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6C97" w14:textId="77777777" w:rsidR="00603893" w:rsidRDefault="00603893">
      <w:pPr>
        <w:tabs>
          <w:tab w:val="left" w:pos="1710"/>
        </w:tabs>
        <w:rPr>
          <w:rFonts w:ascii="Times New Roman" w:hAnsi="Times New Roman"/>
          <w:color w:val="000000" w:themeColor="text1"/>
          <w:sz w:val="24"/>
        </w:rPr>
      </w:pPr>
      <w:bookmarkStart w:id="0" w:name="_Toc183682338"/>
      <w:bookmarkStart w:id="1" w:name="_Toc217446030"/>
    </w:p>
    <w:p w14:paraId="7AD0C3F4" w14:textId="77777777" w:rsidR="00603893" w:rsidRDefault="00603893">
      <w:pPr>
        <w:tabs>
          <w:tab w:val="left" w:pos="1710"/>
        </w:tabs>
        <w:rPr>
          <w:rFonts w:ascii="Times New Roman" w:hAnsi="Times New Roman"/>
          <w:color w:val="000000" w:themeColor="text1"/>
        </w:rPr>
      </w:pPr>
    </w:p>
    <w:p w14:paraId="35FA6572" w14:textId="77777777" w:rsidR="00603893" w:rsidRDefault="00603893">
      <w:pPr>
        <w:tabs>
          <w:tab w:val="left" w:pos="1710"/>
        </w:tabs>
        <w:rPr>
          <w:rFonts w:ascii="Times New Roman" w:hAnsi="Times New Roman"/>
          <w:color w:val="000000" w:themeColor="text1"/>
        </w:rPr>
      </w:pPr>
    </w:p>
    <w:p w14:paraId="62129F5A" w14:textId="77777777" w:rsidR="00603893" w:rsidRDefault="00603893">
      <w:pPr>
        <w:tabs>
          <w:tab w:val="left" w:pos="1710"/>
        </w:tabs>
        <w:rPr>
          <w:rFonts w:ascii="Times New Roman" w:hAnsi="Times New Roman"/>
          <w:color w:val="000000" w:themeColor="text1"/>
        </w:rPr>
      </w:pPr>
    </w:p>
    <w:p w14:paraId="7F7830D5" w14:textId="77777777" w:rsidR="00603893" w:rsidRDefault="00603893">
      <w:pPr>
        <w:tabs>
          <w:tab w:val="left" w:pos="1710"/>
        </w:tabs>
        <w:rPr>
          <w:rFonts w:ascii="Times New Roman" w:hAnsi="Times New Roman"/>
          <w:color w:val="000000" w:themeColor="text1"/>
        </w:rPr>
      </w:pPr>
    </w:p>
    <w:p w14:paraId="40F66639" w14:textId="77777777" w:rsidR="00603893" w:rsidRDefault="00603893">
      <w:pPr>
        <w:tabs>
          <w:tab w:val="left" w:pos="1710"/>
        </w:tabs>
        <w:rPr>
          <w:rFonts w:ascii="Times New Roman" w:hAnsi="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603893" w14:paraId="211C1236" w14:textId="77777777">
        <w:trPr>
          <w:trHeight w:val="909"/>
          <w:jc w:val="center"/>
        </w:trPr>
        <w:tc>
          <w:tcPr>
            <w:tcW w:w="7197" w:type="dxa"/>
            <w:gridSpan w:val="2"/>
            <w:tcBorders>
              <w:top w:val="nil"/>
              <w:left w:val="nil"/>
              <w:right w:val="nil"/>
            </w:tcBorders>
          </w:tcPr>
          <w:p w14:paraId="47BC6283" w14:textId="77777777" w:rsidR="00603893" w:rsidRDefault="00C4111A">
            <w:pPr>
              <w:snapToGrid w:val="0"/>
              <w:spacing w:line="240" w:lineRule="atLeast"/>
              <w:jc w:val="center"/>
              <w:rPr>
                <w:rFonts w:ascii="Times New Roman" w:hAnsi="Times New Roman"/>
                <w:b/>
                <w:color w:val="000000" w:themeColor="text1"/>
                <w:sz w:val="60"/>
                <w:szCs w:val="60"/>
              </w:rPr>
            </w:pPr>
            <w:r>
              <w:rPr>
                <w:rFonts w:ascii="Times New Roman" w:hAnsi="Times New Roman"/>
                <w:b/>
                <w:color w:val="000000" w:themeColor="text1"/>
                <w:sz w:val="60"/>
                <w:szCs w:val="60"/>
              </w:rPr>
              <w:t>采购文件</w:t>
            </w:r>
          </w:p>
        </w:tc>
      </w:tr>
      <w:tr w:rsidR="00603893" w14:paraId="30501E08" w14:textId="77777777">
        <w:trPr>
          <w:trHeight w:hRule="exact" w:val="1299"/>
          <w:jc w:val="center"/>
        </w:trPr>
        <w:tc>
          <w:tcPr>
            <w:tcW w:w="1764" w:type="dxa"/>
            <w:vAlign w:val="center"/>
          </w:tcPr>
          <w:p w14:paraId="4CF35431"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项目名称：</w:t>
            </w:r>
          </w:p>
        </w:tc>
        <w:tc>
          <w:tcPr>
            <w:tcW w:w="5433" w:type="dxa"/>
            <w:vAlign w:val="center"/>
          </w:tcPr>
          <w:p w14:paraId="2DF1CCF2"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2024 </w:t>
            </w:r>
            <w:r>
              <w:rPr>
                <w:rFonts w:ascii="Times New Roman" w:hAnsi="Times New Roman"/>
                <w:b/>
                <w:color w:val="000000" w:themeColor="text1"/>
                <w:sz w:val="32"/>
                <w:szCs w:val="32"/>
              </w:rPr>
              <w:t>中国</w:t>
            </w:r>
            <w:r>
              <w:rPr>
                <w:rFonts w:ascii="Times New Roman" w:hAnsi="Times New Roman"/>
                <w:b/>
                <w:color w:val="000000" w:themeColor="text1"/>
                <w:sz w:val="32"/>
                <w:szCs w:val="32"/>
              </w:rPr>
              <w:t>—</w:t>
            </w:r>
            <w:r>
              <w:rPr>
                <w:rFonts w:ascii="Times New Roman" w:hAnsi="Times New Roman"/>
                <w:b/>
                <w:color w:val="000000" w:themeColor="text1"/>
                <w:sz w:val="32"/>
                <w:szCs w:val="32"/>
              </w:rPr>
              <w:t>东盟丝路（跨境）电商开放合作主题推介活动</w:t>
            </w:r>
          </w:p>
        </w:tc>
      </w:tr>
      <w:tr w:rsidR="00603893" w14:paraId="56A43958" w14:textId="77777777">
        <w:trPr>
          <w:trHeight w:hRule="exact" w:val="851"/>
          <w:jc w:val="center"/>
        </w:trPr>
        <w:tc>
          <w:tcPr>
            <w:tcW w:w="1764" w:type="dxa"/>
            <w:vAlign w:val="center"/>
          </w:tcPr>
          <w:p w14:paraId="0C9CE2A4"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项目编号：</w:t>
            </w:r>
          </w:p>
        </w:tc>
        <w:tc>
          <w:tcPr>
            <w:tcW w:w="5433" w:type="dxa"/>
            <w:vAlign w:val="center"/>
          </w:tcPr>
          <w:p w14:paraId="79AF56DC" w14:textId="77777777" w:rsidR="00603893" w:rsidRDefault="00C4111A">
            <w:pPr>
              <w:rPr>
                <w:rFonts w:ascii="Times New Roman" w:hAnsi="Times New Roman"/>
                <w:b/>
                <w:color w:val="000000" w:themeColor="text1"/>
                <w:sz w:val="32"/>
                <w:szCs w:val="32"/>
              </w:rPr>
            </w:pPr>
            <w:r>
              <w:rPr>
                <w:rFonts w:ascii="Times New Roman" w:hAnsi="Times New Roman" w:hint="eastAsia"/>
                <w:b/>
                <w:color w:val="000000" w:themeColor="text1"/>
                <w:sz w:val="32"/>
                <w:szCs w:val="32"/>
              </w:rPr>
              <w:t>GXZC2024-C3-005036-JDZB</w:t>
            </w:r>
          </w:p>
        </w:tc>
      </w:tr>
      <w:tr w:rsidR="00603893" w14:paraId="586996E0" w14:textId="77777777">
        <w:trPr>
          <w:trHeight w:hRule="exact" w:val="851"/>
          <w:jc w:val="center"/>
        </w:trPr>
        <w:tc>
          <w:tcPr>
            <w:tcW w:w="1764" w:type="dxa"/>
            <w:vAlign w:val="center"/>
          </w:tcPr>
          <w:p w14:paraId="7538D5E2"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联系电话：</w:t>
            </w:r>
          </w:p>
        </w:tc>
        <w:tc>
          <w:tcPr>
            <w:tcW w:w="5433" w:type="dxa"/>
            <w:vAlign w:val="center"/>
          </w:tcPr>
          <w:p w14:paraId="2072350A"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0771-2808960</w:t>
            </w:r>
          </w:p>
        </w:tc>
      </w:tr>
      <w:tr w:rsidR="00603893" w14:paraId="7057BE3A" w14:textId="77777777">
        <w:trPr>
          <w:trHeight w:hRule="exact" w:val="851"/>
          <w:jc w:val="center"/>
        </w:trPr>
        <w:tc>
          <w:tcPr>
            <w:tcW w:w="1764" w:type="dxa"/>
            <w:vAlign w:val="center"/>
          </w:tcPr>
          <w:p w14:paraId="65CDEBD6"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采购方式：</w:t>
            </w:r>
          </w:p>
        </w:tc>
        <w:tc>
          <w:tcPr>
            <w:tcW w:w="5433" w:type="dxa"/>
            <w:vAlign w:val="center"/>
          </w:tcPr>
          <w:p w14:paraId="27DD5021" w14:textId="77777777" w:rsidR="00603893" w:rsidRDefault="00C4111A">
            <w:pPr>
              <w:rPr>
                <w:rFonts w:ascii="Times New Roman" w:hAnsi="Times New Roman"/>
                <w:b/>
                <w:color w:val="000000" w:themeColor="text1"/>
                <w:sz w:val="32"/>
                <w:szCs w:val="32"/>
              </w:rPr>
            </w:pPr>
            <w:r>
              <w:rPr>
                <w:rFonts w:ascii="Times New Roman" w:hAnsi="Times New Roman"/>
                <w:b/>
                <w:color w:val="000000" w:themeColor="text1"/>
                <w:sz w:val="32"/>
                <w:szCs w:val="32"/>
              </w:rPr>
              <w:t>竞争性磋商</w:t>
            </w:r>
          </w:p>
        </w:tc>
      </w:tr>
    </w:tbl>
    <w:p w14:paraId="7129B8C5" w14:textId="77777777" w:rsidR="00603893" w:rsidRDefault="00603893">
      <w:pPr>
        <w:tabs>
          <w:tab w:val="left" w:pos="1710"/>
        </w:tabs>
        <w:rPr>
          <w:rFonts w:ascii="Times New Roman" w:hAnsi="Times New Roman"/>
          <w:color w:val="000000" w:themeColor="text1"/>
        </w:rPr>
      </w:pPr>
    </w:p>
    <w:p w14:paraId="68A24796" w14:textId="77777777" w:rsidR="00603893" w:rsidRDefault="00603893">
      <w:pPr>
        <w:rPr>
          <w:rFonts w:ascii="Times New Roman" w:hAnsi="Times New Roman"/>
          <w:color w:val="000000" w:themeColor="text1"/>
        </w:rPr>
      </w:pPr>
    </w:p>
    <w:p w14:paraId="34A14698" w14:textId="77777777" w:rsidR="00603893" w:rsidRDefault="00603893">
      <w:pPr>
        <w:rPr>
          <w:rFonts w:ascii="Times New Roman" w:hAnsi="Times New Roman"/>
          <w:color w:val="000000" w:themeColor="text1"/>
        </w:rPr>
      </w:pPr>
    </w:p>
    <w:p w14:paraId="2A1E0DC9" w14:textId="77777777" w:rsidR="00603893" w:rsidRDefault="00603893">
      <w:pPr>
        <w:rPr>
          <w:rFonts w:ascii="Times New Roman" w:hAnsi="Times New Roman"/>
          <w:color w:val="000000" w:themeColor="text1"/>
        </w:rPr>
      </w:pPr>
    </w:p>
    <w:p w14:paraId="5E03A651" w14:textId="77777777" w:rsidR="00603893" w:rsidRDefault="00603893">
      <w:pPr>
        <w:rPr>
          <w:rFonts w:ascii="Times New Roman" w:hAnsi="Times New Roman"/>
          <w:color w:val="000000" w:themeColor="text1"/>
        </w:rPr>
      </w:pPr>
    </w:p>
    <w:p w14:paraId="4D106A82" w14:textId="77777777" w:rsidR="00603893" w:rsidRDefault="00603893">
      <w:pPr>
        <w:rPr>
          <w:rFonts w:ascii="Times New Roman" w:hAnsi="Times New Roman"/>
          <w:color w:val="000000" w:themeColor="text1"/>
        </w:rPr>
      </w:pPr>
    </w:p>
    <w:p w14:paraId="09D2EB73" w14:textId="77777777" w:rsidR="00603893" w:rsidRDefault="00603893">
      <w:pPr>
        <w:rPr>
          <w:rFonts w:ascii="Times New Roman" w:hAnsi="Times New Roman"/>
          <w:color w:val="000000" w:themeColor="text1"/>
        </w:rPr>
      </w:pPr>
    </w:p>
    <w:p w14:paraId="7B9F55AB" w14:textId="77777777" w:rsidR="00603893" w:rsidRDefault="00603893">
      <w:pPr>
        <w:rPr>
          <w:rFonts w:ascii="Times New Roman" w:hAnsi="Times New Roman"/>
          <w:color w:val="000000" w:themeColor="text1"/>
        </w:rPr>
      </w:pPr>
    </w:p>
    <w:p w14:paraId="2AA6787C" w14:textId="77777777" w:rsidR="00603893" w:rsidRDefault="00603893">
      <w:pPr>
        <w:rPr>
          <w:rFonts w:ascii="Times New Roman" w:hAnsi="Times New Roman"/>
          <w:color w:val="000000" w:themeColor="text1"/>
        </w:rPr>
      </w:pPr>
    </w:p>
    <w:p w14:paraId="4F68EE29" w14:textId="77777777" w:rsidR="00603893" w:rsidRDefault="00603893">
      <w:pPr>
        <w:rPr>
          <w:rFonts w:ascii="Times New Roman" w:hAnsi="Times New Roman"/>
          <w:color w:val="000000" w:themeColor="text1"/>
        </w:rPr>
      </w:pPr>
    </w:p>
    <w:p w14:paraId="07856ED1" w14:textId="77777777" w:rsidR="00603893" w:rsidRDefault="00603893">
      <w:pPr>
        <w:rPr>
          <w:rFonts w:ascii="Times New Roman" w:hAnsi="Times New Roman"/>
          <w:color w:val="000000" w:themeColor="text1"/>
        </w:rPr>
      </w:pPr>
    </w:p>
    <w:p w14:paraId="24F90C30" w14:textId="77777777" w:rsidR="00603893" w:rsidRDefault="00603893">
      <w:pPr>
        <w:rPr>
          <w:rFonts w:ascii="Times New Roman" w:hAnsi="Times New Roman"/>
          <w:color w:val="000000" w:themeColor="text1"/>
        </w:rPr>
      </w:pPr>
    </w:p>
    <w:p w14:paraId="01555320" w14:textId="77777777" w:rsidR="00603893" w:rsidRDefault="00603893">
      <w:pPr>
        <w:rPr>
          <w:rFonts w:ascii="Times New Roman" w:hAnsi="Times New Roman"/>
          <w:color w:val="000000" w:themeColor="text1"/>
        </w:rPr>
      </w:pPr>
    </w:p>
    <w:p w14:paraId="4162A341" w14:textId="77777777" w:rsidR="00603893" w:rsidRDefault="00603893">
      <w:pPr>
        <w:rPr>
          <w:rFonts w:ascii="Times New Roman" w:hAnsi="Times New Roman"/>
          <w:color w:val="000000" w:themeColor="text1"/>
        </w:rPr>
      </w:pPr>
    </w:p>
    <w:p w14:paraId="001DCA09" w14:textId="77777777" w:rsidR="00603893" w:rsidRDefault="00603893">
      <w:pPr>
        <w:rPr>
          <w:rFonts w:ascii="Times New Roman" w:hAnsi="Times New Roman"/>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603893" w14:paraId="5F27BF8A" w14:textId="77777777">
        <w:trPr>
          <w:trHeight w:val="703"/>
          <w:jc w:val="center"/>
        </w:trPr>
        <w:tc>
          <w:tcPr>
            <w:tcW w:w="2707" w:type="dxa"/>
            <w:vAlign w:val="center"/>
          </w:tcPr>
          <w:p w14:paraId="11DC7CE9" w14:textId="77777777" w:rsidR="00603893" w:rsidRDefault="00C4111A">
            <w:pPr>
              <w:autoSpaceDE w:val="0"/>
              <w:autoSpaceDN w:val="0"/>
              <w:adjustRightInd w:val="0"/>
              <w:jc w:val="right"/>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采购人：</w:t>
            </w:r>
          </w:p>
        </w:tc>
        <w:tc>
          <w:tcPr>
            <w:tcW w:w="5577" w:type="dxa"/>
            <w:gridSpan w:val="2"/>
            <w:vAlign w:val="center"/>
          </w:tcPr>
          <w:p w14:paraId="52B0AE9E" w14:textId="77777777" w:rsidR="00603893" w:rsidRDefault="00C4111A">
            <w:pPr>
              <w:autoSpaceDE w:val="0"/>
              <w:autoSpaceDN w:val="0"/>
              <w:adjustRightInd w:val="0"/>
              <w:jc w:val="left"/>
              <w:rPr>
                <w:rFonts w:ascii="Times New Roman" w:hAnsi="Times New Roman"/>
                <w:b/>
                <w:color w:val="000000" w:themeColor="text1"/>
                <w:sz w:val="32"/>
                <w:szCs w:val="32"/>
              </w:rPr>
            </w:pPr>
            <w:r>
              <w:rPr>
                <w:rFonts w:ascii="Times New Roman" w:hAnsi="Times New Roman"/>
                <w:b/>
                <w:color w:val="000000" w:themeColor="text1"/>
                <w:sz w:val="32"/>
                <w:szCs w:val="32"/>
              </w:rPr>
              <w:t>广西壮族自治区商务厅</w:t>
            </w:r>
          </w:p>
        </w:tc>
      </w:tr>
      <w:tr w:rsidR="00603893" w14:paraId="740ED27F" w14:textId="77777777">
        <w:trPr>
          <w:trHeight w:val="703"/>
          <w:jc w:val="center"/>
        </w:trPr>
        <w:tc>
          <w:tcPr>
            <w:tcW w:w="2713" w:type="dxa"/>
            <w:gridSpan w:val="2"/>
          </w:tcPr>
          <w:p w14:paraId="12EC02E1" w14:textId="77777777" w:rsidR="00603893" w:rsidRDefault="00C4111A">
            <w:pPr>
              <w:autoSpaceDE w:val="0"/>
              <w:autoSpaceDN w:val="0"/>
              <w:adjustRightInd w:val="0"/>
              <w:jc w:val="right"/>
              <w:rPr>
                <w:rFonts w:ascii="Times New Roman" w:hAnsi="Times New Roman"/>
                <w:b/>
                <w:color w:val="000000" w:themeColor="text1"/>
                <w:sz w:val="32"/>
                <w:szCs w:val="32"/>
              </w:rPr>
            </w:pPr>
            <w:r>
              <w:rPr>
                <w:rFonts w:ascii="Times New Roman" w:hAnsi="Times New Roman"/>
                <w:b/>
                <w:color w:val="000000" w:themeColor="text1"/>
                <w:sz w:val="32"/>
                <w:szCs w:val="32"/>
              </w:rPr>
              <w:t>采购代理机构：</w:t>
            </w:r>
          </w:p>
        </w:tc>
        <w:tc>
          <w:tcPr>
            <w:tcW w:w="5571" w:type="dxa"/>
          </w:tcPr>
          <w:p w14:paraId="03371AE1" w14:textId="77777777" w:rsidR="00603893" w:rsidRDefault="00C4111A">
            <w:pPr>
              <w:autoSpaceDE w:val="0"/>
              <w:autoSpaceDN w:val="0"/>
              <w:adjustRightInd w:val="0"/>
              <w:rPr>
                <w:rFonts w:ascii="Times New Roman" w:hAnsi="Times New Roman"/>
                <w:b/>
                <w:color w:val="000000" w:themeColor="text1"/>
                <w:sz w:val="32"/>
                <w:szCs w:val="32"/>
                <w:u w:val="single"/>
              </w:rPr>
            </w:pPr>
            <w:r>
              <w:rPr>
                <w:rFonts w:ascii="Times New Roman" w:hAnsi="Times New Roman"/>
                <w:b/>
                <w:color w:val="000000" w:themeColor="text1"/>
                <w:sz w:val="32"/>
                <w:szCs w:val="32"/>
              </w:rPr>
              <w:t>广西机电设备招标有限公司</w:t>
            </w:r>
          </w:p>
        </w:tc>
      </w:tr>
    </w:tbl>
    <w:p w14:paraId="77AE4B25" w14:textId="77777777" w:rsidR="00603893" w:rsidRDefault="00603893">
      <w:pPr>
        <w:rPr>
          <w:rFonts w:ascii="Times New Roman" w:hAnsi="Times New Roman"/>
          <w:color w:val="000000" w:themeColor="text1"/>
        </w:rPr>
      </w:pPr>
    </w:p>
    <w:p w14:paraId="7485C8B1" w14:textId="77777777" w:rsidR="00603893" w:rsidRDefault="00C4111A">
      <w:pPr>
        <w:ind w:firstLineChars="100" w:firstLine="321"/>
        <w:jc w:val="center"/>
        <w:rPr>
          <w:rFonts w:ascii="Times New Roman" w:hAnsi="Times New Roman"/>
          <w:b/>
          <w:color w:val="000000" w:themeColor="text1"/>
          <w:sz w:val="32"/>
          <w:szCs w:val="32"/>
        </w:rPr>
        <w:sectPr w:rsidR="0060389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246" w:left="1418" w:header="851" w:footer="992" w:gutter="0"/>
          <w:pgNumType w:start="0"/>
          <w:cols w:space="720"/>
          <w:titlePg/>
          <w:docGrid w:linePitch="312"/>
        </w:sectPr>
      </w:pPr>
      <w:r>
        <w:rPr>
          <w:rFonts w:ascii="Times New Roman" w:hAnsi="Times New Roman"/>
          <w:b/>
          <w:color w:val="000000" w:themeColor="text1"/>
          <w:sz w:val="32"/>
          <w:szCs w:val="32"/>
        </w:rPr>
        <w:t>2024</w:t>
      </w:r>
      <w:r>
        <w:rPr>
          <w:rFonts w:ascii="Times New Roman" w:hAnsi="Times New Roman"/>
          <w:b/>
          <w:color w:val="000000" w:themeColor="text1"/>
          <w:sz w:val="32"/>
          <w:szCs w:val="32"/>
        </w:rPr>
        <w:t>年</w:t>
      </w:r>
      <w:r>
        <w:rPr>
          <w:rFonts w:ascii="Times New Roman" w:hAnsi="Times New Roman"/>
          <w:b/>
          <w:color w:val="000000" w:themeColor="text1"/>
          <w:sz w:val="32"/>
          <w:szCs w:val="32"/>
        </w:rPr>
        <w:t>8</w:t>
      </w:r>
      <w:r>
        <w:rPr>
          <w:rFonts w:ascii="Times New Roman" w:hAnsi="Times New Roman"/>
          <w:b/>
          <w:color w:val="000000" w:themeColor="text1"/>
          <w:sz w:val="32"/>
          <w:szCs w:val="32"/>
        </w:rPr>
        <w:t>月</w:t>
      </w:r>
    </w:p>
    <w:p w14:paraId="4B71310D" w14:textId="77777777" w:rsidR="00603893" w:rsidRDefault="00603893">
      <w:pPr>
        <w:rPr>
          <w:rFonts w:ascii="Times New Roman" w:hAnsi="Times New Roman"/>
          <w:color w:val="000000" w:themeColor="text1"/>
          <w:sz w:val="32"/>
          <w:szCs w:val="32"/>
        </w:rPr>
      </w:pPr>
    </w:p>
    <w:p w14:paraId="50739836" w14:textId="77777777" w:rsidR="00603893" w:rsidRDefault="00C4111A">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17133"/>
      <w:bookmarkStart w:id="3" w:name="_Toc161859122"/>
      <w:bookmarkStart w:id="4" w:name="_Toc173513739"/>
      <w:r>
        <w:rPr>
          <w:rFonts w:ascii="Times New Roman" w:hAnsi="Times New Roman" w:cs="Times New Roman"/>
          <w:color w:val="000000" w:themeColor="text1"/>
          <w:sz w:val="32"/>
          <w:szCs w:val="32"/>
        </w:rPr>
        <w:t>目</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录</w:t>
      </w:r>
      <w:bookmarkEnd w:id="2"/>
      <w:bookmarkEnd w:id="3"/>
      <w:bookmarkEnd w:id="4"/>
    </w:p>
    <w:p w14:paraId="7DA33D4F" w14:textId="77777777" w:rsidR="00603893" w:rsidRDefault="00C4111A">
      <w:pPr>
        <w:pStyle w:val="TOC1"/>
        <w:ind w:firstLine="241"/>
        <w:rPr>
          <w:rFonts w:asciiTheme="minorHAnsi" w:eastAsiaTheme="minorEastAsia" w:hAnsiTheme="minorHAnsi" w:cstheme="minorBidi"/>
          <w:b w:val="0"/>
          <w:bCs w:val="0"/>
          <w:caps w:val="0"/>
          <w:noProof/>
          <w:sz w:val="21"/>
          <w:szCs w:val="22"/>
        </w:rPr>
      </w:pPr>
      <w:r>
        <w:rPr>
          <w:rFonts w:ascii="Times New Roman" w:hAnsi="Times New Roman"/>
          <w:color w:val="000000" w:themeColor="text1"/>
        </w:rPr>
        <w:fldChar w:fldCharType="begin"/>
      </w:r>
      <w:r>
        <w:rPr>
          <w:rStyle w:val="af1"/>
          <w:rFonts w:ascii="Times New Roman" w:hAnsi="Times New Roman"/>
          <w:color w:val="000000" w:themeColor="text1"/>
          <w:sz w:val="21"/>
        </w:rPr>
        <w:instrText xml:space="preserve"> TOC \o "1-1" \h \z \u </w:instrText>
      </w:r>
      <w:r>
        <w:rPr>
          <w:rFonts w:ascii="Times New Roman" w:hAnsi="Times New Roman"/>
          <w:color w:val="000000" w:themeColor="text1"/>
        </w:rPr>
        <w:fldChar w:fldCharType="separate"/>
      </w:r>
    </w:p>
    <w:p w14:paraId="7A73FCE7" w14:textId="49A28936" w:rsidR="00603893" w:rsidRDefault="00C4111A">
      <w:pPr>
        <w:pStyle w:val="TOC1"/>
        <w:ind w:firstLine="241"/>
        <w:rPr>
          <w:rFonts w:asciiTheme="minorHAnsi" w:eastAsiaTheme="minorEastAsia" w:hAnsiTheme="minorHAnsi" w:cstheme="minorBidi"/>
          <w:b w:val="0"/>
          <w:bCs w:val="0"/>
          <w:caps w:val="0"/>
          <w:noProof/>
          <w:sz w:val="21"/>
          <w:szCs w:val="22"/>
        </w:rPr>
      </w:pPr>
      <w:hyperlink w:anchor="_Toc173513740" w:history="1">
        <w:r>
          <w:rPr>
            <w:rStyle w:val="af1"/>
            <w:rFonts w:ascii="Times New Roman" w:hAnsi="Times New Roman"/>
            <w:noProof/>
          </w:rPr>
          <w:t>第一章</w:t>
        </w:r>
        <w:r>
          <w:rPr>
            <w:rStyle w:val="af1"/>
            <w:rFonts w:ascii="Times New Roman" w:hAnsi="Times New Roman"/>
            <w:noProof/>
          </w:rPr>
          <w:t xml:space="preserve">  </w:t>
        </w:r>
        <w:r>
          <w:rPr>
            <w:rStyle w:val="af1"/>
            <w:rFonts w:ascii="Times New Roman" w:hAnsi="Times New Roman"/>
            <w:noProof/>
          </w:rPr>
          <w:t>竞争性磋商公告</w:t>
        </w:r>
        <w:r>
          <w:rPr>
            <w:noProof/>
          </w:rPr>
          <w:tab/>
        </w:r>
        <w:r>
          <w:rPr>
            <w:noProof/>
          </w:rPr>
          <w:fldChar w:fldCharType="begin"/>
        </w:r>
        <w:r>
          <w:rPr>
            <w:noProof/>
          </w:rPr>
          <w:instrText xml:space="preserve"> PAGEREF _Toc173513740 \h </w:instrText>
        </w:r>
        <w:r>
          <w:rPr>
            <w:noProof/>
          </w:rPr>
        </w:r>
        <w:r>
          <w:rPr>
            <w:noProof/>
          </w:rPr>
          <w:fldChar w:fldCharType="separate"/>
        </w:r>
        <w:r>
          <w:rPr>
            <w:noProof/>
          </w:rPr>
          <w:t>1</w:t>
        </w:r>
        <w:r>
          <w:rPr>
            <w:noProof/>
          </w:rPr>
          <w:fldChar w:fldCharType="end"/>
        </w:r>
      </w:hyperlink>
    </w:p>
    <w:p w14:paraId="4EBA17D6" w14:textId="14C0F27D" w:rsidR="00603893" w:rsidRDefault="00C4111A">
      <w:pPr>
        <w:pStyle w:val="TOC1"/>
        <w:ind w:firstLine="241"/>
        <w:rPr>
          <w:rFonts w:asciiTheme="minorHAnsi" w:eastAsiaTheme="minorEastAsia" w:hAnsiTheme="minorHAnsi" w:cstheme="minorBidi"/>
          <w:b w:val="0"/>
          <w:bCs w:val="0"/>
          <w:caps w:val="0"/>
          <w:noProof/>
          <w:sz w:val="21"/>
          <w:szCs w:val="22"/>
        </w:rPr>
      </w:pPr>
      <w:hyperlink w:anchor="_Toc173513741" w:history="1">
        <w:r>
          <w:rPr>
            <w:rStyle w:val="af1"/>
            <w:rFonts w:ascii="Times New Roman" w:hAnsi="Times New Roman"/>
            <w:noProof/>
          </w:rPr>
          <w:t>第二章</w:t>
        </w:r>
        <w:r>
          <w:rPr>
            <w:rStyle w:val="af1"/>
            <w:rFonts w:ascii="Times New Roman" w:hAnsi="Times New Roman"/>
            <w:noProof/>
          </w:rPr>
          <w:t xml:space="preserve">  </w:t>
        </w:r>
        <w:r>
          <w:rPr>
            <w:rStyle w:val="af1"/>
            <w:rFonts w:ascii="Times New Roman" w:hAnsi="Times New Roman"/>
            <w:noProof/>
          </w:rPr>
          <w:t>采购需求</w:t>
        </w:r>
        <w:r>
          <w:rPr>
            <w:noProof/>
          </w:rPr>
          <w:tab/>
        </w:r>
        <w:r>
          <w:rPr>
            <w:noProof/>
          </w:rPr>
          <w:fldChar w:fldCharType="begin"/>
        </w:r>
        <w:r>
          <w:rPr>
            <w:noProof/>
          </w:rPr>
          <w:instrText xml:space="preserve"> PAGEREF _Toc173513741 \h </w:instrText>
        </w:r>
        <w:r>
          <w:rPr>
            <w:noProof/>
          </w:rPr>
        </w:r>
        <w:r>
          <w:rPr>
            <w:noProof/>
          </w:rPr>
          <w:fldChar w:fldCharType="separate"/>
        </w:r>
        <w:r>
          <w:rPr>
            <w:noProof/>
          </w:rPr>
          <w:t>4</w:t>
        </w:r>
        <w:r>
          <w:rPr>
            <w:noProof/>
          </w:rPr>
          <w:fldChar w:fldCharType="end"/>
        </w:r>
      </w:hyperlink>
    </w:p>
    <w:p w14:paraId="54315890" w14:textId="6D9CBC8C" w:rsidR="00603893" w:rsidRDefault="00C4111A">
      <w:pPr>
        <w:pStyle w:val="TOC1"/>
        <w:ind w:firstLine="241"/>
        <w:rPr>
          <w:rFonts w:asciiTheme="minorHAnsi" w:eastAsiaTheme="minorEastAsia" w:hAnsiTheme="minorHAnsi" w:cstheme="minorBidi"/>
          <w:b w:val="0"/>
          <w:bCs w:val="0"/>
          <w:caps w:val="0"/>
          <w:noProof/>
          <w:sz w:val="21"/>
          <w:szCs w:val="22"/>
        </w:rPr>
      </w:pPr>
      <w:hyperlink w:anchor="_Toc173513742" w:history="1">
        <w:r>
          <w:rPr>
            <w:rStyle w:val="af1"/>
            <w:rFonts w:ascii="Times New Roman" w:hAnsi="Times New Roman"/>
            <w:noProof/>
          </w:rPr>
          <w:t>第三章</w:t>
        </w:r>
        <w:r>
          <w:rPr>
            <w:rStyle w:val="af1"/>
            <w:rFonts w:ascii="Times New Roman" w:hAnsi="Times New Roman"/>
            <w:noProof/>
          </w:rPr>
          <w:t xml:space="preserve">  </w:t>
        </w:r>
        <w:r>
          <w:rPr>
            <w:rStyle w:val="af1"/>
            <w:rFonts w:ascii="Times New Roman" w:hAnsi="Times New Roman"/>
            <w:noProof/>
          </w:rPr>
          <w:t>供应商须知</w:t>
        </w:r>
        <w:r>
          <w:rPr>
            <w:noProof/>
          </w:rPr>
          <w:tab/>
        </w:r>
        <w:r>
          <w:rPr>
            <w:noProof/>
          </w:rPr>
          <w:fldChar w:fldCharType="begin"/>
        </w:r>
        <w:r>
          <w:rPr>
            <w:noProof/>
          </w:rPr>
          <w:instrText xml:space="preserve"> PAGEREF _Toc173513742 \h </w:instrText>
        </w:r>
        <w:r>
          <w:rPr>
            <w:noProof/>
          </w:rPr>
        </w:r>
        <w:r>
          <w:rPr>
            <w:noProof/>
          </w:rPr>
          <w:fldChar w:fldCharType="separate"/>
        </w:r>
        <w:r>
          <w:rPr>
            <w:noProof/>
          </w:rPr>
          <w:t>9</w:t>
        </w:r>
        <w:r>
          <w:rPr>
            <w:noProof/>
          </w:rPr>
          <w:fldChar w:fldCharType="end"/>
        </w:r>
      </w:hyperlink>
    </w:p>
    <w:p w14:paraId="041F74C4" w14:textId="77777777" w:rsidR="00603893" w:rsidRDefault="00C4111A">
      <w:pPr>
        <w:pStyle w:val="TOC1"/>
        <w:ind w:firstLine="241"/>
        <w:rPr>
          <w:noProof/>
        </w:rPr>
      </w:pPr>
      <w:r>
        <w:rPr>
          <w:rFonts w:hint="eastAsia"/>
          <w:noProof/>
        </w:rPr>
        <w:t>第四章</w:t>
      </w:r>
      <w:r>
        <w:rPr>
          <w:rFonts w:hint="eastAsia"/>
          <w:noProof/>
        </w:rPr>
        <w:t xml:space="preserve">  </w:t>
      </w:r>
      <w:r>
        <w:rPr>
          <w:rFonts w:hint="eastAsia"/>
          <w:noProof/>
        </w:rPr>
        <w:t>评审方法及标准</w:t>
      </w:r>
      <w:r>
        <w:rPr>
          <w:noProof/>
        </w:rPr>
        <w:tab/>
      </w:r>
      <w:r>
        <w:rPr>
          <w:rFonts w:hint="eastAsia"/>
          <w:noProof/>
        </w:rPr>
        <w:t>2</w:t>
      </w:r>
      <w:r>
        <w:rPr>
          <w:rFonts w:hint="eastAsia"/>
          <w:noProof/>
        </w:rPr>
        <w:t>6</w:t>
      </w:r>
    </w:p>
    <w:p w14:paraId="45CF3E9F" w14:textId="08F2EBB0" w:rsidR="00603893" w:rsidRDefault="00C4111A">
      <w:pPr>
        <w:pStyle w:val="TOC1"/>
        <w:ind w:firstLine="241"/>
        <w:rPr>
          <w:rFonts w:asciiTheme="minorHAnsi" w:eastAsiaTheme="minorEastAsia" w:hAnsiTheme="minorHAnsi" w:cstheme="minorBidi"/>
          <w:b w:val="0"/>
          <w:bCs w:val="0"/>
          <w:caps w:val="0"/>
          <w:noProof/>
          <w:sz w:val="21"/>
          <w:szCs w:val="22"/>
        </w:rPr>
      </w:pPr>
      <w:hyperlink w:anchor="_Toc173513743" w:history="1">
        <w:r>
          <w:rPr>
            <w:rStyle w:val="af1"/>
            <w:rFonts w:ascii="Times New Roman" w:hAnsi="Times New Roman"/>
            <w:noProof/>
          </w:rPr>
          <w:t>第五章</w:t>
        </w:r>
        <w:r>
          <w:rPr>
            <w:rStyle w:val="af1"/>
            <w:rFonts w:ascii="Times New Roman" w:hAnsi="Times New Roman"/>
            <w:noProof/>
          </w:rPr>
          <w:t xml:space="preserve">  </w:t>
        </w:r>
        <w:r>
          <w:rPr>
            <w:rStyle w:val="af1"/>
            <w:rFonts w:ascii="Times New Roman" w:hAnsi="Times New Roman"/>
            <w:noProof/>
          </w:rPr>
          <w:t>合同主要条款格式</w:t>
        </w:r>
        <w:r>
          <w:rPr>
            <w:noProof/>
          </w:rPr>
          <w:tab/>
        </w:r>
        <w:r>
          <w:rPr>
            <w:noProof/>
          </w:rPr>
          <w:fldChar w:fldCharType="begin"/>
        </w:r>
        <w:r>
          <w:rPr>
            <w:noProof/>
          </w:rPr>
          <w:instrText xml:space="preserve"> PAGEREF _Toc173513743 \h </w:instrText>
        </w:r>
        <w:r>
          <w:rPr>
            <w:noProof/>
          </w:rPr>
        </w:r>
        <w:r>
          <w:rPr>
            <w:noProof/>
          </w:rPr>
          <w:fldChar w:fldCharType="separate"/>
        </w:r>
        <w:r>
          <w:rPr>
            <w:noProof/>
          </w:rPr>
          <w:t>30</w:t>
        </w:r>
        <w:r>
          <w:rPr>
            <w:noProof/>
          </w:rPr>
          <w:fldChar w:fldCharType="end"/>
        </w:r>
      </w:hyperlink>
    </w:p>
    <w:p w14:paraId="3AA2352D" w14:textId="7A3FE852" w:rsidR="00603893" w:rsidRDefault="00C4111A">
      <w:pPr>
        <w:pStyle w:val="TOC1"/>
        <w:ind w:firstLine="241"/>
        <w:rPr>
          <w:rFonts w:asciiTheme="minorHAnsi" w:eastAsiaTheme="minorEastAsia" w:hAnsiTheme="minorHAnsi" w:cstheme="minorBidi"/>
          <w:b w:val="0"/>
          <w:bCs w:val="0"/>
          <w:caps w:val="0"/>
          <w:noProof/>
          <w:sz w:val="21"/>
          <w:szCs w:val="22"/>
        </w:rPr>
      </w:pPr>
      <w:hyperlink w:anchor="_Toc173513744" w:history="1">
        <w:r>
          <w:rPr>
            <w:rStyle w:val="af1"/>
            <w:rFonts w:ascii="Times New Roman" w:hAnsi="Times New Roman"/>
            <w:noProof/>
          </w:rPr>
          <w:t>第六章</w:t>
        </w:r>
        <w:r>
          <w:rPr>
            <w:rStyle w:val="af1"/>
            <w:rFonts w:ascii="Times New Roman" w:hAnsi="Times New Roman"/>
            <w:noProof/>
          </w:rPr>
          <w:t xml:space="preserve">  </w:t>
        </w:r>
        <w:r>
          <w:rPr>
            <w:rStyle w:val="af1"/>
            <w:rFonts w:ascii="Times New Roman" w:hAnsi="Times New Roman"/>
            <w:noProof/>
          </w:rPr>
          <w:t>响应文件格式</w:t>
        </w:r>
        <w:r>
          <w:rPr>
            <w:noProof/>
          </w:rPr>
          <w:tab/>
        </w:r>
        <w:r>
          <w:rPr>
            <w:noProof/>
          </w:rPr>
          <w:fldChar w:fldCharType="begin"/>
        </w:r>
        <w:r>
          <w:rPr>
            <w:noProof/>
          </w:rPr>
          <w:instrText xml:space="preserve"> PAGEREF _Toc173513744 \h </w:instrText>
        </w:r>
        <w:r>
          <w:rPr>
            <w:noProof/>
          </w:rPr>
        </w:r>
        <w:r>
          <w:rPr>
            <w:noProof/>
          </w:rPr>
          <w:fldChar w:fldCharType="separate"/>
        </w:r>
        <w:r>
          <w:rPr>
            <w:noProof/>
          </w:rPr>
          <w:t>41</w:t>
        </w:r>
        <w:r>
          <w:rPr>
            <w:noProof/>
          </w:rPr>
          <w:fldChar w:fldCharType="end"/>
        </w:r>
      </w:hyperlink>
    </w:p>
    <w:p w14:paraId="7BDEC9E6" w14:textId="77777777" w:rsidR="00603893" w:rsidRDefault="00C4111A">
      <w:pPr>
        <w:pStyle w:val="TOC1"/>
        <w:ind w:firstLine="241"/>
        <w:rPr>
          <w:rFonts w:ascii="Times New Roman" w:hAnsi="Times New Roman"/>
          <w:color w:val="000000" w:themeColor="text1"/>
          <w:sz w:val="28"/>
          <w:szCs w:val="28"/>
        </w:rPr>
      </w:pPr>
      <w:r>
        <w:rPr>
          <w:rFonts w:ascii="Times New Roman" w:hAnsi="Times New Roman"/>
          <w:color w:val="000000" w:themeColor="text1"/>
          <w:szCs w:val="28"/>
        </w:rPr>
        <w:fldChar w:fldCharType="end"/>
      </w:r>
    </w:p>
    <w:p w14:paraId="2CF4727E" w14:textId="77777777" w:rsidR="00603893" w:rsidRDefault="00603893">
      <w:pPr>
        <w:spacing w:beforeLines="50" w:before="120" w:line="480" w:lineRule="exact"/>
        <w:rPr>
          <w:rFonts w:ascii="Times New Roman" w:hAnsi="Times New Roman"/>
          <w:color w:val="000000" w:themeColor="text1"/>
          <w:sz w:val="28"/>
          <w:szCs w:val="28"/>
        </w:rPr>
      </w:pPr>
    </w:p>
    <w:p w14:paraId="38D92204" w14:textId="77777777" w:rsidR="00603893" w:rsidRDefault="00603893">
      <w:pPr>
        <w:spacing w:beforeLines="50" w:before="120" w:line="480" w:lineRule="exact"/>
        <w:rPr>
          <w:rFonts w:ascii="Times New Roman" w:hAnsi="Times New Roman"/>
          <w:color w:val="000000" w:themeColor="text1"/>
          <w:sz w:val="30"/>
        </w:rPr>
        <w:sectPr w:rsidR="00603893">
          <w:headerReference w:type="first" r:id="rId13"/>
          <w:pgSz w:w="11906" w:h="16838"/>
          <w:pgMar w:top="1418" w:right="1418" w:bottom="1246" w:left="1418" w:header="851" w:footer="992" w:gutter="0"/>
          <w:pgNumType w:start="0"/>
          <w:cols w:space="720"/>
          <w:titlePg/>
          <w:docGrid w:linePitch="312"/>
        </w:sectPr>
      </w:pPr>
    </w:p>
    <w:p w14:paraId="7CFACFE9" w14:textId="77777777" w:rsidR="00603893" w:rsidRDefault="00603893">
      <w:pPr>
        <w:rPr>
          <w:rFonts w:ascii="Times New Roman" w:hAnsi="Times New Roman"/>
          <w:color w:val="000000" w:themeColor="text1"/>
        </w:rPr>
      </w:pPr>
      <w:bookmarkStart w:id="5" w:name="_Toc254970630"/>
      <w:bookmarkStart w:id="6" w:name="_Toc254970489"/>
    </w:p>
    <w:p w14:paraId="3D072364" w14:textId="77777777" w:rsidR="00603893" w:rsidRDefault="00C4111A">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7" w:name="_Toc173513740"/>
      <w:r>
        <w:rPr>
          <w:rFonts w:ascii="Times New Roman" w:hAnsi="Times New Roman" w:cs="Times New Roman"/>
          <w:color w:val="000000" w:themeColor="text1"/>
          <w:sz w:val="32"/>
          <w:szCs w:val="32"/>
        </w:rPr>
        <w:t>第一章</w:t>
      </w:r>
      <w:r>
        <w:rPr>
          <w:rFonts w:ascii="Times New Roman" w:hAnsi="Times New Roman" w:cs="Times New Roman"/>
          <w:color w:val="000000" w:themeColor="text1"/>
          <w:sz w:val="32"/>
          <w:szCs w:val="32"/>
        </w:rPr>
        <w:t xml:space="preserve">  </w:t>
      </w:r>
      <w:bookmarkEnd w:id="5"/>
      <w:bookmarkEnd w:id="6"/>
      <w:r>
        <w:rPr>
          <w:rFonts w:ascii="Times New Roman" w:hAnsi="Times New Roman" w:cs="Times New Roman"/>
          <w:color w:val="000000" w:themeColor="text1"/>
          <w:sz w:val="32"/>
          <w:szCs w:val="32"/>
        </w:rPr>
        <w:t>竞争性磋商公告</w:t>
      </w:r>
      <w:bookmarkEnd w:id="7"/>
    </w:p>
    <w:p w14:paraId="55E59602" w14:textId="77777777" w:rsidR="00603893" w:rsidRDefault="00C4111A">
      <w:pPr>
        <w:spacing w:line="400" w:lineRule="exact"/>
        <w:jc w:val="center"/>
        <w:rPr>
          <w:rFonts w:ascii="Times New Roman" w:hAnsi="Times New Roman"/>
          <w:color w:val="000000" w:themeColor="text1"/>
          <w:kern w:val="0"/>
          <w:sz w:val="24"/>
        </w:rPr>
      </w:pPr>
      <w:bookmarkStart w:id="8" w:name="_Hlk129616442"/>
      <w:bookmarkStart w:id="9" w:name="_Hlk168342128"/>
      <w:r>
        <w:rPr>
          <w:rFonts w:ascii="Times New Roman" w:hAnsi="Times New Roman"/>
          <w:color w:val="000000" w:themeColor="text1"/>
          <w:kern w:val="0"/>
          <w:sz w:val="24"/>
        </w:rPr>
        <w:t>广西机电设备招标有限公司关于</w:t>
      </w:r>
      <w:r>
        <w:rPr>
          <w:rFonts w:ascii="Times New Roman" w:hAnsi="Times New Roman"/>
          <w:color w:val="000000" w:themeColor="text1"/>
          <w:kern w:val="0"/>
          <w:sz w:val="24"/>
        </w:rPr>
        <w:t xml:space="preserve">2024 </w:t>
      </w:r>
      <w:r>
        <w:rPr>
          <w:rFonts w:ascii="Times New Roman" w:hAnsi="Times New Roman"/>
          <w:color w:val="000000" w:themeColor="text1"/>
          <w:kern w:val="0"/>
          <w:sz w:val="24"/>
        </w:rPr>
        <w:t>中国</w:t>
      </w:r>
      <w:r>
        <w:rPr>
          <w:rFonts w:ascii="Times New Roman" w:hAnsi="Times New Roman"/>
          <w:color w:val="000000" w:themeColor="text1"/>
          <w:kern w:val="0"/>
          <w:sz w:val="24"/>
        </w:rPr>
        <w:t>—</w:t>
      </w:r>
      <w:r>
        <w:rPr>
          <w:rFonts w:ascii="Times New Roman" w:hAnsi="Times New Roman"/>
          <w:color w:val="000000" w:themeColor="text1"/>
          <w:kern w:val="0"/>
          <w:sz w:val="24"/>
        </w:rPr>
        <w:t>东盟丝路（跨境）电商开放合作主题推介活动</w:t>
      </w:r>
      <w:r>
        <w:rPr>
          <w:rFonts w:ascii="Times New Roman" w:hAnsi="Times New Roman"/>
          <w:color w:val="000000" w:themeColor="text1"/>
          <w:sz w:val="24"/>
        </w:rPr>
        <w:t>(</w:t>
      </w:r>
      <w:r>
        <w:rPr>
          <w:rFonts w:ascii="Times New Roman" w:hAnsi="Times New Roman" w:hint="eastAsia"/>
          <w:color w:val="000000" w:themeColor="text1"/>
          <w:sz w:val="24"/>
        </w:rPr>
        <w:t>GXZC2024-C3-005036-JDZB</w:t>
      </w:r>
      <w:r>
        <w:rPr>
          <w:rFonts w:ascii="Times New Roman" w:hAnsi="Times New Roman"/>
          <w:color w:val="000000" w:themeColor="text1"/>
          <w:sz w:val="24"/>
        </w:rPr>
        <w:t>)</w:t>
      </w:r>
      <w:r>
        <w:rPr>
          <w:rFonts w:ascii="Times New Roman" w:hAnsi="Times New Roman"/>
          <w:color w:val="000000" w:themeColor="text1"/>
          <w:kern w:val="0"/>
          <w:sz w:val="24"/>
        </w:rPr>
        <w:t>竞争性磋商公告</w:t>
      </w:r>
    </w:p>
    <w:p w14:paraId="63B8AD08" w14:textId="77777777" w:rsidR="00603893" w:rsidRDefault="00603893">
      <w:pPr>
        <w:spacing w:line="312" w:lineRule="auto"/>
        <w:jc w:val="left"/>
        <w:rPr>
          <w:rFonts w:ascii="Times New Roman" w:hAnsi="Times New Roman"/>
          <w:b/>
          <w:bCs/>
          <w:color w:val="000000" w:themeColor="text1"/>
          <w:kern w:val="0"/>
          <w:sz w:val="22"/>
          <w:szCs w:val="22"/>
        </w:rPr>
      </w:pPr>
    </w:p>
    <w:p w14:paraId="3ED2F1BC" w14:textId="6445004A" w:rsidR="00603893" w:rsidRDefault="00C4111A">
      <w:pPr>
        <w:spacing w:line="312" w:lineRule="auto"/>
        <w:ind w:firstLineChars="200" w:firstLine="420"/>
        <w:jc w:val="left"/>
        <w:rPr>
          <w:rFonts w:ascii="Times New Roman" w:hAnsi="Times New Roman"/>
          <w:b/>
          <w:bCs/>
          <w:color w:val="000000" w:themeColor="text1"/>
          <w:kern w:val="0"/>
          <w:sz w:val="22"/>
          <w:szCs w:val="22"/>
        </w:rPr>
      </w:pPr>
      <w:r>
        <w:rPr>
          <w:rFonts w:ascii="Times New Roman" w:hAnsi="Times New Roman"/>
          <w:color w:val="000000" w:themeColor="text1"/>
          <w:szCs w:val="21"/>
        </w:rPr>
        <w:t>项目概况：</w:t>
      </w:r>
      <w:r>
        <w:rPr>
          <w:rFonts w:ascii="Times New Roman" w:hAnsi="Times New Roman"/>
          <w:color w:val="000000" w:themeColor="text1"/>
          <w:szCs w:val="21"/>
        </w:rPr>
        <w:t xml:space="preserve">2024 </w:t>
      </w:r>
      <w:r>
        <w:rPr>
          <w:rFonts w:ascii="Times New Roman" w:hAnsi="Times New Roman"/>
          <w:color w:val="000000" w:themeColor="text1"/>
          <w:szCs w:val="21"/>
        </w:rPr>
        <w:t>中国</w:t>
      </w:r>
      <w:r>
        <w:rPr>
          <w:rFonts w:ascii="Times New Roman" w:hAnsi="Times New Roman"/>
          <w:color w:val="000000" w:themeColor="text1"/>
          <w:szCs w:val="21"/>
        </w:rPr>
        <w:t>—</w:t>
      </w:r>
      <w:r>
        <w:rPr>
          <w:rFonts w:ascii="Times New Roman" w:hAnsi="Times New Roman"/>
          <w:color w:val="000000" w:themeColor="text1"/>
          <w:szCs w:val="21"/>
        </w:rPr>
        <w:t>东盟丝路（跨境）电商开放合作主题推介活动</w:t>
      </w:r>
      <w:r>
        <w:rPr>
          <w:rFonts w:ascii="Times New Roman" w:hAnsi="Times New Roman"/>
          <w:color w:val="000000" w:themeColor="text1"/>
          <w:szCs w:val="21"/>
        </w:rPr>
        <w:t>(</w:t>
      </w:r>
      <w:r>
        <w:rPr>
          <w:rFonts w:ascii="Times New Roman" w:hAnsi="Times New Roman" w:hint="eastAsia"/>
          <w:color w:val="000000" w:themeColor="text1"/>
          <w:szCs w:val="21"/>
        </w:rPr>
        <w:t>GXZC2024-C3-005036-JDZB</w:t>
      </w:r>
      <w:r>
        <w:rPr>
          <w:rFonts w:ascii="Times New Roman" w:hAnsi="Times New Roman"/>
          <w:color w:val="000000" w:themeColor="text1"/>
          <w:szCs w:val="21"/>
        </w:rPr>
        <w:t>)</w:t>
      </w:r>
      <w:r>
        <w:rPr>
          <w:rFonts w:ascii="Times New Roman" w:hAnsi="Times New Roman"/>
          <w:color w:val="000000" w:themeColor="text1"/>
          <w:szCs w:val="21"/>
        </w:rPr>
        <w:t>的潜在供应商应在广西政府采购云平台</w:t>
      </w:r>
      <w:r>
        <w:rPr>
          <w:rFonts w:ascii="Times New Roman" w:hAnsi="Times New Roman"/>
          <w:color w:val="000000" w:themeColor="text1"/>
          <w:szCs w:val="21"/>
        </w:rPr>
        <w:t xml:space="preserve"> </w:t>
      </w:r>
      <w:r>
        <w:rPr>
          <w:rFonts w:ascii="Times New Roman" w:hAnsi="Times New Roman"/>
          <w:color w:val="000000" w:themeColor="text1"/>
          <w:szCs w:val="21"/>
        </w:rPr>
        <w:t>（</w:t>
      </w:r>
      <w:hyperlink r:id="rId14" w:history="1">
        <w:r>
          <w:rPr>
            <w:rStyle w:val="af1"/>
            <w:rFonts w:ascii="Times New Roman" w:hAnsi="Times New Roman"/>
            <w:color w:val="000000" w:themeColor="text1"/>
            <w:szCs w:val="21"/>
            <w:u w:val="none"/>
          </w:rPr>
          <w:t>https://www.gcy.zfcg.gxzf.gov.cn/</w:t>
        </w:r>
        <w:r>
          <w:rPr>
            <w:rStyle w:val="af1"/>
            <w:rFonts w:ascii="Times New Roman" w:hAnsi="Times New Roman"/>
            <w:color w:val="000000" w:themeColor="text1"/>
            <w:szCs w:val="21"/>
            <w:u w:val="none"/>
          </w:rPr>
          <w:t>）获取采购文件，并于</w:t>
        </w:r>
        <w:r>
          <w:rPr>
            <w:rStyle w:val="af1"/>
            <w:rFonts w:ascii="Times New Roman" w:hAnsi="Times New Roman"/>
            <w:color w:val="000000" w:themeColor="text1"/>
            <w:szCs w:val="21"/>
            <w:u w:val="none"/>
          </w:rPr>
          <w:t>2024</w:t>
        </w:r>
        <w:r>
          <w:rPr>
            <w:rStyle w:val="af1"/>
            <w:rFonts w:ascii="Times New Roman" w:hAnsi="Times New Roman"/>
            <w:color w:val="000000" w:themeColor="text1"/>
            <w:szCs w:val="21"/>
            <w:u w:val="none"/>
          </w:rPr>
          <w:t>年</w:t>
        </w:r>
      </w:hyperlink>
      <w:r w:rsidR="00986D1A">
        <w:rPr>
          <w:rStyle w:val="af1"/>
          <w:rFonts w:ascii="Times New Roman" w:hAnsi="Times New Roman"/>
          <w:color w:val="000000" w:themeColor="text1"/>
          <w:szCs w:val="21"/>
          <w:u w:val="none"/>
        </w:rPr>
        <w:t>0</w:t>
      </w:r>
      <w:r w:rsidR="00986D1A">
        <w:rPr>
          <w:rFonts w:ascii="Times New Roman" w:hAnsi="Times New Roman"/>
          <w:color w:val="000000" w:themeColor="text1"/>
          <w:szCs w:val="21"/>
        </w:rPr>
        <w:t>9</w:t>
      </w:r>
      <w:r>
        <w:rPr>
          <w:rFonts w:ascii="Times New Roman" w:hAnsi="Times New Roman"/>
          <w:color w:val="000000" w:themeColor="text1"/>
          <w:szCs w:val="21"/>
        </w:rPr>
        <w:t>月</w:t>
      </w:r>
      <w:r w:rsidR="00986D1A">
        <w:rPr>
          <w:rFonts w:ascii="Times New Roman" w:hAnsi="Times New Roman" w:hint="eastAsia"/>
          <w:color w:val="000000" w:themeColor="text1"/>
          <w:szCs w:val="21"/>
        </w:rPr>
        <w:t>0</w:t>
      </w:r>
      <w:r w:rsidR="00986D1A">
        <w:rPr>
          <w:rFonts w:ascii="Times New Roman" w:hAnsi="Times New Roman"/>
          <w:color w:val="000000" w:themeColor="text1"/>
          <w:szCs w:val="21"/>
        </w:rPr>
        <w:t>9</w:t>
      </w:r>
      <w:r>
        <w:rPr>
          <w:rFonts w:ascii="Times New Roman" w:hAnsi="Times New Roman"/>
          <w:color w:val="000000" w:themeColor="text1"/>
          <w:szCs w:val="21"/>
        </w:rPr>
        <w:t>日</w:t>
      </w:r>
      <w:r>
        <w:rPr>
          <w:rFonts w:ascii="Times New Roman" w:hAnsi="Times New Roman"/>
          <w:color w:val="000000" w:themeColor="text1"/>
          <w:szCs w:val="21"/>
        </w:rPr>
        <w:t xml:space="preserve"> 09:00</w:t>
      </w:r>
      <w:r>
        <w:rPr>
          <w:rFonts w:ascii="Times New Roman" w:hAnsi="Times New Roman"/>
          <w:color w:val="000000" w:themeColor="text1"/>
          <w:szCs w:val="21"/>
        </w:rPr>
        <w:t>（北京时间）前提交响应文件。</w:t>
      </w:r>
    </w:p>
    <w:p w14:paraId="3D908D5E"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一、项目基本情况</w:t>
      </w:r>
    </w:p>
    <w:p w14:paraId="6D8C2158"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项目编号：</w:t>
      </w:r>
      <w:r>
        <w:rPr>
          <w:rFonts w:ascii="Times New Roman" w:hAnsi="Times New Roman" w:hint="eastAsia"/>
          <w:color w:val="000000" w:themeColor="text1"/>
          <w:kern w:val="0"/>
          <w:szCs w:val="21"/>
        </w:rPr>
        <w:t>GXZC2024-C3-005036-JDZB</w:t>
      </w:r>
    </w:p>
    <w:p w14:paraId="33E810C6"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项目名称：</w:t>
      </w:r>
      <w:r>
        <w:rPr>
          <w:rFonts w:ascii="Times New Roman" w:hAnsi="Times New Roman"/>
          <w:color w:val="000000" w:themeColor="text1"/>
          <w:kern w:val="0"/>
          <w:szCs w:val="21"/>
        </w:rPr>
        <w:t xml:space="preserve">2024 </w:t>
      </w:r>
      <w:r>
        <w:rPr>
          <w:rFonts w:ascii="Times New Roman" w:hAnsi="Times New Roman"/>
          <w:color w:val="000000" w:themeColor="text1"/>
          <w:kern w:val="0"/>
          <w:szCs w:val="21"/>
        </w:rPr>
        <w:t>中国</w:t>
      </w:r>
      <w:r>
        <w:rPr>
          <w:rFonts w:ascii="Times New Roman" w:hAnsi="Times New Roman"/>
          <w:color w:val="000000" w:themeColor="text1"/>
          <w:kern w:val="0"/>
          <w:szCs w:val="21"/>
        </w:rPr>
        <w:t>—</w:t>
      </w:r>
      <w:r>
        <w:rPr>
          <w:rFonts w:ascii="Times New Roman" w:hAnsi="Times New Roman"/>
          <w:color w:val="000000" w:themeColor="text1"/>
          <w:kern w:val="0"/>
          <w:szCs w:val="21"/>
        </w:rPr>
        <w:t>东盟丝路（跨境）电商开放合作主题推介活动</w:t>
      </w:r>
    </w:p>
    <w:p w14:paraId="68D853AB"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采购方式：竞争性磋商</w:t>
      </w:r>
    </w:p>
    <w:p w14:paraId="4E0EBBDC" w14:textId="45079423"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预算</w:t>
      </w:r>
      <w:r>
        <w:rPr>
          <w:rFonts w:ascii="Times New Roman" w:hAnsi="Times New Roman"/>
          <w:color w:val="000000" w:themeColor="text1"/>
          <w:kern w:val="0"/>
          <w:szCs w:val="21"/>
        </w:rPr>
        <w:t>总金额（元）：</w:t>
      </w:r>
      <w:r>
        <w:rPr>
          <w:rFonts w:ascii="Times New Roman" w:hAnsi="Times New Roman"/>
          <w:color w:val="000000" w:themeColor="text1"/>
          <w:kern w:val="0"/>
          <w:szCs w:val="21"/>
        </w:rPr>
        <w:t>1</w:t>
      </w:r>
      <w:r>
        <w:rPr>
          <w:rFonts w:ascii="Times New Roman" w:hAnsi="Times New Roman"/>
          <w:color w:val="000000" w:themeColor="text1"/>
          <w:kern w:val="0"/>
          <w:szCs w:val="21"/>
        </w:rPr>
        <w:t>500</w:t>
      </w:r>
      <w:r>
        <w:rPr>
          <w:rFonts w:ascii="Times New Roman" w:hAnsi="Times New Roman" w:hint="eastAsia"/>
          <w:color w:val="000000" w:themeColor="text1"/>
          <w:kern w:val="0"/>
          <w:szCs w:val="21"/>
        </w:rPr>
        <w:t>000</w:t>
      </w:r>
    </w:p>
    <w:p w14:paraId="2649C09D"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采购需求：</w:t>
      </w:r>
      <w:bookmarkStart w:id="10" w:name="_Hlk77608065"/>
    </w:p>
    <w:p w14:paraId="766F0AC4" w14:textId="77777777" w:rsidR="00603893" w:rsidRDefault="00603893">
      <w:pPr>
        <w:spacing w:line="312" w:lineRule="auto"/>
        <w:ind w:firstLineChars="350" w:firstLine="735"/>
        <w:jc w:val="left"/>
        <w:rPr>
          <w:rFonts w:ascii="Times New Roman" w:hAnsi="Times New Roman"/>
          <w:color w:val="000000" w:themeColor="text1"/>
          <w:kern w:val="0"/>
          <w:szCs w:val="21"/>
        </w:rPr>
      </w:pPr>
    </w:p>
    <w:bookmarkEnd w:id="10"/>
    <w:p w14:paraId="1CFD0933" w14:textId="77777777"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标项名称：</w:t>
      </w:r>
      <w:r>
        <w:rPr>
          <w:rFonts w:ascii="Times New Roman" w:hAnsi="Times New Roman"/>
          <w:color w:val="000000" w:themeColor="text1"/>
          <w:kern w:val="0"/>
          <w:szCs w:val="21"/>
        </w:rPr>
        <w:t xml:space="preserve">2024 </w:t>
      </w:r>
      <w:r>
        <w:rPr>
          <w:rFonts w:ascii="Times New Roman" w:hAnsi="Times New Roman"/>
          <w:color w:val="000000" w:themeColor="text1"/>
          <w:kern w:val="0"/>
          <w:szCs w:val="21"/>
        </w:rPr>
        <w:t>中国</w:t>
      </w:r>
      <w:r>
        <w:rPr>
          <w:rFonts w:ascii="Times New Roman" w:hAnsi="Times New Roman"/>
          <w:color w:val="000000" w:themeColor="text1"/>
          <w:kern w:val="0"/>
          <w:szCs w:val="21"/>
        </w:rPr>
        <w:t>—</w:t>
      </w:r>
      <w:r>
        <w:rPr>
          <w:rFonts w:ascii="Times New Roman" w:hAnsi="Times New Roman"/>
          <w:color w:val="000000" w:themeColor="text1"/>
          <w:kern w:val="0"/>
          <w:szCs w:val="21"/>
        </w:rPr>
        <w:t>东盟丝路（跨境）电商开放合作主题推介活动</w:t>
      </w:r>
    </w:p>
    <w:p w14:paraId="3256B714" w14:textId="77777777"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数量：</w:t>
      </w:r>
      <w:r>
        <w:rPr>
          <w:rFonts w:ascii="Times New Roman" w:hAnsi="Times New Roman"/>
          <w:color w:val="000000" w:themeColor="text1"/>
          <w:kern w:val="0"/>
          <w:szCs w:val="21"/>
        </w:rPr>
        <w:t>1</w:t>
      </w:r>
    </w:p>
    <w:p w14:paraId="43BA5408" w14:textId="4CB109CD"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预算金额（元）：</w:t>
      </w:r>
      <w:r>
        <w:rPr>
          <w:rFonts w:ascii="Times New Roman" w:hAnsi="Times New Roman"/>
          <w:color w:val="000000" w:themeColor="text1"/>
          <w:kern w:val="0"/>
          <w:szCs w:val="21"/>
        </w:rPr>
        <w:t>1</w:t>
      </w:r>
      <w:r>
        <w:rPr>
          <w:rFonts w:ascii="Times New Roman" w:hAnsi="Times New Roman"/>
          <w:color w:val="000000" w:themeColor="text1"/>
          <w:kern w:val="0"/>
          <w:szCs w:val="21"/>
        </w:rPr>
        <w:t>500</w:t>
      </w:r>
      <w:r>
        <w:rPr>
          <w:rFonts w:ascii="Times New Roman" w:hAnsi="Times New Roman" w:hint="eastAsia"/>
          <w:color w:val="000000" w:themeColor="text1"/>
          <w:kern w:val="0"/>
          <w:szCs w:val="21"/>
        </w:rPr>
        <w:t>000</w:t>
      </w:r>
    </w:p>
    <w:p w14:paraId="5E36819C" w14:textId="7D585E6F"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简要规格描述或项目基本概况介绍、用途：</w:t>
      </w:r>
      <w:r w:rsidR="00FC21A8">
        <w:rPr>
          <w:rFonts w:ascii="Times New Roman" w:hAnsi="Times New Roman"/>
          <w:color w:val="000000" w:themeColor="text1"/>
          <w:kern w:val="0"/>
          <w:szCs w:val="21"/>
        </w:rPr>
        <w:t xml:space="preserve">2024 </w:t>
      </w:r>
      <w:r w:rsidR="00FC21A8">
        <w:rPr>
          <w:rFonts w:ascii="Times New Roman" w:hAnsi="Times New Roman"/>
          <w:color w:val="000000" w:themeColor="text1"/>
          <w:kern w:val="0"/>
          <w:szCs w:val="21"/>
        </w:rPr>
        <w:t>中国</w:t>
      </w:r>
      <w:r w:rsidR="00FC21A8">
        <w:rPr>
          <w:rFonts w:ascii="Times New Roman" w:hAnsi="Times New Roman"/>
          <w:color w:val="000000" w:themeColor="text1"/>
          <w:kern w:val="0"/>
          <w:szCs w:val="21"/>
        </w:rPr>
        <w:t>—</w:t>
      </w:r>
      <w:r w:rsidR="00FC21A8">
        <w:rPr>
          <w:rFonts w:ascii="Times New Roman" w:hAnsi="Times New Roman"/>
          <w:color w:val="000000" w:themeColor="text1"/>
          <w:kern w:val="0"/>
          <w:szCs w:val="21"/>
        </w:rPr>
        <w:t>东盟丝路（跨境）电商开放合作主题推介活动</w:t>
      </w:r>
    </w:p>
    <w:p w14:paraId="6C171B2E" w14:textId="6221CA22"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最高限价（如有）：</w:t>
      </w:r>
      <w:r>
        <w:rPr>
          <w:rFonts w:ascii="Times New Roman" w:hAnsi="Times New Roman"/>
          <w:color w:val="000000" w:themeColor="text1"/>
          <w:kern w:val="0"/>
          <w:szCs w:val="21"/>
        </w:rPr>
        <w:t>1</w:t>
      </w:r>
      <w:r>
        <w:rPr>
          <w:rFonts w:ascii="Times New Roman" w:hAnsi="Times New Roman"/>
          <w:color w:val="000000" w:themeColor="text1"/>
          <w:kern w:val="0"/>
          <w:szCs w:val="21"/>
        </w:rPr>
        <w:t>500</w:t>
      </w:r>
      <w:r>
        <w:rPr>
          <w:rFonts w:ascii="Times New Roman" w:hAnsi="Times New Roman" w:hint="eastAsia"/>
          <w:color w:val="000000" w:themeColor="text1"/>
          <w:kern w:val="0"/>
          <w:szCs w:val="21"/>
        </w:rPr>
        <w:t>000</w:t>
      </w:r>
    </w:p>
    <w:p w14:paraId="4D7AA7ED" w14:textId="77777777"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合同履约期限：合同生效之日起至活动完成并通过验收之日止。</w:t>
      </w:r>
    </w:p>
    <w:p w14:paraId="7588FE72" w14:textId="77777777"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本项目（</w:t>
      </w:r>
      <w:r>
        <w:rPr>
          <w:rFonts w:ascii="Times New Roman" w:hAnsi="Times New Roman"/>
          <w:color w:val="000000" w:themeColor="text1"/>
          <w:szCs w:val="21"/>
        </w:rPr>
        <w:t>否</w:t>
      </w:r>
      <w:r>
        <w:rPr>
          <w:rFonts w:ascii="Times New Roman" w:hAnsi="Times New Roman"/>
          <w:color w:val="000000" w:themeColor="text1"/>
          <w:kern w:val="0"/>
          <w:szCs w:val="21"/>
        </w:rPr>
        <w:t>）接受联合体。</w:t>
      </w:r>
    </w:p>
    <w:p w14:paraId="239642F8" w14:textId="77777777" w:rsidR="00603893" w:rsidRDefault="00C4111A">
      <w:pPr>
        <w:spacing w:line="312" w:lineRule="auto"/>
        <w:ind w:firstLineChars="350" w:firstLine="735"/>
        <w:jc w:val="left"/>
        <w:rPr>
          <w:rFonts w:ascii="Times New Roman" w:hAnsi="Times New Roman"/>
          <w:color w:val="000000" w:themeColor="text1"/>
          <w:kern w:val="0"/>
          <w:szCs w:val="21"/>
        </w:rPr>
      </w:pPr>
      <w:r>
        <w:rPr>
          <w:rFonts w:ascii="Times New Roman" w:hAnsi="Times New Roman"/>
          <w:color w:val="000000" w:themeColor="text1"/>
          <w:kern w:val="0"/>
          <w:szCs w:val="21"/>
        </w:rPr>
        <w:t>备注：</w:t>
      </w:r>
    </w:p>
    <w:p w14:paraId="5693D8C4" w14:textId="77777777" w:rsidR="00603893" w:rsidRDefault="00603893">
      <w:pPr>
        <w:spacing w:line="312" w:lineRule="auto"/>
        <w:ind w:firstLineChars="350" w:firstLine="735"/>
        <w:jc w:val="left"/>
        <w:rPr>
          <w:rFonts w:ascii="Times New Roman" w:hAnsi="Times New Roman"/>
          <w:color w:val="000000" w:themeColor="text1"/>
          <w:kern w:val="0"/>
          <w:szCs w:val="21"/>
        </w:rPr>
      </w:pPr>
    </w:p>
    <w:p w14:paraId="00EFCBA5"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二、申请人的资格要求</w:t>
      </w:r>
    </w:p>
    <w:p w14:paraId="0A6436C3" w14:textId="77777777" w:rsidR="00603893" w:rsidRDefault="00C4111A">
      <w:pPr>
        <w:spacing w:line="312" w:lineRule="auto"/>
        <w:ind w:firstLineChars="200" w:firstLine="420"/>
        <w:jc w:val="left"/>
        <w:rPr>
          <w:rFonts w:ascii="Times New Roman" w:hAnsi="Times New Roman"/>
          <w:color w:val="000000" w:themeColor="text1"/>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、满足《中华人民共和国政府采购法》第二十二条规定；</w:t>
      </w:r>
      <w:r>
        <w:rPr>
          <w:rFonts w:ascii="Times New Roman" w:hAnsi="Times New Roman"/>
          <w:color w:val="000000" w:themeColor="text1"/>
          <w:szCs w:val="21"/>
        </w:rPr>
        <w:t xml:space="preserve"> </w:t>
      </w:r>
    </w:p>
    <w:p w14:paraId="419584B3"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szCs w:val="21"/>
        </w:rPr>
        <w:t>2</w:t>
      </w:r>
      <w:r>
        <w:rPr>
          <w:rFonts w:ascii="Times New Roman" w:hAnsi="Times New Roman"/>
          <w:color w:val="000000" w:themeColor="text1"/>
          <w:szCs w:val="21"/>
        </w:rPr>
        <w:t>、落实政府采购政策需满足的资格要求：</w:t>
      </w:r>
      <w:r>
        <w:rPr>
          <w:rFonts w:ascii="Times New Roman" w:hAnsi="Times New Roman"/>
          <w:color w:val="000000" w:themeColor="text1"/>
          <w:kern w:val="0"/>
          <w:szCs w:val="21"/>
        </w:rPr>
        <w:t>无。</w:t>
      </w:r>
    </w:p>
    <w:p w14:paraId="20108C4D"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．本项目的特定资格要求：</w:t>
      </w:r>
    </w:p>
    <w:p w14:paraId="35E329DC"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1</w:t>
      </w:r>
      <w:r>
        <w:rPr>
          <w:rFonts w:ascii="Times New Roman" w:hAnsi="Times New Roman"/>
          <w:color w:val="000000" w:themeColor="text1"/>
          <w:kern w:val="0"/>
          <w:szCs w:val="21"/>
        </w:rPr>
        <w:t>）资质要求：无。</w:t>
      </w:r>
    </w:p>
    <w:p w14:paraId="66C9A620"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2</w:t>
      </w:r>
      <w:r>
        <w:rPr>
          <w:rFonts w:ascii="Times New Roman" w:hAnsi="Times New Roman"/>
          <w:color w:val="000000" w:themeColor="text1"/>
          <w:kern w:val="0"/>
          <w:szCs w:val="21"/>
        </w:rPr>
        <w:t>）业绩要求：无。</w:t>
      </w:r>
    </w:p>
    <w:p w14:paraId="60F70538"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3</w:t>
      </w:r>
      <w:r>
        <w:rPr>
          <w:rFonts w:ascii="Times New Roman" w:hAnsi="Times New Roman"/>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F902F40"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4</w:t>
      </w:r>
      <w:r>
        <w:rPr>
          <w:rFonts w:ascii="Times New Roman" w:hAnsi="Times New Roman"/>
          <w:color w:val="000000" w:themeColor="text1"/>
          <w:kern w:val="0"/>
          <w:szCs w:val="21"/>
        </w:rPr>
        <w:t>）本项目是政府购买服务，公益一类事业单位、使用事业编制且由财政拨款保障的群团组织，不得参加本项目的采购活动。</w:t>
      </w:r>
    </w:p>
    <w:p w14:paraId="59719865"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5</w:t>
      </w:r>
      <w:r>
        <w:rPr>
          <w:rFonts w:ascii="Times New Roman" w:hAnsi="Times New Roman"/>
          <w:color w:val="000000" w:themeColor="text1"/>
          <w:kern w:val="0"/>
          <w:szCs w:val="21"/>
        </w:rPr>
        <w:t>）未被列入失信被执行人、税收违法黑名单、政府采购严重违法失信行为记录名单。</w:t>
      </w:r>
    </w:p>
    <w:p w14:paraId="75F03520"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w:t>
      </w:r>
      <w:r>
        <w:rPr>
          <w:rFonts w:ascii="Times New Roman" w:hAnsi="Times New Roman"/>
          <w:color w:val="000000" w:themeColor="text1"/>
          <w:kern w:val="0"/>
          <w:szCs w:val="21"/>
        </w:rPr>
        <w:t>本项目不允许分包。</w:t>
      </w:r>
    </w:p>
    <w:p w14:paraId="1B33160C"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7</w:t>
      </w:r>
      <w:r>
        <w:rPr>
          <w:rFonts w:ascii="Times New Roman" w:hAnsi="Times New Roman"/>
          <w:color w:val="000000" w:themeColor="text1"/>
          <w:kern w:val="0"/>
          <w:szCs w:val="21"/>
        </w:rPr>
        <w:t>）按照</w:t>
      </w:r>
      <w:r>
        <w:rPr>
          <w:rFonts w:ascii="Times New Roman" w:hAnsi="Times New Roman"/>
          <w:color w:val="000000" w:themeColor="text1"/>
        </w:rPr>
        <w:t>磋商</w:t>
      </w:r>
      <w:r>
        <w:rPr>
          <w:rFonts w:ascii="Times New Roman" w:hAnsi="Times New Roman"/>
          <w:color w:val="000000" w:themeColor="text1"/>
          <w:kern w:val="0"/>
          <w:szCs w:val="21"/>
        </w:rPr>
        <w:t>公告的规定获得</w:t>
      </w:r>
      <w:r>
        <w:rPr>
          <w:rFonts w:ascii="Times New Roman" w:hAnsi="Times New Roman"/>
          <w:color w:val="000000" w:themeColor="text1"/>
        </w:rPr>
        <w:t>采购文件</w:t>
      </w:r>
      <w:r>
        <w:rPr>
          <w:rFonts w:ascii="Times New Roman" w:hAnsi="Times New Roman"/>
          <w:color w:val="000000" w:themeColor="text1"/>
          <w:kern w:val="0"/>
          <w:szCs w:val="21"/>
        </w:rPr>
        <w:t>。采购文件有规定时按要求提交磋商保证金。</w:t>
      </w:r>
    </w:p>
    <w:p w14:paraId="11E182EF"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三、获取采购文件</w:t>
      </w:r>
    </w:p>
    <w:p w14:paraId="1368C39F" w14:textId="0B82BE0A" w:rsidR="00603893" w:rsidRDefault="00C4111A">
      <w:pPr>
        <w:spacing w:line="312"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时间：</w:t>
      </w:r>
      <w:r>
        <w:rPr>
          <w:rFonts w:ascii="Times New Roman" w:hAnsi="Times New Roman"/>
          <w:color w:val="000000" w:themeColor="text1"/>
          <w:u w:val="single"/>
        </w:rPr>
        <w:t>2024</w:t>
      </w:r>
      <w:r>
        <w:rPr>
          <w:rFonts w:ascii="Times New Roman" w:hAnsi="Times New Roman"/>
          <w:color w:val="000000" w:themeColor="text1"/>
          <w:u w:val="single"/>
        </w:rPr>
        <w:t>年</w:t>
      </w:r>
      <w:r w:rsidR="00986D1A">
        <w:rPr>
          <w:rFonts w:ascii="Times New Roman" w:hAnsi="Times New Roman"/>
          <w:color w:val="000000" w:themeColor="text1"/>
          <w:u w:val="single"/>
        </w:rPr>
        <w:t>08</w:t>
      </w:r>
      <w:r>
        <w:rPr>
          <w:rFonts w:ascii="Times New Roman" w:hAnsi="Times New Roman"/>
          <w:color w:val="000000" w:themeColor="text1"/>
          <w:u w:val="single"/>
        </w:rPr>
        <w:t>月</w:t>
      </w:r>
      <w:r w:rsidR="00986D1A">
        <w:rPr>
          <w:rFonts w:ascii="Times New Roman" w:hAnsi="Times New Roman"/>
          <w:color w:val="000000" w:themeColor="text1"/>
          <w:u w:val="single"/>
        </w:rPr>
        <w:t>28</w:t>
      </w:r>
      <w:r>
        <w:rPr>
          <w:rFonts w:ascii="Times New Roman" w:hAnsi="Times New Roman"/>
          <w:color w:val="000000" w:themeColor="text1"/>
          <w:u w:val="single"/>
        </w:rPr>
        <w:t>日起至</w:t>
      </w:r>
      <w:r>
        <w:rPr>
          <w:rFonts w:ascii="Times New Roman" w:hAnsi="Times New Roman"/>
          <w:color w:val="000000" w:themeColor="text1"/>
          <w:u w:val="single"/>
        </w:rPr>
        <w:t>2024</w:t>
      </w:r>
      <w:r>
        <w:rPr>
          <w:rFonts w:ascii="Times New Roman" w:hAnsi="Times New Roman"/>
          <w:color w:val="000000" w:themeColor="text1"/>
          <w:u w:val="single"/>
        </w:rPr>
        <w:t>年</w:t>
      </w:r>
      <w:r w:rsidR="00986D1A">
        <w:rPr>
          <w:rFonts w:ascii="Times New Roman" w:hAnsi="Times New Roman"/>
          <w:color w:val="000000" w:themeColor="text1"/>
          <w:u w:val="single"/>
        </w:rPr>
        <w:t>09</w:t>
      </w:r>
      <w:r>
        <w:rPr>
          <w:rFonts w:ascii="Times New Roman" w:hAnsi="Times New Roman"/>
          <w:color w:val="000000" w:themeColor="text1"/>
          <w:u w:val="single"/>
        </w:rPr>
        <w:t>月</w:t>
      </w:r>
      <w:r w:rsidR="00986D1A">
        <w:rPr>
          <w:rFonts w:ascii="Times New Roman" w:hAnsi="Times New Roman"/>
          <w:color w:val="000000" w:themeColor="text1"/>
          <w:u w:val="single"/>
        </w:rPr>
        <w:t>04</w:t>
      </w:r>
      <w:r>
        <w:rPr>
          <w:rFonts w:ascii="Times New Roman" w:hAnsi="Times New Roman"/>
          <w:color w:val="000000" w:themeColor="text1"/>
          <w:u w:val="single"/>
        </w:rPr>
        <w:t>日</w:t>
      </w:r>
      <w:r>
        <w:rPr>
          <w:rFonts w:ascii="Times New Roman" w:hAnsi="Times New Roman"/>
          <w:color w:val="000000" w:themeColor="text1"/>
        </w:rPr>
        <w:t>，每天上午</w:t>
      </w:r>
      <w:r>
        <w:rPr>
          <w:rFonts w:ascii="Times New Roman" w:hAnsi="Times New Roman"/>
          <w:color w:val="000000" w:themeColor="text1"/>
          <w:u w:val="single"/>
        </w:rPr>
        <w:t>08</w:t>
      </w:r>
      <w:r>
        <w:rPr>
          <w:rFonts w:ascii="Times New Roman" w:hAnsi="Times New Roman"/>
          <w:color w:val="000000" w:themeColor="text1"/>
          <w:u w:val="single"/>
        </w:rPr>
        <w:t>时</w:t>
      </w:r>
      <w:r>
        <w:rPr>
          <w:rFonts w:ascii="Times New Roman" w:hAnsi="Times New Roman"/>
          <w:color w:val="000000" w:themeColor="text1"/>
          <w:u w:val="single"/>
        </w:rPr>
        <w:t>30</w:t>
      </w:r>
      <w:r>
        <w:rPr>
          <w:rFonts w:ascii="Times New Roman" w:hAnsi="Times New Roman"/>
          <w:color w:val="000000" w:themeColor="text1"/>
          <w:u w:val="single"/>
        </w:rPr>
        <w:t>分至</w:t>
      </w:r>
      <w:r>
        <w:rPr>
          <w:rFonts w:ascii="Times New Roman" w:hAnsi="Times New Roman"/>
          <w:color w:val="000000" w:themeColor="text1"/>
          <w:u w:val="single"/>
        </w:rPr>
        <w:t>12</w:t>
      </w:r>
      <w:r>
        <w:rPr>
          <w:rFonts w:ascii="Times New Roman" w:hAnsi="Times New Roman"/>
          <w:color w:val="000000" w:themeColor="text1"/>
          <w:u w:val="single"/>
        </w:rPr>
        <w:t>时</w:t>
      </w:r>
      <w:r>
        <w:rPr>
          <w:rFonts w:ascii="Times New Roman" w:hAnsi="Times New Roman"/>
          <w:color w:val="000000" w:themeColor="text1"/>
          <w:u w:val="single"/>
        </w:rPr>
        <w:t>00</w:t>
      </w:r>
      <w:r>
        <w:rPr>
          <w:rFonts w:ascii="Times New Roman" w:hAnsi="Times New Roman"/>
          <w:color w:val="000000" w:themeColor="text1"/>
          <w:u w:val="single"/>
        </w:rPr>
        <w:t>分，下午</w:t>
      </w:r>
      <w:r>
        <w:rPr>
          <w:rFonts w:ascii="Times New Roman" w:hAnsi="Times New Roman"/>
          <w:color w:val="000000" w:themeColor="text1"/>
          <w:u w:val="single"/>
        </w:rPr>
        <w:t>14</w:t>
      </w:r>
      <w:r>
        <w:rPr>
          <w:rFonts w:ascii="Times New Roman" w:hAnsi="Times New Roman"/>
          <w:color w:val="000000" w:themeColor="text1"/>
          <w:u w:val="single"/>
        </w:rPr>
        <w:t>时</w:t>
      </w:r>
      <w:r>
        <w:rPr>
          <w:rFonts w:ascii="Times New Roman" w:hAnsi="Times New Roman"/>
          <w:color w:val="000000" w:themeColor="text1"/>
          <w:u w:val="single"/>
        </w:rPr>
        <w:t>30</w:t>
      </w:r>
      <w:r>
        <w:rPr>
          <w:rFonts w:ascii="Times New Roman" w:hAnsi="Times New Roman"/>
          <w:color w:val="000000" w:themeColor="text1"/>
          <w:u w:val="single"/>
        </w:rPr>
        <w:t>分至</w:t>
      </w:r>
      <w:r>
        <w:rPr>
          <w:rFonts w:ascii="Times New Roman" w:hAnsi="Times New Roman"/>
          <w:color w:val="000000" w:themeColor="text1"/>
          <w:u w:val="single"/>
        </w:rPr>
        <w:t>17</w:t>
      </w:r>
      <w:r>
        <w:rPr>
          <w:rFonts w:ascii="Times New Roman" w:hAnsi="Times New Roman"/>
          <w:color w:val="000000" w:themeColor="text1"/>
          <w:u w:val="single"/>
        </w:rPr>
        <w:t>时</w:t>
      </w:r>
      <w:r>
        <w:rPr>
          <w:rFonts w:ascii="Times New Roman" w:hAnsi="Times New Roman"/>
          <w:color w:val="000000" w:themeColor="text1"/>
          <w:u w:val="single"/>
        </w:rPr>
        <w:t>30</w:t>
      </w:r>
      <w:r>
        <w:rPr>
          <w:rFonts w:ascii="Times New Roman" w:hAnsi="Times New Roman"/>
          <w:color w:val="000000" w:themeColor="text1"/>
          <w:u w:val="single"/>
        </w:rPr>
        <w:t>分</w:t>
      </w:r>
      <w:r>
        <w:rPr>
          <w:rFonts w:ascii="Times New Roman" w:hAnsi="Times New Roman"/>
          <w:color w:val="000000" w:themeColor="text1"/>
        </w:rPr>
        <w:t>（北京时间，法定节假日除外）。</w:t>
      </w:r>
    </w:p>
    <w:p w14:paraId="35257877" w14:textId="77777777" w:rsidR="00603893" w:rsidRDefault="00C4111A">
      <w:pPr>
        <w:spacing w:line="312" w:lineRule="auto"/>
        <w:ind w:firstLineChars="200" w:firstLine="420"/>
        <w:rPr>
          <w:rFonts w:ascii="Times New Roman" w:hAnsi="Times New Roman"/>
          <w:color w:val="000000" w:themeColor="text1"/>
          <w:szCs w:val="21"/>
        </w:rPr>
      </w:pPr>
      <w:bookmarkStart w:id="11" w:name="_Hlk46137393"/>
      <w:r>
        <w:rPr>
          <w:rFonts w:ascii="Times New Roman" w:hAnsi="Times New Roman"/>
          <w:color w:val="000000" w:themeColor="text1"/>
          <w:szCs w:val="21"/>
        </w:rPr>
        <w:t>地点（网址）：</w:t>
      </w:r>
      <w:bookmarkEnd w:id="11"/>
      <w:r>
        <w:rPr>
          <w:rFonts w:ascii="Times New Roman" w:hAnsi="Times New Roman"/>
          <w:color w:val="000000" w:themeColor="text1"/>
          <w:kern w:val="0"/>
          <w:szCs w:val="21"/>
        </w:rPr>
        <w:t>广西政府采购云平台</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w:t>
      </w:r>
      <w:r>
        <w:rPr>
          <w:rFonts w:ascii="Times New Roman" w:hAnsi="Times New Roman"/>
          <w:color w:val="000000" w:themeColor="text1"/>
          <w:kern w:val="0"/>
          <w:szCs w:val="21"/>
        </w:rPr>
        <w:t>https://www.gcy.zfcg.gxzf.gov.cn/</w:t>
      </w:r>
      <w:r>
        <w:rPr>
          <w:rFonts w:ascii="Times New Roman" w:hAnsi="Times New Roman"/>
          <w:color w:val="000000" w:themeColor="text1"/>
          <w:kern w:val="0"/>
          <w:szCs w:val="21"/>
        </w:rPr>
        <w:t>）</w:t>
      </w:r>
    </w:p>
    <w:p w14:paraId="798B2E91" w14:textId="77777777" w:rsidR="00603893" w:rsidRDefault="00C4111A">
      <w:pPr>
        <w:spacing w:line="312"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方式：供应商登录广西政府采购云平台</w:t>
      </w:r>
      <w:r>
        <w:rPr>
          <w:rFonts w:ascii="Times New Roman" w:hAnsi="Times New Roman"/>
          <w:color w:val="000000" w:themeColor="text1"/>
          <w:szCs w:val="21"/>
        </w:rPr>
        <w:t>https://www.gcy.zfcg.gxzf.gov.cn/</w:t>
      </w:r>
      <w:r>
        <w:rPr>
          <w:rFonts w:ascii="Times New Roman" w:hAnsi="Times New Roman"/>
          <w:color w:val="000000" w:themeColor="text1"/>
          <w:szCs w:val="21"/>
        </w:rPr>
        <w:t>在线申请获取采购文件（进入</w:t>
      </w:r>
      <w:r>
        <w:rPr>
          <w:rFonts w:ascii="Times New Roman" w:hAnsi="Times New Roman"/>
          <w:color w:val="000000" w:themeColor="text1"/>
          <w:szCs w:val="21"/>
        </w:rPr>
        <w:t>“</w:t>
      </w:r>
      <w:r>
        <w:rPr>
          <w:rFonts w:ascii="Times New Roman" w:hAnsi="Times New Roman"/>
          <w:color w:val="000000" w:themeColor="text1"/>
          <w:szCs w:val="21"/>
        </w:rPr>
        <w:t>项目采购</w:t>
      </w:r>
      <w:r>
        <w:rPr>
          <w:rFonts w:ascii="Times New Roman" w:hAnsi="Times New Roman"/>
          <w:color w:val="000000" w:themeColor="text1"/>
          <w:szCs w:val="21"/>
        </w:rPr>
        <w:t>”</w:t>
      </w:r>
      <w:r>
        <w:rPr>
          <w:rFonts w:ascii="Times New Roman" w:hAnsi="Times New Roman"/>
          <w:color w:val="000000" w:themeColor="text1"/>
          <w:szCs w:val="21"/>
        </w:rPr>
        <w:t>应用，在获取采购文件菜单中选择项目，申请获取采购文件）</w:t>
      </w:r>
    </w:p>
    <w:p w14:paraId="6B865980" w14:textId="77777777" w:rsidR="00603893" w:rsidRDefault="00C4111A">
      <w:pPr>
        <w:spacing w:line="312" w:lineRule="auto"/>
        <w:ind w:firstLineChars="200" w:firstLine="420"/>
        <w:rPr>
          <w:rFonts w:ascii="Times New Roman" w:hAnsi="Times New Roman"/>
          <w:color w:val="000000" w:themeColor="text1"/>
        </w:rPr>
      </w:pPr>
      <w:r>
        <w:rPr>
          <w:rFonts w:ascii="Times New Roman" w:hAnsi="Times New Roman"/>
          <w:color w:val="000000" w:themeColor="text1"/>
        </w:rPr>
        <w:t>售价（元）：</w:t>
      </w:r>
      <w:r>
        <w:rPr>
          <w:rFonts w:ascii="Times New Roman" w:hAnsi="Times New Roman"/>
          <w:color w:val="000000" w:themeColor="text1"/>
        </w:rPr>
        <w:t>0</w:t>
      </w:r>
    </w:p>
    <w:p w14:paraId="1C2461D6"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四、响应文件提交</w:t>
      </w:r>
    </w:p>
    <w:p w14:paraId="3ACA1C98" w14:textId="3689EF34"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截止时间：</w:t>
      </w:r>
      <w:r>
        <w:rPr>
          <w:rFonts w:ascii="Times New Roman" w:hAnsi="Times New Roman"/>
          <w:color w:val="000000" w:themeColor="text1"/>
          <w:kern w:val="0"/>
          <w:szCs w:val="21"/>
          <w:u w:val="single"/>
        </w:rPr>
        <w:t>2024</w:t>
      </w:r>
      <w:r>
        <w:rPr>
          <w:rFonts w:ascii="Times New Roman" w:hAnsi="Times New Roman"/>
          <w:color w:val="000000" w:themeColor="text1"/>
          <w:kern w:val="0"/>
          <w:szCs w:val="21"/>
          <w:u w:val="single"/>
        </w:rPr>
        <w:t>年</w:t>
      </w:r>
      <w:r w:rsidR="00986D1A">
        <w:rPr>
          <w:rFonts w:ascii="Times New Roman" w:hAnsi="Times New Roman"/>
          <w:color w:val="000000" w:themeColor="text1"/>
          <w:kern w:val="0"/>
          <w:szCs w:val="21"/>
          <w:u w:val="single"/>
        </w:rPr>
        <w:t>09</w:t>
      </w:r>
      <w:r>
        <w:rPr>
          <w:rFonts w:ascii="Times New Roman" w:hAnsi="Times New Roman"/>
          <w:color w:val="000000" w:themeColor="text1"/>
          <w:kern w:val="0"/>
          <w:szCs w:val="21"/>
          <w:u w:val="single"/>
        </w:rPr>
        <w:t>月</w:t>
      </w:r>
      <w:r w:rsidR="00986D1A">
        <w:rPr>
          <w:rFonts w:ascii="Times New Roman" w:hAnsi="Times New Roman"/>
          <w:color w:val="000000" w:themeColor="text1"/>
          <w:kern w:val="0"/>
          <w:szCs w:val="21"/>
          <w:u w:val="single"/>
        </w:rPr>
        <w:t>09</w:t>
      </w:r>
      <w:r>
        <w:rPr>
          <w:rFonts w:ascii="Times New Roman" w:hAnsi="Times New Roman"/>
          <w:color w:val="000000" w:themeColor="text1"/>
          <w:kern w:val="0"/>
          <w:szCs w:val="21"/>
          <w:u w:val="single"/>
        </w:rPr>
        <w:t>日</w:t>
      </w:r>
      <w:r>
        <w:rPr>
          <w:rFonts w:ascii="Times New Roman" w:hAnsi="Times New Roman"/>
          <w:color w:val="000000" w:themeColor="text1"/>
          <w:kern w:val="0"/>
          <w:szCs w:val="21"/>
          <w:u w:val="single"/>
        </w:rPr>
        <w:t>09</w:t>
      </w:r>
      <w:r>
        <w:rPr>
          <w:rFonts w:ascii="Times New Roman" w:hAnsi="Times New Roman"/>
          <w:color w:val="000000" w:themeColor="text1"/>
          <w:kern w:val="0"/>
          <w:szCs w:val="21"/>
          <w:u w:val="single"/>
        </w:rPr>
        <w:t>时</w:t>
      </w:r>
      <w:r>
        <w:rPr>
          <w:rFonts w:ascii="Times New Roman" w:hAnsi="Times New Roman"/>
          <w:color w:val="000000" w:themeColor="text1"/>
          <w:kern w:val="0"/>
          <w:szCs w:val="21"/>
          <w:u w:val="single"/>
        </w:rPr>
        <w:t>00</w:t>
      </w:r>
      <w:r>
        <w:rPr>
          <w:rFonts w:ascii="Times New Roman" w:hAnsi="Times New Roman"/>
          <w:color w:val="000000" w:themeColor="text1"/>
          <w:kern w:val="0"/>
          <w:szCs w:val="21"/>
          <w:u w:val="single"/>
        </w:rPr>
        <w:t>分</w:t>
      </w:r>
      <w:r>
        <w:rPr>
          <w:rFonts w:ascii="Times New Roman" w:hAnsi="Times New Roman"/>
          <w:color w:val="000000" w:themeColor="text1"/>
          <w:kern w:val="0"/>
          <w:szCs w:val="21"/>
        </w:rPr>
        <w:t>（北京时间）</w:t>
      </w:r>
    </w:p>
    <w:p w14:paraId="76B7C27D" w14:textId="77777777" w:rsidR="00603893" w:rsidRDefault="00C4111A">
      <w:pPr>
        <w:spacing w:line="300" w:lineRule="exact"/>
        <w:ind w:firstLineChars="200" w:firstLine="420"/>
        <w:jc w:val="left"/>
        <w:rPr>
          <w:rFonts w:ascii="Times New Roman" w:hAnsi="Times New Roman"/>
          <w:color w:val="000000" w:themeColor="text1"/>
          <w:szCs w:val="21"/>
        </w:rPr>
      </w:pPr>
      <w:r>
        <w:rPr>
          <w:rFonts w:ascii="Times New Roman" w:hAnsi="Times New Roman"/>
          <w:color w:val="000000" w:themeColor="text1"/>
          <w:kern w:val="0"/>
          <w:szCs w:val="21"/>
        </w:rPr>
        <w:t>地点（网址）：</w:t>
      </w:r>
      <w:r>
        <w:rPr>
          <w:rFonts w:ascii="Times New Roman" w:hAnsi="Times New Roman"/>
          <w:color w:val="000000" w:themeColor="text1"/>
          <w:szCs w:val="21"/>
        </w:rPr>
        <w:t>本项目为全流程电子化项目，没有现场递交响应文件及现场截标环节，通过</w:t>
      </w:r>
      <w:r>
        <w:rPr>
          <w:rFonts w:ascii="Times New Roman" w:hAnsi="Times New Roman"/>
          <w:color w:val="000000" w:themeColor="text1"/>
          <w:szCs w:val="21"/>
        </w:rPr>
        <w:t>“</w:t>
      </w:r>
      <w:r>
        <w:rPr>
          <w:rFonts w:ascii="Times New Roman" w:hAnsi="Times New Roman"/>
          <w:color w:val="000000" w:themeColor="text1"/>
          <w:szCs w:val="21"/>
        </w:rPr>
        <w:t>广西政府采购云平台（</w:t>
      </w:r>
      <w:r>
        <w:rPr>
          <w:rFonts w:ascii="Times New Roman" w:hAnsi="Times New Roman"/>
          <w:color w:val="000000" w:themeColor="text1"/>
          <w:szCs w:val="21"/>
        </w:rPr>
        <w:t>https://www.gcy.zfcg.gxzf.gov.cn/</w:t>
      </w:r>
      <w:r>
        <w:rPr>
          <w:rFonts w:ascii="Times New Roman" w:hAnsi="Times New Roman"/>
          <w:color w:val="000000" w:themeColor="text1"/>
          <w:szCs w:val="21"/>
        </w:rPr>
        <w:t>）实行在线电子响应，供应商应先安装</w:t>
      </w:r>
      <w:r>
        <w:rPr>
          <w:rFonts w:ascii="Times New Roman" w:hAnsi="Times New Roman"/>
          <w:color w:val="000000" w:themeColor="text1"/>
          <w:szCs w:val="21"/>
        </w:rPr>
        <w:t>“</w:t>
      </w:r>
      <w:r>
        <w:rPr>
          <w:rFonts w:ascii="Times New Roman" w:hAnsi="Times New Roman"/>
          <w:color w:val="000000" w:themeColor="text1"/>
          <w:szCs w:val="21"/>
        </w:rPr>
        <w:t>政采云投标客户端</w:t>
      </w:r>
      <w:r>
        <w:rPr>
          <w:rFonts w:ascii="Times New Roman" w:hAnsi="Times New Roman"/>
          <w:color w:val="000000" w:themeColor="text1"/>
          <w:szCs w:val="21"/>
        </w:rPr>
        <w:t>”</w:t>
      </w:r>
      <w:r>
        <w:rPr>
          <w:rFonts w:ascii="Times New Roman" w:hAnsi="Times New Roman"/>
          <w:color w:val="000000" w:themeColor="text1"/>
          <w:szCs w:val="21"/>
        </w:rPr>
        <w:t>（请自行前往广西政府采购云平台进行下载），并按照本项目采购文件和</w:t>
      </w:r>
      <w:r>
        <w:rPr>
          <w:rFonts w:ascii="Times New Roman" w:hAnsi="Times New Roman"/>
          <w:color w:val="000000" w:themeColor="text1"/>
          <w:szCs w:val="21"/>
        </w:rPr>
        <w:t>“</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w:t>
      </w:r>
      <w:r>
        <w:rPr>
          <w:rFonts w:ascii="Times New Roman" w:hAnsi="Times New Roman"/>
          <w:color w:val="000000" w:themeColor="text1"/>
          <w:szCs w:val="21"/>
        </w:rPr>
        <w:t>的要求使用</w:t>
      </w:r>
      <w:r>
        <w:rPr>
          <w:rFonts w:ascii="Times New Roman" w:hAnsi="Times New Roman"/>
          <w:color w:val="000000" w:themeColor="text1"/>
          <w:szCs w:val="21"/>
        </w:rPr>
        <w:t>CA</w:t>
      </w:r>
      <w:r>
        <w:rPr>
          <w:rFonts w:ascii="Times New Roman" w:hAnsi="Times New Roman"/>
          <w:color w:val="000000" w:themeColor="text1"/>
          <w:szCs w:val="21"/>
        </w:rPr>
        <w:t>认证编制、加密响应文件后在响应截止时间前上传至</w:t>
      </w:r>
      <w:r>
        <w:rPr>
          <w:rFonts w:ascii="Times New Roman" w:hAnsi="Times New Roman"/>
          <w:color w:val="000000" w:themeColor="text1"/>
          <w:szCs w:val="21"/>
        </w:rPr>
        <w:t xml:space="preserve"> </w:t>
      </w:r>
      <w:r>
        <w:rPr>
          <w:rFonts w:ascii="Times New Roman" w:hAnsi="Times New Roman"/>
          <w:color w:val="000000" w:themeColor="text1"/>
          <w:szCs w:val="21"/>
        </w:rPr>
        <w:t>广西政府采购云平台，供应商在广西政府采购云平台提交电子版响应文件时，请填写参加远程截标活动经办人联系方式。</w:t>
      </w:r>
    </w:p>
    <w:p w14:paraId="02AD3C5C" w14:textId="77777777" w:rsidR="00603893" w:rsidRDefault="00C4111A">
      <w:pPr>
        <w:spacing w:line="300" w:lineRule="exact"/>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五、开启</w:t>
      </w:r>
    </w:p>
    <w:p w14:paraId="4AF14E24" w14:textId="1589E54F" w:rsidR="00603893" w:rsidRDefault="00C4111A">
      <w:pPr>
        <w:spacing w:line="312" w:lineRule="auto"/>
        <w:ind w:firstLineChars="200" w:firstLine="442"/>
        <w:jc w:val="left"/>
        <w:rPr>
          <w:rFonts w:ascii="Times New Roman" w:hAnsi="Times New Roman"/>
          <w:color w:val="000000" w:themeColor="text1"/>
          <w:kern w:val="0"/>
          <w:szCs w:val="21"/>
        </w:rPr>
      </w:pPr>
      <w:r>
        <w:rPr>
          <w:rFonts w:ascii="Times New Roman" w:hAnsi="Times New Roman"/>
          <w:b/>
          <w:bCs/>
          <w:color w:val="000000" w:themeColor="text1"/>
          <w:kern w:val="0"/>
          <w:sz w:val="22"/>
          <w:szCs w:val="22"/>
        </w:rPr>
        <w:t>开启时间：</w:t>
      </w:r>
      <w:r>
        <w:rPr>
          <w:rFonts w:ascii="Times New Roman" w:hAnsi="Times New Roman"/>
          <w:color w:val="000000" w:themeColor="text1"/>
          <w:kern w:val="0"/>
          <w:szCs w:val="21"/>
        </w:rPr>
        <w:t>2024</w:t>
      </w:r>
      <w:r>
        <w:rPr>
          <w:rFonts w:ascii="Times New Roman" w:hAnsi="Times New Roman"/>
          <w:color w:val="000000" w:themeColor="text1"/>
          <w:kern w:val="0"/>
          <w:szCs w:val="21"/>
        </w:rPr>
        <w:t>年</w:t>
      </w:r>
      <w:r w:rsidR="00986D1A">
        <w:rPr>
          <w:rFonts w:ascii="Times New Roman" w:hAnsi="Times New Roman"/>
          <w:color w:val="000000" w:themeColor="text1"/>
          <w:kern w:val="0"/>
          <w:szCs w:val="21"/>
        </w:rPr>
        <w:t>09</w:t>
      </w:r>
      <w:r>
        <w:rPr>
          <w:rFonts w:ascii="Times New Roman" w:hAnsi="Times New Roman"/>
          <w:color w:val="000000" w:themeColor="text1"/>
          <w:kern w:val="0"/>
          <w:szCs w:val="21"/>
        </w:rPr>
        <w:t>月</w:t>
      </w:r>
      <w:r w:rsidR="00986D1A">
        <w:rPr>
          <w:rFonts w:ascii="Times New Roman" w:hAnsi="Times New Roman"/>
          <w:color w:val="000000" w:themeColor="text1"/>
          <w:kern w:val="0"/>
          <w:szCs w:val="21"/>
        </w:rPr>
        <w:t>09</w:t>
      </w:r>
      <w:r>
        <w:rPr>
          <w:rFonts w:ascii="Times New Roman" w:hAnsi="Times New Roman"/>
          <w:color w:val="000000" w:themeColor="text1"/>
          <w:kern w:val="0"/>
          <w:szCs w:val="21"/>
        </w:rPr>
        <w:t>日</w:t>
      </w:r>
      <w:r>
        <w:rPr>
          <w:rFonts w:ascii="Times New Roman" w:hAnsi="Times New Roman"/>
          <w:color w:val="000000" w:themeColor="text1"/>
          <w:kern w:val="0"/>
          <w:szCs w:val="21"/>
        </w:rPr>
        <w:t>09</w:t>
      </w:r>
      <w:r>
        <w:rPr>
          <w:rFonts w:ascii="Times New Roman" w:hAnsi="Times New Roman"/>
          <w:color w:val="000000" w:themeColor="text1"/>
          <w:kern w:val="0"/>
          <w:szCs w:val="21"/>
        </w:rPr>
        <w:t>时</w:t>
      </w:r>
      <w:r>
        <w:rPr>
          <w:rFonts w:ascii="Times New Roman" w:hAnsi="Times New Roman"/>
          <w:color w:val="000000" w:themeColor="text1"/>
          <w:kern w:val="0"/>
          <w:szCs w:val="21"/>
        </w:rPr>
        <w:t>00</w:t>
      </w:r>
      <w:r>
        <w:rPr>
          <w:rFonts w:ascii="Times New Roman" w:hAnsi="Times New Roman"/>
          <w:color w:val="000000" w:themeColor="text1"/>
          <w:kern w:val="0"/>
          <w:szCs w:val="21"/>
        </w:rPr>
        <w:t>分（北京时间）</w:t>
      </w:r>
    </w:p>
    <w:p w14:paraId="264FA82E"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地点：</w:t>
      </w:r>
      <w:r>
        <w:rPr>
          <w:rFonts w:ascii="Times New Roman" w:hAnsi="Times New Roman"/>
          <w:color w:val="000000" w:themeColor="text1"/>
          <w:szCs w:val="21"/>
        </w:rPr>
        <w:t>供应商登录</w:t>
      </w:r>
      <w:r>
        <w:rPr>
          <w:rFonts w:ascii="Times New Roman" w:hAnsi="Times New Roman"/>
          <w:color w:val="000000" w:themeColor="text1"/>
          <w:szCs w:val="21"/>
        </w:rPr>
        <w:t>“</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w:t>
      </w:r>
      <w:r>
        <w:rPr>
          <w:rFonts w:ascii="Times New Roman" w:hAnsi="Times New Roman"/>
          <w:color w:val="000000" w:themeColor="text1"/>
          <w:szCs w:val="21"/>
        </w:rPr>
        <w:t>平台电子开标大厅截标。</w:t>
      </w:r>
    </w:p>
    <w:p w14:paraId="58F3A2CF"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六、公告期限</w:t>
      </w:r>
    </w:p>
    <w:p w14:paraId="15B9BE96"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自本公告发布之日起</w:t>
      </w:r>
      <w:r>
        <w:rPr>
          <w:rFonts w:ascii="Times New Roman" w:hAnsi="Times New Roman"/>
          <w:color w:val="000000" w:themeColor="text1"/>
          <w:kern w:val="0"/>
          <w:szCs w:val="21"/>
        </w:rPr>
        <w:t>5</w:t>
      </w:r>
      <w:r>
        <w:rPr>
          <w:rFonts w:ascii="Times New Roman" w:hAnsi="Times New Roman"/>
          <w:color w:val="000000" w:themeColor="text1"/>
          <w:kern w:val="0"/>
          <w:szCs w:val="21"/>
        </w:rPr>
        <w:t>个工作日。</w:t>
      </w:r>
    </w:p>
    <w:p w14:paraId="11D13CBD"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七、其他补充事宜</w:t>
      </w:r>
    </w:p>
    <w:p w14:paraId="2313D3A3"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公告发布媒体：广西壮族自治区政府采购网、中国政府采购网</w:t>
      </w:r>
      <w:r>
        <w:rPr>
          <w:rFonts w:ascii="Times New Roman" w:hAnsi="Times New Roman" w:hint="eastAsia"/>
          <w:color w:val="000000" w:themeColor="text1"/>
          <w:kern w:val="0"/>
          <w:szCs w:val="21"/>
        </w:rPr>
        <w:t>。</w:t>
      </w:r>
    </w:p>
    <w:p w14:paraId="4AAAD7CD"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需落实的政府采购政策：本项目适用政府采购促进中小企业、监狱企业发展、促进残疾人就业、节能环保等有关政策，具体详见采购文件。</w:t>
      </w:r>
    </w:p>
    <w:p w14:paraId="1725A72C"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本项目供应商的产生方式：</w:t>
      </w:r>
      <w:r>
        <w:rPr>
          <w:rFonts w:ascii="Times New Roman" w:hAnsi="Times New Roman"/>
          <w:color w:val="000000" w:themeColor="text1"/>
        </w:rPr>
        <w:t>发布公告征集</w:t>
      </w:r>
      <w:r>
        <w:rPr>
          <w:rFonts w:ascii="Times New Roman" w:hAnsi="Times New Roman" w:hint="eastAsia"/>
          <w:color w:val="000000" w:themeColor="text1"/>
        </w:rPr>
        <w:t>。</w:t>
      </w:r>
    </w:p>
    <w:p w14:paraId="1A8AF257"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4.</w:t>
      </w:r>
      <w:r>
        <w:rPr>
          <w:rFonts w:ascii="Times New Roman" w:hAnsi="Times New Roman"/>
          <w:color w:val="000000" w:themeColor="text1"/>
          <w:kern w:val="0"/>
          <w:szCs w:val="21"/>
        </w:rPr>
        <w:t>注意事项：</w:t>
      </w:r>
    </w:p>
    <w:p w14:paraId="5F7FC5A6"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1</w:t>
      </w:r>
      <w:r>
        <w:rPr>
          <w:rFonts w:ascii="Times New Roman" w:hAnsi="Times New Roman"/>
          <w:color w:val="000000" w:themeColor="text1"/>
          <w:kern w:val="0"/>
          <w:szCs w:val="21"/>
        </w:rPr>
        <w:t>）未进行网上注册并办理数字证书（</w:t>
      </w:r>
      <w:r>
        <w:rPr>
          <w:rFonts w:ascii="Times New Roman" w:hAnsi="Times New Roman"/>
          <w:color w:val="000000" w:themeColor="text1"/>
          <w:kern w:val="0"/>
          <w:szCs w:val="21"/>
        </w:rPr>
        <w:t>CA</w:t>
      </w:r>
      <w:r>
        <w:rPr>
          <w:rFonts w:ascii="Times New Roman" w:hAnsi="Times New Roman"/>
          <w:color w:val="000000" w:themeColor="text1"/>
          <w:kern w:val="0"/>
          <w:szCs w:val="21"/>
        </w:rPr>
        <w:t>认证）的供应商将无法参与本项目政府采购活动，潜在供应商应当在响应截止时间前，完成广西政府采购云平台上的</w:t>
      </w:r>
      <w:r>
        <w:rPr>
          <w:rFonts w:ascii="Times New Roman" w:hAnsi="Times New Roman"/>
          <w:color w:val="000000" w:themeColor="text1"/>
          <w:kern w:val="0"/>
          <w:szCs w:val="21"/>
        </w:rPr>
        <w:t>CA</w:t>
      </w:r>
      <w:r>
        <w:rPr>
          <w:rFonts w:ascii="Times New Roman" w:hAnsi="Times New Roman"/>
          <w:color w:val="000000" w:themeColor="text1"/>
          <w:kern w:val="0"/>
          <w:szCs w:val="21"/>
        </w:rPr>
        <w:t>数字证书办理及响应文件的提交。完成</w:t>
      </w:r>
      <w:r>
        <w:rPr>
          <w:rFonts w:ascii="Times New Roman" w:hAnsi="Times New Roman"/>
          <w:color w:val="000000" w:themeColor="text1"/>
          <w:kern w:val="0"/>
          <w:szCs w:val="21"/>
        </w:rPr>
        <w:t>CA</w:t>
      </w:r>
      <w:r>
        <w:rPr>
          <w:rFonts w:ascii="Times New Roman" w:hAnsi="Times New Roman"/>
          <w:color w:val="000000" w:themeColor="text1"/>
          <w:kern w:val="0"/>
          <w:szCs w:val="21"/>
        </w:rPr>
        <w:t>数字证书办理预计</w:t>
      </w:r>
      <w:r>
        <w:rPr>
          <w:rFonts w:ascii="Times New Roman" w:hAnsi="Times New Roman"/>
          <w:color w:val="000000" w:themeColor="text1"/>
          <w:kern w:val="0"/>
          <w:szCs w:val="21"/>
        </w:rPr>
        <w:t>7</w:t>
      </w:r>
      <w:r>
        <w:rPr>
          <w:rFonts w:ascii="Times New Roman" w:hAnsi="Times New Roman"/>
          <w:color w:val="000000" w:themeColor="text1"/>
          <w:kern w:val="0"/>
          <w:szCs w:val="21"/>
        </w:rPr>
        <w:t>日左右，建议各供应商抓紧时间办理。</w:t>
      </w:r>
    </w:p>
    <w:p w14:paraId="43CE6D89"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2</w:t>
      </w:r>
      <w:r>
        <w:rPr>
          <w:rFonts w:ascii="Times New Roman" w:hAnsi="Times New Roman"/>
          <w:color w:val="000000" w:themeColor="text1"/>
          <w:kern w:val="0"/>
          <w:szCs w:val="21"/>
        </w:rPr>
        <w:t>）为确保网上操作合法、有效和安全，请供应商确保在电子投标过程中能够对相关数据电文进行加密和使用电子签章，妥善保管</w:t>
      </w:r>
      <w:r>
        <w:rPr>
          <w:rFonts w:ascii="Times New Roman" w:hAnsi="Times New Roman"/>
          <w:color w:val="000000" w:themeColor="text1"/>
          <w:kern w:val="0"/>
          <w:szCs w:val="21"/>
        </w:rPr>
        <w:t>CA</w:t>
      </w:r>
      <w:r>
        <w:rPr>
          <w:rFonts w:ascii="Times New Roman" w:hAnsi="Times New Roman"/>
          <w:color w:val="000000" w:themeColor="text1"/>
          <w:kern w:val="0"/>
          <w:szCs w:val="21"/>
        </w:rPr>
        <w:t>数字证书并使用有效的</w:t>
      </w:r>
      <w:r>
        <w:rPr>
          <w:rFonts w:ascii="Times New Roman" w:hAnsi="Times New Roman"/>
          <w:color w:val="000000" w:themeColor="text1"/>
          <w:kern w:val="0"/>
          <w:szCs w:val="21"/>
        </w:rPr>
        <w:t>CA</w:t>
      </w:r>
      <w:r>
        <w:rPr>
          <w:rFonts w:ascii="Times New Roman" w:hAnsi="Times New Roman"/>
          <w:color w:val="000000" w:themeColor="text1"/>
          <w:kern w:val="0"/>
          <w:szCs w:val="21"/>
        </w:rPr>
        <w:t>数字证书参与整个招标活动。</w:t>
      </w:r>
    </w:p>
    <w:p w14:paraId="614D00C0"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3</w:t>
      </w:r>
      <w:r>
        <w:rPr>
          <w:rFonts w:ascii="Times New Roman" w:hAnsi="Times New Roman"/>
          <w:color w:val="000000" w:themeColor="text1"/>
          <w:kern w:val="0"/>
          <w:szCs w:val="21"/>
        </w:rPr>
        <w:t>）若对项目采购电子交易系统操作有疑问，可登录广西政府采购云平台（</w:t>
      </w:r>
      <w:r>
        <w:rPr>
          <w:rFonts w:ascii="Times New Roman" w:hAnsi="Times New Roman"/>
          <w:color w:val="000000" w:themeColor="text1"/>
          <w:kern w:val="0"/>
          <w:szCs w:val="21"/>
        </w:rPr>
        <w:t>https://www.gcy.z</w:t>
      </w:r>
      <w:r>
        <w:rPr>
          <w:rFonts w:ascii="Times New Roman" w:hAnsi="Times New Roman"/>
          <w:color w:val="000000" w:themeColor="text1"/>
          <w:kern w:val="0"/>
          <w:szCs w:val="21"/>
        </w:rPr>
        <w:t>fcg.gxzf.gov.cn/</w:t>
      </w:r>
      <w:r>
        <w:rPr>
          <w:rFonts w:ascii="Times New Roman" w:hAnsi="Times New Roman"/>
          <w:color w:val="000000" w:themeColor="text1"/>
          <w:kern w:val="0"/>
          <w:szCs w:val="21"/>
        </w:rPr>
        <w:t>），点击右侧咨询小采获取采小蜜智能服务管家帮助或点击右侧帮助文档查看供应商指南或拨打政采云服务热线</w:t>
      </w:r>
      <w:r>
        <w:rPr>
          <w:rFonts w:ascii="Times New Roman" w:hAnsi="Times New Roman"/>
          <w:color w:val="000000" w:themeColor="text1"/>
          <w:kern w:val="0"/>
          <w:szCs w:val="21"/>
        </w:rPr>
        <w:t>95763</w:t>
      </w:r>
      <w:r>
        <w:rPr>
          <w:rFonts w:ascii="Times New Roman" w:hAnsi="Times New Roman"/>
          <w:color w:val="000000" w:themeColor="text1"/>
          <w:kern w:val="0"/>
          <w:szCs w:val="21"/>
        </w:rPr>
        <w:t>获取热线服务帮助。</w:t>
      </w:r>
    </w:p>
    <w:p w14:paraId="6222B9BD" w14:textId="77777777" w:rsidR="00603893" w:rsidRDefault="00C4111A">
      <w:pPr>
        <w:spacing w:line="312" w:lineRule="auto"/>
        <w:ind w:firstLineChars="200" w:firstLine="442"/>
        <w:jc w:val="left"/>
        <w:rPr>
          <w:rFonts w:ascii="Times New Roman" w:hAnsi="Times New Roman"/>
          <w:b/>
          <w:bCs/>
          <w:color w:val="000000" w:themeColor="text1"/>
          <w:kern w:val="0"/>
          <w:sz w:val="22"/>
          <w:szCs w:val="22"/>
        </w:rPr>
      </w:pPr>
      <w:r>
        <w:rPr>
          <w:rFonts w:ascii="Times New Roman" w:hAnsi="Times New Roman"/>
          <w:b/>
          <w:bCs/>
          <w:color w:val="000000" w:themeColor="text1"/>
          <w:kern w:val="0"/>
          <w:sz w:val="22"/>
          <w:szCs w:val="22"/>
        </w:rPr>
        <w:t>八、对本次采购提出询问，请按以下方式联系</w:t>
      </w:r>
    </w:p>
    <w:p w14:paraId="693C6864"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采购人信息</w:t>
      </w:r>
    </w:p>
    <w:p w14:paraId="4D7DB146"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bookmarkStart w:id="12" w:name="_Hlk19048373"/>
      <w:r>
        <w:rPr>
          <w:rFonts w:ascii="Times New Roman" w:hAnsi="Times New Roman"/>
          <w:color w:val="000000" w:themeColor="text1"/>
          <w:kern w:val="0"/>
          <w:szCs w:val="21"/>
        </w:rPr>
        <w:t>名称：</w:t>
      </w:r>
      <w:r>
        <w:rPr>
          <w:rFonts w:ascii="Times New Roman" w:hAnsi="Times New Roman"/>
          <w:color w:val="000000" w:themeColor="text1"/>
          <w:kern w:val="0"/>
          <w:szCs w:val="21"/>
          <w:u w:val="single"/>
        </w:rPr>
        <w:t>广西壮族自治区商务厅</w:t>
      </w:r>
    </w:p>
    <w:p w14:paraId="6A06A850"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地址：</w:t>
      </w:r>
      <w:r>
        <w:rPr>
          <w:rFonts w:ascii="Times New Roman" w:hAnsi="Times New Roman"/>
          <w:color w:val="000000" w:themeColor="text1"/>
          <w:kern w:val="0"/>
          <w:szCs w:val="21"/>
          <w:u w:val="single"/>
        </w:rPr>
        <w:t>广西南宁市</w:t>
      </w:r>
      <w:r>
        <w:rPr>
          <w:rFonts w:ascii="Times New Roman" w:hAnsi="Times New Roman" w:hint="eastAsia"/>
          <w:color w:val="000000" w:themeColor="text1"/>
          <w:kern w:val="0"/>
          <w:szCs w:val="21"/>
          <w:u w:val="single"/>
        </w:rPr>
        <w:t>良庆区</w:t>
      </w:r>
      <w:r>
        <w:rPr>
          <w:rFonts w:ascii="Times New Roman" w:hAnsi="Times New Roman"/>
          <w:color w:val="000000" w:themeColor="text1"/>
          <w:kern w:val="0"/>
          <w:szCs w:val="21"/>
          <w:u w:val="single"/>
        </w:rPr>
        <w:t>平乐大道</w:t>
      </w:r>
      <w:r>
        <w:rPr>
          <w:rFonts w:ascii="Times New Roman" w:hAnsi="Times New Roman"/>
          <w:color w:val="000000" w:themeColor="text1"/>
          <w:kern w:val="0"/>
          <w:szCs w:val="21"/>
          <w:u w:val="single"/>
        </w:rPr>
        <w:t>10</w:t>
      </w:r>
      <w:r>
        <w:rPr>
          <w:rFonts w:ascii="Times New Roman" w:hAnsi="Times New Roman"/>
          <w:color w:val="000000" w:themeColor="text1"/>
          <w:kern w:val="0"/>
          <w:szCs w:val="21"/>
          <w:u w:val="single"/>
        </w:rPr>
        <w:t>号</w:t>
      </w:r>
    </w:p>
    <w:p w14:paraId="1C73F5C2"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传真：</w:t>
      </w:r>
      <w:r>
        <w:rPr>
          <w:rFonts w:ascii="Times New Roman" w:hAnsi="Times New Roman"/>
          <w:color w:val="000000" w:themeColor="text1"/>
          <w:kern w:val="0"/>
          <w:szCs w:val="21"/>
          <w:u w:val="single"/>
        </w:rPr>
        <w:t xml:space="preserve">       /         </w:t>
      </w:r>
    </w:p>
    <w:p w14:paraId="27A7CE26"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项目联系人：</w:t>
      </w:r>
      <w:r>
        <w:rPr>
          <w:rFonts w:ascii="Times New Roman" w:hAnsi="Times New Roman" w:hint="eastAsia"/>
          <w:color w:val="000000" w:themeColor="text1"/>
          <w:kern w:val="0"/>
          <w:szCs w:val="21"/>
        </w:rPr>
        <w:t>王工</w:t>
      </w:r>
    </w:p>
    <w:p w14:paraId="6B9C43E5"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项目联系方式：</w:t>
      </w:r>
      <w:r>
        <w:rPr>
          <w:rFonts w:ascii="Times New Roman" w:hAnsi="Times New Roman"/>
          <w:color w:val="000000" w:themeColor="text1"/>
          <w:kern w:val="0"/>
          <w:szCs w:val="21"/>
          <w:u w:val="single"/>
        </w:rPr>
        <w:t>0771-</w:t>
      </w:r>
      <w:r>
        <w:rPr>
          <w:rFonts w:ascii="Times New Roman" w:hAnsi="Times New Roman" w:hint="eastAsia"/>
          <w:color w:val="000000" w:themeColor="text1"/>
          <w:kern w:val="0"/>
          <w:szCs w:val="21"/>
          <w:u w:val="single"/>
        </w:rPr>
        <w:t>2211718</w:t>
      </w:r>
      <w:r>
        <w:rPr>
          <w:rFonts w:ascii="Times New Roman" w:hAnsi="Times New Roman"/>
          <w:color w:val="000000" w:themeColor="text1"/>
          <w:kern w:val="0"/>
          <w:szCs w:val="21"/>
          <w:u w:val="single"/>
        </w:rPr>
        <w:t xml:space="preserve">    </w:t>
      </w:r>
    </w:p>
    <w:p w14:paraId="64E59BF4" w14:textId="77777777" w:rsidR="00603893" w:rsidRDefault="00C4111A">
      <w:pPr>
        <w:spacing w:line="312" w:lineRule="auto"/>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采购代理机构信息</w:t>
      </w:r>
    </w:p>
    <w:p w14:paraId="579CD1E8"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名称：</w:t>
      </w:r>
      <w:r>
        <w:rPr>
          <w:rFonts w:ascii="Times New Roman" w:hAnsi="Times New Roman"/>
          <w:color w:val="000000" w:themeColor="text1"/>
          <w:kern w:val="0"/>
          <w:szCs w:val="21"/>
          <w:u w:val="single"/>
        </w:rPr>
        <w:t>广西机电设备招标有限公司</w:t>
      </w:r>
    </w:p>
    <w:p w14:paraId="362D8B32"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lastRenderedPageBreak/>
        <w:t>地址：</w:t>
      </w:r>
      <w:bookmarkStart w:id="13" w:name="_Hlk43198245"/>
      <w:r>
        <w:rPr>
          <w:rFonts w:ascii="Times New Roman" w:hAnsi="Times New Roman"/>
          <w:color w:val="000000" w:themeColor="text1"/>
          <w:u w:val="single"/>
        </w:rPr>
        <w:t>广西南宁市金湖路</w:t>
      </w:r>
      <w:r>
        <w:rPr>
          <w:rFonts w:ascii="Times New Roman" w:hAnsi="Times New Roman"/>
          <w:color w:val="000000" w:themeColor="text1"/>
          <w:u w:val="single"/>
        </w:rPr>
        <w:t>63</w:t>
      </w:r>
      <w:r>
        <w:rPr>
          <w:rFonts w:ascii="Times New Roman" w:hAnsi="Times New Roman"/>
          <w:color w:val="000000" w:themeColor="text1"/>
          <w:u w:val="single"/>
        </w:rPr>
        <w:t>号金源</w:t>
      </w:r>
      <w:r>
        <w:rPr>
          <w:rFonts w:ascii="Times New Roman" w:hAnsi="Times New Roman"/>
          <w:color w:val="000000" w:themeColor="text1"/>
          <w:u w:val="single"/>
        </w:rPr>
        <w:t>CBD</w:t>
      </w:r>
      <w:r>
        <w:rPr>
          <w:rFonts w:ascii="Times New Roman" w:hAnsi="Times New Roman"/>
          <w:color w:val="000000" w:themeColor="text1"/>
          <w:u w:val="single"/>
        </w:rPr>
        <w:t>现代城</w:t>
      </w:r>
      <w:r>
        <w:rPr>
          <w:rFonts w:ascii="Times New Roman" w:hAnsi="Times New Roman"/>
          <w:color w:val="000000" w:themeColor="text1"/>
          <w:u w:val="single"/>
        </w:rPr>
        <w:t>B</w:t>
      </w:r>
      <w:r>
        <w:rPr>
          <w:rFonts w:ascii="Times New Roman" w:hAnsi="Times New Roman"/>
          <w:color w:val="000000" w:themeColor="text1"/>
          <w:u w:val="single"/>
        </w:rPr>
        <w:t>座</w:t>
      </w:r>
      <w:r>
        <w:rPr>
          <w:rFonts w:ascii="Times New Roman" w:hAnsi="Times New Roman"/>
          <w:color w:val="000000" w:themeColor="text1"/>
          <w:u w:val="single"/>
        </w:rPr>
        <w:t>7</w:t>
      </w:r>
      <w:r>
        <w:rPr>
          <w:rFonts w:ascii="Times New Roman" w:hAnsi="Times New Roman"/>
          <w:color w:val="000000" w:themeColor="text1"/>
          <w:u w:val="single"/>
        </w:rPr>
        <w:t>层</w:t>
      </w:r>
      <w:r>
        <w:rPr>
          <w:rFonts w:ascii="Times New Roman" w:hAnsi="Times New Roman"/>
          <w:color w:val="000000" w:themeColor="text1"/>
          <w:u w:val="single"/>
        </w:rPr>
        <w:t>701</w:t>
      </w:r>
      <w:bookmarkEnd w:id="13"/>
    </w:p>
    <w:bookmarkEnd w:id="12"/>
    <w:p w14:paraId="0C41D5CF"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传真：</w:t>
      </w:r>
      <w:r>
        <w:rPr>
          <w:rFonts w:ascii="Times New Roman" w:hAnsi="Times New Roman"/>
          <w:color w:val="000000" w:themeColor="text1"/>
          <w:kern w:val="0"/>
          <w:szCs w:val="21"/>
        </w:rPr>
        <w:t xml:space="preserve"> </w:t>
      </w:r>
      <w:r>
        <w:rPr>
          <w:rFonts w:ascii="Times New Roman" w:hAnsi="Times New Roman"/>
          <w:color w:val="000000" w:themeColor="text1"/>
          <w:kern w:val="0"/>
          <w:szCs w:val="21"/>
          <w:u w:val="single"/>
        </w:rPr>
        <w:t xml:space="preserve">       /        </w:t>
      </w:r>
    </w:p>
    <w:p w14:paraId="54B4151A" w14:textId="77777777" w:rsidR="00603893" w:rsidRDefault="00C4111A">
      <w:pPr>
        <w:spacing w:line="312" w:lineRule="auto"/>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项目联系人：</w:t>
      </w:r>
      <w:r>
        <w:rPr>
          <w:rFonts w:ascii="Times New Roman" w:hAnsi="Times New Roman"/>
          <w:color w:val="000000" w:themeColor="text1"/>
          <w:kern w:val="0"/>
          <w:szCs w:val="21"/>
          <w:u w:val="single"/>
        </w:rPr>
        <w:t>旷若兰、覃梦琦</w:t>
      </w:r>
    </w:p>
    <w:p w14:paraId="1B9A7B69" w14:textId="77777777" w:rsidR="00603893" w:rsidRDefault="00C4111A">
      <w:pPr>
        <w:spacing w:line="312" w:lineRule="auto"/>
        <w:ind w:right="420" w:firstLineChars="200" w:firstLine="420"/>
        <w:rPr>
          <w:rFonts w:ascii="Times New Roman" w:hAnsi="Times New Roman"/>
          <w:color w:val="000000" w:themeColor="text1"/>
          <w:kern w:val="0"/>
          <w:szCs w:val="21"/>
        </w:rPr>
      </w:pPr>
      <w:r>
        <w:rPr>
          <w:rFonts w:ascii="Times New Roman" w:hAnsi="Times New Roman"/>
          <w:color w:val="000000" w:themeColor="text1"/>
          <w:kern w:val="0"/>
          <w:szCs w:val="21"/>
        </w:rPr>
        <w:t>项目联系方式：</w:t>
      </w:r>
      <w:r>
        <w:rPr>
          <w:rFonts w:ascii="Times New Roman" w:hAnsi="Times New Roman"/>
          <w:color w:val="000000" w:themeColor="text1"/>
          <w:kern w:val="0"/>
          <w:szCs w:val="21"/>
          <w:u w:val="single"/>
        </w:rPr>
        <w:t xml:space="preserve">0771-2808960  </w:t>
      </w:r>
    </w:p>
    <w:p w14:paraId="107D3361" w14:textId="77777777" w:rsidR="00603893" w:rsidRDefault="00603893">
      <w:pPr>
        <w:spacing w:line="312" w:lineRule="auto"/>
        <w:ind w:firstLineChars="200" w:firstLine="420"/>
        <w:jc w:val="right"/>
        <w:rPr>
          <w:rFonts w:ascii="Times New Roman" w:hAnsi="Times New Roman"/>
          <w:color w:val="000000" w:themeColor="text1"/>
          <w:kern w:val="0"/>
          <w:szCs w:val="21"/>
        </w:rPr>
      </w:pPr>
    </w:p>
    <w:p w14:paraId="2E28C79D" w14:textId="77777777" w:rsidR="00603893" w:rsidRDefault="00C4111A">
      <w:pPr>
        <w:spacing w:line="312" w:lineRule="auto"/>
        <w:ind w:firstLineChars="200" w:firstLine="420"/>
        <w:jc w:val="right"/>
        <w:rPr>
          <w:rFonts w:ascii="Times New Roman" w:hAnsi="Times New Roman"/>
          <w:color w:val="000000" w:themeColor="text1"/>
          <w:kern w:val="0"/>
          <w:szCs w:val="21"/>
        </w:rPr>
      </w:pPr>
      <w:r>
        <w:rPr>
          <w:rFonts w:ascii="Times New Roman" w:hAnsi="Times New Roman"/>
          <w:color w:val="000000" w:themeColor="text1"/>
          <w:kern w:val="0"/>
          <w:szCs w:val="21"/>
        </w:rPr>
        <w:t>广西机电设备招标有限公司</w:t>
      </w:r>
    </w:p>
    <w:p w14:paraId="6D7E8E6D" w14:textId="4F8893AA" w:rsidR="00603893" w:rsidRDefault="00C4111A">
      <w:pPr>
        <w:spacing w:line="312" w:lineRule="auto"/>
        <w:ind w:firstLineChars="200" w:firstLine="420"/>
        <w:jc w:val="right"/>
        <w:rPr>
          <w:rFonts w:ascii="Times New Roman" w:hAnsi="Times New Roman"/>
          <w:color w:val="000000" w:themeColor="text1"/>
          <w:kern w:val="0"/>
          <w:sz w:val="18"/>
          <w:szCs w:val="18"/>
        </w:rPr>
      </w:pPr>
      <w:r>
        <w:rPr>
          <w:rFonts w:ascii="Times New Roman" w:hAnsi="Times New Roman"/>
          <w:color w:val="000000" w:themeColor="text1"/>
          <w:kern w:val="0"/>
          <w:szCs w:val="21"/>
        </w:rPr>
        <w:t>2024</w:t>
      </w:r>
      <w:r>
        <w:rPr>
          <w:rFonts w:ascii="Times New Roman" w:hAnsi="Times New Roman"/>
          <w:color w:val="000000" w:themeColor="text1"/>
          <w:kern w:val="0"/>
          <w:szCs w:val="21"/>
        </w:rPr>
        <w:t>年</w:t>
      </w:r>
      <w:r w:rsidR="00986D1A">
        <w:rPr>
          <w:rFonts w:ascii="Times New Roman" w:hAnsi="Times New Roman" w:hint="eastAsia"/>
          <w:color w:val="000000" w:themeColor="text1"/>
          <w:kern w:val="0"/>
          <w:szCs w:val="21"/>
        </w:rPr>
        <w:t>0</w:t>
      </w:r>
      <w:r>
        <w:rPr>
          <w:rFonts w:ascii="Times New Roman" w:hAnsi="Times New Roman"/>
          <w:color w:val="000000" w:themeColor="text1"/>
          <w:kern w:val="0"/>
          <w:szCs w:val="21"/>
        </w:rPr>
        <w:t>8</w:t>
      </w:r>
      <w:r>
        <w:rPr>
          <w:rFonts w:ascii="Times New Roman" w:hAnsi="Times New Roman"/>
          <w:color w:val="000000" w:themeColor="text1"/>
          <w:kern w:val="0"/>
          <w:szCs w:val="21"/>
        </w:rPr>
        <w:t>月</w:t>
      </w:r>
      <w:r w:rsidR="00986D1A">
        <w:rPr>
          <w:rFonts w:ascii="Times New Roman" w:hAnsi="Times New Roman"/>
          <w:color w:val="000000" w:themeColor="text1"/>
          <w:kern w:val="0"/>
          <w:szCs w:val="21"/>
        </w:rPr>
        <w:t>28</w:t>
      </w:r>
      <w:r>
        <w:rPr>
          <w:rFonts w:ascii="Times New Roman" w:hAnsi="Times New Roman"/>
          <w:color w:val="000000" w:themeColor="text1"/>
          <w:kern w:val="0"/>
          <w:szCs w:val="21"/>
        </w:rPr>
        <w:t>日</w:t>
      </w:r>
    </w:p>
    <w:bookmarkEnd w:id="8"/>
    <w:p w14:paraId="2B2AD4E0" w14:textId="77777777" w:rsidR="00603893" w:rsidRDefault="00603893">
      <w:pPr>
        <w:ind w:firstLineChars="195" w:firstLine="409"/>
        <w:jc w:val="left"/>
        <w:rPr>
          <w:rFonts w:ascii="Times New Roman" w:hAnsi="Times New Roman"/>
          <w:color w:val="000000" w:themeColor="text1"/>
          <w:kern w:val="0"/>
          <w:szCs w:val="21"/>
        </w:rPr>
      </w:pPr>
    </w:p>
    <w:bookmarkEnd w:id="9"/>
    <w:p w14:paraId="253550CC" w14:textId="77777777" w:rsidR="00603893" w:rsidRDefault="00603893">
      <w:pPr>
        <w:spacing w:line="312" w:lineRule="auto"/>
        <w:ind w:right="105" w:firstLineChars="200" w:firstLine="360"/>
        <w:jc w:val="right"/>
        <w:rPr>
          <w:rFonts w:ascii="Times New Roman" w:hAnsi="Times New Roman"/>
          <w:color w:val="000000" w:themeColor="text1"/>
          <w:kern w:val="0"/>
          <w:sz w:val="18"/>
          <w:szCs w:val="18"/>
        </w:rPr>
      </w:pPr>
    </w:p>
    <w:p w14:paraId="0969572A" w14:textId="77777777" w:rsidR="00603893" w:rsidRDefault="00603893">
      <w:pPr>
        <w:pStyle w:val="a8"/>
        <w:snapToGrid w:val="0"/>
        <w:spacing w:before="120" w:after="120" w:line="320" w:lineRule="exact"/>
        <w:jc w:val="center"/>
        <w:outlineLvl w:val="0"/>
        <w:rPr>
          <w:rFonts w:ascii="Times New Roman" w:hAnsi="Times New Roman" w:cs="Times New Roman"/>
          <w:color w:val="000000" w:themeColor="text1"/>
        </w:rPr>
        <w:sectPr w:rsidR="00603893">
          <w:headerReference w:type="default" r:id="rId15"/>
          <w:footerReference w:type="default" r:id="rId16"/>
          <w:headerReference w:type="first" r:id="rId17"/>
          <w:footerReference w:type="first" r:id="rId18"/>
          <w:pgSz w:w="11906" w:h="16838"/>
          <w:pgMar w:top="1135" w:right="1133" w:bottom="1246" w:left="1418" w:header="851" w:footer="903" w:gutter="0"/>
          <w:pgNumType w:start="1"/>
          <w:cols w:space="720"/>
          <w:docGrid w:linePitch="312"/>
        </w:sectPr>
      </w:pPr>
    </w:p>
    <w:p w14:paraId="29418A73" w14:textId="77777777" w:rsidR="00603893" w:rsidRDefault="00603893">
      <w:pPr>
        <w:rPr>
          <w:rFonts w:ascii="Times New Roman" w:hAnsi="Times New Roman"/>
          <w:color w:val="000000" w:themeColor="text1"/>
        </w:rPr>
      </w:pPr>
    </w:p>
    <w:p w14:paraId="52692D5A" w14:textId="77777777" w:rsidR="00603893" w:rsidRDefault="00C4111A">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14" w:name="_Toc173513741"/>
      <w:r>
        <w:rPr>
          <w:rFonts w:ascii="Times New Roman" w:hAnsi="Times New Roman" w:cs="Times New Roman"/>
          <w:color w:val="000000" w:themeColor="text1"/>
          <w:sz w:val="32"/>
          <w:szCs w:val="32"/>
        </w:rPr>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采购需求</w:t>
      </w:r>
      <w:bookmarkEnd w:id="14"/>
    </w:p>
    <w:p w14:paraId="27FDABCA" w14:textId="77777777" w:rsidR="00603893" w:rsidRDefault="00C4111A">
      <w:pPr>
        <w:spacing w:line="360" w:lineRule="auto"/>
        <w:rPr>
          <w:rFonts w:ascii="Times New Roman" w:hAnsi="Times New Roman"/>
          <w:b/>
          <w:color w:val="000000" w:themeColor="text1"/>
          <w:kern w:val="0"/>
          <w:sz w:val="28"/>
          <w:szCs w:val="28"/>
        </w:rPr>
      </w:pPr>
      <w:bookmarkStart w:id="15" w:name="_Toc254970490"/>
      <w:bookmarkStart w:id="16" w:name="_Toc254970631"/>
      <w:r>
        <w:rPr>
          <w:rFonts w:ascii="Times New Roman" w:hAnsi="Times New Roman"/>
          <w:b/>
          <w:color w:val="000000" w:themeColor="text1"/>
          <w:kern w:val="0"/>
          <w:sz w:val="28"/>
          <w:szCs w:val="28"/>
        </w:rPr>
        <w:t>一、总体要求</w:t>
      </w:r>
    </w:p>
    <w:p w14:paraId="49B432E8"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政府采购政策的应用</w:t>
      </w:r>
    </w:p>
    <w:p w14:paraId="2111D5E9"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详见采购文件</w:t>
      </w:r>
      <w:r>
        <w:rPr>
          <w:rFonts w:ascii="Times New Roman" w:hAnsi="Times New Roman"/>
          <w:color w:val="000000" w:themeColor="text1"/>
          <w:szCs w:val="21"/>
        </w:rPr>
        <w:t>“</w:t>
      </w:r>
      <w:r>
        <w:rPr>
          <w:rFonts w:ascii="Times New Roman" w:hAnsi="Times New Roman"/>
          <w:color w:val="000000" w:themeColor="text1"/>
          <w:szCs w:val="21"/>
        </w:rPr>
        <w:t>评审方法及标准</w:t>
      </w:r>
      <w:r>
        <w:rPr>
          <w:rFonts w:ascii="Times New Roman" w:hAnsi="Times New Roman"/>
          <w:color w:val="000000" w:themeColor="text1"/>
          <w:szCs w:val="21"/>
        </w:rPr>
        <w:t>/</w:t>
      </w:r>
      <w:r>
        <w:rPr>
          <w:rFonts w:ascii="Times New Roman" w:hAnsi="Times New Roman"/>
          <w:color w:val="000000" w:themeColor="text1"/>
          <w:szCs w:val="21"/>
        </w:rPr>
        <w:t>政府采购政策应用说明</w:t>
      </w:r>
      <w:r>
        <w:rPr>
          <w:rFonts w:ascii="Times New Roman" w:hAnsi="Times New Roman"/>
          <w:color w:val="000000" w:themeColor="text1"/>
          <w:szCs w:val="21"/>
        </w:rPr>
        <w:t>”</w:t>
      </w:r>
      <w:r>
        <w:rPr>
          <w:rFonts w:ascii="Times New Roman" w:hAnsi="Times New Roman"/>
          <w:color w:val="000000" w:themeColor="text1"/>
          <w:szCs w:val="21"/>
        </w:rPr>
        <w:t>。</w:t>
      </w:r>
    </w:p>
    <w:p w14:paraId="44480723"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采购需求要求未尽事宜由采购人与成交供应商在采购合同中约定。</w:t>
      </w:r>
    </w:p>
    <w:p w14:paraId="1A46AC19"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标注</w:t>
      </w:r>
      <w:r>
        <w:rPr>
          <w:rFonts w:ascii="Times New Roman" w:hAnsi="Times New Roman"/>
          <w:color w:val="000000" w:themeColor="text1"/>
          <w:szCs w:val="21"/>
        </w:rPr>
        <w:t>“▲”</w:t>
      </w:r>
      <w:r>
        <w:rPr>
          <w:rFonts w:ascii="Times New Roman" w:hAnsi="Times New Roman"/>
          <w:color w:val="000000" w:themeColor="text1"/>
          <w:szCs w:val="21"/>
        </w:rPr>
        <w:t>的条款或要求系指实质性条款或实质性要求，必须满足，如存在负偏离将导致响应被否决。</w:t>
      </w:r>
    </w:p>
    <w:p w14:paraId="24450184"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4.</w:t>
      </w:r>
      <w:bookmarkStart w:id="17" w:name="_Hlk77607533"/>
      <w:r>
        <w:rPr>
          <w:rFonts w:ascii="Times New Roman" w:hAnsi="Times New Roman"/>
          <w:color w:val="000000" w:themeColor="text1"/>
          <w:szCs w:val="21"/>
        </w:rPr>
        <w:t>客观且未量化的指标视为实质性。</w:t>
      </w:r>
      <w:bookmarkEnd w:id="17"/>
    </w:p>
    <w:p w14:paraId="0657F4E8" w14:textId="77777777" w:rsidR="00603893" w:rsidRDefault="00C4111A">
      <w:pPr>
        <w:spacing w:line="360" w:lineRule="auto"/>
        <w:rPr>
          <w:rFonts w:ascii="Times New Roman" w:hAnsi="Times New Roman"/>
          <w:b/>
          <w:color w:val="000000" w:themeColor="text1"/>
          <w:kern w:val="0"/>
          <w:sz w:val="28"/>
          <w:szCs w:val="28"/>
        </w:rPr>
      </w:pPr>
      <w:r>
        <w:rPr>
          <w:rFonts w:ascii="Times New Roman" w:hAnsi="Times New Roman"/>
          <w:b/>
          <w:color w:val="000000" w:themeColor="text1"/>
          <w:kern w:val="0"/>
          <w:sz w:val="28"/>
          <w:szCs w:val="28"/>
        </w:rPr>
        <w:t>二、技术要求</w:t>
      </w:r>
    </w:p>
    <w:p w14:paraId="775B147C"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需实现的功能、目标及应用场景</w:t>
      </w:r>
    </w:p>
    <w:p w14:paraId="7C2DDFB1"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满足采购文件要求，验收达到合格标准。</w:t>
      </w:r>
    </w:p>
    <w:p w14:paraId="06EB72E1" w14:textId="77777777" w:rsidR="00603893" w:rsidRDefault="00C4111A">
      <w:pPr>
        <w:spacing w:line="360" w:lineRule="auto"/>
        <w:rPr>
          <w:rFonts w:ascii="Times New Roman" w:hAnsi="Times New Roman"/>
          <w:color w:val="000000" w:themeColor="text1"/>
          <w:szCs w:val="21"/>
        </w:rPr>
      </w:pPr>
      <w:bookmarkStart w:id="18" w:name="_Hlk89170486"/>
      <w:r>
        <w:rPr>
          <w:rFonts w:ascii="Times New Roman" w:hAnsi="Times New Roman"/>
          <w:color w:val="000000" w:themeColor="text1"/>
          <w:szCs w:val="21"/>
        </w:rPr>
        <w:t>2.</w:t>
      </w:r>
      <w:r>
        <w:rPr>
          <w:rFonts w:ascii="Times New Roman" w:hAnsi="Times New Roman"/>
          <w:color w:val="000000" w:themeColor="text1"/>
          <w:szCs w:val="21"/>
        </w:rPr>
        <w:t>需执行的国家相关标准、行业标准、地方标准或者其他标准、规范</w:t>
      </w:r>
    </w:p>
    <w:p w14:paraId="11A2D2AB"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本项目应执行的国家相关标准、行业标准、地方标准或者其他标准、规范为：</w:t>
      </w:r>
      <w:r>
        <w:rPr>
          <w:rFonts w:ascii="Times New Roman" w:hAnsi="Times New Roman"/>
          <w:i/>
          <w:color w:val="000000" w:themeColor="text1"/>
          <w:szCs w:val="21"/>
          <w:u w:val="single"/>
        </w:rPr>
        <w:t>详见技术指标要求</w:t>
      </w:r>
      <w:r>
        <w:rPr>
          <w:rFonts w:ascii="Times New Roman" w:hAnsi="Times New Roman" w:hint="eastAsia"/>
          <w:i/>
          <w:color w:val="000000" w:themeColor="text1"/>
          <w:szCs w:val="21"/>
          <w:u w:val="single"/>
        </w:rPr>
        <w:t>。</w:t>
      </w:r>
    </w:p>
    <w:bookmarkEnd w:id="18"/>
    <w:p w14:paraId="2E78B50D"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标的所属行业：</w:t>
      </w:r>
    </w:p>
    <w:p w14:paraId="67C67FC6"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所属行业根据项目情况按照以下行业类型选择：</w:t>
      </w:r>
      <w:r>
        <w:rPr>
          <w:rFonts w:ascii="Times New Roman" w:hAnsi="Times New Roman"/>
          <w:b/>
          <w:bCs/>
          <w:color w:val="000000" w:themeColor="text1"/>
          <w:szCs w:val="21"/>
        </w:rPr>
        <w:t>租赁与商务服务业</w:t>
      </w:r>
      <w:r>
        <w:rPr>
          <w:rFonts w:ascii="Times New Roman" w:hAnsi="Times New Roman" w:hint="eastAsia"/>
          <w:b/>
          <w:bCs/>
          <w:color w:val="000000" w:themeColor="text1"/>
          <w:szCs w:val="21"/>
        </w:rPr>
        <w:t>。</w:t>
      </w:r>
    </w:p>
    <w:p w14:paraId="4520B6C8"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核心产品</w:t>
      </w:r>
    </w:p>
    <w:p w14:paraId="1310E70F"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本项目为服务项目，不适用核心产品规定。</w:t>
      </w:r>
    </w:p>
    <w:p w14:paraId="0A7CDA1B"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服务内容和标准</w:t>
      </w:r>
    </w:p>
    <w:p w14:paraId="72C8055D"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5</w:t>
      </w:r>
      <w:r>
        <w:rPr>
          <w:rStyle w:val="af2"/>
          <w:rFonts w:ascii="Times New Roman" w:hAnsi="Times New Roman"/>
          <w:color w:val="000000" w:themeColor="text1"/>
        </w:rPr>
        <w:t>.1</w:t>
      </w:r>
      <w:r>
        <w:rPr>
          <w:rStyle w:val="af2"/>
          <w:rFonts w:ascii="Times New Roman" w:hAnsi="Times New Roman" w:hint="eastAsia"/>
          <w:color w:val="000000" w:themeColor="text1"/>
        </w:rPr>
        <w:t>活动宗旨</w:t>
      </w:r>
    </w:p>
    <w:p w14:paraId="7E82AC87"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为深入贯彻落实党的二十届三中全会对发展数字经济会议精神及商务部关于《数字商务三年行动计划（</w:t>
      </w:r>
      <w:r>
        <w:rPr>
          <w:rStyle w:val="af2"/>
          <w:rFonts w:ascii="Times New Roman" w:hAnsi="Times New Roman" w:hint="eastAsia"/>
          <w:color w:val="000000" w:themeColor="text1"/>
        </w:rPr>
        <w:t>2024-2026</w:t>
      </w:r>
      <w:r>
        <w:rPr>
          <w:rStyle w:val="af2"/>
          <w:rFonts w:ascii="Times New Roman" w:hAnsi="Times New Roman" w:hint="eastAsia"/>
          <w:color w:val="000000" w:themeColor="text1"/>
        </w:rPr>
        <w:t>年）》工作要求，打造中国与东盟丝路电商高水平合作推介平台，优化升级跨境电商生态链，以国际化商品资源扩大国内市场供给，立足广西“买东盟，卖全国”，激发消费需求，增强中国—东盟经济发展数字动能。</w:t>
      </w:r>
    </w:p>
    <w:p w14:paraId="7621BF09" w14:textId="77777777" w:rsidR="00603893" w:rsidRDefault="00C4111A">
      <w:pPr>
        <w:spacing w:line="360" w:lineRule="auto"/>
        <w:rPr>
          <w:rStyle w:val="af2"/>
          <w:rFonts w:ascii="Times New Roman" w:hAnsi="Times New Roman"/>
          <w:color w:val="000000" w:themeColor="text1"/>
        </w:rPr>
      </w:pPr>
      <w:r>
        <w:rPr>
          <w:rFonts w:ascii="Times New Roman" w:hAnsi="Times New Roman"/>
          <w:color w:val="000000" w:themeColor="text1"/>
          <w:szCs w:val="21"/>
        </w:rPr>
        <w:t>▲</w:t>
      </w:r>
      <w:r>
        <w:rPr>
          <w:rStyle w:val="af2"/>
          <w:rFonts w:ascii="Times New Roman" w:hAnsi="Times New Roman" w:hint="eastAsia"/>
          <w:color w:val="000000" w:themeColor="text1"/>
        </w:rPr>
        <w:t>5</w:t>
      </w:r>
      <w:r>
        <w:rPr>
          <w:rStyle w:val="af2"/>
          <w:rFonts w:ascii="Times New Roman" w:hAnsi="Times New Roman"/>
          <w:color w:val="000000" w:themeColor="text1"/>
        </w:rPr>
        <w:t>.2</w:t>
      </w:r>
      <w:r>
        <w:rPr>
          <w:rStyle w:val="af2"/>
          <w:rFonts w:ascii="Times New Roman" w:hAnsi="Times New Roman" w:hint="eastAsia"/>
          <w:color w:val="000000" w:themeColor="text1"/>
        </w:rPr>
        <w:t>活动内容</w:t>
      </w:r>
    </w:p>
    <w:p w14:paraId="07AAB030"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本次活动将重点围绕提升跨境电商项目对接实效为核心，从活动环节、成果展示等环节进行创新设置：（</w:t>
      </w:r>
      <w:r>
        <w:rPr>
          <w:rStyle w:val="af2"/>
          <w:rFonts w:ascii="Times New Roman" w:hAnsi="Times New Roman" w:hint="eastAsia"/>
          <w:color w:val="000000" w:themeColor="text1"/>
        </w:rPr>
        <w:t>1</w:t>
      </w:r>
      <w:r>
        <w:rPr>
          <w:rStyle w:val="af2"/>
          <w:rFonts w:ascii="Times New Roman" w:hAnsi="Times New Roman" w:hint="eastAsia"/>
          <w:color w:val="000000" w:themeColor="text1"/>
        </w:rPr>
        <w:t>）活动策划、设计、会务执行、视频拍摄制作、活动直（录）播宣传等；</w:t>
      </w:r>
    </w:p>
    <w:p w14:paraId="3A35D4EA"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2</w:t>
      </w:r>
      <w:r>
        <w:rPr>
          <w:rStyle w:val="af2"/>
          <w:rFonts w:ascii="Times New Roman" w:hAnsi="Times New Roman" w:hint="eastAsia"/>
          <w:color w:val="000000" w:themeColor="text1"/>
        </w:rPr>
        <w:t>）活动技术要求</w:t>
      </w:r>
      <w:r>
        <w:rPr>
          <w:rStyle w:val="af2"/>
          <w:rFonts w:ascii="Times New Roman" w:hAnsi="Times New Roman" w:hint="eastAsia"/>
          <w:color w:val="000000" w:themeColor="text1"/>
        </w:rPr>
        <w:t>:</w:t>
      </w:r>
      <w:r>
        <w:rPr>
          <w:rStyle w:val="af2"/>
          <w:rFonts w:ascii="Times New Roman" w:hAnsi="Times New Roman" w:hint="eastAsia"/>
          <w:color w:val="000000" w:themeColor="text1"/>
        </w:rPr>
        <w:t>使用</w:t>
      </w:r>
      <w:r>
        <w:rPr>
          <w:rStyle w:val="af2"/>
          <w:rFonts w:ascii="Times New Roman" w:hAnsi="Times New Roman" w:hint="eastAsia"/>
          <w:color w:val="000000" w:themeColor="text1"/>
        </w:rPr>
        <w:t>AI</w:t>
      </w:r>
      <w:r>
        <w:rPr>
          <w:rStyle w:val="af2"/>
          <w:rFonts w:ascii="Times New Roman" w:hAnsi="Times New Roman" w:hint="eastAsia"/>
          <w:color w:val="000000" w:themeColor="text1"/>
        </w:rPr>
        <w:t>数字主</w:t>
      </w:r>
      <w:r>
        <w:rPr>
          <w:rStyle w:val="af2"/>
          <w:rFonts w:ascii="Times New Roman" w:hAnsi="Times New Roman" w:hint="eastAsia"/>
          <w:color w:val="000000" w:themeColor="text1"/>
        </w:rPr>
        <w:t>持人、</w:t>
      </w:r>
      <w:r>
        <w:rPr>
          <w:rStyle w:val="af2"/>
          <w:rFonts w:ascii="Times New Roman" w:hAnsi="Times New Roman" w:hint="eastAsia"/>
          <w:color w:val="000000" w:themeColor="text1"/>
        </w:rPr>
        <w:t>AI</w:t>
      </w:r>
      <w:r>
        <w:rPr>
          <w:rStyle w:val="af2"/>
          <w:rFonts w:ascii="Times New Roman" w:hAnsi="Times New Roman" w:hint="eastAsia"/>
          <w:color w:val="000000" w:themeColor="text1"/>
        </w:rPr>
        <w:t>宣传片，提升活动可看度；</w:t>
      </w:r>
    </w:p>
    <w:p w14:paraId="3E35E6AE"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3</w:t>
      </w:r>
      <w:r>
        <w:rPr>
          <w:rStyle w:val="af2"/>
          <w:rFonts w:ascii="Times New Roman" w:hAnsi="Times New Roman" w:hint="eastAsia"/>
          <w:color w:val="000000" w:themeColor="text1"/>
        </w:rPr>
        <w:t>）引入国内智库参与活动，提升活动专业度；</w:t>
      </w:r>
    </w:p>
    <w:p w14:paraId="34DF7A9A"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4</w:t>
      </w:r>
      <w:r>
        <w:rPr>
          <w:rStyle w:val="af2"/>
          <w:rFonts w:ascii="Times New Roman" w:hAnsi="Times New Roman" w:hint="eastAsia"/>
          <w:color w:val="000000" w:themeColor="text1"/>
        </w:rPr>
        <w:t>）邀请政府、企业及专家参会，提升活动影响力；</w:t>
      </w:r>
    </w:p>
    <w:p w14:paraId="7C6F342B"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5</w:t>
      </w:r>
      <w:r>
        <w:rPr>
          <w:rStyle w:val="af2"/>
          <w:rFonts w:ascii="Times New Roman" w:hAnsi="Times New Roman" w:hint="eastAsia"/>
          <w:color w:val="000000" w:themeColor="text1"/>
        </w:rPr>
        <w:t>）在中央级媒体开展电商领域宣传推广，提升活动覆盖面。</w:t>
      </w:r>
    </w:p>
    <w:p w14:paraId="513147BC" w14:textId="77777777" w:rsidR="00603893" w:rsidRDefault="00C4111A">
      <w:pPr>
        <w:spacing w:line="360" w:lineRule="auto"/>
        <w:rPr>
          <w:rStyle w:val="af2"/>
          <w:rFonts w:ascii="Times New Roman" w:hAnsi="Times New Roman"/>
          <w:color w:val="000000" w:themeColor="text1"/>
        </w:rPr>
      </w:pPr>
      <w:r>
        <w:rPr>
          <w:rFonts w:ascii="Times New Roman" w:hAnsi="Times New Roman"/>
          <w:color w:val="000000" w:themeColor="text1"/>
          <w:szCs w:val="21"/>
        </w:rPr>
        <w:t>▲</w:t>
      </w:r>
      <w:r>
        <w:rPr>
          <w:rStyle w:val="af2"/>
          <w:rFonts w:ascii="Times New Roman" w:hAnsi="Times New Roman" w:hint="eastAsia"/>
          <w:color w:val="000000" w:themeColor="text1"/>
        </w:rPr>
        <w:t>5</w:t>
      </w:r>
      <w:r>
        <w:rPr>
          <w:rStyle w:val="af2"/>
          <w:rFonts w:ascii="Times New Roman" w:hAnsi="Times New Roman"/>
          <w:color w:val="000000" w:themeColor="text1"/>
        </w:rPr>
        <w:t>.3</w:t>
      </w:r>
      <w:r>
        <w:rPr>
          <w:rStyle w:val="af2"/>
          <w:rFonts w:ascii="Times New Roman" w:hAnsi="Times New Roman" w:hint="eastAsia"/>
          <w:color w:val="000000" w:themeColor="text1"/>
        </w:rPr>
        <w:t>活动宣传渠道</w:t>
      </w:r>
    </w:p>
    <w:p w14:paraId="6A99E9B6"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协调国内中央级主流媒体、商业媒体及新媒体等多个渠道宣传，打造全国影响力与关注度。</w:t>
      </w:r>
    </w:p>
    <w:p w14:paraId="2DA7D2F8" w14:textId="77777777" w:rsidR="00603893" w:rsidRDefault="00C4111A">
      <w:pPr>
        <w:spacing w:line="360" w:lineRule="auto"/>
        <w:rPr>
          <w:rStyle w:val="af2"/>
          <w:rFonts w:ascii="Times New Roman" w:hAnsi="Times New Roman"/>
          <w:color w:val="000000" w:themeColor="text1"/>
        </w:rPr>
      </w:pPr>
      <w:r>
        <w:rPr>
          <w:rFonts w:ascii="Times New Roman" w:hAnsi="Times New Roman"/>
          <w:color w:val="000000" w:themeColor="text1"/>
          <w:szCs w:val="21"/>
        </w:rPr>
        <w:t>▲</w:t>
      </w:r>
      <w:r>
        <w:rPr>
          <w:rStyle w:val="af2"/>
          <w:rFonts w:ascii="Times New Roman" w:hAnsi="Times New Roman" w:hint="eastAsia"/>
          <w:color w:val="000000" w:themeColor="text1"/>
        </w:rPr>
        <w:t>5</w:t>
      </w:r>
      <w:r>
        <w:rPr>
          <w:rStyle w:val="af2"/>
          <w:rFonts w:ascii="Times New Roman" w:hAnsi="Times New Roman"/>
          <w:color w:val="000000" w:themeColor="text1"/>
        </w:rPr>
        <w:t>.4</w:t>
      </w:r>
      <w:r>
        <w:rPr>
          <w:rStyle w:val="af2"/>
          <w:rFonts w:ascii="Times New Roman" w:hAnsi="Times New Roman" w:hint="eastAsia"/>
          <w:color w:val="000000" w:themeColor="text1"/>
        </w:rPr>
        <w:t>活动服务要求</w:t>
      </w:r>
    </w:p>
    <w:p w14:paraId="1A55447F"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5</w:t>
      </w:r>
      <w:r>
        <w:rPr>
          <w:rStyle w:val="af2"/>
          <w:rFonts w:ascii="Times New Roman" w:hAnsi="Times New Roman"/>
          <w:color w:val="000000" w:themeColor="text1"/>
        </w:rPr>
        <w:t>.4.1</w:t>
      </w:r>
      <w:r>
        <w:rPr>
          <w:rStyle w:val="af2"/>
          <w:rFonts w:ascii="Times New Roman" w:hAnsi="Times New Roman" w:hint="eastAsia"/>
          <w:color w:val="000000" w:themeColor="text1"/>
        </w:rPr>
        <w:t>整体策划、统筹与执行</w:t>
      </w:r>
    </w:p>
    <w:p w14:paraId="54316BCA"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1</w:t>
      </w:r>
      <w:r>
        <w:rPr>
          <w:rStyle w:val="af2"/>
          <w:rFonts w:ascii="Times New Roman" w:hAnsi="Times New Roman" w:hint="eastAsia"/>
          <w:color w:val="000000" w:themeColor="text1"/>
        </w:rPr>
        <w:t>）整体创意、全程统筹执行</w:t>
      </w:r>
    </w:p>
    <w:p w14:paraId="0701124E"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lastRenderedPageBreak/>
        <w:t>（</w:t>
      </w:r>
      <w:r>
        <w:rPr>
          <w:rStyle w:val="af2"/>
          <w:rFonts w:ascii="Times New Roman" w:hAnsi="Times New Roman" w:hint="eastAsia"/>
          <w:color w:val="000000" w:themeColor="text1"/>
        </w:rPr>
        <w:t>2</w:t>
      </w:r>
      <w:r>
        <w:rPr>
          <w:rStyle w:val="af2"/>
          <w:rFonts w:ascii="Times New Roman" w:hAnsi="Times New Roman" w:hint="eastAsia"/>
          <w:color w:val="000000" w:themeColor="text1"/>
        </w:rPr>
        <w:t>）协调各个工种共同执行</w:t>
      </w:r>
    </w:p>
    <w:p w14:paraId="4F27FFB8"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3</w:t>
      </w:r>
      <w:r>
        <w:rPr>
          <w:rStyle w:val="af2"/>
          <w:rFonts w:ascii="Times New Roman" w:hAnsi="Times New Roman" w:hint="eastAsia"/>
          <w:color w:val="000000" w:themeColor="text1"/>
        </w:rPr>
        <w:t>）联络政府、企业、专家等参会方，有相关政府及智库资源</w:t>
      </w:r>
    </w:p>
    <w:p w14:paraId="4C8A1753"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4</w:t>
      </w:r>
      <w:r>
        <w:rPr>
          <w:rStyle w:val="af2"/>
          <w:rFonts w:ascii="Times New Roman" w:hAnsi="Times New Roman" w:hint="eastAsia"/>
          <w:color w:val="000000" w:themeColor="text1"/>
        </w:rPr>
        <w:t>）协调各类媒体资源</w:t>
      </w:r>
    </w:p>
    <w:p w14:paraId="68ADB10D"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5</w:t>
      </w:r>
      <w:r>
        <w:rPr>
          <w:rStyle w:val="af2"/>
          <w:rFonts w:ascii="Times New Roman" w:hAnsi="Times New Roman"/>
          <w:color w:val="000000" w:themeColor="text1"/>
        </w:rPr>
        <w:t>.</w:t>
      </w:r>
      <w:r>
        <w:rPr>
          <w:rStyle w:val="af2"/>
          <w:rFonts w:ascii="Times New Roman" w:hAnsi="Times New Roman" w:hint="eastAsia"/>
          <w:color w:val="000000" w:themeColor="text1"/>
        </w:rPr>
        <w:t>4</w:t>
      </w:r>
      <w:r>
        <w:rPr>
          <w:rStyle w:val="af2"/>
          <w:rFonts w:ascii="Times New Roman" w:hAnsi="Times New Roman"/>
          <w:color w:val="000000" w:themeColor="text1"/>
        </w:rPr>
        <w:t>.2</w:t>
      </w:r>
      <w:r>
        <w:rPr>
          <w:rStyle w:val="af2"/>
          <w:rFonts w:ascii="Times New Roman" w:hAnsi="Times New Roman" w:hint="eastAsia"/>
          <w:color w:val="000000" w:themeColor="text1"/>
        </w:rPr>
        <w:t>活动现场创意、策划与执行</w:t>
      </w:r>
    </w:p>
    <w:p w14:paraId="6A6E411F"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1</w:t>
      </w:r>
      <w:r>
        <w:rPr>
          <w:rStyle w:val="af2"/>
          <w:rFonts w:ascii="Times New Roman" w:hAnsi="Times New Roman" w:hint="eastAsia"/>
          <w:color w:val="000000" w:themeColor="text1"/>
        </w:rPr>
        <w:t>）活动策划及设计部分</w:t>
      </w:r>
    </w:p>
    <w:p w14:paraId="22C536B4"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①</w:t>
      </w:r>
      <w:r>
        <w:rPr>
          <w:rStyle w:val="af2"/>
          <w:rFonts w:ascii="Times New Roman" w:hAnsi="Times New Roman" w:hint="eastAsia"/>
          <w:color w:val="000000" w:themeColor="text1"/>
        </w:rPr>
        <w:t>AI</w:t>
      </w:r>
      <w:r>
        <w:rPr>
          <w:rStyle w:val="af2"/>
          <w:rFonts w:ascii="Times New Roman" w:hAnsi="Times New Roman" w:hint="eastAsia"/>
          <w:color w:val="000000" w:themeColor="text1"/>
        </w:rPr>
        <w:t>及数字人节目的创意、环节编排</w:t>
      </w:r>
    </w:p>
    <w:p w14:paraId="02D05536"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②执行方案及文字类文案撰写</w:t>
      </w:r>
    </w:p>
    <w:p w14:paraId="0D61A67A"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2</w:t>
      </w:r>
      <w:r>
        <w:rPr>
          <w:rStyle w:val="af2"/>
          <w:rFonts w:ascii="Times New Roman" w:hAnsi="Times New Roman" w:hint="eastAsia"/>
          <w:color w:val="000000" w:themeColor="text1"/>
        </w:rPr>
        <w:t>）现场执行部分</w:t>
      </w:r>
    </w:p>
    <w:p w14:paraId="763C5017"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①导演组团队现场执行</w:t>
      </w:r>
    </w:p>
    <w:p w14:paraId="02D974ED"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②议程前期、中期、后期沟通、指导监督排练环节</w:t>
      </w:r>
    </w:p>
    <w:p w14:paraId="6B67513B"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③中央级媒体进行全程直播或录播宣传；</w:t>
      </w:r>
    </w:p>
    <w:p w14:paraId="75A439EC"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3</w:t>
      </w:r>
      <w:r>
        <w:rPr>
          <w:rStyle w:val="af2"/>
          <w:rFonts w:ascii="Times New Roman" w:hAnsi="Times New Roman" w:hint="eastAsia"/>
          <w:color w:val="000000" w:themeColor="text1"/>
        </w:rPr>
        <w:t>）活动现场呈现部分</w:t>
      </w:r>
    </w:p>
    <w:p w14:paraId="384EFC76"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①全新主舞台设计及灯光设计</w:t>
      </w:r>
    </w:p>
    <w:p w14:paraId="4937F9BB"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②外场氛围布置与搭建</w:t>
      </w:r>
    </w:p>
    <w:p w14:paraId="037463FD"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4</w:t>
      </w:r>
      <w:r>
        <w:rPr>
          <w:rStyle w:val="af2"/>
          <w:rFonts w:ascii="Times New Roman" w:hAnsi="Times New Roman" w:hint="eastAsia"/>
          <w:color w:val="000000" w:themeColor="text1"/>
        </w:rPr>
        <w:t>）视频拍摄制作内容类</w:t>
      </w:r>
    </w:p>
    <w:p w14:paraId="232C875A"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①定制</w:t>
      </w:r>
      <w:r>
        <w:rPr>
          <w:rStyle w:val="af2"/>
          <w:rFonts w:ascii="Times New Roman" w:hAnsi="Times New Roman" w:hint="eastAsia"/>
          <w:color w:val="000000" w:themeColor="text1"/>
        </w:rPr>
        <w:t>AI</w:t>
      </w:r>
      <w:r>
        <w:rPr>
          <w:rStyle w:val="af2"/>
          <w:rFonts w:ascii="Times New Roman" w:hAnsi="Times New Roman" w:hint="eastAsia"/>
          <w:color w:val="000000" w:themeColor="text1"/>
        </w:rPr>
        <w:t>节目的宣传片、数字人串场主持、固定屏幕的设计与制作</w:t>
      </w:r>
    </w:p>
    <w:p w14:paraId="7E514223"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②相关节目的大屏</w:t>
      </w:r>
      <w:r>
        <w:rPr>
          <w:rStyle w:val="af2"/>
          <w:rFonts w:ascii="Times New Roman" w:hAnsi="Times New Roman" w:hint="eastAsia"/>
          <w:color w:val="000000" w:themeColor="text1"/>
        </w:rPr>
        <w:t>设计与制作</w:t>
      </w:r>
    </w:p>
    <w:p w14:paraId="0E632CA2"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w:t>
      </w:r>
      <w:r>
        <w:rPr>
          <w:rStyle w:val="af2"/>
          <w:rFonts w:ascii="Times New Roman" w:hAnsi="Times New Roman" w:hint="eastAsia"/>
          <w:color w:val="000000" w:themeColor="text1"/>
        </w:rPr>
        <w:t>5</w:t>
      </w:r>
      <w:r>
        <w:rPr>
          <w:rStyle w:val="af2"/>
          <w:rFonts w:ascii="Times New Roman" w:hAnsi="Times New Roman" w:hint="eastAsia"/>
          <w:color w:val="000000" w:themeColor="text1"/>
        </w:rPr>
        <w:t>）原创</w:t>
      </w:r>
      <w:r>
        <w:rPr>
          <w:rStyle w:val="af2"/>
          <w:rFonts w:ascii="Times New Roman" w:hAnsi="Times New Roman" w:hint="eastAsia"/>
          <w:color w:val="000000" w:themeColor="text1"/>
        </w:rPr>
        <w:t>AI</w:t>
      </w:r>
      <w:r>
        <w:rPr>
          <w:rStyle w:val="af2"/>
          <w:rFonts w:ascii="Times New Roman" w:hAnsi="Times New Roman" w:hint="eastAsia"/>
          <w:color w:val="000000" w:themeColor="text1"/>
        </w:rPr>
        <w:t>节目类</w:t>
      </w:r>
    </w:p>
    <w:p w14:paraId="0DB3F655"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①节目需使用</w:t>
      </w:r>
      <w:r>
        <w:rPr>
          <w:rStyle w:val="af2"/>
          <w:rFonts w:ascii="Times New Roman" w:hAnsi="Times New Roman" w:hint="eastAsia"/>
          <w:color w:val="000000" w:themeColor="text1"/>
        </w:rPr>
        <w:t>AI</w:t>
      </w:r>
      <w:r>
        <w:rPr>
          <w:rStyle w:val="af2"/>
          <w:rFonts w:ascii="Times New Roman" w:hAnsi="Times New Roman" w:hint="eastAsia"/>
          <w:color w:val="000000" w:themeColor="text1"/>
        </w:rPr>
        <w:t>、动画等新技术进行制作；</w:t>
      </w:r>
    </w:p>
    <w:p w14:paraId="4BFDC630"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②邀请专业</w:t>
      </w:r>
      <w:r>
        <w:rPr>
          <w:rStyle w:val="af2"/>
          <w:rFonts w:ascii="Times New Roman" w:hAnsi="Times New Roman" w:hint="eastAsia"/>
          <w:color w:val="000000" w:themeColor="text1"/>
        </w:rPr>
        <w:t>AI</w:t>
      </w:r>
      <w:r>
        <w:rPr>
          <w:rStyle w:val="af2"/>
          <w:rFonts w:ascii="Times New Roman" w:hAnsi="Times New Roman" w:hint="eastAsia"/>
          <w:color w:val="000000" w:themeColor="text1"/>
        </w:rPr>
        <w:t>节目编导团队及制作团队</w:t>
      </w:r>
    </w:p>
    <w:p w14:paraId="61A8F8D3"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③制作方的</w:t>
      </w:r>
      <w:r>
        <w:rPr>
          <w:rStyle w:val="af2"/>
          <w:rFonts w:ascii="Times New Roman" w:hAnsi="Times New Roman" w:hint="eastAsia"/>
          <w:color w:val="000000" w:themeColor="text1"/>
        </w:rPr>
        <w:t>AI</w:t>
      </w:r>
      <w:r>
        <w:rPr>
          <w:rStyle w:val="af2"/>
          <w:rFonts w:ascii="Times New Roman" w:hAnsi="Times New Roman" w:hint="eastAsia"/>
          <w:color w:val="000000" w:themeColor="text1"/>
        </w:rPr>
        <w:t>节目内容有成熟案例、制作流程及团队基础</w:t>
      </w:r>
    </w:p>
    <w:p w14:paraId="2A5EAB3E"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5</w:t>
      </w:r>
      <w:r>
        <w:rPr>
          <w:rStyle w:val="af2"/>
          <w:rFonts w:ascii="Times New Roman" w:hAnsi="Times New Roman"/>
          <w:color w:val="000000" w:themeColor="text1"/>
        </w:rPr>
        <w:t>.4.3</w:t>
      </w:r>
      <w:r>
        <w:rPr>
          <w:rStyle w:val="af2"/>
          <w:rFonts w:ascii="Times New Roman" w:hAnsi="Times New Roman" w:hint="eastAsia"/>
          <w:color w:val="000000" w:themeColor="text1"/>
        </w:rPr>
        <w:t>开展电商领域宣推等</w:t>
      </w:r>
    </w:p>
    <w:p w14:paraId="0CDC3548" w14:textId="77777777" w:rsidR="00603893" w:rsidRDefault="00C4111A">
      <w:pPr>
        <w:spacing w:line="360" w:lineRule="auto"/>
        <w:rPr>
          <w:rStyle w:val="af2"/>
          <w:rFonts w:ascii="Times New Roman" w:hAnsi="Times New Roman"/>
          <w:color w:val="000000" w:themeColor="text1"/>
        </w:rPr>
      </w:pPr>
      <w:r>
        <w:rPr>
          <w:rStyle w:val="af2"/>
          <w:rFonts w:ascii="Times New Roman" w:hAnsi="Times New Roman" w:hint="eastAsia"/>
          <w:color w:val="000000" w:themeColor="text1"/>
        </w:rPr>
        <w:t>活动在</w:t>
      </w:r>
      <w:r>
        <w:rPr>
          <w:rStyle w:val="af2"/>
          <w:rFonts w:ascii="Times New Roman" w:hAnsi="Times New Roman" w:hint="eastAsia"/>
          <w:color w:val="000000" w:themeColor="text1"/>
        </w:rPr>
        <w:t>10</w:t>
      </w:r>
      <w:r>
        <w:rPr>
          <w:rStyle w:val="af2"/>
          <w:rFonts w:ascii="Times New Roman" w:hAnsi="Times New Roman" w:hint="eastAsia"/>
          <w:color w:val="000000" w:themeColor="text1"/>
        </w:rPr>
        <w:t>家以上媒体开展活动宣传，通过国内中央级主流媒体、商业媒体及新媒体等多个渠道宣传，打造全国影响力与关注度</w:t>
      </w:r>
    </w:p>
    <w:p w14:paraId="76F4B0C4" w14:textId="77777777" w:rsidR="00603893" w:rsidRDefault="00C4111A">
      <w:pPr>
        <w:spacing w:line="360" w:lineRule="auto"/>
        <w:rPr>
          <w:rFonts w:ascii="Times New Roman" w:hAnsi="Times New Roman"/>
          <w:b/>
          <w:color w:val="000000" w:themeColor="text1"/>
          <w:kern w:val="0"/>
          <w:sz w:val="28"/>
          <w:szCs w:val="28"/>
        </w:rPr>
      </w:pPr>
      <w:r>
        <w:rPr>
          <w:rFonts w:ascii="Times New Roman" w:hAnsi="Times New Roman"/>
          <w:b/>
          <w:color w:val="000000" w:themeColor="text1"/>
          <w:kern w:val="0"/>
          <w:sz w:val="28"/>
          <w:szCs w:val="28"/>
        </w:rPr>
        <w:t>三、商务要求</w:t>
      </w:r>
    </w:p>
    <w:p w14:paraId="242E5673"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．报价要求</w:t>
      </w:r>
    </w:p>
    <w:p w14:paraId="20B74E60"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本次报价须为人民币报价，供应商针对每项内容作出单价及总价分项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p w14:paraId="33466F20"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合同签订日期</w:t>
      </w:r>
    </w:p>
    <w:p w14:paraId="3021E595" w14:textId="77777777" w:rsidR="00603893" w:rsidRDefault="00C4111A">
      <w:pPr>
        <w:spacing w:line="360" w:lineRule="auto"/>
        <w:rPr>
          <w:rFonts w:ascii="Times New Roman" w:hAnsi="Times New Roman"/>
          <w:i/>
          <w:color w:val="000000" w:themeColor="text1"/>
          <w:sz w:val="28"/>
          <w:szCs w:val="28"/>
        </w:rPr>
      </w:pPr>
      <w:r>
        <w:rPr>
          <w:rFonts w:ascii="Times New Roman" w:hAnsi="Times New Roman"/>
          <w:color w:val="000000" w:themeColor="text1"/>
          <w:szCs w:val="21"/>
        </w:rPr>
        <w:t>成交通知书发出</w:t>
      </w:r>
      <w:r>
        <w:rPr>
          <w:rFonts w:ascii="Times New Roman" w:hAnsi="Times New Roman" w:hint="eastAsia"/>
          <w:color w:val="000000" w:themeColor="text1"/>
          <w:szCs w:val="21"/>
        </w:rPr>
        <w:t>之日起</w:t>
      </w:r>
      <w:r>
        <w:rPr>
          <w:rFonts w:ascii="Times New Roman" w:hAnsi="Times New Roman"/>
          <w:color w:val="000000" w:themeColor="text1"/>
          <w:szCs w:val="21"/>
        </w:rPr>
        <w:t>25</w:t>
      </w:r>
      <w:r>
        <w:rPr>
          <w:rFonts w:ascii="Times New Roman" w:hAnsi="Times New Roman"/>
          <w:color w:val="000000" w:themeColor="text1"/>
          <w:szCs w:val="21"/>
        </w:rPr>
        <w:t>日内。</w:t>
      </w:r>
    </w:p>
    <w:p w14:paraId="1F715F7F"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服务时间</w:t>
      </w:r>
    </w:p>
    <w:p w14:paraId="5B6940DC"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u w:val="single"/>
        </w:rPr>
        <w:t>合同生效之日起至活动完成并通过验收之日止</w:t>
      </w:r>
      <w:r>
        <w:rPr>
          <w:rFonts w:ascii="Times New Roman" w:hAnsi="Times New Roman"/>
          <w:color w:val="000000" w:themeColor="text1"/>
          <w:szCs w:val="21"/>
        </w:rPr>
        <w:t>。</w:t>
      </w:r>
    </w:p>
    <w:p w14:paraId="6FEA1AD3"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lastRenderedPageBreak/>
        <w:t>4.</w:t>
      </w:r>
      <w:r>
        <w:rPr>
          <w:rFonts w:ascii="Times New Roman" w:hAnsi="Times New Roman"/>
          <w:color w:val="000000" w:themeColor="text1"/>
          <w:szCs w:val="21"/>
        </w:rPr>
        <w:t>服务地点</w:t>
      </w:r>
    </w:p>
    <w:p w14:paraId="031407DE"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采购人指定地点。</w:t>
      </w:r>
    </w:p>
    <w:p w14:paraId="327E82D3"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验收标准</w:t>
      </w:r>
    </w:p>
    <w:p w14:paraId="3A6DB4D1" w14:textId="77777777" w:rsidR="00603893" w:rsidRDefault="00C4111A">
      <w:pPr>
        <w:spacing w:line="360" w:lineRule="auto"/>
        <w:rPr>
          <w:rFonts w:ascii="Times New Roman" w:hAnsi="Times New Roman"/>
          <w:color w:val="000000" w:themeColor="text1"/>
          <w:szCs w:val="21"/>
        </w:rPr>
      </w:pPr>
      <w:bookmarkStart w:id="19" w:name="_Hlk77607553"/>
      <w:r>
        <w:rPr>
          <w:rFonts w:ascii="Times New Roman" w:hAnsi="Times New Roman"/>
          <w:color w:val="000000" w:themeColor="text1"/>
          <w:szCs w:val="21"/>
        </w:rPr>
        <w:t>详见采购文件合同主要条款格式部分</w:t>
      </w:r>
      <w:r>
        <w:rPr>
          <w:rFonts w:ascii="Times New Roman" w:hAnsi="Times New Roman" w:hint="eastAsia"/>
          <w:color w:val="000000" w:themeColor="text1"/>
          <w:szCs w:val="21"/>
        </w:rPr>
        <w:t>。</w:t>
      </w:r>
    </w:p>
    <w:bookmarkEnd w:id="19"/>
    <w:p w14:paraId="1DBE9071"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6.</w:t>
      </w:r>
      <w:r>
        <w:rPr>
          <w:rFonts w:ascii="Times New Roman" w:hAnsi="Times New Roman"/>
          <w:color w:val="000000" w:themeColor="text1"/>
          <w:szCs w:val="21"/>
        </w:rPr>
        <w:t>服务期要求</w:t>
      </w:r>
    </w:p>
    <w:p w14:paraId="32B802B6"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6.1</w:t>
      </w:r>
      <w:r>
        <w:rPr>
          <w:rFonts w:ascii="Times New Roman" w:hAnsi="Times New Roman"/>
          <w:color w:val="000000" w:themeColor="text1"/>
          <w:szCs w:val="21"/>
        </w:rPr>
        <w:t>电话咨询</w:t>
      </w:r>
    </w:p>
    <w:p w14:paraId="584CDAC7"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成交供应商应当为采购人提供技术援助电话，解答采购人在使用中遇到的问题，及时为采购人提出解决问题的建议。</w:t>
      </w:r>
    </w:p>
    <w:p w14:paraId="1771FC42"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6.2</w:t>
      </w:r>
      <w:r>
        <w:rPr>
          <w:rFonts w:ascii="Times New Roman" w:hAnsi="Times New Roman"/>
          <w:color w:val="000000" w:themeColor="text1"/>
          <w:szCs w:val="21"/>
        </w:rPr>
        <w:t>现场响应</w:t>
      </w:r>
    </w:p>
    <w:p w14:paraId="0AE71C0A"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采购人遇到使用或技术问题，电话咨询不能解决的，成交供应商和服务供应商应在</w:t>
      </w:r>
      <w:r>
        <w:rPr>
          <w:rFonts w:ascii="Times New Roman" w:hAnsi="Times New Roman"/>
          <w:color w:val="000000" w:themeColor="text1"/>
          <w:szCs w:val="21"/>
        </w:rPr>
        <w:t>2</w:t>
      </w:r>
      <w:r>
        <w:rPr>
          <w:rFonts w:ascii="Times New Roman" w:hAnsi="Times New Roman"/>
          <w:color w:val="000000" w:themeColor="text1"/>
          <w:szCs w:val="21"/>
        </w:rPr>
        <w:t>小时内到达现场进行处理。</w:t>
      </w:r>
    </w:p>
    <w:p w14:paraId="5F2B579D"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7.</w:t>
      </w:r>
      <w:r>
        <w:rPr>
          <w:rFonts w:ascii="Times New Roman" w:hAnsi="Times New Roman"/>
          <w:color w:val="000000" w:themeColor="text1"/>
          <w:szCs w:val="21"/>
        </w:rPr>
        <w:t>付款方式、时间及条件</w:t>
      </w:r>
    </w:p>
    <w:p w14:paraId="1CCD13C7"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详见采购文件合同主要条款格式部分</w:t>
      </w:r>
      <w:r>
        <w:rPr>
          <w:rFonts w:ascii="Times New Roman" w:hAnsi="Times New Roman" w:hint="eastAsia"/>
          <w:color w:val="000000" w:themeColor="text1"/>
          <w:szCs w:val="21"/>
        </w:rPr>
        <w:t>。</w:t>
      </w:r>
    </w:p>
    <w:p w14:paraId="027C88CC"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8.</w:t>
      </w:r>
      <w:r>
        <w:rPr>
          <w:rFonts w:ascii="Times New Roman" w:hAnsi="Times New Roman"/>
          <w:color w:val="000000" w:themeColor="text1"/>
          <w:szCs w:val="21"/>
        </w:rPr>
        <w:t>履约保证金</w:t>
      </w:r>
    </w:p>
    <w:p w14:paraId="7E98A2DE"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详见采购文件合同主要条款格式部分</w:t>
      </w:r>
      <w:r>
        <w:rPr>
          <w:rFonts w:ascii="Times New Roman" w:hAnsi="Times New Roman" w:hint="eastAsia"/>
          <w:color w:val="000000" w:themeColor="text1"/>
          <w:szCs w:val="21"/>
        </w:rPr>
        <w:t>。</w:t>
      </w:r>
    </w:p>
    <w:p w14:paraId="40AD17A9"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9.</w:t>
      </w:r>
      <w:r>
        <w:rPr>
          <w:rFonts w:ascii="Times New Roman" w:hAnsi="Times New Roman"/>
          <w:color w:val="000000" w:themeColor="text1"/>
          <w:szCs w:val="21"/>
        </w:rPr>
        <w:t>包装和运输要求</w:t>
      </w:r>
    </w:p>
    <w:p w14:paraId="4B718649"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根据财政部等三部门</w:t>
      </w:r>
      <w:r>
        <w:rPr>
          <w:rFonts w:ascii="Times New Roman" w:hAnsi="Times New Roman" w:hint="eastAsia"/>
          <w:color w:val="000000" w:themeColor="text1"/>
          <w:szCs w:val="21"/>
        </w:rPr>
        <w:t>《关于印发</w:t>
      </w:r>
      <w:r>
        <w:rPr>
          <w:rFonts w:ascii="Times New Roman" w:hAnsi="Times New Roman" w:hint="eastAsia"/>
          <w:color w:val="000000" w:themeColor="text1"/>
          <w:szCs w:val="21"/>
        </w:rPr>
        <w:t>&lt;</w:t>
      </w:r>
      <w:r>
        <w:rPr>
          <w:rFonts w:ascii="Times New Roman" w:hAnsi="Times New Roman" w:hint="eastAsia"/>
          <w:color w:val="000000" w:themeColor="text1"/>
          <w:szCs w:val="21"/>
        </w:rPr>
        <w:t>商品包装政府采购需求标准（试行）</w:t>
      </w:r>
      <w:r>
        <w:rPr>
          <w:rFonts w:ascii="Times New Roman" w:hAnsi="Times New Roman" w:hint="eastAsia"/>
          <w:color w:val="000000" w:themeColor="text1"/>
          <w:szCs w:val="21"/>
        </w:rPr>
        <w:t>&gt;</w:t>
      </w:r>
      <w:r>
        <w:rPr>
          <w:rFonts w:ascii="Times New Roman" w:hAnsi="Times New Roman" w:hint="eastAsia"/>
          <w:color w:val="000000" w:themeColor="text1"/>
          <w:szCs w:val="21"/>
        </w:rPr>
        <w:t>、</w:t>
      </w:r>
      <w:r>
        <w:rPr>
          <w:rFonts w:ascii="Times New Roman" w:hAnsi="Times New Roman" w:hint="eastAsia"/>
          <w:color w:val="000000" w:themeColor="text1"/>
          <w:szCs w:val="21"/>
        </w:rPr>
        <w:t>&lt;</w:t>
      </w:r>
      <w:r>
        <w:rPr>
          <w:rFonts w:ascii="Times New Roman" w:hAnsi="Times New Roman" w:hint="eastAsia"/>
          <w:color w:val="000000" w:themeColor="text1"/>
          <w:szCs w:val="21"/>
        </w:rPr>
        <w:t>快递包装政府采购需求标准（试行）</w:t>
      </w:r>
      <w:r>
        <w:rPr>
          <w:rFonts w:ascii="Times New Roman" w:hAnsi="Times New Roman" w:hint="eastAsia"/>
          <w:color w:val="000000" w:themeColor="text1"/>
          <w:szCs w:val="21"/>
        </w:rPr>
        <w:t>&gt;</w:t>
      </w:r>
      <w:r>
        <w:rPr>
          <w:rFonts w:ascii="Times New Roman" w:hAnsi="Times New Roman" w:hint="eastAsia"/>
          <w:color w:val="000000" w:themeColor="text1"/>
          <w:szCs w:val="21"/>
        </w:rPr>
        <w:t>的通知》（</w:t>
      </w:r>
      <w:r>
        <w:rPr>
          <w:rFonts w:ascii="Times New Roman" w:hAnsi="Times New Roman"/>
          <w:color w:val="000000" w:themeColor="text1"/>
          <w:szCs w:val="21"/>
        </w:rPr>
        <w:t>财办库【</w:t>
      </w:r>
      <w:r>
        <w:rPr>
          <w:rFonts w:ascii="Times New Roman" w:hAnsi="Times New Roman"/>
          <w:color w:val="000000" w:themeColor="text1"/>
          <w:szCs w:val="21"/>
        </w:rPr>
        <w:t>2020</w:t>
      </w:r>
      <w:r>
        <w:rPr>
          <w:rFonts w:ascii="Times New Roman" w:hAnsi="Times New Roman"/>
          <w:color w:val="000000" w:themeColor="text1"/>
          <w:szCs w:val="21"/>
        </w:rPr>
        <w:t>】</w:t>
      </w:r>
      <w:r>
        <w:rPr>
          <w:rFonts w:ascii="Times New Roman" w:hAnsi="Times New Roman"/>
          <w:color w:val="000000" w:themeColor="text1"/>
          <w:szCs w:val="21"/>
        </w:rPr>
        <w:t>123</w:t>
      </w:r>
      <w:r>
        <w:rPr>
          <w:rFonts w:ascii="Times New Roman" w:hAnsi="Times New Roman"/>
          <w:color w:val="000000" w:themeColor="text1"/>
          <w:szCs w:val="21"/>
        </w:rPr>
        <w:t>号</w:t>
      </w:r>
      <w:r>
        <w:rPr>
          <w:rFonts w:ascii="Times New Roman" w:hAnsi="Times New Roman" w:hint="eastAsia"/>
          <w:color w:val="000000" w:themeColor="text1"/>
          <w:szCs w:val="21"/>
        </w:rPr>
        <w:t>）</w:t>
      </w:r>
      <w:r>
        <w:rPr>
          <w:rFonts w:ascii="Times New Roman" w:hAnsi="Times New Roman"/>
          <w:color w:val="000000" w:themeColor="text1"/>
          <w:szCs w:val="21"/>
        </w:rPr>
        <w:t>规定，若响应产品使用塑料、纸质、木质等包装材料时应满足《商品包装政府采购需求标准（试行）》要求，若响应产品需要快递包装，快递封装材料应满足《快递包装政府采购需求标准（试行）》要求。</w:t>
      </w:r>
    </w:p>
    <w:p w14:paraId="5D397AD4"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运输要求详见采购文件合同主要条款格式部分</w:t>
      </w:r>
      <w:r>
        <w:rPr>
          <w:rFonts w:ascii="Times New Roman" w:hAnsi="Times New Roman" w:hint="eastAsia"/>
          <w:color w:val="000000" w:themeColor="text1"/>
          <w:szCs w:val="21"/>
        </w:rPr>
        <w:t>。</w:t>
      </w:r>
    </w:p>
    <w:p w14:paraId="012A0ED5"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10.</w:t>
      </w:r>
      <w:r>
        <w:rPr>
          <w:rFonts w:ascii="Times New Roman" w:hAnsi="Times New Roman"/>
          <w:color w:val="000000" w:themeColor="text1"/>
          <w:szCs w:val="21"/>
        </w:rPr>
        <w:t>保险</w:t>
      </w:r>
    </w:p>
    <w:p w14:paraId="45879F80"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供应商负责办理运输和保险，将货物运抵交货地点。与运输、保险相关的费用由供应商承担。</w:t>
      </w:r>
    </w:p>
    <w:p w14:paraId="7EFECC16" w14:textId="77777777" w:rsidR="00603893" w:rsidRDefault="00C4111A">
      <w:pPr>
        <w:spacing w:line="360" w:lineRule="auto"/>
        <w:rPr>
          <w:rFonts w:ascii="Times New Roman" w:hAnsi="Times New Roman"/>
          <w:b/>
          <w:color w:val="000000" w:themeColor="text1"/>
          <w:kern w:val="0"/>
          <w:sz w:val="28"/>
          <w:szCs w:val="28"/>
        </w:rPr>
      </w:pPr>
      <w:r>
        <w:rPr>
          <w:rFonts w:ascii="Times New Roman" w:hAnsi="Times New Roman"/>
          <w:b/>
          <w:color w:val="000000" w:themeColor="text1"/>
          <w:kern w:val="0"/>
          <w:sz w:val="28"/>
          <w:szCs w:val="28"/>
        </w:rPr>
        <w:t>四、其他要求</w:t>
      </w:r>
    </w:p>
    <w:p w14:paraId="0FE86474" w14:textId="77777777" w:rsidR="00603893" w:rsidRDefault="00C4111A">
      <w:pPr>
        <w:pStyle w:val="a8"/>
        <w:snapToGrid w:val="0"/>
        <w:rPr>
          <w:rFonts w:ascii="Times New Roman" w:hAnsi="Times New Roman" w:cs="Times New Roman"/>
          <w:b/>
          <w:color w:val="000000" w:themeColor="text1"/>
        </w:rPr>
      </w:pPr>
      <w:r>
        <w:rPr>
          <w:rFonts w:ascii="Times New Roman" w:hAnsi="Times New Roman" w:cs="Times New Roman"/>
          <w:b/>
          <w:color w:val="000000" w:themeColor="text1"/>
        </w:rPr>
        <w:t>无</w:t>
      </w:r>
      <w:r>
        <w:rPr>
          <w:rFonts w:ascii="Times New Roman" w:hAnsi="Times New Roman" w:cs="Times New Roman" w:hint="eastAsia"/>
          <w:b/>
          <w:color w:val="000000" w:themeColor="text1"/>
        </w:rPr>
        <w:t>。</w:t>
      </w:r>
    </w:p>
    <w:p w14:paraId="61625E60" w14:textId="77777777" w:rsidR="00603893" w:rsidRDefault="00603893">
      <w:pPr>
        <w:pStyle w:val="a8"/>
        <w:snapToGrid w:val="0"/>
        <w:rPr>
          <w:rFonts w:ascii="Times New Roman" w:hAnsi="Times New Roman" w:cs="Times New Roman"/>
          <w:b/>
          <w:color w:val="000000" w:themeColor="text1"/>
        </w:rPr>
        <w:sectPr w:rsidR="00603893">
          <w:headerReference w:type="default" r:id="rId19"/>
          <w:pgSz w:w="11906" w:h="16838"/>
          <w:pgMar w:top="851" w:right="1133" w:bottom="1246" w:left="1418" w:header="851" w:footer="797" w:gutter="0"/>
          <w:cols w:space="720"/>
          <w:docGrid w:linePitch="312"/>
        </w:sectPr>
      </w:pPr>
    </w:p>
    <w:p w14:paraId="15CB7779" w14:textId="77777777" w:rsidR="00603893" w:rsidRDefault="00C4111A">
      <w:pPr>
        <w:spacing w:line="528" w:lineRule="exact"/>
        <w:rPr>
          <w:rFonts w:ascii="Times New Roman" w:hAnsi="Times New Roman"/>
          <w:color w:val="000000" w:themeColor="text1"/>
          <w:sz w:val="28"/>
          <w:szCs w:val="28"/>
        </w:rPr>
      </w:pPr>
      <w:r>
        <w:rPr>
          <w:rFonts w:ascii="Times New Roman" w:hAnsi="Times New Roman"/>
          <w:color w:val="000000" w:themeColor="text1"/>
          <w:sz w:val="28"/>
          <w:szCs w:val="28"/>
        </w:rPr>
        <w:lastRenderedPageBreak/>
        <w:t>附件</w:t>
      </w:r>
      <w:r>
        <w:rPr>
          <w:rFonts w:ascii="Times New Roman" w:hAnsi="Times New Roman"/>
          <w:color w:val="000000" w:themeColor="text1"/>
          <w:sz w:val="28"/>
          <w:szCs w:val="28"/>
        </w:rPr>
        <w:t>1</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14:paraId="39B31454" w14:textId="77777777" w:rsidR="00603893" w:rsidRDefault="00C4111A">
      <w:pPr>
        <w:spacing w:line="528" w:lineRule="exact"/>
        <w:ind w:firstLineChars="100" w:firstLine="280"/>
        <w:jc w:val="center"/>
        <w:rPr>
          <w:rFonts w:ascii="Times New Roman" w:hAnsi="Times New Roman"/>
          <w:color w:val="000000" w:themeColor="text1"/>
          <w:sz w:val="28"/>
          <w:szCs w:val="28"/>
        </w:rPr>
      </w:pPr>
      <w:r>
        <w:rPr>
          <w:rFonts w:ascii="Times New Roman" w:hAnsi="Times New Roman"/>
          <w:color w:val="000000" w:themeColor="text1"/>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03893" w14:paraId="1561E784"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61FBD4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2AACE95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4680905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4D2D218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576B46E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498BDB1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微型</w:t>
            </w:r>
          </w:p>
        </w:tc>
      </w:tr>
      <w:tr w:rsidR="00603893" w14:paraId="13CF5C04" w14:textId="77777777">
        <w:trPr>
          <w:trHeight w:val="220"/>
        </w:trPr>
        <w:tc>
          <w:tcPr>
            <w:tcW w:w="1446" w:type="dxa"/>
            <w:tcBorders>
              <w:top w:val="nil"/>
              <w:left w:val="single" w:sz="4" w:space="0" w:color="auto"/>
              <w:bottom w:val="single" w:sz="4" w:space="0" w:color="auto"/>
              <w:right w:val="single" w:sz="4" w:space="0" w:color="auto"/>
            </w:tcBorders>
            <w:vAlign w:val="bottom"/>
          </w:tcPr>
          <w:p w14:paraId="67FB6FB8"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33F9CB9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110479B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73BD04E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500≤Y</w:t>
            </w:r>
            <w:r>
              <w:rPr>
                <w:rFonts w:ascii="Times New Roman" w:hAnsi="Times New Roman"/>
                <w:color w:val="000000" w:themeColor="text1"/>
                <w:szCs w:val="21"/>
              </w:rPr>
              <w:t>＜</w:t>
            </w:r>
            <w:r>
              <w:rPr>
                <w:rFonts w:ascii="Times New Roman" w:hAnsi="Times New Roman"/>
                <w:color w:val="000000" w:themeColor="text1"/>
                <w:szCs w:val="21"/>
              </w:rPr>
              <w:t>20000</w:t>
            </w:r>
          </w:p>
        </w:tc>
        <w:tc>
          <w:tcPr>
            <w:tcW w:w="1570" w:type="dxa"/>
            <w:tcBorders>
              <w:top w:val="nil"/>
              <w:left w:val="nil"/>
              <w:bottom w:val="single" w:sz="4" w:space="0" w:color="auto"/>
              <w:right w:val="single" w:sz="4" w:space="0" w:color="auto"/>
            </w:tcBorders>
            <w:vAlign w:val="center"/>
          </w:tcPr>
          <w:p w14:paraId="3571824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50≤Y</w:t>
            </w:r>
            <w:r>
              <w:rPr>
                <w:rFonts w:ascii="Times New Roman" w:hAnsi="Times New Roman"/>
                <w:color w:val="000000" w:themeColor="text1"/>
                <w:szCs w:val="21"/>
              </w:rPr>
              <w:t>＜</w:t>
            </w:r>
            <w:r>
              <w:rPr>
                <w:rFonts w:ascii="Times New Roman" w:hAnsi="Times New Roman"/>
                <w:color w:val="000000" w:themeColor="text1"/>
                <w:szCs w:val="21"/>
              </w:rPr>
              <w:t>500</w:t>
            </w:r>
          </w:p>
        </w:tc>
        <w:tc>
          <w:tcPr>
            <w:tcW w:w="1009" w:type="dxa"/>
            <w:tcBorders>
              <w:top w:val="nil"/>
              <w:left w:val="nil"/>
              <w:bottom w:val="single" w:sz="4" w:space="0" w:color="auto"/>
              <w:right w:val="single" w:sz="4" w:space="0" w:color="auto"/>
            </w:tcBorders>
            <w:vAlign w:val="center"/>
          </w:tcPr>
          <w:p w14:paraId="5E9EF95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50</w:t>
            </w:r>
          </w:p>
        </w:tc>
      </w:tr>
      <w:tr w:rsidR="00603893" w14:paraId="6F07EAD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509B2CA"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工业</w:t>
            </w:r>
          </w:p>
        </w:tc>
        <w:tc>
          <w:tcPr>
            <w:tcW w:w="1701" w:type="dxa"/>
            <w:tcBorders>
              <w:top w:val="nil"/>
              <w:left w:val="nil"/>
              <w:bottom w:val="single" w:sz="4" w:space="0" w:color="auto"/>
              <w:right w:val="single" w:sz="4" w:space="0" w:color="auto"/>
            </w:tcBorders>
            <w:vAlign w:val="center"/>
          </w:tcPr>
          <w:p w14:paraId="301C9EB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55028AB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5D90179F"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300≤X</w:t>
            </w:r>
            <w:r>
              <w:rPr>
                <w:rFonts w:ascii="Times New Roman" w:hAnsi="Times New Roman"/>
                <w:color w:val="000000" w:themeColor="text1"/>
                <w:szCs w:val="21"/>
              </w:rPr>
              <w:t>＜</w:t>
            </w:r>
            <w:r>
              <w:rPr>
                <w:rFonts w:ascii="Times New Roman" w:hAnsi="Times New Roman"/>
                <w:color w:val="000000" w:themeColor="text1"/>
                <w:szCs w:val="21"/>
              </w:rPr>
              <w:t>1000</w:t>
            </w:r>
          </w:p>
        </w:tc>
        <w:tc>
          <w:tcPr>
            <w:tcW w:w="1570" w:type="dxa"/>
            <w:tcBorders>
              <w:top w:val="nil"/>
              <w:left w:val="nil"/>
              <w:bottom w:val="single" w:sz="4" w:space="0" w:color="auto"/>
              <w:right w:val="single" w:sz="4" w:space="0" w:color="auto"/>
            </w:tcBorders>
            <w:vAlign w:val="center"/>
          </w:tcPr>
          <w:p w14:paraId="7BE70EB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20≤X</w:t>
            </w:r>
            <w:r>
              <w:rPr>
                <w:rFonts w:ascii="Times New Roman" w:hAnsi="Times New Roman"/>
                <w:color w:val="000000" w:themeColor="text1"/>
                <w:szCs w:val="21"/>
              </w:rPr>
              <w:t>＜</w:t>
            </w:r>
            <w:r>
              <w:rPr>
                <w:rFonts w:ascii="Times New Roman" w:hAnsi="Times New Roman"/>
                <w:color w:val="000000" w:themeColor="text1"/>
                <w:szCs w:val="21"/>
              </w:rPr>
              <w:t>300</w:t>
            </w:r>
          </w:p>
        </w:tc>
        <w:tc>
          <w:tcPr>
            <w:tcW w:w="1009" w:type="dxa"/>
            <w:tcBorders>
              <w:top w:val="nil"/>
              <w:left w:val="nil"/>
              <w:bottom w:val="single" w:sz="4" w:space="0" w:color="auto"/>
              <w:right w:val="single" w:sz="4" w:space="0" w:color="auto"/>
            </w:tcBorders>
            <w:vAlign w:val="center"/>
          </w:tcPr>
          <w:p w14:paraId="6A2D830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20</w:t>
            </w:r>
          </w:p>
        </w:tc>
      </w:tr>
      <w:tr w:rsidR="00603893" w14:paraId="045AFCA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DC8673D"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2C2D46D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600331A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75945FB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2000≤Y</w:t>
            </w:r>
            <w:r>
              <w:rPr>
                <w:rFonts w:ascii="Times New Roman" w:hAnsi="Times New Roman"/>
                <w:color w:val="000000" w:themeColor="text1"/>
                <w:szCs w:val="21"/>
              </w:rPr>
              <w:t>＜</w:t>
            </w:r>
            <w:r>
              <w:rPr>
                <w:rFonts w:ascii="Times New Roman" w:hAnsi="Times New Roman"/>
                <w:color w:val="000000" w:themeColor="text1"/>
                <w:szCs w:val="21"/>
              </w:rPr>
              <w:t>40000</w:t>
            </w:r>
          </w:p>
        </w:tc>
        <w:tc>
          <w:tcPr>
            <w:tcW w:w="1570" w:type="dxa"/>
            <w:tcBorders>
              <w:top w:val="nil"/>
              <w:left w:val="nil"/>
              <w:bottom w:val="single" w:sz="4" w:space="0" w:color="auto"/>
              <w:right w:val="single" w:sz="4" w:space="0" w:color="auto"/>
            </w:tcBorders>
            <w:vAlign w:val="center"/>
          </w:tcPr>
          <w:p w14:paraId="58296C2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300≤Y</w:t>
            </w:r>
            <w:r>
              <w:rPr>
                <w:rFonts w:ascii="Times New Roman" w:hAnsi="Times New Roman"/>
                <w:color w:val="000000" w:themeColor="text1"/>
                <w:szCs w:val="21"/>
              </w:rPr>
              <w:t>＜</w:t>
            </w:r>
            <w:r>
              <w:rPr>
                <w:rFonts w:ascii="Times New Roman" w:hAnsi="Times New Roman"/>
                <w:color w:val="000000" w:themeColor="text1"/>
                <w:szCs w:val="21"/>
              </w:rPr>
              <w:t>2000</w:t>
            </w:r>
          </w:p>
        </w:tc>
        <w:tc>
          <w:tcPr>
            <w:tcW w:w="1009" w:type="dxa"/>
            <w:tcBorders>
              <w:top w:val="nil"/>
              <w:left w:val="nil"/>
              <w:bottom w:val="single" w:sz="4" w:space="0" w:color="auto"/>
              <w:right w:val="single" w:sz="4" w:space="0" w:color="auto"/>
            </w:tcBorders>
            <w:vAlign w:val="center"/>
          </w:tcPr>
          <w:p w14:paraId="4826677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300</w:t>
            </w:r>
          </w:p>
        </w:tc>
      </w:tr>
      <w:tr w:rsidR="00603893" w14:paraId="384DF6C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9C02D0"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4924C57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2B8799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1A1E60E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6000≤Y</w:t>
            </w:r>
            <w:r>
              <w:rPr>
                <w:rFonts w:ascii="Times New Roman" w:hAnsi="Times New Roman"/>
                <w:color w:val="000000" w:themeColor="text1"/>
                <w:szCs w:val="21"/>
              </w:rPr>
              <w:t>＜</w:t>
            </w:r>
            <w:r>
              <w:rPr>
                <w:rFonts w:ascii="Times New Roman" w:hAnsi="Times New Roman"/>
                <w:color w:val="000000" w:themeColor="text1"/>
                <w:szCs w:val="21"/>
              </w:rPr>
              <w:t>80000</w:t>
            </w:r>
          </w:p>
        </w:tc>
        <w:tc>
          <w:tcPr>
            <w:tcW w:w="1570" w:type="dxa"/>
            <w:tcBorders>
              <w:top w:val="nil"/>
              <w:left w:val="nil"/>
              <w:bottom w:val="single" w:sz="4" w:space="0" w:color="auto"/>
              <w:right w:val="single" w:sz="4" w:space="0" w:color="auto"/>
            </w:tcBorders>
            <w:vAlign w:val="center"/>
          </w:tcPr>
          <w:p w14:paraId="1A77D10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300≤Y</w:t>
            </w:r>
            <w:r>
              <w:rPr>
                <w:rFonts w:ascii="Times New Roman" w:hAnsi="Times New Roman"/>
                <w:color w:val="000000" w:themeColor="text1"/>
                <w:szCs w:val="21"/>
              </w:rPr>
              <w:t>＜</w:t>
            </w:r>
            <w:r>
              <w:rPr>
                <w:rFonts w:ascii="Times New Roman" w:hAnsi="Times New Roman"/>
                <w:color w:val="000000" w:themeColor="text1"/>
                <w:szCs w:val="21"/>
              </w:rPr>
              <w:t>6000</w:t>
            </w:r>
          </w:p>
        </w:tc>
        <w:tc>
          <w:tcPr>
            <w:tcW w:w="1009" w:type="dxa"/>
            <w:tcBorders>
              <w:top w:val="nil"/>
              <w:left w:val="nil"/>
              <w:bottom w:val="single" w:sz="4" w:space="0" w:color="auto"/>
              <w:right w:val="single" w:sz="4" w:space="0" w:color="auto"/>
            </w:tcBorders>
            <w:vAlign w:val="center"/>
          </w:tcPr>
          <w:p w14:paraId="019B27A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300</w:t>
            </w:r>
          </w:p>
        </w:tc>
      </w:tr>
      <w:tr w:rsidR="00603893" w14:paraId="43323C4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20135D2"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237A6C1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资产总额（</w:t>
            </w:r>
            <w:r>
              <w:rPr>
                <w:rFonts w:ascii="Times New Roman" w:hAnsi="Times New Roman"/>
                <w:color w:val="000000" w:themeColor="text1"/>
                <w:szCs w:val="21"/>
              </w:rPr>
              <w:t>Z</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A918E0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2D02EDC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5000≤Z</w:t>
            </w:r>
            <w:r>
              <w:rPr>
                <w:rFonts w:ascii="Times New Roman" w:hAnsi="Times New Roman"/>
                <w:color w:val="000000" w:themeColor="text1"/>
                <w:szCs w:val="21"/>
              </w:rPr>
              <w:t>＜</w:t>
            </w:r>
            <w:r>
              <w:rPr>
                <w:rFonts w:ascii="Times New Roman" w:hAnsi="Times New Roman"/>
                <w:color w:val="000000" w:themeColor="text1"/>
                <w:szCs w:val="21"/>
              </w:rPr>
              <w:t>80000</w:t>
            </w:r>
          </w:p>
        </w:tc>
        <w:tc>
          <w:tcPr>
            <w:tcW w:w="1570" w:type="dxa"/>
            <w:tcBorders>
              <w:top w:val="nil"/>
              <w:left w:val="nil"/>
              <w:bottom w:val="single" w:sz="4" w:space="0" w:color="auto"/>
              <w:right w:val="single" w:sz="4" w:space="0" w:color="auto"/>
            </w:tcBorders>
            <w:vAlign w:val="center"/>
          </w:tcPr>
          <w:p w14:paraId="6467A99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300≤Z</w:t>
            </w:r>
            <w:r>
              <w:rPr>
                <w:rFonts w:ascii="Times New Roman" w:hAnsi="Times New Roman"/>
                <w:color w:val="000000" w:themeColor="text1"/>
                <w:szCs w:val="21"/>
              </w:rPr>
              <w:t>＜</w:t>
            </w:r>
            <w:r>
              <w:rPr>
                <w:rFonts w:ascii="Times New Roman" w:hAnsi="Times New Roman"/>
                <w:color w:val="000000" w:themeColor="text1"/>
                <w:szCs w:val="21"/>
              </w:rPr>
              <w:t>5000</w:t>
            </w:r>
          </w:p>
        </w:tc>
        <w:tc>
          <w:tcPr>
            <w:tcW w:w="1009" w:type="dxa"/>
            <w:tcBorders>
              <w:top w:val="nil"/>
              <w:left w:val="nil"/>
              <w:bottom w:val="single" w:sz="4" w:space="0" w:color="auto"/>
              <w:right w:val="single" w:sz="4" w:space="0" w:color="auto"/>
            </w:tcBorders>
            <w:vAlign w:val="center"/>
          </w:tcPr>
          <w:p w14:paraId="77E2646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Z</w:t>
            </w:r>
            <w:r>
              <w:rPr>
                <w:rFonts w:ascii="Times New Roman" w:hAnsi="Times New Roman"/>
                <w:color w:val="000000" w:themeColor="text1"/>
                <w:szCs w:val="21"/>
              </w:rPr>
              <w:t>＜</w:t>
            </w:r>
            <w:r>
              <w:rPr>
                <w:rFonts w:ascii="Times New Roman" w:hAnsi="Times New Roman"/>
                <w:color w:val="000000" w:themeColor="text1"/>
                <w:szCs w:val="21"/>
              </w:rPr>
              <w:t>300</w:t>
            </w:r>
          </w:p>
        </w:tc>
      </w:tr>
      <w:tr w:rsidR="00603893" w14:paraId="40771F7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9402611" w14:textId="77777777" w:rsidR="00603893" w:rsidRDefault="00C4111A">
            <w:pPr>
              <w:widowControl/>
              <w:ind w:firstLineChars="150" w:firstLine="315"/>
              <w:rPr>
                <w:rFonts w:ascii="Times New Roman" w:hAnsi="Times New Roman"/>
                <w:color w:val="000000" w:themeColor="text1"/>
                <w:szCs w:val="21"/>
              </w:rPr>
            </w:pPr>
            <w:r>
              <w:rPr>
                <w:rFonts w:ascii="Times New Roman" w:hAnsi="Times New Roman"/>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2D01610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8F4E16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5577F04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20≤X</w:t>
            </w:r>
            <w:r>
              <w:rPr>
                <w:rFonts w:ascii="Times New Roman" w:hAnsi="Times New Roman"/>
                <w:color w:val="000000" w:themeColor="text1"/>
                <w:szCs w:val="21"/>
              </w:rPr>
              <w:t>＜</w:t>
            </w:r>
            <w:r>
              <w:rPr>
                <w:rFonts w:ascii="Times New Roman" w:hAnsi="Times New Roman"/>
                <w:color w:val="000000" w:themeColor="text1"/>
                <w:szCs w:val="21"/>
              </w:rPr>
              <w:t>200</w:t>
            </w:r>
          </w:p>
        </w:tc>
        <w:tc>
          <w:tcPr>
            <w:tcW w:w="1570" w:type="dxa"/>
            <w:tcBorders>
              <w:top w:val="nil"/>
              <w:left w:val="nil"/>
              <w:bottom w:val="single" w:sz="4" w:space="0" w:color="auto"/>
              <w:right w:val="single" w:sz="4" w:space="0" w:color="auto"/>
            </w:tcBorders>
            <w:vAlign w:val="center"/>
          </w:tcPr>
          <w:p w14:paraId="754AA98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5≤X</w:t>
            </w:r>
            <w:r>
              <w:rPr>
                <w:rFonts w:ascii="Times New Roman" w:hAnsi="Times New Roman"/>
                <w:color w:val="000000" w:themeColor="text1"/>
                <w:szCs w:val="21"/>
              </w:rPr>
              <w:t>＜</w:t>
            </w:r>
            <w:r>
              <w:rPr>
                <w:rFonts w:ascii="Times New Roman" w:hAnsi="Times New Roman"/>
                <w:color w:val="000000" w:themeColor="text1"/>
                <w:szCs w:val="21"/>
              </w:rPr>
              <w:t>20</w:t>
            </w:r>
          </w:p>
        </w:tc>
        <w:tc>
          <w:tcPr>
            <w:tcW w:w="1009" w:type="dxa"/>
            <w:tcBorders>
              <w:top w:val="nil"/>
              <w:left w:val="nil"/>
              <w:bottom w:val="single" w:sz="4" w:space="0" w:color="auto"/>
              <w:right w:val="single" w:sz="4" w:space="0" w:color="auto"/>
            </w:tcBorders>
            <w:vAlign w:val="center"/>
          </w:tcPr>
          <w:p w14:paraId="4C56FEB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5</w:t>
            </w:r>
          </w:p>
        </w:tc>
      </w:tr>
      <w:tr w:rsidR="00603893" w14:paraId="63AC1B6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FF7977"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47E3A48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032B577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30C6245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5000≤Y</w:t>
            </w:r>
            <w:r>
              <w:rPr>
                <w:rFonts w:ascii="Times New Roman" w:hAnsi="Times New Roman"/>
                <w:color w:val="000000" w:themeColor="text1"/>
                <w:szCs w:val="21"/>
              </w:rPr>
              <w:t>＜</w:t>
            </w:r>
            <w:r>
              <w:rPr>
                <w:rFonts w:ascii="Times New Roman" w:hAnsi="Times New Roman"/>
                <w:color w:val="000000" w:themeColor="text1"/>
                <w:szCs w:val="21"/>
              </w:rPr>
              <w:t>40000</w:t>
            </w:r>
          </w:p>
        </w:tc>
        <w:tc>
          <w:tcPr>
            <w:tcW w:w="1570" w:type="dxa"/>
            <w:tcBorders>
              <w:top w:val="nil"/>
              <w:left w:val="nil"/>
              <w:bottom w:val="single" w:sz="4" w:space="0" w:color="auto"/>
              <w:right w:val="single" w:sz="4" w:space="0" w:color="auto"/>
            </w:tcBorders>
            <w:vAlign w:val="center"/>
          </w:tcPr>
          <w:p w14:paraId="3C6D612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5000</w:t>
            </w:r>
          </w:p>
        </w:tc>
        <w:tc>
          <w:tcPr>
            <w:tcW w:w="1009" w:type="dxa"/>
            <w:tcBorders>
              <w:top w:val="nil"/>
              <w:left w:val="nil"/>
              <w:bottom w:val="single" w:sz="4" w:space="0" w:color="auto"/>
              <w:right w:val="single" w:sz="4" w:space="0" w:color="auto"/>
            </w:tcBorders>
            <w:vAlign w:val="center"/>
          </w:tcPr>
          <w:p w14:paraId="4B35A29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1000</w:t>
            </w:r>
          </w:p>
        </w:tc>
      </w:tr>
      <w:tr w:rsidR="00603893" w14:paraId="45CAD7F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CA42B5D"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21206CA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73F5CCCF"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37BF289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3B8531C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50</w:t>
            </w:r>
          </w:p>
        </w:tc>
        <w:tc>
          <w:tcPr>
            <w:tcW w:w="1009" w:type="dxa"/>
            <w:tcBorders>
              <w:top w:val="nil"/>
              <w:left w:val="nil"/>
              <w:bottom w:val="single" w:sz="4" w:space="0" w:color="auto"/>
              <w:right w:val="single" w:sz="4" w:space="0" w:color="auto"/>
            </w:tcBorders>
            <w:vAlign w:val="center"/>
          </w:tcPr>
          <w:p w14:paraId="7FD2671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6F16B04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CC187E"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5DD4539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3598B6E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3EAE9CD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500≤Y</w:t>
            </w:r>
            <w:r>
              <w:rPr>
                <w:rFonts w:ascii="Times New Roman" w:hAnsi="Times New Roman"/>
                <w:color w:val="000000" w:themeColor="text1"/>
                <w:szCs w:val="21"/>
              </w:rPr>
              <w:t>＜</w:t>
            </w:r>
            <w:r>
              <w:rPr>
                <w:rFonts w:ascii="Times New Roman" w:hAnsi="Times New Roman"/>
                <w:color w:val="000000" w:themeColor="text1"/>
                <w:szCs w:val="21"/>
              </w:rPr>
              <w:t>20000</w:t>
            </w:r>
          </w:p>
        </w:tc>
        <w:tc>
          <w:tcPr>
            <w:tcW w:w="1570" w:type="dxa"/>
            <w:tcBorders>
              <w:top w:val="nil"/>
              <w:left w:val="nil"/>
              <w:bottom w:val="single" w:sz="4" w:space="0" w:color="auto"/>
              <w:right w:val="single" w:sz="4" w:space="0" w:color="auto"/>
            </w:tcBorders>
            <w:vAlign w:val="center"/>
          </w:tcPr>
          <w:p w14:paraId="4BC35F1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500</w:t>
            </w:r>
          </w:p>
        </w:tc>
        <w:tc>
          <w:tcPr>
            <w:tcW w:w="1009" w:type="dxa"/>
            <w:tcBorders>
              <w:top w:val="nil"/>
              <w:left w:val="nil"/>
              <w:bottom w:val="single" w:sz="4" w:space="0" w:color="auto"/>
              <w:right w:val="single" w:sz="4" w:space="0" w:color="auto"/>
            </w:tcBorders>
            <w:vAlign w:val="center"/>
          </w:tcPr>
          <w:p w14:paraId="2123A25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223317C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47660A0"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5C65AE4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43DB663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52EDC51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300≤X</w:t>
            </w:r>
            <w:r>
              <w:rPr>
                <w:rFonts w:ascii="Times New Roman" w:hAnsi="Times New Roman"/>
                <w:color w:val="000000" w:themeColor="text1"/>
                <w:szCs w:val="21"/>
              </w:rPr>
              <w:t>＜</w:t>
            </w:r>
            <w:r>
              <w:rPr>
                <w:rFonts w:ascii="Times New Roman" w:hAnsi="Times New Roman"/>
                <w:color w:val="000000" w:themeColor="text1"/>
                <w:szCs w:val="21"/>
              </w:rPr>
              <w:t>1000</w:t>
            </w:r>
          </w:p>
        </w:tc>
        <w:tc>
          <w:tcPr>
            <w:tcW w:w="1570" w:type="dxa"/>
            <w:tcBorders>
              <w:top w:val="nil"/>
              <w:left w:val="nil"/>
              <w:bottom w:val="single" w:sz="4" w:space="0" w:color="auto"/>
              <w:right w:val="single" w:sz="4" w:space="0" w:color="auto"/>
            </w:tcBorders>
            <w:vAlign w:val="center"/>
          </w:tcPr>
          <w:p w14:paraId="06AFE80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20≤X</w:t>
            </w:r>
            <w:r>
              <w:rPr>
                <w:rFonts w:ascii="Times New Roman" w:hAnsi="Times New Roman"/>
                <w:color w:val="000000" w:themeColor="text1"/>
                <w:szCs w:val="21"/>
              </w:rPr>
              <w:t>＜</w:t>
            </w:r>
            <w:r>
              <w:rPr>
                <w:rFonts w:ascii="Times New Roman" w:hAnsi="Times New Roman"/>
                <w:color w:val="000000" w:themeColor="text1"/>
                <w:szCs w:val="21"/>
              </w:rPr>
              <w:t>300</w:t>
            </w:r>
          </w:p>
        </w:tc>
        <w:tc>
          <w:tcPr>
            <w:tcW w:w="1009" w:type="dxa"/>
            <w:tcBorders>
              <w:top w:val="nil"/>
              <w:left w:val="nil"/>
              <w:bottom w:val="single" w:sz="4" w:space="0" w:color="auto"/>
              <w:right w:val="single" w:sz="4" w:space="0" w:color="auto"/>
            </w:tcBorders>
            <w:vAlign w:val="center"/>
          </w:tcPr>
          <w:p w14:paraId="2564AC4F"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20</w:t>
            </w:r>
          </w:p>
        </w:tc>
      </w:tr>
      <w:tr w:rsidR="00603893" w14:paraId="19EB4F0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D243FA1"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12A9D38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1824222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3D3E282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3000≤Y</w:t>
            </w:r>
            <w:r>
              <w:rPr>
                <w:rFonts w:ascii="Times New Roman" w:hAnsi="Times New Roman"/>
                <w:color w:val="000000" w:themeColor="text1"/>
                <w:szCs w:val="21"/>
              </w:rPr>
              <w:t>＜</w:t>
            </w:r>
            <w:r>
              <w:rPr>
                <w:rFonts w:ascii="Times New Roman" w:hAnsi="Times New Roman"/>
                <w:color w:val="000000" w:themeColor="text1"/>
                <w:szCs w:val="21"/>
              </w:rPr>
              <w:t>30000</w:t>
            </w:r>
          </w:p>
        </w:tc>
        <w:tc>
          <w:tcPr>
            <w:tcW w:w="1570" w:type="dxa"/>
            <w:tcBorders>
              <w:top w:val="nil"/>
              <w:left w:val="nil"/>
              <w:bottom w:val="single" w:sz="4" w:space="0" w:color="auto"/>
              <w:right w:val="single" w:sz="4" w:space="0" w:color="auto"/>
            </w:tcBorders>
            <w:vAlign w:val="center"/>
          </w:tcPr>
          <w:p w14:paraId="149723A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200≤Y</w:t>
            </w:r>
            <w:r>
              <w:rPr>
                <w:rFonts w:ascii="Times New Roman" w:hAnsi="Times New Roman"/>
                <w:color w:val="000000" w:themeColor="text1"/>
                <w:szCs w:val="21"/>
              </w:rPr>
              <w:t>＜</w:t>
            </w:r>
            <w:r>
              <w:rPr>
                <w:rFonts w:ascii="Times New Roman" w:hAnsi="Times New Roman"/>
                <w:color w:val="000000" w:themeColor="text1"/>
                <w:szCs w:val="21"/>
              </w:rPr>
              <w:t>3000</w:t>
            </w:r>
          </w:p>
        </w:tc>
        <w:tc>
          <w:tcPr>
            <w:tcW w:w="1009" w:type="dxa"/>
            <w:tcBorders>
              <w:top w:val="nil"/>
              <w:left w:val="nil"/>
              <w:bottom w:val="single" w:sz="4" w:space="0" w:color="auto"/>
              <w:right w:val="single" w:sz="4" w:space="0" w:color="auto"/>
            </w:tcBorders>
            <w:vAlign w:val="center"/>
          </w:tcPr>
          <w:p w14:paraId="054096F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200</w:t>
            </w:r>
          </w:p>
        </w:tc>
      </w:tr>
      <w:tr w:rsidR="00603893" w14:paraId="7F32BCC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3439136"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0226C46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4483ED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029E844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200</w:t>
            </w:r>
          </w:p>
        </w:tc>
        <w:tc>
          <w:tcPr>
            <w:tcW w:w="1570" w:type="dxa"/>
            <w:tcBorders>
              <w:top w:val="nil"/>
              <w:left w:val="nil"/>
              <w:bottom w:val="single" w:sz="4" w:space="0" w:color="auto"/>
              <w:right w:val="single" w:sz="4" w:space="0" w:color="auto"/>
            </w:tcBorders>
            <w:vAlign w:val="center"/>
          </w:tcPr>
          <w:p w14:paraId="1645C36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0D65386F"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20</w:t>
            </w:r>
          </w:p>
        </w:tc>
      </w:tr>
      <w:tr w:rsidR="00603893" w14:paraId="63DEF10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8814947"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72E5161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598E30E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3EF6C3C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30000</w:t>
            </w:r>
          </w:p>
        </w:tc>
        <w:tc>
          <w:tcPr>
            <w:tcW w:w="1570" w:type="dxa"/>
            <w:tcBorders>
              <w:top w:val="nil"/>
              <w:left w:val="nil"/>
              <w:bottom w:val="single" w:sz="4" w:space="0" w:color="auto"/>
              <w:right w:val="single" w:sz="4" w:space="0" w:color="auto"/>
            </w:tcBorders>
            <w:vAlign w:val="center"/>
          </w:tcPr>
          <w:p w14:paraId="1BC20D3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1000</w:t>
            </w:r>
          </w:p>
        </w:tc>
        <w:tc>
          <w:tcPr>
            <w:tcW w:w="1009" w:type="dxa"/>
            <w:tcBorders>
              <w:top w:val="nil"/>
              <w:left w:val="nil"/>
              <w:bottom w:val="single" w:sz="4" w:space="0" w:color="auto"/>
              <w:right w:val="single" w:sz="4" w:space="0" w:color="auto"/>
            </w:tcBorders>
            <w:vAlign w:val="center"/>
          </w:tcPr>
          <w:p w14:paraId="7E8232A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228147A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AD2C0F6"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0241888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71F003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6B5792F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300≤X</w:t>
            </w:r>
            <w:r>
              <w:rPr>
                <w:rFonts w:ascii="Times New Roman" w:hAnsi="Times New Roman"/>
                <w:color w:val="000000" w:themeColor="text1"/>
                <w:szCs w:val="21"/>
              </w:rPr>
              <w:t>＜</w:t>
            </w:r>
            <w:r>
              <w:rPr>
                <w:rFonts w:ascii="Times New Roman" w:hAnsi="Times New Roman"/>
                <w:color w:val="000000" w:themeColor="text1"/>
                <w:szCs w:val="21"/>
              </w:rPr>
              <w:t>1000</w:t>
            </w:r>
          </w:p>
        </w:tc>
        <w:tc>
          <w:tcPr>
            <w:tcW w:w="1570" w:type="dxa"/>
            <w:tcBorders>
              <w:top w:val="nil"/>
              <w:left w:val="nil"/>
              <w:bottom w:val="single" w:sz="4" w:space="0" w:color="auto"/>
              <w:right w:val="single" w:sz="4" w:space="0" w:color="auto"/>
            </w:tcBorders>
            <w:vAlign w:val="center"/>
          </w:tcPr>
          <w:p w14:paraId="19AE414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20≤X</w:t>
            </w:r>
            <w:r>
              <w:rPr>
                <w:rFonts w:ascii="Times New Roman" w:hAnsi="Times New Roman"/>
                <w:color w:val="000000" w:themeColor="text1"/>
                <w:szCs w:val="21"/>
              </w:rPr>
              <w:t>＜</w:t>
            </w:r>
            <w:r>
              <w:rPr>
                <w:rFonts w:ascii="Times New Roman" w:hAnsi="Times New Roman"/>
                <w:color w:val="000000" w:themeColor="text1"/>
                <w:szCs w:val="21"/>
              </w:rPr>
              <w:t>300</w:t>
            </w:r>
          </w:p>
        </w:tc>
        <w:tc>
          <w:tcPr>
            <w:tcW w:w="1009" w:type="dxa"/>
            <w:tcBorders>
              <w:top w:val="nil"/>
              <w:left w:val="nil"/>
              <w:bottom w:val="single" w:sz="4" w:space="0" w:color="auto"/>
              <w:right w:val="single" w:sz="4" w:space="0" w:color="auto"/>
            </w:tcBorders>
            <w:vAlign w:val="center"/>
          </w:tcPr>
          <w:p w14:paraId="4D0A62E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20</w:t>
            </w:r>
          </w:p>
        </w:tc>
      </w:tr>
      <w:tr w:rsidR="00603893" w14:paraId="4A547C3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4A5D42A"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78C91F9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56CD662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20D5BE7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2000≤Y</w:t>
            </w:r>
            <w:r>
              <w:rPr>
                <w:rFonts w:ascii="Times New Roman" w:hAnsi="Times New Roman"/>
                <w:color w:val="000000" w:themeColor="text1"/>
                <w:szCs w:val="21"/>
              </w:rPr>
              <w:t>＜</w:t>
            </w:r>
            <w:r>
              <w:rPr>
                <w:rFonts w:ascii="Times New Roman" w:hAnsi="Times New Roman"/>
                <w:color w:val="000000" w:themeColor="text1"/>
                <w:szCs w:val="21"/>
              </w:rPr>
              <w:t>30000</w:t>
            </w:r>
          </w:p>
        </w:tc>
        <w:tc>
          <w:tcPr>
            <w:tcW w:w="1570" w:type="dxa"/>
            <w:tcBorders>
              <w:top w:val="nil"/>
              <w:left w:val="nil"/>
              <w:bottom w:val="single" w:sz="4" w:space="0" w:color="auto"/>
              <w:right w:val="single" w:sz="4" w:space="0" w:color="auto"/>
            </w:tcBorders>
            <w:vAlign w:val="center"/>
          </w:tcPr>
          <w:p w14:paraId="42F8A73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2000</w:t>
            </w:r>
          </w:p>
        </w:tc>
        <w:tc>
          <w:tcPr>
            <w:tcW w:w="1009" w:type="dxa"/>
            <w:tcBorders>
              <w:top w:val="nil"/>
              <w:left w:val="nil"/>
              <w:bottom w:val="single" w:sz="4" w:space="0" w:color="auto"/>
              <w:right w:val="single" w:sz="4" w:space="0" w:color="auto"/>
            </w:tcBorders>
            <w:vAlign w:val="center"/>
          </w:tcPr>
          <w:p w14:paraId="58337D2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3DCCFAB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2EDF71"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6F3EBD2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54EA74F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41967A8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44E67EF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59A22E0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19158D8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BBB2A73"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5658742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1A6D48C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6D8E964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2000≤Y</w:t>
            </w:r>
            <w:r>
              <w:rPr>
                <w:rFonts w:ascii="Times New Roman" w:hAnsi="Times New Roman"/>
                <w:color w:val="000000" w:themeColor="text1"/>
                <w:szCs w:val="21"/>
              </w:rPr>
              <w:t>＜</w:t>
            </w:r>
            <w:r>
              <w:rPr>
                <w:rFonts w:ascii="Times New Roman" w:hAnsi="Times New Roman"/>
                <w:color w:val="000000" w:themeColor="text1"/>
                <w:szCs w:val="21"/>
              </w:rPr>
              <w:t>10000</w:t>
            </w:r>
          </w:p>
        </w:tc>
        <w:tc>
          <w:tcPr>
            <w:tcW w:w="1570" w:type="dxa"/>
            <w:tcBorders>
              <w:top w:val="nil"/>
              <w:left w:val="nil"/>
              <w:bottom w:val="single" w:sz="4" w:space="0" w:color="auto"/>
              <w:right w:val="single" w:sz="4" w:space="0" w:color="auto"/>
            </w:tcBorders>
            <w:vAlign w:val="center"/>
          </w:tcPr>
          <w:p w14:paraId="1227BEF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2000</w:t>
            </w:r>
          </w:p>
        </w:tc>
        <w:tc>
          <w:tcPr>
            <w:tcW w:w="1009" w:type="dxa"/>
            <w:tcBorders>
              <w:top w:val="nil"/>
              <w:left w:val="nil"/>
              <w:bottom w:val="single" w:sz="4" w:space="0" w:color="auto"/>
              <w:right w:val="single" w:sz="4" w:space="0" w:color="auto"/>
            </w:tcBorders>
            <w:vAlign w:val="center"/>
          </w:tcPr>
          <w:p w14:paraId="19D4F05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14ABFE3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AE25B69"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08D9CB4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658074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1A1C409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48E73FE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6A8BEA6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7F5F129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44F999"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6228261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394A337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6EA4764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2000≤Y</w:t>
            </w:r>
            <w:r>
              <w:rPr>
                <w:rFonts w:ascii="Times New Roman" w:hAnsi="Times New Roman"/>
                <w:color w:val="000000" w:themeColor="text1"/>
                <w:szCs w:val="21"/>
              </w:rPr>
              <w:t>＜</w:t>
            </w:r>
            <w:r>
              <w:rPr>
                <w:rFonts w:ascii="Times New Roman" w:hAnsi="Times New Roman"/>
                <w:color w:val="000000" w:themeColor="text1"/>
                <w:szCs w:val="21"/>
              </w:rPr>
              <w:t>10000</w:t>
            </w:r>
          </w:p>
        </w:tc>
        <w:tc>
          <w:tcPr>
            <w:tcW w:w="1570" w:type="dxa"/>
            <w:tcBorders>
              <w:top w:val="nil"/>
              <w:left w:val="nil"/>
              <w:bottom w:val="single" w:sz="4" w:space="0" w:color="auto"/>
              <w:right w:val="single" w:sz="4" w:space="0" w:color="auto"/>
            </w:tcBorders>
            <w:vAlign w:val="center"/>
          </w:tcPr>
          <w:p w14:paraId="36596D4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2000</w:t>
            </w:r>
          </w:p>
        </w:tc>
        <w:tc>
          <w:tcPr>
            <w:tcW w:w="1009" w:type="dxa"/>
            <w:tcBorders>
              <w:top w:val="nil"/>
              <w:left w:val="nil"/>
              <w:bottom w:val="single" w:sz="4" w:space="0" w:color="auto"/>
              <w:right w:val="single" w:sz="4" w:space="0" w:color="auto"/>
            </w:tcBorders>
            <w:vAlign w:val="center"/>
          </w:tcPr>
          <w:p w14:paraId="1FC2631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0AFCB49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59D48B"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7A3BCBA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6300F34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3681BF6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2000</w:t>
            </w:r>
          </w:p>
        </w:tc>
        <w:tc>
          <w:tcPr>
            <w:tcW w:w="1570" w:type="dxa"/>
            <w:tcBorders>
              <w:top w:val="nil"/>
              <w:left w:val="nil"/>
              <w:bottom w:val="single" w:sz="4" w:space="0" w:color="auto"/>
              <w:right w:val="single" w:sz="4" w:space="0" w:color="auto"/>
            </w:tcBorders>
            <w:vAlign w:val="center"/>
          </w:tcPr>
          <w:p w14:paraId="2A98159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278095B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3BA860D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A82121"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1C0BAB8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06C0514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1AFA041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100000</w:t>
            </w:r>
          </w:p>
        </w:tc>
        <w:tc>
          <w:tcPr>
            <w:tcW w:w="1570" w:type="dxa"/>
            <w:tcBorders>
              <w:top w:val="nil"/>
              <w:left w:val="nil"/>
              <w:bottom w:val="single" w:sz="4" w:space="0" w:color="auto"/>
              <w:right w:val="single" w:sz="4" w:space="0" w:color="auto"/>
            </w:tcBorders>
            <w:vAlign w:val="center"/>
          </w:tcPr>
          <w:p w14:paraId="047B487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100≤Y</w:t>
            </w:r>
            <w:r>
              <w:rPr>
                <w:rFonts w:ascii="Times New Roman" w:hAnsi="Times New Roman"/>
                <w:color w:val="000000" w:themeColor="text1"/>
                <w:szCs w:val="21"/>
              </w:rPr>
              <w:t>＜</w:t>
            </w:r>
            <w:r>
              <w:rPr>
                <w:rFonts w:ascii="Times New Roman" w:hAnsi="Times New Roman"/>
                <w:color w:val="000000" w:themeColor="text1"/>
                <w:szCs w:val="21"/>
              </w:rPr>
              <w:t>1000</w:t>
            </w:r>
          </w:p>
        </w:tc>
        <w:tc>
          <w:tcPr>
            <w:tcW w:w="1009" w:type="dxa"/>
            <w:tcBorders>
              <w:top w:val="nil"/>
              <w:left w:val="nil"/>
              <w:bottom w:val="single" w:sz="4" w:space="0" w:color="auto"/>
              <w:right w:val="single" w:sz="4" w:space="0" w:color="auto"/>
            </w:tcBorders>
            <w:vAlign w:val="center"/>
          </w:tcPr>
          <w:p w14:paraId="08979E8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4AB979D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598688E"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02EFF5DE"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4AB7F6C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0E83F65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778D0B6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78FADB3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2C5FE27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8832BDB"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6B363DB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1AEB329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4C005D8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10000</w:t>
            </w:r>
          </w:p>
        </w:tc>
        <w:tc>
          <w:tcPr>
            <w:tcW w:w="1570" w:type="dxa"/>
            <w:tcBorders>
              <w:top w:val="nil"/>
              <w:left w:val="nil"/>
              <w:bottom w:val="single" w:sz="4" w:space="0" w:color="auto"/>
              <w:right w:val="single" w:sz="4" w:space="0" w:color="auto"/>
            </w:tcBorders>
            <w:vAlign w:val="center"/>
          </w:tcPr>
          <w:p w14:paraId="45104D3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50≤Y</w:t>
            </w:r>
            <w:r>
              <w:rPr>
                <w:rFonts w:ascii="Times New Roman" w:hAnsi="Times New Roman"/>
                <w:color w:val="000000" w:themeColor="text1"/>
                <w:szCs w:val="21"/>
              </w:rPr>
              <w:t>＜</w:t>
            </w:r>
            <w:r>
              <w:rPr>
                <w:rFonts w:ascii="Times New Roman" w:hAnsi="Times New Roman"/>
                <w:color w:val="000000" w:themeColor="text1"/>
                <w:szCs w:val="21"/>
              </w:rPr>
              <w:t>1000</w:t>
            </w:r>
          </w:p>
        </w:tc>
        <w:tc>
          <w:tcPr>
            <w:tcW w:w="1009" w:type="dxa"/>
            <w:tcBorders>
              <w:top w:val="nil"/>
              <w:left w:val="nil"/>
              <w:bottom w:val="single" w:sz="4" w:space="0" w:color="auto"/>
              <w:right w:val="single" w:sz="4" w:space="0" w:color="auto"/>
            </w:tcBorders>
            <w:vAlign w:val="center"/>
          </w:tcPr>
          <w:p w14:paraId="1D6E528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50</w:t>
            </w:r>
          </w:p>
        </w:tc>
      </w:tr>
      <w:tr w:rsidR="00603893" w14:paraId="345F820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57F2978"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2A66DCA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472CAAE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17A4E91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200000</w:t>
            </w:r>
          </w:p>
        </w:tc>
        <w:tc>
          <w:tcPr>
            <w:tcW w:w="1570" w:type="dxa"/>
            <w:tcBorders>
              <w:top w:val="nil"/>
              <w:left w:val="nil"/>
              <w:bottom w:val="single" w:sz="4" w:space="0" w:color="auto"/>
              <w:right w:val="single" w:sz="4" w:space="0" w:color="auto"/>
            </w:tcBorders>
            <w:vAlign w:val="center"/>
          </w:tcPr>
          <w:p w14:paraId="2C8DC46F"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1000</w:t>
            </w:r>
          </w:p>
        </w:tc>
        <w:tc>
          <w:tcPr>
            <w:tcW w:w="1009" w:type="dxa"/>
            <w:tcBorders>
              <w:top w:val="nil"/>
              <w:left w:val="nil"/>
              <w:bottom w:val="single" w:sz="4" w:space="0" w:color="auto"/>
              <w:right w:val="single" w:sz="4" w:space="0" w:color="auto"/>
            </w:tcBorders>
            <w:vAlign w:val="center"/>
          </w:tcPr>
          <w:p w14:paraId="55B5A3F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736B6D8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F0B73AC"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05616B6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资产总额（</w:t>
            </w:r>
            <w:r>
              <w:rPr>
                <w:rFonts w:ascii="Times New Roman" w:hAnsi="Times New Roman"/>
                <w:color w:val="000000" w:themeColor="text1"/>
                <w:szCs w:val="21"/>
              </w:rPr>
              <w:t>Z</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0560E5D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715E4A23"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5000≤Z</w:t>
            </w:r>
            <w:r>
              <w:rPr>
                <w:rFonts w:ascii="Times New Roman" w:hAnsi="Times New Roman"/>
                <w:color w:val="000000" w:themeColor="text1"/>
                <w:szCs w:val="21"/>
              </w:rPr>
              <w:t>＜</w:t>
            </w:r>
            <w:r>
              <w:rPr>
                <w:rFonts w:ascii="Times New Roman" w:hAnsi="Times New Roman"/>
                <w:color w:val="000000" w:themeColor="text1"/>
                <w:szCs w:val="21"/>
              </w:rPr>
              <w:t>10000</w:t>
            </w:r>
          </w:p>
        </w:tc>
        <w:tc>
          <w:tcPr>
            <w:tcW w:w="1570" w:type="dxa"/>
            <w:tcBorders>
              <w:top w:val="nil"/>
              <w:left w:val="nil"/>
              <w:bottom w:val="single" w:sz="4" w:space="0" w:color="auto"/>
              <w:right w:val="single" w:sz="4" w:space="0" w:color="auto"/>
            </w:tcBorders>
            <w:vAlign w:val="center"/>
          </w:tcPr>
          <w:p w14:paraId="494F032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2000≤Y</w:t>
            </w:r>
            <w:r>
              <w:rPr>
                <w:rFonts w:ascii="Times New Roman" w:hAnsi="Times New Roman"/>
                <w:color w:val="000000" w:themeColor="text1"/>
                <w:szCs w:val="21"/>
              </w:rPr>
              <w:t>＜</w:t>
            </w:r>
            <w:r>
              <w:rPr>
                <w:rFonts w:ascii="Times New Roman" w:hAnsi="Times New Roman"/>
                <w:color w:val="000000" w:themeColor="text1"/>
                <w:szCs w:val="21"/>
              </w:rPr>
              <w:t>5000</w:t>
            </w:r>
          </w:p>
        </w:tc>
        <w:tc>
          <w:tcPr>
            <w:tcW w:w="1009" w:type="dxa"/>
            <w:tcBorders>
              <w:top w:val="nil"/>
              <w:left w:val="nil"/>
              <w:bottom w:val="single" w:sz="4" w:space="0" w:color="auto"/>
              <w:right w:val="single" w:sz="4" w:space="0" w:color="auto"/>
            </w:tcBorders>
            <w:vAlign w:val="center"/>
          </w:tcPr>
          <w:p w14:paraId="77397C8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2000</w:t>
            </w:r>
          </w:p>
        </w:tc>
      </w:tr>
      <w:tr w:rsidR="00603893" w14:paraId="3CB43CD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55EB9F"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2A3D1E4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05BFA32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23E3A1D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300≤X</w:t>
            </w:r>
            <w:r>
              <w:rPr>
                <w:rFonts w:ascii="Times New Roman" w:hAnsi="Times New Roman"/>
                <w:color w:val="000000" w:themeColor="text1"/>
                <w:szCs w:val="21"/>
              </w:rPr>
              <w:t>＜</w:t>
            </w:r>
            <w:r>
              <w:rPr>
                <w:rFonts w:ascii="Times New Roman" w:hAnsi="Times New Roman"/>
                <w:color w:val="000000" w:themeColor="text1"/>
                <w:szCs w:val="21"/>
              </w:rPr>
              <w:t>1000</w:t>
            </w:r>
          </w:p>
        </w:tc>
        <w:tc>
          <w:tcPr>
            <w:tcW w:w="1570" w:type="dxa"/>
            <w:tcBorders>
              <w:top w:val="nil"/>
              <w:left w:val="nil"/>
              <w:bottom w:val="single" w:sz="4" w:space="0" w:color="auto"/>
              <w:right w:val="single" w:sz="4" w:space="0" w:color="auto"/>
            </w:tcBorders>
            <w:vAlign w:val="center"/>
          </w:tcPr>
          <w:p w14:paraId="6EC5245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009" w:type="dxa"/>
            <w:tcBorders>
              <w:top w:val="nil"/>
              <w:left w:val="nil"/>
              <w:bottom w:val="single" w:sz="4" w:space="0" w:color="auto"/>
              <w:right w:val="single" w:sz="4" w:space="0" w:color="auto"/>
            </w:tcBorders>
            <w:vAlign w:val="center"/>
          </w:tcPr>
          <w:p w14:paraId="1C1069B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02EA3CA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98FCAA4"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4C5DE60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营业收入（</w:t>
            </w:r>
            <w:r>
              <w:rPr>
                <w:rFonts w:ascii="Times New Roman" w:hAnsi="Times New Roman"/>
                <w:color w:val="000000" w:themeColor="text1"/>
                <w:szCs w:val="21"/>
              </w:rPr>
              <w:t>Y</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494F267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7C8451DD"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1000≤Y</w:t>
            </w:r>
            <w:r>
              <w:rPr>
                <w:rFonts w:ascii="Times New Roman" w:hAnsi="Times New Roman"/>
                <w:color w:val="000000" w:themeColor="text1"/>
                <w:szCs w:val="21"/>
              </w:rPr>
              <w:t>＜</w:t>
            </w:r>
            <w:r>
              <w:rPr>
                <w:rFonts w:ascii="Times New Roman" w:hAnsi="Times New Roman"/>
                <w:color w:val="000000" w:themeColor="text1"/>
                <w:szCs w:val="21"/>
              </w:rPr>
              <w:t>5000</w:t>
            </w:r>
          </w:p>
        </w:tc>
        <w:tc>
          <w:tcPr>
            <w:tcW w:w="1570" w:type="dxa"/>
            <w:tcBorders>
              <w:top w:val="nil"/>
              <w:left w:val="nil"/>
              <w:bottom w:val="single" w:sz="4" w:space="0" w:color="auto"/>
              <w:right w:val="single" w:sz="4" w:space="0" w:color="auto"/>
            </w:tcBorders>
            <w:vAlign w:val="center"/>
          </w:tcPr>
          <w:p w14:paraId="7B457DEC"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500≤Y</w:t>
            </w:r>
            <w:r>
              <w:rPr>
                <w:rFonts w:ascii="Times New Roman" w:hAnsi="Times New Roman"/>
                <w:color w:val="000000" w:themeColor="text1"/>
                <w:szCs w:val="21"/>
              </w:rPr>
              <w:t>＜</w:t>
            </w:r>
            <w:r>
              <w:rPr>
                <w:rFonts w:ascii="Times New Roman" w:hAnsi="Times New Roman"/>
                <w:color w:val="000000" w:themeColor="text1"/>
                <w:szCs w:val="21"/>
              </w:rPr>
              <w:t>1000</w:t>
            </w:r>
          </w:p>
        </w:tc>
        <w:tc>
          <w:tcPr>
            <w:tcW w:w="1009" w:type="dxa"/>
            <w:tcBorders>
              <w:top w:val="nil"/>
              <w:left w:val="nil"/>
              <w:bottom w:val="single" w:sz="4" w:space="0" w:color="auto"/>
              <w:right w:val="single" w:sz="4" w:space="0" w:color="auto"/>
            </w:tcBorders>
            <w:vAlign w:val="center"/>
          </w:tcPr>
          <w:p w14:paraId="33FCC3A4"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500</w:t>
            </w:r>
          </w:p>
        </w:tc>
      </w:tr>
      <w:tr w:rsidR="00603893" w14:paraId="0BD5A9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249BFE"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6A813F4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7B64AB9A"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601830F9"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1B1BAE61"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0FFD84A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r w:rsidR="00603893" w14:paraId="1E93DB4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ECA956E" w14:textId="77777777" w:rsidR="00603893" w:rsidRDefault="00603893">
            <w:pPr>
              <w:widowControl/>
              <w:jc w:val="left"/>
              <w:rPr>
                <w:rFonts w:ascii="Times New Roman" w:hAnsi="Times New Roman"/>
                <w:color w:val="000000" w:themeColor="text1"/>
                <w:szCs w:val="21"/>
              </w:rPr>
            </w:pPr>
          </w:p>
        </w:tc>
        <w:tc>
          <w:tcPr>
            <w:tcW w:w="1701" w:type="dxa"/>
            <w:tcBorders>
              <w:top w:val="nil"/>
              <w:left w:val="nil"/>
              <w:bottom w:val="single" w:sz="4" w:space="0" w:color="auto"/>
              <w:right w:val="single" w:sz="4" w:space="0" w:color="auto"/>
            </w:tcBorders>
            <w:vAlign w:val="center"/>
          </w:tcPr>
          <w:p w14:paraId="5CD351A2"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资产总额（</w:t>
            </w:r>
            <w:r>
              <w:rPr>
                <w:rFonts w:ascii="Times New Roman" w:hAnsi="Times New Roman"/>
                <w:color w:val="000000" w:themeColor="text1"/>
                <w:szCs w:val="21"/>
              </w:rPr>
              <w:t>Z</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31EFA84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万元</w:t>
            </w:r>
          </w:p>
        </w:tc>
        <w:tc>
          <w:tcPr>
            <w:tcW w:w="1846" w:type="dxa"/>
            <w:tcBorders>
              <w:top w:val="nil"/>
              <w:left w:val="nil"/>
              <w:bottom w:val="single" w:sz="4" w:space="0" w:color="auto"/>
              <w:right w:val="single" w:sz="4" w:space="0" w:color="auto"/>
            </w:tcBorders>
            <w:vAlign w:val="center"/>
          </w:tcPr>
          <w:p w14:paraId="5218031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8000≤Z</w:t>
            </w:r>
            <w:r>
              <w:rPr>
                <w:rFonts w:ascii="Times New Roman" w:hAnsi="Times New Roman"/>
                <w:color w:val="000000" w:themeColor="text1"/>
                <w:szCs w:val="21"/>
              </w:rPr>
              <w:t>＜</w:t>
            </w:r>
            <w:r>
              <w:rPr>
                <w:rFonts w:ascii="Times New Roman" w:hAnsi="Times New Roman"/>
                <w:color w:val="000000" w:themeColor="text1"/>
                <w:szCs w:val="21"/>
              </w:rPr>
              <w:t>120000</w:t>
            </w:r>
          </w:p>
        </w:tc>
        <w:tc>
          <w:tcPr>
            <w:tcW w:w="1570" w:type="dxa"/>
            <w:tcBorders>
              <w:top w:val="nil"/>
              <w:left w:val="nil"/>
              <w:bottom w:val="single" w:sz="4" w:space="0" w:color="auto"/>
              <w:right w:val="single" w:sz="4" w:space="0" w:color="auto"/>
            </w:tcBorders>
            <w:vAlign w:val="center"/>
          </w:tcPr>
          <w:p w14:paraId="7E3A5107"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100≤Z</w:t>
            </w:r>
            <w:r>
              <w:rPr>
                <w:rFonts w:ascii="Times New Roman" w:hAnsi="Times New Roman"/>
                <w:color w:val="000000" w:themeColor="text1"/>
                <w:szCs w:val="21"/>
              </w:rPr>
              <w:t>＜</w:t>
            </w:r>
            <w:r>
              <w:rPr>
                <w:rFonts w:ascii="Times New Roman" w:hAnsi="Times New Roman"/>
                <w:color w:val="000000" w:themeColor="text1"/>
                <w:szCs w:val="21"/>
              </w:rPr>
              <w:t>8000</w:t>
            </w:r>
          </w:p>
        </w:tc>
        <w:tc>
          <w:tcPr>
            <w:tcW w:w="1009" w:type="dxa"/>
            <w:tcBorders>
              <w:top w:val="nil"/>
              <w:left w:val="nil"/>
              <w:bottom w:val="single" w:sz="4" w:space="0" w:color="auto"/>
              <w:right w:val="single" w:sz="4" w:space="0" w:color="auto"/>
            </w:tcBorders>
            <w:vAlign w:val="center"/>
          </w:tcPr>
          <w:p w14:paraId="1E43800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Y</w:t>
            </w:r>
            <w:r>
              <w:rPr>
                <w:rFonts w:ascii="Times New Roman" w:hAnsi="Times New Roman"/>
                <w:color w:val="000000" w:themeColor="text1"/>
                <w:szCs w:val="21"/>
              </w:rPr>
              <w:t>＜</w:t>
            </w:r>
            <w:r>
              <w:rPr>
                <w:rFonts w:ascii="Times New Roman" w:hAnsi="Times New Roman"/>
                <w:color w:val="000000" w:themeColor="text1"/>
                <w:szCs w:val="21"/>
              </w:rPr>
              <w:t>100</w:t>
            </w:r>
          </w:p>
        </w:tc>
      </w:tr>
      <w:tr w:rsidR="00603893" w14:paraId="232B513B" w14:textId="77777777">
        <w:trPr>
          <w:trHeight w:val="220"/>
        </w:trPr>
        <w:tc>
          <w:tcPr>
            <w:tcW w:w="1446" w:type="dxa"/>
            <w:tcBorders>
              <w:top w:val="nil"/>
              <w:left w:val="single" w:sz="4" w:space="0" w:color="auto"/>
              <w:bottom w:val="single" w:sz="4" w:space="0" w:color="auto"/>
              <w:right w:val="single" w:sz="4" w:space="0" w:color="auto"/>
            </w:tcBorders>
            <w:vAlign w:val="bottom"/>
          </w:tcPr>
          <w:p w14:paraId="294FC587" w14:textId="77777777" w:rsidR="00603893" w:rsidRDefault="00C4111A">
            <w:pPr>
              <w:widowControl/>
              <w:jc w:val="center"/>
              <w:rPr>
                <w:rFonts w:ascii="Times New Roman" w:hAnsi="Times New Roman"/>
                <w:color w:val="000000" w:themeColor="text1"/>
                <w:szCs w:val="21"/>
              </w:rPr>
            </w:pPr>
            <w:r>
              <w:rPr>
                <w:rFonts w:ascii="Times New Roman" w:hAnsi="Times New Roman"/>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74598F40"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从业人员（</w:t>
            </w:r>
            <w:r>
              <w:rPr>
                <w:rFonts w:ascii="Times New Roman" w:hAnsi="Times New Roman"/>
                <w:color w:val="000000" w:themeColor="text1"/>
                <w:szCs w:val="21"/>
              </w:rPr>
              <w:t>X</w:t>
            </w:r>
            <w:r>
              <w:rPr>
                <w:rFonts w:ascii="Times New Roman" w:hAnsi="Times New Roman"/>
                <w:color w:val="000000" w:themeColor="text1"/>
                <w:szCs w:val="21"/>
              </w:rPr>
              <w:t>）</w:t>
            </w:r>
          </w:p>
        </w:tc>
        <w:tc>
          <w:tcPr>
            <w:tcW w:w="1134" w:type="dxa"/>
            <w:tcBorders>
              <w:top w:val="nil"/>
              <w:left w:val="nil"/>
              <w:bottom w:val="single" w:sz="4" w:space="0" w:color="auto"/>
              <w:right w:val="single" w:sz="4" w:space="0" w:color="auto"/>
            </w:tcBorders>
            <w:vAlign w:val="center"/>
          </w:tcPr>
          <w:p w14:paraId="2AD987D5"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人</w:t>
            </w:r>
          </w:p>
        </w:tc>
        <w:tc>
          <w:tcPr>
            <w:tcW w:w="1846" w:type="dxa"/>
            <w:tcBorders>
              <w:top w:val="nil"/>
              <w:left w:val="nil"/>
              <w:bottom w:val="single" w:sz="4" w:space="0" w:color="auto"/>
              <w:right w:val="single" w:sz="4" w:space="0" w:color="auto"/>
            </w:tcBorders>
            <w:vAlign w:val="center"/>
          </w:tcPr>
          <w:p w14:paraId="763CBA5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100≤X</w:t>
            </w:r>
            <w:r>
              <w:rPr>
                <w:rFonts w:ascii="Times New Roman" w:hAnsi="Times New Roman"/>
                <w:color w:val="000000" w:themeColor="text1"/>
                <w:szCs w:val="21"/>
              </w:rPr>
              <w:t>＜</w:t>
            </w:r>
            <w:r>
              <w:rPr>
                <w:rFonts w:ascii="Times New Roman" w:hAnsi="Times New Roman"/>
                <w:color w:val="000000" w:themeColor="text1"/>
                <w:szCs w:val="21"/>
              </w:rPr>
              <w:t>300</w:t>
            </w:r>
          </w:p>
        </w:tc>
        <w:tc>
          <w:tcPr>
            <w:tcW w:w="1570" w:type="dxa"/>
            <w:tcBorders>
              <w:top w:val="nil"/>
              <w:left w:val="nil"/>
              <w:bottom w:val="single" w:sz="4" w:space="0" w:color="auto"/>
              <w:right w:val="single" w:sz="4" w:space="0" w:color="auto"/>
            </w:tcBorders>
            <w:vAlign w:val="center"/>
          </w:tcPr>
          <w:p w14:paraId="12C56BC8"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10≤X</w:t>
            </w:r>
            <w:r>
              <w:rPr>
                <w:rFonts w:ascii="Times New Roman" w:hAnsi="Times New Roman"/>
                <w:color w:val="000000" w:themeColor="text1"/>
                <w:szCs w:val="21"/>
              </w:rPr>
              <w:t>＜</w:t>
            </w:r>
            <w:r>
              <w:rPr>
                <w:rFonts w:ascii="Times New Roman" w:hAnsi="Times New Roman"/>
                <w:color w:val="000000" w:themeColor="text1"/>
                <w:szCs w:val="21"/>
              </w:rPr>
              <w:t>100</w:t>
            </w:r>
          </w:p>
        </w:tc>
        <w:tc>
          <w:tcPr>
            <w:tcW w:w="1009" w:type="dxa"/>
            <w:tcBorders>
              <w:top w:val="nil"/>
              <w:left w:val="nil"/>
              <w:bottom w:val="single" w:sz="4" w:space="0" w:color="auto"/>
              <w:right w:val="single" w:sz="4" w:space="0" w:color="auto"/>
            </w:tcBorders>
            <w:vAlign w:val="center"/>
          </w:tcPr>
          <w:p w14:paraId="3AC498EB"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X</w:t>
            </w:r>
            <w:r>
              <w:rPr>
                <w:rFonts w:ascii="Times New Roman" w:hAnsi="Times New Roman"/>
                <w:color w:val="000000" w:themeColor="text1"/>
                <w:szCs w:val="21"/>
              </w:rPr>
              <w:t>＜</w:t>
            </w:r>
            <w:r>
              <w:rPr>
                <w:rFonts w:ascii="Times New Roman" w:hAnsi="Times New Roman"/>
                <w:color w:val="000000" w:themeColor="text1"/>
                <w:szCs w:val="21"/>
              </w:rPr>
              <w:t>10</w:t>
            </w:r>
          </w:p>
        </w:tc>
      </w:tr>
    </w:tbl>
    <w:p w14:paraId="4FD80073" w14:textId="77777777" w:rsidR="00603893" w:rsidRDefault="00C4111A">
      <w:pPr>
        <w:spacing w:line="360" w:lineRule="auto"/>
        <w:ind w:firstLineChars="250" w:firstLine="525"/>
        <w:rPr>
          <w:rFonts w:ascii="Times New Roman" w:hAnsi="Times New Roman"/>
          <w:color w:val="000000" w:themeColor="text1"/>
          <w:szCs w:val="21"/>
        </w:rPr>
      </w:pPr>
      <w:r>
        <w:rPr>
          <w:rFonts w:ascii="Times New Roman" w:hAnsi="Times New Roman"/>
          <w:color w:val="000000" w:themeColor="text1"/>
          <w:szCs w:val="21"/>
        </w:rPr>
        <w:t>说明：上述标准参照《关于印发中小企业划型标准规定的通知》（工信部联企业</w:t>
      </w:r>
      <w:r>
        <w:rPr>
          <w:rFonts w:ascii="Times New Roman" w:hAnsi="Times New Roman"/>
          <w:color w:val="000000" w:themeColor="text1"/>
          <w:szCs w:val="21"/>
        </w:rPr>
        <w:t>[2011]300</w:t>
      </w:r>
      <w:r>
        <w:rPr>
          <w:rFonts w:ascii="Times New Roman" w:hAnsi="Times New Roman"/>
          <w:color w:val="000000" w:themeColor="text1"/>
          <w:szCs w:val="21"/>
        </w:rPr>
        <w:t>号），大型、中型和小型企业须同时满足所列指标的下限，否则下划一档；微型企业只须满足所列指标中的一项即可。</w:t>
      </w:r>
    </w:p>
    <w:p w14:paraId="2C962893" w14:textId="77777777" w:rsidR="00603893" w:rsidRDefault="00C4111A">
      <w:pPr>
        <w:spacing w:line="360" w:lineRule="auto"/>
        <w:rPr>
          <w:rFonts w:ascii="Times New Roman" w:hAnsi="Times New Roman"/>
          <w:color w:val="000000" w:themeColor="text1"/>
          <w:sz w:val="28"/>
          <w:szCs w:val="28"/>
        </w:rPr>
      </w:pPr>
      <w:r>
        <w:rPr>
          <w:rFonts w:ascii="Times New Roman" w:hAnsi="Times New Roman"/>
          <w:color w:val="000000" w:themeColor="text1"/>
          <w:szCs w:val="21"/>
        </w:rPr>
        <w:br w:type="page"/>
      </w:r>
      <w:r>
        <w:rPr>
          <w:rFonts w:ascii="Times New Roman" w:hAnsi="Times New Roman"/>
          <w:color w:val="000000" w:themeColor="text1"/>
          <w:sz w:val="28"/>
          <w:szCs w:val="28"/>
        </w:rPr>
        <w:lastRenderedPageBreak/>
        <w:t>附件</w:t>
      </w:r>
      <w:r>
        <w:rPr>
          <w:rFonts w:ascii="Times New Roman" w:hAnsi="Times New Roman"/>
          <w:color w:val="000000" w:themeColor="text1"/>
          <w:sz w:val="28"/>
          <w:szCs w:val="28"/>
        </w:rPr>
        <w:t>2</w:t>
      </w:r>
      <w:r>
        <w:rPr>
          <w:rFonts w:ascii="Times New Roman" w:hAnsi="Times New Roman"/>
          <w:color w:val="000000" w:themeColor="text1"/>
          <w:sz w:val="28"/>
          <w:szCs w:val="28"/>
        </w:rPr>
        <w:t>：</w:t>
      </w:r>
    </w:p>
    <w:p w14:paraId="179F5F5B" w14:textId="77777777" w:rsidR="00603893" w:rsidRDefault="00C4111A">
      <w:pPr>
        <w:spacing w:line="360" w:lineRule="auto"/>
        <w:rPr>
          <w:rFonts w:ascii="Times New Roman" w:hAnsi="Times New Roman"/>
          <w:color w:val="000000" w:themeColor="text1"/>
          <w:szCs w:val="21"/>
        </w:rPr>
        <w:sectPr w:rsidR="00603893">
          <w:pgSz w:w="11906" w:h="16838"/>
          <w:pgMar w:top="851" w:right="1133" w:bottom="1246" w:left="1418" w:header="851" w:footer="797" w:gutter="0"/>
          <w:cols w:space="720"/>
          <w:docGrid w:linePitch="312"/>
        </w:sectPr>
      </w:pPr>
      <w:r>
        <w:rPr>
          <w:rFonts w:ascii="宋体" w:hAnsi="宋体" w:cs="宋体"/>
          <w:noProof/>
          <w:kern w:val="0"/>
          <w:sz w:val="24"/>
        </w:rPr>
        <w:drawing>
          <wp:anchor distT="0" distB="0" distL="114300" distR="114300" simplePos="0" relativeHeight="251659264" behindDoc="0" locked="0" layoutInCell="1" allowOverlap="1" wp14:anchorId="46168D79" wp14:editId="6A3E3398">
            <wp:simplePos x="0" y="0"/>
            <wp:positionH relativeFrom="column">
              <wp:posOffset>0</wp:posOffset>
            </wp:positionH>
            <wp:positionV relativeFrom="paragraph">
              <wp:posOffset>5080</wp:posOffset>
            </wp:positionV>
            <wp:extent cx="5573395" cy="8125460"/>
            <wp:effectExtent l="0" t="0" r="825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pic:spPr>
                </pic:pic>
              </a:graphicData>
            </a:graphic>
          </wp:anchor>
        </w:drawing>
      </w:r>
    </w:p>
    <w:p w14:paraId="5819D244" w14:textId="77777777" w:rsidR="00603893" w:rsidRDefault="00C4111A">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20" w:name="_Toc173513742"/>
      <w:bookmarkEnd w:id="15"/>
      <w:bookmarkEnd w:id="16"/>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供应商须知</w:t>
      </w:r>
      <w:bookmarkStart w:id="21" w:name="_Toc254970526"/>
      <w:bookmarkStart w:id="22" w:name="_Toc254970667"/>
      <w:bookmarkEnd w:id="20"/>
    </w:p>
    <w:p w14:paraId="71A45AFC" w14:textId="77777777" w:rsidR="00603893" w:rsidRDefault="00C4111A">
      <w:pPr>
        <w:pStyle w:val="2"/>
        <w:spacing w:before="40" w:after="40"/>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供应商须知前附表</w:t>
      </w:r>
      <w:bookmarkStart w:id="23" w:name="_投标人须知前附表"/>
      <w:bookmarkStart w:id="24" w:name="_Hlk19088833"/>
      <w:bookmarkEnd w:id="21"/>
      <w:bookmarkEnd w:id="22"/>
      <w:bookmarkEnd w:id="23"/>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135"/>
        <w:gridCol w:w="7513"/>
      </w:tblGrid>
      <w:tr w:rsidR="00603893" w14:paraId="1E699AEA"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49435F0C"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条款号</w:t>
            </w:r>
          </w:p>
        </w:tc>
        <w:tc>
          <w:tcPr>
            <w:tcW w:w="1135" w:type="dxa"/>
            <w:tcBorders>
              <w:top w:val="single" w:sz="4" w:space="0" w:color="auto"/>
              <w:left w:val="single" w:sz="4" w:space="0" w:color="auto"/>
              <w:bottom w:val="single" w:sz="4" w:space="0" w:color="auto"/>
              <w:right w:val="single" w:sz="4" w:space="0" w:color="auto"/>
            </w:tcBorders>
            <w:vAlign w:val="center"/>
          </w:tcPr>
          <w:p w14:paraId="38A21F9C"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要点</w:t>
            </w:r>
          </w:p>
        </w:tc>
        <w:tc>
          <w:tcPr>
            <w:tcW w:w="7513" w:type="dxa"/>
            <w:tcBorders>
              <w:top w:val="single" w:sz="4" w:space="0" w:color="auto"/>
              <w:left w:val="single" w:sz="4" w:space="0" w:color="auto"/>
              <w:bottom w:val="single" w:sz="4" w:space="0" w:color="auto"/>
              <w:right w:val="single" w:sz="4" w:space="0" w:color="auto"/>
            </w:tcBorders>
            <w:vAlign w:val="center"/>
          </w:tcPr>
          <w:p w14:paraId="3EA36BC1"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内容、要求</w:t>
            </w:r>
          </w:p>
        </w:tc>
      </w:tr>
      <w:tr w:rsidR="00603893" w14:paraId="3011CF61"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468C7A4"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1.3.1</w:t>
            </w:r>
          </w:p>
        </w:tc>
        <w:tc>
          <w:tcPr>
            <w:tcW w:w="1135" w:type="dxa"/>
            <w:tcBorders>
              <w:top w:val="single" w:sz="4" w:space="0" w:color="auto"/>
              <w:left w:val="single" w:sz="4" w:space="0" w:color="auto"/>
              <w:bottom w:val="single" w:sz="4" w:space="0" w:color="auto"/>
              <w:right w:val="single" w:sz="4" w:space="0" w:color="auto"/>
            </w:tcBorders>
            <w:vAlign w:val="center"/>
          </w:tcPr>
          <w:p w14:paraId="52BFC71A"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项目基本信息</w:t>
            </w:r>
          </w:p>
        </w:tc>
        <w:tc>
          <w:tcPr>
            <w:tcW w:w="7513" w:type="dxa"/>
            <w:tcBorders>
              <w:top w:val="single" w:sz="4" w:space="0" w:color="auto"/>
              <w:left w:val="single" w:sz="4" w:space="0" w:color="auto"/>
              <w:bottom w:val="single" w:sz="4" w:space="0" w:color="auto"/>
              <w:right w:val="single" w:sz="4" w:space="0" w:color="auto"/>
            </w:tcBorders>
            <w:vAlign w:val="center"/>
          </w:tcPr>
          <w:p w14:paraId="22461932"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项目名称：</w:t>
            </w:r>
            <w:r>
              <w:rPr>
                <w:rFonts w:ascii="Times New Roman" w:hAnsi="Times New Roman"/>
                <w:color w:val="000000" w:themeColor="text1"/>
                <w:szCs w:val="21"/>
              </w:rPr>
              <w:t xml:space="preserve">2024 </w:t>
            </w:r>
            <w:r>
              <w:rPr>
                <w:rFonts w:ascii="Times New Roman" w:hAnsi="Times New Roman"/>
                <w:color w:val="000000" w:themeColor="text1"/>
                <w:szCs w:val="21"/>
              </w:rPr>
              <w:t>中国</w:t>
            </w:r>
            <w:r>
              <w:rPr>
                <w:rFonts w:ascii="Times New Roman" w:hAnsi="Times New Roman"/>
                <w:color w:val="000000" w:themeColor="text1"/>
                <w:szCs w:val="21"/>
              </w:rPr>
              <w:t>—</w:t>
            </w:r>
            <w:r>
              <w:rPr>
                <w:rFonts w:ascii="Times New Roman" w:hAnsi="Times New Roman"/>
                <w:color w:val="000000" w:themeColor="text1"/>
                <w:szCs w:val="21"/>
              </w:rPr>
              <w:t>东盟丝路（跨境）电商开放合作主题推介活动</w:t>
            </w:r>
          </w:p>
          <w:p w14:paraId="76416A74"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项目编号：</w:t>
            </w:r>
            <w:r>
              <w:rPr>
                <w:rFonts w:ascii="Times New Roman" w:hAnsi="Times New Roman" w:hint="eastAsia"/>
                <w:color w:val="000000" w:themeColor="text1"/>
                <w:szCs w:val="21"/>
              </w:rPr>
              <w:t>GXZC2024-C3-005036-JDZB</w:t>
            </w:r>
          </w:p>
          <w:p w14:paraId="469DD56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采购计划号：</w:t>
            </w:r>
            <w:r>
              <w:rPr>
                <w:rFonts w:ascii="Times New Roman" w:hAnsi="Times New Roman" w:hint="eastAsia"/>
                <w:color w:val="000000" w:themeColor="text1"/>
                <w:szCs w:val="21"/>
              </w:rPr>
              <w:t>广西政采</w:t>
            </w:r>
            <w:r>
              <w:rPr>
                <w:rFonts w:ascii="Times New Roman" w:hAnsi="Times New Roman" w:hint="eastAsia"/>
                <w:color w:val="000000" w:themeColor="text1"/>
                <w:szCs w:val="21"/>
              </w:rPr>
              <w:t>[2024]15148</w:t>
            </w:r>
            <w:r>
              <w:rPr>
                <w:rFonts w:ascii="Times New Roman" w:hAnsi="Times New Roman" w:hint="eastAsia"/>
                <w:color w:val="000000" w:themeColor="text1"/>
                <w:szCs w:val="21"/>
              </w:rPr>
              <w:t>号</w:t>
            </w:r>
          </w:p>
        </w:tc>
      </w:tr>
      <w:tr w:rsidR="00603893" w14:paraId="758AF817"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364D7DBA"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1.3.2</w:t>
            </w:r>
          </w:p>
        </w:tc>
        <w:tc>
          <w:tcPr>
            <w:tcW w:w="1135" w:type="dxa"/>
            <w:tcBorders>
              <w:top w:val="single" w:sz="4" w:space="0" w:color="auto"/>
              <w:left w:val="single" w:sz="4" w:space="0" w:color="auto"/>
              <w:bottom w:val="single" w:sz="4" w:space="0" w:color="auto"/>
              <w:right w:val="single" w:sz="4" w:space="0" w:color="auto"/>
            </w:tcBorders>
            <w:vAlign w:val="center"/>
          </w:tcPr>
          <w:p w14:paraId="55DD18F8" w14:textId="77777777" w:rsidR="00603893" w:rsidRDefault="00C4111A">
            <w:pPr>
              <w:spacing w:line="300" w:lineRule="exact"/>
              <w:jc w:val="center"/>
              <w:rPr>
                <w:rFonts w:ascii="Times New Roman" w:hAnsi="Times New Roman"/>
                <w:color w:val="000000" w:themeColor="text1"/>
                <w:szCs w:val="21"/>
                <w:lang w:val="zh-CN"/>
              </w:rPr>
            </w:pPr>
            <w:r>
              <w:rPr>
                <w:rFonts w:ascii="Times New Roman" w:hAnsi="Times New Roman"/>
                <w:color w:val="000000" w:themeColor="text1"/>
                <w:szCs w:val="21"/>
                <w:lang w:val="zh-CN"/>
              </w:rPr>
              <w:t>采购方式</w:t>
            </w:r>
          </w:p>
        </w:tc>
        <w:tc>
          <w:tcPr>
            <w:tcW w:w="7513" w:type="dxa"/>
            <w:tcBorders>
              <w:top w:val="single" w:sz="4" w:space="0" w:color="auto"/>
              <w:left w:val="single" w:sz="4" w:space="0" w:color="auto"/>
              <w:bottom w:val="single" w:sz="4" w:space="0" w:color="auto"/>
              <w:right w:val="single" w:sz="4" w:space="0" w:color="auto"/>
            </w:tcBorders>
            <w:vAlign w:val="center"/>
          </w:tcPr>
          <w:p w14:paraId="1E13B81D"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竞争性磋商。</w:t>
            </w:r>
          </w:p>
        </w:tc>
      </w:tr>
      <w:tr w:rsidR="00603893" w14:paraId="0F46D4B1" w14:textId="77777777">
        <w:tc>
          <w:tcPr>
            <w:tcW w:w="737" w:type="dxa"/>
            <w:tcBorders>
              <w:top w:val="single" w:sz="4" w:space="0" w:color="auto"/>
              <w:left w:val="single" w:sz="4" w:space="0" w:color="auto"/>
              <w:bottom w:val="single" w:sz="4" w:space="0" w:color="auto"/>
              <w:right w:val="single" w:sz="4" w:space="0" w:color="auto"/>
            </w:tcBorders>
            <w:vAlign w:val="center"/>
          </w:tcPr>
          <w:p w14:paraId="6F5C761A"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1.4</w:t>
            </w:r>
          </w:p>
        </w:tc>
        <w:tc>
          <w:tcPr>
            <w:tcW w:w="1135" w:type="dxa"/>
            <w:tcBorders>
              <w:top w:val="single" w:sz="4" w:space="0" w:color="auto"/>
              <w:left w:val="single" w:sz="4" w:space="0" w:color="auto"/>
              <w:bottom w:val="single" w:sz="4" w:space="0" w:color="auto"/>
              <w:right w:val="single" w:sz="4" w:space="0" w:color="auto"/>
            </w:tcBorders>
            <w:vAlign w:val="center"/>
          </w:tcPr>
          <w:p w14:paraId="492BA514" w14:textId="77777777" w:rsidR="00603893" w:rsidRDefault="00C4111A">
            <w:pPr>
              <w:spacing w:line="300" w:lineRule="exact"/>
              <w:jc w:val="center"/>
              <w:rPr>
                <w:rFonts w:ascii="Times New Roman" w:hAnsi="Times New Roman"/>
                <w:color w:val="000000" w:themeColor="text1"/>
                <w:szCs w:val="21"/>
                <w:lang w:val="zh-CN"/>
              </w:rPr>
            </w:pPr>
            <w:r>
              <w:rPr>
                <w:rFonts w:ascii="Times New Roman" w:hAnsi="Times New Roman"/>
                <w:color w:val="000000" w:themeColor="text1"/>
                <w:szCs w:val="21"/>
                <w:lang w:val="zh-CN"/>
              </w:rPr>
              <w:t>促进中小企业发展措施</w:t>
            </w:r>
          </w:p>
        </w:tc>
        <w:tc>
          <w:tcPr>
            <w:tcW w:w="7513" w:type="dxa"/>
            <w:tcBorders>
              <w:top w:val="single" w:sz="4" w:space="0" w:color="auto"/>
              <w:left w:val="single" w:sz="4" w:space="0" w:color="auto"/>
              <w:bottom w:val="single" w:sz="4" w:space="0" w:color="auto"/>
              <w:right w:val="single" w:sz="4" w:space="0" w:color="auto"/>
            </w:tcBorders>
            <w:vAlign w:val="center"/>
          </w:tcPr>
          <w:p w14:paraId="2A68BDD1"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本项目</w:t>
            </w:r>
            <w:r>
              <w:rPr>
                <w:rFonts w:ascii="Times New Roman" w:hAnsi="Times New Roman" w:hint="eastAsia"/>
                <w:color w:val="000000" w:themeColor="text1"/>
                <w:szCs w:val="21"/>
              </w:rPr>
              <w:t>不</w:t>
            </w:r>
            <w:r>
              <w:rPr>
                <w:rFonts w:ascii="Times New Roman" w:hAnsi="Times New Roman"/>
                <w:color w:val="000000" w:themeColor="text1"/>
                <w:szCs w:val="21"/>
              </w:rPr>
              <w:t>专门面向中小微企业采购。</w:t>
            </w:r>
          </w:p>
        </w:tc>
      </w:tr>
      <w:tr w:rsidR="00603893" w14:paraId="6CA20758" w14:textId="77777777">
        <w:tc>
          <w:tcPr>
            <w:tcW w:w="737" w:type="dxa"/>
            <w:tcBorders>
              <w:top w:val="single" w:sz="4" w:space="0" w:color="auto"/>
              <w:left w:val="single" w:sz="4" w:space="0" w:color="auto"/>
              <w:bottom w:val="single" w:sz="4" w:space="0" w:color="auto"/>
              <w:right w:val="single" w:sz="4" w:space="0" w:color="auto"/>
            </w:tcBorders>
            <w:vAlign w:val="center"/>
          </w:tcPr>
          <w:p w14:paraId="2B5A5502"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1.5.1</w:t>
            </w:r>
          </w:p>
        </w:tc>
        <w:tc>
          <w:tcPr>
            <w:tcW w:w="1135" w:type="dxa"/>
            <w:tcBorders>
              <w:top w:val="single" w:sz="4" w:space="0" w:color="auto"/>
              <w:left w:val="single" w:sz="4" w:space="0" w:color="auto"/>
              <w:bottom w:val="single" w:sz="4" w:space="0" w:color="auto"/>
              <w:right w:val="single" w:sz="4" w:space="0" w:color="auto"/>
            </w:tcBorders>
            <w:vAlign w:val="center"/>
          </w:tcPr>
          <w:p w14:paraId="437BE4E0"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lang w:val="zh-CN"/>
              </w:rPr>
              <w:t>供应商资格条件</w:t>
            </w:r>
          </w:p>
        </w:tc>
        <w:tc>
          <w:tcPr>
            <w:tcW w:w="7513" w:type="dxa"/>
            <w:tcBorders>
              <w:top w:val="single" w:sz="4" w:space="0" w:color="auto"/>
              <w:left w:val="single" w:sz="4" w:space="0" w:color="auto"/>
              <w:bottom w:val="single" w:sz="4" w:space="0" w:color="auto"/>
              <w:right w:val="single" w:sz="4" w:space="0" w:color="auto"/>
            </w:tcBorders>
            <w:vAlign w:val="center"/>
          </w:tcPr>
          <w:p w14:paraId="0308333B"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详见磋商公告。</w:t>
            </w:r>
          </w:p>
        </w:tc>
      </w:tr>
      <w:tr w:rsidR="00603893" w14:paraId="27540A7A" w14:textId="77777777">
        <w:trPr>
          <w:trHeight w:val="606"/>
        </w:trPr>
        <w:tc>
          <w:tcPr>
            <w:tcW w:w="737" w:type="dxa"/>
            <w:tcBorders>
              <w:top w:val="single" w:sz="4" w:space="0" w:color="auto"/>
              <w:left w:val="single" w:sz="4" w:space="0" w:color="auto"/>
              <w:right w:val="single" w:sz="4" w:space="0" w:color="auto"/>
            </w:tcBorders>
            <w:vAlign w:val="center"/>
          </w:tcPr>
          <w:p w14:paraId="1F009B8E" w14:textId="77777777" w:rsidR="00603893" w:rsidRDefault="00C4111A">
            <w:pPr>
              <w:spacing w:line="300" w:lineRule="exact"/>
              <w:jc w:val="center"/>
              <w:rPr>
                <w:rFonts w:ascii="Times New Roman" w:hAnsi="Times New Roman"/>
                <w:b/>
                <w:color w:val="000000" w:themeColor="text1"/>
                <w:szCs w:val="21"/>
              </w:rPr>
            </w:pPr>
            <w:bookmarkStart w:id="25" w:name="_Hlk85555568"/>
            <w:r>
              <w:rPr>
                <w:rFonts w:ascii="Times New Roman" w:hAnsi="Times New Roman"/>
                <w:b/>
                <w:color w:val="000000" w:themeColor="text1"/>
                <w:szCs w:val="21"/>
              </w:rPr>
              <w:t>1.5.3</w:t>
            </w:r>
          </w:p>
        </w:tc>
        <w:tc>
          <w:tcPr>
            <w:tcW w:w="1135" w:type="dxa"/>
            <w:tcBorders>
              <w:top w:val="single" w:sz="4" w:space="0" w:color="auto"/>
              <w:left w:val="single" w:sz="4" w:space="0" w:color="auto"/>
              <w:right w:val="single" w:sz="4" w:space="0" w:color="auto"/>
            </w:tcBorders>
            <w:vAlign w:val="center"/>
          </w:tcPr>
          <w:p w14:paraId="755C663B"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联合体</w:t>
            </w:r>
          </w:p>
        </w:tc>
        <w:tc>
          <w:tcPr>
            <w:tcW w:w="7513" w:type="dxa"/>
            <w:tcBorders>
              <w:top w:val="single" w:sz="4" w:space="0" w:color="auto"/>
              <w:left w:val="single" w:sz="4" w:space="0" w:color="auto"/>
              <w:right w:val="single" w:sz="4" w:space="0" w:color="auto"/>
            </w:tcBorders>
            <w:vAlign w:val="center"/>
          </w:tcPr>
          <w:p w14:paraId="74CAE8DB"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是否接受联合体详见磋商公告</w:t>
            </w:r>
          </w:p>
        </w:tc>
      </w:tr>
      <w:bookmarkEnd w:id="25"/>
      <w:tr w:rsidR="00603893" w14:paraId="40732556" w14:textId="77777777">
        <w:tc>
          <w:tcPr>
            <w:tcW w:w="737" w:type="dxa"/>
            <w:tcBorders>
              <w:top w:val="single" w:sz="4" w:space="0" w:color="auto"/>
              <w:left w:val="single" w:sz="4" w:space="0" w:color="auto"/>
              <w:bottom w:val="single" w:sz="4" w:space="0" w:color="auto"/>
              <w:right w:val="single" w:sz="4" w:space="0" w:color="auto"/>
            </w:tcBorders>
            <w:vAlign w:val="center"/>
          </w:tcPr>
          <w:p w14:paraId="5E22B9F8"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1.6</w:t>
            </w:r>
          </w:p>
        </w:tc>
        <w:tc>
          <w:tcPr>
            <w:tcW w:w="1135" w:type="dxa"/>
            <w:tcBorders>
              <w:top w:val="single" w:sz="4" w:space="0" w:color="auto"/>
              <w:left w:val="single" w:sz="4" w:space="0" w:color="auto"/>
              <w:bottom w:val="single" w:sz="4" w:space="0" w:color="auto"/>
              <w:right w:val="single" w:sz="4" w:space="0" w:color="auto"/>
            </w:tcBorders>
            <w:vAlign w:val="center"/>
          </w:tcPr>
          <w:p w14:paraId="75453C27"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踏勘</w:t>
            </w:r>
          </w:p>
        </w:tc>
        <w:tc>
          <w:tcPr>
            <w:tcW w:w="7513" w:type="dxa"/>
            <w:tcBorders>
              <w:top w:val="single" w:sz="4" w:space="0" w:color="auto"/>
              <w:left w:val="single" w:sz="4" w:space="0" w:color="auto"/>
              <w:bottom w:val="single" w:sz="4" w:space="0" w:color="auto"/>
              <w:right w:val="single" w:sz="4" w:space="0" w:color="auto"/>
            </w:tcBorders>
            <w:vAlign w:val="center"/>
          </w:tcPr>
          <w:p w14:paraId="7C2194E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sym w:font="Wingdings 2" w:char="F052"/>
            </w:r>
            <w:r>
              <w:rPr>
                <w:rFonts w:ascii="Times New Roman" w:hAnsi="Times New Roman"/>
                <w:color w:val="000000" w:themeColor="text1"/>
                <w:szCs w:val="21"/>
              </w:rPr>
              <w:t>否</w:t>
            </w:r>
            <w:r>
              <w:rPr>
                <w:rFonts w:ascii="Times New Roman" w:hAnsi="Times New Roman"/>
                <w:color w:val="000000" w:themeColor="text1"/>
                <w:szCs w:val="21"/>
              </w:rPr>
              <w:t xml:space="preserve">   □</w:t>
            </w:r>
            <w:r>
              <w:rPr>
                <w:rFonts w:ascii="Times New Roman" w:hAnsi="Times New Roman"/>
                <w:color w:val="000000" w:themeColor="text1"/>
                <w:szCs w:val="21"/>
              </w:rPr>
              <w:t>是</w:t>
            </w:r>
          </w:p>
          <w:p w14:paraId="2F5B7CE7" w14:textId="77777777" w:rsidR="00603893" w:rsidRDefault="00C4111A">
            <w:pPr>
              <w:rPr>
                <w:rFonts w:ascii="Times New Roman" w:hAnsi="Times New Roman"/>
                <w:color w:val="000000" w:themeColor="text1"/>
                <w:szCs w:val="21"/>
                <w:u w:val="single"/>
              </w:rPr>
            </w:pPr>
            <w:r>
              <w:rPr>
                <w:rFonts w:ascii="Times New Roman" w:hAnsi="Times New Roman"/>
                <w:color w:val="000000" w:themeColor="text1"/>
                <w:szCs w:val="21"/>
              </w:rPr>
              <w:t>踏勘时间：</w:t>
            </w:r>
            <w:r>
              <w:rPr>
                <w:rFonts w:ascii="Times New Roman" w:hAnsi="Times New Roman"/>
                <w:color w:val="000000" w:themeColor="text1"/>
                <w:szCs w:val="21"/>
              </w:rPr>
              <w:t xml:space="preserve"> </w:t>
            </w:r>
            <w:r>
              <w:rPr>
                <w:rFonts w:ascii="Times New Roman" w:hAnsi="Times New Roman"/>
                <w:color w:val="000000" w:themeColor="text1"/>
                <w:szCs w:val="21"/>
                <w:u w:val="single"/>
              </w:rPr>
              <w:t xml:space="preserve">             </w:t>
            </w:r>
          </w:p>
          <w:p w14:paraId="63D368EE" w14:textId="77777777" w:rsidR="00603893" w:rsidRDefault="00C4111A">
            <w:pPr>
              <w:rPr>
                <w:rFonts w:ascii="Times New Roman" w:hAnsi="Times New Roman"/>
                <w:color w:val="000000" w:themeColor="text1"/>
                <w:szCs w:val="21"/>
                <w:u w:val="single"/>
              </w:rPr>
            </w:pPr>
            <w:r>
              <w:rPr>
                <w:rFonts w:ascii="Times New Roman" w:hAnsi="Times New Roman"/>
                <w:color w:val="000000" w:themeColor="text1"/>
                <w:szCs w:val="21"/>
              </w:rPr>
              <w:t>踏勘地点：</w:t>
            </w:r>
            <w:r>
              <w:rPr>
                <w:rFonts w:ascii="Times New Roman" w:hAnsi="Times New Roman"/>
                <w:color w:val="000000" w:themeColor="text1"/>
                <w:szCs w:val="21"/>
              </w:rPr>
              <w:t xml:space="preserve"> </w:t>
            </w:r>
            <w:r>
              <w:rPr>
                <w:rFonts w:ascii="Times New Roman" w:hAnsi="Times New Roman"/>
                <w:color w:val="000000" w:themeColor="text1"/>
                <w:szCs w:val="21"/>
                <w:u w:val="single"/>
              </w:rPr>
              <w:t xml:space="preserve">          </w:t>
            </w:r>
          </w:p>
          <w:p w14:paraId="406D6973"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踏勘要求：</w:t>
            </w:r>
            <w:r>
              <w:rPr>
                <w:rFonts w:ascii="Times New Roman" w:hAnsi="Times New Roman"/>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tc>
      </w:tr>
      <w:tr w:rsidR="00603893" w14:paraId="334DCEE5"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1C6C35CD"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1.7.2</w:t>
            </w:r>
          </w:p>
        </w:tc>
        <w:tc>
          <w:tcPr>
            <w:tcW w:w="1135" w:type="dxa"/>
            <w:tcBorders>
              <w:top w:val="single" w:sz="4" w:space="0" w:color="auto"/>
              <w:left w:val="single" w:sz="4" w:space="0" w:color="auto"/>
              <w:bottom w:val="single" w:sz="4" w:space="0" w:color="auto"/>
              <w:right w:val="single" w:sz="4" w:space="0" w:color="auto"/>
            </w:tcBorders>
            <w:vAlign w:val="center"/>
          </w:tcPr>
          <w:p w14:paraId="7E58BFFA"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分包</w:t>
            </w:r>
          </w:p>
        </w:tc>
        <w:tc>
          <w:tcPr>
            <w:tcW w:w="7513" w:type="dxa"/>
            <w:tcBorders>
              <w:top w:val="single" w:sz="4" w:space="0" w:color="auto"/>
              <w:left w:val="single" w:sz="4" w:space="0" w:color="auto"/>
              <w:bottom w:val="single" w:sz="4" w:space="0" w:color="auto"/>
              <w:right w:val="single" w:sz="4" w:space="0" w:color="auto"/>
            </w:tcBorders>
            <w:vAlign w:val="center"/>
          </w:tcPr>
          <w:p w14:paraId="2DC9D71A"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是否接受分包详见磋商公告</w:t>
            </w:r>
          </w:p>
        </w:tc>
      </w:tr>
      <w:tr w:rsidR="00603893" w14:paraId="2BD70336" w14:textId="77777777">
        <w:tc>
          <w:tcPr>
            <w:tcW w:w="737" w:type="dxa"/>
            <w:tcBorders>
              <w:top w:val="single" w:sz="4" w:space="0" w:color="auto"/>
              <w:left w:val="single" w:sz="4" w:space="0" w:color="auto"/>
              <w:bottom w:val="single" w:sz="4" w:space="0" w:color="auto"/>
              <w:right w:val="single" w:sz="4" w:space="0" w:color="auto"/>
            </w:tcBorders>
            <w:vAlign w:val="center"/>
          </w:tcPr>
          <w:p w14:paraId="4B0707D9"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2.3</w:t>
            </w:r>
          </w:p>
        </w:tc>
        <w:tc>
          <w:tcPr>
            <w:tcW w:w="1135" w:type="dxa"/>
            <w:tcBorders>
              <w:top w:val="single" w:sz="4" w:space="0" w:color="auto"/>
              <w:left w:val="single" w:sz="4" w:space="0" w:color="auto"/>
              <w:bottom w:val="single" w:sz="4" w:space="0" w:color="auto"/>
              <w:right w:val="single" w:sz="4" w:space="0" w:color="auto"/>
            </w:tcBorders>
            <w:vAlign w:val="center"/>
          </w:tcPr>
          <w:p w14:paraId="67C4F5CF"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采购文件澄清、修改</w:t>
            </w:r>
          </w:p>
        </w:tc>
        <w:tc>
          <w:tcPr>
            <w:tcW w:w="7513" w:type="dxa"/>
            <w:tcBorders>
              <w:top w:val="single" w:sz="4" w:space="0" w:color="auto"/>
              <w:left w:val="single" w:sz="4" w:space="0" w:color="auto"/>
              <w:bottom w:val="single" w:sz="4" w:space="0" w:color="auto"/>
              <w:right w:val="single" w:sz="4" w:space="0" w:color="auto"/>
            </w:tcBorders>
            <w:vAlign w:val="center"/>
          </w:tcPr>
          <w:p w14:paraId="0A16E836"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在磋商公告发布媒介发布。</w:t>
            </w:r>
          </w:p>
        </w:tc>
      </w:tr>
      <w:tr w:rsidR="00603893" w14:paraId="256A1303"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2A2ECCE"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2.3</w:t>
            </w:r>
          </w:p>
        </w:tc>
        <w:tc>
          <w:tcPr>
            <w:tcW w:w="1135" w:type="dxa"/>
            <w:tcBorders>
              <w:top w:val="single" w:sz="4" w:space="0" w:color="auto"/>
              <w:left w:val="single" w:sz="4" w:space="0" w:color="auto"/>
              <w:bottom w:val="single" w:sz="4" w:space="0" w:color="auto"/>
              <w:right w:val="single" w:sz="4" w:space="0" w:color="auto"/>
            </w:tcBorders>
            <w:vAlign w:val="center"/>
          </w:tcPr>
          <w:p w14:paraId="6F6391E5"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确认收到澄清、修改发布的方式</w:t>
            </w:r>
          </w:p>
        </w:tc>
        <w:tc>
          <w:tcPr>
            <w:tcW w:w="7513" w:type="dxa"/>
            <w:tcBorders>
              <w:top w:val="single" w:sz="4" w:space="0" w:color="auto"/>
              <w:left w:val="single" w:sz="4" w:space="0" w:color="auto"/>
              <w:bottom w:val="single" w:sz="4" w:space="0" w:color="auto"/>
              <w:right w:val="single" w:sz="4" w:space="0" w:color="auto"/>
            </w:tcBorders>
            <w:vAlign w:val="center"/>
          </w:tcPr>
          <w:p w14:paraId="59E0F02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澄清、修改文件自磋商公告发布媒体发布之日起，视为供应商已收到该澄清、修改。供应商未及时关注磋商公告发布媒体造成的损失，由供应商自行负责。</w:t>
            </w:r>
          </w:p>
        </w:tc>
      </w:tr>
      <w:tr w:rsidR="00603893" w14:paraId="25DDB387"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716823D1"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3.4.1</w:t>
            </w:r>
          </w:p>
        </w:tc>
        <w:tc>
          <w:tcPr>
            <w:tcW w:w="1135" w:type="dxa"/>
            <w:tcBorders>
              <w:top w:val="single" w:sz="4" w:space="0" w:color="auto"/>
              <w:left w:val="single" w:sz="4" w:space="0" w:color="auto"/>
              <w:bottom w:val="single" w:sz="4" w:space="0" w:color="auto"/>
              <w:right w:val="single" w:sz="4" w:space="0" w:color="auto"/>
            </w:tcBorders>
            <w:vAlign w:val="center"/>
          </w:tcPr>
          <w:p w14:paraId="4332FEF0"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响应有效期</w:t>
            </w:r>
          </w:p>
        </w:tc>
        <w:tc>
          <w:tcPr>
            <w:tcW w:w="7513" w:type="dxa"/>
            <w:tcBorders>
              <w:top w:val="single" w:sz="4" w:space="0" w:color="auto"/>
              <w:left w:val="single" w:sz="4" w:space="0" w:color="auto"/>
              <w:bottom w:val="single" w:sz="4" w:space="0" w:color="auto"/>
              <w:right w:val="single" w:sz="4" w:space="0" w:color="auto"/>
            </w:tcBorders>
            <w:vAlign w:val="center"/>
          </w:tcPr>
          <w:p w14:paraId="166B1A54"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响应截止之日起</w:t>
            </w:r>
            <w:r>
              <w:rPr>
                <w:rFonts w:ascii="Times New Roman" w:hAnsi="Times New Roman"/>
                <w:color w:val="000000" w:themeColor="text1"/>
                <w:szCs w:val="21"/>
              </w:rPr>
              <w:t>90</w:t>
            </w:r>
            <w:r>
              <w:rPr>
                <w:rFonts w:ascii="Times New Roman" w:hAnsi="Times New Roman"/>
                <w:color w:val="000000" w:themeColor="text1"/>
                <w:szCs w:val="21"/>
              </w:rPr>
              <w:t>天。</w:t>
            </w:r>
          </w:p>
        </w:tc>
      </w:tr>
      <w:tr w:rsidR="00603893" w14:paraId="4612B2DF" w14:textId="77777777">
        <w:tc>
          <w:tcPr>
            <w:tcW w:w="737" w:type="dxa"/>
            <w:tcBorders>
              <w:top w:val="single" w:sz="4" w:space="0" w:color="auto"/>
              <w:left w:val="single" w:sz="4" w:space="0" w:color="auto"/>
              <w:bottom w:val="single" w:sz="4" w:space="0" w:color="auto"/>
              <w:right w:val="single" w:sz="4" w:space="0" w:color="auto"/>
            </w:tcBorders>
            <w:vAlign w:val="center"/>
          </w:tcPr>
          <w:p w14:paraId="453CFF8F"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3.5</w:t>
            </w:r>
          </w:p>
        </w:tc>
        <w:tc>
          <w:tcPr>
            <w:tcW w:w="1135" w:type="dxa"/>
            <w:tcBorders>
              <w:top w:val="single" w:sz="4" w:space="0" w:color="auto"/>
              <w:left w:val="single" w:sz="4" w:space="0" w:color="auto"/>
              <w:bottom w:val="single" w:sz="4" w:space="0" w:color="auto"/>
              <w:right w:val="single" w:sz="4" w:space="0" w:color="auto"/>
            </w:tcBorders>
            <w:vAlign w:val="center"/>
          </w:tcPr>
          <w:p w14:paraId="5024EFA8"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磋商保证金</w:t>
            </w:r>
          </w:p>
        </w:tc>
        <w:tc>
          <w:tcPr>
            <w:tcW w:w="7513" w:type="dxa"/>
            <w:tcBorders>
              <w:top w:val="single" w:sz="4" w:space="0" w:color="auto"/>
              <w:left w:val="single" w:sz="4" w:space="0" w:color="auto"/>
              <w:bottom w:val="single" w:sz="4" w:space="0" w:color="auto"/>
              <w:right w:val="single" w:sz="4" w:space="0" w:color="auto"/>
            </w:tcBorders>
            <w:vAlign w:val="center"/>
          </w:tcPr>
          <w:p w14:paraId="340AF0A6" w14:textId="77777777" w:rsidR="00603893" w:rsidRDefault="00C4111A">
            <w:pPr>
              <w:spacing w:line="312" w:lineRule="auto"/>
              <w:jc w:val="left"/>
              <w:rPr>
                <w:rFonts w:ascii="Times New Roman" w:hAnsi="Times New Roman"/>
                <w:color w:val="000000" w:themeColor="text1"/>
                <w:kern w:val="0"/>
                <w:szCs w:val="21"/>
              </w:rPr>
            </w:pPr>
            <w:r>
              <w:rPr>
                <w:rFonts w:ascii="Times New Roman" w:hAnsi="Times New Roman"/>
                <w:color w:val="000000" w:themeColor="text1"/>
                <w:szCs w:val="21"/>
              </w:rPr>
              <w:t>磋商保证金金额：人民币壹万元整（</w:t>
            </w:r>
            <w:r>
              <w:rPr>
                <w:rFonts w:ascii="Times New Roman" w:hAnsi="Times New Roman"/>
                <w:color w:val="000000" w:themeColor="text1"/>
                <w:szCs w:val="21"/>
              </w:rPr>
              <w:t>¥10,000.00</w:t>
            </w:r>
            <w:r>
              <w:rPr>
                <w:rFonts w:ascii="Times New Roman" w:hAnsi="Times New Roman" w:hint="eastAsia"/>
                <w:color w:val="000000" w:themeColor="text1"/>
                <w:szCs w:val="21"/>
              </w:rPr>
              <w:t>元</w:t>
            </w:r>
            <w:r>
              <w:rPr>
                <w:rFonts w:ascii="Times New Roman" w:hAnsi="Times New Roman"/>
                <w:color w:val="000000" w:themeColor="text1"/>
                <w:szCs w:val="21"/>
              </w:rPr>
              <w:t>）。</w:t>
            </w:r>
          </w:p>
          <w:p w14:paraId="22BEEA5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）缴纳方式一：</w:t>
            </w:r>
          </w:p>
          <w:p w14:paraId="1131FEBA"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供应商应于响应截止时间前将磋商保证金以电汇、转账形式从供应商账户一次性足额缴纳至本项目对应的专用虚拟账号，所交纳的磋商保证金仅限当次项目有效，不得重复替代使用。本项目磋商保证金缴纳专用虚拟账号信息如下：</w:t>
            </w:r>
          </w:p>
          <w:p w14:paraId="4605F299"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开户名称：广西机电设备招标有限公司</w:t>
            </w:r>
          </w:p>
          <w:p w14:paraId="6D38A6EE"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开户银行：平安银行南宁分行营业部</w:t>
            </w:r>
          </w:p>
          <w:p w14:paraId="3168E003" w14:textId="7640A112"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银行账号：</w:t>
            </w:r>
            <w:r w:rsidR="00F967DD" w:rsidRPr="00F967DD">
              <w:rPr>
                <w:rFonts w:ascii="Times New Roman" w:hAnsi="Times New Roman"/>
                <w:color w:val="000000" w:themeColor="text1"/>
                <w:szCs w:val="21"/>
              </w:rPr>
              <w:t>30210485343200</w:t>
            </w:r>
          </w:p>
          <w:p w14:paraId="1F66AE21"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特别说明：本项目保证金采用虚拟账号，为保证磋商保证金与项目一一对应，供应商如参加本项目的响应，应按对应的专用虚拟账号分别缴纳磋商保证金。</w:t>
            </w:r>
          </w:p>
          <w:p w14:paraId="4132F610"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磋商保证金币种应与响应报价币种相同。磋商保证金缴纳后无需开具收据，但必须在响应截止时间</w:t>
            </w:r>
            <w:r>
              <w:rPr>
                <w:rFonts w:ascii="Times New Roman" w:hAnsi="Times New Roman"/>
                <w:color w:val="000000" w:themeColor="text1"/>
                <w:szCs w:val="21"/>
              </w:rPr>
              <w:t>之前到达指定账号，其到账时间以银行确认的到账时间为准。</w:t>
            </w:r>
          </w:p>
          <w:p w14:paraId="5B16A7FE"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除采购文件规定不予退还保证金的情形外，采购代理机构在法定时间内通过银行原路退还保证金至供应商缴纳账户。供应商自行承担交纳保证金后未参加</w:t>
            </w:r>
            <w:r>
              <w:rPr>
                <w:rFonts w:ascii="Times New Roman" w:hAnsi="Times New Roman"/>
                <w:color w:val="000000" w:themeColor="text1"/>
                <w:szCs w:val="21"/>
              </w:rPr>
              <w:lastRenderedPageBreak/>
              <w:t>响应活动或磋商保证金缴纳错误而导致磋商保证金无法及时退还的责任。</w:t>
            </w:r>
          </w:p>
          <w:p w14:paraId="0F378F7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）缴纳方式二：</w:t>
            </w:r>
          </w:p>
          <w:p w14:paraId="6188B4E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供应商可于响应截止时间前选择广西政府采购云平台允许的其他非现金形式缴纳磋商保证金。具体按照广西政府采购云平台的方式操作。</w:t>
            </w:r>
          </w:p>
          <w:p w14:paraId="549103D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）财务部联系电话：</w:t>
            </w:r>
            <w:r>
              <w:rPr>
                <w:rFonts w:ascii="Times New Roman" w:hAnsi="Times New Roman"/>
                <w:color w:val="000000" w:themeColor="text1"/>
                <w:szCs w:val="21"/>
              </w:rPr>
              <w:t>0771-2821398</w:t>
            </w:r>
          </w:p>
          <w:p w14:paraId="5A4D4DF5"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）未按以上要求缴纳磋商保证金的响应文件，将作无效响应文件处理</w:t>
            </w:r>
            <w:r>
              <w:rPr>
                <w:rFonts w:ascii="Times New Roman" w:hAnsi="Times New Roman"/>
                <w:color w:val="000000" w:themeColor="text1"/>
                <w:szCs w:val="21"/>
              </w:rPr>
              <w:t>。</w:t>
            </w:r>
          </w:p>
          <w:p w14:paraId="62B49DB2" w14:textId="77777777" w:rsidR="00603893" w:rsidRDefault="00C4111A">
            <w:pPr>
              <w:spacing w:line="300" w:lineRule="exact"/>
              <w:jc w:val="left"/>
              <w:rPr>
                <w:rFonts w:ascii="Times New Roman" w:hAnsi="Times New Roman"/>
                <w:b/>
                <w:bCs/>
                <w:color w:val="000000" w:themeColor="text1"/>
                <w:szCs w:val="21"/>
              </w:rPr>
            </w:pPr>
            <w:r>
              <w:rPr>
                <w:rFonts w:ascii="Times New Roman" w:hAnsi="Times New Roman"/>
                <w:b/>
                <w:bCs/>
                <w:color w:val="000000" w:themeColor="text1"/>
                <w:szCs w:val="21"/>
              </w:rPr>
              <w:t>注：为保证磋商保证金退还的及时性与便利性，鼓励优先采用方式一递交磋商保证金。</w:t>
            </w:r>
          </w:p>
        </w:tc>
      </w:tr>
      <w:tr w:rsidR="00603893" w14:paraId="4E65742E" w14:textId="77777777">
        <w:trPr>
          <w:trHeight w:val="715"/>
        </w:trPr>
        <w:tc>
          <w:tcPr>
            <w:tcW w:w="737" w:type="dxa"/>
            <w:tcBorders>
              <w:left w:val="single" w:sz="4" w:space="0" w:color="auto"/>
              <w:right w:val="single" w:sz="4" w:space="0" w:color="auto"/>
            </w:tcBorders>
            <w:vAlign w:val="center"/>
          </w:tcPr>
          <w:p w14:paraId="5664DC7E"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lastRenderedPageBreak/>
              <w:t>3.6</w:t>
            </w:r>
          </w:p>
        </w:tc>
        <w:tc>
          <w:tcPr>
            <w:tcW w:w="1135" w:type="dxa"/>
            <w:tcBorders>
              <w:top w:val="single" w:sz="4" w:space="0" w:color="auto"/>
              <w:left w:val="single" w:sz="4" w:space="0" w:color="auto"/>
              <w:right w:val="single" w:sz="4" w:space="0" w:color="auto"/>
            </w:tcBorders>
            <w:vAlign w:val="center"/>
          </w:tcPr>
          <w:p w14:paraId="766BB28D"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响应文件的编制</w:t>
            </w:r>
          </w:p>
        </w:tc>
        <w:tc>
          <w:tcPr>
            <w:tcW w:w="7513" w:type="dxa"/>
            <w:tcBorders>
              <w:top w:val="single" w:sz="4" w:space="0" w:color="auto"/>
              <w:left w:val="single" w:sz="4" w:space="0" w:color="auto"/>
              <w:right w:val="single" w:sz="4" w:space="0" w:color="auto"/>
            </w:tcBorders>
            <w:vAlign w:val="center"/>
          </w:tcPr>
          <w:p w14:paraId="1CADB0D4"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响应文件应按第六章响应文件格式分别编制并使用下载的政采云投标客户端上传。</w:t>
            </w:r>
          </w:p>
        </w:tc>
      </w:tr>
      <w:tr w:rsidR="00603893" w14:paraId="16EC8D22"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2526E746"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3.7</w:t>
            </w:r>
          </w:p>
        </w:tc>
        <w:tc>
          <w:tcPr>
            <w:tcW w:w="1135" w:type="dxa"/>
            <w:tcBorders>
              <w:top w:val="single" w:sz="4" w:space="0" w:color="auto"/>
              <w:left w:val="single" w:sz="4" w:space="0" w:color="auto"/>
              <w:bottom w:val="single" w:sz="4" w:space="0" w:color="auto"/>
              <w:right w:val="single" w:sz="4" w:space="0" w:color="auto"/>
            </w:tcBorders>
            <w:vAlign w:val="center"/>
          </w:tcPr>
          <w:p w14:paraId="608324BF"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响应文件递交截止时间及截标时间</w:t>
            </w:r>
          </w:p>
        </w:tc>
        <w:tc>
          <w:tcPr>
            <w:tcW w:w="7513" w:type="dxa"/>
            <w:tcBorders>
              <w:top w:val="single" w:sz="4" w:space="0" w:color="auto"/>
              <w:left w:val="single" w:sz="4" w:space="0" w:color="auto"/>
              <w:bottom w:val="single" w:sz="4" w:space="0" w:color="auto"/>
              <w:right w:val="single" w:sz="4" w:space="0" w:color="auto"/>
            </w:tcBorders>
            <w:vAlign w:val="center"/>
          </w:tcPr>
          <w:p w14:paraId="222595B2"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kern w:val="0"/>
                <w:szCs w:val="21"/>
              </w:rPr>
              <w:t>见磋商公告要求</w:t>
            </w:r>
            <w:r>
              <w:rPr>
                <w:rFonts w:ascii="Times New Roman" w:hAnsi="Times New Roman"/>
                <w:color w:val="000000" w:themeColor="text1"/>
                <w:szCs w:val="21"/>
              </w:rPr>
              <w:t>。</w:t>
            </w:r>
          </w:p>
        </w:tc>
      </w:tr>
      <w:tr w:rsidR="00603893" w14:paraId="6F87C45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BEEFF10"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4.2</w:t>
            </w:r>
          </w:p>
        </w:tc>
        <w:tc>
          <w:tcPr>
            <w:tcW w:w="1135" w:type="dxa"/>
            <w:tcBorders>
              <w:top w:val="single" w:sz="4" w:space="0" w:color="auto"/>
              <w:left w:val="single" w:sz="4" w:space="0" w:color="auto"/>
              <w:bottom w:val="single" w:sz="4" w:space="0" w:color="auto"/>
              <w:right w:val="single" w:sz="4" w:space="0" w:color="auto"/>
            </w:tcBorders>
            <w:vAlign w:val="center"/>
          </w:tcPr>
          <w:p w14:paraId="6ABBB4A5" w14:textId="77777777" w:rsidR="00603893" w:rsidRDefault="00C4111A">
            <w:pPr>
              <w:spacing w:line="300" w:lineRule="exact"/>
              <w:jc w:val="center"/>
              <w:rPr>
                <w:rFonts w:ascii="Times New Roman" w:hAnsi="Times New Roman"/>
                <w:color w:val="000000" w:themeColor="text1"/>
                <w:szCs w:val="20"/>
              </w:rPr>
            </w:pPr>
            <w:r>
              <w:rPr>
                <w:rFonts w:ascii="Times New Roman" w:hAnsi="Times New Roman"/>
                <w:color w:val="000000" w:themeColor="text1"/>
                <w:szCs w:val="21"/>
              </w:rPr>
              <w:t>备份响应文件</w:t>
            </w:r>
          </w:p>
        </w:tc>
        <w:tc>
          <w:tcPr>
            <w:tcW w:w="7513" w:type="dxa"/>
            <w:tcBorders>
              <w:top w:val="single" w:sz="4" w:space="0" w:color="auto"/>
              <w:left w:val="single" w:sz="4" w:space="0" w:color="auto"/>
              <w:bottom w:val="single" w:sz="4" w:space="0" w:color="auto"/>
              <w:right w:val="single" w:sz="4" w:space="0" w:color="auto"/>
            </w:tcBorders>
            <w:vAlign w:val="center"/>
          </w:tcPr>
          <w:p w14:paraId="3E0E01BF"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Cs w:val="21"/>
              </w:rPr>
              <w:t>本项目</w:t>
            </w:r>
            <w:r>
              <w:rPr>
                <w:rFonts w:ascii="Times New Roman" w:hAnsi="Times New Roman"/>
                <w:color w:val="000000" w:themeColor="text1"/>
                <w:sz w:val="22"/>
                <w:szCs w:val="22"/>
              </w:rPr>
              <w:sym w:font="Wingdings 2" w:char="F052"/>
            </w:r>
            <w:r>
              <w:rPr>
                <w:rFonts w:ascii="Times New Roman" w:hAnsi="Times New Roman"/>
                <w:color w:val="000000" w:themeColor="text1"/>
                <w:szCs w:val="21"/>
              </w:rPr>
              <w:t>接受</w:t>
            </w:r>
            <w:r>
              <w:rPr>
                <w:rFonts w:ascii="Times New Roman" w:hAnsi="Times New Roman"/>
                <w:color w:val="000000" w:themeColor="text1"/>
                <w:szCs w:val="21"/>
              </w:rPr>
              <w:t xml:space="preserve">   □</w:t>
            </w:r>
            <w:r>
              <w:rPr>
                <w:rFonts w:ascii="Times New Roman" w:hAnsi="Times New Roman"/>
                <w:color w:val="000000" w:themeColor="text1"/>
                <w:szCs w:val="21"/>
              </w:rPr>
              <w:t>不接受备份响应文件</w:t>
            </w:r>
          </w:p>
          <w:p w14:paraId="3A65D421" w14:textId="77777777" w:rsidR="00603893" w:rsidRDefault="00C4111A">
            <w:pPr>
              <w:spacing w:line="276" w:lineRule="auto"/>
              <w:rPr>
                <w:rFonts w:ascii="Times New Roman" w:hAnsi="Times New Roman"/>
                <w:color w:val="000000" w:themeColor="text1"/>
                <w:sz w:val="22"/>
                <w:szCs w:val="22"/>
              </w:rPr>
            </w:pPr>
            <w:r>
              <w:rPr>
                <w:rFonts w:ascii="Times New Roman" w:hAnsi="Times New Roman"/>
                <w:color w:val="000000" w:themeColor="text1"/>
                <w:szCs w:val="21"/>
              </w:rPr>
              <w:t>以政采云系统自动生成的备份文件为依据，当项目允许接受备份响应文件时，供应商才可以按规定上传备份响应文件。</w:t>
            </w:r>
          </w:p>
        </w:tc>
      </w:tr>
      <w:tr w:rsidR="00603893" w14:paraId="495093A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684FD79"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4.3</w:t>
            </w:r>
          </w:p>
        </w:tc>
        <w:tc>
          <w:tcPr>
            <w:tcW w:w="1135" w:type="dxa"/>
            <w:tcBorders>
              <w:top w:val="single" w:sz="4" w:space="0" w:color="auto"/>
              <w:left w:val="single" w:sz="4" w:space="0" w:color="auto"/>
              <w:bottom w:val="single" w:sz="4" w:space="0" w:color="auto"/>
              <w:right w:val="single" w:sz="4" w:space="0" w:color="auto"/>
            </w:tcBorders>
            <w:vAlign w:val="center"/>
          </w:tcPr>
          <w:p w14:paraId="76FCF521"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0"/>
              </w:rPr>
              <w:t>演示</w:t>
            </w:r>
          </w:p>
        </w:tc>
        <w:tc>
          <w:tcPr>
            <w:tcW w:w="7513" w:type="dxa"/>
            <w:tcBorders>
              <w:top w:val="single" w:sz="4" w:space="0" w:color="auto"/>
              <w:left w:val="single" w:sz="4" w:space="0" w:color="auto"/>
              <w:bottom w:val="single" w:sz="4" w:space="0" w:color="auto"/>
              <w:right w:val="single" w:sz="4" w:space="0" w:color="auto"/>
            </w:tcBorders>
            <w:vAlign w:val="center"/>
          </w:tcPr>
          <w:p w14:paraId="6154DB96"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 w:val="22"/>
                <w:szCs w:val="22"/>
              </w:rPr>
              <w:sym w:font="Wingdings 2" w:char="F052"/>
            </w:r>
            <w:r>
              <w:rPr>
                <w:rFonts w:ascii="Times New Roman" w:hAnsi="Times New Roman"/>
                <w:color w:val="000000" w:themeColor="text1"/>
                <w:szCs w:val="21"/>
              </w:rPr>
              <w:t>否</w:t>
            </w:r>
            <w:r>
              <w:rPr>
                <w:rFonts w:ascii="Times New Roman" w:hAnsi="Times New Roman"/>
                <w:color w:val="000000" w:themeColor="text1"/>
                <w:szCs w:val="21"/>
              </w:rPr>
              <w:t xml:space="preserve">   □</w:t>
            </w:r>
            <w:r>
              <w:rPr>
                <w:rFonts w:ascii="Times New Roman" w:hAnsi="Times New Roman"/>
                <w:color w:val="000000" w:themeColor="text1"/>
                <w:szCs w:val="21"/>
              </w:rPr>
              <w:t>是</w:t>
            </w:r>
          </w:p>
          <w:p w14:paraId="0F78F937"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演示内容：</w:t>
            </w:r>
            <w:r>
              <w:rPr>
                <w:rFonts w:ascii="Times New Roman" w:hAnsi="Times New Roman"/>
                <w:color w:val="000000" w:themeColor="text1"/>
                <w:szCs w:val="21"/>
                <w:u w:val="single"/>
              </w:rPr>
              <w:t xml:space="preserve">               </w:t>
            </w:r>
          </w:p>
          <w:p w14:paraId="2EFD5FCA"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Cs w:val="21"/>
              </w:rPr>
              <w:t>演示形式：</w:t>
            </w:r>
            <w:r>
              <w:rPr>
                <w:rFonts w:ascii="Times New Roman" w:hAnsi="Times New Roman"/>
                <w:color w:val="000000" w:themeColor="text1"/>
                <w:szCs w:val="21"/>
              </w:rPr>
              <w:t xml:space="preserve"> </w:t>
            </w:r>
          </w:p>
        </w:tc>
      </w:tr>
      <w:tr w:rsidR="00603893" w14:paraId="5D8FEBB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33E8F78"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4.4</w:t>
            </w:r>
          </w:p>
        </w:tc>
        <w:tc>
          <w:tcPr>
            <w:tcW w:w="1135" w:type="dxa"/>
            <w:tcBorders>
              <w:top w:val="single" w:sz="4" w:space="0" w:color="auto"/>
              <w:left w:val="single" w:sz="4" w:space="0" w:color="auto"/>
              <w:bottom w:val="single" w:sz="4" w:space="0" w:color="auto"/>
              <w:right w:val="single" w:sz="4" w:space="0" w:color="auto"/>
            </w:tcBorders>
            <w:vAlign w:val="center"/>
          </w:tcPr>
          <w:p w14:paraId="0212C1D8"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0"/>
              </w:rPr>
              <w:t>样品</w:t>
            </w:r>
          </w:p>
        </w:tc>
        <w:tc>
          <w:tcPr>
            <w:tcW w:w="7513" w:type="dxa"/>
            <w:tcBorders>
              <w:top w:val="single" w:sz="4" w:space="0" w:color="auto"/>
              <w:left w:val="single" w:sz="4" w:space="0" w:color="auto"/>
              <w:bottom w:val="single" w:sz="4" w:space="0" w:color="auto"/>
              <w:right w:val="single" w:sz="4" w:space="0" w:color="auto"/>
            </w:tcBorders>
            <w:vAlign w:val="center"/>
          </w:tcPr>
          <w:p w14:paraId="24A32761"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 w:val="24"/>
              </w:rPr>
              <w:sym w:font="Wingdings 2" w:char="F052"/>
            </w:r>
            <w:r>
              <w:rPr>
                <w:rFonts w:ascii="Times New Roman" w:hAnsi="Times New Roman"/>
                <w:color w:val="000000" w:themeColor="text1"/>
                <w:szCs w:val="21"/>
              </w:rPr>
              <w:t>否</w:t>
            </w:r>
            <w:r>
              <w:rPr>
                <w:rFonts w:ascii="Times New Roman" w:hAnsi="Times New Roman"/>
                <w:color w:val="000000" w:themeColor="text1"/>
                <w:szCs w:val="21"/>
              </w:rPr>
              <w:t xml:space="preserve">   □</w:t>
            </w:r>
            <w:r>
              <w:rPr>
                <w:rFonts w:ascii="Times New Roman" w:hAnsi="Times New Roman"/>
                <w:color w:val="000000" w:themeColor="text1"/>
                <w:szCs w:val="21"/>
              </w:rPr>
              <w:t>是</w:t>
            </w:r>
          </w:p>
          <w:p w14:paraId="222A78A7"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样品制作的标准和要求：</w:t>
            </w:r>
            <w:r>
              <w:rPr>
                <w:rFonts w:ascii="Times New Roman" w:hAnsi="Times New Roman"/>
                <w:color w:val="000000" w:themeColor="text1"/>
                <w:szCs w:val="21"/>
                <w:u w:val="single"/>
              </w:rPr>
              <w:t xml:space="preserve">               </w:t>
            </w:r>
          </w:p>
          <w:p w14:paraId="526362ED"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样品检测机构的要求：</w:t>
            </w:r>
            <w:r>
              <w:rPr>
                <w:rFonts w:ascii="Times New Roman" w:hAnsi="Times New Roman"/>
                <w:color w:val="000000" w:themeColor="text1"/>
                <w:szCs w:val="21"/>
                <w:u w:val="single"/>
              </w:rPr>
              <w:t xml:space="preserve">                </w:t>
            </w:r>
          </w:p>
          <w:p w14:paraId="49D70A25"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检测内容：</w:t>
            </w:r>
            <w:r>
              <w:rPr>
                <w:rFonts w:ascii="Times New Roman" w:hAnsi="Times New Roman"/>
                <w:color w:val="000000" w:themeColor="text1"/>
                <w:szCs w:val="21"/>
                <w:u w:val="single"/>
              </w:rPr>
              <w:t xml:space="preserve">                     </w:t>
            </w:r>
          </w:p>
          <w:p w14:paraId="59AD046F"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Cs w:val="21"/>
              </w:rPr>
              <w:t>样品递交方式：</w:t>
            </w:r>
            <w:r>
              <w:rPr>
                <w:rFonts w:ascii="Times New Roman" w:hAnsi="Times New Roman"/>
                <w:color w:val="000000" w:themeColor="text1"/>
                <w:szCs w:val="21"/>
              </w:rPr>
              <w:t xml:space="preserve"> </w:t>
            </w:r>
          </w:p>
        </w:tc>
      </w:tr>
      <w:tr w:rsidR="00603893" w14:paraId="6FAC63F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553B48F"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6.5.1</w:t>
            </w:r>
          </w:p>
        </w:tc>
        <w:tc>
          <w:tcPr>
            <w:tcW w:w="1135" w:type="dxa"/>
            <w:tcBorders>
              <w:top w:val="single" w:sz="4" w:space="0" w:color="auto"/>
              <w:left w:val="single" w:sz="4" w:space="0" w:color="auto"/>
              <w:bottom w:val="single" w:sz="4" w:space="0" w:color="auto"/>
              <w:right w:val="single" w:sz="4" w:space="0" w:color="auto"/>
            </w:tcBorders>
            <w:vAlign w:val="center"/>
          </w:tcPr>
          <w:p w14:paraId="2742B84E"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结果公告</w:t>
            </w:r>
          </w:p>
        </w:tc>
        <w:tc>
          <w:tcPr>
            <w:tcW w:w="7513" w:type="dxa"/>
            <w:tcBorders>
              <w:top w:val="single" w:sz="4" w:space="0" w:color="auto"/>
              <w:left w:val="single" w:sz="4" w:space="0" w:color="auto"/>
              <w:bottom w:val="single" w:sz="4" w:space="0" w:color="auto"/>
              <w:right w:val="single" w:sz="4" w:space="0" w:color="auto"/>
            </w:tcBorders>
            <w:vAlign w:val="center"/>
          </w:tcPr>
          <w:p w14:paraId="45A5409B"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采购代理机构在采购人依法确认成交供应商后</w:t>
            </w:r>
            <w:r>
              <w:rPr>
                <w:rFonts w:ascii="Times New Roman" w:hAnsi="Times New Roman"/>
                <w:color w:val="000000" w:themeColor="text1"/>
                <w:szCs w:val="21"/>
              </w:rPr>
              <w:t>2</w:t>
            </w:r>
            <w:r>
              <w:rPr>
                <w:rFonts w:ascii="Times New Roman" w:hAnsi="Times New Roman"/>
                <w:color w:val="000000" w:themeColor="text1"/>
                <w:szCs w:val="21"/>
              </w:rPr>
              <w:t>个工作日内在磋商公告发布的媒体上发布结果公告。</w:t>
            </w:r>
          </w:p>
        </w:tc>
      </w:tr>
      <w:tr w:rsidR="00603893" w14:paraId="551B39A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3838C30"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6.5.2</w:t>
            </w:r>
          </w:p>
        </w:tc>
        <w:tc>
          <w:tcPr>
            <w:tcW w:w="1135" w:type="dxa"/>
            <w:tcBorders>
              <w:top w:val="single" w:sz="4" w:space="0" w:color="auto"/>
              <w:left w:val="single" w:sz="4" w:space="0" w:color="auto"/>
              <w:bottom w:val="single" w:sz="4" w:space="0" w:color="auto"/>
              <w:right w:val="single" w:sz="4" w:space="0" w:color="auto"/>
            </w:tcBorders>
            <w:vAlign w:val="center"/>
          </w:tcPr>
          <w:p w14:paraId="28A5F3B7"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成交通知书</w:t>
            </w:r>
          </w:p>
        </w:tc>
        <w:tc>
          <w:tcPr>
            <w:tcW w:w="7513" w:type="dxa"/>
            <w:tcBorders>
              <w:top w:val="single" w:sz="4" w:space="0" w:color="auto"/>
              <w:left w:val="single" w:sz="4" w:space="0" w:color="auto"/>
              <w:bottom w:val="single" w:sz="4" w:space="0" w:color="auto"/>
              <w:right w:val="single" w:sz="4" w:space="0" w:color="auto"/>
            </w:tcBorders>
            <w:vAlign w:val="center"/>
          </w:tcPr>
          <w:p w14:paraId="01838B00"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采购代理机构通过</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发出成交通知书。</w:t>
            </w:r>
          </w:p>
          <w:p w14:paraId="2E783879"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成交通知书在</w:t>
            </w:r>
            <w:r>
              <w:rPr>
                <w:rFonts w:ascii="Times New Roman" w:hAnsi="Times New Roman"/>
                <w:color w:val="000000" w:themeColor="text1"/>
                <w:kern w:val="0"/>
                <w:szCs w:val="21"/>
              </w:rPr>
              <w:t>广西政府采购云</w:t>
            </w:r>
            <w:r>
              <w:rPr>
                <w:rFonts w:ascii="Times New Roman" w:hAnsi="Times New Roman"/>
                <w:color w:val="000000" w:themeColor="text1"/>
                <w:szCs w:val="21"/>
              </w:rPr>
              <w:t>平台推送之日起，视为成交供应商已收到，成交供应商自行承担未及时查收的后果。</w:t>
            </w:r>
          </w:p>
        </w:tc>
      </w:tr>
      <w:tr w:rsidR="00603893" w14:paraId="018884C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07F636C"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8.1</w:t>
            </w:r>
          </w:p>
        </w:tc>
        <w:tc>
          <w:tcPr>
            <w:tcW w:w="1135" w:type="dxa"/>
            <w:tcBorders>
              <w:top w:val="single" w:sz="4" w:space="0" w:color="auto"/>
              <w:left w:val="single" w:sz="4" w:space="0" w:color="auto"/>
              <w:bottom w:val="single" w:sz="4" w:space="0" w:color="auto"/>
              <w:right w:val="single" w:sz="4" w:space="0" w:color="auto"/>
            </w:tcBorders>
            <w:vAlign w:val="center"/>
          </w:tcPr>
          <w:p w14:paraId="0215D465"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质疑</w:t>
            </w:r>
          </w:p>
        </w:tc>
        <w:tc>
          <w:tcPr>
            <w:tcW w:w="7513" w:type="dxa"/>
            <w:tcBorders>
              <w:top w:val="single" w:sz="4" w:space="0" w:color="auto"/>
              <w:left w:val="single" w:sz="4" w:space="0" w:color="auto"/>
              <w:bottom w:val="single" w:sz="4" w:space="0" w:color="auto"/>
              <w:right w:val="single" w:sz="4" w:space="0" w:color="auto"/>
            </w:tcBorders>
            <w:vAlign w:val="center"/>
          </w:tcPr>
          <w:p w14:paraId="1A81D5F9"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）供应商认为采购文件、采购过程、中标或者成交结果使自己的权益受到损害的，可以在知道或者应知其权益受到损害之日起</w:t>
            </w:r>
            <w:r>
              <w:rPr>
                <w:rFonts w:ascii="Times New Roman" w:hAnsi="Times New Roman"/>
                <w:color w:val="000000" w:themeColor="text1"/>
                <w:szCs w:val="21"/>
              </w:rPr>
              <w:t>7</w:t>
            </w:r>
            <w:r>
              <w:rPr>
                <w:rFonts w:ascii="Times New Roman" w:hAnsi="Times New Roman"/>
                <w:color w:val="000000" w:themeColor="text1"/>
                <w:szCs w:val="21"/>
              </w:rPr>
              <w:t>个工作日内，通过以下方式向采购人、采购代理机构提出质疑。提出质疑的供应商必须是参与本项目采购活动的供应商，并须</w:t>
            </w:r>
            <w:r>
              <w:rPr>
                <w:rFonts w:ascii="Times New Roman" w:hAnsi="Times New Roman"/>
                <w:color w:val="000000" w:themeColor="text1"/>
                <w:szCs w:val="21"/>
              </w:rPr>
              <w:t>在法定质疑期内一次性提出针对同一采购程序环节的质疑。质疑函应使用财政部发布的政府采购供应商质疑函范本，并应按照</w:t>
            </w:r>
            <w:r>
              <w:rPr>
                <w:rFonts w:ascii="Times New Roman" w:hAnsi="Times New Roman"/>
                <w:color w:val="000000" w:themeColor="text1"/>
                <w:szCs w:val="21"/>
              </w:rPr>
              <w:t>“</w:t>
            </w:r>
            <w:r>
              <w:rPr>
                <w:rFonts w:ascii="Times New Roman" w:hAnsi="Times New Roman"/>
                <w:color w:val="000000" w:themeColor="text1"/>
                <w:szCs w:val="21"/>
              </w:rPr>
              <w:t>质疑函制作说明</w:t>
            </w:r>
            <w:r>
              <w:rPr>
                <w:rFonts w:ascii="Times New Roman" w:hAnsi="Times New Roman"/>
                <w:color w:val="000000" w:themeColor="text1"/>
                <w:szCs w:val="21"/>
              </w:rPr>
              <w:t>”</w:t>
            </w:r>
            <w:r>
              <w:rPr>
                <w:rFonts w:ascii="Times New Roman" w:hAnsi="Times New Roman"/>
                <w:color w:val="000000" w:themeColor="text1"/>
                <w:szCs w:val="21"/>
              </w:rPr>
              <w:t>进行制作。</w:t>
            </w:r>
          </w:p>
          <w:p w14:paraId="01FA7C8B"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rsidR="00603893" w14:paraId="1F25820D"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6D5A0362"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lastRenderedPageBreak/>
              <w:t>9.1</w:t>
            </w:r>
          </w:p>
        </w:tc>
        <w:tc>
          <w:tcPr>
            <w:tcW w:w="1135" w:type="dxa"/>
            <w:tcBorders>
              <w:top w:val="single" w:sz="4" w:space="0" w:color="auto"/>
              <w:left w:val="single" w:sz="4" w:space="0" w:color="auto"/>
              <w:bottom w:val="single" w:sz="4" w:space="0" w:color="auto"/>
              <w:right w:val="single" w:sz="4" w:space="0" w:color="auto"/>
            </w:tcBorders>
            <w:vAlign w:val="center"/>
          </w:tcPr>
          <w:p w14:paraId="3140AF92" w14:textId="77777777" w:rsidR="00603893" w:rsidRDefault="00C4111A">
            <w:pPr>
              <w:spacing w:line="300" w:lineRule="exact"/>
              <w:jc w:val="center"/>
              <w:rPr>
                <w:rFonts w:ascii="Times New Roman" w:hAnsi="Times New Roman"/>
                <w:color w:val="000000" w:themeColor="text1"/>
                <w:szCs w:val="21"/>
              </w:rPr>
            </w:pPr>
            <w:r>
              <w:rPr>
                <w:rFonts w:ascii="Times New Roman" w:hAnsi="Times New Roman"/>
                <w:color w:val="000000" w:themeColor="text1"/>
                <w:szCs w:val="20"/>
              </w:rPr>
              <w:t>代理服务费</w:t>
            </w:r>
          </w:p>
        </w:tc>
        <w:tc>
          <w:tcPr>
            <w:tcW w:w="7513" w:type="dxa"/>
            <w:tcBorders>
              <w:top w:val="single" w:sz="4" w:space="0" w:color="auto"/>
              <w:left w:val="single" w:sz="4" w:space="0" w:color="auto"/>
              <w:bottom w:val="single" w:sz="4" w:space="0" w:color="auto"/>
              <w:right w:val="single" w:sz="4" w:space="0" w:color="auto"/>
            </w:tcBorders>
            <w:vAlign w:val="center"/>
          </w:tcPr>
          <w:p w14:paraId="199C4D22"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0"/>
              </w:rPr>
              <w:t>代理服务费</w:t>
            </w:r>
          </w:p>
          <w:p w14:paraId="1C47C3B5"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sym w:font="Wingdings 2" w:char="F052"/>
            </w:r>
            <w:r>
              <w:rPr>
                <w:rFonts w:ascii="Times New Roman" w:hAnsi="Times New Roman"/>
                <w:color w:val="000000" w:themeColor="text1"/>
                <w:szCs w:val="21"/>
              </w:rPr>
              <w:t>采购代理机构向成交供应商收取代理服务费。本项目代理服务费按照《招标代理服务费管理暂行办法》</w:t>
            </w:r>
            <w:r>
              <w:rPr>
                <w:rFonts w:ascii="Times New Roman" w:hAnsi="Times New Roman"/>
                <w:color w:val="000000" w:themeColor="text1"/>
                <w:szCs w:val="21"/>
              </w:rPr>
              <w:t xml:space="preserve"> (</w:t>
            </w:r>
            <w:r>
              <w:rPr>
                <w:rFonts w:ascii="Times New Roman" w:hAnsi="Times New Roman"/>
                <w:color w:val="000000" w:themeColor="text1"/>
                <w:szCs w:val="21"/>
              </w:rPr>
              <w:t>计价格﹝</w:t>
            </w:r>
            <w:r>
              <w:rPr>
                <w:rFonts w:ascii="Times New Roman" w:hAnsi="Times New Roman"/>
                <w:color w:val="000000" w:themeColor="text1"/>
                <w:szCs w:val="21"/>
              </w:rPr>
              <w:t>2002</w:t>
            </w:r>
            <w:r>
              <w:rPr>
                <w:rFonts w:ascii="Times New Roman" w:hAnsi="Times New Roman"/>
                <w:color w:val="000000" w:themeColor="text1"/>
                <w:szCs w:val="21"/>
              </w:rPr>
              <w:t>﹞</w:t>
            </w:r>
            <w:r>
              <w:rPr>
                <w:rFonts w:ascii="Times New Roman" w:hAnsi="Times New Roman"/>
                <w:color w:val="000000" w:themeColor="text1"/>
                <w:szCs w:val="21"/>
              </w:rPr>
              <w:t>1980</w:t>
            </w:r>
            <w:r>
              <w:rPr>
                <w:rFonts w:ascii="Times New Roman" w:hAnsi="Times New Roman"/>
                <w:color w:val="000000" w:themeColor="text1"/>
                <w:szCs w:val="21"/>
              </w:rPr>
              <w:t>号</w:t>
            </w:r>
            <w:r>
              <w:rPr>
                <w:rFonts w:ascii="Times New Roman" w:hAnsi="Times New Roman"/>
                <w:color w:val="000000" w:themeColor="text1"/>
                <w:szCs w:val="21"/>
              </w:rPr>
              <w:t>)</w:t>
            </w:r>
            <w:r>
              <w:rPr>
                <w:rFonts w:ascii="Times New Roman" w:hAnsi="Times New Roman"/>
                <w:color w:val="000000" w:themeColor="text1"/>
                <w:szCs w:val="21"/>
              </w:rPr>
              <w:t>、《国家发展改革委关于降低部分建设项目收费标准规范收费行为等有关问题的通知》</w:t>
            </w:r>
            <w:r>
              <w:rPr>
                <w:rFonts w:ascii="Times New Roman" w:hAnsi="Times New Roman"/>
                <w:color w:val="000000" w:themeColor="text1"/>
                <w:szCs w:val="21"/>
              </w:rPr>
              <w:t>(</w:t>
            </w:r>
            <w:r>
              <w:rPr>
                <w:rFonts w:ascii="Times New Roman" w:hAnsi="Times New Roman"/>
                <w:color w:val="000000" w:themeColor="text1"/>
                <w:szCs w:val="21"/>
              </w:rPr>
              <w:t>发改价格﹝</w:t>
            </w:r>
            <w:r>
              <w:rPr>
                <w:rFonts w:ascii="Times New Roman" w:hAnsi="Times New Roman"/>
                <w:color w:val="000000" w:themeColor="text1"/>
                <w:szCs w:val="21"/>
              </w:rPr>
              <w:t>2011</w:t>
            </w:r>
            <w:r>
              <w:rPr>
                <w:rFonts w:ascii="Times New Roman" w:hAnsi="Times New Roman"/>
                <w:color w:val="000000" w:themeColor="text1"/>
                <w:szCs w:val="21"/>
              </w:rPr>
              <w:t>﹞</w:t>
            </w:r>
            <w:r>
              <w:rPr>
                <w:rFonts w:ascii="Times New Roman" w:hAnsi="Times New Roman"/>
                <w:color w:val="000000" w:themeColor="text1"/>
                <w:szCs w:val="21"/>
              </w:rPr>
              <w:t>534</w:t>
            </w:r>
            <w:r>
              <w:rPr>
                <w:rFonts w:ascii="Times New Roman" w:hAnsi="Times New Roman"/>
                <w:color w:val="000000" w:themeColor="text1"/>
                <w:szCs w:val="21"/>
              </w:rPr>
              <w:t>号</w:t>
            </w:r>
            <w:r>
              <w:rPr>
                <w:rFonts w:ascii="Times New Roman" w:hAnsi="Times New Roman"/>
                <w:color w:val="000000" w:themeColor="text1"/>
                <w:szCs w:val="21"/>
              </w:rPr>
              <w:t>)</w:t>
            </w:r>
            <w:r>
              <w:rPr>
                <w:rFonts w:ascii="Times New Roman" w:hAnsi="Times New Roman"/>
                <w:color w:val="000000" w:themeColor="text1"/>
                <w:szCs w:val="21"/>
              </w:rPr>
              <w:t>的规定采用差额定率累进法下浮</w:t>
            </w:r>
            <w:r>
              <w:rPr>
                <w:rFonts w:ascii="Times New Roman" w:hAnsi="Times New Roman"/>
                <w:color w:val="000000" w:themeColor="text1"/>
                <w:szCs w:val="21"/>
              </w:rPr>
              <w:t>5%</w:t>
            </w:r>
            <w:r>
              <w:rPr>
                <w:rFonts w:ascii="Times New Roman" w:hAnsi="Times New Roman"/>
                <w:color w:val="000000" w:themeColor="text1"/>
                <w:szCs w:val="21"/>
              </w:rPr>
              <w:t>计算。具体费率如下：</w:t>
            </w:r>
          </w:p>
          <w:p w14:paraId="082BACA2"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成交金额在</w:t>
            </w:r>
            <w:r>
              <w:rPr>
                <w:rFonts w:ascii="Times New Roman" w:hAnsi="Times New Roman"/>
                <w:color w:val="000000" w:themeColor="text1"/>
                <w:szCs w:val="21"/>
              </w:rPr>
              <w:t>100</w:t>
            </w:r>
            <w:r>
              <w:rPr>
                <w:rFonts w:ascii="Times New Roman" w:hAnsi="Times New Roman"/>
                <w:color w:val="000000" w:themeColor="text1"/>
                <w:szCs w:val="21"/>
              </w:rPr>
              <w:t>万元以下的：</w:t>
            </w:r>
          </w:p>
          <w:p w14:paraId="0E8A66F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货物</w:t>
            </w:r>
            <w:r>
              <w:rPr>
                <w:rFonts w:ascii="Times New Roman" w:hAnsi="Times New Roman"/>
                <w:color w:val="000000" w:themeColor="text1"/>
                <w:szCs w:val="21"/>
              </w:rPr>
              <w:t>1.5</w:t>
            </w:r>
            <w:r>
              <w:rPr>
                <w:rFonts w:ascii="Times New Roman" w:hAnsi="Times New Roman"/>
                <w:color w:val="000000" w:themeColor="text1"/>
                <w:szCs w:val="21"/>
              </w:rPr>
              <w:t>％；服务招标</w:t>
            </w:r>
            <w:r>
              <w:rPr>
                <w:rFonts w:ascii="Times New Roman" w:hAnsi="Times New Roman"/>
                <w:color w:val="000000" w:themeColor="text1"/>
                <w:szCs w:val="21"/>
              </w:rPr>
              <w:t>1.5</w:t>
            </w:r>
            <w:r>
              <w:rPr>
                <w:rFonts w:ascii="Times New Roman" w:hAnsi="Times New Roman"/>
                <w:color w:val="000000" w:themeColor="text1"/>
                <w:szCs w:val="21"/>
              </w:rPr>
              <w:t>％；工程招标</w:t>
            </w:r>
            <w:r>
              <w:rPr>
                <w:rFonts w:ascii="Times New Roman" w:hAnsi="Times New Roman"/>
                <w:color w:val="000000" w:themeColor="text1"/>
                <w:szCs w:val="21"/>
              </w:rPr>
              <w:t>1.0</w:t>
            </w:r>
            <w:r>
              <w:rPr>
                <w:rFonts w:ascii="Times New Roman" w:hAnsi="Times New Roman"/>
                <w:color w:val="000000" w:themeColor="text1"/>
                <w:szCs w:val="21"/>
              </w:rPr>
              <w:t>％；</w:t>
            </w:r>
          </w:p>
          <w:p w14:paraId="6E9D00B2"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成交金额在</w:t>
            </w:r>
            <w:r>
              <w:rPr>
                <w:rFonts w:ascii="Times New Roman" w:hAnsi="Times New Roman"/>
                <w:color w:val="000000" w:themeColor="text1"/>
                <w:szCs w:val="21"/>
              </w:rPr>
              <w:t>100</w:t>
            </w:r>
            <w:r>
              <w:rPr>
                <w:rFonts w:ascii="Times New Roman" w:hAnsi="Times New Roman" w:hint="eastAsia"/>
                <w:color w:val="000000" w:themeColor="text1"/>
                <w:szCs w:val="21"/>
              </w:rPr>
              <w:t>万元</w:t>
            </w:r>
            <w:r>
              <w:rPr>
                <w:rFonts w:ascii="Times New Roman" w:hAnsi="Times New Roman"/>
                <w:color w:val="000000" w:themeColor="text1"/>
                <w:szCs w:val="21"/>
              </w:rPr>
              <w:t>-500</w:t>
            </w:r>
            <w:r>
              <w:rPr>
                <w:rFonts w:ascii="Times New Roman" w:hAnsi="Times New Roman"/>
                <w:color w:val="000000" w:themeColor="text1"/>
                <w:szCs w:val="21"/>
              </w:rPr>
              <w:t>万元之间：</w:t>
            </w:r>
          </w:p>
          <w:p w14:paraId="1830AD3E"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货物</w:t>
            </w:r>
            <w:r>
              <w:rPr>
                <w:rFonts w:ascii="Times New Roman" w:hAnsi="Times New Roman"/>
                <w:color w:val="000000" w:themeColor="text1"/>
                <w:szCs w:val="21"/>
              </w:rPr>
              <w:t>1.1</w:t>
            </w:r>
            <w:r>
              <w:rPr>
                <w:rFonts w:ascii="Times New Roman" w:hAnsi="Times New Roman"/>
                <w:color w:val="000000" w:themeColor="text1"/>
                <w:szCs w:val="21"/>
              </w:rPr>
              <w:t>％；服务招标</w:t>
            </w:r>
            <w:r>
              <w:rPr>
                <w:rFonts w:ascii="Times New Roman" w:hAnsi="Times New Roman"/>
                <w:color w:val="000000" w:themeColor="text1"/>
                <w:szCs w:val="21"/>
              </w:rPr>
              <w:t>0.8</w:t>
            </w:r>
            <w:r>
              <w:rPr>
                <w:rFonts w:ascii="Times New Roman" w:hAnsi="Times New Roman"/>
                <w:color w:val="000000" w:themeColor="text1"/>
                <w:szCs w:val="21"/>
              </w:rPr>
              <w:t>％；工程招标</w:t>
            </w:r>
            <w:r>
              <w:rPr>
                <w:rFonts w:ascii="Times New Roman" w:hAnsi="Times New Roman"/>
                <w:color w:val="000000" w:themeColor="text1"/>
                <w:szCs w:val="21"/>
              </w:rPr>
              <w:t>0.7</w:t>
            </w:r>
            <w:r>
              <w:rPr>
                <w:rFonts w:ascii="Times New Roman" w:hAnsi="Times New Roman"/>
                <w:color w:val="000000" w:themeColor="text1"/>
                <w:szCs w:val="21"/>
              </w:rPr>
              <w:t>％；</w:t>
            </w:r>
          </w:p>
          <w:p w14:paraId="1E72F1AD"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成交金额在</w:t>
            </w:r>
            <w:r>
              <w:rPr>
                <w:rFonts w:ascii="Times New Roman" w:hAnsi="Times New Roman"/>
                <w:color w:val="000000" w:themeColor="text1"/>
                <w:szCs w:val="21"/>
              </w:rPr>
              <w:t>500</w:t>
            </w:r>
            <w:r>
              <w:rPr>
                <w:rFonts w:ascii="Times New Roman" w:hAnsi="Times New Roman" w:hint="eastAsia"/>
                <w:color w:val="000000" w:themeColor="text1"/>
                <w:szCs w:val="21"/>
              </w:rPr>
              <w:t>万元</w:t>
            </w:r>
            <w:r>
              <w:rPr>
                <w:rFonts w:ascii="Times New Roman" w:hAnsi="Times New Roman"/>
                <w:color w:val="000000" w:themeColor="text1"/>
                <w:szCs w:val="21"/>
              </w:rPr>
              <w:t>-1000</w:t>
            </w:r>
            <w:r>
              <w:rPr>
                <w:rFonts w:ascii="Times New Roman" w:hAnsi="Times New Roman"/>
                <w:color w:val="000000" w:themeColor="text1"/>
                <w:szCs w:val="21"/>
              </w:rPr>
              <w:t>万元之间：</w:t>
            </w:r>
          </w:p>
          <w:p w14:paraId="3AAE3EA2"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货物</w:t>
            </w:r>
            <w:r>
              <w:rPr>
                <w:rFonts w:ascii="Times New Roman" w:hAnsi="Times New Roman"/>
                <w:color w:val="000000" w:themeColor="text1"/>
                <w:szCs w:val="21"/>
              </w:rPr>
              <w:t>0.8</w:t>
            </w:r>
            <w:r>
              <w:rPr>
                <w:rFonts w:ascii="Times New Roman" w:hAnsi="Times New Roman"/>
                <w:color w:val="000000" w:themeColor="text1"/>
                <w:szCs w:val="21"/>
              </w:rPr>
              <w:t>％；服务招标</w:t>
            </w:r>
            <w:r>
              <w:rPr>
                <w:rFonts w:ascii="Times New Roman" w:hAnsi="Times New Roman"/>
                <w:color w:val="000000" w:themeColor="text1"/>
                <w:szCs w:val="21"/>
              </w:rPr>
              <w:t>0.45</w:t>
            </w:r>
            <w:r>
              <w:rPr>
                <w:rFonts w:ascii="Times New Roman" w:hAnsi="Times New Roman"/>
                <w:color w:val="000000" w:themeColor="text1"/>
                <w:szCs w:val="21"/>
              </w:rPr>
              <w:t>％；工程招标</w:t>
            </w:r>
            <w:r>
              <w:rPr>
                <w:rFonts w:ascii="Times New Roman" w:hAnsi="Times New Roman"/>
                <w:color w:val="000000" w:themeColor="text1"/>
                <w:szCs w:val="21"/>
              </w:rPr>
              <w:t>0.55</w:t>
            </w:r>
            <w:r>
              <w:rPr>
                <w:rFonts w:ascii="Times New Roman" w:hAnsi="Times New Roman"/>
                <w:color w:val="000000" w:themeColor="text1"/>
                <w:szCs w:val="21"/>
              </w:rPr>
              <w:t>％；</w:t>
            </w:r>
          </w:p>
          <w:p w14:paraId="49A59CF3" w14:textId="77777777" w:rsidR="00603893" w:rsidRDefault="00C4111A">
            <w:pPr>
              <w:spacing w:line="300" w:lineRule="exact"/>
              <w:jc w:val="left"/>
              <w:rPr>
                <w:rFonts w:ascii="Times New Roman" w:hAnsi="Times New Roman"/>
                <w:color w:val="000000" w:themeColor="text1"/>
                <w:szCs w:val="21"/>
              </w:rPr>
            </w:pPr>
            <w:r>
              <w:rPr>
                <w:rFonts w:ascii="宋体" w:hAnsi="宋体" w:cs="宋体" w:hint="eastAsia"/>
                <w:color w:val="000000" w:themeColor="text1"/>
                <w:szCs w:val="21"/>
              </w:rPr>
              <w:t>④</w:t>
            </w:r>
            <w:r>
              <w:rPr>
                <w:rFonts w:ascii="Times New Roman" w:hAnsi="Times New Roman"/>
                <w:color w:val="000000" w:themeColor="text1"/>
                <w:szCs w:val="21"/>
              </w:rPr>
              <w:t>成交金额在</w:t>
            </w:r>
            <w:r>
              <w:rPr>
                <w:rFonts w:ascii="Times New Roman" w:hAnsi="Times New Roman"/>
                <w:color w:val="000000" w:themeColor="text1"/>
                <w:szCs w:val="21"/>
              </w:rPr>
              <w:t>1000</w:t>
            </w:r>
            <w:r>
              <w:rPr>
                <w:rFonts w:ascii="Times New Roman" w:hAnsi="Times New Roman" w:hint="eastAsia"/>
                <w:color w:val="000000" w:themeColor="text1"/>
                <w:szCs w:val="21"/>
              </w:rPr>
              <w:t>万元</w:t>
            </w:r>
            <w:r>
              <w:rPr>
                <w:rFonts w:ascii="Times New Roman" w:hAnsi="Times New Roman"/>
                <w:color w:val="000000" w:themeColor="text1"/>
                <w:szCs w:val="21"/>
              </w:rPr>
              <w:t>-5000</w:t>
            </w:r>
            <w:r>
              <w:rPr>
                <w:rFonts w:ascii="Times New Roman" w:hAnsi="Times New Roman"/>
                <w:color w:val="000000" w:themeColor="text1"/>
                <w:szCs w:val="21"/>
              </w:rPr>
              <w:t>万元之间：</w:t>
            </w:r>
          </w:p>
          <w:p w14:paraId="7182F6C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货物</w:t>
            </w:r>
            <w:r>
              <w:rPr>
                <w:rFonts w:ascii="Times New Roman" w:hAnsi="Times New Roman"/>
                <w:color w:val="000000" w:themeColor="text1"/>
                <w:szCs w:val="21"/>
              </w:rPr>
              <w:t>0.5</w:t>
            </w:r>
            <w:r>
              <w:rPr>
                <w:rFonts w:ascii="Times New Roman" w:hAnsi="Times New Roman"/>
                <w:color w:val="000000" w:themeColor="text1"/>
                <w:szCs w:val="21"/>
              </w:rPr>
              <w:t>％；服务招标</w:t>
            </w:r>
            <w:r>
              <w:rPr>
                <w:rFonts w:ascii="Times New Roman" w:hAnsi="Times New Roman"/>
                <w:color w:val="000000" w:themeColor="text1"/>
                <w:szCs w:val="21"/>
              </w:rPr>
              <w:t>0.25</w:t>
            </w:r>
            <w:r>
              <w:rPr>
                <w:rFonts w:ascii="Times New Roman" w:hAnsi="Times New Roman"/>
                <w:color w:val="000000" w:themeColor="text1"/>
                <w:szCs w:val="21"/>
              </w:rPr>
              <w:t>％；工程招标</w:t>
            </w:r>
            <w:r>
              <w:rPr>
                <w:rFonts w:ascii="Times New Roman" w:hAnsi="Times New Roman"/>
                <w:color w:val="000000" w:themeColor="text1"/>
                <w:szCs w:val="21"/>
              </w:rPr>
              <w:t>0.35</w:t>
            </w:r>
            <w:r>
              <w:rPr>
                <w:rFonts w:ascii="Times New Roman" w:hAnsi="Times New Roman"/>
                <w:color w:val="000000" w:themeColor="text1"/>
                <w:szCs w:val="21"/>
              </w:rPr>
              <w:t>％；</w:t>
            </w:r>
          </w:p>
          <w:p w14:paraId="4842550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p>
          <w:p w14:paraId="33C60AC6"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差额定率累进法计算过程示例：</w:t>
            </w:r>
          </w:p>
          <w:p w14:paraId="4F981E1A"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例如：某服务招标代理业务成交金额为</w:t>
            </w:r>
            <w:r>
              <w:rPr>
                <w:rFonts w:ascii="Times New Roman" w:hAnsi="Times New Roman"/>
                <w:color w:val="000000" w:themeColor="text1"/>
                <w:szCs w:val="21"/>
              </w:rPr>
              <w:t>300</w:t>
            </w:r>
            <w:r>
              <w:rPr>
                <w:rFonts w:ascii="Times New Roman" w:hAnsi="Times New Roman"/>
                <w:color w:val="000000" w:themeColor="text1"/>
                <w:szCs w:val="21"/>
              </w:rPr>
              <w:t>万元，招标代理服务费金额按如下计算：</w:t>
            </w:r>
          </w:p>
          <w:p w14:paraId="19C7B2ED"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100</w:t>
            </w:r>
            <w:r>
              <w:rPr>
                <w:rFonts w:ascii="Times New Roman" w:hAnsi="Times New Roman"/>
                <w:color w:val="000000" w:themeColor="text1"/>
                <w:szCs w:val="21"/>
              </w:rPr>
              <w:t>万元</w:t>
            </w:r>
            <w:r>
              <w:rPr>
                <w:rFonts w:ascii="Times New Roman" w:hAnsi="Times New Roman"/>
                <w:color w:val="000000" w:themeColor="text1"/>
                <w:szCs w:val="21"/>
              </w:rPr>
              <w:t>×1.5%</w:t>
            </w:r>
            <w:r>
              <w:rPr>
                <w:rFonts w:ascii="Times New Roman" w:hAnsi="Times New Roman"/>
                <w:color w:val="000000" w:themeColor="text1"/>
                <w:szCs w:val="21"/>
              </w:rPr>
              <w:t>＝</w:t>
            </w:r>
            <w:r>
              <w:rPr>
                <w:rFonts w:ascii="Times New Roman" w:hAnsi="Times New Roman"/>
                <w:color w:val="000000" w:themeColor="text1"/>
                <w:szCs w:val="21"/>
              </w:rPr>
              <w:t>1.5</w:t>
            </w:r>
            <w:r>
              <w:rPr>
                <w:rFonts w:ascii="Times New Roman" w:hAnsi="Times New Roman"/>
                <w:color w:val="000000" w:themeColor="text1"/>
                <w:szCs w:val="21"/>
              </w:rPr>
              <w:t>万元</w:t>
            </w:r>
          </w:p>
          <w:p w14:paraId="1D27DBA8"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300</w:t>
            </w:r>
            <w:r>
              <w:rPr>
                <w:rFonts w:ascii="Times New Roman" w:hAnsi="Times New Roman"/>
                <w:color w:val="000000" w:themeColor="text1"/>
                <w:szCs w:val="21"/>
              </w:rPr>
              <w:t>－</w:t>
            </w:r>
            <w:r>
              <w:rPr>
                <w:rFonts w:ascii="Times New Roman" w:hAnsi="Times New Roman"/>
                <w:color w:val="000000" w:themeColor="text1"/>
                <w:szCs w:val="21"/>
              </w:rPr>
              <w:t>100</w:t>
            </w:r>
            <w:r>
              <w:rPr>
                <w:rFonts w:ascii="Times New Roman" w:hAnsi="Times New Roman"/>
                <w:color w:val="000000" w:themeColor="text1"/>
                <w:szCs w:val="21"/>
              </w:rPr>
              <w:t>）万元</w:t>
            </w:r>
            <w:r>
              <w:rPr>
                <w:rFonts w:ascii="Times New Roman" w:hAnsi="Times New Roman"/>
                <w:color w:val="000000" w:themeColor="text1"/>
                <w:szCs w:val="21"/>
              </w:rPr>
              <w:t>×0.8%</w:t>
            </w:r>
            <w:r>
              <w:rPr>
                <w:rFonts w:ascii="Times New Roman" w:hAnsi="Times New Roman"/>
                <w:color w:val="000000" w:themeColor="text1"/>
                <w:szCs w:val="21"/>
              </w:rPr>
              <w:t>＝</w:t>
            </w:r>
            <w:r>
              <w:rPr>
                <w:rFonts w:ascii="Times New Roman" w:hAnsi="Times New Roman"/>
                <w:color w:val="000000" w:themeColor="text1"/>
                <w:szCs w:val="21"/>
              </w:rPr>
              <w:t>1.6</w:t>
            </w:r>
            <w:r>
              <w:rPr>
                <w:rFonts w:ascii="Times New Roman" w:hAnsi="Times New Roman"/>
                <w:color w:val="000000" w:themeColor="text1"/>
                <w:szCs w:val="21"/>
              </w:rPr>
              <w:t>万元</w:t>
            </w:r>
          </w:p>
          <w:p w14:paraId="1D22804B"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合计收费＝</w:t>
            </w:r>
            <w:r>
              <w:rPr>
                <w:rFonts w:ascii="Times New Roman" w:hAnsi="Times New Roman"/>
                <w:color w:val="000000" w:themeColor="text1"/>
                <w:szCs w:val="21"/>
              </w:rPr>
              <w:t>1.5</w:t>
            </w:r>
            <w:r>
              <w:rPr>
                <w:rFonts w:ascii="Times New Roman" w:hAnsi="Times New Roman"/>
                <w:color w:val="000000" w:themeColor="text1"/>
                <w:szCs w:val="21"/>
              </w:rPr>
              <w:t>＋</w:t>
            </w:r>
            <w:r>
              <w:rPr>
                <w:rFonts w:ascii="Times New Roman" w:hAnsi="Times New Roman"/>
                <w:color w:val="000000" w:themeColor="text1"/>
                <w:szCs w:val="21"/>
              </w:rPr>
              <w:t>1.6=3.1</w:t>
            </w:r>
            <w:r>
              <w:rPr>
                <w:rFonts w:ascii="Times New Roman" w:hAnsi="Times New Roman"/>
                <w:color w:val="000000" w:themeColor="text1"/>
                <w:szCs w:val="21"/>
              </w:rPr>
              <w:t>万元</w:t>
            </w:r>
          </w:p>
          <w:p w14:paraId="4FA082EE"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下浮</w:t>
            </w:r>
            <w:r>
              <w:rPr>
                <w:rFonts w:ascii="Times New Roman" w:hAnsi="Times New Roman"/>
                <w:color w:val="000000" w:themeColor="text1"/>
                <w:szCs w:val="21"/>
              </w:rPr>
              <w:t>5%</w:t>
            </w:r>
            <w:r>
              <w:rPr>
                <w:rFonts w:ascii="Times New Roman" w:hAnsi="Times New Roman"/>
                <w:color w:val="000000" w:themeColor="text1"/>
                <w:szCs w:val="21"/>
              </w:rPr>
              <w:t>后的总金额为：</w:t>
            </w:r>
            <w:r>
              <w:rPr>
                <w:rFonts w:ascii="Times New Roman" w:hAnsi="Times New Roman"/>
                <w:color w:val="000000" w:themeColor="text1"/>
                <w:szCs w:val="21"/>
              </w:rPr>
              <w:t>3.1 ×( 1 - 5% ) = 2.945</w:t>
            </w:r>
            <w:r>
              <w:rPr>
                <w:rFonts w:ascii="Times New Roman" w:hAnsi="Times New Roman"/>
                <w:color w:val="000000" w:themeColor="text1"/>
                <w:szCs w:val="21"/>
              </w:rPr>
              <w:t>万元</w:t>
            </w:r>
          </w:p>
          <w:p w14:paraId="5BCBBB74" w14:textId="77777777" w:rsidR="00603893" w:rsidRDefault="00C4111A">
            <w:pPr>
              <w:spacing w:line="300" w:lineRule="exact"/>
              <w:jc w:val="left"/>
              <w:rPr>
                <w:rFonts w:ascii="Times New Roman" w:hAnsi="Times New Roman"/>
                <w:color w:val="000000" w:themeColor="text1"/>
                <w:szCs w:val="21"/>
                <w:u w:val="single"/>
              </w:rPr>
            </w:pPr>
            <w:r>
              <w:rPr>
                <w:rFonts w:ascii="Times New Roman" w:hAnsi="Times New Roman"/>
                <w:color w:val="000000" w:themeColor="text1"/>
                <w:szCs w:val="21"/>
              </w:rPr>
              <w:sym w:font="Wingdings 2" w:char="F0A3"/>
            </w:r>
            <w:r>
              <w:rPr>
                <w:rFonts w:ascii="Times New Roman" w:hAnsi="Times New Roman"/>
                <w:color w:val="000000" w:themeColor="text1"/>
                <w:szCs w:val="21"/>
              </w:rPr>
              <w:t>采购代理机构</w:t>
            </w:r>
            <w:r>
              <w:rPr>
                <w:rFonts w:ascii="Times New Roman" w:hAnsi="Times New Roman"/>
                <w:color w:val="000000" w:themeColor="text1"/>
                <w:szCs w:val="20"/>
              </w:rPr>
              <w:t>向成交供应商收取代理服务费，具体金额为</w:t>
            </w:r>
            <w:r>
              <w:rPr>
                <w:rFonts w:ascii="Times New Roman" w:hAnsi="Times New Roman"/>
                <w:color w:val="000000" w:themeColor="text1"/>
                <w:szCs w:val="20"/>
                <w:u w:val="single"/>
              </w:rPr>
              <w:t xml:space="preserve">             </w:t>
            </w:r>
            <w:r>
              <w:rPr>
                <w:rFonts w:ascii="Times New Roman" w:hAnsi="Times New Roman"/>
                <w:color w:val="000000" w:themeColor="text1"/>
                <w:szCs w:val="20"/>
              </w:rPr>
              <w:t>。</w:t>
            </w:r>
          </w:p>
          <w:p w14:paraId="31E3268F" w14:textId="77777777" w:rsidR="00603893" w:rsidRDefault="00C4111A">
            <w:pPr>
              <w:spacing w:line="30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724B187C" w14:textId="77777777" w:rsidR="00603893" w:rsidRDefault="00C4111A">
            <w:pPr>
              <w:spacing w:line="30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开户银行：广西北部湾银行南宁市金湖支行</w:t>
            </w:r>
          </w:p>
          <w:p w14:paraId="45F73366" w14:textId="77777777" w:rsidR="00603893" w:rsidRDefault="00C4111A">
            <w:pPr>
              <w:spacing w:line="30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（银行地址：南宁市金湖路</w:t>
            </w:r>
            <w:r>
              <w:rPr>
                <w:rFonts w:ascii="Times New Roman" w:hAnsi="Times New Roman"/>
                <w:color w:val="000000" w:themeColor="text1"/>
                <w:kern w:val="0"/>
                <w:szCs w:val="21"/>
              </w:rPr>
              <w:t>57</w:t>
            </w:r>
            <w:r>
              <w:rPr>
                <w:rFonts w:ascii="Times New Roman" w:hAnsi="Times New Roman"/>
                <w:color w:val="000000" w:themeColor="text1"/>
                <w:kern w:val="0"/>
                <w:szCs w:val="21"/>
              </w:rPr>
              <w:t>号文德大厦</w:t>
            </w:r>
            <w:r>
              <w:rPr>
                <w:rFonts w:ascii="Times New Roman" w:hAnsi="Times New Roman"/>
                <w:color w:val="000000" w:themeColor="text1"/>
                <w:kern w:val="0"/>
                <w:szCs w:val="21"/>
              </w:rPr>
              <w:t>1</w:t>
            </w:r>
            <w:r>
              <w:rPr>
                <w:rFonts w:ascii="Times New Roman" w:hAnsi="Times New Roman"/>
                <w:color w:val="000000" w:themeColor="text1"/>
                <w:kern w:val="0"/>
                <w:szCs w:val="21"/>
              </w:rPr>
              <w:t>楼）</w:t>
            </w:r>
          </w:p>
          <w:p w14:paraId="377BAEB1" w14:textId="77777777" w:rsidR="00603893" w:rsidRDefault="00C4111A">
            <w:pPr>
              <w:spacing w:line="30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开户名称：广西机电设备招标有限公司</w:t>
            </w:r>
          </w:p>
          <w:p w14:paraId="1EE97F97" w14:textId="77777777" w:rsidR="00603893" w:rsidRDefault="00C4111A">
            <w:pPr>
              <w:spacing w:line="30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银行账号：</w:t>
            </w:r>
            <w:r>
              <w:rPr>
                <w:rFonts w:ascii="Times New Roman" w:hAnsi="Times New Roman"/>
                <w:color w:val="000000" w:themeColor="text1"/>
                <w:kern w:val="0"/>
                <w:szCs w:val="21"/>
              </w:rPr>
              <w:t>1705012090027723 (</w:t>
            </w:r>
            <w:r>
              <w:rPr>
                <w:rFonts w:ascii="Times New Roman" w:hAnsi="Times New Roman"/>
                <w:color w:val="000000" w:themeColor="text1"/>
                <w:kern w:val="0"/>
                <w:szCs w:val="21"/>
              </w:rPr>
              <w:t>联行号</w:t>
            </w:r>
            <w:r>
              <w:rPr>
                <w:rFonts w:ascii="Times New Roman" w:hAnsi="Times New Roman"/>
                <w:color w:val="000000" w:themeColor="text1"/>
                <w:kern w:val="0"/>
                <w:szCs w:val="21"/>
              </w:rPr>
              <w:t xml:space="preserve"> 313611017053)</w:t>
            </w:r>
          </w:p>
          <w:p w14:paraId="7ED07BAC" w14:textId="77777777" w:rsidR="00603893" w:rsidRDefault="00C4111A">
            <w:pPr>
              <w:spacing w:line="30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财务联系人：吴茜（电话：</w:t>
            </w:r>
            <w:r>
              <w:rPr>
                <w:rFonts w:ascii="Times New Roman" w:hAnsi="Times New Roman"/>
                <w:color w:val="000000" w:themeColor="text1"/>
                <w:kern w:val="0"/>
                <w:szCs w:val="21"/>
              </w:rPr>
              <w:t>0771-2821398</w:t>
            </w:r>
            <w:r>
              <w:rPr>
                <w:rFonts w:ascii="Times New Roman" w:hAnsi="Times New Roman"/>
                <w:color w:val="000000" w:themeColor="text1"/>
                <w:kern w:val="0"/>
                <w:szCs w:val="21"/>
              </w:rPr>
              <w:t>）</w:t>
            </w:r>
          </w:p>
        </w:tc>
      </w:tr>
      <w:tr w:rsidR="00603893" w14:paraId="698D1C49"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7CFAFD44"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9.3</w:t>
            </w:r>
          </w:p>
        </w:tc>
        <w:tc>
          <w:tcPr>
            <w:tcW w:w="1135" w:type="dxa"/>
            <w:tcBorders>
              <w:top w:val="single" w:sz="4" w:space="0" w:color="auto"/>
              <w:left w:val="single" w:sz="4" w:space="0" w:color="auto"/>
              <w:bottom w:val="single" w:sz="4" w:space="0" w:color="auto"/>
              <w:right w:val="single" w:sz="4" w:space="0" w:color="auto"/>
            </w:tcBorders>
            <w:vAlign w:val="center"/>
          </w:tcPr>
          <w:p w14:paraId="43D32405" w14:textId="77777777" w:rsidR="00603893" w:rsidRDefault="00C4111A">
            <w:pPr>
              <w:spacing w:line="300" w:lineRule="exact"/>
              <w:jc w:val="center"/>
              <w:rPr>
                <w:rFonts w:ascii="Times New Roman" w:hAnsi="Times New Roman"/>
                <w:color w:val="000000" w:themeColor="text1"/>
                <w:szCs w:val="20"/>
              </w:rPr>
            </w:pPr>
            <w:r>
              <w:rPr>
                <w:rFonts w:ascii="Times New Roman" w:hAnsi="Times New Roman"/>
                <w:color w:val="000000" w:themeColor="text1"/>
                <w:szCs w:val="20"/>
              </w:rPr>
              <w:t>附件</w:t>
            </w:r>
          </w:p>
        </w:tc>
        <w:tc>
          <w:tcPr>
            <w:tcW w:w="7513" w:type="dxa"/>
            <w:tcBorders>
              <w:top w:val="single" w:sz="4" w:space="0" w:color="auto"/>
              <w:left w:val="single" w:sz="4" w:space="0" w:color="auto"/>
              <w:bottom w:val="single" w:sz="4" w:space="0" w:color="auto"/>
              <w:right w:val="single" w:sz="4" w:space="0" w:color="auto"/>
            </w:tcBorders>
            <w:vAlign w:val="center"/>
          </w:tcPr>
          <w:p w14:paraId="1619B9A6"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 w:val="22"/>
                <w:szCs w:val="22"/>
              </w:rPr>
              <w:sym w:font="Wingdings 2" w:char="F052"/>
            </w:r>
            <w:r>
              <w:rPr>
                <w:rFonts w:ascii="Times New Roman" w:hAnsi="Times New Roman"/>
                <w:color w:val="000000" w:themeColor="text1"/>
                <w:szCs w:val="21"/>
              </w:rPr>
              <w:t>无</w:t>
            </w:r>
          </w:p>
          <w:p w14:paraId="73F3C302"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w:t>
            </w:r>
            <w:r>
              <w:rPr>
                <w:rFonts w:ascii="Times New Roman" w:hAnsi="Times New Roman"/>
                <w:color w:val="000000" w:themeColor="text1"/>
                <w:szCs w:val="21"/>
              </w:rPr>
              <w:t>有，详见：</w:t>
            </w:r>
            <w:r>
              <w:rPr>
                <w:rFonts w:ascii="Times New Roman" w:hAnsi="Times New Roman"/>
                <w:color w:val="000000" w:themeColor="text1"/>
                <w:szCs w:val="21"/>
                <w:u w:val="single"/>
              </w:rPr>
              <w:t xml:space="preserve">          </w:t>
            </w:r>
          </w:p>
        </w:tc>
      </w:tr>
      <w:tr w:rsidR="00603893" w14:paraId="43120F20"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65830066"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9.3</w:t>
            </w:r>
          </w:p>
        </w:tc>
        <w:tc>
          <w:tcPr>
            <w:tcW w:w="1135" w:type="dxa"/>
            <w:tcBorders>
              <w:top w:val="single" w:sz="4" w:space="0" w:color="auto"/>
              <w:left w:val="single" w:sz="4" w:space="0" w:color="auto"/>
              <w:bottom w:val="single" w:sz="4" w:space="0" w:color="auto"/>
              <w:right w:val="single" w:sz="4" w:space="0" w:color="auto"/>
            </w:tcBorders>
            <w:vAlign w:val="center"/>
          </w:tcPr>
          <w:p w14:paraId="6DB327C3" w14:textId="77777777" w:rsidR="00603893" w:rsidRDefault="00C4111A">
            <w:pPr>
              <w:spacing w:line="300" w:lineRule="exact"/>
              <w:jc w:val="center"/>
              <w:rPr>
                <w:rFonts w:ascii="Times New Roman" w:hAnsi="Times New Roman"/>
                <w:color w:val="000000" w:themeColor="text1"/>
                <w:szCs w:val="20"/>
              </w:rPr>
            </w:pPr>
            <w:r>
              <w:rPr>
                <w:rFonts w:ascii="Times New Roman" w:hAnsi="Times New Roman"/>
                <w:color w:val="000000" w:themeColor="text1"/>
                <w:szCs w:val="20"/>
              </w:rPr>
              <w:t>图纸</w:t>
            </w:r>
          </w:p>
        </w:tc>
        <w:tc>
          <w:tcPr>
            <w:tcW w:w="7513" w:type="dxa"/>
            <w:tcBorders>
              <w:top w:val="single" w:sz="4" w:space="0" w:color="auto"/>
              <w:left w:val="single" w:sz="4" w:space="0" w:color="auto"/>
              <w:bottom w:val="single" w:sz="4" w:space="0" w:color="auto"/>
              <w:right w:val="single" w:sz="4" w:space="0" w:color="auto"/>
            </w:tcBorders>
            <w:vAlign w:val="center"/>
          </w:tcPr>
          <w:p w14:paraId="0D095476" w14:textId="77777777" w:rsidR="00603893" w:rsidRDefault="00C4111A">
            <w:pPr>
              <w:spacing w:line="276" w:lineRule="auto"/>
              <w:rPr>
                <w:rFonts w:ascii="Times New Roman" w:hAnsi="Times New Roman"/>
                <w:color w:val="000000" w:themeColor="text1"/>
                <w:szCs w:val="21"/>
              </w:rPr>
            </w:pPr>
            <w:r>
              <w:rPr>
                <w:rFonts w:ascii="Times New Roman" w:hAnsi="Times New Roman"/>
                <w:color w:val="000000" w:themeColor="text1"/>
                <w:sz w:val="22"/>
                <w:szCs w:val="22"/>
              </w:rPr>
              <w:sym w:font="Wingdings 2" w:char="F052"/>
            </w:r>
            <w:r>
              <w:rPr>
                <w:rFonts w:ascii="Times New Roman" w:hAnsi="Times New Roman"/>
                <w:color w:val="000000" w:themeColor="text1"/>
                <w:szCs w:val="21"/>
              </w:rPr>
              <w:t>无</w:t>
            </w:r>
          </w:p>
          <w:p w14:paraId="39F9E6A5" w14:textId="77777777" w:rsidR="00603893" w:rsidRDefault="00C4111A">
            <w:pPr>
              <w:spacing w:line="276" w:lineRule="auto"/>
              <w:rPr>
                <w:rFonts w:ascii="Times New Roman" w:hAnsi="Times New Roman"/>
                <w:color w:val="000000" w:themeColor="text1"/>
                <w:szCs w:val="21"/>
                <w:u w:val="single"/>
              </w:rPr>
            </w:pPr>
            <w:r>
              <w:rPr>
                <w:rFonts w:ascii="Times New Roman" w:hAnsi="Times New Roman"/>
                <w:color w:val="000000" w:themeColor="text1"/>
                <w:szCs w:val="21"/>
              </w:rPr>
              <w:t>□</w:t>
            </w:r>
            <w:r>
              <w:rPr>
                <w:rFonts w:ascii="Times New Roman" w:hAnsi="Times New Roman"/>
                <w:color w:val="000000" w:themeColor="text1"/>
                <w:szCs w:val="21"/>
              </w:rPr>
              <w:t>有，详见：</w:t>
            </w:r>
            <w:r>
              <w:rPr>
                <w:rFonts w:ascii="Times New Roman" w:hAnsi="Times New Roman"/>
                <w:color w:val="000000" w:themeColor="text1"/>
                <w:szCs w:val="21"/>
                <w:u w:val="single"/>
              </w:rPr>
              <w:t xml:space="preserve">             </w:t>
            </w:r>
          </w:p>
        </w:tc>
      </w:tr>
      <w:tr w:rsidR="00603893" w14:paraId="1847E01A"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6DB0788" w14:textId="77777777" w:rsidR="00603893" w:rsidRDefault="00C4111A">
            <w:pPr>
              <w:spacing w:line="300" w:lineRule="exact"/>
              <w:jc w:val="center"/>
              <w:rPr>
                <w:rFonts w:ascii="Times New Roman" w:hAnsi="Times New Roman"/>
                <w:b/>
                <w:color w:val="000000" w:themeColor="text1"/>
                <w:szCs w:val="21"/>
              </w:rPr>
            </w:pPr>
            <w:r>
              <w:rPr>
                <w:rFonts w:ascii="Times New Roman" w:hAnsi="Times New Roman"/>
                <w:b/>
                <w:color w:val="000000" w:themeColor="text1"/>
                <w:szCs w:val="21"/>
              </w:rPr>
              <w:t>9.4</w:t>
            </w:r>
          </w:p>
        </w:tc>
        <w:tc>
          <w:tcPr>
            <w:tcW w:w="1135" w:type="dxa"/>
            <w:tcBorders>
              <w:top w:val="single" w:sz="4" w:space="0" w:color="auto"/>
              <w:left w:val="single" w:sz="4" w:space="0" w:color="auto"/>
              <w:bottom w:val="single" w:sz="4" w:space="0" w:color="auto"/>
              <w:right w:val="single" w:sz="4" w:space="0" w:color="auto"/>
            </w:tcBorders>
            <w:vAlign w:val="center"/>
          </w:tcPr>
          <w:p w14:paraId="3BBCBC21" w14:textId="77777777" w:rsidR="00603893" w:rsidRDefault="00C4111A">
            <w:pPr>
              <w:spacing w:line="300" w:lineRule="exact"/>
              <w:jc w:val="center"/>
              <w:rPr>
                <w:rFonts w:ascii="Times New Roman" w:hAnsi="Times New Roman"/>
                <w:color w:val="000000" w:themeColor="text1"/>
                <w:szCs w:val="20"/>
              </w:rPr>
            </w:pPr>
            <w:r>
              <w:rPr>
                <w:rFonts w:ascii="Times New Roman" w:hAnsi="Times New Roman"/>
                <w:color w:val="000000" w:themeColor="text1"/>
                <w:szCs w:val="20"/>
              </w:rPr>
              <w:t>其他事项</w:t>
            </w:r>
          </w:p>
        </w:tc>
        <w:tc>
          <w:tcPr>
            <w:tcW w:w="7513" w:type="dxa"/>
            <w:tcBorders>
              <w:top w:val="single" w:sz="4" w:space="0" w:color="auto"/>
              <w:left w:val="single" w:sz="4" w:space="0" w:color="auto"/>
              <w:bottom w:val="single" w:sz="4" w:space="0" w:color="auto"/>
              <w:right w:val="single" w:sz="4" w:space="0" w:color="auto"/>
            </w:tcBorders>
            <w:vAlign w:val="center"/>
          </w:tcPr>
          <w:p w14:paraId="528A2204" w14:textId="77777777" w:rsidR="00603893" w:rsidRDefault="00C4111A">
            <w:pPr>
              <w:spacing w:line="276" w:lineRule="auto"/>
              <w:rPr>
                <w:rFonts w:ascii="Times New Roman" w:hAnsi="Times New Roman"/>
                <w:color w:val="000000" w:themeColor="text1"/>
                <w:sz w:val="24"/>
              </w:rPr>
            </w:pPr>
            <w:r>
              <w:rPr>
                <w:rFonts w:ascii="Times New Roman" w:hAnsi="Times New Roman"/>
                <w:color w:val="000000" w:themeColor="text1"/>
                <w:szCs w:val="21"/>
              </w:rPr>
              <w:t>本文件中内容如有前后不一致，以在采购文件</w:t>
            </w:r>
            <w:r>
              <w:rPr>
                <w:rFonts w:ascii="Times New Roman" w:hAnsi="Times New Roman" w:hint="eastAsia"/>
                <w:color w:val="000000" w:themeColor="text1"/>
                <w:szCs w:val="21"/>
              </w:rPr>
              <w:t>中</w:t>
            </w:r>
            <w:r>
              <w:rPr>
                <w:rFonts w:ascii="Times New Roman" w:hAnsi="Times New Roman"/>
                <w:color w:val="000000" w:themeColor="text1"/>
                <w:szCs w:val="21"/>
              </w:rPr>
              <w:t>先出现的为准。</w:t>
            </w:r>
          </w:p>
        </w:tc>
      </w:tr>
    </w:tbl>
    <w:p w14:paraId="186D0776" w14:textId="77777777" w:rsidR="00603893" w:rsidRDefault="00603893">
      <w:pPr>
        <w:rPr>
          <w:rFonts w:ascii="Times New Roman" w:hAnsi="Times New Roman"/>
          <w:color w:val="000000" w:themeColor="text1"/>
        </w:rPr>
      </w:pPr>
    </w:p>
    <w:bookmarkEnd w:id="24"/>
    <w:p w14:paraId="29C3EE52" w14:textId="77777777" w:rsidR="00603893" w:rsidRDefault="00C4111A">
      <w:pPr>
        <w:spacing w:before="120" w:line="320" w:lineRule="atLeast"/>
        <w:outlineLvl w:val="1"/>
        <w:rPr>
          <w:rFonts w:ascii="Times New Roman" w:hAnsi="Times New Roman"/>
          <w:b/>
          <w:bCs/>
          <w:color w:val="000000" w:themeColor="text1"/>
          <w:kern w:val="0"/>
          <w:szCs w:val="21"/>
        </w:rPr>
      </w:pPr>
      <w:r>
        <w:rPr>
          <w:rFonts w:ascii="Times New Roman" w:hAnsi="Times New Roman"/>
          <w:color w:val="000000" w:themeColor="text1"/>
          <w:szCs w:val="21"/>
        </w:rPr>
        <w:br w:type="page"/>
      </w:r>
      <w:bookmarkStart w:id="26" w:name="_Toc254970549"/>
      <w:bookmarkStart w:id="27" w:name="_Toc254970690"/>
      <w:r>
        <w:rPr>
          <w:rFonts w:ascii="Times New Roman" w:hAnsi="Times New Roman"/>
          <w:b/>
          <w:bCs/>
          <w:color w:val="000000" w:themeColor="text1"/>
          <w:kern w:val="0"/>
          <w:szCs w:val="21"/>
        </w:rPr>
        <w:lastRenderedPageBreak/>
        <w:t>1</w:t>
      </w:r>
      <w:r>
        <w:rPr>
          <w:rFonts w:ascii="Times New Roman" w:hAnsi="Times New Roman"/>
          <w:b/>
          <w:bCs/>
          <w:color w:val="000000" w:themeColor="text1"/>
          <w:kern w:val="0"/>
          <w:szCs w:val="21"/>
        </w:rPr>
        <w:t>．总则</w:t>
      </w:r>
    </w:p>
    <w:p w14:paraId="5C9A78F5"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28" w:name="_Toc254970668"/>
      <w:bookmarkStart w:id="29" w:name="_Toc254970527"/>
      <w:r>
        <w:rPr>
          <w:rFonts w:ascii="Times New Roman" w:hAnsi="Times New Roman"/>
          <w:b/>
          <w:bCs/>
          <w:color w:val="000000" w:themeColor="text1"/>
          <w:kern w:val="0"/>
          <w:szCs w:val="21"/>
        </w:rPr>
        <w:t>1.1</w:t>
      </w:r>
      <w:r>
        <w:rPr>
          <w:rFonts w:ascii="Times New Roman" w:hAnsi="Times New Roman"/>
          <w:b/>
          <w:bCs/>
          <w:color w:val="000000" w:themeColor="text1"/>
          <w:kern w:val="0"/>
          <w:szCs w:val="21"/>
        </w:rPr>
        <w:t>适用范围</w:t>
      </w:r>
      <w:bookmarkEnd w:id="28"/>
      <w:bookmarkEnd w:id="29"/>
    </w:p>
    <w:p w14:paraId="2D1F3F8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本采购文件适用于供应商须知前附表所述项目的政府采购活动。</w:t>
      </w:r>
    </w:p>
    <w:p w14:paraId="22D5B0F5"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30" w:name="_Toc254970669"/>
      <w:bookmarkStart w:id="31" w:name="_Toc254970528"/>
      <w:r>
        <w:rPr>
          <w:rFonts w:ascii="Times New Roman" w:hAnsi="Times New Roman"/>
          <w:b/>
          <w:bCs/>
          <w:color w:val="000000" w:themeColor="text1"/>
          <w:kern w:val="0"/>
          <w:szCs w:val="21"/>
        </w:rPr>
        <w:t>1.2</w:t>
      </w:r>
      <w:r>
        <w:rPr>
          <w:rFonts w:ascii="Times New Roman" w:hAnsi="Times New Roman"/>
          <w:b/>
          <w:bCs/>
          <w:color w:val="000000" w:themeColor="text1"/>
          <w:kern w:val="0"/>
          <w:szCs w:val="21"/>
        </w:rPr>
        <w:t>定义</w:t>
      </w:r>
      <w:bookmarkEnd w:id="30"/>
      <w:bookmarkEnd w:id="31"/>
    </w:p>
    <w:p w14:paraId="7AF26B5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1.2.1“</w:t>
      </w:r>
      <w:r>
        <w:rPr>
          <w:rFonts w:ascii="Times New Roman" w:hAnsi="Times New Roman"/>
          <w:color w:val="000000" w:themeColor="text1"/>
          <w:szCs w:val="21"/>
        </w:rPr>
        <w:t>采购人</w:t>
      </w:r>
      <w:r>
        <w:rPr>
          <w:rFonts w:ascii="Times New Roman" w:hAnsi="Times New Roman"/>
          <w:color w:val="000000" w:themeColor="text1"/>
          <w:szCs w:val="21"/>
        </w:rPr>
        <w:t>”</w:t>
      </w:r>
      <w:r>
        <w:rPr>
          <w:rFonts w:ascii="Times New Roman" w:hAnsi="Times New Roman"/>
          <w:color w:val="000000" w:themeColor="text1"/>
          <w:szCs w:val="21"/>
        </w:rPr>
        <w:t>系指依法进行政府采购的国家机关、事业单位、团体组织。</w:t>
      </w:r>
    </w:p>
    <w:p w14:paraId="410CB54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1.2.2“</w:t>
      </w:r>
      <w:r>
        <w:rPr>
          <w:rFonts w:ascii="Times New Roman" w:hAnsi="Times New Roman"/>
          <w:color w:val="000000" w:themeColor="text1"/>
          <w:szCs w:val="21"/>
        </w:rPr>
        <w:t>供应商</w:t>
      </w:r>
      <w:r>
        <w:rPr>
          <w:rFonts w:ascii="Times New Roman" w:hAnsi="Times New Roman"/>
          <w:color w:val="000000" w:themeColor="text1"/>
          <w:szCs w:val="21"/>
        </w:rPr>
        <w:t>”</w:t>
      </w:r>
      <w:r>
        <w:rPr>
          <w:rFonts w:ascii="Times New Roman" w:hAnsi="Times New Roman"/>
          <w:color w:val="000000" w:themeColor="text1"/>
          <w:szCs w:val="21"/>
        </w:rPr>
        <w:t>系</w:t>
      </w:r>
      <w:r>
        <w:rPr>
          <w:rFonts w:ascii="Times New Roman" w:hAnsi="Times New Roman"/>
          <w:color w:val="000000" w:themeColor="text1"/>
        </w:rPr>
        <w:t>指响应招标、参加投标竞争的法人、其他组织或者自然人</w:t>
      </w:r>
      <w:r>
        <w:rPr>
          <w:rFonts w:ascii="Times New Roman" w:hAnsi="Times New Roman"/>
          <w:color w:val="000000" w:themeColor="text1"/>
          <w:szCs w:val="21"/>
        </w:rPr>
        <w:t>。</w:t>
      </w:r>
    </w:p>
    <w:p w14:paraId="1F9277ED" w14:textId="77777777" w:rsidR="00603893" w:rsidRDefault="00C4111A">
      <w:pPr>
        <w:spacing w:before="120" w:line="360" w:lineRule="auto"/>
        <w:ind w:firstLineChars="200" w:firstLine="420"/>
        <w:rPr>
          <w:rFonts w:ascii="Times New Roman" w:hAnsi="Times New Roman"/>
          <w:color w:val="000000" w:themeColor="text1"/>
        </w:rPr>
      </w:pPr>
      <w:r>
        <w:rPr>
          <w:rFonts w:ascii="Times New Roman" w:hAnsi="Times New Roman"/>
          <w:color w:val="000000" w:themeColor="text1"/>
        </w:rPr>
        <w:t>1.2.3</w:t>
      </w:r>
      <w:r>
        <w:rPr>
          <w:rFonts w:ascii="Times New Roman" w:hAnsi="Times New Roman"/>
          <w:color w:val="000000" w:themeColor="text1"/>
        </w:rPr>
        <w:t>本文件中的</w:t>
      </w:r>
      <w:r>
        <w:rPr>
          <w:rFonts w:ascii="Times New Roman" w:hAnsi="Times New Roman"/>
          <w:color w:val="000000" w:themeColor="text1"/>
        </w:rPr>
        <w:t>“</w:t>
      </w:r>
      <w:r>
        <w:rPr>
          <w:rFonts w:ascii="Times New Roman" w:hAnsi="Times New Roman"/>
          <w:color w:val="000000" w:themeColor="text1"/>
        </w:rPr>
        <w:t>法定代表人</w:t>
      </w:r>
      <w:r>
        <w:rPr>
          <w:rFonts w:ascii="Times New Roman" w:hAnsi="Times New Roman"/>
          <w:color w:val="000000" w:themeColor="text1"/>
        </w:rPr>
        <w:t>”</w:t>
      </w:r>
      <w:r>
        <w:rPr>
          <w:rFonts w:ascii="Times New Roman" w:hAnsi="Times New Roman"/>
          <w:color w:val="000000" w:themeColor="text1"/>
        </w:rPr>
        <w:t>若无特别说明，当供应商是企业的，是指企业法人营业执照上的法定代表人；当供应商是事业单位的，是指事业单位法人证书上的法定代表人</w:t>
      </w:r>
      <w:r>
        <w:rPr>
          <w:rFonts w:ascii="Times New Roman" w:hAnsi="Times New Roman" w:hint="eastAsia"/>
          <w:color w:val="000000" w:themeColor="text1"/>
        </w:rPr>
        <w:t>或负责人</w:t>
      </w:r>
      <w:r>
        <w:rPr>
          <w:rFonts w:ascii="Times New Roman" w:hAnsi="Times New Roman"/>
          <w:color w:val="000000" w:themeColor="text1"/>
        </w:rPr>
        <w:t>；当供应商是社会团体、民办非企业的，是指法人登记证书中的法定代表人；当供应商是个体工商户的，是指个体工商户营业执照上的经营者；当供应商是自然人的，是指参与本项目响应的自然人本人。</w:t>
      </w:r>
    </w:p>
    <w:p w14:paraId="510F757F" w14:textId="77777777" w:rsidR="00603893" w:rsidRDefault="00C4111A">
      <w:pPr>
        <w:spacing w:before="120" w:line="360" w:lineRule="auto"/>
        <w:ind w:firstLineChars="200" w:firstLine="420"/>
        <w:rPr>
          <w:rFonts w:ascii="Times New Roman" w:hAnsi="Times New Roman"/>
          <w:color w:val="000000" w:themeColor="text1"/>
        </w:rPr>
      </w:pPr>
      <w:r>
        <w:rPr>
          <w:rFonts w:ascii="Times New Roman" w:hAnsi="Times New Roman"/>
          <w:color w:val="000000" w:themeColor="text1"/>
        </w:rPr>
        <w:t>1.2.4</w:t>
      </w:r>
      <w:r>
        <w:rPr>
          <w:rFonts w:ascii="Times New Roman" w:hAnsi="Times New Roman"/>
          <w:color w:val="000000" w:themeColor="text1"/>
        </w:rPr>
        <w:t>本文件</w:t>
      </w:r>
      <w:r>
        <w:rPr>
          <w:rFonts w:ascii="Times New Roman" w:hAnsi="Times New Roman"/>
          <w:color w:val="000000" w:themeColor="text1"/>
        </w:rPr>
        <w:t>中的</w:t>
      </w:r>
      <w:r>
        <w:rPr>
          <w:rFonts w:ascii="Times New Roman" w:hAnsi="Times New Roman"/>
          <w:color w:val="000000" w:themeColor="text1"/>
        </w:rPr>
        <w:t>“</w:t>
      </w:r>
      <w:r>
        <w:rPr>
          <w:rFonts w:ascii="Times New Roman" w:hAnsi="Times New Roman"/>
          <w:color w:val="000000" w:themeColor="text1"/>
        </w:rPr>
        <w:t>公章</w:t>
      </w:r>
      <w:r>
        <w:rPr>
          <w:rFonts w:ascii="Times New Roman" w:hAnsi="Times New Roman"/>
          <w:color w:val="000000" w:themeColor="text1"/>
        </w:rPr>
        <w:t>”</w:t>
      </w:r>
      <w:r>
        <w:rPr>
          <w:rFonts w:ascii="Times New Roman" w:hAnsi="Times New Roman"/>
          <w:color w:val="000000" w:themeColor="text1"/>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Times New Roman" w:hAnsi="Times New Roman"/>
          <w:color w:val="000000" w:themeColor="text1"/>
        </w:rPr>
        <w:t>“</w:t>
      </w:r>
      <w:r>
        <w:rPr>
          <w:rFonts w:ascii="Times New Roman" w:hAnsi="Times New Roman"/>
          <w:color w:val="000000" w:themeColor="text1"/>
        </w:rPr>
        <w:t>签章</w:t>
      </w:r>
      <w:r>
        <w:rPr>
          <w:rFonts w:ascii="Times New Roman" w:hAnsi="Times New Roman"/>
          <w:color w:val="000000" w:themeColor="text1"/>
        </w:rPr>
        <w:t>”</w:t>
      </w:r>
      <w:r>
        <w:rPr>
          <w:rFonts w:ascii="Times New Roman" w:hAnsi="Times New Roman"/>
          <w:color w:val="000000" w:themeColor="text1"/>
        </w:rPr>
        <w:t>是指电子签名的一种表现形式，利用图像处理技术将电子签名操作转化为与纸质文件盖章操作相同的可视效果，同时利用电子签名技术保障电子信息的真实性和完整性以及签名人的不可否认性。</w:t>
      </w:r>
    </w:p>
    <w:p w14:paraId="591B5E07" w14:textId="77777777" w:rsidR="00603893" w:rsidRDefault="00C4111A">
      <w:pPr>
        <w:widowControl/>
        <w:spacing w:line="360" w:lineRule="auto"/>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1.2.5“</w:t>
      </w:r>
      <w:r>
        <w:rPr>
          <w:rFonts w:ascii="Times New Roman" w:hAnsi="Times New Roman"/>
          <w:color w:val="000000" w:themeColor="text1"/>
          <w:szCs w:val="21"/>
        </w:rPr>
        <w:t>书面形式</w:t>
      </w:r>
      <w:r>
        <w:rPr>
          <w:rFonts w:ascii="Times New Roman" w:hAnsi="Times New Roman"/>
          <w:color w:val="000000" w:themeColor="text1"/>
          <w:szCs w:val="21"/>
        </w:rPr>
        <w:t>”</w:t>
      </w:r>
      <w:r>
        <w:rPr>
          <w:rFonts w:ascii="Times New Roman" w:hAnsi="Times New Roman"/>
          <w:color w:val="000000" w:themeColor="text1"/>
          <w:szCs w:val="21"/>
        </w:rPr>
        <w:t>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r>
        <w:rPr>
          <w:rFonts w:ascii="Times New Roman" w:hAnsi="Times New Roman"/>
          <w:color w:val="000000" w:themeColor="text1"/>
          <w:szCs w:val="21"/>
        </w:rPr>
        <w:t xml:space="preserve"> </w:t>
      </w:r>
    </w:p>
    <w:p w14:paraId="09F32B0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1.2.6</w:t>
      </w:r>
      <w:r>
        <w:rPr>
          <w:rFonts w:ascii="Times New Roman" w:hAnsi="Times New Roman"/>
          <w:color w:val="000000" w:themeColor="text1"/>
          <w:szCs w:val="21"/>
        </w:rPr>
        <w:t>本项目的技术商务要求重要性分为</w:t>
      </w:r>
      <w:r>
        <w:rPr>
          <w:rFonts w:ascii="Times New Roman" w:hAnsi="Times New Roman"/>
          <w:color w:val="000000" w:themeColor="text1"/>
          <w:szCs w:val="21"/>
        </w:rPr>
        <w:t>“▲”</w:t>
      </w:r>
      <w:r>
        <w:rPr>
          <w:rFonts w:ascii="Times New Roman" w:hAnsi="Times New Roman"/>
          <w:color w:val="000000" w:themeColor="text1"/>
          <w:szCs w:val="21"/>
        </w:rPr>
        <w:t>（如有）、</w:t>
      </w:r>
      <w:r>
        <w:rPr>
          <w:rFonts w:ascii="Times New Roman" w:hAnsi="Times New Roman"/>
          <w:color w:val="000000" w:themeColor="text1"/>
          <w:szCs w:val="21"/>
        </w:rPr>
        <w:t>“#”</w:t>
      </w:r>
      <w:r>
        <w:rPr>
          <w:rFonts w:ascii="Times New Roman" w:hAnsi="Times New Roman"/>
          <w:color w:val="000000" w:themeColor="text1"/>
          <w:szCs w:val="21"/>
        </w:rPr>
        <w:t>（如有）和一般无标识指标。</w:t>
      </w:r>
      <w:r>
        <w:rPr>
          <w:rFonts w:ascii="Times New Roman" w:hAnsi="Times New Roman"/>
          <w:color w:val="000000" w:themeColor="text1"/>
          <w:szCs w:val="21"/>
        </w:rPr>
        <w:t>▲</w:t>
      </w:r>
      <w:r>
        <w:rPr>
          <w:rFonts w:ascii="Times New Roman" w:hAnsi="Times New Roman"/>
          <w:color w:val="000000" w:themeColor="text1"/>
          <w:szCs w:val="21"/>
        </w:rPr>
        <w:t>代表实质性要求指标，</w:t>
      </w:r>
      <w:r>
        <w:rPr>
          <w:rFonts w:ascii="Times New Roman" w:hAnsi="Times New Roman"/>
          <w:b/>
          <w:bCs/>
          <w:color w:val="000000" w:themeColor="text1"/>
          <w:szCs w:val="21"/>
        </w:rPr>
        <w:t>不满足该指标项将导致响应被否决</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代表重要指标，无标识则表示一般指标项。</w:t>
      </w:r>
    </w:p>
    <w:p w14:paraId="50C6886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1.2.7 </w:t>
      </w:r>
      <w:r>
        <w:rPr>
          <w:rFonts w:ascii="Times New Roman" w:hAnsi="Times New Roman"/>
          <w:color w:val="000000" w:themeColor="text1"/>
          <w:szCs w:val="21"/>
        </w:rPr>
        <w:t>本采购文件出现多种选项的条款，以</w:t>
      </w:r>
      <w:r>
        <w:rPr>
          <w:rFonts w:ascii="Times New Roman" w:hAnsi="Times New Roman"/>
          <w:color w:val="000000" w:themeColor="text1"/>
          <w:szCs w:val="21"/>
        </w:rPr>
        <w:t>“</w:t>
      </w:r>
      <w:r>
        <w:rPr>
          <w:rFonts w:ascii="Times New Roman" w:hAnsi="Times New Roman"/>
          <w:color w:val="000000" w:themeColor="text1"/>
        </w:rPr>
        <w:sym w:font="Wingdings 2" w:char="F052"/>
      </w:r>
      <w:r>
        <w:rPr>
          <w:rFonts w:ascii="Times New Roman" w:hAnsi="Times New Roman"/>
          <w:color w:val="000000" w:themeColor="text1"/>
          <w:szCs w:val="21"/>
        </w:rPr>
        <w:t>”</w:t>
      </w:r>
      <w:r>
        <w:rPr>
          <w:rFonts w:ascii="Times New Roman" w:hAnsi="Times New Roman"/>
          <w:color w:val="000000" w:themeColor="text1"/>
          <w:szCs w:val="21"/>
        </w:rPr>
        <w:t>表示本条款所选择的方式。</w:t>
      </w:r>
    </w:p>
    <w:p w14:paraId="6B6ACD1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1.2.8 “</w:t>
      </w:r>
      <w:r>
        <w:rPr>
          <w:rFonts w:ascii="Times New Roman" w:hAnsi="Times New Roman"/>
          <w:color w:val="000000" w:themeColor="text1"/>
          <w:szCs w:val="21"/>
        </w:rPr>
        <w:t>电子交易平台</w:t>
      </w:r>
      <w:r>
        <w:rPr>
          <w:rFonts w:ascii="Times New Roman" w:hAnsi="Times New Roman"/>
          <w:color w:val="000000" w:themeColor="text1"/>
          <w:szCs w:val="21"/>
        </w:rPr>
        <w:t>”</w:t>
      </w:r>
      <w:r>
        <w:rPr>
          <w:rFonts w:ascii="Times New Roman" w:hAnsi="Times New Roman"/>
          <w:color w:val="000000" w:themeColor="text1"/>
          <w:szCs w:val="21"/>
        </w:rPr>
        <w:t>是指以数据电文形式在线完成采购活动的信息平台，本采购文件中也称</w:t>
      </w:r>
      <w:r>
        <w:rPr>
          <w:rFonts w:ascii="Times New Roman" w:hAnsi="Times New Roman"/>
          <w:color w:val="000000" w:themeColor="text1"/>
          <w:szCs w:val="21"/>
        </w:rPr>
        <w:t>“</w:t>
      </w:r>
      <w:r>
        <w:rPr>
          <w:rFonts w:ascii="Times New Roman" w:hAnsi="Times New Roman"/>
          <w:color w:val="000000" w:themeColor="text1"/>
          <w:szCs w:val="21"/>
        </w:rPr>
        <w:t>广西政府采购云平台</w:t>
      </w:r>
      <w:r>
        <w:rPr>
          <w:rFonts w:ascii="Times New Roman" w:hAnsi="Times New Roman"/>
          <w:color w:val="000000" w:themeColor="text1"/>
          <w:szCs w:val="21"/>
        </w:rPr>
        <w:t>”</w:t>
      </w:r>
      <w:r>
        <w:rPr>
          <w:rFonts w:ascii="Times New Roman" w:hAnsi="Times New Roman"/>
          <w:color w:val="000000" w:themeColor="text1"/>
          <w:szCs w:val="21"/>
        </w:rPr>
        <w:t>。</w:t>
      </w:r>
    </w:p>
    <w:p w14:paraId="7B4B2C71"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1.3</w:t>
      </w:r>
      <w:r>
        <w:rPr>
          <w:rFonts w:ascii="Times New Roman" w:hAnsi="Times New Roman"/>
          <w:b/>
          <w:bCs/>
          <w:color w:val="000000" w:themeColor="text1"/>
          <w:kern w:val="0"/>
          <w:szCs w:val="21"/>
        </w:rPr>
        <w:t>项目信息</w:t>
      </w:r>
    </w:p>
    <w:p w14:paraId="0DF4EEB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1.3.1</w:t>
      </w:r>
      <w:r>
        <w:rPr>
          <w:rFonts w:ascii="Times New Roman" w:hAnsi="Times New Roman"/>
          <w:color w:val="000000" w:themeColor="text1"/>
          <w:szCs w:val="21"/>
        </w:rPr>
        <w:t>项目名称及编号：详见供应商须知前附表</w:t>
      </w:r>
      <w:r>
        <w:rPr>
          <w:rFonts w:ascii="Times New Roman" w:hAnsi="Times New Roman" w:hint="eastAsia"/>
          <w:color w:val="000000" w:themeColor="text1"/>
          <w:szCs w:val="21"/>
        </w:rPr>
        <w:t>。</w:t>
      </w:r>
    </w:p>
    <w:p w14:paraId="0876286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1.3.2</w:t>
      </w:r>
      <w:r>
        <w:rPr>
          <w:rFonts w:ascii="Times New Roman" w:hAnsi="Times New Roman"/>
          <w:color w:val="000000" w:themeColor="text1"/>
          <w:szCs w:val="21"/>
        </w:rPr>
        <w:t>采购方式：详见供应商须知前附表</w:t>
      </w:r>
      <w:r>
        <w:rPr>
          <w:rFonts w:ascii="Times New Roman" w:hAnsi="Times New Roman" w:hint="eastAsia"/>
          <w:color w:val="000000" w:themeColor="text1"/>
          <w:szCs w:val="21"/>
        </w:rPr>
        <w:t>。</w:t>
      </w:r>
    </w:p>
    <w:p w14:paraId="37F926C0"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1.4</w:t>
      </w:r>
      <w:r>
        <w:rPr>
          <w:rFonts w:ascii="Times New Roman" w:hAnsi="Times New Roman"/>
          <w:b/>
          <w:bCs/>
          <w:color w:val="000000" w:themeColor="text1"/>
          <w:kern w:val="0"/>
          <w:szCs w:val="21"/>
        </w:rPr>
        <w:t>促进中小企业发展政策</w:t>
      </w:r>
    </w:p>
    <w:p w14:paraId="6C506F16"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1.4.1</w:t>
      </w:r>
      <w:r>
        <w:rPr>
          <w:rFonts w:ascii="Times New Roman" w:hAnsi="Times New Roman"/>
          <w:color w:val="000000" w:themeColor="text1"/>
          <w:szCs w:val="21"/>
        </w:rPr>
        <w:t>本项目落实促进中小企业发展政策措施在前附表规定。依据促进中小企业发展政策获得政府采购合同的，小微企业不得将合同分包给大中型企业，中型企业不得将合同分包给大型企业。</w:t>
      </w:r>
    </w:p>
    <w:p w14:paraId="64C288F0"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bookmarkStart w:id="32" w:name="_Hlk92205820"/>
      <w:r>
        <w:rPr>
          <w:rFonts w:ascii="Times New Roman" w:hAnsi="Times New Roman"/>
          <w:color w:val="000000" w:themeColor="text1"/>
          <w:szCs w:val="21"/>
        </w:rPr>
        <w:t>根</w:t>
      </w:r>
      <w:r>
        <w:rPr>
          <w:rFonts w:ascii="Times New Roman" w:hAnsi="Times New Roman"/>
          <w:color w:val="000000" w:themeColor="text1"/>
          <w:szCs w:val="21"/>
        </w:rPr>
        <w:t xml:space="preserve"> </w:t>
      </w:r>
      <w:r>
        <w:rPr>
          <w:rFonts w:ascii="Times New Roman" w:hAnsi="Times New Roman"/>
          <w:color w:val="000000" w:themeColor="text1"/>
          <w:szCs w:val="21"/>
        </w:rPr>
        <w:t>据《政府采购促进中小企业发展管理办法》（财库</w:t>
      </w:r>
      <w:r>
        <w:rPr>
          <w:rFonts w:ascii="Times New Roman" w:hAnsi="Times New Roman"/>
          <w:color w:val="000000" w:themeColor="text1"/>
          <w:szCs w:val="21"/>
        </w:rPr>
        <w:t>[2020]46</w:t>
      </w:r>
      <w:r>
        <w:rPr>
          <w:rFonts w:ascii="Times New Roman" w:hAnsi="Times New Roman"/>
          <w:color w:val="000000" w:themeColor="text1"/>
          <w:szCs w:val="21"/>
        </w:rPr>
        <w:t>号）第九条以及《广西壮族自治区财政厅</w:t>
      </w:r>
      <w:r>
        <w:rPr>
          <w:rFonts w:ascii="Times New Roman" w:hAnsi="Times New Roman"/>
          <w:color w:val="000000" w:themeColor="text1"/>
          <w:szCs w:val="21"/>
        </w:rPr>
        <w:t xml:space="preserve"> </w:t>
      </w:r>
      <w:r>
        <w:rPr>
          <w:rFonts w:ascii="Times New Roman" w:hAnsi="Times New Roman"/>
          <w:color w:val="000000" w:themeColor="text1"/>
          <w:szCs w:val="21"/>
        </w:rPr>
        <w:t>广西壮族自治区工业和信息化厅转发财政部</w:t>
      </w:r>
      <w:r>
        <w:rPr>
          <w:rFonts w:ascii="Times New Roman" w:hAnsi="Times New Roman"/>
          <w:color w:val="000000" w:themeColor="text1"/>
          <w:szCs w:val="21"/>
        </w:rPr>
        <w:t xml:space="preserve"> </w:t>
      </w:r>
      <w:r>
        <w:rPr>
          <w:rFonts w:ascii="Times New Roman" w:hAnsi="Times New Roman"/>
          <w:color w:val="000000" w:themeColor="text1"/>
          <w:szCs w:val="21"/>
        </w:rPr>
        <w:t>工业和信息化部政府采购促进中小企业发展管理办法的通知》（桂财采</w:t>
      </w:r>
      <w:r>
        <w:rPr>
          <w:rFonts w:ascii="Times New Roman" w:hAnsi="Times New Roman"/>
          <w:color w:val="000000" w:themeColor="text1"/>
          <w:szCs w:val="21"/>
        </w:rPr>
        <w:t>[2021]70</w:t>
      </w:r>
      <w:r>
        <w:rPr>
          <w:rFonts w:ascii="Times New Roman" w:hAnsi="Times New Roman"/>
          <w:color w:val="000000" w:themeColor="text1"/>
          <w:szCs w:val="21"/>
        </w:rPr>
        <w:t>号）规定，价格扣除比例在第四章评审方法及标准中规定，对小型企业和微型企业同等对待，不作区分。</w:t>
      </w:r>
    </w:p>
    <w:p w14:paraId="160C5966"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1.4.2</w:t>
      </w:r>
      <w:r>
        <w:rPr>
          <w:rFonts w:ascii="Times New Roman" w:hAnsi="Times New Roman"/>
          <w:color w:val="000000" w:themeColor="text1"/>
          <w:szCs w:val="21"/>
        </w:rPr>
        <w:t>中小企业定义</w:t>
      </w:r>
    </w:p>
    <w:p w14:paraId="72CE5B5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1.4.2.1</w:t>
      </w:r>
      <w:r>
        <w:rPr>
          <w:rFonts w:ascii="Times New Roman" w:hAnsi="Times New Roman"/>
          <w:color w:val="000000" w:themeColor="text1"/>
          <w:szCs w:val="21"/>
        </w:rPr>
        <w:t>中小企业是指在中华人民共和国境内依法设立，依据国务院批准的中小企业划分标准确定</w:t>
      </w:r>
      <w:r>
        <w:rPr>
          <w:rFonts w:ascii="Times New Roman" w:hAnsi="Times New Roman"/>
          <w:color w:val="000000" w:themeColor="text1"/>
          <w:szCs w:val="21"/>
        </w:rPr>
        <w:lastRenderedPageBreak/>
        <w:t>的中型企业、小型企业和微型企业，但与大企业的负责人为同一人，或者与大企业存在直接控股、管理关系的除外。</w:t>
      </w:r>
    </w:p>
    <w:p w14:paraId="71932F22"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1.4.2.2</w:t>
      </w:r>
      <w:r>
        <w:rPr>
          <w:rFonts w:ascii="Times New Roman" w:hAnsi="Times New Roman"/>
          <w:color w:val="000000" w:themeColor="text1"/>
          <w:szCs w:val="21"/>
        </w:rPr>
        <w:t>供应商提供的货物、工程或者服务符合下列情形的，享受本款规定的促进中小企业发展政策：</w:t>
      </w:r>
    </w:p>
    <w:p w14:paraId="36842868"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在货物采购项目中，货物由中小企业制造，即货物由中小企业生产且使用该中小企业商号或者注册商标；</w:t>
      </w:r>
    </w:p>
    <w:p w14:paraId="070EFDC5"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在工程采购项目中，工程由中小企业承建，即工程施工单位为中小企业；</w:t>
      </w:r>
    </w:p>
    <w:p w14:paraId="652A15D4"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在服务采购项目中，服务由中小企业承接，即提供服务的人员为中</w:t>
      </w:r>
      <w:r>
        <w:rPr>
          <w:rFonts w:ascii="Times New Roman" w:hAnsi="Times New Roman"/>
          <w:color w:val="000000" w:themeColor="text1"/>
          <w:szCs w:val="21"/>
        </w:rPr>
        <w:t>小企业依照《中华人民共和国劳动合同法》订立劳动合同的从业人员。</w:t>
      </w:r>
    </w:p>
    <w:p w14:paraId="1A9446C0"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在货物采购项目中，供应商提供的货物既有中小企业制造货物，也有大型企业制造货物的，不享受本款规定的促进中小企业发展政策。</w:t>
      </w:r>
    </w:p>
    <w:p w14:paraId="456AFA5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1.4.2.3</w:t>
      </w:r>
      <w:r>
        <w:rPr>
          <w:rFonts w:ascii="Times New Roman" w:hAnsi="Times New Roman"/>
          <w:color w:val="000000" w:themeColor="text1"/>
          <w:szCs w:val="21"/>
        </w:rPr>
        <w:t>本项目标的所属行业在第二章采购需求中规定。供应商根据中小企业划分标准《关于印发中小企业划型标准规定的通知》（工信部联企业〔</w:t>
      </w:r>
      <w:r>
        <w:rPr>
          <w:rFonts w:ascii="Times New Roman" w:hAnsi="Times New Roman"/>
          <w:color w:val="000000" w:themeColor="text1"/>
          <w:szCs w:val="21"/>
        </w:rPr>
        <w:t>2011</w:t>
      </w:r>
      <w:r>
        <w:rPr>
          <w:rFonts w:ascii="Times New Roman" w:hAnsi="Times New Roman"/>
          <w:color w:val="000000" w:themeColor="text1"/>
          <w:szCs w:val="21"/>
        </w:rPr>
        <w:t>〕</w:t>
      </w:r>
      <w:r>
        <w:rPr>
          <w:rFonts w:ascii="Times New Roman" w:hAnsi="Times New Roman"/>
          <w:color w:val="000000" w:themeColor="text1"/>
          <w:szCs w:val="21"/>
        </w:rPr>
        <w:t>300</w:t>
      </w:r>
      <w:r>
        <w:rPr>
          <w:rFonts w:ascii="Times New Roman" w:hAnsi="Times New Roman"/>
          <w:color w:val="000000" w:themeColor="text1"/>
          <w:szCs w:val="21"/>
        </w:rPr>
        <w:t>号）判断是否为中小企业。（见附件）</w:t>
      </w:r>
    </w:p>
    <w:p w14:paraId="34126CC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符合条件的货物制造商、工程施工单位、服务承接单位为中小企业的，应按采购文件规定在响应文件中提供声明函。</w:t>
      </w:r>
    </w:p>
    <w:p w14:paraId="41E3658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1.4.2.4</w:t>
      </w:r>
      <w:r>
        <w:rPr>
          <w:rFonts w:ascii="Times New Roman" w:hAnsi="Times New Roman"/>
          <w:color w:val="000000" w:themeColor="text1"/>
          <w:szCs w:val="21"/>
        </w:rPr>
        <w:t>视同中小企业情形</w:t>
      </w:r>
    </w:p>
    <w:p w14:paraId="4BBAF370"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）符合中小企业划分标准的个体工商户，视同中小企业。</w:t>
      </w:r>
    </w:p>
    <w:p w14:paraId="5E19F22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）以联合体形式参加政府采购活动，联合体各方均为中小企业的，联合体视同中小企业。其中，联合体各方均为小微企业的，联合体视同小微企业。</w:t>
      </w:r>
    </w:p>
    <w:p w14:paraId="246B42D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）符合《财政部、司法部关于政府采购支持监狱企业发展有关问题的通知》（财库〔</w:t>
      </w:r>
      <w:r>
        <w:rPr>
          <w:rFonts w:ascii="Times New Roman" w:hAnsi="Times New Roman"/>
          <w:color w:val="000000" w:themeColor="text1"/>
          <w:szCs w:val="21"/>
        </w:rPr>
        <w:t>2014</w:t>
      </w:r>
      <w:r>
        <w:rPr>
          <w:rFonts w:ascii="Times New Roman" w:hAnsi="Times New Roman"/>
          <w:color w:val="000000" w:themeColor="text1"/>
          <w:szCs w:val="21"/>
        </w:rPr>
        <w:t>〕</w:t>
      </w:r>
      <w:r>
        <w:rPr>
          <w:rFonts w:ascii="Times New Roman" w:hAnsi="Times New Roman"/>
          <w:color w:val="000000" w:themeColor="text1"/>
          <w:szCs w:val="21"/>
        </w:rPr>
        <w:t>68</w:t>
      </w:r>
      <w:r>
        <w:rPr>
          <w:rFonts w:ascii="Times New Roman" w:hAnsi="Times New Roman"/>
          <w:color w:val="000000" w:themeColor="text1"/>
          <w:szCs w:val="21"/>
        </w:rPr>
        <w:t>号）规定的监狱企业，或符合《关于促进残疾人就业政府采购政策的通知》（财库〔</w:t>
      </w:r>
      <w:r>
        <w:rPr>
          <w:rFonts w:ascii="Times New Roman" w:hAnsi="Times New Roman"/>
          <w:color w:val="000000" w:themeColor="text1"/>
          <w:szCs w:val="21"/>
        </w:rPr>
        <w:t>2017</w:t>
      </w:r>
      <w:r>
        <w:rPr>
          <w:rFonts w:ascii="Times New Roman" w:hAnsi="Times New Roman"/>
          <w:color w:val="000000" w:themeColor="text1"/>
          <w:szCs w:val="21"/>
        </w:rPr>
        <w:t>〕</w:t>
      </w:r>
      <w:r>
        <w:rPr>
          <w:rFonts w:ascii="Times New Roman" w:hAnsi="Times New Roman"/>
          <w:color w:val="000000" w:themeColor="text1"/>
          <w:szCs w:val="21"/>
        </w:rPr>
        <w:t>141</w:t>
      </w:r>
      <w:r>
        <w:rPr>
          <w:rFonts w:ascii="Times New Roman" w:hAnsi="Times New Roman"/>
          <w:color w:val="000000" w:themeColor="text1"/>
          <w:szCs w:val="21"/>
        </w:rPr>
        <w:t>号）规定的残疾人福利性单位，视同小型、微型企业。</w:t>
      </w:r>
    </w:p>
    <w:p w14:paraId="41F0244C"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符合条件的货物制造商、工程施工单位、服务承接单位为监狱企业或残疾人福利性单位的，应按采购文件规定在响应文件中提供相关证明文件。</w:t>
      </w:r>
      <w:bookmarkEnd w:id="32"/>
    </w:p>
    <w:p w14:paraId="34AD4A8E"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1.5</w:t>
      </w:r>
      <w:r>
        <w:rPr>
          <w:rFonts w:ascii="Times New Roman" w:hAnsi="Times New Roman"/>
          <w:b/>
          <w:bCs/>
          <w:color w:val="000000" w:themeColor="text1"/>
          <w:kern w:val="0"/>
          <w:szCs w:val="21"/>
        </w:rPr>
        <w:t>供应商资格要求</w:t>
      </w:r>
    </w:p>
    <w:p w14:paraId="7712065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1.5.1</w:t>
      </w:r>
      <w:r>
        <w:rPr>
          <w:rFonts w:ascii="Times New Roman" w:hAnsi="Times New Roman"/>
          <w:color w:val="000000" w:themeColor="text1"/>
          <w:szCs w:val="21"/>
        </w:rPr>
        <w:t>供应商资格要求：详见供应商须知前附表</w:t>
      </w:r>
      <w:r>
        <w:rPr>
          <w:rFonts w:ascii="Times New Roman" w:hAnsi="Times New Roman" w:hint="eastAsia"/>
          <w:color w:val="000000" w:themeColor="text1"/>
          <w:szCs w:val="21"/>
        </w:rPr>
        <w:t>。</w:t>
      </w:r>
    </w:p>
    <w:p w14:paraId="098A593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1.5.2</w:t>
      </w:r>
      <w:r>
        <w:rPr>
          <w:rFonts w:ascii="Times New Roman" w:hAnsi="Times New Roman"/>
          <w:color w:val="000000" w:themeColor="text1"/>
          <w:szCs w:val="21"/>
        </w:rPr>
        <w:t>按照磋商公告的规定获得采购文件。</w:t>
      </w:r>
    </w:p>
    <w:p w14:paraId="1B8DD84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1.5.3</w:t>
      </w:r>
      <w:r>
        <w:rPr>
          <w:rFonts w:ascii="Times New Roman" w:hAnsi="Times New Roman"/>
          <w:color w:val="000000" w:themeColor="text1"/>
          <w:szCs w:val="21"/>
        </w:rPr>
        <w:t>本项目是否接受联合体响应，见</w:t>
      </w:r>
      <w:r>
        <w:rPr>
          <w:rFonts w:ascii="Times New Roman" w:hAnsi="Times New Roman"/>
          <w:color w:val="000000" w:themeColor="text1"/>
          <w:szCs w:val="21"/>
        </w:rPr>
        <w:t>“</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规定。</w:t>
      </w:r>
    </w:p>
    <w:p w14:paraId="2BAE8C8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如接受联合体响应，联合体响应要求如下：</w:t>
      </w:r>
      <w:r>
        <w:rPr>
          <w:rFonts w:ascii="Times New Roman" w:hAnsi="Times New Roman"/>
          <w:color w:val="000000" w:themeColor="text1"/>
          <w:szCs w:val="21"/>
        </w:rPr>
        <w:t xml:space="preserve"> </w:t>
      </w:r>
    </w:p>
    <w:p w14:paraId="62512EF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）供应商可以组成一个响应联合体，以一个供应商的身份共同参加响应。联合体响应的，须提供《联合体协议书》（格式后附）</w:t>
      </w:r>
    </w:p>
    <w:p w14:paraId="5F83AE7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59C90B4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）联合体各方之间必须签订联合体协议</w:t>
      </w:r>
      <w:r>
        <w:rPr>
          <w:rFonts w:ascii="Times New Roman" w:hAnsi="Times New Roman"/>
          <w:color w:val="000000" w:themeColor="text1"/>
          <w:szCs w:val="21"/>
        </w:rPr>
        <w:t>，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0C2B34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w:t>
      </w:r>
      <w:r>
        <w:rPr>
          <w:rFonts w:ascii="Times New Roman" w:hAnsi="Times New Roman"/>
          <w:color w:val="000000" w:themeColor="text1"/>
          <w:szCs w:val="21"/>
        </w:rPr>
        <w:t>4</w:t>
      </w:r>
      <w:r>
        <w:rPr>
          <w:rFonts w:ascii="Times New Roman" w:hAnsi="Times New Roman"/>
          <w:color w:val="000000" w:themeColor="text1"/>
          <w:szCs w:val="21"/>
        </w:rPr>
        <w:t>）以联合体形式参加政府采购活动的，联合体各方不得再单独参加或者与其他供应商另外组成联合体参加同一合同项下的政府采购活动。</w:t>
      </w:r>
    </w:p>
    <w:p w14:paraId="1863A63F"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）联合体中有同类资质的供应商按照联合体分工承担相同工作的，应当按照资质等级较低的供应商确定资质等级。</w:t>
      </w:r>
    </w:p>
    <w:p w14:paraId="41ED8C5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）联合体响应业绩、履约能力按照联合体各方其中较高的一方认定并计算（采购文件其他章节</w:t>
      </w:r>
      <w:r>
        <w:rPr>
          <w:rFonts w:ascii="Times New Roman" w:hAnsi="Times New Roman"/>
          <w:color w:val="000000" w:themeColor="text1"/>
          <w:szCs w:val="21"/>
        </w:rPr>
        <w:t>另有规定的除外）。</w:t>
      </w:r>
    </w:p>
    <w:p w14:paraId="512E9E9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7</w:t>
      </w:r>
      <w:r>
        <w:rPr>
          <w:rFonts w:ascii="Times New Roman" w:hAnsi="Times New Roman"/>
          <w:color w:val="000000" w:themeColor="text1"/>
          <w:szCs w:val="21"/>
        </w:rPr>
        <w:t>）供应商为联合体的，可以由联合体中的一方或者多方共同交纳磋商保证金，其交纳的保证金对联合体各方均具有约束力。</w:t>
      </w:r>
    </w:p>
    <w:p w14:paraId="048688F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8</w:t>
      </w:r>
      <w:r>
        <w:rPr>
          <w:rFonts w:ascii="Times New Roman" w:hAnsi="Times New Roman"/>
          <w:color w:val="000000" w:themeColor="text1"/>
          <w:szCs w:val="21"/>
        </w:rPr>
        <w:t>）联合体各方均应按照采购文件的规定提交资格证明文件。</w:t>
      </w:r>
    </w:p>
    <w:p w14:paraId="3840D5C7"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33" w:name="_Toc254970672"/>
      <w:bookmarkStart w:id="34" w:name="_Toc254970531"/>
      <w:r>
        <w:rPr>
          <w:rFonts w:ascii="Times New Roman" w:hAnsi="Times New Roman"/>
          <w:b/>
          <w:bCs/>
          <w:color w:val="000000" w:themeColor="text1"/>
          <w:kern w:val="0"/>
          <w:szCs w:val="21"/>
        </w:rPr>
        <w:t>1.6</w:t>
      </w:r>
      <w:r>
        <w:rPr>
          <w:rFonts w:ascii="Times New Roman" w:hAnsi="Times New Roman"/>
          <w:b/>
          <w:bCs/>
          <w:color w:val="000000" w:themeColor="text1"/>
          <w:kern w:val="0"/>
          <w:szCs w:val="21"/>
        </w:rPr>
        <w:t>现场踏勘及响应费用</w:t>
      </w:r>
      <w:bookmarkEnd w:id="33"/>
      <w:bookmarkEnd w:id="34"/>
    </w:p>
    <w:p w14:paraId="2A5604A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1.6.1</w:t>
      </w:r>
      <w:r>
        <w:rPr>
          <w:rFonts w:ascii="Times New Roman" w:hAnsi="Times New Roman"/>
          <w:color w:val="000000" w:themeColor="text1"/>
          <w:szCs w:val="21"/>
        </w:rPr>
        <w:t>前附表如规定现场踏勘的，供应商应按规定时间地点参加踏勘。</w:t>
      </w:r>
    </w:p>
    <w:p w14:paraId="40FDD1A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1.6.2</w:t>
      </w:r>
      <w:r>
        <w:rPr>
          <w:rFonts w:ascii="Times New Roman" w:hAnsi="Times New Roman"/>
          <w:color w:val="000000" w:themeColor="text1"/>
          <w:szCs w:val="21"/>
        </w:rPr>
        <w:t>供应商均应自行承担所有与响应有关的全部费用（采购文件有相关的规定除外）。</w:t>
      </w:r>
    </w:p>
    <w:p w14:paraId="646038EC"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1.7</w:t>
      </w:r>
      <w:r>
        <w:rPr>
          <w:rFonts w:ascii="Times New Roman" w:hAnsi="Times New Roman"/>
          <w:b/>
          <w:bCs/>
          <w:color w:val="000000" w:themeColor="text1"/>
          <w:kern w:val="0"/>
          <w:szCs w:val="21"/>
        </w:rPr>
        <w:t>转包与分包</w:t>
      </w:r>
    </w:p>
    <w:p w14:paraId="5A74A65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1.7.1</w:t>
      </w:r>
      <w:r>
        <w:rPr>
          <w:rFonts w:ascii="Times New Roman" w:hAnsi="Times New Roman"/>
          <w:color w:val="000000" w:themeColor="text1"/>
          <w:szCs w:val="21"/>
        </w:rPr>
        <w:t>如采购文件其他地方无特别规定，本项目不允许转包。</w:t>
      </w:r>
    </w:p>
    <w:p w14:paraId="481EA4C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1.7.2</w:t>
      </w:r>
      <w:r>
        <w:rPr>
          <w:rFonts w:ascii="Times New Roman" w:hAnsi="Times New Roman"/>
          <w:color w:val="000000" w:themeColor="text1"/>
          <w:szCs w:val="21"/>
        </w:rPr>
        <w:t>本项目是否允许分包详见</w:t>
      </w:r>
      <w:r>
        <w:rPr>
          <w:rFonts w:ascii="Times New Roman" w:hAnsi="Times New Roman"/>
          <w:color w:val="000000" w:themeColor="text1"/>
          <w:szCs w:val="21"/>
        </w:rPr>
        <w:t>“</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5AA38D0D" w14:textId="77777777" w:rsidR="00603893" w:rsidRDefault="00C4111A">
      <w:pPr>
        <w:spacing w:before="120" w:line="276" w:lineRule="auto"/>
        <w:ind w:firstLineChars="200" w:firstLine="422"/>
        <w:outlineLvl w:val="2"/>
        <w:rPr>
          <w:rFonts w:ascii="Times New Roman" w:hAnsi="Times New Roman"/>
          <w:b/>
          <w:bCs/>
          <w:color w:val="000000" w:themeColor="text1"/>
          <w:kern w:val="0"/>
          <w:szCs w:val="21"/>
        </w:rPr>
      </w:pPr>
      <w:bookmarkStart w:id="35" w:name="_Toc254970532"/>
      <w:bookmarkStart w:id="36" w:name="_Toc254970673"/>
      <w:r>
        <w:rPr>
          <w:rFonts w:ascii="Times New Roman" w:hAnsi="Times New Roman"/>
          <w:b/>
          <w:bCs/>
          <w:color w:val="000000" w:themeColor="text1"/>
          <w:kern w:val="0"/>
          <w:szCs w:val="21"/>
        </w:rPr>
        <w:t>1.8</w:t>
      </w:r>
      <w:r>
        <w:rPr>
          <w:rFonts w:ascii="Times New Roman" w:hAnsi="Times New Roman"/>
          <w:b/>
          <w:bCs/>
          <w:color w:val="000000" w:themeColor="text1"/>
          <w:kern w:val="0"/>
          <w:szCs w:val="21"/>
        </w:rPr>
        <w:t>特别说明</w:t>
      </w:r>
      <w:bookmarkEnd w:id="35"/>
      <w:bookmarkEnd w:id="36"/>
    </w:p>
    <w:p w14:paraId="4F671F1D" w14:textId="77777777" w:rsidR="00603893" w:rsidRDefault="00C4111A">
      <w:pPr>
        <w:spacing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1.8.1 </w:t>
      </w:r>
      <w:r>
        <w:rPr>
          <w:rFonts w:ascii="Times New Roman" w:hAnsi="Times New Roman"/>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42216AE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1.8.2</w:t>
      </w:r>
      <w:r>
        <w:rPr>
          <w:rFonts w:ascii="Times New Roman" w:hAnsi="Times New Roman"/>
          <w:color w:val="000000" w:themeColor="text1"/>
          <w:szCs w:val="21"/>
        </w:rPr>
        <w:t>供应商应仔细阅读采购文件的所有内容，按照采购文件的</w:t>
      </w:r>
      <w:r>
        <w:rPr>
          <w:rFonts w:ascii="Times New Roman" w:hAnsi="Times New Roman"/>
          <w:color w:val="000000" w:themeColor="text1"/>
          <w:szCs w:val="21"/>
        </w:rPr>
        <w:t>要求提交响应文件，并对所提供的全部资料的真实性承担法律责任。</w:t>
      </w:r>
    </w:p>
    <w:p w14:paraId="170E47A8" w14:textId="77777777" w:rsidR="00603893" w:rsidRDefault="00C4111A">
      <w:pPr>
        <w:spacing w:before="120"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1.8.3</w:t>
      </w:r>
      <w:r>
        <w:rPr>
          <w:rFonts w:ascii="Times New Roman" w:hAnsi="Times New Roman"/>
          <w:color w:val="000000" w:themeColor="text1"/>
          <w:szCs w:val="21"/>
        </w:rPr>
        <w:t>供应商在响应活动中提供任何虚假材料，将报监管部门查处</w:t>
      </w:r>
      <w:r>
        <w:rPr>
          <w:rFonts w:ascii="Times New Roman" w:hAnsi="Times New Roman" w:hint="eastAsia"/>
          <w:color w:val="000000" w:themeColor="text1"/>
          <w:szCs w:val="21"/>
        </w:rPr>
        <w:t>。</w:t>
      </w:r>
    </w:p>
    <w:p w14:paraId="19DFAC8F"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bookmarkStart w:id="37" w:name="_Toc254970675"/>
      <w:bookmarkStart w:id="38" w:name="_Toc254970534"/>
      <w:r>
        <w:rPr>
          <w:rFonts w:ascii="Times New Roman" w:hAnsi="Times New Roman"/>
          <w:b/>
          <w:bCs/>
          <w:color w:val="000000" w:themeColor="text1"/>
          <w:kern w:val="0"/>
          <w:szCs w:val="21"/>
        </w:rPr>
        <w:t>2</w:t>
      </w:r>
      <w:r>
        <w:rPr>
          <w:rFonts w:ascii="Times New Roman" w:hAnsi="Times New Roman"/>
          <w:b/>
          <w:bCs/>
          <w:color w:val="000000" w:themeColor="text1"/>
          <w:kern w:val="0"/>
          <w:szCs w:val="21"/>
        </w:rPr>
        <w:t>．采购文件</w:t>
      </w:r>
      <w:bookmarkEnd w:id="37"/>
      <w:bookmarkEnd w:id="38"/>
    </w:p>
    <w:p w14:paraId="34EBAA17"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2.1</w:t>
      </w:r>
      <w:r>
        <w:rPr>
          <w:rFonts w:ascii="Times New Roman" w:hAnsi="Times New Roman"/>
          <w:b/>
          <w:bCs/>
          <w:color w:val="000000" w:themeColor="text1"/>
          <w:kern w:val="0"/>
          <w:szCs w:val="21"/>
        </w:rPr>
        <w:t>采购文件的构成</w:t>
      </w:r>
    </w:p>
    <w:p w14:paraId="4FE8FA6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第一章</w:t>
      </w:r>
      <w:r>
        <w:rPr>
          <w:rFonts w:ascii="Times New Roman" w:hAnsi="Times New Roman"/>
          <w:color w:val="000000" w:themeColor="text1"/>
          <w:szCs w:val="21"/>
        </w:rPr>
        <w:t xml:space="preserve"> </w:t>
      </w:r>
      <w:r>
        <w:rPr>
          <w:rFonts w:ascii="Times New Roman" w:hAnsi="Times New Roman" w:hint="eastAsia"/>
          <w:color w:val="000000" w:themeColor="text1"/>
          <w:szCs w:val="21"/>
        </w:rPr>
        <w:t>竞争性</w:t>
      </w:r>
      <w:r>
        <w:rPr>
          <w:rFonts w:ascii="Times New Roman" w:hAnsi="Times New Roman"/>
          <w:color w:val="000000" w:themeColor="text1"/>
          <w:szCs w:val="21"/>
        </w:rPr>
        <w:t>磋商公告</w:t>
      </w:r>
    </w:p>
    <w:p w14:paraId="37DB87F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第二章</w:t>
      </w:r>
      <w:r>
        <w:rPr>
          <w:rFonts w:ascii="Times New Roman" w:hAnsi="Times New Roman"/>
          <w:color w:val="000000" w:themeColor="text1"/>
          <w:szCs w:val="21"/>
        </w:rPr>
        <w:t xml:space="preserve"> </w:t>
      </w:r>
      <w:r>
        <w:rPr>
          <w:rFonts w:ascii="Times New Roman" w:hAnsi="Times New Roman"/>
          <w:color w:val="000000" w:themeColor="text1"/>
          <w:szCs w:val="21"/>
        </w:rPr>
        <w:t>采购需求</w:t>
      </w:r>
    </w:p>
    <w:p w14:paraId="7BFC68FE"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第三章</w:t>
      </w:r>
      <w:r>
        <w:rPr>
          <w:rFonts w:ascii="Times New Roman" w:hAnsi="Times New Roman"/>
          <w:color w:val="000000" w:themeColor="text1"/>
          <w:szCs w:val="21"/>
        </w:rPr>
        <w:t xml:space="preserve"> </w:t>
      </w:r>
      <w:r>
        <w:rPr>
          <w:rFonts w:ascii="Times New Roman" w:hAnsi="Times New Roman"/>
          <w:color w:val="000000" w:themeColor="text1"/>
          <w:szCs w:val="21"/>
        </w:rPr>
        <w:t>供应商须知</w:t>
      </w:r>
    </w:p>
    <w:p w14:paraId="1D54DD0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第四章</w:t>
      </w:r>
      <w:r>
        <w:rPr>
          <w:rFonts w:ascii="Times New Roman" w:hAnsi="Times New Roman"/>
          <w:color w:val="000000" w:themeColor="text1"/>
          <w:szCs w:val="21"/>
        </w:rPr>
        <w:t xml:space="preserve"> </w:t>
      </w:r>
      <w:r>
        <w:rPr>
          <w:rFonts w:ascii="Times New Roman" w:hAnsi="Times New Roman"/>
          <w:color w:val="000000" w:themeColor="text1"/>
          <w:szCs w:val="21"/>
        </w:rPr>
        <w:t>评审方法及标准</w:t>
      </w:r>
    </w:p>
    <w:p w14:paraId="5BB0EA1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第五章</w:t>
      </w:r>
      <w:r>
        <w:rPr>
          <w:rFonts w:ascii="Times New Roman" w:hAnsi="Times New Roman"/>
          <w:color w:val="000000" w:themeColor="text1"/>
          <w:szCs w:val="21"/>
        </w:rPr>
        <w:t xml:space="preserve"> </w:t>
      </w:r>
      <w:r>
        <w:rPr>
          <w:rFonts w:ascii="Times New Roman" w:hAnsi="Times New Roman"/>
          <w:color w:val="000000" w:themeColor="text1"/>
          <w:szCs w:val="21"/>
        </w:rPr>
        <w:t>合同主要条款格式</w:t>
      </w:r>
    </w:p>
    <w:p w14:paraId="2D11D1FF"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第六章</w:t>
      </w:r>
      <w:r>
        <w:rPr>
          <w:rFonts w:ascii="Times New Roman" w:hAnsi="Times New Roman"/>
          <w:color w:val="000000" w:themeColor="text1"/>
          <w:szCs w:val="21"/>
        </w:rPr>
        <w:t xml:space="preserve"> </w:t>
      </w:r>
      <w:r>
        <w:rPr>
          <w:rFonts w:ascii="Times New Roman" w:hAnsi="Times New Roman"/>
          <w:color w:val="000000" w:themeColor="text1"/>
          <w:szCs w:val="21"/>
        </w:rPr>
        <w:t>响应文件格式</w:t>
      </w:r>
    </w:p>
    <w:p w14:paraId="1FB1E25B"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2.2</w:t>
      </w:r>
      <w:r>
        <w:rPr>
          <w:rFonts w:ascii="Times New Roman" w:hAnsi="Times New Roman"/>
          <w:b/>
          <w:bCs/>
          <w:color w:val="000000" w:themeColor="text1"/>
          <w:kern w:val="0"/>
          <w:szCs w:val="21"/>
        </w:rPr>
        <w:t>供应商的风险</w:t>
      </w:r>
    </w:p>
    <w:p w14:paraId="064571D0"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供应商没有按照采购文件要求提供全部资料，或者供应商没有对采购文件在各方面作出实质性响应是供应商的风险，并可能导致其响应被否决。</w:t>
      </w:r>
    </w:p>
    <w:p w14:paraId="312BE73E" w14:textId="77777777" w:rsidR="00603893" w:rsidRDefault="00C4111A">
      <w:pPr>
        <w:spacing w:before="120" w:line="320" w:lineRule="atLeast"/>
        <w:ind w:firstLineChars="200" w:firstLine="422"/>
        <w:outlineLvl w:val="2"/>
        <w:rPr>
          <w:rFonts w:ascii="Times New Roman" w:hAnsi="Times New Roman"/>
          <w:b/>
          <w:color w:val="000000" w:themeColor="text1"/>
          <w:szCs w:val="21"/>
        </w:rPr>
      </w:pPr>
      <w:r>
        <w:rPr>
          <w:rFonts w:ascii="Times New Roman" w:hAnsi="Times New Roman"/>
          <w:b/>
          <w:bCs/>
          <w:color w:val="000000" w:themeColor="text1"/>
          <w:kern w:val="0"/>
          <w:szCs w:val="21"/>
        </w:rPr>
        <w:t>2.3</w:t>
      </w:r>
      <w:r>
        <w:rPr>
          <w:rFonts w:ascii="Times New Roman" w:hAnsi="Times New Roman"/>
          <w:b/>
          <w:bCs/>
          <w:color w:val="000000" w:themeColor="text1"/>
          <w:kern w:val="0"/>
          <w:szCs w:val="21"/>
        </w:rPr>
        <w:t>采购文件的澄清与修改</w:t>
      </w:r>
    </w:p>
    <w:p w14:paraId="7C53159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2.3.1</w:t>
      </w:r>
      <w:r>
        <w:rPr>
          <w:rFonts w:ascii="Times New Roman" w:hAnsi="Times New Roman"/>
          <w:color w:val="000000" w:themeColor="text1"/>
          <w:szCs w:val="21"/>
        </w:rPr>
        <w:t>任何已获得采购文件的潜在供应商，均可以书面形式要求采购代理机构作出书面解释、澄清。</w:t>
      </w:r>
    </w:p>
    <w:p w14:paraId="1A6FC9B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2.3.2</w:t>
      </w:r>
      <w:r>
        <w:rPr>
          <w:rFonts w:ascii="Times New Roman" w:hAnsi="Times New Roman"/>
          <w:color w:val="000000" w:themeColor="text1"/>
          <w:szCs w:val="21"/>
        </w:rPr>
        <w:t>采购人、采购代理机构可以对已发出的采购文件进行必要的澄清或者修改，澄清或者修改的内容可能影响响应文件编制的，采购人、采购代理机构应当在提交首次响应文件截止时间至少</w:t>
      </w:r>
      <w:r>
        <w:rPr>
          <w:rFonts w:ascii="Times New Roman" w:hAnsi="Times New Roman"/>
          <w:color w:val="000000" w:themeColor="text1"/>
          <w:szCs w:val="21"/>
        </w:rPr>
        <w:t>5</w:t>
      </w:r>
      <w:r>
        <w:rPr>
          <w:rFonts w:ascii="Times New Roman" w:hAnsi="Times New Roman"/>
          <w:color w:val="000000" w:themeColor="text1"/>
          <w:szCs w:val="21"/>
        </w:rPr>
        <w:t>日前，在供应商须知前附表规定的方式通知所有获取采购文件的潜在供应商，不足</w:t>
      </w:r>
      <w:r>
        <w:rPr>
          <w:rFonts w:ascii="Times New Roman" w:hAnsi="Times New Roman"/>
          <w:color w:val="000000" w:themeColor="text1"/>
          <w:szCs w:val="21"/>
        </w:rPr>
        <w:t>5</w:t>
      </w:r>
      <w:r>
        <w:rPr>
          <w:rFonts w:ascii="Times New Roman" w:hAnsi="Times New Roman"/>
          <w:color w:val="000000" w:themeColor="text1"/>
          <w:szCs w:val="21"/>
        </w:rPr>
        <w:t>日的，采购人、</w:t>
      </w:r>
      <w:r>
        <w:rPr>
          <w:rFonts w:ascii="Times New Roman" w:hAnsi="Times New Roman"/>
          <w:color w:val="000000" w:themeColor="text1"/>
          <w:szCs w:val="21"/>
        </w:rPr>
        <w:t>采购代理机构应当顺延提交首次响应文件截止时间。</w:t>
      </w:r>
      <w:r>
        <w:rPr>
          <w:rFonts w:ascii="Times New Roman" w:hAnsi="Times New Roman"/>
          <w:color w:val="000000" w:themeColor="text1"/>
          <w:szCs w:val="21"/>
        </w:rPr>
        <w:t xml:space="preserve"> </w:t>
      </w:r>
    </w:p>
    <w:p w14:paraId="4D9A9AE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2.3.3</w:t>
      </w:r>
      <w:r>
        <w:rPr>
          <w:rFonts w:ascii="Times New Roman" w:hAnsi="Times New Roman"/>
          <w:color w:val="000000" w:themeColor="text1"/>
          <w:szCs w:val="21"/>
        </w:rPr>
        <w:t>采购文件澄清、答复、修改、补充的内容为采购文件的组成部分。当采购文件与采购文件的答复、澄清、修改、补充通知就同一内容的表述不一致时，以最后发出的公告或书面文件为准。</w:t>
      </w:r>
    </w:p>
    <w:p w14:paraId="3F35111E"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bookmarkStart w:id="39" w:name="_Toc254970676"/>
      <w:bookmarkStart w:id="40" w:name="_Toc254970535"/>
      <w:r>
        <w:rPr>
          <w:rFonts w:ascii="Times New Roman" w:hAnsi="Times New Roman"/>
          <w:b/>
          <w:bCs/>
          <w:color w:val="000000" w:themeColor="text1"/>
          <w:kern w:val="0"/>
          <w:szCs w:val="21"/>
        </w:rPr>
        <w:t>3</w:t>
      </w:r>
      <w:r>
        <w:rPr>
          <w:rFonts w:ascii="Times New Roman" w:hAnsi="Times New Roman"/>
          <w:b/>
          <w:bCs/>
          <w:color w:val="000000" w:themeColor="text1"/>
          <w:kern w:val="0"/>
          <w:szCs w:val="21"/>
        </w:rPr>
        <w:t>．响应文件</w:t>
      </w:r>
      <w:bookmarkEnd w:id="39"/>
      <w:bookmarkEnd w:id="40"/>
    </w:p>
    <w:p w14:paraId="71DE8223"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41" w:name="_Toc254970677"/>
      <w:bookmarkStart w:id="42" w:name="_Toc254970536"/>
      <w:r>
        <w:rPr>
          <w:rFonts w:ascii="Times New Roman" w:hAnsi="Times New Roman"/>
          <w:b/>
          <w:bCs/>
          <w:color w:val="000000" w:themeColor="text1"/>
          <w:kern w:val="0"/>
          <w:szCs w:val="21"/>
        </w:rPr>
        <w:t>3.1</w:t>
      </w:r>
      <w:r>
        <w:rPr>
          <w:rFonts w:ascii="Times New Roman" w:hAnsi="Times New Roman"/>
          <w:b/>
          <w:bCs/>
          <w:color w:val="000000" w:themeColor="text1"/>
          <w:kern w:val="0"/>
          <w:szCs w:val="21"/>
        </w:rPr>
        <w:t>响应文件的组成</w:t>
      </w:r>
      <w:bookmarkEnd w:id="41"/>
      <w:bookmarkEnd w:id="42"/>
    </w:p>
    <w:p w14:paraId="00337B8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响应文件由第六章</w:t>
      </w:r>
      <w:r>
        <w:rPr>
          <w:rFonts w:ascii="Times New Roman" w:hAnsi="Times New Roman"/>
          <w:color w:val="000000" w:themeColor="text1"/>
          <w:szCs w:val="21"/>
        </w:rPr>
        <w:t>“</w:t>
      </w:r>
      <w:r>
        <w:rPr>
          <w:rFonts w:ascii="Times New Roman" w:hAnsi="Times New Roman"/>
          <w:color w:val="000000" w:themeColor="text1"/>
          <w:szCs w:val="21"/>
        </w:rPr>
        <w:t>响应文件格式</w:t>
      </w:r>
      <w:r>
        <w:rPr>
          <w:rFonts w:ascii="Times New Roman" w:hAnsi="Times New Roman"/>
          <w:color w:val="000000" w:themeColor="text1"/>
          <w:szCs w:val="21"/>
        </w:rPr>
        <w:t>”</w:t>
      </w:r>
      <w:r>
        <w:rPr>
          <w:rFonts w:ascii="Times New Roman" w:hAnsi="Times New Roman"/>
          <w:color w:val="000000" w:themeColor="text1"/>
          <w:szCs w:val="21"/>
        </w:rPr>
        <w:t>规定的内容和供应商所作的一切有效补充、修改和承诺等文件组成。</w:t>
      </w:r>
    </w:p>
    <w:p w14:paraId="52173CAA"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43" w:name="_Toc254970678"/>
      <w:bookmarkStart w:id="44" w:name="_Toc254970537"/>
      <w:r>
        <w:rPr>
          <w:rFonts w:ascii="Times New Roman" w:hAnsi="Times New Roman"/>
          <w:b/>
          <w:color w:val="000000" w:themeColor="text1"/>
          <w:szCs w:val="21"/>
        </w:rPr>
        <w:t>3.2</w:t>
      </w:r>
      <w:r>
        <w:rPr>
          <w:rFonts w:ascii="Times New Roman" w:hAnsi="Times New Roman"/>
          <w:b/>
          <w:bCs/>
          <w:color w:val="000000" w:themeColor="text1"/>
          <w:kern w:val="0"/>
          <w:szCs w:val="21"/>
        </w:rPr>
        <w:t>响应文件的语言及计量</w:t>
      </w:r>
      <w:bookmarkEnd w:id="43"/>
      <w:bookmarkEnd w:id="44"/>
    </w:p>
    <w:p w14:paraId="607F364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3.2.1</w:t>
      </w:r>
      <w:r>
        <w:rPr>
          <w:rFonts w:ascii="Times New Roman" w:hAnsi="Times New Roman"/>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B53097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3.2.2</w:t>
      </w:r>
      <w:r>
        <w:rPr>
          <w:rFonts w:ascii="Times New Roman" w:hAnsi="Times New Roman"/>
          <w:color w:val="000000" w:themeColor="text1"/>
          <w:szCs w:val="21"/>
        </w:rPr>
        <w:t>计量单位采购文件已有明确规定的，应使用采购文件规定的计量单位；采购文件没有规定的，应采用中华人民共和国法定计量单位。</w:t>
      </w:r>
    </w:p>
    <w:p w14:paraId="0B9E8D0C"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45" w:name="_Toc254970538"/>
      <w:bookmarkStart w:id="46" w:name="_Toc254970679"/>
      <w:r>
        <w:rPr>
          <w:rFonts w:ascii="Times New Roman" w:hAnsi="Times New Roman"/>
          <w:b/>
          <w:bCs/>
          <w:color w:val="000000" w:themeColor="text1"/>
          <w:kern w:val="0"/>
          <w:szCs w:val="21"/>
        </w:rPr>
        <w:t>3.3</w:t>
      </w:r>
      <w:r>
        <w:rPr>
          <w:rFonts w:ascii="Times New Roman" w:hAnsi="Times New Roman"/>
          <w:b/>
          <w:bCs/>
          <w:color w:val="000000" w:themeColor="text1"/>
          <w:kern w:val="0"/>
          <w:szCs w:val="21"/>
        </w:rPr>
        <w:t>响应报价</w:t>
      </w:r>
      <w:bookmarkEnd w:id="45"/>
      <w:bookmarkEnd w:id="46"/>
    </w:p>
    <w:p w14:paraId="5C95BA0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3.3.1</w:t>
      </w:r>
      <w:r>
        <w:rPr>
          <w:rFonts w:ascii="Times New Roman" w:hAnsi="Times New Roman"/>
          <w:color w:val="000000" w:themeColor="text1"/>
          <w:szCs w:val="21"/>
        </w:rPr>
        <w:t>响应报价应按采购文件</w:t>
      </w:r>
      <w:r>
        <w:rPr>
          <w:rFonts w:ascii="Times New Roman" w:hAnsi="Times New Roman"/>
          <w:color w:val="000000" w:themeColor="text1"/>
          <w:szCs w:val="21"/>
        </w:rPr>
        <w:t>中相关附表格式填写。</w:t>
      </w:r>
    </w:p>
    <w:p w14:paraId="770EB95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3.3.2</w:t>
      </w:r>
      <w:r>
        <w:rPr>
          <w:rFonts w:ascii="Times New Roman" w:hAnsi="Times New Roman"/>
          <w:color w:val="000000" w:themeColor="text1"/>
          <w:szCs w:val="21"/>
        </w:rPr>
        <w:t>响应文件只允许有一个报价，有选择的或有条件的报价将不予接受。</w:t>
      </w:r>
    </w:p>
    <w:p w14:paraId="0AE94927" w14:textId="77777777" w:rsidR="00603893" w:rsidRDefault="00C4111A">
      <w:pPr>
        <w:suppressAutoHyphens/>
        <w:spacing w:before="120" w:line="320" w:lineRule="atLeast"/>
        <w:ind w:firstLineChars="200" w:firstLine="420"/>
        <w:rPr>
          <w:rFonts w:ascii="Times New Roman" w:hAnsi="Times New Roman"/>
          <w:color w:val="000000" w:themeColor="text1"/>
          <w:kern w:val="1"/>
          <w:szCs w:val="21"/>
        </w:rPr>
      </w:pPr>
      <w:r>
        <w:rPr>
          <w:rFonts w:ascii="Times New Roman" w:hAnsi="Times New Roman"/>
          <w:color w:val="000000" w:themeColor="text1"/>
          <w:kern w:val="1"/>
          <w:szCs w:val="21"/>
        </w:rPr>
        <w:t>3.3.3</w:t>
      </w:r>
      <w:r>
        <w:rPr>
          <w:rFonts w:ascii="Times New Roman" w:hAnsi="Times New Roman"/>
          <w:color w:val="000000" w:themeColor="text1"/>
          <w:kern w:val="1"/>
          <w:szCs w:val="21"/>
        </w:rPr>
        <w:t>对于本文件中未列明，而供应商认为必需的费用也需列入响应报价。在合同实施时，采购人将不予支付成交供应商没有列入的项目费用，并认为此项目的费用已包括在响应报价中。</w:t>
      </w:r>
    </w:p>
    <w:p w14:paraId="32A80B1A" w14:textId="77777777" w:rsidR="00603893" w:rsidRDefault="00C4111A">
      <w:pPr>
        <w:suppressAutoHyphens/>
        <w:spacing w:before="120" w:line="320" w:lineRule="atLeast"/>
        <w:ind w:firstLineChars="200" w:firstLine="420"/>
        <w:rPr>
          <w:rFonts w:ascii="Times New Roman" w:hAnsi="Times New Roman"/>
          <w:b/>
          <w:bCs/>
          <w:color w:val="000000" w:themeColor="text1"/>
          <w:kern w:val="1"/>
          <w:szCs w:val="21"/>
        </w:rPr>
      </w:pPr>
      <w:r>
        <w:rPr>
          <w:rFonts w:ascii="Times New Roman" w:hAnsi="Times New Roman"/>
          <w:color w:val="000000" w:themeColor="text1"/>
          <w:kern w:val="1"/>
          <w:szCs w:val="21"/>
        </w:rPr>
        <w:t>3.3.4</w:t>
      </w:r>
      <w:r>
        <w:rPr>
          <w:rFonts w:ascii="Times New Roman" w:hAnsi="Times New Roman"/>
          <w:color w:val="000000" w:themeColor="text1"/>
          <w:kern w:val="1"/>
          <w:szCs w:val="21"/>
        </w:rPr>
        <w:t>采购人不接受供应商给予的赠品、回扣或者与采购无关的其他商品、服务。</w:t>
      </w:r>
    </w:p>
    <w:p w14:paraId="73BEA52E"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3.4</w:t>
      </w:r>
      <w:r>
        <w:rPr>
          <w:rFonts w:ascii="Times New Roman" w:hAnsi="Times New Roman"/>
          <w:b/>
          <w:bCs/>
          <w:color w:val="000000" w:themeColor="text1"/>
          <w:kern w:val="0"/>
          <w:szCs w:val="21"/>
        </w:rPr>
        <w:t>响应有效期</w:t>
      </w:r>
    </w:p>
    <w:p w14:paraId="73D3D38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3.4.1</w:t>
      </w:r>
      <w:r>
        <w:rPr>
          <w:rFonts w:ascii="Times New Roman" w:hAnsi="Times New Roman"/>
          <w:color w:val="000000" w:themeColor="text1"/>
          <w:szCs w:val="21"/>
        </w:rPr>
        <w:t>如采购文件其他地方无特别规定，响应有效期则为响应截止之日起</w:t>
      </w:r>
      <w:r>
        <w:rPr>
          <w:rFonts w:ascii="Times New Roman" w:hAnsi="Times New Roman"/>
          <w:color w:val="000000" w:themeColor="text1"/>
          <w:szCs w:val="21"/>
        </w:rPr>
        <w:t>90</w:t>
      </w:r>
      <w:r>
        <w:rPr>
          <w:rFonts w:ascii="Times New Roman" w:hAnsi="Times New Roman"/>
          <w:color w:val="000000" w:themeColor="text1"/>
          <w:szCs w:val="21"/>
        </w:rPr>
        <w:t>天。在响应有效期内响应文件应保持有效。</w:t>
      </w:r>
      <w:r>
        <w:rPr>
          <w:rFonts w:ascii="Times New Roman" w:hAnsi="Times New Roman"/>
          <w:b/>
          <w:bCs/>
          <w:color w:val="000000" w:themeColor="text1"/>
          <w:szCs w:val="21"/>
        </w:rPr>
        <w:t>有效期不足的响应文件将被否决</w:t>
      </w:r>
      <w:r>
        <w:rPr>
          <w:rFonts w:ascii="Times New Roman" w:hAnsi="Times New Roman"/>
          <w:color w:val="000000" w:themeColor="text1"/>
          <w:szCs w:val="21"/>
        </w:rPr>
        <w:t>。</w:t>
      </w:r>
    </w:p>
    <w:p w14:paraId="206647E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3.4.2</w:t>
      </w:r>
      <w:r>
        <w:rPr>
          <w:rFonts w:ascii="Times New Roman" w:hAnsi="Times New Roman"/>
          <w:color w:val="000000" w:themeColor="text1"/>
          <w:szCs w:val="21"/>
        </w:rPr>
        <w:t>在特殊情况下，采购人可与供应商协商延长响应文件的有效期，这种要求和答复均以书面形式进行。</w:t>
      </w:r>
    </w:p>
    <w:p w14:paraId="0EE0E70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3.4.3</w:t>
      </w:r>
      <w:r>
        <w:rPr>
          <w:rFonts w:ascii="Times New Roman" w:hAnsi="Times New Roman"/>
          <w:color w:val="000000" w:themeColor="text1"/>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650C7C71"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47" w:name="_Toc254970541"/>
      <w:bookmarkStart w:id="48" w:name="_Toc254970682"/>
      <w:r>
        <w:rPr>
          <w:rFonts w:ascii="Times New Roman" w:hAnsi="Times New Roman"/>
          <w:b/>
          <w:bCs/>
          <w:color w:val="000000" w:themeColor="text1"/>
          <w:kern w:val="0"/>
          <w:szCs w:val="21"/>
        </w:rPr>
        <w:t>3.5</w:t>
      </w:r>
      <w:r>
        <w:rPr>
          <w:rFonts w:ascii="Times New Roman" w:hAnsi="Times New Roman"/>
          <w:b/>
          <w:bCs/>
          <w:color w:val="000000" w:themeColor="text1"/>
          <w:kern w:val="0"/>
          <w:szCs w:val="21"/>
        </w:rPr>
        <w:t>磋商保证金</w:t>
      </w:r>
      <w:bookmarkEnd w:id="47"/>
      <w:bookmarkEnd w:id="48"/>
    </w:p>
    <w:p w14:paraId="2B0EE70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3.5.1</w:t>
      </w:r>
      <w:r>
        <w:rPr>
          <w:rFonts w:ascii="Times New Roman" w:hAnsi="Times New Roman"/>
          <w:color w:val="000000" w:themeColor="text1"/>
          <w:szCs w:val="21"/>
        </w:rPr>
        <w:t>供应商须按须知前附表规定提交磋商保证金，</w:t>
      </w:r>
      <w:r>
        <w:rPr>
          <w:rFonts w:ascii="Times New Roman" w:hAnsi="Times New Roman"/>
          <w:b/>
          <w:bCs/>
          <w:color w:val="000000" w:themeColor="text1"/>
          <w:szCs w:val="21"/>
        </w:rPr>
        <w:t>否则其响应将被否决</w:t>
      </w:r>
      <w:r>
        <w:rPr>
          <w:rFonts w:ascii="Times New Roman" w:hAnsi="Times New Roman"/>
          <w:color w:val="000000" w:themeColor="text1"/>
          <w:szCs w:val="21"/>
        </w:rPr>
        <w:t>。除采购文件规定不予退还保证金的情形外，代理机构在规定时间内退回供应商的磋商保证金（供应商自行承担因未按供应商须知前附表要求交纳导致磋商保证金无法及时退还的责任）。</w:t>
      </w:r>
    </w:p>
    <w:p w14:paraId="75C1A13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3.5.2</w:t>
      </w:r>
      <w:r>
        <w:rPr>
          <w:rFonts w:ascii="Times New Roman" w:hAnsi="Times New Roman"/>
          <w:color w:val="000000" w:themeColor="text1"/>
          <w:szCs w:val="21"/>
        </w:rPr>
        <w:t>磋商保证金币种应与响应报价币种相同。</w:t>
      </w:r>
    </w:p>
    <w:p w14:paraId="2052216F"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3.5.3</w:t>
      </w:r>
      <w:r>
        <w:rPr>
          <w:rFonts w:ascii="Times New Roman" w:hAnsi="Times New Roman"/>
          <w:color w:val="000000" w:themeColor="text1"/>
          <w:szCs w:val="21"/>
        </w:rPr>
        <w:t>未成交供应商的磋商保证金在成交通知书发出后</w:t>
      </w:r>
      <w:r>
        <w:rPr>
          <w:rFonts w:ascii="Times New Roman" w:hAnsi="Times New Roman"/>
          <w:color w:val="000000" w:themeColor="text1"/>
          <w:szCs w:val="21"/>
        </w:rPr>
        <w:t>4</w:t>
      </w:r>
      <w:r>
        <w:rPr>
          <w:rFonts w:ascii="Times New Roman" w:hAnsi="Times New Roman"/>
          <w:color w:val="000000" w:themeColor="text1"/>
          <w:szCs w:val="21"/>
        </w:rPr>
        <w:t>个工作日内退还。成交供应商的磋商保证金在合同签订后</w:t>
      </w:r>
      <w:r>
        <w:rPr>
          <w:rFonts w:ascii="Times New Roman" w:hAnsi="Times New Roman"/>
          <w:color w:val="000000" w:themeColor="text1"/>
          <w:szCs w:val="21"/>
        </w:rPr>
        <w:t>4</w:t>
      </w:r>
      <w:r>
        <w:rPr>
          <w:rFonts w:ascii="Times New Roman" w:hAnsi="Times New Roman"/>
          <w:color w:val="000000" w:themeColor="text1"/>
          <w:szCs w:val="21"/>
        </w:rPr>
        <w:t>个工作日内退还（办理退还手续时需要向采购代理机构提供两份合同复印件）。</w:t>
      </w:r>
    </w:p>
    <w:p w14:paraId="09D9553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3.5.4</w:t>
      </w:r>
      <w:r>
        <w:rPr>
          <w:rFonts w:ascii="Times New Roman" w:hAnsi="Times New Roman"/>
          <w:color w:val="000000" w:themeColor="text1"/>
          <w:szCs w:val="21"/>
        </w:rPr>
        <w:t>供应商有下列情形之一的，磋商保证金将不予退</w:t>
      </w:r>
      <w:r>
        <w:rPr>
          <w:rFonts w:ascii="Times New Roman" w:hAnsi="Times New Roman"/>
          <w:color w:val="000000" w:themeColor="text1"/>
          <w:szCs w:val="21"/>
        </w:rPr>
        <w:t>还：</w:t>
      </w:r>
    </w:p>
    <w:p w14:paraId="71A65001"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供应商在响应有效期内撤销响应文件的；</w:t>
      </w:r>
    </w:p>
    <w:p w14:paraId="14582556"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供应商在响应过程中弄虚作假，提供虚假材料的；</w:t>
      </w:r>
    </w:p>
    <w:p w14:paraId="149D082C"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成交供应商无正当理由不与采购人签订合同的；</w:t>
      </w:r>
    </w:p>
    <w:p w14:paraId="674F2EBD"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将成交项目转让给他人或者在响应文件中未说明且未经采购人同意，将成交项目分包给他人的；</w:t>
      </w:r>
    </w:p>
    <w:p w14:paraId="63C0EFAF"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供应商与采购人、其他供应商或者采购代理机构恶意串通的；</w:t>
      </w:r>
    </w:p>
    <w:p w14:paraId="7BB80368"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拒绝履行合同义务的；</w:t>
      </w:r>
    </w:p>
    <w:p w14:paraId="5D67B021" w14:textId="77777777" w:rsidR="00603893" w:rsidRDefault="00C4111A">
      <w:pPr>
        <w:numPr>
          <w:ilvl w:val="0"/>
          <w:numId w:val="1"/>
        </w:numPr>
        <w:spacing w:before="120" w:line="320" w:lineRule="atLeast"/>
        <w:rPr>
          <w:rFonts w:ascii="Times New Roman" w:hAnsi="Times New Roman"/>
          <w:color w:val="000000" w:themeColor="text1"/>
          <w:szCs w:val="21"/>
        </w:rPr>
      </w:pPr>
      <w:r>
        <w:rPr>
          <w:rFonts w:ascii="Times New Roman" w:hAnsi="Times New Roman"/>
          <w:color w:val="000000" w:themeColor="text1"/>
          <w:szCs w:val="21"/>
        </w:rPr>
        <w:t>其他严重扰乱招投标程序的。</w:t>
      </w:r>
    </w:p>
    <w:p w14:paraId="6DDCCBDC"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bookmarkStart w:id="49" w:name="_Toc254970683"/>
      <w:bookmarkStart w:id="50" w:name="_Toc254970542"/>
      <w:r>
        <w:rPr>
          <w:rFonts w:ascii="Times New Roman" w:hAnsi="Times New Roman"/>
          <w:b/>
          <w:bCs/>
          <w:color w:val="000000" w:themeColor="text1"/>
          <w:kern w:val="0"/>
          <w:szCs w:val="21"/>
        </w:rPr>
        <w:t>3.6</w:t>
      </w:r>
      <w:r>
        <w:rPr>
          <w:rFonts w:ascii="Times New Roman" w:hAnsi="Times New Roman"/>
          <w:b/>
          <w:bCs/>
          <w:color w:val="000000" w:themeColor="text1"/>
          <w:kern w:val="0"/>
          <w:szCs w:val="21"/>
        </w:rPr>
        <w:t>响应文件的</w:t>
      </w:r>
      <w:bookmarkEnd w:id="49"/>
      <w:bookmarkEnd w:id="50"/>
      <w:r>
        <w:rPr>
          <w:rFonts w:ascii="Times New Roman" w:hAnsi="Times New Roman"/>
          <w:b/>
          <w:bCs/>
          <w:color w:val="000000" w:themeColor="text1"/>
          <w:kern w:val="0"/>
          <w:szCs w:val="21"/>
        </w:rPr>
        <w:t>编制要求</w:t>
      </w:r>
    </w:p>
    <w:p w14:paraId="4A85AA03" w14:textId="77777777" w:rsidR="00603893" w:rsidRDefault="00C4111A">
      <w:pPr>
        <w:spacing w:before="120" w:line="320" w:lineRule="atLeast"/>
        <w:ind w:firstLineChars="200" w:firstLine="420"/>
        <w:rPr>
          <w:rFonts w:ascii="Times New Roman" w:hAnsi="Times New Roman"/>
          <w:b/>
          <w:bCs/>
          <w:color w:val="000000" w:themeColor="text1"/>
          <w:kern w:val="0"/>
          <w:szCs w:val="21"/>
        </w:rPr>
      </w:pPr>
      <w:r>
        <w:rPr>
          <w:rFonts w:ascii="Times New Roman" w:hAnsi="Times New Roman"/>
          <w:color w:val="000000" w:themeColor="text1"/>
          <w:kern w:val="0"/>
          <w:szCs w:val="21"/>
        </w:rPr>
        <w:t>3.6.1</w:t>
      </w:r>
      <w:r>
        <w:rPr>
          <w:rFonts w:ascii="Times New Roman" w:hAnsi="Times New Roman"/>
          <w:color w:val="000000" w:themeColor="text1"/>
          <w:szCs w:val="21"/>
        </w:rPr>
        <w:t>供应商应先安装</w:t>
      </w:r>
      <w:r>
        <w:rPr>
          <w:rFonts w:ascii="Times New Roman" w:hAnsi="Times New Roman"/>
          <w:color w:val="000000" w:themeColor="text1"/>
          <w:szCs w:val="21"/>
        </w:rPr>
        <w:t>“</w:t>
      </w:r>
      <w:r>
        <w:rPr>
          <w:rFonts w:ascii="Times New Roman" w:hAnsi="Times New Roman"/>
          <w:color w:val="000000" w:themeColor="text1"/>
          <w:szCs w:val="21"/>
        </w:rPr>
        <w:t>政采云投标客户端</w:t>
      </w:r>
      <w:r>
        <w:rPr>
          <w:rFonts w:ascii="Times New Roman" w:hAnsi="Times New Roman"/>
          <w:color w:val="000000" w:themeColor="text1"/>
          <w:szCs w:val="21"/>
        </w:rPr>
        <w:t xml:space="preserve">” </w:t>
      </w:r>
      <w:r>
        <w:rPr>
          <w:rFonts w:ascii="Times New Roman" w:hAnsi="Times New Roman"/>
          <w:color w:val="000000" w:themeColor="text1"/>
          <w:szCs w:val="21"/>
        </w:rPr>
        <w:t>（请自行前往</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进行下载），通过账号密码或</w:t>
      </w:r>
      <w:r>
        <w:rPr>
          <w:rFonts w:ascii="Times New Roman" w:hAnsi="Times New Roman"/>
          <w:color w:val="000000" w:themeColor="text1"/>
          <w:szCs w:val="21"/>
        </w:rPr>
        <w:t>CA</w:t>
      </w:r>
      <w:r>
        <w:rPr>
          <w:rFonts w:ascii="Times New Roman" w:hAnsi="Times New Roman"/>
          <w:color w:val="000000" w:themeColor="text1"/>
          <w:szCs w:val="21"/>
        </w:rPr>
        <w:t>登录客户端制作响应文件。</w:t>
      </w:r>
    </w:p>
    <w:p w14:paraId="04D80EEF"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3.6.2</w:t>
      </w:r>
      <w:r>
        <w:rPr>
          <w:rFonts w:ascii="Times New Roman" w:hAnsi="Times New Roman"/>
          <w:color w:val="000000" w:themeColor="text1"/>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6FC1922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3.6.3</w:t>
      </w:r>
      <w:r>
        <w:rPr>
          <w:rFonts w:ascii="Times New Roman" w:hAnsi="Times New Roman"/>
          <w:color w:val="000000" w:themeColor="text1"/>
          <w:szCs w:val="21"/>
        </w:rPr>
        <w:t>供应商的响应文件未按照采购文件要求签署、盖章的，其响应无</w:t>
      </w:r>
      <w:r>
        <w:rPr>
          <w:rFonts w:ascii="Times New Roman" w:hAnsi="Times New Roman"/>
          <w:color w:val="000000" w:themeColor="text1"/>
          <w:szCs w:val="21"/>
        </w:rPr>
        <w:t>效。</w:t>
      </w:r>
    </w:p>
    <w:p w14:paraId="700FFBB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3.6.4</w:t>
      </w:r>
      <w:r>
        <w:rPr>
          <w:rFonts w:ascii="Times New Roman" w:hAnsi="Times New Roman"/>
          <w:color w:val="000000" w:themeColor="text1"/>
          <w:szCs w:val="21"/>
        </w:rPr>
        <w:t>为确保网上操作合法、有效和安全，供应商应当在响应截止时间前完成在</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的身份认证，确保在电子投标过程中能够对相关数据电文进行加密和使用电子签名。</w:t>
      </w:r>
    </w:p>
    <w:p w14:paraId="3039765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3.6.5</w:t>
      </w:r>
      <w:r>
        <w:rPr>
          <w:rFonts w:ascii="Times New Roman" w:hAnsi="Times New Roman"/>
          <w:color w:val="000000" w:themeColor="text1"/>
          <w:szCs w:val="21"/>
        </w:rPr>
        <w:t>响应文件中标注的供应商名称应与主体资格证明（如营业执照、事业单位法人证书、执业许可证、个体工商户营业执照、自然人身份证等）和公章</w:t>
      </w:r>
      <w:r>
        <w:rPr>
          <w:rFonts w:ascii="Times New Roman" w:hAnsi="Times New Roman"/>
          <w:color w:val="000000" w:themeColor="text1"/>
          <w:szCs w:val="21"/>
        </w:rPr>
        <w:t>/</w:t>
      </w:r>
      <w:r>
        <w:rPr>
          <w:rFonts w:ascii="Times New Roman" w:hAnsi="Times New Roman"/>
          <w:color w:val="000000" w:themeColor="text1"/>
          <w:szCs w:val="21"/>
        </w:rPr>
        <w:t>电子签章一致，</w:t>
      </w:r>
      <w:r>
        <w:rPr>
          <w:rFonts w:ascii="Times New Roman" w:hAnsi="Times New Roman"/>
          <w:b/>
          <w:bCs/>
          <w:color w:val="000000" w:themeColor="text1"/>
          <w:szCs w:val="21"/>
        </w:rPr>
        <w:t>否则作无效响应处理。</w:t>
      </w:r>
    </w:p>
    <w:p w14:paraId="277D20F3"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3.7</w:t>
      </w:r>
      <w:r>
        <w:rPr>
          <w:rFonts w:ascii="Times New Roman" w:hAnsi="Times New Roman"/>
          <w:b/>
          <w:bCs/>
          <w:color w:val="000000" w:themeColor="text1"/>
          <w:kern w:val="0"/>
          <w:szCs w:val="21"/>
        </w:rPr>
        <w:t>响应文件的递交、修改和撤回</w:t>
      </w:r>
    </w:p>
    <w:p w14:paraId="0665D91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3.7.1</w:t>
      </w:r>
      <w:r>
        <w:rPr>
          <w:rFonts w:ascii="Times New Roman" w:hAnsi="Times New Roman"/>
          <w:color w:val="000000" w:themeColor="text1"/>
          <w:szCs w:val="21"/>
        </w:rPr>
        <w:t>供应商必须在</w:t>
      </w:r>
      <w:r>
        <w:rPr>
          <w:rFonts w:ascii="Times New Roman" w:hAnsi="Times New Roman"/>
          <w:color w:val="000000" w:themeColor="text1"/>
          <w:szCs w:val="21"/>
        </w:rPr>
        <w:t>“</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规定的响应文件截标时间和响应地点提交电子版响应文件。电子响应文件应在制作完成后，在响应截止时间前通过有效数字证书（</w:t>
      </w:r>
      <w:r>
        <w:rPr>
          <w:rFonts w:ascii="Times New Roman" w:hAnsi="Times New Roman"/>
          <w:color w:val="000000" w:themeColor="text1"/>
          <w:szCs w:val="21"/>
        </w:rPr>
        <w:t>CA</w:t>
      </w:r>
      <w:r>
        <w:rPr>
          <w:rFonts w:ascii="Times New Roman" w:hAnsi="Times New Roman"/>
          <w:color w:val="000000" w:themeColor="text1"/>
          <w:szCs w:val="21"/>
        </w:rPr>
        <w:t>认证锁）进行电子签章、加密，然后通过网络将加密的电子响应文件递交至</w:t>
      </w:r>
      <w:r>
        <w:rPr>
          <w:rFonts w:ascii="Times New Roman" w:hAnsi="Times New Roman"/>
          <w:color w:val="000000" w:themeColor="text1"/>
          <w:szCs w:val="21"/>
        </w:rPr>
        <w:t>“</w:t>
      </w:r>
      <w:r>
        <w:rPr>
          <w:rFonts w:ascii="Times New Roman" w:hAnsi="Times New Roman"/>
          <w:color w:val="000000" w:themeColor="text1"/>
          <w:szCs w:val="21"/>
        </w:rPr>
        <w:t>广西政府采购云平台</w:t>
      </w:r>
      <w:r>
        <w:rPr>
          <w:rFonts w:ascii="Times New Roman" w:hAnsi="Times New Roman"/>
          <w:color w:val="000000" w:themeColor="text1"/>
          <w:szCs w:val="21"/>
        </w:rPr>
        <w:t>”</w:t>
      </w:r>
      <w:r>
        <w:rPr>
          <w:rFonts w:ascii="Times New Roman" w:hAnsi="Times New Roman"/>
          <w:color w:val="000000" w:themeColor="text1"/>
          <w:szCs w:val="21"/>
        </w:rPr>
        <w:t>。</w:t>
      </w:r>
    </w:p>
    <w:p w14:paraId="0C46979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3.7.2</w:t>
      </w:r>
      <w:r>
        <w:rPr>
          <w:rFonts w:ascii="Times New Roman" w:hAnsi="Times New Roman"/>
          <w:color w:val="000000" w:themeColor="text1"/>
          <w:szCs w:val="21"/>
        </w:rPr>
        <w:t>未在规定时间内提交或者未按照采购文件要求签章、加密的电子响应文件，</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将拒收。</w:t>
      </w:r>
    </w:p>
    <w:p w14:paraId="0B320081"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bookmarkStart w:id="51" w:name="_Toc254970544"/>
      <w:bookmarkStart w:id="52" w:name="_Toc254970685"/>
      <w:r>
        <w:rPr>
          <w:rFonts w:ascii="Times New Roman" w:hAnsi="Times New Roman"/>
          <w:color w:val="000000" w:themeColor="text1"/>
          <w:szCs w:val="21"/>
        </w:rPr>
        <w:t>3.7.3</w:t>
      </w:r>
      <w:r>
        <w:rPr>
          <w:rFonts w:ascii="Times New Roman" w:hAnsi="Times New Roman"/>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将拒收。</w:t>
      </w:r>
    </w:p>
    <w:p w14:paraId="184A1262"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3.7.4</w:t>
      </w:r>
      <w:r>
        <w:rPr>
          <w:rFonts w:ascii="Times New Roman" w:hAnsi="Times New Roman"/>
          <w:color w:val="000000" w:themeColor="text1"/>
          <w:szCs w:val="21"/>
        </w:rPr>
        <w:t>在响应截止时间前，除供应商补充、修改或者撤回响应文件外，任何单位和个人不得解密或提取响应文件。</w:t>
      </w:r>
    </w:p>
    <w:p w14:paraId="6CAFF1F2"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r>
        <w:rPr>
          <w:rFonts w:ascii="Times New Roman" w:hAnsi="Times New Roman"/>
          <w:color w:val="000000" w:themeColor="text1"/>
          <w:szCs w:val="21"/>
        </w:rPr>
        <w:t>3.7.5</w:t>
      </w:r>
      <w:r>
        <w:rPr>
          <w:rFonts w:ascii="Times New Roman" w:hAnsi="Times New Roman"/>
          <w:color w:val="000000" w:themeColor="text1"/>
          <w:szCs w:val="21"/>
        </w:rPr>
        <w:t>在响应截止时间止提交电子版响应文件的供应商不足</w:t>
      </w:r>
      <w:r>
        <w:rPr>
          <w:rFonts w:ascii="Times New Roman" w:hAnsi="Times New Roman"/>
          <w:color w:val="000000" w:themeColor="text1"/>
          <w:szCs w:val="21"/>
        </w:rPr>
        <w:t>3</w:t>
      </w:r>
      <w:r>
        <w:rPr>
          <w:rFonts w:ascii="Times New Roman" w:hAnsi="Times New Roman"/>
          <w:color w:val="000000" w:themeColor="text1"/>
          <w:szCs w:val="21"/>
        </w:rPr>
        <w:t>家时，电子版响应文件由代理机构在</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操作退回，除此之外采购人和采购</w:t>
      </w:r>
      <w:r>
        <w:rPr>
          <w:rFonts w:ascii="Times New Roman" w:hAnsi="Times New Roman"/>
          <w:color w:val="000000" w:themeColor="text1"/>
          <w:szCs w:val="21"/>
        </w:rPr>
        <w:t>代理机构对已提交的响应文件概不退回。</w:t>
      </w:r>
    </w:p>
    <w:p w14:paraId="34E1C188" w14:textId="77777777" w:rsidR="00603893" w:rsidRDefault="00C4111A">
      <w:pPr>
        <w:spacing w:before="120" w:line="320" w:lineRule="atLeast"/>
        <w:ind w:leftChars="1" w:left="2" w:firstLineChars="200" w:firstLine="420"/>
        <w:rPr>
          <w:rFonts w:ascii="Times New Roman" w:hAnsi="Times New Roman"/>
          <w:color w:val="000000" w:themeColor="text1"/>
          <w:szCs w:val="21"/>
        </w:rPr>
      </w:pPr>
      <w:bookmarkStart w:id="53" w:name="_Hlk93046827"/>
      <w:r>
        <w:rPr>
          <w:rFonts w:ascii="Times New Roman" w:hAnsi="Times New Roman"/>
          <w:color w:val="000000" w:themeColor="text1"/>
          <w:szCs w:val="21"/>
        </w:rPr>
        <w:lastRenderedPageBreak/>
        <w:t>3.7.6</w:t>
      </w:r>
      <w:r>
        <w:rPr>
          <w:rFonts w:ascii="Times New Roman" w:hAnsi="Times New Roman"/>
          <w:color w:val="000000" w:themeColor="text1"/>
          <w:szCs w:val="21"/>
        </w:rPr>
        <w:t>采购文件</w:t>
      </w:r>
      <w:bookmarkStart w:id="54" w:name="_Hlk106638610"/>
      <w:r>
        <w:rPr>
          <w:rFonts w:ascii="Times New Roman" w:hAnsi="Times New Roman"/>
          <w:color w:val="000000" w:themeColor="text1"/>
          <w:szCs w:val="21"/>
        </w:rPr>
        <w:t>未允许同一供应商提交两个或以上不同的响应文件，但存在</w:t>
      </w:r>
      <w:r>
        <w:rPr>
          <w:rFonts w:ascii="Times New Roman" w:hAnsi="Times New Roman"/>
          <w:color w:val="000000" w:themeColor="text1"/>
        </w:rPr>
        <w:t>同</w:t>
      </w:r>
      <w:r>
        <w:rPr>
          <w:rFonts w:ascii="Times New Roman" w:hAnsi="Times New Roman"/>
          <w:color w:val="000000" w:themeColor="text1"/>
          <w:szCs w:val="21"/>
        </w:rPr>
        <w:t>一供应商提交两个或以上不同的响应文件的</w:t>
      </w:r>
      <w:bookmarkEnd w:id="54"/>
      <w:r>
        <w:rPr>
          <w:rFonts w:ascii="Times New Roman" w:hAnsi="Times New Roman"/>
          <w:color w:val="000000" w:themeColor="text1"/>
          <w:szCs w:val="21"/>
        </w:rPr>
        <w:t>，</w:t>
      </w:r>
      <w:r>
        <w:rPr>
          <w:rFonts w:ascii="Times New Roman" w:hAnsi="Times New Roman"/>
          <w:b/>
          <w:bCs/>
          <w:color w:val="000000" w:themeColor="text1"/>
          <w:szCs w:val="21"/>
        </w:rPr>
        <w:t>其响应无效。</w:t>
      </w:r>
      <w:r>
        <w:rPr>
          <w:rFonts w:ascii="Times New Roman" w:hAnsi="Times New Roman"/>
          <w:color w:val="000000" w:themeColor="text1"/>
          <w:szCs w:val="21"/>
        </w:rPr>
        <w:t>供应商在同一响应文件中对某项技术、商务要求提供有选择性的响应参数或方案等同于提交两个或以上不同的响应文件。</w:t>
      </w:r>
      <w:bookmarkEnd w:id="53"/>
    </w:p>
    <w:p w14:paraId="53CA588B"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4</w:t>
      </w:r>
      <w:r>
        <w:rPr>
          <w:rFonts w:ascii="Times New Roman" w:hAnsi="Times New Roman"/>
          <w:b/>
          <w:bCs/>
          <w:color w:val="000000" w:themeColor="text1"/>
          <w:kern w:val="0"/>
          <w:szCs w:val="21"/>
        </w:rPr>
        <w:t>．截标</w:t>
      </w:r>
      <w:bookmarkEnd w:id="51"/>
      <w:bookmarkEnd w:id="52"/>
    </w:p>
    <w:p w14:paraId="14B3BA0B"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4.1</w:t>
      </w:r>
      <w:r>
        <w:rPr>
          <w:rFonts w:ascii="Times New Roman" w:hAnsi="Times New Roman"/>
          <w:b/>
          <w:bCs/>
          <w:color w:val="000000" w:themeColor="text1"/>
          <w:kern w:val="0"/>
          <w:szCs w:val="21"/>
        </w:rPr>
        <w:t>截标准备</w:t>
      </w:r>
    </w:p>
    <w:p w14:paraId="4DF500E7"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本项目响应截止时间及地点见</w:t>
      </w:r>
      <w:r>
        <w:rPr>
          <w:rFonts w:ascii="Times New Roman" w:hAnsi="Times New Roman"/>
          <w:color w:val="000000" w:themeColor="text1"/>
          <w:szCs w:val="21"/>
        </w:rPr>
        <w:t>“</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规定。</w:t>
      </w:r>
    </w:p>
    <w:p w14:paraId="4B306DA4" w14:textId="77777777" w:rsidR="00603893" w:rsidRDefault="00C4111A">
      <w:pPr>
        <w:autoSpaceDE w:val="0"/>
        <w:autoSpaceDN w:val="0"/>
        <w:adjustRightInd w:val="0"/>
        <w:spacing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全流程电子化项目没有现场递交响应文件及现场截标环节。采购代理机构将按照采购文件规定的时间通过</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1BEB109C"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如供应商成功解密响应文件，但未在</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电子开标大厅参加截标的，视同认可截标过程和结果，由此产生的后果由供应商自行负责。</w:t>
      </w:r>
      <w:r>
        <w:rPr>
          <w:rFonts w:ascii="Times New Roman" w:hAnsi="Times New Roman"/>
          <w:color w:val="000000" w:themeColor="text1"/>
          <w:szCs w:val="21"/>
        </w:rPr>
        <w:t xml:space="preserve"> </w:t>
      </w:r>
    </w:p>
    <w:p w14:paraId="23E8F6F5"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4.2</w:t>
      </w:r>
      <w:r>
        <w:rPr>
          <w:rFonts w:ascii="Times New Roman" w:hAnsi="Times New Roman"/>
          <w:b/>
          <w:bCs/>
          <w:color w:val="000000" w:themeColor="text1"/>
          <w:kern w:val="0"/>
          <w:szCs w:val="21"/>
        </w:rPr>
        <w:t>截标程序</w:t>
      </w:r>
    </w:p>
    <w:p w14:paraId="3B56D70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4.2.1</w:t>
      </w:r>
      <w:r>
        <w:rPr>
          <w:rFonts w:ascii="Times New Roman" w:hAnsi="Times New Roman"/>
          <w:color w:val="000000" w:themeColor="text1"/>
          <w:szCs w:val="21"/>
        </w:rPr>
        <w:t>供</w:t>
      </w:r>
      <w:r>
        <w:rPr>
          <w:rFonts w:ascii="Times New Roman" w:hAnsi="Times New Roman"/>
          <w:color w:val="000000" w:themeColor="text1"/>
          <w:szCs w:val="21"/>
        </w:rPr>
        <w:t>应商登录广西政府采购云平台进入开标大厅签到。</w:t>
      </w:r>
    </w:p>
    <w:p w14:paraId="0D838F4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4.2.2</w:t>
      </w:r>
      <w:r>
        <w:rPr>
          <w:rFonts w:ascii="Times New Roman" w:hAnsi="Times New Roman"/>
          <w:color w:val="000000" w:themeColor="text1"/>
          <w:szCs w:val="21"/>
        </w:rPr>
        <w:t>解密电子响应文件。</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按截标时间自动提取所有响应文件。采购代理机构在</w:t>
      </w:r>
      <w:r>
        <w:rPr>
          <w:rFonts w:ascii="Times New Roman" w:hAnsi="Times New Roman"/>
          <w:color w:val="000000" w:themeColor="text1"/>
          <w:kern w:val="0"/>
          <w:szCs w:val="21"/>
        </w:rPr>
        <w:t>广西政府采购云</w:t>
      </w:r>
      <w:r>
        <w:rPr>
          <w:rFonts w:ascii="Times New Roman" w:hAnsi="Times New Roman"/>
          <w:color w:val="000000" w:themeColor="text1"/>
          <w:szCs w:val="21"/>
        </w:rPr>
        <w:t>平台向各供应商发出电子加密响应文件开始解密通知，由供应商平台设置时间内自行进行响应文件解密。供应商须使用加密时所用的</w:t>
      </w:r>
      <w:r>
        <w:rPr>
          <w:rFonts w:ascii="Times New Roman" w:hAnsi="Times New Roman"/>
          <w:color w:val="000000" w:themeColor="text1"/>
          <w:szCs w:val="21"/>
        </w:rPr>
        <w:t>CA</w:t>
      </w:r>
      <w:r>
        <w:rPr>
          <w:rFonts w:ascii="Times New Roman" w:hAnsi="Times New Roman"/>
          <w:color w:val="000000" w:themeColor="text1"/>
          <w:szCs w:val="21"/>
        </w:rPr>
        <w:t>锁准时登录到</w:t>
      </w:r>
      <w:r>
        <w:rPr>
          <w:rFonts w:ascii="Times New Roman" w:hAnsi="Times New Roman"/>
          <w:color w:val="000000" w:themeColor="text1"/>
          <w:kern w:val="0"/>
          <w:szCs w:val="21"/>
        </w:rPr>
        <w:t>广西政府采购云平台</w:t>
      </w:r>
      <w:r>
        <w:rPr>
          <w:rFonts w:ascii="Times New Roman" w:hAnsi="Times New Roman"/>
          <w:color w:val="000000" w:themeColor="text1"/>
          <w:szCs w:val="21"/>
        </w:rPr>
        <w:t>电子开标大厅签到并对电子响应文件解密。截标后供应商未及时进行解密的，代理机构可通知供应商。</w:t>
      </w:r>
      <w:bookmarkStart w:id="55" w:name="_Hlk106639817"/>
      <w:r>
        <w:rPr>
          <w:rFonts w:ascii="Times New Roman" w:hAnsi="Times New Roman"/>
          <w:color w:val="000000" w:themeColor="text1"/>
        </w:rPr>
        <w:t>通知后供应商仍未在上述规定时间内解密响应文件</w:t>
      </w:r>
      <w:bookmarkEnd w:id="55"/>
      <w:r>
        <w:rPr>
          <w:rFonts w:ascii="Times New Roman" w:hAnsi="Times New Roman"/>
          <w:color w:val="000000" w:themeColor="text1"/>
          <w:szCs w:val="21"/>
        </w:rPr>
        <w:t>，或者供应商没预留联系方式或预留联系方式无效导致代理机构无法联系到供应商进行解密的，均视为无效响应。</w:t>
      </w:r>
    </w:p>
    <w:p w14:paraId="0B1C033E"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4.2.3</w:t>
      </w:r>
      <w:bookmarkStart w:id="56" w:name="_Hlk106637968"/>
      <w:r>
        <w:rPr>
          <w:rFonts w:ascii="Times New Roman" w:hAnsi="Times New Roman"/>
          <w:color w:val="000000" w:themeColor="text1"/>
          <w:kern w:val="0"/>
          <w:szCs w:val="21"/>
        </w:rPr>
        <w:t>广西政府采购云平台</w:t>
      </w:r>
      <w:r>
        <w:rPr>
          <w:rFonts w:ascii="Times New Roman" w:hAnsi="Times New Roman"/>
          <w:color w:val="000000" w:themeColor="text1"/>
          <w:szCs w:val="21"/>
        </w:rPr>
        <w:t>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4CB5055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4.2.</w:t>
      </w:r>
      <w:r>
        <w:rPr>
          <w:rFonts w:ascii="Times New Roman" w:hAnsi="Times New Roman"/>
          <w:color w:val="000000" w:themeColor="text1"/>
          <w:szCs w:val="21"/>
        </w:rPr>
        <w:t>4</w:t>
      </w:r>
      <w:r>
        <w:rPr>
          <w:rFonts w:ascii="Times New Roman" w:hAnsi="Times New Roman"/>
          <w:color w:val="000000" w:themeColor="text1"/>
          <w:szCs w:val="21"/>
        </w:rPr>
        <w:t>解密异常情况处理：详见本章</w:t>
      </w:r>
      <w:r>
        <w:rPr>
          <w:rFonts w:ascii="Times New Roman" w:hAnsi="Times New Roman"/>
          <w:color w:val="000000" w:themeColor="text1"/>
          <w:szCs w:val="21"/>
        </w:rPr>
        <w:t>9.2</w:t>
      </w:r>
      <w:r>
        <w:rPr>
          <w:rFonts w:ascii="Times New Roman" w:hAnsi="Times New Roman"/>
          <w:color w:val="000000" w:themeColor="text1"/>
          <w:szCs w:val="21"/>
        </w:rPr>
        <w:t>电子交易活动的中止。</w:t>
      </w:r>
    </w:p>
    <w:p w14:paraId="579AADB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4.2.5</w:t>
      </w:r>
      <w:r>
        <w:rPr>
          <w:rFonts w:ascii="Times New Roman" w:hAnsi="Times New Roman"/>
          <w:color w:val="000000" w:themeColor="text1"/>
          <w:szCs w:val="21"/>
        </w:rPr>
        <w:t>截标结束。</w:t>
      </w:r>
    </w:p>
    <w:p w14:paraId="640696B9" w14:textId="77777777" w:rsidR="00603893" w:rsidRDefault="00C4111A">
      <w:pPr>
        <w:pStyle w:val="a8"/>
        <w:snapToGrid w:val="0"/>
        <w:spacing w:line="440" w:lineRule="exact"/>
        <w:ind w:firstLineChars="200" w:firstLine="422"/>
        <w:rPr>
          <w:rFonts w:ascii="Times New Roman" w:hAnsi="Times New Roman" w:cs="Times New Roman"/>
          <w:color w:val="000000" w:themeColor="text1"/>
        </w:rPr>
      </w:pPr>
      <w:r>
        <w:rPr>
          <w:rFonts w:ascii="Times New Roman" w:hAnsi="Times New Roman" w:cs="Times New Roman"/>
          <w:b/>
          <w:bCs/>
          <w:color w:val="000000" w:themeColor="text1"/>
        </w:rPr>
        <w:t>特别说明：</w:t>
      </w:r>
      <w:r>
        <w:rPr>
          <w:rFonts w:ascii="Times New Roman" w:hAnsi="Times New Roman" w:cs="Times New Roman"/>
          <w:color w:val="000000" w:themeColor="text1"/>
        </w:rPr>
        <w:t>如遇</w:t>
      </w:r>
      <w:r>
        <w:rPr>
          <w:rFonts w:ascii="Times New Roman" w:hAnsi="Times New Roman" w:cs="Times New Roman"/>
          <w:color w:val="000000" w:themeColor="text1"/>
          <w:kern w:val="0"/>
        </w:rPr>
        <w:t>广西政府采购云平台</w:t>
      </w:r>
      <w:r>
        <w:rPr>
          <w:rFonts w:ascii="Times New Roman" w:hAnsi="Times New Roman" w:cs="Times New Roman"/>
          <w:color w:val="000000" w:themeColor="text1"/>
        </w:rPr>
        <w:t>电子化截标或评审程序调整的，按调整后的程序执行。</w:t>
      </w:r>
    </w:p>
    <w:p w14:paraId="6BD12A38"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4.3</w:t>
      </w:r>
      <w:r>
        <w:rPr>
          <w:rFonts w:ascii="Times New Roman" w:hAnsi="Times New Roman"/>
          <w:b/>
          <w:bCs/>
          <w:color w:val="000000" w:themeColor="text1"/>
          <w:kern w:val="0"/>
          <w:szCs w:val="21"/>
        </w:rPr>
        <w:t>演示</w:t>
      </w:r>
    </w:p>
    <w:p w14:paraId="524D9F9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4.3.1“</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规定在截标会议结束后进行演示的，供应商应按规定进行演示。</w:t>
      </w:r>
    </w:p>
    <w:p w14:paraId="06EFC6B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4.3.2</w:t>
      </w:r>
      <w:r>
        <w:rPr>
          <w:rFonts w:ascii="Times New Roman" w:hAnsi="Times New Roman"/>
          <w:color w:val="000000" w:themeColor="text1"/>
          <w:szCs w:val="21"/>
        </w:rPr>
        <w:t>未按规定时间进行演示可能引起的演示分数被计为</w:t>
      </w:r>
      <w:r>
        <w:rPr>
          <w:rFonts w:ascii="Times New Roman" w:hAnsi="Times New Roman"/>
          <w:color w:val="000000" w:themeColor="text1"/>
          <w:szCs w:val="21"/>
        </w:rPr>
        <w:t>0</w:t>
      </w:r>
      <w:r>
        <w:rPr>
          <w:rFonts w:ascii="Times New Roman" w:hAnsi="Times New Roman"/>
          <w:color w:val="000000" w:themeColor="text1"/>
          <w:szCs w:val="21"/>
        </w:rPr>
        <w:t>分或响应无效等后果由供应商自行承担。</w:t>
      </w:r>
    </w:p>
    <w:p w14:paraId="37A6F4B5" w14:textId="77777777" w:rsidR="00603893" w:rsidRDefault="00C4111A">
      <w:pPr>
        <w:spacing w:before="120" w:line="320" w:lineRule="atLeast"/>
        <w:ind w:firstLineChars="200" w:firstLine="422"/>
        <w:outlineLvl w:val="2"/>
        <w:rPr>
          <w:rFonts w:ascii="Times New Roman" w:hAnsi="Times New Roman"/>
          <w:color w:val="000000" w:themeColor="text1"/>
          <w:szCs w:val="21"/>
        </w:rPr>
      </w:pPr>
      <w:r>
        <w:rPr>
          <w:rFonts w:ascii="Times New Roman" w:hAnsi="Times New Roman"/>
          <w:b/>
          <w:bCs/>
          <w:color w:val="000000" w:themeColor="text1"/>
          <w:kern w:val="0"/>
          <w:szCs w:val="21"/>
        </w:rPr>
        <w:t>4.4</w:t>
      </w:r>
      <w:r>
        <w:rPr>
          <w:rFonts w:ascii="Times New Roman" w:hAnsi="Times New Roman"/>
          <w:b/>
          <w:bCs/>
          <w:color w:val="000000" w:themeColor="text1"/>
          <w:kern w:val="0"/>
          <w:szCs w:val="21"/>
        </w:rPr>
        <w:t>样品</w:t>
      </w:r>
    </w:p>
    <w:p w14:paraId="1B068D4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4.4.1“</w:t>
      </w:r>
      <w:r>
        <w:rPr>
          <w:rFonts w:ascii="Times New Roman" w:hAnsi="Times New Roman"/>
          <w:color w:val="000000" w:themeColor="text1"/>
          <w:szCs w:val="21"/>
        </w:rPr>
        <w:t>供应商须知前附表</w:t>
      </w:r>
      <w:r>
        <w:rPr>
          <w:rFonts w:ascii="Times New Roman" w:hAnsi="Times New Roman"/>
          <w:color w:val="000000" w:themeColor="text1"/>
          <w:szCs w:val="21"/>
        </w:rPr>
        <w:t>”</w:t>
      </w:r>
      <w:r>
        <w:rPr>
          <w:rFonts w:ascii="Times New Roman" w:hAnsi="Times New Roman"/>
          <w:color w:val="000000" w:themeColor="text1"/>
          <w:szCs w:val="21"/>
        </w:rPr>
        <w:t>规定递交样品的，供应商应按前附表规定递交样品，递交样品时应附样品递交表（格式见第六章）。</w:t>
      </w:r>
    </w:p>
    <w:p w14:paraId="6565FE1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4.4.2</w:t>
      </w:r>
      <w:r>
        <w:rPr>
          <w:rFonts w:ascii="Times New Roman" w:hAnsi="Times New Roman"/>
          <w:color w:val="000000" w:themeColor="text1"/>
          <w:szCs w:val="21"/>
        </w:rPr>
        <w:t>未按规定时间递交样品可能引起的样品分数被计为</w:t>
      </w:r>
      <w:r>
        <w:rPr>
          <w:rFonts w:ascii="Times New Roman" w:hAnsi="Times New Roman"/>
          <w:color w:val="000000" w:themeColor="text1"/>
          <w:szCs w:val="21"/>
        </w:rPr>
        <w:t>0</w:t>
      </w:r>
      <w:r>
        <w:rPr>
          <w:rFonts w:ascii="Times New Roman" w:hAnsi="Times New Roman"/>
          <w:color w:val="000000" w:themeColor="text1"/>
          <w:szCs w:val="21"/>
        </w:rPr>
        <w:t>分或响应无效等后果由供应商自行承担。</w:t>
      </w:r>
    </w:p>
    <w:p w14:paraId="14D1550E" w14:textId="77777777" w:rsidR="00603893" w:rsidRDefault="00C4111A">
      <w:pPr>
        <w:spacing w:before="120" w:line="320" w:lineRule="atLeast"/>
        <w:ind w:firstLineChars="200" w:firstLine="420"/>
        <w:rPr>
          <w:rFonts w:ascii="Times New Roman" w:hAnsi="Times New Roman"/>
          <w:color w:val="000000" w:themeColor="text1"/>
          <w:szCs w:val="21"/>
        </w:rPr>
      </w:pPr>
      <w:bookmarkStart w:id="57" w:name="_Toc254970545"/>
      <w:bookmarkStart w:id="58" w:name="_Toc254970686"/>
      <w:r>
        <w:rPr>
          <w:rFonts w:ascii="Times New Roman" w:hAnsi="Times New Roman"/>
          <w:color w:val="000000" w:themeColor="text1"/>
          <w:szCs w:val="21"/>
        </w:rPr>
        <w:t>4.4.3</w:t>
      </w:r>
      <w:r>
        <w:rPr>
          <w:rFonts w:ascii="Times New Roman" w:hAnsi="Times New Roman"/>
          <w:color w:val="000000" w:themeColor="text1"/>
          <w:szCs w:val="21"/>
        </w:rPr>
        <w:t>样品封存或退还的说明请见第六章响应文件格式所附样品递交表。</w:t>
      </w:r>
    </w:p>
    <w:p w14:paraId="3DB8C35E"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5</w:t>
      </w:r>
      <w:r>
        <w:rPr>
          <w:rFonts w:ascii="Times New Roman" w:hAnsi="Times New Roman"/>
          <w:b/>
          <w:bCs/>
          <w:color w:val="000000" w:themeColor="text1"/>
          <w:kern w:val="0"/>
          <w:szCs w:val="21"/>
        </w:rPr>
        <w:t>．资格审查</w:t>
      </w:r>
    </w:p>
    <w:p w14:paraId="742BB959" w14:textId="77777777" w:rsidR="00603893" w:rsidRDefault="00C4111A">
      <w:pPr>
        <w:spacing w:before="120" w:line="320" w:lineRule="atLeast"/>
        <w:ind w:leftChars="1" w:left="2" w:firstLineChars="200" w:firstLine="420"/>
        <w:outlineLvl w:val="2"/>
        <w:rPr>
          <w:rFonts w:ascii="Times New Roman" w:hAnsi="Times New Roman"/>
          <w:bCs/>
          <w:color w:val="000000" w:themeColor="text1"/>
          <w:kern w:val="0"/>
          <w:szCs w:val="21"/>
        </w:rPr>
      </w:pPr>
      <w:r>
        <w:rPr>
          <w:rFonts w:ascii="Times New Roman" w:hAnsi="Times New Roman"/>
          <w:bCs/>
          <w:color w:val="000000" w:themeColor="text1"/>
          <w:kern w:val="0"/>
          <w:szCs w:val="21"/>
        </w:rPr>
        <w:lastRenderedPageBreak/>
        <w:t>5.1</w:t>
      </w:r>
      <w:r>
        <w:rPr>
          <w:rFonts w:ascii="Times New Roman" w:hAnsi="Times New Roman"/>
          <w:bCs/>
          <w:color w:val="000000" w:themeColor="text1"/>
          <w:kern w:val="0"/>
          <w:szCs w:val="21"/>
        </w:rPr>
        <w:t>截标</w:t>
      </w:r>
      <w:r>
        <w:rPr>
          <w:rFonts w:ascii="Times New Roman" w:hAnsi="Times New Roman"/>
          <w:bCs/>
          <w:color w:val="000000" w:themeColor="text1"/>
          <w:szCs w:val="21"/>
        </w:rPr>
        <w:t>后，磋商小组通过电子交易平台对供应商的资格进行审查。资格审查</w:t>
      </w:r>
      <w:r>
        <w:rPr>
          <w:rFonts w:ascii="Times New Roman" w:hAnsi="Times New Roman"/>
          <w:bCs/>
          <w:color w:val="000000" w:themeColor="text1"/>
          <w:kern w:val="0"/>
          <w:szCs w:val="21"/>
        </w:rPr>
        <w:t>是根据法律法规和采购文件的规定，对供应商的基本资格条件、特定资格条件进行审查。</w:t>
      </w:r>
    </w:p>
    <w:p w14:paraId="4C72811E" w14:textId="77777777" w:rsidR="00603893" w:rsidRDefault="00C4111A">
      <w:pPr>
        <w:spacing w:before="120" w:line="320" w:lineRule="atLeast"/>
        <w:ind w:leftChars="1" w:left="2" w:firstLineChars="200" w:firstLine="420"/>
        <w:outlineLvl w:val="2"/>
        <w:rPr>
          <w:rFonts w:ascii="Times New Roman" w:hAnsi="Times New Roman"/>
          <w:bCs/>
          <w:color w:val="000000" w:themeColor="text1"/>
          <w:kern w:val="0"/>
          <w:szCs w:val="21"/>
        </w:rPr>
      </w:pPr>
      <w:r>
        <w:rPr>
          <w:rFonts w:ascii="Times New Roman" w:hAnsi="Times New Roman"/>
          <w:bCs/>
          <w:color w:val="000000" w:themeColor="text1"/>
          <w:kern w:val="0"/>
          <w:szCs w:val="21"/>
        </w:rPr>
        <w:t>5.2</w:t>
      </w:r>
      <w:r>
        <w:rPr>
          <w:rFonts w:ascii="Times New Roman" w:hAnsi="Times New Roman"/>
          <w:bCs/>
          <w:color w:val="000000" w:themeColor="text1"/>
          <w:kern w:val="0"/>
          <w:szCs w:val="21"/>
        </w:rPr>
        <w:t>资格审查标准在第四章评审方法及标准中规定，符合资格审查标准要求的供应商即为资格审查合格。</w:t>
      </w:r>
    </w:p>
    <w:p w14:paraId="5FD04A6B" w14:textId="77777777" w:rsidR="00603893" w:rsidRDefault="00C4111A">
      <w:pPr>
        <w:spacing w:before="120" w:line="276" w:lineRule="auto"/>
        <w:ind w:leftChars="1" w:left="2" w:firstLineChars="200" w:firstLine="420"/>
        <w:outlineLvl w:val="2"/>
        <w:rPr>
          <w:rFonts w:ascii="Times New Roman" w:hAnsi="Times New Roman"/>
          <w:bCs/>
          <w:color w:val="000000" w:themeColor="text1"/>
          <w:kern w:val="0"/>
          <w:szCs w:val="21"/>
        </w:rPr>
      </w:pPr>
      <w:r>
        <w:rPr>
          <w:rFonts w:ascii="Times New Roman" w:hAnsi="Times New Roman"/>
          <w:bCs/>
          <w:color w:val="000000" w:themeColor="text1"/>
          <w:kern w:val="0"/>
          <w:szCs w:val="21"/>
        </w:rPr>
        <w:t>5.3</w:t>
      </w:r>
      <w:r>
        <w:rPr>
          <w:rFonts w:ascii="Times New Roman" w:hAnsi="Times New Roman"/>
          <w:bCs/>
          <w:color w:val="000000" w:themeColor="text1"/>
          <w:kern w:val="0"/>
          <w:szCs w:val="21"/>
        </w:rPr>
        <w:t>供应商有下列情形之一的，资格审查不合格，作无效响应处理：</w:t>
      </w:r>
    </w:p>
    <w:p w14:paraId="54C3C1A3" w14:textId="77777777" w:rsidR="00603893" w:rsidRDefault="00C4111A">
      <w:pPr>
        <w:spacing w:line="276" w:lineRule="auto"/>
        <w:ind w:firstLineChars="200" w:firstLine="420"/>
        <w:rPr>
          <w:rFonts w:ascii="Times New Roman" w:hAnsi="Times New Roman"/>
          <w:color w:val="000000" w:themeColor="text1"/>
        </w:rPr>
      </w:pPr>
      <w:r>
        <w:rPr>
          <w:rFonts w:ascii="Times New Roman" w:hAnsi="Times New Roman"/>
          <w:color w:val="000000" w:themeColor="text1"/>
          <w:szCs w:val="21"/>
        </w:rPr>
        <w:t>5.3.1</w:t>
      </w:r>
      <w:r>
        <w:rPr>
          <w:rFonts w:ascii="Times New Roman" w:hAnsi="Times New Roman"/>
          <w:color w:val="000000" w:themeColor="text1"/>
          <w:szCs w:val="21"/>
        </w:rPr>
        <w:t>不具备采购文件中规定的资格要求或资格条件的；</w:t>
      </w:r>
      <w:r>
        <w:rPr>
          <w:rFonts w:ascii="Times New Roman" w:hAnsi="Times New Roman"/>
          <w:color w:val="000000" w:themeColor="text1"/>
          <w:szCs w:val="21"/>
        </w:rPr>
        <w:t xml:space="preserve"> </w:t>
      </w:r>
      <w:r>
        <w:rPr>
          <w:rFonts w:ascii="Times New Roman" w:hAnsi="Times New Roman"/>
          <w:color w:val="000000" w:themeColor="text1"/>
        </w:rPr>
        <w:t>（注：其中信用查询规则见</w:t>
      </w:r>
      <w:r>
        <w:rPr>
          <w:rFonts w:ascii="Times New Roman" w:hAnsi="Times New Roman"/>
          <w:color w:val="000000" w:themeColor="text1"/>
        </w:rPr>
        <w:t>“</w:t>
      </w:r>
      <w:r>
        <w:rPr>
          <w:rFonts w:ascii="Times New Roman" w:hAnsi="Times New Roman"/>
          <w:color w:val="000000" w:themeColor="text1"/>
        </w:rPr>
        <w:t>供应商须知前附表</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kern w:val="0"/>
          <w:szCs w:val="21"/>
        </w:rPr>
        <w:t>广西政府采购云</w:t>
      </w:r>
      <w:r>
        <w:rPr>
          <w:rFonts w:ascii="Times New Roman" w:hAnsi="Times New Roman"/>
          <w:color w:val="000000" w:themeColor="text1"/>
        </w:rPr>
        <w:t>平台已与</w:t>
      </w:r>
      <w:r>
        <w:rPr>
          <w:rFonts w:ascii="Times New Roman" w:hAnsi="Times New Roman"/>
          <w:color w:val="000000" w:themeColor="text1"/>
        </w:rPr>
        <w:t>“</w:t>
      </w:r>
      <w:r>
        <w:rPr>
          <w:rFonts w:ascii="Times New Roman" w:hAnsi="Times New Roman"/>
          <w:color w:val="000000" w:themeColor="text1"/>
        </w:rPr>
        <w:t>信用中国</w:t>
      </w:r>
      <w:r>
        <w:rPr>
          <w:rFonts w:ascii="Times New Roman" w:hAnsi="Times New Roman"/>
          <w:color w:val="000000" w:themeColor="text1"/>
        </w:rPr>
        <w:t>”</w:t>
      </w:r>
      <w:r>
        <w:rPr>
          <w:rFonts w:ascii="Times New Roman" w:hAnsi="Times New Roman"/>
          <w:color w:val="000000" w:themeColor="text1"/>
        </w:rPr>
        <w:t>平台做接口，可直接在线查询）</w:t>
      </w:r>
    </w:p>
    <w:p w14:paraId="74E87117"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5.3.2</w:t>
      </w:r>
      <w:r>
        <w:rPr>
          <w:rFonts w:ascii="Times New Roman" w:hAnsi="Times New Roman"/>
          <w:color w:val="000000" w:themeColor="text1"/>
          <w:szCs w:val="21"/>
        </w:rPr>
        <w:t>响应文件缺少任何一项资格证明文件或不符合第四章评审方法及标准中资格审查标准规定的评审内容的。</w:t>
      </w:r>
    </w:p>
    <w:p w14:paraId="14476842"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6</w:t>
      </w:r>
      <w:r>
        <w:rPr>
          <w:rFonts w:ascii="Times New Roman" w:hAnsi="Times New Roman"/>
          <w:b/>
          <w:bCs/>
          <w:color w:val="000000" w:themeColor="text1"/>
          <w:kern w:val="0"/>
          <w:szCs w:val="21"/>
        </w:rPr>
        <w:t>．评审</w:t>
      </w:r>
    </w:p>
    <w:bookmarkEnd w:id="57"/>
    <w:bookmarkEnd w:id="58"/>
    <w:p w14:paraId="12776AD8"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6.1</w:t>
      </w:r>
      <w:r>
        <w:rPr>
          <w:rFonts w:ascii="Times New Roman" w:hAnsi="Times New Roman"/>
          <w:b/>
          <w:bCs/>
          <w:color w:val="000000" w:themeColor="text1"/>
          <w:kern w:val="0"/>
          <w:szCs w:val="21"/>
        </w:rPr>
        <w:t>组建磋商小组</w:t>
      </w:r>
    </w:p>
    <w:p w14:paraId="0A4AA32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6.1.1</w:t>
      </w:r>
      <w:r>
        <w:rPr>
          <w:rFonts w:ascii="Times New Roman" w:hAnsi="Times New Roman"/>
          <w:color w:val="000000" w:themeColor="text1"/>
          <w:szCs w:val="21"/>
        </w:rPr>
        <w:t>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6C62025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6.1.2</w:t>
      </w:r>
      <w:r>
        <w:rPr>
          <w:rFonts w:ascii="Times New Roman" w:hAnsi="Times New Roman"/>
          <w:color w:val="000000" w:themeColor="text1"/>
          <w:szCs w:val="21"/>
        </w:rPr>
        <w:t>磋商小组成员应当通过电子交易平台进行独立评审，磋商小组成员对需要共同认定的事项存在争议的，应当按照少数服从多数的原则作出结论</w:t>
      </w:r>
      <w:r>
        <w:rPr>
          <w:rFonts w:ascii="Times New Roman" w:hAnsi="Times New Roman"/>
          <w:color w:val="000000" w:themeColor="text1"/>
          <w:szCs w:val="21"/>
        </w:rPr>
        <w:t>。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70057B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6.1.3</w:t>
      </w:r>
      <w:r>
        <w:rPr>
          <w:rFonts w:ascii="Times New Roman" w:hAnsi="Times New Roman"/>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w:t>
      </w:r>
      <w:r>
        <w:rPr>
          <w:rFonts w:ascii="Times New Roman" w:hAnsi="Times New Roman"/>
          <w:color w:val="000000" w:themeColor="text1"/>
          <w:szCs w:val="21"/>
        </w:rPr>
        <w:t>秘密负有保密责任。</w:t>
      </w:r>
    </w:p>
    <w:p w14:paraId="3330C87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6.1.4</w:t>
      </w:r>
      <w:r>
        <w:rPr>
          <w:rFonts w:ascii="Times New Roman" w:hAnsi="Times New Roman"/>
          <w:color w:val="000000" w:themeColor="text1"/>
          <w:szCs w:val="21"/>
        </w:rPr>
        <w:t>本项目评审过程实行全程网上留痕及录音、录像监控，供应商在评审过程中所进行的试图影响评审结果的不公正活动，可能导致其响应按无效处理。</w:t>
      </w:r>
    </w:p>
    <w:p w14:paraId="71883D2C"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6.2</w:t>
      </w:r>
      <w:r>
        <w:rPr>
          <w:rFonts w:ascii="Times New Roman" w:hAnsi="Times New Roman"/>
          <w:b/>
          <w:bCs/>
          <w:color w:val="000000" w:themeColor="text1"/>
          <w:kern w:val="0"/>
          <w:szCs w:val="21"/>
        </w:rPr>
        <w:t>评审方法及依据</w:t>
      </w:r>
    </w:p>
    <w:p w14:paraId="129FB20E" w14:textId="77777777" w:rsidR="00603893" w:rsidRDefault="00C4111A">
      <w:pPr>
        <w:spacing w:before="120" w:line="320" w:lineRule="atLeast"/>
        <w:ind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6.2.1</w:t>
      </w:r>
      <w:r>
        <w:rPr>
          <w:rFonts w:ascii="Times New Roman" w:hAnsi="Times New Roman"/>
          <w:bCs/>
          <w:color w:val="000000" w:themeColor="text1"/>
          <w:kern w:val="0"/>
          <w:szCs w:val="21"/>
        </w:rPr>
        <w:t>本项目采用第四章评审方法及标准规定的方法进行评审。</w:t>
      </w:r>
    </w:p>
    <w:p w14:paraId="137E7A50" w14:textId="77777777" w:rsidR="00603893" w:rsidRDefault="00C4111A">
      <w:pPr>
        <w:suppressAutoHyphens/>
        <w:spacing w:before="120" w:line="320" w:lineRule="atLeast"/>
        <w:ind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6.2.2</w:t>
      </w:r>
      <w:r>
        <w:rPr>
          <w:rFonts w:ascii="Times New Roman" w:hAnsi="Times New Roman"/>
          <w:bCs/>
          <w:color w:val="000000" w:themeColor="text1"/>
          <w:kern w:val="0"/>
          <w:szCs w:val="21"/>
        </w:rPr>
        <w:t>磋商小组</w:t>
      </w:r>
      <w:r>
        <w:rPr>
          <w:rFonts w:ascii="Times New Roman" w:hAnsi="Times New Roman"/>
          <w:color w:val="000000" w:themeColor="text1"/>
        </w:rPr>
        <w:t>以采购文件、补充文件、响应文件、澄清及答复为评审依据，</w:t>
      </w:r>
      <w:r>
        <w:rPr>
          <w:rFonts w:ascii="Times New Roman" w:hAnsi="Times New Roman"/>
          <w:bCs/>
          <w:color w:val="000000" w:themeColor="text1"/>
          <w:kern w:val="0"/>
          <w:szCs w:val="21"/>
        </w:rPr>
        <w:t>第四章评审方法及标准没有规定的评审方法、标准及因素，不得作为评审依据。</w:t>
      </w:r>
    </w:p>
    <w:p w14:paraId="7626FD84"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6.3</w:t>
      </w:r>
      <w:r>
        <w:rPr>
          <w:rFonts w:ascii="Times New Roman" w:hAnsi="Times New Roman"/>
          <w:b/>
          <w:bCs/>
          <w:color w:val="000000" w:themeColor="text1"/>
          <w:kern w:val="0"/>
          <w:szCs w:val="21"/>
        </w:rPr>
        <w:t>评审程序</w:t>
      </w:r>
    </w:p>
    <w:p w14:paraId="50D8A278"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6.</w:t>
      </w:r>
      <w:bookmarkStart w:id="59" w:name="_Hlk19175507"/>
      <w:bookmarkStart w:id="60" w:name="_Hlk80956880"/>
      <w:r>
        <w:rPr>
          <w:rFonts w:ascii="Times New Roman" w:hAnsi="Times New Roman"/>
          <w:color w:val="000000" w:themeColor="text1"/>
        </w:rPr>
        <w:t>3.1</w:t>
      </w:r>
      <w:r>
        <w:rPr>
          <w:rFonts w:ascii="Times New Roman" w:hAnsi="Times New Roman"/>
          <w:color w:val="000000" w:themeColor="text1"/>
        </w:rPr>
        <w:t>符合性审查</w:t>
      </w:r>
    </w:p>
    <w:p w14:paraId="21DDB6A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bCs/>
          <w:color w:val="000000" w:themeColor="text1"/>
          <w:kern w:val="1"/>
          <w:szCs w:val="21"/>
        </w:rPr>
        <w:t>资格审查结束后，</w:t>
      </w:r>
      <w:r>
        <w:rPr>
          <w:rFonts w:ascii="Times New Roman" w:hAnsi="Times New Roman"/>
          <w:color w:val="000000" w:themeColor="text1"/>
        </w:rPr>
        <w:t>磋商小组对通过资格审查的供应商的响应文件报价、商务资信、技术等方面实质性内容进行符合性审查，</w:t>
      </w:r>
      <w:r>
        <w:rPr>
          <w:rFonts w:ascii="Times New Roman" w:hAnsi="Times New Roman"/>
          <w:color w:val="000000" w:themeColor="text1"/>
          <w:szCs w:val="21"/>
        </w:rPr>
        <w:t>符合性审查标准详见第四章评审方法及标准。</w:t>
      </w:r>
    </w:p>
    <w:bookmarkEnd w:id="59"/>
    <w:bookmarkEnd w:id="60"/>
    <w:p w14:paraId="51B3FA9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6.3.2</w:t>
      </w:r>
      <w:r>
        <w:rPr>
          <w:rFonts w:ascii="Times New Roman" w:hAnsi="Times New Roman"/>
          <w:color w:val="000000" w:themeColor="text1"/>
        </w:rPr>
        <w:t>强制性</w:t>
      </w:r>
      <w:r>
        <w:rPr>
          <w:rFonts w:ascii="Times New Roman" w:hAnsi="Times New Roman"/>
          <w:color w:val="000000" w:themeColor="text1"/>
          <w:szCs w:val="21"/>
        </w:rPr>
        <w:t>采购要求（仅适用于货物采购项目）</w:t>
      </w:r>
    </w:p>
    <w:p w14:paraId="00A0F389" w14:textId="77777777" w:rsidR="00603893" w:rsidRDefault="00C4111A">
      <w:pPr>
        <w:suppressAutoHyphens/>
        <w:spacing w:before="120" w:line="320" w:lineRule="atLeast"/>
        <w:ind w:firstLineChars="201" w:firstLine="422"/>
        <w:rPr>
          <w:rFonts w:ascii="Times New Roman" w:hAnsi="Times New Roman"/>
          <w:color w:val="000000" w:themeColor="text1"/>
          <w:szCs w:val="21"/>
        </w:rPr>
      </w:pPr>
      <w:bookmarkStart w:id="61" w:name="_Hlk47714684"/>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w:t>
      </w:r>
      <w:bookmarkEnd w:id="61"/>
      <w:r>
        <w:rPr>
          <w:rFonts w:ascii="Times New Roman" w:hAnsi="Times New Roman"/>
          <w:color w:val="000000" w:themeColor="text1"/>
          <w:szCs w:val="21"/>
        </w:rPr>
        <w:t>根据《财政部</w:t>
      </w:r>
      <w:r>
        <w:rPr>
          <w:rFonts w:ascii="Times New Roman" w:hAnsi="Times New Roman"/>
          <w:color w:val="000000" w:themeColor="text1"/>
          <w:szCs w:val="21"/>
        </w:rPr>
        <w:t xml:space="preserve"> </w:t>
      </w:r>
      <w:r>
        <w:rPr>
          <w:rFonts w:ascii="Times New Roman" w:hAnsi="Times New Roman"/>
          <w:color w:val="000000" w:themeColor="text1"/>
          <w:szCs w:val="21"/>
        </w:rPr>
        <w:t>发展改革委</w:t>
      </w:r>
      <w:r>
        <w:rPr>
          <w:rFonts w:ascii="Times New Roman" w:hAnsi="Times New Roman"/>
          <w:color w:val="000000" w:themeColor="text1"/>
          <w:szCs w:val="21"/>
        </w:rPr>
        <w:t xml:space="preserve"> </w:t>
      </w:r>
      <w:r>
        <w:rPr>
          <w:rFonts w:ascii="Times New Roman" w:hAnsi="Times New Roman"/>
          <w:color w:val="000000" w:themeColor="text1"/>
          <w:szCs w:val="21"/>
        </w:rPr>
        <w:t>生态环境部</w:t>
      </w:r>
      <w:r>
        <w:rPr>
          <w:rFonts w:ascii="Times New Roman" w:hAnsi="Times New Roman"/>
          <w:color w:val="000000" w:themeColor="text1"/>
          <w:szCs w:val="21"/>
        </w:rPr>
        <w:t xml:space="preserve"> </w:t>
      </w:r>
      <w:r>
        <w:rPr>
          <w:rFonts w:ascii="Times New Roman" w:hAnsi="Times New Roman"/>
          <w:color w:val="000000" w:themeColor="text1"/>
          <w:szCs w:val="21"/>
        </w:rPr>
        <w:t>市场监管总局关于调整优化节能产品、环境标志产品政府采购执行机制的通知》（财库〔</w:t>
      </w:r>
      <w:r>
        <w:rPr>
          <w:rFonts w:ascii="Times New Roman" w:hAnsi="Times New Roman"/>
          <w:color w:val="000000" w:themeColor="text1"/>
          <w:szCs w:val="21"/>
        </w:rPr>
        <w:t>2019</w:t>
      </w:r>
      <w:r>
        <w:rPr>
          <w:rFonts w:ascii="Times New Roman" w:hAnsi="Times New Roman"/>
          <w:color w:val="000000" w:themeColor="text1"/>
          <w:szCs w:val="21"/>
        </w:rPr>
        <w:t>〕</w:t>
      </w:r>
      <w:r>
        <w:rPr>
          <w:rFonts w:ascii="Times New Roman" w:hAnsi="Times New Roman"/>
          <w:color w:val="000000" w:themeColor="text1"/>
          <w:szCs w:val="21"/>
        </w:rPr>
        <w:t>9</w:t>
      </w:r>
      <w:r>
        <w:rPr>
          <w:rFonts w:ascii="Times New Roman" w:hAnsi="Times New Roman"/>
          <w:color w:val="000000" w:themeColor="text1"/>
          <w:szCs w:val="21"/>
        </w:rPr>
        <w:t>号）和《关于印发节能产品政府采购品目清单的通知》（财库〔</w:t>
      </w:r>
      <w:r>
        <w:rPr>
          <w:rFonts w:ascii="Times New Roman" w:hAnsi="Times New Roman"/>
          <w:color w:val="000000" w:themeColor="text1"/>
          <w:szCs w:val="21"/>
        </w:rPr>
        <w:t>2019</w:t>
      </w:r>
      <w:r>
        <w:rPr>
          <w:rFonts w:ascii="Times New Roman" w:hAnsi="Times New Roman"/>
          <w:color w:val="000000" w:themeColor="text1"/>
          <w:szCs w:val="21"/>
        </w:rPr>
        <w:t>〕</w:t>
      </w:r>
      <w:r>
        <w:rPr>
          <w:rFonts w:ascii="Times New Roman" w:hAnsi="Times New Roman"/>
          <w:color w:val="000000" w:themeColor="text1"/>
          <w:szCs w:val="21"/>
        </w:rPr>
        <w:t>19</w:t>
      </w:r>
      <w:r>
        <w:rPr>
          <w:rFonts w:ascii="Times New Roman" w:hAnsi="Times New Roman"/>
          <w:color w:val="000000" w:themeColor="text1"/>
          <w:szCs w:val="21"/>
        </w:rPr>
        <w:t>号）规定，本项目采购需求中的产品属于节能产品政府采购品目清单内标注</w:t>
      </w:r>
      <w:r>
        <w:rPr>
          <w:rFonts w:ascii="Times New Roman" w:hAnsi="Times New Roman"/>
          <w:color w:val="000000" w:themeColor="text1"/>
          <w:szCs w:val="21"/>
        </w:rPr>
        <w:t>“</w:t>
      </w:r>
      <w:r>
        <w:rPr>
          <w:rFonts w:ascii="Segoe UI Symbol" w:hAnsi="Segoe UI Symbol" w:cs="Segoe UI Symbol"/>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的，供应</w:t>
      </w:r>
      <w:r>
        <w:rPr>
          <w:rFonts w:ascii="Times New Roman" w:hAnsi="Times New Roman"/>
          <w:color w:val="000000" w:themeColor="text1"/>
          <w:szCs w:val="21"/>
        </w:rPr>
        <w:lastRenderedPageBreak/>
        <w:t>商的响应货物必须使用政府强制采购的节能产品，</w:t>
      </w:r>
      <w:r>
        <w:rPr>
          <w:rFonts w:ascii="Times New Roman" w:hAnsi="Times New Roman"/>
          <w:color w:val="000000" w:themeColor="text1"/>
          <w:szCs w:val="21"/>
        </w:rPr>
        <w:t>否则响应文件作无效处理；属于品目清单内非标注</w:t>
      </w:r>
      <w:r>
        <w:rPr>
          <w:rFonts w:ascii="Times New Roman" w:hAnsi="Times New Roman"/>
          <w:color w:val="000000" w:themeColor="text1"/>
          <w:szCs w:val="21"/>
        </w:rPr>
        <w:t>“</w:t>
      </w:r>
      <w:r>
        <w:rPr>
          <w:rFonts w:ascii="Segoe UI Symbol" w:hAnsi="Segoe UI Symbol" w:cs="Segoe UI Symbol"/>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的产品时，应优先采购。</w:t>
      </w:r>
    </w:p>
    <w:p w14:paraId="39AB743C" w14:textId="77777777" w:rsidR="00603893" w:rsidRDefault="00C4111A">
      <w:pPr>
        <w:spacing w:before="120" w:line="320" w:lineRule="atLeast"/>
        <w:ind w:firstLineChars="200" w:firstLine="420"/>
        <w:rPr>
          <w:rFonts w:ascii="Times New Roman" w:hAnsi="Times New Roman"/>
          <w:color w:val="000000" w:themeColor="text1"/>
          <w:szCs w:val="21"/>
        </w:rPr>
      </w:pPr>
      <w:bookmarkStart w:id="62" w:name="_Hlk19176155"/>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）根据《关于调整网络安全专用产品安全管理有关事项的公告》（</w:t>
      </w:r>
      <w:r>
        <w:rPr>
          <w:rFonts w:ascii="Times New Roman" w:hAnsi="Times New Roman"/>
          <w:color w:val="000000" w:themeColor="text1"/>
          <w:szCs w:val="21"/>
        </w:rPr>
        <w:t>2023</w:t>
      </w:r>
      <w:r>
        <w:rPr>
          <w:rFonts w:ascii="Times New Roman" w:hAnsi="Times New Roman"/>
          <w:color w:val="000000" w:themeColor="text1"/>
          <w:szCs w:val="21"/>
        </w:rPr>
        <w:t>年</w:t>
      </w:r>
      <w:r>
        <w:rPr>
          <w:rFonts w:ascii="Times New Roman" w:hAnsi="Times New Roman"/>
          <w:color w:val="000000" w:themeColor="text1"/>
          <w:szCs w:val="21"/>
        </w:rPr>
        <w:t>1</w:t>
      </w:r>
      <w:r>
        <w:rPr>
          <w:rFonts w:ascii="Times New Roman" w:hAnsi="Times New Roman"/>
          <w:color w:val="000000" w:themeColor="text1"/>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w:t>
      </w:r>
      <w:r>
        <w:rPr>
          <w:rFonts w:ascii="Times New Roman" w:hAnsi="Times New Roman"/>
          <w:color w:val="000000" w:themeColor="text1"/>
          <w:szCs w:val="21"/>
        </w:rPr>
        <w:t>有效期内或未提供有效的《计算机信息系统安全专用产品销售许可证》的，投标无效。</w:t>
      </w:r>
    </w:p>
    <w:p w14:paraId="0196F4BF"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szCs w:val="21"/>
        </w:rPr>
        <w:t>注：网络安全专用产品在中共中央网络安全和信息化委员会办公室网站上发布的《网络关键设备和网络安全专用产品目录》中查询。</w:t>
      </w:r>
      <w:r>
        <w:rPr>
          <w:rFonts w:ascii="Times New Roman" w:hAnsi="Times New Roman"/>
          <w:color w:val="000000" w:themeColor="text1"/>
          <w:szCs w:val="21"/>
        </w:rPr>
        <w:t xml:space="preserve"> </w:t>
      </w:r>
      <w:r>
        <w:rPr>
          <w:rFonts w:ascii="Times New Roman" w:hAnsi="Times New Roman"/>
          <w:color w:val="000000" w:themeColor="text1"/>
          <w:szCs w:val="21"/>
        </w:rPr>
        <w:t>目前共</w:t>
      </w:r>
      <w:r>
        <w:rPr>
          <w:rFonts w:ascii="Times New Roman" w:hAnsi="Times New Roman"/>
          <w:color w:val="000000" w:themeColor="text1"/>
          <w:szCs w:val="21"/>
        </w:rPr>
        <w:t>15</w:t>
      </w:r>
      <w:r>
        <w:rPr>
          <w:rFonts w:ascii="Times New Roman" w:hAnsi="Times New Roman"/>
          <w:color w:val="000000" w:themeColor="text1"/>
          <w:szCs w:val="21"/>
        </w:rPr>
        <w:t>类：路由器、交换机、服务器（机架式）、可编程逻辑控制器（</w:t>
      </w:r>
      <w:r>
        <w:rPr>
          <w:rFonts w:ascii="Times New Roman" w:hAnsi="Times New Roman"/>
          <w:color w:val="000000" w:themeColor="text1"/>
          <w:szCs w:val="21"/>
        </w:rPr>
        <w:t>PLC</w:t>
      </w:r>
      <w:r>
        <w:rPr>
          <w:rFonts w:ascii="Times New Roman" w:hAnsi="Times New Roman"/>
          <w:color w:val="000000" w:themeColor="text1"/>
          <w:szCs w:val="21"/>
        </w:rPr>
        <w:t>设备）、数据备份一体机、防火墙（硬件）、</w:t>
      </w:r>
      <w:r>
        <w:rPr>
          <w:rFonts w:ascii="Times New Roman" w:hAnsi="Times New Roman"/>
          <w:color w:val="000000" w:themeColor="text1"/>
          <w:szCs w:val="21"/>
        </w:rPr>
        <w:t>WEB</w:t>
      </w:r>
      <w:r>
        <w:rPr>
          <w:rFonts w:ascii="Times New Roman" w:hAnsi="Times New Roman"/>
          <w:color w:val="000000" w:themeColor="text1"/>
          <w:szCs w:val="21"/>
        </w:rPr>
        <w:t>应用防火墙（</w:t>
      </w:r>
      <w:r>
        <w:rPr>
          <w:rFonts w:ascii="Times New Roman" w:hAnsi="Times New Roman"/>
          <w:color w:val="000000" w:themeColor="text1"/>
          <w:szCs w:val="21"/>
        </w:rPr>
        <w:t>WAF</w:t>
      </w:r>
      <w:r>
        <w:rPr>
          <w:rFonts w:ascii="Times New Roman" w:hAnsi="Times New Roman"/>
          <w:color w:val="000000" w:themeColor="text1"/>
          <w:szCs w:val="21"/>
        </w:rPr>
        <w:t>）、入侵检测系统（</w:t>
      </w:r>
      <w:r>
        <w:rPr>
          <w:rFonts w:ascii="Times New Roman" w:hAnsi="Times New Roman"/>
          <w:color w:val="000000" w:themeColor="text1"/>
          <w:szCs w:val="21"/>
        </w:rPr>
        <w:t>IDS</w:t>
      </w:r>
      <w:r>
        <w:rPr>
          <w:rFonts w:ascii="Times New Roman" w:hAnsi="Times New Roman"/>
          <w:color w:val="000000" w:themeColor="text1"/>
          <w:szCs w:val="21"/>
        </w:rPr>
        <w:t>）、入侵防御系统（</w:t>
      </w:r>
      <w:r>
        <w:rPr>
          <w:rFonts w:ascii="Times New Roman" w:hAnsi="Times New Roman"/>
          <w:color w:val="000000" w:themeColor="text1"/>
          <w:szCs w:val="21"/>
        </w:rPr>
        <w:t>IPS</w:t>
      </w:r>
      <w:r>
        <w:rPr>
          <w:rFonts w:ascii="Times New Roman" w:hAnsi="Times New Roman"/>
          <w:color w:val="000000" w:themeColor="text1"/>
          <w:szCs w:val="21"/>
        </w:rPr>
        <w:t>）、安全隔离与信息交换产品（网闸）、反垃圾邮件产品、网络综合审计系统、网络脆弱性扫描产品、安全数据库系统、网站恢复产品（硬件）。</w:t>
      </w:r>
    </w:p>
    <w:p w14:paraId="17380540"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6</w:t>
      </w:r>
      <w:r>
        <w:rPr>
          <w:rFonts w:ascii="Times New Roman" w:hAnsi="Times New Roman"/>
          <w:color w:val="000000" w:themeColor="text1"/>
        </w:rPr>
        <w:t>.3.3</w:t>
      </w:r>
      <w:r>
        <w:rPr>
          <w:rFonts w:ascii="Times New Roman" w:hAnsi="Times New Roman"/>
          <w:color w:val="000000" w:themeColor="text1"/>
        </w:rPr>
        <w:t>澄清、说明或补正</w:t>
      </w:r>
    </w:p>
    <w:p w14:paraId="5B2E3520"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）对响应文件中含义不明确、同类问题表述不一致或者有明显文字和计算错误的内容，磋商小组应在</w:t>
      </w:r>
      <w:r>
        <w:rPr>
          <w:rFonts w:ascii="Times New Roman" w:hAnsi="Times New Roman"/>
          <w:color w:val="000000" w:themeColor="text1"/>
          <w:kern w:val="0"/>
          <w:szCs w:val="21"/>
        </w:rPr>
        <w:t>广西政府采购云平台</w:t>
      </w:r>
      <w:r>
        <w:rPr>
          <w:rFonts w:ascii="Times New Roman" w:hAnsi="Times New Roman"/>
          <w:color w:val="000000" w:themeColor="text1"/>
        </w:rPr>
        <w:t>发布电子澄清函，要求供应商在平台设置的时间内作出必要的澄清、说明或者补正。供应商在广西政府采购云平台接收到电子澄清函后根据澄清函内容直接在线编辑或上传</w:t>
      </w:r>
      <w:r>
        <w:rPr>
          <w:rFonts w:ascii="Times New Roman" w:hAnsi="Times New Roman"/>
          <w:color w:val="000000" w:themeColor="text1"/>
        </w:rPr>
        <w:t>PDF</w:t>
      </w:r>
      <w:r>
        <w:rPr>
          <w:rFonts w:ascii="Times New Roman" w:hAnsi="Times New Roman"/>
          <w:color w:val="000000" w:themeColor="text1"/>
        </w:rPr>
        <w:t>格式回函，电子澄清答复函使用</w:t>
      </w:r>
      <w:r>
        <w:rPr>
          <w:rFonts w:ascii="Times New Roman" w:hAnsi="Times New Roman"/>
          <w:color w:val="000000" w:themeColor="text1"/>
        </w:rPr>
        <w:t>CA</w:t>
      </w:r>
      <w:r>
        <w:rPr>
          <w:rFonts w:ascii="Times New Roman" w:hAnsi="Times New Roman"/>
          <w:color w:val="000000" w:themeColor="text1"/>
        </w:rPr>
        <w:t>证书加盖单位电子签章后提交至磋商小组。供应商的澄清、说明或者补正不得超出响应文件的范围或者改变响应文件的实质性内容。供应商未在规定时间内进行澄清、说明或者补正的，按无效响应处理。</w:t>
      </w:r>
    </w:p>
    <w:p w14:paraId="16B8FFE8"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523E1908"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6.3.4</w:t>
      </w:r>
      <w:r>
        <w:rPr>
          <w:rFonts w:ascii="Times New Roman" w:hAnsi="Times New Roman"/>
          <w:color w:val="000000" w:themeColor="text1"/>
        </w:rPr>
        <w:t>报价修正</w:t>
      </w:r>
    </w:p>
    <w:p w14:paraId="33533920"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）报价出现前后不一致的，按照下列规定修正：</w:t>
      </w:r>
    </w:p>
    <w:p w14:paraId="1AC345B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响应文件中开标一览表（报价表）内容与响应文件中相应内容不一致的，以开标一览表（报价表）为准；</w:t>
      </w:r>
    </w:p>
    <w:p w14:paraId="50561CB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大写金额和小写金额不一致的，以大写金额为准；</w:t>
      </w:r>
    </w:p>
    <w:p w14:paraId="1298DB9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单价金额小数点或者百分比有明显错位的，以开标一览表的总价为准，并修改单价；</w:t>
      </w:r>
    </w:p>
    <w:p w14:paraId="0D2D2FC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④</w:t>
      </w:r>
      <w:r>
        <w:rPr>
          <w:rFonts w:ascii="Times New Roman" w:hAnsi="Times New Roman"/>
          <w:color w:val="000000" w:themeColor="text1"/>
          <w:szCs w:val="21"/>
        </w:rPr>
        <w:t>总价金额与按单价汇总金额不一致的，以单价金额计算结果为准。</w:t>
      </w:r>
    </w:p>
    <w:p w14:paraId="198E01A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同时出现两种以上不一致的，按照上述</w:t>
      </w:r>
      <w:r>
        <w:rPr>
          <w:rFonts w:ascii="宋体" w:hAnsi="宋体" w:cs="宋体" w:hint="eastAsia"/>
          <w:color w:val="000000" w:themeColor="text1"/>
          <w:szCs w:val="21"/>
        </w:rPr>
        <w:t>①</w:t>
      </w:r>
      <w:r>
        <w:rPr>
          <w:rFonts w:ascii="Times New Roman" w:hAnsi="Times New Roman"/>
          <w:color w:val="000000" w:themeColor="text1"/>
          <w:szCs w:val="21"/>
        </w:rPr>
        <w:t>-</w:t>
      </w:r>
      <w:r>
        <w:rPr>
          <w:rFonts w:ascii="宋体" w:hAnsi="宋体" w:cs="宋体" w:hint="eastAsia"/>
          <w:color w:val="000000" w:themeColor="text1"/>
          <w:szCs w:val="21"/>
        </w:rPr>
        <w:t>④</w:t>
      </w:r>
      <w:r>
        <w:rPr>
          <w:rFonts w:ascii="Times New Roman" w:hAnsi="Times New Roman"/>
          <w:color w:val="000000" w:themeColor="text1"/>
          <w:szCs w:val="21"/>
        </w:rPr>
        <w:t>顺序修正。修正后的报价按照上述</w:t>
      </w:r>
      <w:r>
        <w:rPr>
          <w:rFonts w:ascii="Times New Roman" w:hAnsi="Times New Roman"/>
          <w:color w:val="000000" w:themeColor="text1"/>
          <w:szCs w:val="21"/>
        </w:rPr>
        <w:t>“6.3.3</w:t>
      </w:r>
      <w:r>
        <w:rPr>
          <w:rFonts w:ascii="Times New Roman" w:hAnsi="Times New Roman"/>
          <w:color w:val="000000" w:themeColor="text1"/>
          <w:szCs w:val="21"/>
        </w:rPr>
        <w:t>澄清、说明或补正</w:t>
      </w:r>
      <w:r>
        <w:rPr>
          <w:rFonts w:ascii="Times New Roman" w:hAnsi="Times New Roman"/>
          <w:color w:val="000000" w:themeColor="text1"/>
          <w:szCs w:val="21"/>
        </w:rPr>
        <w:t>”</w:t>
      </w:r>
      <w:r>
        <w:rPr>
          <w:rFonts w:ascii="Times New Roman" w:hAnsi="Times New Roman"/>
          <w:color w:val="000000" w:themeColor="text1"/>
          <w:szCs w:val="21"/>
        </w:rPr>
        <w:t>的规定经供应商确认后产生约束力，供应商不确认的，其响应无效。</w:t>
      </w:r>
    </w:p>
    <w:p w14:paraId="77E1B41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）经供应商确认修正后的报价若超过采购预算金额或者最高限价，其响应文件作无效响应处理。</w:t>
      </w:r>
    </w:p>
    <w:p w14:paraId="28C6A31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）经供应商确认修正后的报价作为签订合同的依据，并以此报价计算价格分。</w:t>
      </w:r>
    </w:p>
    <w:p w14:paraId="676B367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）如磋商过程中有多轮报价的，磋商小组在每一轮报价均应按上述规则修正报价。</w:t>
      </w:r>
    </w:p>
    <w:p w14:paraId="17156B4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6.3.5</w:t>
      </w:r>
      <w:r>
        <w:rPr>
          <w:rFonts w:ascii="Times New Roman" w:hAnsi="Times New Roman"/>
          <w:color w:val="000000" w:themeColor="text1"/>
          <w:szCs w:val="21"/>
        </w:rPr>
        <w:t>相同品牌认定（仅适用于货物采购项目）</w:t>
      </w:r>
    </w:p>
    <w:p w14:paraId="2BC0E91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）单一产品采购项目，</w:t>
      </w:r>
      <w:r>
        <w:rPr>
          <w:rFonts w:ascii="Times New Roman" w:hAnsi="Times New Roman"/>
          <w:color w:val="000000" w:themeColor="text1"/>
        </w:rPr>
        <w:t>不同供应商提供的产品品牌相同时，按以下规定确定</w:t>
      </w:r>
      <w:r>
        <w:rPr>
          <w:rFonts w:ascii="Times New Roman" w:hAnsi="Times New Roman"/>
          <w:bCs/>
          <w:color w:val="000000" w:themeColor="text1"/>
          <w:kern w:val="0"/>
          <w:szCs w:val="21"/>
        </w:rPr>
        <w:t>相同品牌的响应有效性</w:t>
      </w:r>
      <w:r>
        <w:rPr>
          <w:rFonts w:ascii="Times New Roman" w:hAnsi="Times New Roman"/>
          <w:color w:val="000000" w:themeColor="text1"/>
        </w:rPr>
        <w:t>。</w:t>
      </w:r>
    </w:p>
    <w:bookmarkEnd w:id="62"/>
    <w:p w14:paraId="22BB0BF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w:t>
      </w:r>
      <w:r>
        <w:rPr>
          <w:rFonts w:ascii="Times New Roman" w:hAnsi="Times New Roman"/>
          <w:color w:val="000000" w:themeColor="text1"/>
          <w:szCs w:val="21"/>
        </w:rPr>
        <w:t>个供应商获得成交供应商推荐资格，采购文件未规定的采取随机抽取方式确定，其他同品牌供应商不作为成交候选人。</w:t>
      </w:r>
    </w:p>
    <w:p w14:paraId="7CC60EA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）非单一产品采购项目，采购人应当确定核心产品，并在采购文件中载明。不同供应商提供的核心产品品牌相同的，按上述规定处理。核心产品在第二章采购需求规定。</w:t>
      </w:r>
    </w:p>
    <w:p w14:paraId="552D8219"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6.3.6</w:t>
      </w:r>
      <w:r>
        <w:rPr>
          <w:rFonts w:ascii="Times New Roman" w:hAnsi="Times New Roman"/>
          <w:color w:val="000000" w:themeColor="text1"/>
        </w:rPr>
        <w:t>磋商</w:t>
      </w:r>
    </w:p>
    <w:p w14:paraId="4DE4DA1D"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）磋商小组按照</w:t>
      </w:r>
      <w:r>
        <w:rPr>
          <w:rFonts w:ascii="Times New Roman" w:hAnsi="Times New Roman"/>
          <w:color w:val="000000" w:themeColor="text1"/>
        </w:rPr>
        <w:t>“</w:t>
      </w:r>
      <w:r>
        <w:rPr>
          <w:rFonts w:ascii="Times New Roman" w:hAnsi="Times New Roman"/>
          <w:color w:val="000000" w:themeColor="text1"/>
        </w:rPr>
        <w:t>供应商须知前附表</w:t>
      </w:r>
      <w:r>
        <w:rPr>
          <w:rFonts w:ascii="Times New Roman" w:hAnsi="Times New Roman"/>
          <w:color w:val="000000" w:themeColor="text1"/>
        </w:rPr>
        <w:t xml:space="preserve">” </w:t>
      </w:r>
      <w:r>
        <w:rPr>
          <w:rFonts w:ascii="Times New Roman" w:hAnsi="Times New Roman"/>
          <w:color w:val="000000" w:themeColor="text1"/>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w:t>
      </w:r>
      <w:r>
        <w:rPr>
          <w:rFonts w:ascii="Times New Roman" w:hAnsi="Times New Roman"/>
          <w:color w:val="000000" w:themeColor="text1"/>
        </w:rPr>
        <w:t>文件按无效响应处理。</w:t>
      </w:r>
    </w:p>
    <w:p w14:paraId="5F906CFD"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）在磋商过程中，磋商小组可以根据采购文件和磋商情况实质性变动采购需求中的技术、服务要求以及合同草案条款，但不得变动采购文件中的其他内容。实质性变动的内容，须经采购人代表确认。</w:t>
      </w:r>
    </w:p>
    <w:p w14:paraId="42B219AD"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对采购文件作出的实质性变动是采购文件的有效组成部分，由磋商小组通过广西政府采购云平台以书面形式同时通知所有参加磋商的供应商。</w:t>
      </w:r>
    </w:p>
    <w:p w14:paraId="458FCDAD"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）供应商必须按照采购文件的变动情况和磋商小组的要求重新提交响应文件，并在广西政府采购云平台在线编辑或上传</w:t>
      </w:r>
      <w:r>
        <w:rPr>
          <w:rFonts w:ascii="Times New Roman" w:hAnsi="Times New Roman"/>
          <w:color w:val="000000" w:themeColor="text1"/>
        </w:rPr>
        <w:t>PDF</w:t>
      </w:r>
      <w:r>
        <w:rPr>
          <w:rFonts w:ascii="Times New Roman" w:hAnsi="Times New Roman"/>
          <w:color w:val="000000" w:themeColor="text1"/>
        </w:rPr>
        <w:t>格式，使用电子签章后提交至磋商小组。参加磋商的供应商未在规定时间内重新</w:t>
      </w:r>
      <w:r>
        <w:rPr>
          <w:rFonts w:ascii="Times New Roman" w:hAnsi="Times New Roman"/>
          <w:color w:val="000000" w:themeColor="text1"/>
        </w:rPr>
        <w:t>提交响应文件的，视同退出磋商。</w:t>
      </w:r>
    </w:p>
    <w:p w14:paraId="38D238CB"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）供应商的法定代表人或其授权代表无</w:t>
      </w:r>
      <w:r>
        <w:rPr>
          <w:rFonts w:ascii="Times New Roman" w:hAnsi="Times New Roman" w:hint="eastAsia"/>
          <w:color w:val="000000" w:themeColor="text1"/>
        </w:rPr>
        <w:t>需</w:t>
      </w:r>
      <w:r>
        <w:rPr>
          <w:rFonts w:ascii="Times New Roman" w:hAnsi="Times New Roman"/>
          <w:color w:val="000000" w:themeColor="text1"/>
        </w:rPr>
        <w:t>到现场参加磋商，提问及回答</w:t>
      </w:r>
      <w:r>
        <w:rPr>
          <w:rFonts w:ascii="Times New Roman" w:hAnsi="Times New Roman"/>
          <w:color w:val="000000" w:themeColor="text1"/>
        </w:rPr>
        <w:t>/</w:t>
      </w:r>
      <w:r>
        <w:rPr>
          <w:rFonts w:ascii="Times New Roman" w:hAnsi="Times New Roman"/>
          <w:color w:val="000000" w:themeColor="text1"/>
        </w:rPr>
        <w:t>响应均通过广西政府采购云平台进行。磋商过程中使用的电子签章应为供应商上传响应文件的同一签章。</w:t>
      </w:r>
    </w:p>
    <w:p w14:paraId="73D9A081"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6.3.7</w:t>
      </w:r>
      <w:r>
        <w:rPr>
          <w:rFonts w:ascii="Times New Roman" w:hAnsi="Times New Roman"/>
          <w:color w:val="000000" w:themeColor="text1"/>
        </w:rPr>
        <w:t>最后报价</w:t>
      </w:r>
    </w:p>
    <w:p w14:paraId="7EEF701E"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）采购文件能够详细列明采购标的的技术、服务要求的，磋商结束后，磋商小组应当要求所有实质性响应的供应商在规定时间内提交最后报价，提交最后报价的供应商不得少于</w:t>
      </w:r>
      <w:r>
        <w:rPr>
          <w:rFonts w:ascii="Times New Roman" w:hAnsi="Times New Roman"/>
          <w:color w:val="000000" w:themeColor="text1"/>
        </w:rPr>
        <w:t>3</w:t>
      </w:r>
      <w:r>
        <w:rPr>
          <w:rFonts w:ascii="Times New Roman" w:hAnsi="Times New Roman"/>
          <w:color w:val="000000" w:themeColor="text1"/>
        </w:rPr>
        <w:t>家。</w:t>
      </w:r>
      <w:r>
        <w:rPr>
          <w:rFonts w:ascii="Times New Roman" w:hAnsi="Times New Roman"/>
          <w:color w:val="000000" w:themeColor="text1"/>
        </w:rPr>
        <w:t xml:space="preserve"> </w:t>
      </w:r>
    </w:p>
    <w:p w14:paraId="42AD2775"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采购文件不能详细列明采购标的的技术、服务要求，需经磋商由供应商提供最终设计方案或解决方案的，磋商结束后，磋商小组应当按照少数服从多数的原则投票推荐</w:t>
      </w:r>
      <w:r>
        <w:rPr>
          <w:rFonts w:ascii="Times New Roman" w:hAnsi="Times New Roman"/>
          <w:color w:val="000000" w:themeColor="text1"/>
        </w:rPr>
        <w:t>3</w:t>
      </w:r>
      <w:r>
        <w:rPr>
          <w:rFonts w:ascii="Times New Roman" w:hAnsi="Times New Roman"/>
          <w:color w:val="000000" w:themeColor="text1"/>
        </w:rPr>
        <w:t>家以上供应商的设计方案或者解决方案，并要求其在规定时间内提交最后报价。</w:t>
      </w:r>
    </w:p>
    <w:p w14:paraId="07CF9763"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最后报价是供应商响应文件的有效组成部分。</w:t>
      </w:r>
    </w:p>
    <w:p w14:paraId="41EF6950"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）最后报价要求通过广西政府采购云平台发出，供应商需在广西政府采购云平台设置的时</w:t>
      </w:r>
      <w:r>
        <w:rPr>
          <w:rFonts w:ascii="Times New Roman" w:hAnsi="Times New Roman"/>
          <w:color w:val="000000" w:themeColor="text1"/>
        </w:rPr>
        <w:t>间内报价，最后报价不得超过采购预算金额且具有唯一性，否则否决其响应。</w:t>
      </w:r>
    </w:p>
    <w:p w14:paraId="18A7EC52"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7D21B97C"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注：</w:t>
      </w:r>
      <w:r>
        <w:rPr>
          <w:rFonts w:ascii="Times New Roman" w:hAnsi="Times New Roman"/>
          <w:color w:val="000000" w:themeColor="text1"/>
        </w:rPr>
        <w:t>“</w:t>
      </w:r>
      <w:r>
        <w:rPr>
          <w:rFonts w:ascii="Times New Roman" w:hAnsi="Times New Roman"/>
          <w:color w:val="000000" w:themeColor="text1"/>
        </w:rPr>
        <w:t>市场竞争不充分的科研项目、需要扶持的科技</w:t>
      </w:r>
      <w:r>
        <w:rPr>
          <w:rFonts w:ascii="Times New Roman" w:hAnsi="Times New Roman"/>
          <w:color w:val="000000" w:themeColor="text1"/>
          <w:szCs w:val="21"/>
        </w:rPr>
        <w:t>成果转化项目、政府购买服务项目（含政府和社会资本合作项目），提交最后报价的供应商可以为</w:t>
      </w:r>
      <w:r>
        <w:rPr>
          <w:rFonts w:ascii="Times New Roman" w:hAnsi="Times New Roman"/>
          <w:color w:val="000000" w:themeColor="text1"/>
          <w:szCs w:val="21"/>
        </w:rPr>
        <w:t>2</w:t>
      </w:r>
      <w:r>
        <w:rPr>
          <w:rFonts w:ascii="Times New Roman" w:hAnsi="Times New Roman"/>
          <w:color w:val="000000" w:themeColor="text1"/>
          <w:szCs w:val="21"/>
        </w:rPr>
        <w:t>家。</w:t>
      </w:r>
    </w:p>
    <w:p w14:paraId="11D5D6F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6.3.8</w:t>
      </w:r>
      <w:r>
        <w:rPr>
          <w:rFonts w:ascii="Times New Roman" w:hAnsi="Times New Roman"/>
          <w:color w:val="000000" w:themeColor="text1"/>
          <w:szCs w:val="21"/>
        </w:rPr>
        <w:t>串通投标认定</w:t>
      </w:r>
    </w:p>
    <w:p w14:paraId="53A57503"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szCs w:val="21"/>
        </w:rPr>
        <w:t>磋商小组须根</w:t>
      </w:r>
      <w:r>
        <w:rPr>
          <w:rFonts w:ascii="Times New Roman" w:hAnsi="Times New Roman"/>
          <w:color w:val="000000" w:themeColor="text1"/>
          <w:szCs w:val="21"/>
        </w:rPr>
        <w:t>据以下规定认定供应商是否有</w:t>
      </w:r>
      <w:r>
        <w:rPr>
          <w:rFonts w:ascii="Times New Roman" w:hAnsi="Times New Roman"/>
          <w:bCs/>
          <w:color w:val="000000" w:themeColor="text1"/>
          <w:kern w:val="0"/>
          <w:szCs w:val="21"/>
        </w:rPr>
        <w:t>串通投标的行为</w:t>
      </w:r>
      <w:r>
        <w:rPr>
          <w:rFonts w:ascii="Times New Roman" w:hAnsi="Times New Roman"/>
          <w:color w:val="000000" w:themeColor="text1"/>
        </w:rPr>
        <w:t>。</w:t>
      </w:r>
    </w:p>
    <w:p w14:paraId="0D86CA69" w14:textId="77777777" w:rsidR="00603893" w:rsidRDefault="00C4111A">
      <w:pPr>
        <w:spacing w:before="120" w:line="320" w:lineRule="atLeast"/>
        <w:ind w:firstLineChars="200" w:firstLine="420"/>
        <w:rPr>
          <w:rFonts w:ascii="Times New Roman" w:hAnsi="Times New Roman"/>
          <w:color w:val="000000" w:themeColor="text1"/>
          <w:szCs w:val="21"/>
        </w:rPr>
      </w:pPr>
      <w:bookmarkStart w:id="63" w:name="_Hlk19122026"/>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w:t>
      </w:r>
      <w:bookmarkEnd w:id="63"/>
      <w:r>
        <w:rPr>
          <w:rFonts w:ascii="Times New Roman" w:hAnsi="Times New Roman"/>
          <w:color w:val="000000" w:themeColor="text1"/>
          <w:szCs w:val="21"/>
        </w:rPr>
        <w:t>根据《关于防治政府采购招标中串通投标行为的通知》（桂财采</w:t>
      </w:r>
      <w:r>
        <w:rPr>
          <w:rFonts w:ascii="Times New Roman" w:hAnsi="Times New Roman"/>
          <w:color w:val="000000" w:themeColor="text1"/>
          <w:szCs w:val="21"/>
        </w:rPr>
        <w:t>[2016]42</w:t>
      </w:r>
      <w:r>
        <w:rPr>
          <w:rFonts w:ascii="Times New Roman" w:hAnsi="Times New Roman"/>
          <w:color w:val="000000" w:themeColor="text1"/>
          <w:szCs w:val="21"/>
        </w:rPr>
        <w:t>号）规定，出现下述情况的，相关供应商的投标作无效投标处理。</w:t>
      </w:r>
    </w:p>
    <w:p w14:paraId="070FDB37" w14:textId="77777777" w:rsidR="00603893" w:rsidRDefault="00C4111A">
      <w:pPr>
        <w:spacing w:before="120" w:line="320" w:lineRule="atLeast"/>
        <w:ind w:firstLineChars="200" w:firstLine="420"/>
        <w:rPr>
          <w:rFonts w:ascii="Times New Roman" w:hAnsi="Times New Roman"/>
          <w:color w:val="000000" w:themeColor="text1"/>
          <w:szCs w:val="21"/>
        </w:rPr>
      </w:pPr>
      <w:bookmarkStart w:id="64" w:name="_Hlk19122039"/>
      <w:r>
        <w:rPr>
          <w:rFonts w:ascii="宋体" w:hAnsi="宋体" w:cs="宋体" w:hint="eastAsia"/>
          <w:color w:val="000000" w:themeColor="text1"/>
          <w:szCs w:val="21"/>
        </w:rPr>
        <w:t>①</w:t>
      </w:r>
      <w:r>
        <w:rPr>
          <w:rFonts w:ascii="Times New Roman" w:hAnsi="Times New Roman"/>
          <w:color w:val="000000" w:themeColor="text1"/>
          <w:szCs w:val="21"/>
        </w:rPr>
        <w:t>单位负责人为同一人或者存在直接控股、管理关系，参加同一合同项下政府采购活动的不同供应</w:t>
      </w:r>
      <w:r>
        <w:rPr>
          <w:rFonts w:ascii="Times New Roman" w:hAnsi="Times New Roman"/>
          <w:color w:val="000000" w:themeColor="text1"/>
          <w:szCs w:val="21"/>
        </w:rPr>
        <w:lastRenderedPageBreak/>
        <w:t>商。</w:t>
      </w:r>
    </w:p>
    <w:p w14:paraId="065981E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授权给供应商后参加同一合同项（分标、分包）投标的生产厂商。</w:t>
      </w:r>
    </w:p>
    <w:p w14:paraId="32D877B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视为或被认定为串通投标的相关供应商。</w:t>
      </w:r>
    </w:p>
    <w:p w14:paraId="3575A5A9" w14:textId="77777777" w:rsidR="00603893" w:rsidRDefault="00C4111A">
      <w:pPr>
        <w:spacing w:before="120" w:line="320" w:lineRule="atLeast"/>
        <w:ind w:firstLineChars="200" w:firstLine="420"/>
        <w:rPr>
          <w:rFonts w:ascii="Times New Roman" w:hAnsi="Times New Roman"/>
          <w:color w:val="000000" w:themeColor="text1"/>
          <w:szCs w:val="21"/>
        </w:rPr>
      </w:pPr>
      <w:bookmarkStart w:id="65" w:name="_Hlk19122058"/>
      <w:bookmarkEnd w:id="64"/>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w:t>
      </w:r>
      <w:bookmarkEnd w:id="65"/>
      <w:r>
        <w:rPr>
          <w:rFonts w:ascii="Times New Roman" w:hAnsi="Times New Roman"/>
          <w:color w:val="000000" w:themeColor="text1"/>
          <w:szCs w:val="21"/>
        </w:rPr>
        <w:t>根据《关于防治政府采购招标中串通投标行为的通知》（桂财采</w:t>
      </w:r>
      <w:r>
        <w:rPr>
          <w:rFonts w:ascii="Times New Roman" w:hAnsi="Times New Roman"/>
          <w:color w:val="000000" w:themeColor="text1"/>
          <w:szCs w:val="21"/>
        </w:rPr>
        <w:t>[2016]42</w:t>
      </w:r>
      <w:r>
        <w:rPr>
          <w:rFonts w:ascii="Times New Roman" w:hAnsi="Times New Roman"/>
          <w:color w:val="000000" w:themeColor="text1"/>
          <w:szCs w:val="21"/>
        </w:rPr>
        <w:t>号）规定，有下列情形之一的视为供应商相互串通投标，响应文件将被视为无效。</w:t>
      </w:r>
    </w:p>
    <w:p w14:paraId="7D6119BC" w14:textId="77777777" w:rsidR="00603893" w:rsidRDefault="00C4111A">
      <w:pPr>
        <w:spacing w:before="120" w:line="320" w:lineRule="atLeast"/>
        <w:ind w:firstLineChars="200" w:firstLine="420"/>
        <w:rPr>
          <w:rFonts w:ascii="Times New Roman" w:hAnsi="Times New Roman"/>
          <w:color w:val="000000" w:themeColor="text1"/>
          <w:szCs w:val="21"/>
        </w:rPr>
      </w:pPr>
      <w:bookmarkStart w:id="66" w:name="_Hlk19122048"/>
      <w:r>
        <w:rPr>
          <w:rFonts w:ascii="宋体" w:hAnsi="宋体" w:cs="宋体" w:hint="eastAsia"/>
          <w:color w:val="000000" w:themeColor="text1"/>
          <w:szCs w:val="21"/>
        </w:rPr>
        <w:t>①</w:t>
      </w:r>
      <w:r>
        <w:rPr>
          <w:rFonts w:ascii="Times New Roman" w:hAnsi="Times New Roman"/>
          <w:color w:val="000000" w:themeColor="text1"/>
          <w:szCs w:val="21"/>
        </w:rPr>
        <w:t>不同供应商的响应文件由同一单位或者个人编制；或不同供应商报名的</w:t>
      </w:r>
      <w:r>
        <w:rPr>
          <w:rFonts w:ascii="Times New Roman" w:hAnsi="Times New Roman"/>
          <w:color w:val="000000" w:themeColor="text1"/>
          <w:szCs w:val="21"/>
        </w:rPr>
        <w:t>IP</w:t>
      </w:r>
      <w:r>
        <w:rPr>
          <w:rFonts w:ascii="Times New Roman" w:hAnsi="Times New Roman"/>
          <w:color w:val="000000" w:themeColor="text1"/>
          <w:szCs w:val="21"/>
        </w:rPr>
        <w:t>地址一致的；</w:t>
      </w:r>
    </w:p>
    <w:p w14:paraId="11253D3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不同供应商委托同一单位或者个人办理投标事宜；</w:t>
      </w:r>
    </w:p>
    <w:p w14:paraId="5CAAC4B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不同的供应商的响应文件载明的项目管理员为同一个人；</w:t>
      </w:r>
    </w:p>
    <w:p w14:paraId="1E48A65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④</w:t>
      </w:r>
      <w:r>
        <w:rPr>
          <w:rFonts w:ascii="Times New Roman" w:hAnsi="Times New Roman"/>
          <w:color w:val="000000" w:themeColor="text1"/>
          <w:szCs w:val="21"/>
        </w:rPr>
        <w:t>不同供应商的响应文件异常一致或投标报价呈规律性差异；</w:t>
      </w:r>
    </w:p>
    <w:p w14:paraId="64227B5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⑤</w:t>
      </w:r>
      <w:r>
        <w:rPr>
          <w:rFonts w:ascii="Times New Roman" w:hAnsi="Times New Roman"/>
          <w:color w:val="000000" w:themeColor="text1"/>
          <w:szCs w:val="21"/>
        </w:rPr>
        <w:t>不同供应商的响应文件相互混装；</w:t>
      </w:r>
    </w:p>
    <w:p w14:paraId="19E1F49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⑥</w:t>
      </w:r>
      <w:r>
        <w:rPr>
          <w:rFonts w:ascii="Times New Roman" w:hAnsi="Times New Roman"/>
          <w:color w:val="000000" w:themeColor="text1"/>
          <w:szCs w:val="21"/>
        </w:rPr>
        <w:t>不同供应商的保证金从同一单位或者个人账户转出。</w:t>
      </w:r>
    </w:p>
    <w:p w14:paraId="0C706194" w14:textId="77777777" w:rsidR="00603893" w:rsidRDefault="00C4111A">
      <w:pPr>
        <w:spacing w:before="120" w:line="320" w:lineRule="atLeast"/>
        <w:ind w:firstLineChars="200" w:firstLine="420"/>
        <w:rPr>
          <w:rFonts w:ascii="Times New Roman" w:hAnsi="Times New Roman"/>
          <w:color w:val="000000" w:themeColor="text1"/>
          <w:szCs w:val="21"/>
        </w:rPr>
      </w:pPr>
      <w:bookmarkStart w:id="67" w:name="_Hlk19122102"/>
      <w:bookmarkEnd w:id="66"/>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w:t>
      </w:r>
      <w:bookmarkEnd w:id="67"/>
      <w:r>
        <w:rPr>
          <w:rFonts w:ascii="Times New Roman" w:hAnsi="Times New Roman"/>
          <w:color w:val="000000" w:themeColor="text1"/>
          <w:szCs w:val="21"/>
        </w:rPr>
        <w:t>根据《关于防治政府采购招标中串通投标</w:t>
      </w:r>
      <w:r>
        <w:rPr>
          <w:rFonts w:ascii="Times New Roman" w:hAnsi="Times New Roman"/>
          <w:color w:val="000000" w:themeColor="text1"/>
          <w:szCs w:val="21"/>
        </w:rPr>
        <w:t>行为的通知》（桂财采</w:t>
      </w:r>
      <w:r>
        <w:rPr>
          <w:rFonts w:ascii="Times New Roman" w:hAnsi="Times New Roman"/>
          <w:color w:val="000000" w:themeColor="text1"/>
          <w:szCs w:val="21"/>
        </w:rPr>
        <w:t>[2016]42</w:t>
      </w:r>
      <w:r>
        <w:rPr>
          <w:rFonts w:ascii="Times New Roman" w:hAnsi="Times New Roman"/>
          <w:color w:val="000000" w:themeColor="text1"/>
          <w:szCs w:val="21"/>
        </w:rPr>
        <w:t>号）规定，供应商有下列情形之一的，属于恶意串通行为，响应文件将被视为无效。</w:t>
      </w:r>
    </w:p>
    <w:p w14:paraId="4E5C2AC1" w14:textId="77777777" w:rsidR="00603893" w:rsidRDefault="00C4111A">
      <w:pPr>
        <w:spacing w:before="120" w:line="320" w:lineRule="atLeast"/>
        <w:ind w:firstLineChars="200" w:firstLine="420"/>
        <w:rPr>
          <w:rFonts w:ascii="Times New Roman" w:hAnsi="Times New Roman"/>
          <w:color w:val="000000" w:themeColor="text1"/>
          <w:szCs w:val="21"/>
        </w:rPr>
      </w:pPr>
      <w:bookmarkStart w:id="68" w:name="_Hlk19122095"/>
      <w:r>
        <w:rPr>
          <w:rFonts w:ascii="宋体" w:hAnsi="宋体" w:cs="宋体" w:hint="eastAsia"/>
          <w:color w:val="000000" w:themeColor="text1"/>
          <w:szCs w:val="21"/>
        </w:rPr>
        <w:t>①</w:t>
      </w:r>
      <w:r>
        <w:rPr>
          <w:rFonts w:ascii="Times New Roman" w:hAnsi="Times New Roman"/>
          <w:color w:val="000000" w:themeColor="text1"/>
          <w:szCs w:val="21"/>
        </w:rPr>
        <w:t>供应商直接或者间接从采购人或者采购代理机构处获得其他供应商的相关信息并修改其响应文件或者响应文件；</w:t>
      </w:r>
    </w:p>
    <w:p w14:paraId="40E10C9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供应商按照采购人或者采购代理机构的授意撤换、修改响应文件或者响应文件</w:t>
      </w:r>
      <w:r>
        <w:rPr>
          <w:rFonts w:ascii="Times New Roman" w:hAnsi="Times New Roman"/>
          <w:color w:val="000000" w:themeColor="text1"/>
          <w:szCs w:val="21"/>
        </w:rPr>
        <w:t>;</w:t>
      </w:r>
      <w:r>
        <w:rPr>
          <w:rFonts w:ascii="Times New Roman" w:hAnsi="Times New Roman"/>
          <w:color w:val="000000" w:themeColor="text1"/>
          <w:szCs w:val="21"/>
        </w:rPr>
        <w:t>；</w:t>
      </w:r>
    </w:p>
    <w:p w14:paraId="14AD254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供应商之间协商报价、技术方案等响应文件或者响应文件的实质性内容；</w:t>
      </w:r>
    </w:p>
    <w:p w14:paraId="517C94A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④</w:t>
      </w:r>
      <w:r>
        <w:rPr>
          <w:rFonts w:ascii="Times New Roman" w:hAnsi="Times New Roman"/>
          <w:color w:val="000000" w:themeColor="text1"/>
          <w:szCs w:val="21"/>
        </w:rPr>
        <w:t>属于同一集团、协会、商会等组织成员的供应商按照该组织要求协同参加政府采购活动；</w:t>
      </w:r>
    </w:p>
    <w:p w14:paraId="33606FF0"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⑤</w:t>
      </w:r>
      <w:r>
        <w:rPr>
          <w:rFonts w:ascii="Times New Roman" w:hAnsi="Times New Roman"/>
          <w:color w:val="000000" w:themeColor="text1"/>
          <w:szCs w:val="21"/>
        </w:rPr>
        <w:t>供应商之间事先约定一致抬高或者压低投标报价，或者在招标项目中事先约定轮</w:t>
      </w:r>
      <w:r>
        <w:rPr>
          <w:rFonts w:ascii="Times New Roman" w:hAnsi="Times New Roman"/>
          <w:color w:val="000000" w:themeColor="text1"/>
          <w:szCs w:val="21"/>
        </w:rPr>
        <w:t>流以高价位或者低价位中标，或者事先约定由某一特定供应商中标，然后再参加投标；</w:t>
      </w:r>
    </w:p>
    <w:p w14:paraId="15B321C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⑥</w:t>
      </w:r>
      <w:r>
        <w:rPr>
          <w:rFonts w:ascii="Times New Roman" w:hAnsi="Times New Roman"/>
          <w:color w:val="000000" w:themeColor="text1"/>
          <w:szCs w:val="21"/>
        </w:rPr>
        <w:t>供应商之间商定部分供应商放弃参加政府采购活动或者放弃中标；</w:t>
      </w:r>
    </w:p>
    <w:p w14:paraId="1423B61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⑦</w:t>
      </w:r>
      <w:r>
        <w:rPr>
          <w:rFonts w:ascii="Times New Roman" w:hAnsi="Times New Roman"/>
          <w:color w:val="000000" w:themeColor="text1"/>
          <w:szCs w:val="21"/>
        </w:rPr>
        <w:t>供应商与采购人或者采购代理机构之间、供应商相互之间，为谋求特定供应商中标或者排斥其他供应商的其他串通行为。</w:t>
      </w:r>
    </w:p>
    <w:bookmarkEnd w:id="68"/>
    <w:p w14:paraId="390D98A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6.3.9</w:t>
      </w:r>
      <w:r>
        <w:rPr>
          <w:rFonts w:ascii="Times New Roman" w:hAnsi="Times New Roman"/>
          <w:color w:val="000000" w:themeColor="text1"/>
          <w:szCs w:val="21"/>
        </w:rPr>
        <w:t>响应无效认定</w:t>
      </w:r>
    </w:p>
    <w:p w14:paraId="59A601A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）在评审过程中如发现下列情形之一的，响应文件将被视为无效：</w:t>
      </w:r>
    </w:p>
    <w:p w14:paraId="509A4C58" w14:textId="77777777" w:rsidR="00603893" w:rsidRDefault="00C4111A">
      <w:pPr>
        <w:spacing w:before="120" w:line="320" w:lineRule="atLeast"/>
        <w:ind w:firstLineChars="200" w:firstLine="420"/>
        <w:rPr>
          <w:rFonts w:ascii="Times New Roman" w:hAnsi="Times New Roman"/>
          <w:color w:val="000000" w:themeColor="text1"/>
        </w:rPr>
      </w:pPr>
      <w:r>
        <w:rPr>
          <w:rFonts w:ascii="宋体" w:hAnsi="宋体" w:cs="宋体" w:hint="eastAsia"/>
          <w:color w:val="000000" w:themeColor="text1"/>
          <w:szCs w:val="21"/>
        </w:rPr>
        <w:t>①</w:t>
      </w:r>
      <w:r>
        <w:rPr>
          <w:rFonts w:ascii="Times New Roman" w:hAnsi="Times New Roman"/>
          <w:color w:val="000000" w:themeColor="text1"/>
          <w:szCs w:val="21"/>
        </w:rPr>
        <w:t>响应文件存在法律、法规及监督部门有关文件规定的无效情形。</w:t>
      </w:r>
    </w:p>
    <w:p w14:paraId="4A6F9C4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响应文件存在采购文件规定的无效情形。</w:t>
      </w:r>
    </w:p>
    <w:p w14:paraId="36CBB84C" w14:textId="77777777" w:rsidR="00603893" w:rsidRDefault="00C4111A">
      <w:pPr>
        <w:spacing w:before="120" w:line="320" w:lineRule="atLeast"/>
        <w:ind w:firstLineChars="200" w:firstLine="420"/>
        <w:rPr>
          <w:rFonts w:ascii="Times New Roman" w:hAnsi="Times New Roman"/>
          <w:color w:val="000000" w:themeColor="text1"/>
          <w:szCs w:val="21"/>
        </w:rPr>
      </w:pPr>
      <w:bookmarkStart w:id="69" w:name="_Hlk19113313"/>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）根据财库《关于促进政府采购公平竞争优化营商环境的通知》（〔</w:t>
      </w:r>
      <w:r>
        <w:rPr>
          <w:rFonts w:ascii="Times New Roman" w:hAnsi="Times New Roman"/>
          <w:color w:val="000000" w:themeColor="text1"/>
          <w:szCs w:val="21"/>
        </w:rPr>
        <w:t>2019</w:t>
      </w:r>
      <w:r>
        <w:rPr>
          <w:rFonts w:ascii="Times New Roman" w:hAnsi="Times New Roman"/>
          <w:color w:val="000000" w:themeColor="text1"/>
          <w:szCs w:val="21"/>
        </w:rPr>
        <w:t>〕</w:t>
      </w:r>
      <w:r>
        <w:rPr>
          <w:rFonts w:ascii="Times New Roman" w:hAnsi="Times New Roman"/>
          <w:color w:val="000000" w:themeColor="text1"/>
          <w:szCs w:val="21"/>
        </w:rPr>
        <w:t>38</w:t>
      </w:r>
      <w:r>
        <w:rPr>
          <w:rFonts w:ascii="Times New Roman" w:hAnsi="Times New Roman"/>
          <w:color w:val="000000" w:themeColor="text1"/>
          <w:szCs w:val="21"/>
        </w:rPr>
        <w:t>号）以及《广西壮族自治区财政厅转发财政部关于促进政府采购公平竞争优化营商环境的通知》（桂财采〔</w:t>
      </w:r>
      <w:r>
        <w:rPr>
          <w:rFonts w:ascii="Times New Roman" w:hAnsi="Times New Roman"/>
          <w:color w:val="000000" w:themeColor="text1"/>
          <w:szCs w:val="21"/>
        </w:rPr>
        <w:t>2019</w:t>
      </w:r>
      <w:r>
        <w:rPr>
          <w:rFonts w:ascii="Times New Roman" w:hAnsi="Times New Roman"/>
          <w:color w:val="000000" w:themeColor="text1"/>
          <w:szCs w:val="21"/>
        </w:rPr>
        <w:t>〕</w:t>
      </w:r>
      <w:r>
        <w:rPr>
          <w:rFonts w:ascii="Times New Roman" w:hAnsi="Times New Roman"/>
          <w:color w:val="000000" w:themeColor="text1"/>
          <w:szCs w:val="21"/>
        </w:rPr>
        <w:t>41</w:t>
      </w:r>
      <w:r>
        <w:rPr>
          <w:rFonts w:ascii="Times New Roman" w:hAnsi="Times New Roman"/>
          <w:color w:val="000000" w:themeColor="text1"/>
          <w:szCs w:val="21"/>
        </w:rPr>
        <w:t>号）规定，磋商小组不得因装订、纸张、文件排序等非实质性的格式、形式问题认定投标无效或否决投标，从而限制和影响供应商投标（响应）。</w:t>
      </w:r>
    </w:p>
    <w:p w14:paraId="406A074A" w14:textId="77777777" w:rsidR="00603893" w:rsidRDefault="00C4111A">
      <w:pPr>
        <w:spacing w:before="120" w:line="320" w:lineRule="atLeast"/>
        <w:ind w:firstLineChars="200" w:firstLine="420"/>
        <w:rPr>
          <w:rFonts w:ascii="Times New Roman" w:hAnsi="Times New Roman"/>
          <w:color w:val="000000" w:themeColor="text1"/>
          <w:szCs w:val="21"/>
        </w:rPr>
      </w:pPr>
      <w:bookmarkStart w:id="70" w:name="_Hlk19113363"/>
      <w:bookmarkEnd w:id="69"/>
      <w:r>
        <w:rPr>
          <w:rFonts w:ascii="Times New Roman" w:hAnsi="Times New Roman"/>
          <w:color w:val="000000" w:themeColor="text1"/>
          <w:szCs w:val="21"/>
        </w:rPr>
        <w:t>6.3.10</w:t>
      </w:r>
      <w:r>
        <w:rPr>
          <w:rFonts w:ascii="Times New Roman" w:hAnsi="Times New Roman"/>
          <w:color w:val="000000" w:themeColor="text1"/>
          <w:szCs w:val="21"/>
        </w:rPr>
        <w:t>比较与评价</w:t>
      </w:r>
    </w:p>
    <w:p w14:paraId="3EA666E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）磋商小组按采购文件中规定的评审方法和标准，对提交最后报价的供应商的响应文件和最后报价进行综合评分。</w:t>
      </w:r>
    </w:p>
    <w:p w14:paraId="10C61DD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）磋商小组各成员独立对每个有效供应商的响应文件进行评价、打分。</w:t>
      </w:r>
      <w:r>
        <w:rPr>
          <w:rFonts w:ascii="Times New Roman" w:hAnsi="Times New Roman"/>
          <w:color w:val="000000" w:themeColor="text1"/>
          <w:szCs w:val="21"/>
        </w:rPr>
        <w:t>评价打分有误的应及时</w:t>
      </w:r>
      <w:r>
        <w:rPr>
          <w:rFonts w:ascii="Times New Roman" w:hAnsi="Times New Roman"/>
          <w:color w:val="000000" w:themeColor="text1"/>
          <w:szCs w:val="21"/>
        </w:rPr>
        <w:lastRenderedPageBreak/>
        <w:t>进行修正。评分标准如有客观分定义，磋商小组所有成员的客观分评分分值应当一致。</w:t>
      </w:r>
    </w:p>
    <w:p w14:paraId="1B73488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）磋商小组按综合评分由高到低的排列顺序推荐综合评分排名第一的为第一中标候选人。若中标候选人综合评分相同的，按最后报价由低到高顺序排列；综合评分且最后报价相同的</w:t>
      </w:r>
      <w:r>
        <w:rPr>
          <w:rFonts w:ascii="Times New Roman" w:hAnsi="Times New Roman"/>
          <w:color w:val="000000" w:themeColor="text1"/>
        </w:rPr>
        <w:t>并列</w:t>
      </w:r>
      <w:r>
        <w:rPr>
          <w:rFonts w:ascii="Times New Roman" w:hAnsi="Times New Roman"/>
          <w:color w:val="000000" w:themeColor="text1"/>
          <w:szCs w:val="21"/>
        </w:rPr>
        <w:t>；中标候选人并列的，按技术部分评分由高到低顺序排列，若综合评分、最后报价、技术部分评分均相同的，按商务资信部分评分由高到低顺序排列。</w:t>
      </w:r>
    </w:p>
    <w:p w14:paraId="30B215D8"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）磋商小组根据评审记录及评审结果编写评审报告，磋商小组成员均应当在评审报告上签字，对自己的评审意见承担法律责任。</w:t>
      </w:r>
      <w:r>
        <w:rPr>
          <w:rFonts w:ascii="Times New Roman" w:hAnsi="Times New Roman"/>
          <w:color w:val="000000" w:themeColor="text1"/>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3AFCDF27"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rPr>
        <w:t>资格性检查认定错误、分值汇总计算错误、分项评分超出评分标准范围、客观分评分不一致、经磋商小组一致认定评分畸高、畸低。</w:t>
      </w:r>
    </w:p>
    <w:bookmarkEnd w:id="70"/>
    <w:p w14:paraId="1209B349"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6.4</w:t>
      </w:r>
      <w:r>
        <w:rPr>
          <w:rFonts w:ascii="Times New Roman" w:hAnsi="Times New Roman"/>
          <w:b/>
          <w:bCs/>
          <w:color w:val="000000" w:themeColor="text1"/>
          <w:kern w:val="0"/>
          <w:szCs w:val="21"/>
        </w:rPr>
        <w:t>确定成交供应商</w:t>
      </w:r>
    </w:p>
    <w:p w14:paraId="192FC260"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6.4.1</w:t>
      </w:r>
      <w:r>
        <w:rPr>
          <w:rFonts w:ascii="Times New Roman" w:hAnsi="Times New Roman"/>
          <w:color w:val="000000" w:themeColor="text1"/>
          <w:szCs w:val="21"/>
        </w:rPr>
        <w:t>采购代理机构在评审结束后</w:t>
      </w:r>
      <w:r>
        <w:rPr>
          <w:rFonts w:ascii="Times New Roman" w:hAnsi="Times New Roman"/>
          <w:color w:val="000000" w:themeColor="text1"/>
          <w:szCs w:val="21"/>
        </w:rPr>
        <w:t>2</w:t>
      </w:r>
      <w:r>
        <w:rPr>
          <w:rFonts w:ascii="Times New Roman" w:hAnsi="Times New Roman"/>
          <w:color w:val="000000" w:themeColor="text1"/>
          <w:szCs w:val="21"/>
        </w:rPr>
        <w:t>个工作日内将评审报告送采购人，采购人在</w:t>
      </w:r>
      <w:r>
        <w:rPr>
          <w:rFonts w:ascii="Times New Roman" w:hAnsi="Times New Roman"/>
          <w:color w:val="000000" w:themeColor="text1"/>
          <w:szCs w:val="21"/>
        </w:rPr>
        <w:t>5</w:t>
      </w:r>
      <w:r>
        <w:rPr>
          <w:rFonts w:ascii="Times New Roman" w:hAnsi="Times New Roman"/>
          <w:color w:val="000000" w:themeColor="text1"/>
          <w:szCs w:val="21"/>
        </w:rPr>
        <w:t>个工作日内按照评审报告中推荐的成交候选供应商顺序确定成交供应商。</w:t>
      </w:r>
    </w:p>
    <w:p w14:paraId="5840A1F5"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6.4.2</w:t>
      </w:r>
      <w:r>
        <w:rPr>
          <w:rFonts w:ascii="Times New Roman" w:hAnsi="Times New Roman"/>
          <w:color w:val="000000" w:themeColor="text1"/>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2921FFA"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6.5</w:t>
      </w:r>
      <w:r>
        <w:rPr>
          <w:rFonts w:ascii="Times New Roman" w:hAnsi="Times New Roman"/>
          <w:b/>
          <w:bCs/>
          <w:color w:val="000000" w:themeColor="text1"/>
          <w:kern w:val="0"/>
          <w:szCs w:val="21"/>
        </w:rPr>
        <w:t>结果公告</w:t>
      </w:r>
    </w:p>
    <w:p w14:paraId="7AE189D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6.5.1</w:t>
      </w:r>
      <w:r>
        <w:rPr>
          <w:rFonts w:ascii="Times New Roman" w:hAnsi="Times New Roman"/>
          <w:color w:val="000000" w:themeColor="text1"/>
          <w:szCs w:val="21"/>
        </w:rPr>
        <w:t>自成交供应商确定后</w:t>
      </w:r>
      <w:r>
        <w:rPr>
          <w:rFonts w:ascii="Times New Roman" w:hAnsi="Times New Roman"/>
          <w:color w:val="000000" w:themeColor="text1"/>
          <w:szCs w:val="21"/>
        </w:rPr>
        <w:t>2</w:t>
      </w:r>
      <w:r>
        <w:rPr>
          <w:rFonts w:ascii="Times New Roman" w:hAnsi="Times New Roman"/>
          <w:color w:val="000000" w:themeColor="text1"/>
          <w:szCs w:val="21"/>
        </w:rPr>
        <w:t>个工作日内，采购代理机构按照供应商须知</w:t>
      </w:r>
      <w:r>
        <w:rPr>
          <w:rFonts w:ascii="Times New Roman" w:hAnsi="Times New Roman"/>
          <w:color w:val="000000" w:themeColor="text1"/>
          <w:kern w:val="0"/>
          <w:szCs w:val="21"/>
        </w:rPr>
        <w:t>前附表的规定公告</w:t>
      </w:r>
      <w:r>
        <w:rPr>
          <w:rFonts w:ascii="Times New Roman" w:hAnsi="Times New Roman"/>
          <w:color w:val="000000" w:themeColor="text1"/>
          <w:szCs w:val="21"/>
        </w:rPr>
        <w:t>成交结果。</w:t>
      </w:r>
    </w:p>
    <w:p w14:paraId="3971FD0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6.5.2</w:t>
      </w:r>
      <w:r>
        <w:rPr>
          <w:rFonts w:ascii="Times New Roman" w:hAnsi="Times New Roman"/>
          <w:color w:val="000000" w:themeColor="text1"/>
          <w:szCs w:val="21"/>
        </w:rPr>
        <w:t>在发布结果公</w:t>
      </w:r>
      <w:r>
        <w:rPr>
          <w:rFonts w:ascii="Times New Roman" w:hAnsi="Times New Roman"/>
          <w:color w:val="000000" w:themeColor="text1"/>
          <w:szCs w:val="21"/>
        </w:rPr>
        <w:t>告的同时，采购代理机构以供应商须知前附表规定的形式向成交供应商发出成交通知书。成交通知书发出后，采购人改变成交结果，或者成交供应商放弃成交，应当承担相应的法律责任。</w:t>
      </w:r>
    </w:p>
    <w:p w14:paraId="650411F6" w14:textId="77777777" w:rsidR="00603893" w:rsidRDefault="00C4111A">
      <w:pPr>
        <w:suppressAutoHyphens/>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6.6</w:t>
      </w:r>
      <w:r>
        <w:rPr>
          <w:rFonts w:ascii="Times New Roman" w:hAnsi="Times New Roman"/>
          <w:b/>
          <w:bCs/>
          <w:color w:val="000000" w:themeColor="text1"/>
          <w:kern w:val="0"/>
          <w:szCs w:val="21"/>
        </w:rPr>
        <w:t>废标</w:t>
      </w:r>
    </w:p>
    <w:p w14:paraId="6831FB35" w14:textId="77777777" w:rsidR="00603893" w:rsidRDefault="00C4111A">
      <w:pPr>
        <w:spacing w:before="120" w:line="320" w:lineRule="atLeast"/>
        <w:ind w:firstLineChars="200" w:firstLine="420"/>
        <w:rPr>
          <w:rFonts w:ascii="Times New Roman" w:hAnsi="Times New Roman"/>
          <w:color w:val="000000" w:themeColor="text1"/>
          <w:kern w:val="1"/>
          <w:szCs w:val="21"/>
        </w:rPr>
      </w:pPr>
      <w:r>
        <w:rPr>
          <w:rFonts w:ascii="Times New Roman" w:hAnsi="Times New Roman"/>
          <w:color w:val="000000" w:themeColor="text1"/>
          <w:kern w:val="1"/>
          <w:szCs w:val="21"/>
        </w:rPr>
        <w:t>6.6.1</w:t>
      </w:r>
      <w:r>
        <w:rPr>
          <w:rFonts w:ascii="Times New Roman" w:hAnsi="Times New Roman"/>
          <w:color w:val="000000" w:themeColor="text1"/>
          <w:kern w:val="1"/>
          <w:szCs w:val="21"/>
        </w:rPr>
        <w:t>出现下列情形之一，将导致项目废标：</w:t>
      </w:r>
      <w:r>
        <w:rPr>
          <w:rFonts w:ascii="Times New Roman" w:hAnsi="Times New Roman"/>
          <w:color w:val="000000" w:themeColor="text1"/>
          <w:kern w:val="1"/>
          <w:szCs w:val="21"/>
        </w:rPr>
        <w:t xml:space="preserve"> </w:t>
      </w:r>
    </w:p>
    <w:p w14:paraId="607F0F3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kern w:val="1"/>
          <w:szCs w:val="21"/>
        </w:rPr>
        <w:t>（</w:t>
      </w:r>
      <w:r>
        <w:rPr>
          <w:rFonts w:ascii="Times New Roman" w:hAnsi="Times New Roman"/>
          <w:color w:val="000000" w:themeColor="text1"/>
          <w:kern w:val="1"/>
          <w:szCs w:val="21"/>
        </w:rPr>
        <w:t>1</w:t>
      </w:r>
      <w:r>
        <w:rPr>
          <w:rFonts w:ascii="Times New Roman" w:hAnsi="Times New Roman"/>
          <w:color w:val="000000" w:themeColor="text1"/>
          <w:szCs w:val="21"/>
        </w:rPr>
        <w:t>）符合专业条件的供应商或者对采购文件做实质性响应的供应商不足三家；</w:t>
      </w:r>
    </w:p>
    <w:p w14:paraId="0577D7E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）出现影响采购公正的违法、违规行为的；</w:t>
      </w:r>
    </w:p>
    <w:p w14:paraId="61A346E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）供应商的报价均超过了采购预算，采购人不能支付的；</w:t>
      </w:r>
    </w:p>
    <w:p w14:paraId="4FE33740" w14:textId="77777777" w:rsidR="00603893" w:rsidRDefault="00C4111A">
      <w:pPr>
        <w:spacing w:before="120" w:line="320" w:lineRule="atLeast"/>
        <w:ind w:firstLineChars="200" w:firstLine="420"/>
        <w:rPr>
          <w:rFonts w:ascii="Times New Roman" w:hAnsi="Times New Roman"/>
          <w:color w:val="000000" w:themeColor="text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w:t>
      </w:r>
      <w:r>
        <w:rPr>
          <w:rFonts w:ascii="Times New Roman" w:hAnsi="Times New Roman"/>
          <w:color w:val="000000" w:themeColor="text1"/>
        </w:rPr>
        <w:t>因发生重大变故或采购任务取消的。</w:t>
      </w:r>
    </w:p>
    <w:p w14:paraId="5ACB625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kern w:val="1"/>
          <w:szCs w:val="21"/>
        </w:rPr>
        <w:t>6.6.2</w:t>
      </w:r>
      <w:r>
        <w:rPr>
          <w:rFonts w:ascii="Times New Roman" w:hAnsi="Times New Roman"/>
          <w:color w:val="000000" w:themeColor="text1"/>
          <w:kern w:val="1"/>
          <w:szCs w:val="21"/>
        </w:rPr>
        <w:t>废标后</w:t>
      </w:r>
      <w:r>
        <w:rPr>
          <w:rFonts w:ascii="Times New Roman" w:hAnsi="Times New Roman"/>
          <w:color w:val="000000" w:themeColor="text1"/>
          <w:szCs w:val="21"/>
        </w:rPr>
        <w:t>采购</w:t>
      </w:r>
      <w:r>
        <w:rPr>
          <w:rFonts w:ascii="Times New Roman" w:hAnsi="Times New Roman"/>
          <w:color w:val="000000" w:themeColor="text1"/>
          <w:kern w:val="1"/>
          <w:szCs w:val="21"/>
        </w:rPr>
        <w:t>代理机构将发布废标公告通知供应商。</w:t>
      </w:r>
    </w:p>
    <w:p w14:paraId="4788D0D7"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7</w:t>
      </w:r>
      <w:r>
        <w:rPr>
          <w:rFonts w:ascii="Times New Roman" w:hAnsi="Times New Roman"/>
          <w:b/>
          <w:bCs/>
          <w:color w:val="000000" w:themeColor="text1"/>
          <w:kern w:val="0"/>
          <w:szCs w:val="21"/>
        </w:rPr>
        <w:t>．合同</w:t>
      </w:r>
    </w:p>
    <w:p w14:paraId="66C0A025"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7.1</w:t>
      </w:r>
      <w:r>
        <w:rPr>
          <w:rFonts w:ascii="Times New Roman" w:hAnsi="Times New Roman"/>
          <w:b/>
          <w:bCs/>
          <w:color w:val="000000" w:themeColor="text1"/>
          <w:kern w:val="0"/>
          <w:szCs w:val="21"/>
        </w:rPr>
        <w:t>合同授予标准</w:t>
      </w:r>
    </w:p>
    <w:p w14:paraId="06CC95B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w:t>
      </w:r>
      <w:r>
        <w:rPr>
          <w:rFonts w:ascii="Times New Roman" w:hAnsi="Times New Roman"/>
          <w:color w:val="000000" w:themeColor="text1"/>
          <w:szCs w:val="21"/>
        </w:rPr>
        <w:t xml:space="preserve"> </w:t>
      </w:r>
      <w:r>
        <w:rPr>
          <w:rFonts w:ascii="Times New Roman" w:hAnsi="Times New Roman"/>
          <w:color w:val="000000" w:themeColor="text1"/>
          <w:szCs w:val="21"/>
        </w:rPr>
        <w:t>，应在成交通知书发出前或签订合同前及时书面告知采购人，未主动告知，给采购人造成损失的，采购人有权取消其成交资格并没收磋商保证金。</w:t>
      </w:r>
    </w:p>
    <w:p w14:paraId="71977081"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lastRenderedPageBreak/>
        <w:t>7.2</w:t>
      </w:r>
      <w:r>
        <w:rPr>
          <w:rFonts w:ascii="Times New Roman" w:hAnsi="Times New Roman"/>
          <w:b/>
          <w:bCs/>
          <w:color w:val="000000" w:themeColor="text1"/>
          <w:kern w:val="0"/>
          <w:szCs w:val="21"/>
        </w:rPr>
        <w:t>签订合同</w:t>
      </w:r>
    </w:p>
    <w:p w14:paraId="59C3F076"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7.2.1</w:t>
      </w:r>
      <w:r>
        <w:rPr>
          <w:rFonts w:ascii="Times New Roman" w:hAnsi="Times New Roman"/>
          <w:color w:val="000000" w:themeColor="text1"/>
          <w:szCs w:val="21"/>
        </w:rPr>
        <w:t>如采购文件无特别规定，成交供应商按采购文件确定的事项签订政府采购合同。</w:t>
      </w:r>
    </w:p>
    <w:p w14:paraId="4CECB26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7.2.2</w:t>
      </w:r>
      <w:r>
        <w:rPr>
          <w:rFonts w:ascii="Times New Roman" w:hAnsi="Times New Roman"/>
          <w:color w:val="000000" w:themeColor="text1"/>
          <w:szCs w:val="21"/>
        </w:rPr>
        <w:t>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2F85544A"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7.2.3</w:t>
      </w:r>
      <w:r>
        <w:rPr>
          <w:rFonts w:ascii="Times New Roman" w:hAnsi="Times New Roman"/>
          <w:color w:val="000000" w:themeColor="text1"/>
          <w:szCs w:val="21"/>
        </w:rPr>
        <w:t>如成交供应商不按成交通知书的规定签订合同，其磋商保证金将不予退还，并报同级政府采购监督管理部门处理。</w:t>
      </w:r>
    </w:p>
    <w:p w14:paraId="28FF752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7.2.4</w:t>
      </w:r>
      <w:r>
        <w:rPr>
          <w:rFonts w:ascii="Times New Roman" w:hAnsi="Times New Roman"/>
          <w:color w:val="000000" w:themeColor="text1"/>
          <w:szCs w:val="21"/>
        </w:rPr>
        <w:t>成交供应商拒绝与采购人签订合同的，采购人可以按照评审报告推荐的成交候选人名单排序，确定下一候选人为成交供应商，也可以重新开展政府采购活动。</w:t>
      </w:r>
    </w:p>
    <w:p w14:paraId="6B3EEE1A"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7.3</w:t>
      </w:r>
      <w:r>
        <w:rPr>
          <w:rFonts w:ascii="Times New Roman" w:hAnsi="Times New Roman"/>
          <w:b/>
          <w:bCs/>
          <w:color w:val="000000" w:themeColor="text1"/>
          <w:kern w:val="0"/>
          <w:szCs w:val="21"/>
        </w:rPr>
        <w:t>合同公告</w:t>
      </w:r>
    </w:p>
    <w:p w14:paraId="6841427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w:t>
      </w:r>
      <w:r>
        <w:rPr>
          <w:rFonts w:ascii="Times New Roman" w:hAnsi="Times New Roman"/>
          <w:color w:val="000000" w:themeColor="text1"/>
          <w:szCs w:val="21"/>
        </w:rPr>
        <w:t>.3.1</w:t>
      </w:r>
      <w:r>
        <w:rPr>
          <w:rFonts w:ascii="Times New Roman" w:hAnsi="Times New Roman"/>
          <w:color w:val="000000" w:themeColor="text1"/>
          <w:szCs w:val="21"/>
        </w:rPr>
        <w:t>如采购文件无特殊规定，成交供应商应在签订合同后</w:t>
      </w:r>
      <w:r>
        <w:rPr>
          <w:rFonts w:ascii="Times New Roman" w:hAnsi="Times New Roman"/>
          <w:color w:val="000000" w:themeColor="text1"/>
          <w:szCs w:val="21"/>
        </w:rPr>
        <w:t>1</w:t>
      </w:r>
      <w:r>
        <w:rPr>
          <w:rFonts w:ascii="Times New Roman" w:hAnsi="Times New Roman"/>
          <w:color w:val="000000" w:themeColor="text1"/>
          <w:szCs w:val="21"/>
        </w:rPr>
        <w:t>个工作日内，将政府采购合同副本送采购代理机构存档。</w:t>
      </w:r>
    </w:p>
    <w:p w14:paraId="2A9FEC82"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7.3.2</w:t>
      </w:r>
      <w:r>
        <w:rPr>
          <w:rFonts w:ascii="Times New Roman" w:hAnsi="Times New Roman"/>
          <w:color w:val="000000" w:themeColor="text1"/>
          <w:szCs w:val="21"/>
        </w:rPr>
        <w:t>采购人应当自政府采购合同签订之日起</w:t>
      </w:r>
      <w:r>
        <w:rPr>
          <w:rFonts w:ascii="Times New Roman" w:hAnsi="Times New Roman"/>
          <w:color w:val="000000" w:themeColor="text1"/>
          <w:szCs w:val="21"/>
        </w:rPr>
        <w:t>2</w:t>
      </w:r>
      <w:r>
        <w:rPr>
          <w:rFonts w:ascii="Times New Roman" w:hAnsi="Times New Roman"/>
          <w:color w:val="000000" w:themeColor="text1"/>
          <w:szCs w:val="21"/>
        </w:rPr>
        <w:t>个工作日内，将政府采购合同在省级以上人民政府财政部门指定的媒体上公告，但政府采购合同中涉及国家秘密、商业秘密的内容除外。</w:t>
      </w:r>
    </w:p>
    <w:p w14:paraId="5440F4D1"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 xml:space="preserve">7.4 </w:t>
      </w:r>
      <w:r>
        <w:rPr>
          <w:rFonts w:ascii="Times New Roman" w:hAnsi="Times New Roman"/>
          <w:b/>
          <w:bCs/>
          <w:color w:val="000000" w:themeColor="text1"/>
          <w:kern w:val="0"/>
          <w:szCs w:val="21"/>
        </w:rPr>
        <w:t>履行合同</w:t>
      </w:r>
    </w:p>
    <w:p w14:paraId="5AFCDB9A" w14:textId="77777777" w:rsidR="00603893" w:rsidRDefault="00C4111A">
      <w:pPr>
        <w:spacing w:before="120" w:line="320" w:lineRule="atLeast"/>
        <w:ind w:firstLineChars="200" w:firstLine="420"/>
        <w:rPr>
          <w:rFonts w:ascii="Times New Roman" w:hAnsi="Times New Roman"/>
          <w:color w:val="000000" w:themeColor="text1"/>
          <w:szCs w:val="21"/>
        </w:rPr>
      </w:pPr>
      <w:bookmarkStart w:id="71" w:name="_Toc217446070"/>
      <w:bookmarkStart w:id="72" w:name="_Toc308164814"/>
      <w:r>
        <w:rPr>
          <w:rFonts w:ascii="Times New Roman" w:hAnsi="Times New Roman"/>
          <w:color w:val="000000" w:themeColor="text1"/>
          <w:szCs w:val="21"/>
        </w:rPr>
        <w:t>7.4.1</w:t>
      </w:r>
      <w:r>
        <w:rPr>
          <w:rFonts w:ascii="Times New Roman" w:hAnsi="Times New Roman"/>
          <w:color w:val="000000" w:themeColor="text1"/>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w:t>
      </w:r>
      <w:r>
        <w:rPr>
          <w:rFonts w:ascii="Times New Roman" w:hAnsi="Times New Roman"/>
          <w:color w:val="000000" w:themeColor="text1"/>
          <w:szCs w:val="21"/>
        </w:rPr>
        <w:t>府采购合同。</w:t>
      </w:r>
    </w:p>
    <w:p w14:paraId="31818F71" w14:textId="77777777" w:rsidR="00603893" w:rsidRDefault="00C4111A">
      <w:pPr>
        <w:spacing w:before="120" w:line="320" w:lineRule="atLeast"/>
        <w:ind w:firstLineChars="200" w:firstLine="422"/>
        <w:rPr>
          <w:rFonts w:ascii="Times New Roman" w:hAnsi="Times New Roman"/>
          <w:b/>
          <w:bCs/>
          <w:color w:val="000000" w:themeColor="text1"/>
          <w:kern w:val="0"/>
          <w:szCs w:val="21"/>
        </w:rPr>
      </w:pPr>
      <w:r>
        <w:rPr>
          <w:rFonts w:ascii="Times New Roman" w:hAnsi="Times New Roman"/>
          <w:b/>
          <w:bCs/>
          <w:color w:val="000000" w:themeColor="text1"/>
          <w:kern w:val="0"/>
          <w:szCs w:val="21"/>
        </w:rPr>
        <w:t>7.5</w:t>
      </w:r>
      <w:r>
        <w:rPr>
          <w:rFonts w:ascii="Times New Roman" w:hAnsi="Times New Roman"/>
          <w:b/>
          <w:bCs/>
          <w:color w:val="000000" w:themeColor="text1"/>
          <w:kern w:val="0"/>
          <w:szCs w:val="21"/>
        </w:rPr>
        <w:t>履约验收</w:t>
      </w:r>
      <w:bookmarkEnd w:id="71"/>
      <w:bookmarkEnd w:id="72"/>
    </w:p>
    <w:p w14:paraId="5268BC7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7.5.1</w:t>
      </w:r>
      <w:r>
        <w:rPr>
          <w:rFonts w:ascii="Times New Roman" w:hAnsi="Times New Roman"/>
          <w:color w:val="000000" w:themeColor="text1"/>
          <w:szCs w:val="21"/>
        </w:rPr>
        <w:t>采购人可以根据政府采购项目具体情况自行组织验收，或者委托政府采购代理机构、国家认可的质量检测机构开展采购项目履约验收工作。</w:t>
      </w:r>
    </w:p>
    <w:p w14:paraId="1713EA7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7.5.2</w:t>
      </w:r>
      <w:r>
        <w:rPr>
          <w:rFonts w:ascii="Times New Roman" w:hAnsi="Times New Roman"/>
          <w:color w:val="000000" w:themeColor="text1"/>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216B603"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7.5.3</w:t>
      </w:r>
      <w:r>
        <w:rPr>
          <w:rFonts w:ascii="Times New Roman" w:hAnsi="Times New Roman"/>
          <w:color w:val="000000" w:themeColor="text1"/>
          <w:szCs w:val="21"/>
        </w:rPr>
        <w:t>采购合同项目完成验收后，采购人应当将验收原始记录、验收书等资料作为该采购项目档案妥善</w:t>
      </w:r>
      <w:r>
        <w:rPr>
          <w:rFonts w:ascii="Times New Roman" w:hAnsi="Times New Roman"/>
          <w:color w:val="000000" w:themeColor="text1"/>
          <w:szCs w:val="21"/>
        </w:rPr>
        <w:t>保管，不得伪造、变造、隐匿或者销毁，验收资料保存期为采购结束之日起至少保存</w:t>
      </w:r>
      <w:r>
        <w:rPr>
          <w:rFonts w:ascii="Times New Roman" w:hAnsi="Times New Roman"/>
          <w:color w:val="000000" w:themeColor="text1"/>
          <w:szCs w:val="21"/>
        </w:rPr>
        <w:t>15</w:t>
      </w:r>
      <w:r>
        <w:rPr>
          <w:rFonts w:ascii="Times New Roman" w:hAnsi="Times New Roman"/>
          <w:color w:val="000000" w:themeColor="text1"/>
          <w:szCs w:val="21"/>
        </w:rPr>
        <w:t>年。</w:t>
      </w:r>
    </w:p>
    <w:p w14:paraId="6C5188A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7.5.4</w:t>
      </w:r>
      <w:r>
        <w:rPr>
          <w:rFonts w:ascii="Times New Roman" w:hAnsi="Times New Roman"/>
          <w:color w:val="000000" w:themeColor="text1"/>
          <w:szCs w:val="21"/>
        </w:rPr>
        <w:t>本项目将严格按照本采购文件及合同有关规定进行合同履约验收。采购文件或合同未规定的按财政部关于进一步加强政府采购需求和履约验收管理的指导意见（财库〔</w:t>
      </w:r>
      <w:r>
        <w:rPr>
          <w:rFonts w:ascii="Times New Roman" w:hAnsi="Times New Roman"/>
          <w:color w:val="000000" w:themeColor="text1"/>
          <w:szCs w:val="21"/>
        </w:rPr>
        <w:t>2016</w:t>
      </w:r>
      <w:r>
        <w:rPr>
          <w:rFonts w:ascii="Times New Roman" w:hAnsi="Times New Roman"/>
          <w:color w:val="000000" w:themeColor="text1"/>
          <w:szCs w:val="21"/>
        </w:rPr>
        <w:t>〕</w:t>
      </w:r>
      <w:r>
        <w:rPr>
          <w:rFonts w:ascii="Times New Roman" w:hAnsi="Times New Roman"/>
          <w:color w:val="000000" w:themeColor="text1"/>
          <w:szCs w:val="21"/>
        </w:rPr>
        <w:t>205</w:t>
      </w:r>
      <w:r>
        <w:rPr>
          <w:rFonts w:ascii="Times New Roman" w:hAnsi="Times New Roman"/>
          <w:color w:val="000000" w:themeColor="text1"/>
          <w:szCs w:val="21"/>
        </w:rPr>
        <w:t>号）以及《广西壮族自治区政府采购项目履约验收管理办法》（桂财采〔</w:t>
      </w:r>
      <w:r>
        <w:rPr>
          <w:rFonts w:ascii="Times New Roman" w:hAnsi="Times New Roman"/>
          <w:color w:val="000000" w:themeColor="text1"/>
          <w:szCs w:val="21"/>
        </w:rPr>
        <w:t>2015</w:t>
      </w:r>
      <w:r>
        <w:rPr>
          <w:rFonts w:ascii="Times New Roman" w:hAnsi="Times New Roman"/>
          <w:color w:val="000000" w:themeColor="text1"/>
          <w:szCs w:val="21"/>
        </w:rPr>
        <w:t>〕</w:t>
      </w:r>
      <w:r>
        <w:rPr>
          <w:rFonts w:ascii="Times New Roman" w:hAnsi="Times New Roman"/>
          <w:color w:val="000000" w:themeColor="text1"/>
          <w:szCs w:val="21"/>
        </w:rPr>
        <w:t>22</w:t>
      </w:r>
      <w:r>
        <w:rPr>
          <w:rFonts w:ascii="Times New Roman" w:hAnsi="Times New Roman"/>
          <w:color w:val="000000" w:themeColor="text1"/>
          <w:szCs w:val="21"/>
        </w:rPr>
        <w:t>号）的规定执行。</w:t>
      </w:r>
    </w:p>
    <w:p w14:paraId="0EF52ACB"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bookmarkStart w:id="73" w:name="_Toc254970674"/>
      <w:bookmarkStart w:id="74" w:name="_Toc254970533"/>
      <w:r>
        <w:rPr>
          <w:rFonts w:ascii="Times New Roman" w:hAnsi="Times New Roman"/>
          <w:b/>
          <w:bCs/>
          <w:color w:val="000000" w:themeColor="text1"/>
          <w:kern w:val="0"/>
          <w:szCs w:val="21"/>
        </w:rPr>
        <w:t>8</w:t>
      </w:r>
      <w:r>
        <w:rPr>
          <w:rFonts w:ascii="Times New Roman" w:hAnsi="Times New Roman"/>
          <w:b/>
          <w:bCs/>
          <w:color w:val="000000" w:themeColor="text1"/>
          <w:kern w:val="0"/>
          <w:szCs w:val="21"/>
        </w:rPr>
        <w:t>．质疑和投诉</w:t>
      </w:r>
      <w:bookmarkEnd w:id="73"/>
      <w:bookmarkEnd w:id="74"/>
    </w:p>
    <w:p w14:paraId="6E776E68"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8.1</w:t>
      </w:r>
      <w:r>
        <w:rPr>
          <w:rFonts w:ascii="Times New Roman" w:hAnsi="Times New Roman"/>
          <w:b/>
          <w:bCs/>
          <w:color w:val="000000" w:themeColor="text1"/>
          <w:kern w:val="0"/>
          <w:szCs w:val="21"/>
        </w:rPr>
        <w:t>质疑</w:t>
      </w:r>
    </w:p>
    <w:p w14:paraId="76D3829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8.1.1</w:t>
      </w:r>
      <w:r>
        <w:rPr>
          <w:rFonts w:ascii="Times New Roman" w:hAnsi="Times New Roman"/>
          <w:color w:val="000000" w:themeColor="text1"/>
          <w:szCs w:val="21"/>
        </w:rPr>
        <w:t>质疑内容、时限</w:t>
      </w:r>
    </w:p>
    <w:p w14:paraId="2B46C48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）供应商对政府采购活动有疑问的，可以向采购人或采购代理机构提出询问。采购人或者采购代理机构应当在</w:t>
      </w:r>
      <w:r>
        <w:rPr>
          <w:rFonts w:ascii="Times New Roman" w:hAnsi="Times New Roman"/>
          <w:color w:val="000000" w:themeColor="text1"/>
          <w:szCs w:val="21"/>
        </w:rPr>
        <w:t>3</w:t>
      </w:r>
      <w:r>
        <w:rPr>
          <w:rFonts w:ascii="Times New Roman" w:hAnsi="Times New Roman"/>
          <w:color w:val="000000" w:themeColor="text1"/>
          <w:szCs w:val="21"/>
        </w:rPr>
        <w:t>个工</w:t>
      </w:r>
      <w:r>
        <w:rPr>
          <w:rFonts w:ascii="Times New Roman" w:hAnsi="Times New Roman"/>
          <w:color w:val="000000" w:themeColor="text1"/>
          <w:szCs w:val="21"/>
        </w:rPr>
        <w:t>作日内对供应商依法提出的询问作出答复。</w:t>
      </w:r>
    </w:p>
    <w:p w14:paraId="54EE8D3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）供应商认为采购文件、采购过程、中标或者成交结果使自己的权益受到损害的，可以在知道或者应知其权益受到损害之日起</w:t>
      </w:r>
      <w:r>
        <w:rPr>
          <w:rFonts w:ascii="Times New Roman" w:hAnsi="Times New Roman"/>
          <w:color w:val="000000" w:themeColor="text1"/>
          <w:szCs w:val="21"/>
        </w:rPr>
        <w:t>7</w:t>
      </w:r>
      <w:r>
        <w:rPr>
          <w:rFonts w:ascii="Times New Roman" w:hAnsi="Times New Roman"/>
          <w:color w:val="000000" w:themeColor="text1"/>
          <w:szCs w:val="21"/>
        </w:rPr>
        <w:t>个工作日内向采购人或采购代理机构提出质疑。采购人或采购代理机构在收到供应商书面质疑后</w:t>
      </w:r>
      <w:r>
        <w:rPr>
          <w:rFonts w:ascii="Times New Roman" w:hAnsi="Times New Roman"/>
          <w:color w:val="000000" w:themeColor="text1"/>
          <w:szCs w:val="21"/>
        </w:rPr>
        <w:t>7</w:t>
      </w:r>
      <w:r>
        <w:rPr>
          <w:rFonts w:ascii="Times New Roman" w:hAnsi="Times New Roman"/>
          <w:color w:val="000000" w:themeColor="text1"/>
          <w:szCs w:val="21"/>
        </w:rPr>
        <w:t>个工作日内，对质疑内容作出答复。</w:t>
      </w:r>
    </w:p>
    <w:p w14:paraId="5EAC61D4"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8.1.2</w:t>
      </w:r>
      <w:r>
        <w:rPr>
          <w:rFonts w:ascii="Times New Roman" w:hAnsi="Times New Roman"/>
          <w:color w:val="000000" w:themeColor="text1"/>
          <w:szCs w:val="21"/>
        </w:rPr>
        <w:t>质疑形式</w:t>
      </w:r>
    </w:p>
    <w:p w14:paraId="1631DC9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11E8F0F1"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8.1.3</w:t>
      </w:r>
      <w:r>
        <w:rPr>
          <w:rFonts w:ascii="Times New Roman" w:hAnsi="Times New Roman"/>
          <w:color w:val="000000" w:themeColor="text1"/>
        </w:rPr>
        <w:t xml:space="preserve"> </w:t>
      </w:r>
      <w:r>
        <w:rPr>
          <w:rFonts w:ascii="Times New Roman" w:hAnsi="Times New Roman"/>
          <w:color w:val="000000" w:themeColor="text1"/>
          <w:szCs w:val="21"/>
        </w:rPr>
        <w:t>供应商提出质疑应当提交质疑函和必要的证明材料。质疑函应当包括下列内容：</w:t>
      </w:r>
    </w:p>
    <w:p w14:paraId="306FFDBB"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）供应商的姓名或者名称、地址、邮编、联系人及联系电话；</w:t>
      </w:r>
    </w:p>
    <w:p w14:paraId="5365C0E7"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）质疑项目的名称、编号；</w:t>
      </w:r>
    </w:p>
    <w:p w14:paraId="01A6532F"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）具体、明确的质疑事项和与质疑事项相关的请求；</w:t>
      </w:r>
    </w:p>
    <w:p w14:paraId="64D1EFD0"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）事实依据；</w:t>
      </w:r>
    </w:p>
    <w:p w14:paraId="64E9F22D"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）必要的法律依据；</w:t>
      </w:r>
    </w:p>
    <w:p w14:paraId="7DFC9810"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）提出质疑的日期。</w:t>
      </w:r>
    </w:p>
    <w:p w14:paraId="5E629758"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供应商为自然人的，应当由本人签字</w:t>
      </w:r>
      <w:r>
        <w:rPr>
          <w:rFonts w:ascii="Times New Roman" w:hAnsi="Times New Roman" w:hint="eastAsia"/>
          <w:color w:val="000000" w:themeColor="text1"/>
          <w:szCs w:val="21"/>
        </w:rPr>
        <w:t>并按指印</w:t>
      </w:r>
      <w:r>
        <w:rPr>
          <w:rFonts w:ascii="Times New Roman" w:hAnsi="Times New Roman"/>
          <w:color w:val="000000" w:themeColor="text1"/>
          <w:szCs w:val="21"/>
        </w:rPr>
        <w:t>；供应商为法人或者其他组织的，应当由法定代表人、主要负责人或者其授权代表签字或者盖章，并加盖公章。</w:t>
      </w:r>
      <w:r>
        <w:rPr>
          <w:rFonts w:ascii="Times New Roman" w:hAnsi="Times New Roman"/>
          <w:color w:val="000000" w:themeColor="text1"/>
          <w:szCs w:val="21"/>
        </w:rPr>
        <w:t xml:space="preserve"> </w:t>
      </w:r>
    </w:p>
    <w:p w14:paraId="0754FCCA" w14:textId="77777777" w:rsidR="00603893" w:rsidRDefault="00C4111A">
      <w:pPr>
        <w:spacing w:before="120" w:line="320" w:lineRule="atLeast"/>
        <w:ind w:firstLineChars="200" w:firstLine="422"/>
        <w:outlineLvl w:val="2"/>
        <w:rPr>
          <w:rFonts w:ascii="Times New Roman" w:hAnsi="Times New Roman"/>
          <w:b/>
          <w:bCs/>
          <w:color w:val="000000" w:themeColor="text1"/>
          <w:kern w:val="0"/>
          <w:szCs w:val="21"/>
        </w:rPr>
      </w:pPr>
      <w:r>
        <w:rPr>
          <w:rFonts w:ascii="Times New Roman" w:hAnsi="Times New Roman"/>
          <w:b/>
          <w:bCs/>
          <w:color w:val="000000" w:themeColor="text1"/>
          <w:kern w:val="0"/>
          <w:szCs w:val="21"/>
        </w:rPr>
        <w:t>8.2</w:t>
      </w:r>
      <w:r>
        <w:rPr>
          <w:rFonts w:ascii="Times New Roman" w:hAnsi="Times New Roman"/>
          <w:b/>
          <w:bCs/>
          <w:color w:val="000000" w:themeColor="text1"/>
          <w:kern w:val="0"/>
          <w:szCs w:val="21"/>
        </w:rPr>
        <w:t>投诉</w:t>
      </w:r>
    </w:p>
    <w:p w14:paraId="6272817C"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8.2.1</w:t>
      </w:r>
      <w:r>
        <w:rPr>
          <w:rFonts w:ascii="Times New Roman" w:hAnsi="Times New Roman"/>
          <w:color w:val="000000" w:themeColor="text1"/>
          <w:szCs w:val="21"/>
        </w:rPr>
        <w:t>供应商对采购人、采购代理机构的答复不满意，或者采购人、采购代理机构未在规定时间内答复的，可在答复期满后</w:t>
      </w:r>
      <w:r>
        <w:rPr>
          <w:rFonts w:ascii="Times New Roman" w:hAnsi="Times New Roman"/>
          <w:color w:val="000000" w:themeColor="text1"/>
          <w:szCs w:val="21"/>
        </w:rPr>
        <w:t>15</w:t>
      </w:r>
      <w:r>
        <w:rPr>
          <w:rFonts w:ascii="Times New Roman" w:hAnsi="Times New Roman"/>
          <w:color w:val="000000" w:themeColor="text1"/>
          <w:szCs w:val="21"/>
        </w:rPr>
        <w:t>个工作日内按有关规定，向同级财政部门投诉。</w:t>
      </w:r>
    </w:p>
    <w:p w14:paraId="5DDE6369"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8.2.2</w:t>
      </w:r>
      <w:r>
        <w:rPr>
          <w:rFonts w:ascii="Times New Roman" w:hAnsi="Times New Roman"/>
          <w:color w:val="000000" w:themeColor="text1"/>
          <w:szCs w:val="21"/>
        </w:rPr>
        <w:t>投诉书应使用财政部发布的政府采购供应投诉书范本，并应按照</w:t>
      </w:r>
      <w:r>
        <w:rPr>
          <w:rFonts w:ascii="Times New Roman" w:hAnsi="Times New Roman"/>
          <w:color w:val="000000" w:themeColor="text1"/>
          <w:szCs w:val="21"/>
        </w:rPr>
        <w:t>“</w:t>
      </w:r>
      <w:r>
        <w:rPr>
          <w:rFonts w:ascii="Times New Roman" w:hAnsi="Times New Roman"/>
          <w:color w:val="000000" w:themeColor="text1"/>
          <w:szCs w:val="21"/>
        </w:rPr>
        <w:t>投诉书制作说明</w:t>
      </w:r>
      <w:r>
        <w:rPr>
          <w:rFonts w:ascii="Times New Roman" w:hAnsi="Times New Roman"/>
          <w:color w:val="000000" w:themeColor="text1"/>
          <w:szCs w:val="21"/>
        </w:rPr>
        <w:t>”</w:t>
      </w:r>
      <w:r>
        <w:rPr>
          <w:rFonts w:ascii="Times New Roman" w:hAnsi="Times New Roman"/>
          <w:color w:val="000000" w:themeColor="text1"/>
          <w:szCs w:val="21"/>
        </w:rPr>
        <w:t>进行编写。</w:t>
      </w:r>
    </w:p>
    <w:p w14:paraId="3798AC87" w14:textId="77777777" w:rsidR="00603893" w:rsidRDefault="00C4111A">
      <w:pPr>
        <w:spacing w:before="120" w:line="320" w:lineRule="atLeast"/>
        <w:ind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9</w:t>
      </w:r>
      <w:r>
        <w:rPr>
          <w:rFonts w:ascii="Times New Roman" w:hAnsi="Times New Roman"/>
          <w:b/>
          <w:bCs/>
          <w:color w:val="000000" w:themeColor="text1"/>
          <w:kern w:val="0"/>
          <w:szCs w:val="21"/>
        </w:rPr>
        <w:t>．其他事项</w:t>
      </w:r>
    </w:p>
    <w:p w14:paraId="771F9AC5" w14:textId="77777777" w:rsidR="00603893" w:rsidRDefault="00C4111A">
      <w:pPr>
        <w:spacing w:before="120" w:line="320" w:lineRule="atLeast"/>
        <w:ind w:firstLineChars="200" w:firstLine="420"/>
        <w:rPr>
          <w:rFonts w:ascii="Times New Roman" w:hAnsi="Times New Roman"/>
          <w:color w:val="000000" w:themeColor="text1"/>
          <w:szCs w:val="21"/>
        </w:rPr>
      </w:pPr>
      <w:r>
        <w:rPr>
          <w:rFonts w:ascii="Times New Roman" w:hAnsi="Times New Roman"/>
          <w:color w:val="000000" w:themeColor="text1"/>
          <w:szCs w:val="21"/>
        </w:rPr>
        <w:t>9.1</w:t>
      </w:r>
      <w:r>
        <w:rPr>
          <w:rFonts w:ascii="Times New Roman" w:hAnsi="Times New Roman"/>
          <w:color w:val="000000" w:themeColor="text1"/>
          <w:szCs w:val="21"/>
        </w:rPr>
        <w:t>代理服务收费由采购代理机构向成交供应商收取。签订合同前，成交供应商应向采购代理机构一次付清代理服务费。</w:t>
      </w:r>
    </w:p>
    <w:p w14:paraId="12816EB5"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9.2</w:t>
      </w:r>
      <w:r>
        <w:rPr>
          <w:rFonts w:ascii="Times New Roman" w:hAnsi="Times New Roman"/>
          <w:color w:val="000000" w:themeColor="text1"/>
          <w:szCs w:val="21"/>
        </w:rPr>
        <w:t>电子交易活动的中止。采购过程中出现以下情形，导致电子交易平台无法正常运行，或者无法保证电子交易的公平、公正和安全时，采购机构可中止电子交易活动：</w:t>
      </w:r>
    </w:p>
    <w:p w14:paraId="0A80C20A"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）电子交易平台发生故障而无法登录访问的；</w:t>
      </w:r>
      <w:r>
        <w:rPr>
          <w:rFonts w:ascii="Times New Roman" w:hAnsi="Times New Roman"/>
          <w:color w:val="000000" w:themeColor="text1"/>
          <w:szCs w:val="21"/>
        </w:rPr>
        <w:t xml:space="preserve"> </w:t>
      </w:r>
    </w:p>
    <w:p w14:paraId="08A0BA86"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）电子交易平台应用或数据库出现错误，不能进行正常操作的；</w:t>
      </w:r>
    </w:p>
    <w:p w14:paraId="192065B2"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）电子交易平台发现严重安全漏洞，有潜在泄密危险的；</w:t>
      </w:r>
    </w:p>
    <w:p w14:paraId="0AEA2E4A"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）病毒发作导致不能进行正常操作的；</w:t>
      </w:r>
      <w:r>
        <w:rPr>
          <w:rFonts w:ascii="Times New Roman" w:hAnsi="Times New Roman"/>
          <w:color w:val="000000" w:themeColor="text1"/>
          <w:szCs w:val="21"/>
        </w:rPr>
        <w:t xml:space="preserve"> </w:t>
      </w:r>
    </w:p>
    <w:p w14:paraId="54FE9171" w14:textId="77777777" w:rsidR="00603893" w:rsidRDefault="00C4111A">
      <w:pPr>
        <w:spacing w:before="120"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）其他无法保证电子交易的公平、公正和安</w:t>
      </w:r>
      <w:r>
        <w:rPr>
          <w:rFonts w:ascii="Times New Roman" w:hAnsi="Times New Roman"/>
          <w:color w:val="000000" w:themeColor="text1"/>
          <w:szCs w:val="21"/>
        </w:rPr>
        <w:t>全的情况。</w:t>
      </w:r>
    </w:p>
    <w:p w14:paraId="451E7D9C" w14:textId="77777777" w:rsidR="00603893" w:rsidRDefault="00C4111A">
      <w:pPr>
        <w:tabs>
          <w:tab w:val="left" w:pos="4820"/>
        </w:tabs>
        <w:spacing w:before="120"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ascii="Times New Roman" w:hAnsi="Times New Roman"/>
          <w:color w:val="000000" w:themeColor="text1"/>
          <w:szCs w:val="21"/>
        </w:rPr>
        <w:t xml:space="preserve"> </w:t>
      </w:r>
    </w:p>
    <w:p w14:paraId="3DC5902E" w14:textId="77777777" w:rsidR="00603893" w:rsidRDefault="00C4111A">
      <w:pPr>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9.3</w:t>
      </w:r>
      <w:r>
        <w:rPr>
          <w:rFonts w:ascii="Times New Roman" w:hAnsi="Times New Roman"/>
          <w:color w:val="000000" w:themeColor="text1"/>
          <w:szCs w:val="21"/>
        </w:rPr>
        <w:t>本项目的附件及图纸详见供应商须知前附表。</w:t>
      </w:r>
    </w:p>
    <w:p w14:paraId="5F390BA0" w14:textId="77777777" w:rsidR="00603893" w:rsidRDefault="00C4111A">
      <w:pPr>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9.4</w:t>
      </w:r>
      <w:r>
        <w:rPr>
          <w:rFonts w:ascii="Times New Roman" w:hAnsi="Times New Roman"/>
          <w:color w:val="000000" w:themeColor="text1"/>
          <w:szCs w:val="21"/>
        </w:rPr>
        <w:t>本项目的其他事项详见供应商须知前附表。</w:t>
      </w:r>
    </w:p>
    <w:p w14:paraId="2A7FEDF1" w14:textId="77777777" w:rsidR="00603893" w:rsidRDefault="00C4111A">
      <w:pPr>
        <w:spacing w:before="120" w:line="320" w:lineRule="atLeast"/>
        <w:ind w:leftChars="1" w:left="2" w:firstLineChars="200" w:firstLine="422"/>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10</w:t>
      </w:r>
      <w:r>
        <w:rPr>
          <w:rFonts w:ascii="Times New Roman" w:hAnsi="Times New Roman"/>
          <w:b/>
          <w:bCs/>
          <w:color w:val="000000" w:themeColor="text1"/>
          <w:kern w:val="0"/>
          <w:szCs w:val="21"/>
        </w:rPr>
        <w:t>．其他说明</w:t>
      </w:r>
    </w:p>
    <w:p w14:paraId="08D7F0D9" w14:textId="77777777" w:rsidR="00603893" w:rsidRDefault="00C4111A">
      <w:pPr>
        <w:spacing w:before="120" w:line="320" w:lineRule="atLeast"/>
        <w:ind w:leftChars="1" w:left="2" w:firstLineChars="200" w:firstLine="422"/>
        <w:outlineLvl w:val="1"/>
        <w:rPr>
          <w:rFonts w:ascii="Times New Roman" w:hAnsi="Times New Roman"/>
          <w:color w:val="000000" w:themeColor="text1"/>
          <w:kern w:val="0"/>
          <w:szCs w:val="21"/>
        </w:rPr>
      </w:pPr>
      <w:r>
        <w:rPr>
          <w:rFonts w:ascii="Times New Roman" w:hAnsi="Times New Roman"/>
          <w:b/>
          <w:bCs/>
          <w:color w:val="000000" w:themeColor="text1"/>
          <w:kern w:val="0"/>
          <w:szCs w:val="21"/>
        </w:rPr>
        <w:t>10.1</w:t>
      </w:r>
      <w:r>
        <w:rPr>
          <w:rFonts w:ascii="Times New Roman" w:hAnsi="Times New Roman"/>
          <w:color w:val="000000" w:themeColor="text1"/>
          <w:kern w:val="0"/>
          <w:szCs w:val="21"/>
        </w:rPr>
        <w:t>其余未尽事宜按《中华人民共和国政府采购法》、《中华人民共和国政府采购法实施条例》的相关规定执行。</w:t>
      </w:r>
    </w:p>
    <w:p w14:paraId="5F3F7472" w14:textId="77777777" w:rsidR="00603893" w:rsidRDefault="00C4111A">
      <w:pPr>
        <w:spacing w:before="120" w:line="320" w:lineRule="atLeast"/>
        <w:ind w:leftChars="1" w:left="2" w:firstLineChars="200" w:firstLine="422"/>
        <w:outlineLvl w:val="1"/>
        <w:rPr>
          <w:rFonts w:ascii="Times New Roman" w:hAnsi="Times New Roman"/>
          <w:color w:val="000000" w:themeColor="text1"/>
          <w:sz w:val="32"/>
          <w:szCs w:val="32"/>
        </w:rPr>
        <w:sectPr w:rsidR="00603893">
          <w:headerReference w:type="default" r:id="rId21"/>
          <w:headerReference w:type="first" r:id="rId22"/>
          <w:pgSz w:w="11906" w:h="16838"/>
          <w:pgMar w:top="993" w:right="1133" w:bottom="1246" w:left="1418" w:header="851" w:footer="992" w:gutter="0"/>
          <w:cols w:space="720"/>
          <w:titlePg/>
          <w:docGrid w:linePitch="312"/>
        </w:sectPr>
      </w:pPr>
      <w:r>
        <w:rPr>
          <w:rFonts w:ascii="Times New Roman" w:hAnsi="Times New Roman"/>
          <w:b/>
          <w:bCs/>
          <w:color w:val="000000" w:themeColor="text1"/>
          <w:kern w:val="0"/>
          <w:szCs w:val="21"/>
        </w:rPr>
        <w:lastRenderedPageBreak/>
        <w:t>10.2</w:t>
      </w:r>
      <w:r>
        <w:rPr>
          <w:rFonts w:ascii="Times New Roman" w:hAnsi="Times New Roman"/>
          <w:color w:val="000000" w:themeColor="text1"/>
        </w:rPr>
        <w:t>本采购文件是根据国家有关法律及有关政策、法规和参照国际惯例编制，解释权属采购代理机构</w:t>
      </w:r>
    </w:p>
    <w:p w14:paraId="20631B6C" w14:textId="77777777" w:rsidR="00603893" w:rsidRDefault="00C4111A">
      <w:pPr>
        <w:spacing w:before="120" w:line="320" w:lineRule="atLeast"/>
        <w:jc w:val="center"/>
        <w:outlineLvl w:val="1"/>
        <w:rPr>
          <w:rFonts w:ascii="Times New Roman" w:hAnsi="Times New Roman"/>
          <w:color w:val="000000" w:themeColor="text1"/>
          <w:sz w:val="32"/>
          <w:szCs w:val="32"/>
        </w:rPr>
      </w:pPr>
      <w:r>
        <w:rPr>
          <w:rFonts w:ascii="Times New Roman" w:hAnsi="Times New Roman"/>
          <w:color w:val="000000" w:themeColor="text1"/>
          <w:sz w:val="32"/>
          <w:szCs w:val="32"/>
        </w:rPr>
        <w:lastRenderedPageBreak/>
        <w:t>第四章</w:t>
      </w:r>
      <w:r>
        <w:rPr>
          <w:rFonts w:ascii="Times New Roman" w:hAnsi="Times New Roman"/>
          <w:color w:val="000000" w:themeColor="text1"/>
          <w:sz w:val="32"/>
          <w:szCs w:val="32"/>
        </w:rPr>
        <w:t xml:space="preserve">  </w:t>
      </w:r>
      <w:r>
        <w:rPr>
          <w:rFonts w:ascii="Times New Roman" w:hAnsi="Times New Roman"/>
          <w:color w:val="000000" w:themeColor="text1"/>
          <w:sz w:val="32"/>
          <w:szCs w:val="32"/>
        </w:rPr>
        <w:t>评审方法及标准</w:t>
      </w:r>
    </w:p>
    <w:p w14:paraId="151FC831" w14:textId="77777777" w:rsidR="00603893" w:rsidRDefault="00C4111A">
      <w:pPr>
        <w:spacing w:before="120" w:line="320" w:lineRule="atLeast"/>
        <w:ind w:firstLineChars="196" w:firstLine="413"/>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1.</w:t>
      </w:r>
      <w:r>
        <w:rPr>
          <w:rFonts w:ascii="Times New Roman" w:hAnsi="Times New Roman"/>
          <w:b/>
          <w:bCs/>
          <w:color w:val="000000" w:themeColor="text1"/>
          <w:kern w:val="0"/>
          <w:szCs w:val="21"/>
        </w:rPr>
        <w:t>评审方法</w:t>
      </w:r>
    </w:p>
    <w:p w14:paraId="7F4FBDFD" w14:textId="77777777" w:rsidR="00603893" w:rsidRDefault="00C4111A">
      <w:pPr>
        <w:suppressAutoHyphens/>
        <w:spacing w:before="120" w:line="320" w:lineRule="atLeast"/>
        <w:ind w:firstLineChars="200" w:firstLine="420"/>
        <w:rPr>
          <w:rFonts w:ascii="Times New Roman" w:hAnsi="Times New Roman"/>
          <w:color w:val="000000" w:themeColor="text1"/>
          <w:kern w:val="1"/>
          <w:szCs w:val="21"/>
        </w:rPr>
      </w:pPr>
      <w:r>
        <w:rPr>
          <w:rFonts w:ascii="Times New Roman" w:hAnsi="Times New Roman"/>
          <w:color w:val="000000" w:themeColor="text1"/>
          <w:szCs w:val="21"/>
        </w:rPr>
        <w:t>本项目采用</w:t>
      </w:r>
      <w:r>
        <w:rPr>
          <w:rFonts w:ascii="Times New Roman" w:hAnsi="Times New Roman"/>
          <w:bCs/>
          <w:color w:val="000000" w:themeColor="text1"/>
          <w:kern w:val="1"/>
          <w:szCs w:val="21"/>
        </w:rPr>
        <w:t>综合评分法</w:t>
      </w:r>
      <w:r>
        <w:rPr>
          <w:rFonts w:ascii="Times New Roman" w:hAnsi="Times New Roman"/>
          <w:color w:val="000000" w:themeColor="text1"/>
          <w:szCs w:val="21"/>
        </w:rPr>
        <w:t>进行评审</w:t>
      </w:r>
      <w:r>
        <w:rPr>
          <w:rFonts w:ascii="Times New Roman" w:hAnsi="Times New Roman"/>
          <w:bCs/>
          <w:color w:val="000000" w:themeColor="text1"/>
          <w:kern w:val="1"/>
          <w:szCs w:val="21"/>
        </w:rPr>
        <w:t>。</w:t>
      </w:r>
      <w:r>
        <w:rPr>
          <w:rFonts w:ascii="Times New Roman" w:hAnsi="Times New Roman"/>
          <w:color w:val="000000" w:themeColor="text1"/>
          <w:szCs w:val="21"/>
        </w:rPr>
        <w:t>综合评分法，是指响应文件满足采购文件全部实质性要求且按照评审因素的量化指标评审得分最高的供应商为成交候选人的评审方法。</w:t>
      </w:r>
    </w:p>
    <w:p w14:paraId="313889F9" w14:textId="77777777" w:rsidR="00603893" w:rsidRDefault="00C4111A">
      <w:pPr>
        <w:suppressAutoHyphens/>
        <w:spacing w:before="120" w:line="320" w:lineRule="atLeast"/>
        <w:ind w:firstLineChars="200" w:firstLine="420"/>
        <w:rPr>
          <w:rFonts w:ascii="Times New Roman" w:hAnsi="Times New Roman"/>
          <w:color w:val="000000" w:themeColor="text1"/>
          <w:kern w:val="1"/>
          <w:szCs w:val="21"/>
        </w:rPr>
      </w:pPr>
      <w:r>
        <w:rPr>
          <w:rFonts w:ascii="Times New Roman" w:hAnsi="Times New Roman"/>
          <w:color w:val="000000" w:themeColor="text1"/>
          <w:kern w:val="1"/>
          <w:szCs w:val="21"/>
        </w:rPr>
        <w:t>本项目评审的其他详细规定在第三章供应商须知中规定。</w:t>
      </w:r>
    </w:p>
    <w:p w14:paraId="6111E10F" w14:textId="77777777" w:rsidR="00603893" w:rsidRDefault="00C4111A">
      <w:pPr>
        <w:spacing w:before="120" w:line="320" w:lineRule="atLeast"/>
        <w:ind w:firstLineChars="196" w:firstLine="413"/>
        <w:outlineLvl w:val="1"/>
        <w:rPr>
          <w:rFonts w:ascii="Times New Roman" w:hAnsi="Times New Roman"/>
          <w:b/>
          <w:bCs/>
          <w:color w:val="000000" w:themeColor="text1"/>
          <w:kern w:val="0"/>
          <w:szCs w:val="21"/>
        </w:rPr>
      </w:pPr>
      <w:r>
        <w:rPr>
          <w:rFonts w:ascii="Times New Roman" w:hAnsi="Times New Roman"/>
          <w:b/>
          <w:color w:val="000000" w:themeColor="text1"/>
          <w:kern w:val="0"/>
          <w:szCs w:val="21"/>
        </w:rPr>
        <w:t>2.</w:t>
      </w:r>
      <w:r>
        <w:rPr>
          <w:rFonts w:ascii="Times New Roman" w:hAnsi="Times New Roman"/>
          <w:b/>
          <w:color w:val="000000" w:themeColor="text1"/>
          <w:kern w:val="0"/>
          <w:szCs w:val="21"/>
        </w:rPr>
        <w:t>资格审查标准</w:t>
      </w:r>
      <w:r>
        <w:rPr>
          <w:rFonts w:ascii="Times New Roman" w:hAnsi="Times New Roman"/>
          <w:b/>
          <w:bCs/>
          <w:color w:val="000000" w:themeColor="text1"/>
          <w:kern w:val="0"/>
          <w:szCs w:val="21"/>
        </w:rPr>
        <w:t>（不满足任何一项审查内容要求，资格审查即为不合格）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603893" w14:paraId="5B6067C9" w14:textId="77777777">
        <w:trPr>
          <w:trHeight w:val="468"/>
          <w:jc w:val="center"/>
        </w:trPr>
        <w:tc>
          <w:tcPr>
            <w:tcW w:w="846" w:type="dxa"/>
            <w:vAlign w:val="center"/>
          </w:tcPr>
          <w:p w14:paraId="05F3E0DB" w14:textId="77777777" w:rsidR="00603893" w:rsidRDefault="00C4111A">
            <w:pPr>
              <w:spacing w:line="240" w:lineRule="exact"/>
              <w:jc w:val="center"/>
              <w:rPr>
                <w:rFonts w:ascii="Times New Roman" w:hAnsi="Times New Roman"/>
                <w:b/>
                <w:color w:val="000000" w:themeColor="text1"/>
                <w:kern w:val="0"/>
                <w:szCs w:val="21"/>
              </w:rPr>
            </w:pPr>
            <w:r>
              <w:rPr>
                <w:rFonts w:ascii="Times New Roman" w:hAnsi="Times New Roman"/>
                <w:b/>
                <w:color w:val="000000" w:themeColor="text1"/>
                <w:kern w:val="0"/>
                <w:szCs w:val="21"/>
              </w:rPr>
              <w:t>审查因素</w:t>
            </w:r>
          </w:p>
        </w:tc>
        <w:tc>
          <w:tcPr>
            <w:tcW w:w="1843" w:type="dxa"/>
            <w:vAlign w:val="center"/>
          </w:tcPr>
          <w:p w14:paraId="7805F451" w14:textId="77777777" w:rsidR="00603893" w:rsidRDefault="00C4111A">
            <w:pPr>
              <w:spacing w:line="240" w:lineRule="exact"/>
              <w:jc w:val="center"/>
              <w:rPr>
                <w:rFonts w:ascii="Times New Roman" w:hAnsi="Times New Roman"/>
                <w:b/>
                <w:color w:val="000000" w:themeColor="text1"/>
                <w:kern w:val="0"/>
                <w:szCs w:val="21"/>
              </w:rPr>
            </w:pPr>
            <w:r>
              <w:rPr>
                <w:rFonts w:ascii="Times New Roman" w:hAnsi="Times New Roman"/>
                <w:b/>
                <w:color w:val="000000" w:themeColor="text1"/>
                <w:kern w:val="0"/>
                <w:szCs w:val="21"/>
              </w:rPr>
              <w:t>审查内容</w:t>
            </w:r>
          </w:p>
        </w:tc>
        <w:tc>
          <w:tcPr>
            <w:tcW w:w="6242" w:type="dxa"/>
            <w:vAlign w:val="center"/>
          </w:tcPr>
          <w:p w14:paraId="177AC190" w14:textId="77777777" w:rsidR="00603893" w:rsidRDefault="00C4111A">
            <w:pPr>
              <w:spacing w:line="240" w:lineRule="exact"/>
              <w:jc w:val="center"/>
              <w:rPr>
                <w:rFonts w:ascii="Times New Roman" w:hAnsi="Times New Roman"/>
                <w:b/>
                <w:color w:val="000000" w:themeColor="text1"/>
                <w:kern w:val="0"/>
                <w:szCs w:val="21"/>
              </w:rPr>
            </w:pPr>
            <w:r>
              <w:rPr>
                <w:rFonts w:ascii="Times New Roman" w:hAnsi="Times New Roman"/>
                <w:b/>
                <w:color w:val="000000" w:themeColor="text1"/>
                <w:kern w:val="0"/>
                <w:szCs w:val="21"/>
              </w:rPr>
              <w:t>说明</w:t>
            </w:r>
          </w:p>
        </w:tc>
      </w:tr>
      <w:tr w:rsidR="00603893" w14:paraId="79F5845E" w14:textId="77777777">
        <w:trPr>
          <w:cantSplit/>
          <w:trHeight w:val="760"/>
          <w:jc w:val="center"/>
        </w:trPr>
        <w:tc>
          <w:tcPr>
            <w:tcW w:w="846" w:type="dxa"/>
            <w:vMerge w:val="restart"/>
            <w:vAlign w:val="center"/>
          </w:tcPr>
          <w:p w14:paraId="1C7A65E2" w14:textId="77777777" w:rsidR="00603893" w:rsidRDefault="00C4111A">
            <w:pPr>
              <w:spacing w:line="240" w:lineRule="exact"/>
              <w:rPr>
                <w:rFonts w:ascii="Times New Roman" w:hAnsi="Times New Roman"/>
                <w:color w:val="000000" w:themeColor="text1"/>
                <w:szCs w:val="21"/>
                <w:lang w:val="zh-CN"/>
              </w:rPr>
            </w:pPr>
            <w:r>
              <w:rPr>
                <w:rFonts w:ascii="Times New Roman" w:hAnsi="Times New Roman"/>
                <w:color w:val="000000" w:themeColor="text1"/>
                <w:szCs w:val="21"/>
                <w:lang w:val="zh-CN"/>
              </w:rPr>
              <w:t>供应商应符合的基本</w:t>
            </w:r>
            <w:r>
              <w:rPr>
                <w:rFonts w:ascii="Times New Roman" w:hAnsi="Times New Roman"/>
                <w:color w:val="000000" w:themeColor="text1"/>
                <w:szCs w:val="21"/>
              </w:rPr>
              <w:t>资格要求</w:t>
            </w:r>
          </w:p>
        </w:tc>
        <w:tc>
          <w:tcPr>
            <w:tcW w:w="1843" w:type="dxa"/>
            <w:vAlign w:val="center"/>
          </w:tcPr>
          <w:p w14:paraId="1EA35D1B"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）具有独立承担民事责任的能力</w:t>
            </w:r>
          </w:p>
        </w:tc>
        <w:tc>
          <w:tcPr>
            <w:tcW w:w="6242" w:type="dxa"/>
          </w:tcPr>
          <w:p w14:paraId="7C378BA7"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审查供应商为法人或者其他组织的，提供营业执照等证明文件（如营业执照或者事业单位法人证书或者执业许可证等），供应商为自然人的，提供身份证复印件</w:t>
            </w:r>
            <w:r>
              <w:rPr>
                <w:rFonts w:ascii="Times New Roman" w:hAnsi="Times New Roman" w:hint="eastAsia"/>
                <w:color w:val="000000" w:themeColor="text1"/>
                <w:szCs w:val="21"/>
              </w:rPr>
              <w:t>。</w:t>
            </w:r>
          </w:p>
        </w:tc>
      </w:tr>
      <w:tr w:rsidR="00603893" w14:paraId="128055B7" w14:textId="77777777">
        <w:trPr>
          <w:cantSplit/>
          <w:trHeight w:val="397"/>
          <w:jc w:val="center"/>
        </w:trPr>
        <w:tc>
          <w:tcPr>
            <w:tcW w:w="846" w:type="dxa"/>
            <w:vMerge/>
            <w:vAlign w:val="center"/>
          </w:tcPr>
          <w:p w14:paraId="5AE41058" w14:textId="77777777" w:rsidR="00603893" w:rsidRDefault="00603893">
            <w:pPr>
              <w:spacing w:line="240" w:lineRule="exact"/>
              <w:rPr>
                <w:rFonts w:ascii="Times New Roman" w:hAnsi="Times New Roman"/>
                <w:color w:val="000000" w:themeColor="text1"/>
                <w:szCs w:val="21"/>
                <w:lang w:val="zh-CN"/>
              </w:rPr>
            </w:pPr>
          </w:p>
        </w:tc>
        <w:tc>
          <w:tcPr>
            <w:tcW w:w="1843" w:type="dxa"/>
            <w:vAlign w:val="center"/>
          </w:tcPr>
          <w:p w14:paraId="7A53E618"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lang w:val="zh-CN"/>
              </w:rPr>
              <w:t>（</w:t>
            </w:r>
            <w:r>
              <w:rPr>
                <w:rFonts w:ascii="Times New Roman" w:hAnsi="Times New Roman"/>
                <w:color w:val="000000" w:themeColor="text1"/>
                <w:szCs w:val="21"/>
                <w:lang w:val="zh-CN"/>
              </w:rPr>
              <w:t>2</w:t>
            </w:r>
            <w:r>
              <w:rPr>
                <w:rFonts w:ascii="Times New Roman" w:hAnsi="Times New Roman"/>
                <w:color w:val="000000" w:themeColor="text1"/>
                <w:szCs w:val="21"/>
                <w:lang w:val="zh-CN"/>
              </w:rPr>
              <w:t>）</w:t>
            </w:r>
            <w:r>
              <w:rPr>
                <w:rFonts w:ascii="Times New Roman" w:hAnsi="Times New Roman"/>
                <w:color w:val="000000" w:themeColor="text1"/>
                <w:szCs w:val="21"/>
              </w:rPr>
              <w:t>具有良好的商业信誉和健全的财务会计制度</w:t>
            </w:r>
          </w:p>
        </w:tc>
        <w:tc>
          <w:tcPr>
            <w:tcW w:w="6242" w:type="dxa"/>
          </w:tcPr>
          <w:p w14:paraId="7FAF16A8"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审查商业信誉声明。须提供，格式见第六章响应文件格式</w:t>
            </w:r>
            <w:r>
              <w:rPr>
                <w:rFonts w:ascii="Times New Roman" w:hAnsi="Times New Roman"/>
                <w:color w:val="000000" w:themeColor="text1"/>
                <w:szCs w:val="21"/>
              </w:rPr>
              <w:t>“</w:t>
            </w:r>
            <w:r>
              <w:rPr>
                <w:rFonts w:ascii="Times New Roman" w:hAnsi="Times New Roman"/>
                <w:color w:val="000000" w:themeColor="text1"/>
                <w:szCs w:val="21"/>
              </w:rPr>
              <w:t>响应声明书</w:t>
            </w:r>
            <w:r>
              <w:rPr>
                <w:rFonts w:ascii="Times New Roman" w:hAnsi="Times New Roman"/>
                <w:color w:val="000000" w:themeColor="text1"/>
                <w:szCs w:val="21"/>
              </w:rPr>
              <w:t>”</w:t>
            </w:r>
            <w:r>
              <w:rPr>
                <w:rFonts w:ascii="Times New Roman" w:hAnsi="Times New Roman"/>
                <w:color w:val="000000" w:themeColor="text1"/>
                <w:szCs w:val="21"/>
              </w:rPr>
              <w:t>。</w:t>
            </w:r>
          </w:p>
          <w:p w14:paraId="7B05399E"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审查</w:t>
            </w:r>
            <w:r>
              <w:rPr>
                <w:rFonts w:ascii="Times New Roman" w:hAnsi="Times New Roman"/>
                <w:color w:val="000000" w:themeColor="text1"/>
                <w:szCs w:val="21"/>
              </w:rPr>
              <w:t>2023</w:t>
            </w:r>
            <w:r>
              <w:rPr>
                <w:rFonts w:ascii="Times New Roman" w:hAnsi="Times New Roman"/>
                <w:color w:val="000000" w:themeColor="text1"/>
                <w:szCs w:val="21"/>
              </w:rPr>
              <w:t>年度财务状况报告（表）复印件或银行出具的资信证明复印件，</w:t>
            </w:r>
            <w:r>
              <w:rPr>
                <w:rFonts w:ascii="Times New Roman" w:hAnsi="Times New Roman"/>
                <w:color w:val="000000" w:themeColor="text1"/>
              </w:rPr>
              <w:t>对于从取得营业执照时间起到响应文件递交截止时间为止不足</w:t>
            </w:r>
            <w:r>
              <w:rPr>
                <w:rFonts w:ascii="Times New Roman" w:hAnsi="Times New Roman"/>
                <w:color w:val="000000" w:themeColor="text1"/>
              </w:rPr>
              <w:t>1</w:t>
            </w:r>
            <w:r>
              <w:rPr>
                <w:rFonts w:ascii="Times New Roman" w:hAnsi="Times New Roman"/>
                <w:color w:val="000000" w:themeColor="text1"/>
              </w:rPr>
              <w:t>年的供应商，只需提交</w:t>
            </w:r>
            <w:r>
              <w:rPr>
                <w:rFonts w:ascii="Times New Roman" w:hAnsi="Times New Roman"/>
                <w:color w:val="000000" w:themeColor="text1"/>
                <w:szCs w:val="21"/>
              </w:rPr>
              <w:t>响应文件递交截止时间前一个月的财务状况报告（表）复印件。</w:t>
            </w:r>
          </w:p>
        </w:tc>
      </w:tr>
      <w:tr w:rsidR="00603893" w14:paraId="52F0F1A0" w14:textId="77777777">
        <w:trPr>
          <w:cantSplit/>
          <w:trHeight w:val="397"/>
          <w:jc w:val="center"/>
        </w:trPr>
        <w:tc>
          <w:tcPr>
            <w:tcW w:w="846" w:type="dxa"/>
            <w:vMerge/>
            <w:vAlign w:val="center"/>
          </w:tcPr>
          <w:p w14:paraId="606515EF" w14:textId="77777777" w:rsidR="00603893" w:rsidRDefault="00603893">
            <w:pPr>
              <w:spacing w:line="240" w:lineRule="exact"/>
              <w:rPr>
                <w:rFonts w:ascii="Times New Roman" w:hAnsi="Times New Roman"/>
                <w:color w:val="000000" w:themeColor="text1"/>
                <w:szCs w:val="21"/>
                <w:lang w:val="zh-CN"/>
              </w:rPr>
            </w:pPr>
          </w:p>
        </w:tc>
        <w:tc>
          <w:tcPr>
            <w:tcW w:w="1843" w:type="dxa"/>
            <w:vAlign w:val="center"/>
          </w:tcPr>
          <w:p w14:paraId="21076477"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lang w:val="zh-CN"/>
              </w:rPr>
              <w:t>（</w:t>
            </w:r>
            <w:r>
              <w:rPr>
                <w:rFonts w:ascii="Times New Roman" w:hAnsi="Times New Roman"/>
                <w:color w:val="000000" w:themeColor="text1"/>
                <w:szCs w:val="21"/>
                <w:lang w:val="zh-CN"/>
              </w:rPr>
              <w:t>3</w:t>
            </w:r>
            <w:r>
              <w:rPr>
                <w:rFonts w:ascii="Times New Roman" w:hAnsi="Times New Roman"/>
                <w:color w:val="000000" w:themeColor="text1"/>
                <w:szCs w:val="21"/>
                <w:lang w:val="zh-CN"/>
              </w:rPr>
              <w:t>）具有履行合同所必需的设备和专业技术能力</w:t>
            </w:r>
          </w:p>
        </w:tc>
        <w:tc>
          <w:tcPr>
            <w:tcW w:w="6242" w:type="dxa"/>
          </w:tcPr>
          <w:p w14:paraId="33A5FFA0"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审查供应商营业执照，须有效；</w:t>
            </w:r>
            <w:r>
              <w:rPr>
                <w:rFonts w:ascii="Times New Roman" w:hAnsi="Times New Roman"/>
                <w:color w:val="000000" w:themeColor="text1"/>
                <w:szCs w:val="21"/>
              </w:rPr>
              <w:t xml:space="preserve"> </w:t>
            </w:r>
          </w:p>
          <w:p w14:paraId="024C612A"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审查书面声明。须提供，格式见第六章响应文件格式</w:t>
            </w:r>
            <w:r>
              <w:rPr>
                <w:rFonts w:ascii="Times New Roman" w:hAnsi="Times New Roman"/>
                <w:color w:val="000000" w:themeColor="text1"/>
                <w:szCs w:val="21"/>
              </w:rPr>
              <w:t>“</w:t>
            </w:r>
            <w:r>
              <w:rPr>
                <w:rFonts w:ascii="Times New Roman" w:hAnsi="Times New Roman"/>
                <w:color w:val="000000" w:themeColor="text1"/>
                <w:szCs w:val="21"/>
              </w:rPr>
              <w:t>响应</w:t>
            </w:r>
            <w:r>
              <w:rPr>
                <w:rFonts w:ascii="Times New Roman" w:hAnsi="Times New Roman"/>
                <w:color w:val="000000" w:themeColor="text1"/>
              </w:rPr>
              <w:t>声明书</w:t>
            </w:r>
            <w:r>
              <w:rPr>
                <w:rFonts w:ascii="Times New Roman" w:hAnsi="Times New Roman"/>
                <w:color w:val="000000" w:themeColor="text1"/>
                <w:szCs w:val="21"/>
              </w:rPr>
              <w:t>”</w:t>
            </w:r>
            <w:r>
              <w:rPr>
                <w:rFonts w:ascii="Times New Roman" w:hAnsi="Times New Roman"/>
                <w:color w:val="000000" w:themeColor="text1"/>
                <w:szCs w:val="21"/>
              </w:rPr>
              <w:t>。</w:t>
            </w:r>
          </w:p>
          <w:p w14:paraId="47383909"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审查</w:t>
            </w:r>
            <w:r>
              <w:rPr>
                <w:rFonts w:ascii="宋体" w:hAnsi="宋体" w:cs="宋体" w:hint="eastAsia"/>
                <w:color w:val="000000" w:themeColor="text1"/>
                <w:szCs w:val="21"/>
              </w:rPr>
              <w:t>①</w:t>
            </w:r>
            <w:r>
              <w:rPr>
                <w:rFonts w:ascii="Times New Roman" w:hAnsi="Times New Roman"/>
                <w:color w:val="000000" w:themeColor="text1"/>
                <w:szCs w:val="21"/>
              </w:rPr>
              <w:t>或</w:t>
            </w:r>
            <w:r>
              <w:rPr>
                <w:rFonts w:ascii="宋体" w:hAnsi="宋体" w:cs="宋体" w:hint="eastAsia"/>
                <w:color w:val="000000" w:themeColor="text1"/>
                <w:szCs w:val="21"/>
              </w:rPr>
              <w:t>②</w:t>
            </w:r>
            <w:r>
              <w:rPr>
                <w:rFonts w:ascii="Times New Roman" w:hAnsi="Times New Roman"/>
                <w:color w:val="000000" w:themeColor="text1"/>
                <w:szCs w:val="21"/>
              </w:rPr>
              <w:t>，满足其一，即为符合要求。</w:t>
            </w:r>
          </w:p>
        </w:tc>
      </w:tr>
      <w:tr w:rsidR="00603893" w14:paraId="58990361" w14:textId="77777777">
        <w:trPr>
          <w:cantSplit/>
          <w:trHeight w:val="397"/>
          <w:jc w:val="center"/>
        </w:trPr>
        <w:tc>
          <w:tcPr>
            <w:tcW w:w="846" w:type="dxa"/>
            <w:vMerge/>
            <w:vAlign w:val="center"/>
          </w:tcPr>
          <w:p w14:paraId="0072726D" w14:textId="77777777" w:rsidR="00603893" w:rsidRDefault="00603893">
            <w:pPr>
              <w:spacing w:line="240" w:lineRule="exact"/>
              <w:rPr>
                <w:rFonts w:ascii="Times New Roman" w:hAnsi="Times New Roman"/>
                <w:color w:val="000000" w:themeColor="text1"/>
                <w:szCs w:val="21"/>
                <w:lang w:val="zh-CN"/>
              </w:rPr>
            </w:pPr>
          </w:p>
        </w:tc>
        <w:tc>
          <w:tcPr>
            <w:tcW w:w="1843" w:type="dxa"/>
            <w:vAlign w:val="center"/>
          </w:tcPr>
          <w:p w14:paraId="419C7745"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lang w:val="zh-CN"/>
              </w:rPr>
              <w:t>（</w:t>
            </w:r>
            <w:r>
              <w:rPr>
                <w:rFonts w:ascii="Times New Roman" w:hAnsi="Times New Roman"/>
                <w:color w:val="000000" w:themeColor="text1"/>
                <w:szCs w:val="21"/>
                <w:lang w:val="zh-CN"/>
              </w:rPr>
              <w:t>4</w:t>
            </w:r>
            <w:r>
              <w:rPr>
                <w:rFonts w:ascii="Times New Roman" w:hAnsi="Times New Roman"/>
                <w:color w:val="000000" w:themeColor="text1"/>
                <w:szCs w:val="21"/>
                <w:lang w:val="zh-CN"/>
              </w:rPr>
              <w:t>）有依法缴纳税收和社会</w:t>
            </w:r>
            <w:r>
              <w:rPr>
                <w:rFonts w:ascii="Times New Roman" w:hAnsi="Times New Roman"/>
                <w:color w:val="000000" w:themeColor="text1"/>
                <w:szCs w:val="21"/>
              </w:rPr>
              <w:t>保险</w:t>
            </w:r>
            <w:r>
              <w:rPr>
                <w:rFonts w:ascii="Times New Roman" w:hAnsi="Times New Roman"/>
                <w:color w:val="000000" w:themeColor="text1"/>
                <w:szCs w:val="21"/>
                <w:lang w:val="zh-CN"/>
              </w:rPr>
              <w:t>的良好记录</w:t>
            </w:r>
          </w:p>
        </w:tc>
        <w:tc>
          <w:tcPr>
            <w:tcW w:w="6242" w:type="dxa"/>
          </w:tcPr>
          <w:p w14:paraId="2A986A56"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审查响应截止时间前</w:t>
            </w:r>
            <w:r>
              <w:rPr>
                <w:rFonts w:ascii="Times New Roman" w:hAnsi="Times New Roman"/>
                <w:color w:val="000000" w:themeColor="text1"/>
                <w:szCs w:val="21"/>
              </w:rPr>
              <w:t>6</w:t>
            </w:r>
            <w:r>
              <w:rPr>
                <w:rFonts w:ascii="Times New Roman" w:hAnsi="Times New Roman"/>
                <w:color w:val="000000" w:themeColor="text1"/>
                <w:szCs w:val="21"/>
              </w:rPr>
              <w:t>个月内，</w:t>
            </w:r>
            <w:r>
              <w:rPr>
                <w:rFonts w:ascii="Times New Roman" w:hAnsi="Times New Roman"/>
                <w:color w:val="000000" w:themeColor="text1"/>
              </w:rPr>
              <w:t>供应商任意</w:t>
            </w:r>
            <w:r>
              <w:rPr>
                <w:rFonts w:ascii="Times New Roman" w:hAnsi="Times New Roman"/>
                <w:color w:val="000000" w:themeColor="text1"/>
              </w:rPr>
              <w:t>1</w:t>
            </w:r>
            <w:r>
              <w:rPr>
                <w:rFonts w:ascii="Times New Roman" w:hAnsi="Times New Roman"/>
                <w:color w:val="000000" w:themeColor="text1"/>
              </w:rPr>
              <w:t>个月</w:t>
            </w:r>
            <w:r>
              <w:rPr>
                <w:rFonts w:ascii="Times New Roman" w:hAnsi="Times New Roman"/>
                <w:color w:val="000000" w:themeColor="text1"/>
                <w:szCs w:val="21"/>
              </w:rPr>
              <w:t>依法缴纳税费证明复印件加盖供应商电子签章。</w:t>
            </w:r>
          </w:p>
          <w:p w14:paraId="34342322" w14:textId="77777777" w:rsidR="00603893" w:rsidRDefault="00C4111A">
            <w:pPr>
              <w:spacing w:line="240" w:lineRule="exact"/>
              <w:jc w:val="lef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审查响应截止时间前</w:t>
            </w:r>
            <w:r>
              <w:rPr>
                <w:rFonts w:ascii="Times New Roman" w:hAnsi="Times New Roman"/>
                <w:color w:val="000000" w:themeColor="text1"/>
                <w:szCs w:val="21"/>
              </w:rPr>
              <w:t>6</w:t>
            </w:r>
            <w:r>
              <w:rPr>
                <w:rFonts w:ascii="Times New Roman" w:hAnsi="Times New Roman"/>
                <w:color w:val="000000" w:themeColor="text1"/>
                <w:szCs w:val="21"/>
              </w:rPr>
              <w:t>个月内，</w:t>
            </w:r>
            <w:r>
              <w:rPr>
                <w:rFonts w:ascii="Times New Roman" w:hAnsi="Times New Roman"/>
                <w:color w:val="000000" w:themeColor="text1"/>
              </w:rPr>
              <w:t>供应商任意</w:t>
            </w:r>
            <w:r>
              <w:rPr>
                <w:rFonts w:ascii="Times New Roman" w:hAnsi="Times New Roman"/>
                <w:color w:val="000000" w:themeColor="text1"/>
              </w:rPr>
              <w:t>1</w:t>
            </w:r>
            <w:r>
              <w:rPr>
                <w:rFonts w:ascii="Times New Roman" w:hAnsi="Times New Roman"/>
                <w:color w:val="000000" w:themeColor="text1"/>
              </w:rPr>
              <w:t>个月</w:t>
            </w:r>
            <w:r>
              <w:rPr>
                <w:rFonts w:ascii="Times New Roman" w:hAnsi="Times New Roman"/>
                <w:color w:val="000000" w:themeColor="text1"/>
                <w:szCs w:val="21"/>
              </w:rPr>
              <w:t>的社保缴费证明记录复印件加盖供应商电子签章。</w:t>
            </w:r>
          </w:p>
          <w:p w14:paraId="4F34AA8A"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供应商成立不足</w:t>
            </w:r>
            <w:r>
              <w:rPr>
                <w:rFonts w:ascii="Times New Roman" w:hAnsi="Times New Roman"/>
                <w:color w:val="000000" w:themeColor="text1"/>
                <w:szCs w:val="21"/>
              </w:rPr>
              <w:t>1</w:t>
            </w:r>
            <w:r>
              <w:rPr>
                <w:rFonts w:ascii="Times New Roman" w:hAnsi="Times New Roman"/>
                <w:color w:val="000000" w:themeColor="text1"/>
                <w:szCs w:val="21"/>
              </w:rPr>
              <w:t>个月的，无须提供缴纳税费证明及社保缴费证明加盖供应商电子签章。</w:t>
            </w:r>
          </w:p>
          <w:p w14:paraId="327F4C25"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依法免税或不需要缴纳社会保险的供应商，须提供相应文件证明其依法免税或不需要缴纳社会保险。</w:t>
            </w:r>
          </w:p>
        </w:tc>
      </w:tr>
      <w:tr w:rsidR="00603893" w14:paraId="4B59EC46" w14:textId="77777777">
        <w:trPr>
          <w:cantSplit/>
          <w:trHeight w:val="397"/>
          <w:jc w:val="center"/>
        </w:trPr>
        <w:tc>
          <w:tcPr>
            <w:tcW w:w="846" w:type="dxa"/>
            <w:vMerge/>
            <w:vAlign w:val="center"/>
          </w:tcPr>
          <w:p w14:paraId="01237536" w14:textId="77777777" w:rsidR="00603893" w:rsidRDefault="00603893">
            <w:pPr>
              <w:spacing w:line="240" w:lineRule="exact"/>
              <w:rPr>
                <w:rFonts w:ascii="Times New Roman" w:hAnsi="Times New Roman"/>
                <w:color w:val="000000" w:themeColor="text1"/>
                <w:szCs w:val="21"/>
                <w:lang w:val="zh-CN"/>
              </w:rPr>
            </w:pPr>
          </w:p>
        </w:tc>
        <w:tc>
          <w:tcPr>
            <w:tcW w:w="1843" w:type="dxa"/>
            <w:vAlign w:val="center"/>
          </w:tcPr>
          <w:p w14:paraId="48544B58"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）参加政府采购活动前三年内，在经营活动中没有重大违法记录及不良信用记录</w:t>
            </w:r>
          </w:p>
        </w:tc>
        <w:tc>
          <w:tcPr>
            <w:tcW w:w="6242" w:type="dxa"/>
            <w:vAlign w:val="center"/>
          </w:tcPr>
          <w:p w14:paraId="64DB47AF"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审查无重大违法记录声明。须提供，格式见第六章响应文件格式</w:t>
            </w:r>
            <w:r>
              <w:rPr>
                <w:rFonts w:ascii="Times New Roman" w:hAnsi="Times New Roman"/>
                <w:color w:val="000000" w:themeColor="text1"/>
                <w:szCs w:val="21"/>
              </w:rPr>
              <w:t>“</w:t>
            </w:r>
            <w:r>
              <w:rPr>
                <w:rFonts w:ascii="Times New Roman" w:hAnsi="Times New Roman"/>
                <w:color w:val="000000" w:themeColor="text1"/>
                <w:szCs w:val="21"/>
              </w:rPr>
              <w:t>响应声明书</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 xml:space="preserve"> </w:t>
            </w:r>
          </w:p>
        </w:tc>
      </w:tr>
      <w:tr w:rsidR="00603893" w14:paraId="09AB2C81" w14:textId="77777777">
        <w:trPr>
          <w:cantSplit/>
          <w:trHeight w:val="397"/>
          <w:jc w:val="center"/>
        </w:trPr>
        <w:tc>
          <w:tcPr>
            <w:tcW w:w="846" w:type="dxa"/>
            <w:vMerge/>
            <w:vAlign w:val="center"/>
          </w:tcPr>
          <w:p w14:paraId="53CA2241" w14:textId="77777777" w:rsidR="00603893" w:rsidRDefault="00603893">
            <w:pPr>
              <w:spacing w:line="240" w:lineRule="exact"/>
              <w:rPr>
                <w:rFonts w:ascii="Times New Roman" w:hAnsi="Times New Roman"/>
                <w:color w:val="000000" w:themeColor="text1"/>
                <w:szCs w:val="21"/>
                <w:lang w:val="zh-CN"/>
              </w:rPr>
            </w:pPr>
          </w:p>
        </w:tc>
        <w:tc>
          <w:tcPr>
            <w:tcW w:w="1843" w:type="dxa"/>
            <w:vAlign w:val="center"/>
          </w:tcPr>
          <w:p w14:paraId="0C90F5E0"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）具备法律、行政法规规定的其他要求</w:t>
            </w:r>
          </w:p>
        </w:tc>
        <w:tc>
          <w:tcPr>
            <w:tcW w:w="6242" w:type="dxa"/>
            <w:vAlign w:val="center"/>
          </w:tcPr>
          <w:p w14:paraId="3035592F"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无。</w:t>
            </w:r>
          </w:p>
        </w:tc>
      </w:tr>
      <w:tr w:rsidR="00603893" w14:paraId="693525AF" w14:textId="77777777">
        <w:trPr>
          <w:cantSplit/>
          <w:trHeight w:val="397"/>
          <w:jc w:val="center"/>
        </w:trPr>
        <w:tc>
          <w:tcPr>
            <w:tcW w:w="846" w:type="dxa"/>
            <w:vAlign w:val="center"/>
          </w:tcPr>
          <w:p w14:paraId="06D70ED5" w14:textId="77777777" w:rsidR="00603893" w:rsidRDefault="00C4111A">
            <w:pPr>
              <w:spacing w:line="240" w:lineRule="exact"/>
              <w:rPr>
                <w:rFonts w:ascii="Times New Roman" w:hAnsi="Times New Roman"/>
                <w:color w:val="000000" w:themeColor="text1"/>
                <w:szCs w:val="21"/>
                <w:lang w:val="zh-CN"/>
              </w:rPr>
            </w:pPr>
            <w:r>
              <w:rPr>
                <w:rFonts w:ascii="Times New Roman" w:hAnsi="Times New Roman"/>
                <w:color w:val="000000" w:themeColor="text1"/>
                <w:kern w:val="0"/>
                <w:szCs w:val="21"/>
              </w:rPr>
              <w:t>采购政策</w:t>
            </w:r>
          </w:p>
        </w:tc>
        <w:tc>
          <w:tcPr>
            <w:tcW w:w="1843" w:type="dxa"/>
            <w:vAlign w:val="center"/>
          </w:tcPr>
          <w:p w14:paraId="0360BD2D"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落实政府采购政策需满足的资格要求</w:t>
            </w:r>
          </w:p>
        </w:tc>
        <w:tc>
          <w:tcPr>
            <w:tcW w:w="6242" w:type="dxa"/>
            <w:vAlign w:val="center"/>
          </w:tcPr>
          <w:p w14:paraId="314618E0"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kern w:val="0"/>
                <w:szCs w:val="21"/>
              </w:rPr>
              <w:t>无。</w:t>
            </w:r>
          </w:p>
        </w:tc>
      </w:tr>
      <w:tr w:rsidR="00603893" w14:paraId="6AFCF2C6" w14:textId="77777777">
        <w:trPr>
          <w:cantSplit/>
          <w:trHeight w:val="584"/>
          <w:jc w:val="center"/>
        </w:trPr>
        <w:tc>
          <w:tcPr>
            <w:tcW w:w="846" w:type="dxa"/>
            <w:vMerge w:val="restart"/>
            <w:vAlign w:val="center"/>
          </w:tcPr>
          <w:p w14:paraId="36F3A263"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lang w:val="zh-CN"/>
              </w:rPr>
              <w:t>供应商应符合的</w:t>
            </w:r>
            <w:r>
              <w:rPr>
                <w:rFonts w:ascii="Times New Roman" w:hAnsi="Times New Roman"/>
                <w:color w:val="000000" w:themeColor="text1"/>
                <w:szCs w:val="21"/>
              </w:rPr>
              <w:t>特定资格要求</w:t>
            </w:r>
          </w:p>
        </w:tc>
        <w:tc>
          <w:tcPr>
            <w:tcW w:w="1843" w:type="dxa"/>
            <w:vAlign w:val="center"/>
          </w:tcPr>
          <w:p w14:paraId="3BA97473"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）资质要求</w:t>
            </w:r>
          </w:p>
        </w:tc>
        <w:tc>
          <w:tcPr>
            <w:tcW w:w="6242" w:type="dxa"/>
            <w:vAlign w:val="center"/>
          </w:tcPr>
          <w:p w14:paraId="6EE53A5D"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须符合</w:t>
            </w:r>
            <w:r>
              <w:rPr>
                <w:rFonts w:ascii="Times New Roman" w:hAnsi="Times New Roman"/>
                <w:color w:val="000000" w:themeColor="text1"/>
                <w:szCs w:val="21"/>
              </w:rPr>
              <w:t>“</w:t>
            </w:r>
            <w:r>
              <w:rPr>
                <w:rFonts w:ascii="Times New Roman" w:hAnsi="Times New Roman"/>
                <w:color w:val="000000" w:themeColor="text1"/>
                <w:szCs w:val="21"/>
              </w:rPr>
              <w:t>磋商公告</w:t>
            </w:r>
            <w:r>
              <w:rPr>
                <w:rFonts w:ascii="Times New Roman" w:hAnsi="Times New Roman"/>
                <w:color w:val="000000" w:themeColor="text1"/>
                <w:szCs w:val="21"/>
              </w:rPr>
              <w:t>”</w:t>
            </w:r>
            <w:r>
              <w:rPr>
                <w:rFonts w:ascii="Times New Roman" w:hAnsi="Times New Roman"/>
                <w:color w:val="000000" w:themeColor="text1"/>
                <w:szCs w:val="21"/>
              </w:rPr>
              <w:t>的要求</w:t>
            </w:r>
          </w:p>
        </w:tc>
      </w:tr>
      <w:tr w:rsidR="00603893" w14:paraId="678B5B3B" w14:textId="77777777">
        <w:trPr>
          <w:cantSplit/>
          <w:trHeight w:val="397"/>
          <w:jc w:val="center"/>
        </w:trPr>
        <w:tc>
          <w:tcPr>
            <w:tcW w:w="846" w:type="dxa"/>
            <w:vMerge/>
            <w:vAlign w:val="center"/>
          </w:tcPr>
          <w:p w14:paraId="04FA92D7" w14:textId="77777777" w:rsidR="00603893" w:rsidRDefault="00603893">
            <w:pPr>
              <w:spacing w:line="240" w:lineRule="exact"/>
              <w:rPr>
                <w:rFonts w:ascii="Times New Roman" w:hAnsi="Times New Roman"/>
                <w:color w:val="000000" w:themeColor="text1"/>
                <w:szCs w:val="21"/>
              </w:rPr>
            </w:pPr>
          </w:p>
        </w:tc>
        <w:tc>
          <w:tcPr>
            <w:tcW w:w="1843" w:type="dxa"/>
            <w:vAlign w:val="center"/>
          </w:tcPr>
          <w:p w14:paraId="1BDFEDCB"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）业绩要求</w:t>
            </w:r>
          </w:p>
        </w:tc>
        <w:tc>
          <w:tcPr>
            <w:tcW w:w="6242" w:type="dxa"/>
            <w:vAlign w:val="center"/>
          </w:tcPr>
          <w:p w14:paraId="78B2343F"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须符合</w:t>
            </w:r>
            <w:r>
              <w:rPr>
                <w:rFonts w:ascii="Times New Roman" w:hAnsi="Times New Roman"/>
                <w:color w:val="000000" w:themeColor="text1"/>
                <w:szCs w:val="21"/>
              </w:rPr>
              <w:t>“</w:t>
            </w:r>
            <w:r>
              <w:rPr>
                <w:rFonts w:ascii="Times New Roman" w:hAnsi="Times New Roman"/>
                <w:color w:val="000000" w:themeColor="text1"/>
                <w:szCs w:val="21"/>
              </w:rPr>
              <w:t>磋商公告</w:t>
            </w:r>
            <w:r>
              <w:rPr>
                <w:rFonts w:ascii="Times New Roman" w:hAnsi="Times New Roman"/>
                <w:color w:val="000000" w:themeColor="text1"/>
                <w:szCs w:val="21"/>
              </w:rPr>
              <w:t>”</w:t>
            </w:r>
            <w:r>
              <w:rPr>
                <w:rFonts w:ascii="Times New Roman" w:hAnsi="Times New Roman"/>
                <w:color w:val="000000" w:themeColor="text1"/>
                <w:szCs w:val="21"/>
              </w:rPr>
              <w:t>的要求</w:t>
            </w:r>
          </w:p>
        </w:tc>
      </w:tr>
      <w:tr w:rsidR="00603893" w14:paraId="6FDAE4FE" w14:textId="77777777">
        <w:trPr>
          <w:cantSplit/>
          <w:trHeight w:val="1064"/>
          <w:jc w:val="center"/>
        </w:trPr>
        <w:tc>
          <w:tcPr>
            <w:tcW w:w="846" w:type="dxa"/>
            <w:vMerge/>
            <w:vAlign w:val="center"/>
          </w:tcPr>
          <w:p w14:paraId="6837DA7F" w14:textId="77777777" w:rsidR="00603893" w:rsidRDefault="00603893">
            <w:pPr>
              <w:spacing w:line="240" w:lineRule="exact"/>
              <w:jc w:val="left"/>
              <w:rPr>
                <w:rFonts w:ascii="Times New Roman" w:hAnsi="Times New Roman"/>
                <w:color w:val="000000" w:themeColor="text1"/>
                <w:szCs w:val="21"/>
              </w:rPr>
            </w:pPr>
          </w:p>
        </w:tc>
        <w:tc>
          <w:tcPr>
            <w:tcW w:w="1843" w:type="dxa"/>
            <w:vMerge w:val="restart"/>
            <w:vAlign w:val="center"/>
          </w:tcPr>
          <w:p w14:paraId="41C621D6"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）供应商不得参加响应的情形</w:t>
            </w:r>
          </w:p>
        </w:tc>
        <w:tc>
          <w:tcPr>
            <w:tcW w:w="6242" w:type="dxa"/>
            <w:vAlign w:val="center"/>
          </w:tcPr>
          <w:p w14:paraId="690CF791" w14:textId="77777777" w:rsidR="00603893" w:rsidRDefault="00C4111A">
            <w:pPr>
              <w:spacing w:line="24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18253F0"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须提供，格式见第六章响应文件格式</w:t>
            </w:r>
            <w:r>
              <w:rPr>
                <w:rFonts w:ascii="Times New Roman" w:hAnsi="Times New Roman"/>
                <w:color w:val="000000" w:themeColor="text1"/>
                <w:szCs w:val="21"/>
              </w:rPr>
              <w:t>“</w:t>
            </w:r>
            <w:r>
              <w:rPr>
                <w:rFonts w:ascii="Times New Roman" w:hAnsi="Times New Roman"/>
                <w:color w:val="000000" w:themeColor="text1"/>
                <w:szCs w:val="21"/>
              </w:rPr>
              <w:t>供应商直接控股股东、管理关系信息表</w:t>
            </w:r>
            <w:r>
              <w:rPr>
                <w:rFonts w:ascii="Times New Roman" w:hAnsi="Times New Roman"/>
                <w:color w:val="000000" w:themeColor="text1"/>
                <w:szCs w:val="21"/>
              </w:rPr>
              <w:t>”</w:t>
            </w:r>
            <w:r>
              <w:rPr>
                <w:rFonts w:ascii="Times New Roman" w:hAnsi="Times New Roman"/>
                <w:color w:val="000000" w:themeColor="text1"/>
                <w:szCs w:val="21"/>
              </w:rPr>
              <w:t>。</w:t>
            </w:r>
          </w:p>
        </w:tc>
      </w:tr>
      <w:tr w:rsidR="00603893" w14:paraId="24ADEDB1" w14:textId="77777777">
        <w:trPr>
          <w:cantSplit/>
          <w:trHeight w:val="1064"/>
          <w:jc w:val="center"/>
        </w:trPr>
        <w:tc>
          <w:tcPr>
            <w:tcW w:w="846" w:type="dxa"/>
            <w:vMerge/>
            <w:vAlign w:val="center"/>
          </w:tcPr>
          <w:p w14:paraId="3B8FD710" w14:textId="77777777" w:rsidR="00603893" w:rsidRDefault="00603893">
            <w:pPr>
              <w:spacing w:line="240" w:lineRule="exact"/>
              <w:jc w:val="left"/>
              <w:rPr>
                <w:rFonts w:ascii="Times New Roman" w:hAnsi="Times New Roman"/>
                <w:color w:val="000000" w:themeColor="text1"/>
                <w:szCs w:val="21"/>
              </w:rPr>
            </w:pPr>
          </w:p>
        </w:tc>
        <w:tc>
          <w:tcPr>
            <w:tcW w:w="1843" w:type="dxa"/>
            <w:vMerge/>
            <w:vAlign w:val="center"/>
          </w:tcPr>
          <w:p w14:paraId="183A6525" w14:textId="77777777" w:rsidR="00603893" w:rsidRDefault="00603893">
            <w:pPr>
              <w:spacing w:line="240" w:lineRule="exact"/>
              <w:jc w:val="left"/>
              <w:rPr>
                <w:rFonts w:ascii="Times New Roman" w:hAnsi="Times New Roman"/>
                <w:color w:val="000000" w:themeColor="text1"/>
                <w:szCs w:val="21"/>
              </w:rPr>
            </w:pPr>
          </w:p>
        </w:tc>
        <w:tc>
          <w:tcPr>
            <w:tcW w:w="6242" w:type="dxa"/>
            <w:vAlign w:val="center"/>
          </w:tcPr>
          <w:p w14:paraId="1346F83D" w14:textId="77777777" w:rsidR="00603893" w:rsidRDefault="00C4111A">
            <w:pPr>
              <w:spacing w:line="24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不属于公益一类事业单位、使用事业编制且由财政拨款保障的群团组织</w:t>
            </w:r>
          </w:p>
        </w:tc>
      </w:tr>
      <w:tr w:rsidR="00603893" w14:paraId="6F49A82D" w14:textId="77777777">
        <w:trPr>
          <w:cantSplit/>
          <w:trHeight w:val="624"/>
          <w:jc w:val="center"/>
        </w:trPr>
        <w:tc>
          <w:tcPr>
            <w:tcW w:w="846" w:type="dxa"/>
            <w:vMerge/>
            <w:vAlign w:val="center"/>
          </w:tcPr>
          <w:p w14:paraId="3F845540" w14:textId="77777777" w:rsidR="00603893" w:rsidRDefault="00603893">
            <w:pPr>
              <w:spacing w:line="240" w:lineRule="exact"/>
              <w:jc w:val="left"/>
              <w:rPr>
                <w:rFonts w:ascii="Times New Roman" w:hAnsi="Times New Roman"/>
                <w:color w:val="000000" w:themeColor="text1"/>
                <w:kern w:val="0"/>
                <w:szCs w:val="21"/>
              </w:rPr>
            </w:pPr>
          </w:p>
        </w:tc>
        <w:tc>
          <w:tcPr>
            <w:tcW w:w="1843" w:type="dxa"/>
            <w:vAlign w:val="center"/>
          </w:tcPr>
          <w:p w14:paraId="52C749B2" w14:textId="77777777" w:rsidR="00603893" w:rsidRDefault="00C4111A">
            <w:pPr>
              <w:spacing w:line="240" w:lineRule="exact"/>
              <w:jc w:val="left"/>
              <w:rPr>
                <w:rFonts w:ascii="Times New Roman" w:hAnsi="Times New Roman"/>
                <w:color w:val="000000" w:themeColor="text1"/>
                <w:kern w:val="0"/>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）诚信要求</w:t>
            </w:r>
          </w:p>
        </w:tc>
        <w:tc>
          <w:tcPr>
            <w:tcW w:w="6242" w:type="dxa"/>
          </w:tcPr>
          <w:p w14:paraId="42631C83" w14:textId="77777777" w:rsidR="00603893" w:rsidRDefault="00C4111A">
            <w:pPr>
              <w:spacing w:line="240" w:lineRule="exact"/>
              <w:jc w:val="left"/>
              <w:rPr>
                <w:rFonts w:ascii="Times New Roman" w:hAnsi="Times New Roman"/>
                <w:color w:val="000000" w:themeColor="text1"/>
                <w:kern w:val="0"/>
                <w:szCs w:val="21"/>
              </w:rPr>
            </w:pPr>
            <w:r>
              <w:rPr>
                <w:rFonts w:ascii="Times New Roman" w:hAnsi="Times New Roman"/>
                <w:color w:val="000000" w:themeColor="text1"/>
                <w:szCs w:val="21"/>
              </w:rPr>
              <w:t>未被列入失信被执行人、重大税收违法失信主体、政府采购严重违法失信行为记录名单。</w:t>
            </w:r>
          </w:p>
        </w:tc>
      </w:tr>
      <w:tr w:rsidR="00603893" w14:paraId="54DE8B23" w14:textId="77777777">
        <w:trPr>
          <w:cantSplit/>
          <w:trHeight w:val="624"/>
          <w:jc w:val="center"/>
        </w:trPr>
        <w:tc>
          <w:tcPr>
            <w:tcW w:w="846" w:type="dxa"/>
            <w:vMerge/>
            <w:vAlign w:val="center"/>
          </w:tcPr>
          <w:p w14:paraId="77C5B756" w14:textId="77777777" w:rsidR="00603893" w:rsidRDefault="00603893">
            <w:pPr>
              <w:spacing w:line="240" w:lineRule="exact"/>
              <w:jc w:val="left"/>
              <w:rPr>
                <w:rFonts w:ascii="Times New Roman" w:hAnsi="Times New Roman"/>
                <w:color w:val="000000" w:themeColor="text1"/>
                <w:kern w:val="0"/>
                <w:szCs w:val="21"/>
              </w:rPr>
            </w:pPr>
          </w:p>
        </w:tc>
        <w:tc>
          <w:tcPr>
            <w:tcW w:w="1843" w:type="dxa"/>
            <w:vAlign w:val="center"/>
          </w:tcPr>
          <w:p w14:paraId="77175B25"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）分包</w:t>
            </w:r>
          </w:p>
        </w:tc>
        <w:tc>
          <w:tcPr>
            <w:tcW w:w="6242" w:type="dxa"/>
            <w:vAlign w:val="center"/>
          </w:tcPr>
          <w:p w14:paraId="561092DA" w14:textId="77777777" w:rsidR="00603893" w:rsidRDefault="00C4111A">
            <w:pPr>
              <w:spacing w:line="240" w:lineRule="exact"/>
              <w:rPr>
                <w:rFonts w:ascii="Times New Roman" w:hAnsi="Times New Roman"/>
                <w:color w:val="000000" w:themeColor="text1"/>
                <w:szCs w:val="21"/>
                <w:lang w:val="zh-CN"/>
              </w:rPr>
            </w:pPr>
            <w:r>
              <w:rPr>
                <w:rFonts w:ascii="Times New Roman" w:hAnsi="Times New Roman"/>
                <w:color w:val="000000" w:themeColor="text1"/>
                <w:szCs w:val="21"/>
              </w:rPr>
              <w:t>须符合</w:t>
            </w:r>
            <w:r>
              <w:rPr>
                <w:rFonts w:ascii="Times New Roman" w:hAnsi="Times New Roman"/>
                <w:color w:val="000000" w:themeColor="text1"/>
                <w:szCs w:val="21"/>
              </w:rPr>
              <w:t>“</w:t>
            </w:r>
            <w:r>
              <w:rPr>
                <w:rFonts w:ascii="Times New Roman" w:hAnsi="Times New Roman"/>
                <w:color w:val="000000" w:themeColor="text1"/>
                <w:szCs w:val="21"/>
              </w:rPr>
              <w:t>磋商公告</w:t>
            </w:r>
            <w:r>
              <w:rPr>
                <w:rFonts w:ascii="Times New Roman" w:hAnsi="Times New Roman"/>
                <w:color w:val="000000" w:themeColor="text1"/>
                <w:szCs w:val="21"/>
              </w:rPr>
              <w:t>”</w:t>
            </w:r>
            <w:r>
              <w:rPr>
                <w:rFonts w:ascii="Times New Roman" w:hAnsi="Times New Roman"/>
                <w:color w:val="000000" w:themeColor="text1"/>
                <w:szCs w:val="21"/>
              </w:rPr>
              <w:t>的要求</w:t>
            </w:r>
          </w:p>
        </w:tc>
      </w:tr>
      <w:tr w:rsidR="00603893" w14:paraId="5A8AD4BA" w14:textId="77777777">
        <w:trPr>
          <w:cantSplit/>
          <w:trHeight w:val="624"/>
          <w:jc w:val="center"/>
        </w:trPr>
        <w:tc>
          <w:tcPr>
            <w:tcW w:w="846" w:type="dxa"/>
            <w:vMerge/>
            <w:vAlign w:val="center"/>
          </w:tcPr>
          <w:p w14:paraId="788CA4AA" w14:textId="77777777" w:rsidR="00603893" w:rsidRDefault="00603893">
            <w:pPr>
              <w:spacing w:line="240" w:lineRule="exact"/>
              <w:jc w:val="left"/>
              <w:rPr>
                <w:rFonts w:ascii="Times New Roman" w:hAnsi="Times New Roman"/>
                <w:color w:val="000000" w:themeColor="text1"/>
                <w:kern w:val="0"/>
                <w:szCs w:val="21"/>
              </w:rPr>
            </w:pPr>
          </w:p>
        </w:tc>
        <w:tc>
          <w:tcPr>
            <w:tcW w:w="1843" w:type="dxa"/>
            <w:vAlign w:val="center"/>
          </w:tcPr>
          <w:p w14:paraId="4695FDA0"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）联合体</w:t>
            </w:r>
          </w:p>
        </w:tc>
        <w:tc>
          <w:tcPr>
            <w:tcW w:w="6242" w:type="dxa"/>
            <w:vAlign w:val="center"/>
          </w:tcPr>
          <w:p w14:paraId="032FC450"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lang w:val="zh-CN"/>
              </w:rPr>
              <w:t>须符合</w:t>
            </w:r>
            <w:r>
              <w:rPr>
                <w:rFonts w:ascii="Times New Roman" w:hAnsi="Times New Roman"/>
                <w:color w:val="000000" w:themeColor="text1"/>
                <w:szCs w:val="21"/>
                <w:lang w:val="zh-CN"/>
              </w:rPr>
              <w:t>“</w:t>
            </w:r>
            <w:r>
              <w:rPr>
                <w:rFonts w:ascii="Times New Roman" w:hAnsi="Times New Roman"/>
                <w:color w:val="000000" w:themeColor="text1"/>
                <w:szCs w:val="21"/>
                <w:lang w:val="zh-CN"/>
              </w:rPr>
              <w:t>磋商公告</w:t>
            </w:r>
            <w:r>
              <w:rPr>
                <w:rFonts w:ascii="Times New Roman" w:hAnsi="Times New Roman"/>
                <w:color w:val="000000" w:themeColor="text1"/>
                <w:szCs w:val="21"/>
                <w:lang w:val="zh-CN"/>
              </w:rPr>
              <w:t>”</w:t>
            </w:r>
            <w:r>
              <w:rPr>
                <w:rFonts w:ascii="Times New Roman" w:hAnsi="Times New Roman"/>
                <w:color w:val="000000" w:themeColor="text1"/>
                <w:szCs w:val="21"/>
                <w:lang w:val="zh-CN"/>
              </w:rPr>
              <w:t>的要求</w:t>
            </w:r>
          </w:p>
        </w:tc>
      </w:tr>
      <w:tr w:rsidR="00603893" w14:paraId="7BCBE2EF" w14:textId="77777777">
        <w:trPr>
          <w:cantSplit/>
          <w:trHeight w:val="624"/>
          <w:jc w:val="center"/>
        </w:trPr>
        <w:tc>
          <w:tcPr>
            <w:tcW w:w="846" w:type="dxa"/>
            <w:vMerge/>
            <w:vAlign w:val="center"/>
          </w:tcPr>
          <w:p w14:paraId="1B0FCF19" w14:textId="77777777" w:rsidR="00603893" w:rsidRDefault="00603893">
            <w:pPr>
              <w:spacing w:line="240" w:lineRule="exact"/>
              <w:jc w:val="left"/>
              <w:rPr>
                <w:rFonts w:ascii="Times New Roman" w:hAnsi="Times New Roman"/>
                <w:color w:val="000000" w:themeColor="text1"/>
                <w:kern w:val="0"/>
                <w:szCs w:val="21"/>
              </w:rPr>
            </w:pPr>
          </w:p>
        </w:tc>
        <w:tc>
          <w:tcPr>
            <w:tcW w:w="1843" w:type="dxa"/>
            <w:vAlign w:val="center"/>
          </w:tcPr>
          <w:p w14:paraId="4888AF4C" w14:textId="77777777" w:rsidR="00603893" w:rsidRDefault="00C4111A">
            <w:pPr>
              <w:spacing w:line="24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hint="eastAsia"/>
                <w:color w:val="000000" w:themeColor="text1"/>
                <w:szCs w:val="21"/>
              </w:rPr>
              <w:t>7</w:t>
            </w:r>
            <w:r>
              <w:rPr>
                <w:rFonts w:ascii="Times New Roman" w:hAnsi="Times New Roman"/>
                <w:color w:val="000000" w:themeColor="text1"/>
                <w:szCs w:val="21"/>
              </w:rPr>
              <w:t>）其他要求</w:t>
            </w:r>
          </w:p>
        </w:tc>
        <w:tc>
          <w:tcPr>
            <w:tcW w:w="6242" w:type="dxa"/>
            <w:vAlign w:val="center"/>
          </w:tcPr>
          <w:p w14:paraId="3EB9DFCF" w14:textId="77777777" w:rsidR="00603893" w:rsidRDefault="00C4111A">
            <w:pPr>
              <w:spacing w:line="312" w:lineRule="auto"/>
              <w:jc w:val="left"/>
              <w:rPr>
                <w:rFonts w:ascii="Times New Roman" w:hAnsi="Times New Roman"/>
                <w:color w:val="000000" w:themeColor="text1"/>
                <w:kern w:val="0"/>
                <w:szCs w:val="21"/>
              </w:rPr>
            </w:pPr>
            <w:r>
              <w:rPr>
                <w:rFonts w:ascii="Times New Roman" w:hAnsi="Times New Roman"/>
                <w:color w:val="000000" w:themeColor="text1"/>
                <w:kern w:val="0"/>
                <w:szCs w:val="21"/>
              </w:rPr>
              <w:t>按照磋商公告规定获得采购文件。足额、及时缴纳磋商保证金。</w:t>
            </w:r>
          </w:p>
        </w:tc>
      </w:tr>
    </w:tbl>
    <w:p w14:paraId="57CDE9C0" w14:textId="77777777" w:rsidR="00603893" w:rsidRDefault="00C4111A">
      <w:pPr>
        <w:spacing w:before="120" w:line="320" w:lineRule="atLeast"/>
        <w:ind w:firstLineChars="196" w:firstLine="413"/>
        <w:outlineLvl w:val="1"/>
        <w:rPr>
          <w:rFonts w:ascii="Times New Roman" w:hAnsi="Times New Roman"/>
          <w:color w:val="000000" w:themeColor="text1"/>
          <w:szCs w:val="21"/>
        </w:rPr>
      </w:pPr>
      <w:r>
        <w:rPr>
          <w:rFonts w:ascii="Times New Roman" w:hAnsi="Times New Roman"/>
          <w:b/>
          <w:bCs/>
          <w:color w:val="000000" w:themeColor="text1"/>
          <w:kern w:val="0"/>
          <w:szCs w:val="21"/>
        </w:rPr>
        <w:t>3.</w:t>
      </w:r>
      <w:r>
        <w:rPr>
          <w:rFonts w:ascii="Times New Roman" w:hAnsi="Times New Roman"/>
          <w:b/>
          <w:bCs/>
          <w:color w:val="000000" w:themeColor="text1"/>
          <w:kern w:val="0"/>
          <w:szCs w:val="21"/>
        </w:rPr>
        <w:t>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603893" w14:paraId="23D3CBB0" w14:textId="77777777">
        <w:trPr>
          <w:trHeight w:val="518"/>
        </w:trPr>
        <w:tc>
          <w:tcPr>
            <w:tcW w:w="1512" w:type="dxa"/>
            <w:vAlign w:val="center"/>
          </w:tcPr>
          <w:p w14:paraId="118D5F91" w14:textId="77777777" w:rsidR="00603893" w:rsidRDefault="00C4111A">
            <w:pPr>
              <w:spacing w:line="240" w:lineRule="exact"/>
              <w:jc w:val="center"/>
              <w:rPr>
                <w:rFonts w:ascii="Times New Roman" w:hAnsi="Times New Roman"/>
                <w:b/>
                <w:color w:val="000000" w:themeColor="text1"/>
                <w:kern w:val="0"/>
                <w:szCs w:val="21"/>
              </w:rPr>
            </w:pPr>
            <w:bookmarkStart w:id="75" w:name="_Hlk20388968"/>
            <w:bookmarkStart w:id="76" w:name="_Hlk48146640"/>
            <w:r>
              <w:rPr>
                <w:rFonts w:ascii="Times New Roman" w:hAnsi="Times New Roman"/>
                <w:b/>
                <w:color w:val="000000" w:themeColor="text1"/>
                <w:kern w:val="0"/>
                <w:szCs w:val="21"/>
              </w:rPr>
              <w:t>审查因素</w:t>
            </w:r>
          </w:p>
        </w:tc>
        <w:tc>
          <w:tcPr>
            <w:tcW w:w="2333" w:type="dxa"/>
            <w:vAlign w:val="center"/>
          </w:tcPr>
          <w:p w14:paraId="7797F7F8" w14:textId="77777777" w:rsidR="00603893" w:rsidRDefault="00C4111A">
            <w:pPr>
              <w:spacing w:line="240" w:lineRule="exact"/>
              <w:jc w:val="center"/>
              <w:rPr>
                <w:rFonts w:ascii="Times New Roman" w:hAnsi="Times New Roman"/>
                <w:b/>
                <w:color w:val="000000" w:themeColor="text1"/>
                <w:kern w:val="0"/>
                <w:szCs w:val="21"/>
              </w:rPr>
            </w:pPr>
            <w:r>
              <w:rPr>
                <w:rFonts w:ascii="Times New Roman" w:hAnsi="Times New Roman"/>
                <w:b/>
                <w:color w:val="000000" w:themeColor="text1"/>
                <w:kern w:val="0"/>
                <w:szCs w:val="21"/>
              </w:rPr>
              <w:t>审查内容</w:t>
            </w:r>
          </w:p>
        </w:tc>
        <w:tc>
          <w:tcPr>
            <w:tcW w:w="5085" w:type="dxa"/>
          </w:tcPr>
          <w:p w14:paraId="1C10CB13" w14:textId="77777777" w:rsidR="00603893" w:rsidRDefault="00603893">
            <w:pPr>
              <w:spacing w:line="240" w:lineRule="exact"/>
              <w:jc w:val="center"/>
              <w:rPr>
                <w:rFonts w:ascii="Times New Roman" w:hAnsi="Times New Roman"/>
                <w:b/>
                <w:color w:val="000000" w:themeColor="text1"/>
                <w:kern w:val="0"/>
                <w:szCs w:val="21"/>
              </w:rPr>
            </w:pPr>
          </w:p>
          <w:p w14:paraId="4B4B539F" w14:textId="77777777" w:rsidR="00603893" w:rsidRDefault="00C4111A">
            <w:pPr>
              <w:spacing w:line="240" w:lineRule="exact"/>
              <w:jc w:val="center"/>
              <w:rPr>
                <w:rFonts w:ascii="Times New Roman" w:hAnsi="Times New Roman"/>
                <w:b/>
                <w:color w:val="000000" w:themeColor="text1"/>
                <w:kern w:val="0"/>
                <w:szCs w:val="21"/>
              </w:rPr>
            </w:pPr>
            <w:r>
              <w:rPr>
                <w:rFonts w:ascii="Times New Roman" w:hAnsi="Times New Roman"/>
                <w:b/>
                <w:color w:val="000000" w:themeColor="text1"/>
                <w:kern w:val="0"/>
                <w:szCs w:val="21"/>
              </w:rPr>
              <w:t>说明</w:t>
            </w:r>
          </w:p>
        </w:tc>
      </w:tr>
      <w:tr w:rsidR="00603893" w14:paraId="3D9C98E8" w14:textId="77777777">
        <w:trPr>
          <w:trHeight w:val="1367"/>
        </w:trPr>
        <w:tc>
          <w:tcPr>
            <w:tcW w:w="1512" w:type="dxa"/>
            <w:vMerge w:val="restart"/>
            <w:vAlign w:val="center"/>
          </w:tcPr>
          <w:p w14:paraId="0F39D903" w14:textId="77777777" w:rsidR="00603893" w:rsidRDefault="00C4111A">
            <w:pPr>
              <w:spacing w:line="24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商务资信</w:t>
            </w:r>
          </w:p>
        </w:tc>
        <w:tc>
          <w:tcPr>
            <w:tcW w:w="2333" w:type="dxa"/>
            <w:vAlign w:val="center"/>
          </w:tcPr>
          <w:p w14:paraId="3946F2CD" w14:textId="77777777" w:rsidR="00603893" w:rsidRDefault="00C4111A">
            <w:pPr>
              <w:spacing w:line="240" w:lineRule="exact"/>
              <w:rPr>
                <w:rFonts w:ascii="Times New Roman" w:hAnsi="Times New Roman"/>
                <w:color w:val="000000" w:themeColor="text1"/>
              </w:rPr>
            </w:pPr>
            <w:r>
              <w:rPr>
                <w:rFonts w:ascii="Times New Roman" w:hAnsi="Times New Roman"/>
                <w:color w:val="000000" w:themeColor="text1"/>
              </w:rPr>
              <w:t>法定代表人身份证明及授权委托书</w:t>
            </w:r>
          </w:p>
        </w:tc>
        <w:tc>
          <w:tcPr>
            <w:tcW w:w="5085" w:type="dxa"/>
            <w:vAlign w:val="center"/>
          </w:tcPr>
          <w:p w14:paraId="71DD6A7A"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授权代表参加响应时审查</w:t>
            </w:r>
            <w:r>
              <w:rPr>
                <w:rFonts w:ascii="Times New Roman" w:hAnsi="Times New Roman"/>
                <w:color w:val="000000" w:themeColor="text1"/>
              </w:rPr>
              <w:t>：</w:t>
            </w:r>
            <w:r>
              <w:rPr>
                <w:rFonts w:ascii="Times New Roman" w:hAnsi="Times New Roman"/>
                <w:color w:val="000000" w:themeColor="text1"/>
                <w:szCs w:val="21"/>
              </w:rPr>
              <w:t>法定代表人授权委托书及附件</w:t>
            </w:r>
            <w:r>
              <w:rPr>
                <w:rFonts w:ascii="Times New Roman" w:hAnsi="Times New Roman"/>
                <w:color w:val="000000" w:themeColor="text1"/>
                <w:szCs w:val="21"/>
              </w:rPr>
              <w:t xml:space="preserve"> </w:t>
            </w:r>
          </w:p>
          <w:p w14:paraId="564AB983"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法定代表人直接参加响应时审查</w:t>
            </w:r>
            <w:r>
              <w:rPr>
                <w:rFonts w:ascii="Times New Roman" w:hAnsi="Times New Roman"/>
                <w:color w:val="000000" w:themeColor="text1"/>
              </w:rPr>
              <w:t>：</w:t>
            </w:r>
            <w:r>
              <w:rPr>
                <w:rFonts w:ascii="Times New Roman" w:hAnsi="Times New Roman"/>
                <w:color w:val="000000" w:themeColor="text1"/>
                <w:szCs w:val="21"/>
              </w:rPr>
              <w:t>法定代表人身份证明及附件</w:t>
            </w:r>
          </w:p>
          <w:p w14:paraId="0BBBC5B6" w14:textId="77777777" w:rsidR="00603893" w:rsidRDefault="00C4111A">
            <w:pPr>
              <w:spacing w:line="240" w:lineRule="exact"/>
              <w:rPr>
                <w:rFonts w:ascii="Times New Roman" w:hAnsi="Times New Roman"/>
                <w:color w:val="000000" w:themeColor="text1"/>
              </w:rPr>
            </w:pPr>
            <w:r>
              <w:rPr>
                <w:rFonts w:ascii="Times New Roman" w:hAnsi="Times New Roman"/>
                <w:color w:val="000000" w:themeColor="text1"/>
                <w:szCs w:val="21"/>
              </w:rPr>
              <w:t>格式及附件见第六章响应文件格式要求</w:t>
            </w:r>
          </w:p>
        </w:tc>
      </w:tr>
      <w:tr w:rsidR="00603893" w14:paraId="39E54C58" w14:textId="77777777">
        <w:trPr>
          <w:trHeight w:val="518"/>
        </w:trPr>
        <w:tc>
          <w:tcPr>
            <w:tcW w:w="1512" w:type="dxa"/>
            <w:vMerge/>
            <w:vAlign w:val="center"/>
          </w:tcPr>
          <w:p w14:paraId="3BA2C231" w14:textId="77777777" w:rsidR="00603893" w:rsidRDefault="00603893">
            <w:pPr>
              <w:spacing w:line="240" w:lineRule="exact"/>
              <w:jc w:val="center"/>
              <w:rPr>
                <w:rFonts w:ascii="Times New Roman" w:hAnsi="Times New Roman"/>
                <w:color w:val="000000" w:themeColor="text1"/>
                <w:kern w:val="0"/>
                <w:szCs w:val="21"/>
              </w:rPr>
            </w:pPr>
          </w:p>
        </w:tc>
        <w:tc>
          <w:tcPr>
            <w:tcW w:w="2333" w:type="dxa"/>
            <w:vAlign w:val="center"/>
          </w:tcPr>
          <w:p w14:paraId="6E009755"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实质性条款响应</w:t>
            </w:r>
          </w:p>
        </w:tc>
        <w:tc>
          <w:tcPr>
            <w:tcW w:w="5085" w:type="dxa"/>
            <w:vAlign w:val="center"/>
          </w:tcPr>
          <w:p w14:paraId="27BA874D"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采购文件实质性要求响应均无负偏离</w:t>
            </w:r>
          </w:p>
        </w:tc>
      </w:tr>
      <w:tr w:rsidR="00603893" w14:paraId="0D3678C7" w14:textId="77777777">
        <w:trPr>
          <w:trHeight w:val="518"/>
        </w:trPr>
        <w:tc>
          <w:tcPr>
            <w:tcW w:w="1512" w:type="dxa"/>
            <w:vMerge/>
            <w:vAlign w:val="center"/>
          </w:tcPr>
          <w:p w14:paraId="2CAEAEBA" w14:textId="77777777" w:rsidR="00603893" w:rsidRDefault="00603893">
            <w:pPr>
              <w:spacing w:line="240" w:lineRule="exact"/>
              <w:jc w:val="center"/>
              <w:rPr>
                <w:rFonts w:ascii="Times New Roman" w:hAnsi="Times New Roman"/>
                <w:color w:val="000000" w:themeColor="text1"/>
                <w:kern w:val="0"/>
                <w:szCs w:val="21"/>
              </w:rPr>
            </w:pPr>
          </w:p>
        </w:tc>
        <w:tc>
          <w:tcPr>
            <w:tcW w:w="2333" w:type="dxa"/>
            <w:vAlign w:val="center"/>
          </w:tcPr>
          <w:p w14:paraId="4471D87B"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串通投标</w:t>
            </w:r>
          </w:p>
        </w:tc>
        <w:tc>
          <w:tcPr>
            <w:tcW w:w="5085" w:type="dxa"/>
            <w:vAlign w:val="center"/>
          </w:tcPr>
          <w:p w14:paraId="5E8AC863"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不属于供应商须知正文第</w:t>
            </w:r>
            <w:r>
              <w:rPr>
                <w:rFonts w:ascii="Times New Roman" w:hAnsi="Times New Roman"/>
                <w:color w:val="000000" w:themeColor="text1"/>
                <w:szCs w:val="21"/>
              </w:rPr>
              <w:t>6.3.8</w:t>
            </w:r>
            <w:r>
              <w:rPr>
                <w:rFonts w:ascii="Times New Roman" w:hAnsi="Times New Roman"/>
                <w:color w:val="000000" w:themeColor="text1"/>
                <w:szCs w:val="21"/>
              </w:rPr>
              <w:t>规定的串通投标情形，见第六章响应文件格式要求</w:t>
            </w:r>
          </w:p>
        </w:tc>
      </w:tr>
      <w:tr w:rsidR="00603893" w14:paraId="5C3AEA1B" w14:textId="77777777">
        <w:trPr>
          <w:trHeight w:val="672"/>
        </w:trPr>
        <w:tc>
          <w:tcPr>
            <w:tcW w:w="1512" w:type="dxa"/>
            <w:vMerge w:val="restart"/>
            <w:vAlign w:val="center"/>
          </w:tcPr>
          <w:p w14:paraId="7DC4129A" w14:textId="77777777" w:rsidR="00603893" w:rsidRDefault="00C4111A">
            <w:pPr>
              <w:spacing w:line="24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报价</w:t>
            </w:r>
          </w:p>
        </w:tc>
        <w:tc>
          <w:tcPr>
            <w:tcW w:w="2333" w:type="dxa"/>
            <w:vAlign w:val="center"/>
          </w:tcPr>
          <w:p w14:paraId="660A9381"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有效报价</w:t>
            </w:r>
          </w:p>
        </w:tc>
        <w:tc>
          <w:tcPr>
            <w:tcW w:w="5085" w:type="dxa"/>
            <w:vAlign w:val="center"/>
          </w:tcPr>
          <w:p w14:paraId="3EC9BBEB" w14:textId="77777777" w:rsidR="00603893" w:rsidRDefault="00C4111A">
            <w:pPr>
              <w:spacing w:line="240" w:lineRule="exact"/>
              <w:rPr>
                <w:rFonts w:ascii="Times New Roman" w:hAnsi="Times New Roman"/>
                <w:bCs/>
                <w:color w:val="000000" w:themeColor="text1"/>
                <w:kern w:val="0"/>
                <w:szCs w:val="21"/>
              </w:rPr>
            </w:pPr>
            <w:r>
              <w:rPr>
                <w:rFonts w:ascii="Times New Roman" w:hAnsi="Times New Roman"/>
                <w:color w:val="000000" w:themeColor="text1"/>
              </w:rPr>
              <w:t>最后报价未超出采购预算金额（包括分项预算），也未超出最高限价（如有）</w:t>
            </w:r>
          </w:p>
        </w:tc>
      </w:tr>
      <w:tr w:rsidR="00603893" w14:paraId="37FD0701" w14:textId="77777777">
        <w:trPr>
          <w:trHeight w:val="672"/>
        </w:trPr>
        <w:tc>
          <w:tcPr>
            <w:tcW w:w="1512" w:type="dxa"/>
            <w:vMerge/>
            <w:vAlign w:val="center"/>
          </w:tcPr>
          <w:p w14:paraId="5B33EF70" w14:textId="77777777" w:rsidR="00603893" w:rsidRDefault="00603893">
            <w:pPr>
              <w:spacing w:line="240" w:lineRule="exact"/>
              <w:jc w:val="center"/>
              <w:rPr>
                <w:rFonts w:ascii="Times New Roman" w:hAnsi="Times New Roman"/>
                <w:color w:val="000000" w:themeColor="text1"/>
                <w:kern w:val="0"/>
                <w:szCs w:val="21"/>
              </w:rPr>
            </w:pPr>
          </w:p>
        </w:tc>
        <w:tc>
          <w:tcPr>
            <w:tcW w:w="2333" w:type="dxa"/>
            <w:vAlign w:val="center"/>
          </w:tcPr>
          <w:p w14:paraId="72758F86" w14:textId="77777777" w:rsidR="00603893" w:rsidRDefault="00C4111A">
            <w:pPr>
              <w:spacing w:line="240" w:lineRule="exact"/>
              <w:rPr>
                <w:rFonts w:ascii="Times New Roman" w:hAnsi="Times New Roman"/>
                <w:bCs/>
                <w:color w:val="000000" w:themeColor="text1"/>
                <w:kern w:val="0"/>
                <w:szCs w:val="21"/>
              </w:rPr>
            </w:pPr>
            <w:r>
              <w:rPr>
                <w:rFonts w:ascii="Times New Roman" w:hAnsi="Times New Roman"/>
                <w:bCs/>
                <w:color w:val="000000" w:themeColor="text1"/>
                <w:kern w:val="0"/>
                <w:szCs w:val="21"/>
              </w:rPr>
              <w:t>漏项报价</w:t>
            </w:r>
          </w:p>
        </w:tc>
        <w:tc>
          <w:tcPr>
            <w:tcW w:w="5085" w:type="dxa"/>
            <w:vAlign w:val="center"/>
          </w:tcPr>
          <w:p w14:paraId="231000D7"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未就所投分标进行报价或者存在漏项报价；</w:t>
            </w:r>
          </w:p>
        </w:tc>
      </w:tr>
      <w:tr w:rsidR="00603893" w14:paraId="47AD8ADC" w14:textId="77777777">
        <w:trPr>
          <w:trHeight w:val="672"/>
        </w:trPr>
        <w:tc>
          <w:tcPr>
            <w:tcW w:w="1512" w:type="dxa"/>
            <w:vMerge/>
            <w:vAlign w:val="center"/>
          </w:tcPr>
          <w:p w14:paraId="01029579" w14:textId="77777777" w:rsidR="00603893" w:rsidRDefault="00603893">
            <w:pPr>
              <w:spacing w:line="240" w:lineRule="exact"/>
              <w:jc w:val="center"/>
              <w:rPr>
                <w:rFonts w:ascii="Times New Roman" w:hAnsi="Times New Roman"/>
                <w:color w:val="000000" w:themeColor="text1"/>
                <w:kern w:val="0"/>
                <w:szCs w:val="21"/>
              </w:rPr>
            </w:pPr>
          </w:p>
        </w:tc>
        <w:tc>
          <w:tcPr>
            <w:tcW w:w="2333" w:type="dxa"/>
            <w:vAlign w:val="center"/>
          </w:tcPr>
          <w:p w14:paraId="5B2CE9D8"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响应报价唯一性</w:t>
            </w:r>
          </w:p>
        </w:tc>
        <w:tc>
          <w:tcPr>
            <w:tcW w:w="5085" w:type="dxa"/>
            <w:vAlign w:val="center"/>
          </w:tcPr>
          <w:p w14:paraId="6513E7B9"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不存在有选择、有条件的最后报价（采购文件允许有备选方案或者其他约定的除外）</w:t>
            </w:r>
          </w:p>
        </w:tc>
      </w:tr>
      <w:tr w:rsidR="00603893" w14:paraId="479EE698" w14:textId="77777777">
        <w:trPr>
          <w:trHeight w:val="672"/>
        </w:trPr>
        <w:tc>
          <w:tcPr>
            <w:tcW w:w="1512" w:type="dxa"/>
            <w:vMerge/>
            <w:vAlign w:val="center"/>
          </w:tcPr>
          <w:p w14:paraId="67B4EDEA" w14:textId="77777777" w:rsidR="00603893" w:rsidRDefault="00603893">
            <w:pPr>
              <w:spacing w:line="240" w:lineRule="exact"/>
              <w:jc w:val="center"/>
              <w:rPr>
                <w:rFonts w:ascii="Times New Roman" w:hAnsi="Times New Roman"/>
                <w:color w:val="000000" w:themeColor="text1"/>
                <w:kern w:val="0"/>
                <w:szCs w:val="21"/>
              </w:rPr>
            </w:pPr>
          </w:p>
        </w:tc>
        <w:tc>
          <w:tcPr>
            <w:tcW w:w="2333" w:type="dxa"/>
            <w:vAlign w:val="center"/>
          </w:tcPr>
          <w:p w14:paraId="23181B9A"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响应有效期</w:t>
            </w:r>
          </w:p>
        </w:tc>
        <w:tc>
          <w:tcPr>
            <w:tcW w:w="5085" w:type="dxa"/>
            <w:vAlign w:val="center"/>
          </w:tcPr>
          <w:p w14:paraId="6EE7A481" w14:textId="77777777" w:rsidR="00603893" w:rsidRDefault="00C4111A">
            <w:pPr>
              <w:spacing w:line="240" w:lineRule="exact"/>
              <w:rPr>
                <w:rFonts w:ascii="Times New Roman" w:hAnsi="Times New Roman"/>
                <w:color w:val="000000" w:themeColor="text1"/>
                <w:szCs w:val="21"/>
              </w:rPr>
            </w:pPr>
            <w:r>
              <w:rPr>
                <w:rFonts w:ascii="Times New Roman" w:hAnsi="Times New Roman"/>
                <w:color w:val="000000" w:themeColor="text1"/>
                <w:szCs w:val="21"/>
              </w:rPr>
              <w:t>满足采购文件规定</w:t>
            </w:r>
          </w:p>
        </w:tc>
      </w:tr>
      <w:bookmarkEnd w:id="75"/>
      <w:bookmarkEnd w:id="76"/>
    </w:tbl>
    <w:p w14:paraId="36012744" w14:textId="77777777" w:rsidR="00603893" w:rsidRDefault="00603893">
      <w:pPr>
        <w:spacing w:before="120" w:line="320" w:lineRule="atLeast"/>
        <w:rPr>
          <w:rFonts w:ascii="Times New Roman" w:hAnsi="Times New Roman"/>
          <w:color w:val="000000" w:themeColor="text1"/>
        </w:rPr>
      </w:pPr>
    </w:p>
    <w:p w14:paraId="654C3192" w14:textId="77777777" w:rsidR="00603893" w:rsidRDefault="00603893">
      <w:pPr>
        <w:spacing w:before="120" w:line="320" w:lineRule="atLeast"/>
        <w:rPr>
          <w:rFonts w:ascii="Times New Roman" w:hAnsi="Times New Roman"/>
          <w:color w:val="000000" w:themeColor="text1"/>
        </w:rPr>
      </w:pPr>
    </w:p>
    <w:p w14:paraId="37168E06" w14:textId="77777777" w:rsidR="00603893" w:rsidRDefault="00C4111A">
      <w:pPr>
        <w:tabs>
          <w:tab w:val="left" w:pos="1950"/>
        </w:tabs>
        <w:spacing w:before="120" w:line="320" w:lineRule="atLeast"/>
        <w:jc w:val="left"/>
        <w:outlineLvl w:val="1"/>
        <w:rPr>
          <w:rFonts w:ascii="Times New Roman" w:hAnsi="Times New Roman"/>
          <w:b/>
          <w:bCs/>
          <w:color w:val="000000" w:themeColor="text1"/>
          <w:kern w:val="0"/>
          <w:szCs w:val="21"/>
        </w:rPr>
      </w:pPr>
      <w:r>
        <w:rPr>
          <w:rFonts w:ascii="Times New Roman" w:hAnsi="Times New Roman"/>
          <w:b/>
          <w:bCs/>
          <w:color w:val="000000" w:themeColor="text1"/>
          <w:kern w:val="0"/>
        </w:rPr>
        <w:br w:type="page"/>
      </w:r>
      <w:r>
        <w:rPr>
          <w:rFonts w:ascii="Times New Roman" w:hAnsi="Times New Roman"/>
          <w:b/>
          <w:bCs/>
          <w:color w:val="000000" w:themeColor="text1"/>
          <w:kern w:val="0"/>
          <w:szCs w:val="21"/>
        </w:rPr>
        <w:lastRenderedPageBreak/>
        <w:t>4.</w:t>
      </w:r>
      <w:r>
        <w:rPr>
          <w:rFonts w:ascii="Times New Roman" w:hAnsi="Times New Roman"/>
          <w:b/>
          <w:bCs/>
          <w:color w:val="000000" w:themeColor="text1"/>
          <w:kern w:val="0"/>
          <w:szCs w:val="21"/>
        </w:rPr>
        <w:t>评审标准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603893" w14:paraId="5DDDFCED" w14:textId="77777777">
        <w:trPr>
          <w:jc w:val="center"/>
        </w:trPr>
        <w:tc>
          <w:tcPr>
            <w:tcW w:w="426" w:type="dxa"/>
            <w:vAlign w:val="center"/>
          </w:tcPr>
          <w:p w14:paraId="775349CD"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序号</w:t>
            </w:r>
          </w:p>
        </w:tc>
        <w:tc>
          <w:tcPr>
            <w:tcW w:w="1658" w:type="dxa"/>
            <w:gridSpan w:val="2"/>
            <w:vAlign w:val="center"/>
          </w:tcPr>
          <w:p w14:paraId="51434491"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评审因素及分值</w:t>
            </w:r>
          </w:p>
        </w:tc>
        <w:tc>
          <w:tcPr>
            <w:tcW w:w="709" w:type="dxa"/>
            <w:vAlign w:val="center"/>
          </w:tcPr>
          <w:p w14:paraId="1CAA5BB3"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分值</w:t>
            </w:r>
          </w:p>
          <w:p w14:paraId="4E8CA084"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属性</w:t>
            </w:r>
          </w:p>
        </w:tc>
        <w:tc>
          <w:tcPr>
            <w:tcW w:w="4961" w:type="dxa"/>
            <w:vAlign w:val="center"/>
          </w:tcPr>
          <w:p w14:paraId="03F6D487"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评审标准</w:t>
            </w:r>
          </w:p>
        </w:tc>
        <w:tc>
          <w:tcPr>
            <w:tcW w:w="2127" w:type="dxa"/>
            <w:vAlign w:val="center"/>
          </w:tcPr>
          <w:p w14:paraId="2F43FA16"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说明</w:t>
            </w:r>
          </w:p>
        </w:tc>
      </w:tr>
      <w:tr w:rsidR="00603893" w14:paraId="044A2BA7" w14:textId="77777777">
        <w:trPr>
          <w:trHeight w:val="1362"/>
          <w:jc w:val="center"/>
        </w:trPr>
        <w:tc>
          <w:tcPr>
            <w:tcW w:w="426" w:type="dxa"/>
            <w:vMerge w:val="restart"/>
            <w:vAlign w:val="center"/>
          </w:tcPr>
          <w:p w14:paraId="283CEF42"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1</w:t>
            </w:r>
          </w:p>
        </w:tc>
        <w:tc>
          <w:tcPr>
            <w:tcW w:w="666" w:type="dxa"/>
            <w:vMerge w:val="restart"/>
            <w:vAlign w:val="center"/>
          </w:tcPr>
          <w:p w14:paraId="44B384AD"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rPr>
              <w:t>商务部分（</w:t>
            </w:r>
            <w:r>
              <w:rPr>
                <w:rFonts w:ascii="Times New Roman" w:hAnsi="Times New Roman"/>
                <w:color w:val="000000" w:themeColor="text1"/>
              </w:rPr>
              <w:t>15</w:t>
            </w:r>
            <w:r>
              <w:rPr>
                <w:rFonts w:ascii="Times New Roman" w:hAnsi="Times New Roman"/>
                <w:color w:val="000000" w:themeColor="text1"/>
              </w:rPr>
              <w:t>分）</w:t>
            </w:r>
          </w:p>
        </w:tc>
        <w:tc>
          <w:tcPr>
            <w:tcW w:w="992" w:type="dxa"/>
            <w:vAlign w:val="center"/>
          </w:tcPr>
          <w:p w14:paraId="35F5C88D"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业绩（</w:t>
            </w:r>
            <w:r>
              <w:rPr>
                <w:rFonts w:ascii="Times New Roman" w:hAnsi="Times New Roman"/>
                <w:color w:val="000000" w:themeColor="text1"/>
                <w:szCs w:val="21"/>
              </w:rPr>
              <w:t>12</w:t>
            </w:r>
            <w:r>
              <w:rPr>
                <w:rFonts w:ascii="Times New Roman" w:hAnsi="Times New Roman"/>
                <w:color w:val="000000" w:themeColor="text1"/>
                <w:szCs w:val="21"/>
              </w:rPr>
              <w:t>分）</w:t>
            </w:r>
          </w:p>
        </w:tc>
        <w:tc>
          <w:tcPr>
            <w:tcW w:w="709" w:type="dxa"/>
            <w:vAlign w:val="center"/>
          </w:tcPr>
          <w:p w14:paraId="311B8BAF"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客观分</w:t>
            </w:r>
          </w:p>
        </w:tc>
        <w:tc>
          <w:tcPr>
            <w:tcW w:w="4961" w:type="dxa"/>
            <w:vAlign w:val="center"/>
          </w:tcPr>
          <w:p w14:paraId="08CA96D6"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szCs w:val="21"/>
              </w:rPr>
              <w:t>供应商自</w:t>
            </w:r>
            <w:r>
              <w:rPr>
                <w:rFonts w:ascii="Times New Roman" w:hAnsi="Times New Roman" w:hint="eastAsia"/>
                <w:color w:val="000000" w:themeColor="text1"/>
                <w:szCs w:val="21"/>
              </w:rPr>
              <w:t>2021</w:t>
            </w:r>
            <w:r>
              <w:rPr>
                <w:rFonts w:ascii="Times New Roman" w:hAnsi="Times New Roman" w:hint="eastAsia"/>
                <w:color w:val="000000" w:themeColor="text1"/>
                <w:szCs w:val="21"/>
              </w:rPr>
              <w:t>年</w:t>
            </w:r>
            <w:r>
              <w:rPr>
                <w:rFonts w:ascii="Times New Roman" w:hAnsi="Times New Roman" w:hint="eastAsia"/>
                <w:color w:val="000000" w:themeColor="text1"/>
                <w:szCs w:val="21"/>
              </w:rPr>
              <w:t>1</w:t>
            </w:r>
            <w:r>
              <w:rPr>
                <w:rFonts w:ascii="Times New Roman" w:hAnsi="Times New Roman" w:hint="eastAsia"/>
                <w:color w:val="000000" w:themeColor="text1"/>
                <w:szCs w:val="21"/>
              </w:rPr>
              <w:t>月</w:t>
            </w:r>
            <w:r>
              <w:rPr>
                <w:rFonts w:ascii="Times New Roman" w:hAnsi="Times New Roman" w:hint="eastAsia"/>
                <w:color w:val="000000" w:themeColor="text1"/>
                <w:szCs w:val="21"/>
              </w:rPr>
              <w:t>1</w:t>
            </w:r>
            <w:r>
              <w:rPr>
                <w:rFonts w:ascii="Times New Roman" w:hAnsi="Times New Roman" w:hint="eastAsia"/>
                <w:color w:val="000000" w:themeColor="text1"/>
                <w:szCs w:val="21"/>
              </w:rPr>
              <w:t>日以来（以合同签订日期为准）具有同类项目成功案例（线下活动策划执行），每提供一个有效成功案例合同，得</w:t>
            </w:r>
            <w:r>
              <w:rPr>
                <w:rFonts w:ascii="Times New Roman" w:hAnsi="Times New Roman"/>
                <w:color w:val="000000" w:themeColor="text1"/>
                <w:szCs w:val="21"/>
              </w:rPr>
              <w:t>2</w:t>
            </w:r>
            <w:r>
              <w:rPr>
                <w:rFonts w:ascii="Times New Roman" w:hAnsi="Times New Roman" w:hint="eastAsia"/>
                <w:color w:val="000000" w:themeColor="text1"/>
                <w:szCs w:val="21"/>
              </w:rPr>
              <w:t>分，最高</w:t>
            </w:r>
            <w:r>
              <w:rPr>
                <w:rFonts w:ascii="Times New Roman" w:hAnsi="Times New Roman"/>
                <w:color w:val="000000" w:themeColor="text1"/>
                <w:szCs w:val="21"/>
              </w:rPr>
              <w:t>12</w:t>
            </w:r>
            <w:r>
              <w:rPr>
                <w:rFonts w:ascii="Times New Roman" w:hAnsi="Times New Roman" w:hint="eastAsia"/>
                <w:color w:val="000000" w:themeColor="text1"/>
                <w:szCs w:val="21"/>
              </w:rPr>
              <w:t>分。</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（需提供中标（成交）通知书或合同复印件，相关证明材料加盖供应商公章，否则不予计分；提供合同关键页必需清晰，否则不得分）</w:t>
            </w:r>
          </w:p>
        </w:tc>
        <w:tc>
          <w:tcPr>
            <w:tcW w:w="2127" w:type="dxa"/>
            <w:vAlign w:val="center"/>
          </w:tcPr>
          <w:p w14:paraId="5F09568C"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必须提供证明材料。</w:t>
            </w:r>
          </w:p>
        </w:tc>
      </w:tr>
      <w:tr w:rsidR="00603893" w14:paraId="37ACE27C" w14:textId="77777777">
        <w:trPr>
          <w:jc w:val="center"/>
        </w:trPr>
        <w:tc>
          <w:tcPr>
            <w:tcW w:w="426" w:type="dxa"/>
            <w:vMerge/>
            <w:vAlign w:val="center"/>
          </w:tcPr>
          <w:p w14:paraId="2C7963A3" w14:textId="77777777" w:rsidR="00603893" w:rsidRDefault="00603893">
            <w:pPr>
              <w:jc w:val="center"/>
              <w:rPr>
                <w:rFonts w:ascii="Times New Roman" w:hAnsi="Times New Roman"/>
                <w:color w:val="000000" w:themeColor="text1"/>
                <w:szCs w:val="21"/>
              </w:rPr>
            </w:pPr>
          </w:p>
        </w:tc>
        <w:tc>
          <w:tcPr>
            <w:tcW w:w="666" w:type="dxa"/>
            <w:vMerge/>
            <w:vAlign w:val="center"/>
          </w:tcPr>
          <w:p w14:paraId="47F02002" w14:textId="77777777" w:rsidR="00603893" w:rsidRDefault="00603893">
            <w:pPr>
              <w:jc w:val="center"/>
              <w:rPr>
                <w:rFonts w:ascii="Times New Roman" w:hAnsi="Times New Roman"/>
                <w:color w:val="000000" w:themeColor="text1"/>
              </w:rPr>
            </w:pPr>
          </w:p>
        </w:tc>
        <w:tc>
          <w:tcPr>
            <w:tcW w:w="992" w:type="dxa"/>
            <w:vAlign w:val="center"/>
          </w:tcPr>
          <w:p w14:paraId="6208C49E" w14:textId="77777777" w:rsidR="00603893" w:rsidRDefault="00C4111A">
            <w:pPr>
              <w:rPr>
                <w:rFonts w:ascii="Times New Roman" w:hAnsi="Times New Roman"/>
                <w:color w:val="000000" w:themeColor="text1"/>
              </w:rPr>
            </w:pPr>
            <w:r>
              <w:rPr>
                <w:rFonts w:ascii="Times New Roman" w:hAnsi="Times New Roman" w:hint="eastAsia"/>
                <w:color w:val="000000" w:themeColor="text1"/>
              </w:rPr>
              <w:t>AI</w:t>
            </w:r>
            <w:r>
              <w:rPr>
                <w:rFonts w:ascii="Times New Roman" w:hAnsi="Times New Roman" w:hint="eastAsia"/>
                <w:color w:val="000000" w:themeColor="text1"/>
              </w:rPr>
              <w:t>内容能力（</w:t>
            </w:r>
            <w:r>
              <w:rPr>
                <w:rFonts w:ascii="Times New Roman" w:hAnsi="Times New Roman"/>
                <w:color w:val="000000" w:themeColor="text1"/>
              </w:rPr>
              <w:t>3</w:t>
            </w:r>
            <w:r>
              <w:rPr>
                <w:rFonts w:ascii="Times New Roman" w:hAnsi="Times New Roman" w:hint="eastAsia"/>
                <w:color w:val="000000" w:themeColor="text1"/>
              </w:rPr>
              <w:t>分）</w:t>
            </w:r>
          </w:p>
        </w:tc>
        <w:tc>
          <w:tcPr>
            <w:tcW w:w="709" w:type="dxa"/>
            <w:tcBorders>
              <w:top w:val="single" w:sz="4" w:space="0" w:color="auto"/>
              <w:right w:val="single" w:sz="4" w:space="0" w:color="auto"/>
            </w:tcBorders>
            <w:vAlign w:val="center"/>
          </w:tcPr>
          <w:p w14:paraId="056BBDB7" w14:textId="77777777" w:rsidR="00603893" w:rsidRDefault="00603893">
            <w:pPr>
              <w:rPr>
                <w:rFonts w:ascii="Times New Roman" w:hAnsi="Times New Roman"/>
                <w:color w:val="000000" w:themeColor="text1"/>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1159C091"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供应商拥有自主原创</w:t>
            </w:r>
            <w:r>
              <w:rPr>
                <w:rFonts w:ascii="Times New Roman" w:hAnsi="Times New Roman" w:hint="eastAsia"/>
                <w:color w:val="000000" w:themeColor="text1"/>
              </w:rPr>
              <w:t>AI</w:t>
            </w:r>
            <w:r>
              <w:rPr>
                <w:rFonts w:ascii="Times New Roman" w:hAnsi="Times New Roman" w:hint="eastAsia"/>
                <w:color w:val="000000" w:themeColor="text1"/>
              </w:rPr>
              <w:t>节目，</w:t>
            </w:r>
            <w:r>
              <w:rPr>
                <w:rFonts w:ascii="Times New Roman" w:hAnsi="Times New Roman" w:hint="eastAsia"/>
                <w:color w:val="000000" w:themeColor="text1"/>
              </w:rPr>
              <w:t>AI</w:t>
            </w:r>
            <w:r>
              <w:rPr>
                <w:rFonts w:ascii="Times New Roman" w:hAnsi="Times New Roman" w:hint="eastAsia"/>
                <w:color w:val="000000" w:themeColor="text1"/>
              </w:rPr>
              <w:t>舞台搭建及内容原创能力，曾在省（部）级或以上重大活动进行线下演出，得</w:t>
            </w:r>
            <w:r>
              <w:rPr>
                <w:rFonts w:ascii="Times New Roman" w:hAnsi="Times New Roman"/>
                <w:color w:val="000000" w:themeColor="text1"/>
              </w:rPr>
              <w:t>3</w:t>
            </w:r>
            <w:r>
              <w:rPr>
                <w:rFonts w:ascii="Times New Roman" w:hAnsi="Times New Roman" w:hint="eastAsia"/>
                <w:color w:val="000000" w:themeColor="text1"/>
              </w:rPr>
              <w:t>分。</w:t>
            </w:r>
          </w:p>
        </w:tc>
        <w:tc>
          <w:tcPr>
            <w:tcW w:w="2127" w:type="dxa"/>
            <w:tcBorders>
              <w:top w:val="single" w:sz="4" w:space="0" w:color="auto"/>
              <w:left w:val="single" w:sz="4" w:space="0" w:color="auto"/>
              <w:right w:val="single" w:sz="4" w:space="0" w:color="auto"/>
            </w:tcBorders>
            <w:vAlign w:val="center"/>
          </w:tcPr>
          <w:p w14:paraId="3B3D3F29"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rPr>
              <w:t>提供相关证明材料，加盖公章</w:t>
            </w:r>
          </w:p>
        </w:tc>
      </w:tr>
      <w:tr w:rsidR="00603893" w14:paraId="4E9378FD" w14:textId="77777777">
        <w:trPr>
          <w:jc w:val="center"/>
        </w:trPr>
        <w:tc>
          <w:tcPr>
            <w:tcW w:w="426" w:type="dxa"/>
            <w:vMerge w:val="restart"/>
            <w:vAlign w:val="center"/>
          </w:tcPr>
          <w:p w14:paraId="7E7979AC"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2</w:t>
            </w:r>
          </w:p>
        </w:tc>
        <w:tc>
          <w:tcPr>
            <w:tcW w:w="666" w:type="dxa"/>
            <w:vMerge w:val="restart"/>
            <w:vAlign w:val="center"/>
          </w:tcPr>
          <w:p w14:paraId="153DB865"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rPr>
              <w:t>技术部分（</w:t>
            </w:r>
            <w:r>
              <w:rPr>
                <w:rFonts w:ascii="Times New Roman" w:hAnsi="Times New Roman"/>
                <w:color w:val="000000" w:themeColor="text1"/>
              </w:rPr>
              <w:t>75</w:t>
            </w:r>
            <w:r>
              <w:rPr>
                <w:rFonts w:ascii="Times New Roman" w:hAnsi="Times New Roman"/>
                <w:color w:val="000000" w:themeColor="text1"/>
              </w:rPr>
              <w:t>分）</w:t>
            </w:r>
          </w:p>
        </w:tc>
        <w:tc>
          <w:tcPr>
            <w:tcW w:w="992" w:type="dxa"/>
            <w:vAlign w:val="center"/>
          </w:tcPr>
          <w:p w14:paraId="7BD7A65F" w14:textId="77777777" w:rsidR="00603893" w:rsidRDefault="00C4111A">
            <w:pPr>
              <w:rPr>
                <w:rFonts w:ascii="Times New Roman" w:hAnsi="Times New Roman"/>
                <w:color w:val="000000" w:themeColor="text1"/>
              </w:rPr>
            </w:pPr>
            <w:r>
              <w:rPr>
                <w:rFonts w:ascii="Times New Roman" w:hAnsi="Times New Roman" w:hint="eastAsia"/>
                <w:color w:val="000000" w:themeColor="text1"/>
              </w:rPr>
              <w:t>活动策划方案</w:t>
            </w:r>
            <w:r>
              <w:rPr>
                <w:rFonts w:ascii="Times New Roman" w:hAnsi="Times New Roman"/>
                <w:color w:val="000000" w:themeColor="text1"/>
              </w:rPr>
              <w:t>（</w:t>
            </w:r>
            <w:r>
              <w:rPr>
                <w:rFonts w:ascii="Times New Roman" w:hAnsi="Times New Roman"/>
                <w:color w:val="000000" w:themeColor="text1"/>
              </w:rPr>
              <w:t>25</w:t>
            </w:r>
            <w:r>
              <w:rPr>
                <w:rFonts w:ascii="Times New Roman" w:hAnsi="Times New Roman"/>
                <w:color w:val="000000" w:themeColor="text1"/>
                <w:lang w:eastAsia="zh-Hans"/>
              </w:rPr>
              <w:t>分</w:t>
            </w:r>
            <w:r>
              <w:rPr>
                <w:rFonts w:ascii="Times New Roman" w:hAnsi="Times New Roman"/>
                <w:color w:val="000000" w:themeColor="text1"/>
              </w:rPr>
              <w:t>）</w:t>
            </w:r>
          </w:p>
        </w:tc>
        <w:tc>
          <w:tcPr>
            <w:tcW w:w="709" w:type="dxa"/>
            <w:tcBorders>
              <w:top w:val="single" w:sz="4" w:space="0" w:color="auto"/>
              <w:right w:val="single" w:sz="4" w:space="0" w:color="auto"/>
            </w:tcBorders>
            <w:vAlign w:val="center"/>
          </w:tcPr>
          <w:p w14:paraId="1B1686BF" w14:textId="77777777" w:rsidR="00603893" w:rsidRDefault="00C4111A">
            <w:pPr>
              <w:rPr>
                <w:rFonts w:ascii="Times New Roman" w:hAnsi="Times New Roman"/>
                <w:color w:val="000000" w:themeColor="text1"/>
              </w:rPr>
            </w:pPr>
            <w:r>
              <w:rPr>
                <w:rFonts w:ascii="Times New Roman" w:hAnsi="Times New Roman"/>
                <w:color w:val="000000" w:themeColor="text1"/>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4A3C0728"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一档（</w:t>
            </w:r>
            <w:r>
              <w:rPr>
                <w:rFonts w:ascii="Times New Roman" w:hAnsi="Times New Roman" w:hint="eastAsia"/>
                <w:color w:val="000000" w:themeColor="text1"/>
              </w:rPr>
              <w:t>5</w:t>
            </w:r>
            <w:r>
              <w:rPr>
                <w:rFonts w:ascii="Times New Roman" w:hAnsi="Times New Roman" w:hint="eastAsia"/>
                <w:color w:val="000000" w:themeColor="text1"/>
              </w:rPr>
              <w:t>分）：项目工作任务有较详细的分析，项目实施方案描述基本满足项目需求，进度计划的安排及说明较详细、具有可行性。</w:t>
            </w:r>
          </w:p>
          <w:p w14:paraId="7BEB6517"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二档（</w:t>
            </w:r>
            <w:r>
              <w:rPr>
                <w:rFonts w:ascii="Times New Roman" w:hAnsi="Times New Roman" w:hint="eastAsia"/>
                <w:color w:val="000000" w:themeColor="text1"/>
              </w:rPr>
              <w:t>15</w:t>
            </w:r>
            <w:r>
              <w:rPr>
                <w:rFonts w:ascii="Times New Roman" w:hAnsi="Times New Roman" w:hint="eastAsia"/>
                <w:color w:val="000000" w:themeColor="text1"/>
              </w:rPr>
              <w:t>分）：满足二档的基础上，对项目工作任务有详细的分析，详细描述了项目的实施方案，结合项目的实际情况对本项目工作任务进行分析，针对服务内容有较详细的流程方案，可行性较高。有较详细的成功案例佐证材料。</w:t>
            </w:r>
          </w:p>
          <w:p w14:paraId="10922236" w14:textId="1C9D0AF6" w:rsidR="00603893" w:rsidRDefault="00C4111A">
            <w:pPr>
              <w:rPr>
                <w:rFonts w:ascii="Times New Roman" w:hAnsi="Times New Roman"/>
                <w:color w:val="000000" w:themeColor="text1"/>
              </w:rPr>
            </w:pPr>
            <w:r>
              <w:rPr>
                <w:rFonts w:ascii="Times New Roman" w:hAnsi="Times New Roman" w:hint="eastAsia"/>
                <w:color w:val="000000" w:themeColor="text1"/>
              </w:rPr>
              <w:t>三档（</w:t>
            </w:r>
            <w:r>
              <w:rPr>
                <w:rFonts w:ascii="Times New Roman" w:hAnsi="Times New Roman" w:hint="eastAsia"/>
                <w:color w:val="000000" w:themeColor="text1"/>
              </w:rPr>
              <w:t>25</w:t>
            </w:r>
            <w:r>
              <w:rPr>
                <w:rFonts w:ascii="Times New Roman" w:hAnsi="Times New Roman" w:hint="eastAsia"/>
                <w:color w:val="000000" w:themeColor="text1"/>
              </w:rPr>
              <w:t>分）：满足三档的基础上，方案详细、清晰，对活动有深入合理的分析，针对服务内容方案优化明显优于本项目总体要求。创新点突出，为活动引入相关资源，提升活动影响力。有整体完善的整体流程方</w:t>
            </w:r>
            <w:r>
              <w:rPr>
                <w:rFonts w:ascii="Times New Roman" w:hAnsi="Times New Roman" w:hint="eastAsia"/>
                <w:color w:val="000000" w:themeColor="text1"/>
              </w:rPr>
              <w:t>案、舞美设计方案、氛围营造方案、</w:t>
            </w:r>
            <w:r>
              <w:rPr>
                <w:rFonts w:ascii="Times New Roman" w:hAnsi="Times New Roman" w:hint="eastAsia"/>
                <w:color w:val="000000" w:themeColor="text1"/>
              </w:rPr>
              <w:t>AI</w:t>
            </w:r>
            <w:r>
              <w:rPr>
                <w:rFonts w:ascii="Times New Roman" w:hAnsi="Times New Roman" w:hint="eastAsia"/>
                <w:color w:val="000000" w:themeColor="text1"/>
              </w:rPr>
              <w:t>节目方案，可行性高。</w:t>
            </w:r>
          </w:p>
        </w:tc>
        <w:tc>
          <w:tcPr>
            <w:tcW w:w="2127" w:type="dxa"/>
            <w:tcBorders>
              <w:top w:val="single" w:sz="4" w:space="0" w:color="auto"/>
              <w:left w:val="single" w:sz="4" w:space="0" w:color="auto"/>
              <w:right w:val="single" w:sz="4" w:space="0" w:color="auto"/>
            </w:tcBorders>
            <w:vAlign w:val="center"/>
          </w:tcPr>
          <w:p w14:paraId="51373906"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供应商未提供或提供的内容不符合采购需求的，不得分；不满足最低档次要求的不得分。</w:t>
            </w:r>
          </w:p>
        </w:tc>
      </w:tr>
      <w:tr w:rsidR="00603893" w14:paraId="6E11C550" w14:textId="77777777">
        <w:trPr>
          <w:jc w:val="center"/>
        </w:trPr>
        <w:tc>
          <w:tcPr>
            <w:tcW w:w="426" w:type="dxa"/>
            <w:vMerge/>
            <w:vAlign w:val="center"/>
          </w:tcPr>
          <w:p w14:paraId="0A956BA3" w14:textId="77777777" w:rsidR="00603893" w:rsidRDefault="00603893">
            <w:pPr>
              <w:jc w:val="center"/>
              <w:rPr>
                <w:rFonts w:ascii="Times New Roman" w:hAnsi="Times New Roman"/>
                <w:color w:val="000000" w:themeColor="text1"/>
                <w:szCs w:val="21"/>
              </w:rPr>
            </w:pPr>
          </w:p>
        </w:tc>
        <w:tc>
          <w:tcPr>
            <w:tcW w:w="666" w:type="dxa"/>
            <w:vMerge/>
            <w:vAlign w:val="center"/>
          </w:tcPr>
          <w:p w14:paraId="214F0B02" w14:textId="77777777" w:rsidR="00603893" w:rsidRDefault="00603893">
            <w:pPr>
              <w:jc w:val="center"/>
              <w:rPr>
                <w:rFonts w:ascii="Times New Roman" w:hAnsi="Times New Roman"/>
                <w:color w:val="000000" w:themeColor="text1"/>
                <w:szCs w:val="21"/>
              </w:rPr>
            </w:pPr>
          </w:p>
        </w:tc>
        <w:tc>
          <w:tcPr>
            <w:tcW w:w="992" w:type="dxa"/>
            <w:vAlign w:val="center"/>
          </w:tcPr>
          <w:p w14:paraId="70660771" w14:textId="77777777" w:rsidR="00603893" w:rsidRDefault="00C4111A">
            <w:pPr>
              <w:spacing w:line="360" w:lineRule="auto"/>
              <w:jc w:val="center"/>
              <w:rPr>
                <w:rFonts w:ascii="Times New Roman" w:hAnsi="Times New Roman"/>
                <w:color w:val="000000" w:themeColor="text1"/>
              </w:rPr>
            </w:pPr>
            <w:r>
              <w:rPr>
                <w:rFonts w:ascii="Times New Roman" w:hAnsi="Times New Roman" w:hint="eastAsia"/>
                <w:color w:val="000000" w:themeColor="text1"/>
              </w:rPr>
              <w:t>活动执行方案</w:t>
            </w:r>
            <w:r>
              <w:rPr>
                <w:rFonts w:ascii="Times New Roman" w:hAnsi="Times New Roman"/>
                <w:color w:val="000000" w:themeColor="text1"/>
              </w:rPr>
              <w:t>（</w:t>
            </w:r>
            <w:r>
              <w:rPr>
                <w:rFonts w:ascii="Times New Roman" w:hAnsi="Times New Roman"/>
                <w:color w:val="000000" w:themeColor="text1"/>
              </w:rPr>
              <w:t>25</w:t>
            </w:r>
            <w:r>
              <w:rPr>
                <w:rFonts w:ascii="Times New Roman" w:hAnsi="Times New Roman"/>
                <w:color w:val="000000" w:themeColor="text1"/>
              </w:rPr>
              <w:t>分）</w:t>
            </w:r>
          </w:p>
        </w:tc>
        <w:tc>
          <w:tcPr>
            <w:tcW w:w="709" w:type="dxa"/>
            <w:tcBorders>
              <w:right w:val="single" w:sz="4" w:space="0" w:color="auto"/>
            </w:tcBorders>
            <w:vAlign w:val="center"/>
          </w:tcPr>
          <w:p w14:paraId="15387157"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主观分</w:t>
            </w:r>
          </w:p>
        </w:tc>
        <w:tc>
          <w:tcPr>
            <w:tcW w:w="4961" w:type="dxa"/>
            <w:tcBorders>
              <w:left w:val="single" w:sz="4" w:space="0" w:color="auto"/>
              <w:right w:val="single" w:sz="4" w:space="0" w:color="auto"/>
            </w:tcBorders>
            <w:vAlign w:val="center"/>
          </w:tcPr>
          <w:p w14:paraId="3160D0AD"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一</w:t>
            </w:r>
            <w:r>
              <w:rPr>
                <w:rFonts w:ascii="Times New Roman" w:hAnsi="Times New Roman" w:hint="eastAsia"/>
                <w:color w:val="000000" w:themeColor="text1"/>
              </w:rPr>
              <w:t>档（</w:t>
            </w:r>
            <w:r>
              <w:rPr>
                <w:rFonts w:ascii="Times New Roman" w:hAnsi="Times New Roman" w:hint="eastAsia"/>
                <w:color w:val="000000" w:themeColor="text1"/>
              </w:rPr>
              <w:t>5</w:t>
            </w:r>
            <w:r>
              <w:rPr>
                <w:rFonts w:ascii="Times New Roman" w:hAnsi="Times New Roman" w:hint="eastAsia"/>
                <w:color w:val="000000" w:themeColor="text1"/>
              </w:rPr>
              <w:t>分）：供应商根据项目流程，制定执行方案、各项安排基本满足要求；</w:t>
            </w:r>
          </w:p>
          <w:p w14:paraId="6A324DEB"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二档（</w:t>
            </w:r>
            <w:r>
              <w:rPr>
                <w:rFonts w:ascii="Times New Roman" w:hAnsi="Times New Roman" w:hint="eastAsia"/>
                <w:color w:val="000000" w:themeColor="text1"/>
              </w:rPr>
              <w:t>15</w:t>
            </w:r>
            <w:r>
              <w:rPr>
                <w:rFonts w:ascii="Times New Roman" w:hAnsi="Times New Roman" w:hint="eastAsia"/>
                <w:color w:val="000000" w:themeColor="text1"/>
              </w:rPr>
              <w:t>分）：供应商根据项目流程，制定执行方案、各项安排满足项目要求，方案较详细，具有可操作性，各项安排有保障，有宣传方案；</w:t>
            </w:r>
          </w:p>
          <w:p w14:paraId="26E41EBE"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三档（</w:t>
            </w:r>
            <w:r>
              <w:rPr>
                <w:rFonts w:ascii="Times New Roman" w:hAnsi="Times New Roman" w:hint="eastAsia"/>
                <w:color w:val="000000" w:themeColor="text1"/>
              </w:rPr>
              <w:t>25</w:t>
            </w:r>
            <w:r>
              <w:rPr>
                <w:rFonts w:ascii="Times New Roman" w:hAnsi="Times New Roman" w:hint="eastAsia"/>
                <w:color w:val="000000" w:themeColor="text1"/>
              </w:rPr>
              <w:t>分）：供应商根据项目流程，制定详细执行方案、各项安排完全满足项目需求，方案制定详细，各项执行安排到位。有配套的活动宣传方案，对活动的宣传推广效果有明确预估；具有较强的操作性、可执行性，有保证项目时间进度计划和成果提交计划。</w:t>
            </w:r>
          </w:p>
        </w:tc>
        <w:tc>
          <w:tcPr>
            <w:tcW w:w="2127" w:type="dxa"/>
            <w:tcBorders>
              <w:left w:val="single" w:sz="4" w:space="0" w:color="auto"/>
              <w:right w:val="single" w:sz="4" w:space="0" w:color="auto"/>
            </w:tcBorders>
            <w:vAlign w:val="center"/>
          </w:tcPr>
          <w:p w14:paraId="187C27DB"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rPr>
              <w:t>未提供或提供的内容不符合采购需求的，不得分；不满足最低档次要求的不得分。</w:t>
            </w:r>
          </w:p>
        </w:tc>
      </w:tr>
      <w:tr w:rsidR="00603893" w14:paraId="6A00A94D" w14:textId="77777777">
        <w:trPr>
          <w:jc w:val="center"/>
        </w:trPr>
        <w:tc>
          <w:tcPr>
            <w:tcW w:w="426" w:type="dxa"/>
            <w:vMerge/>
            <w:vAlign w:val="center"/>
          </w:tcPr>
          <w:p w14:paraId="3ACB7637" w14:textId="77777777" w:rsidR="00603893" w:rsidRDefault="00603893">
            <w:pPr>
              <w:jc w:val="center"/>
              <w:rPr>
                <w:rFonts w:ascii="Times New Roman" w:hAnsi="Times New Roman"/>
                <w:color w:val="000000" w:themeColor="text1"/>
                <w:szCs w:val="21"/>
              </w:rPr>
            </w:pPr>
          </w:p>
        </w:tc>
        <w:tc>
          <w:tcPr>
            <w:tcW w:w="666" w:type="dxa"/>
            <w:vMerge/>
            <w:vAlign w:val="center"/>
          </w:tcPr>
          <w:p w14:paraId="2A82E20A" w14:textId="77777777" w:rsidR="00603893" w:rsidRDefault="00603893">
            <w:pPr>
              <w:jc w:val="center"/>
              <w:rPr>
                <w:rFonts w:ascii="Times New Roman" w:hAnsi="Times New Roman"/>
                <w:color w:val="000000" w:themeColor="text1"/>
                <w:szCs w:val="21"/>
              </w:rPr>
            </w:pPr>
          </w:p>
        </w:tc>
        <w:tc>
          <w:tcPr>
            <w:tcW w:w="992" w:type="dxa"/>
            <w:vAlign w:val="center"/>
          </w:tcPr>
          <w:p w14:paraId="7A266D1A"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rPr>
              <w:t>应急方案（</w:t>
            </w:r>
            <w:r>
              <w:rPr>
                <w:rFonts w:ascii="Times New Roman" w:hAnsi="Times New Roman"/>
                <w:color w:val="000000" w:themeColor="text1"/>
              </w:rPr>
              <w:t>10</w:t>
            </w:r>
            <w:r>
              <w:rPr>
                <w:rFonts w:ascii="Times New Roman" w:hAnsi="Times New Roman"/>
                <w:color w:val="000000" w:themeColor="text1"/>
              </w:rPr>
              <w:t>分）</w:t>
            </w:r>
          </w:p>
        </w:tc>
        <w:tc>
          <w:tcPr>
            <w:tcW w:w="709" w:type="dxa"/>
            <w:tcBorders>
              <w:right w:val="single" w:sz="4" w:space="0" w:color="auto"/>
            </w:tcBorders>
            <w:vAlign w:val="center"/>
          </w:tcPr>
          <w:p w14:paraId="2F34659F"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主观分</w:t>
            </w:r>
          </w:p>
        </w:tc>
        <w:tc>
          <w:tcPr>
            <w:tcW w:w="4961" w:type="dxa"/>
            <w:tcBorders>
              <w:left w:val="single" w:sz="4" w:space="0" w:color="auto"/>
              <w:right w:val="single" w:sz="4" w:space="0" w:color="auto"/>
            </w:tcBorders>
            <w:vAlign w:val="center"/>
          </w:tcPr>
          <w:p w14:paraId="082B6340" w14:textId="77777777" w:rsidR="00603893" w:rsidRDefault="00C4111A">
            <w:pPr>
              <w:rPr>
                <w:rFonts w:ascii="Times New Roman" w:hAnsi="Times New Roman"/>
                <w:color w:val="000000" w:themeColor="text1"/>
              </w:rPr>
            </w:pPr>
            <w:r>
              <w:rPr>
                <w:rFonts w:ascii="Times New Roman" w:hAnsi="Times New Roman"/>
                <w:color w:val="000000" w:themeColor="text1"/>
              </w:rPr>
              <w:t>一档（</w:t>
            </w:r>
            <w:r>
              <w:rPr>
                <w:rFonts w:ascii="Times New Roman" w:hAnsi="Times New Roman"/>
                <w:color w:val="000000" w:themeColor="text1"/>
              </w:rPr>
              <w:t>3</w:t>
            </w:r>
            <w:r>
              <w:rPr>
                <w:rFonts w:ascii="Times New Roman" w:hAnsi="Times New Roman"/>
                <w:color w:val="000000" w:themeColor="text1"/>
              </w:rPr>
              <w:t>分）：所提供的应急方案未能满足活动保障的需求，应急方案内容不完整、逻辑性差、条理不清晰、未考虑实际需求，基本没有针对性，未考虑维持展商秩序管理办法；</w:t>
            </w:r>
          </w:p>
          <w:p w14:paraId="038B439A" w14:textId="77777777" w:rsidR="00603893" w:rsidRDefault="00C4111A">
            <w:pPr>
              <w:rPr>
                <w:rFonts w:ascii="Times New Roman" w:hAnsi="Times New Roman"/>
                <w:color w:val="000000" w:themeColor="text1"/>
              </w:rPr>
            </w:pPr>
            <w:r>
              <w:rPr>
                <w:rFonts w:ascii="Times New Roman" w:hAnsi="Times New Roman"/>
                <w:color w:val="000000" w:themeColor="text1"/>
              </w:rPr>
              <w:t>二档（</w:t>
            </w:r>
            <w:r>
              <w:rPr>
                <w:rFonts w:ascii="Times New Roman" w:hAnsi="Times New Roman"/>
                <w:color w:val="000000" w:themeColor="text1"/>
              </w:rPr>
              <w:t>6</w:t>
            </w:r>
            <w:r>
              <w:rPr>
                <w:rFonts w:ascii="Times New Roman" w:hAnsi="Times New Roman"/>
                <w:color w:val="000000" w:themeColor="text1"/>
              </w:rPr>
              <w:t>分）：所提供的应急方案基本满足活动保障的需求，应急方案内容基本完整、有考虑实际需求，条理性和针对性仅满足活动要求，有考虑维持展商秩序但管理办法不完善；</w:t>
            </w:r>
          </w:p>
          <w:p w14:paraId="10AD2B03" w14:textId="77777777" w:rsidR="00603893" w:rsidRDefault="00C4111A">
            <w:pPr>
              <w:rPr>
                <w:rFonts w:ascii="Times New Roman" w:hAnsi="Times New Roman"/>
                <w:color w:val="000000" w:themeColor="text1"/>
              </w:rPr>
            </w:pPr>
            <w:r>
              <w:rPr>
                <w:rFonts w:ascii="Times New Roman" w:hAnsi="Times New Roman"/>
                <w:color w:val="000000" w:themeColor="text1"/>
              </w:rPr>
              <w:t>三档（</w:t>
            </w:r>
            <w:r>
              <w:rPr>
                <w:rFonts w:ascii="Times New Roman" w:hAnsi="Times New Roman"/>
                <w:color w:val="000000" w:themeColor="text1"/>
              </w:rPr>
              <w:t>10</w:t>
            </w:r>
            <w:r>
              <w:rPr>
                <w:rFonts w:ascii="Times New Roman" w:hAnsi="Times New Roman"/>
                <w:color w:val="000000" w:themeColor="text1"/>
              </w:rPr>
              <w:t>分）：所提供的应急方案非常贴合活动保障的需求，并且应急方案内容详尽、条理清晰、严谨合理、充分地考虑了实际需求，有很强的针对性，详实准备维持展商秩序管理办法。</w:t>
            </w:r>
          </w:p>
        </w:tc>
        <w:tc>
          <w:tcPr>
            <w:tcW w:w="2127" w:type="dxa"/>
            <w:tcBorders>
              <w:left w:val="single" w:sz="4" w:space="0" w:color="auto"/>
              <w:right w:val="single" w:sz="4" w:space="0" w:color="auto"/>
            </w:tcBorders>
            <w:vAlign w:val="center"/>
          </w:tcPr>
          <w:p w14:paraId="5E57D12E"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未提供此项内容得</w:t>
            </w:r>
            <w:r>
              <w:rPr>
                <w:rFonts w:ascii="Times New Roman" w:hAnsi="Times New Roman"/>
                <w:color w:val="000000" w:themeColor="text1"/>
                <w:szCs w:val="21"/>
              </w:rPr>
              <w:t>0</w:t>
            </w:r>
            <w:r>
              <w:rPr>
                <w:rFonts w:ascii="Times New Roman" w:hAnsi="Times New Roman"/>
                <w:color w:val="000000" w:themeColor="text1"/>
                <w:szCs w:val="21"/>
              </w:rPr>
              <w:t>分</w:t>
            </w:r>
          </w:p>
        </w:tc>
      </w:tr>
      <w:tr w:rsidR="00603893" w14:paraId="105ADA44" w14:textId="77777777">
        <w:trPr>
          <w:jc w:val="center"/>
        </w:trPr>
        <w:tc>
          <w:tcPr>
            <w:tcW w:w="426" w:type="dxa"/>
            <w:vMerge/>
            <w:vAlign w:val="center"/>
          </w:tcPr>
          <w:p w14:paraId="366BD5C6" w14:textId="77777777" w:rsidR="00603893" w:rsidRDefault="00603893">
            <w:pPr>
              <w:jc w:val="center"/>
              <w:rPr>
                <w:rFonts w:ascii="Times New Roman" w:hAnsi="Times New Roman"/>
                <w:color w:val="000000" w:themeColor="text1"/>
                <w:szCs w:val="21"/>
              </w:rPr>
            </w:pPr>
          </w:p>
        </w:tc>
        <w:tc>
          <w:tcPr>
            <w:tcW w:w="666" w:type="dxa"/>
            <w:vMerge/>
            <w:vAlign w:val="center"/>
          </w:tcPr>
          <w:p w14:paraId="61F4EEDC" w14:textId="77777777" w:rsidR="00603893" w:rsidRDefault="00603893">
            <w:pPr>
              <w:jc w:val="center"/>
              <w:rPr>
                <w:rFonts w:ascii="Times New Roman" w:hAnsi="Times New Roman"/>
                <w:color w:val="000000" w:themeColor="text1"/>
                <w:szCs w:val="21"/>
              </w:rPr>
            </w:pPr>
          </w:p>
        </w:tc>
        <w:tc>
          <w:tcPr>
            <w:tcW w:w="992" w:type="dxa"/>
            <w:vAlign w:val="center"/>
          </w:tcPr>
          <w:p w14:paraId="0C7C5746" w14:textId="77777777" w:rsidR="00603893" w:rsidRDefault="00C4111A">
            <w:pPr>
              <w:jc w:val="center"/>
              <w:rPr>
                <w:rFonts w:ascii="Times New Roman" w:hAnsi="Times New Roman"/>
                <w:color w:val="000000" w:themeColor="text1"/>
              </w:rPr>
            </w:pPr>
            <w:r>
              <w:rPr>
                <w:rFonts w:ascii="Times New Roman" w:hAnsi="Times New Roman" w:hint="eastAsia"/>
                <w:color w:val="000000" w:themeColor="text1"/>
              </w:rPr>
              <w:t>服务团队</w:t>
            </w:r>
            <w:r>
              <w:rPr>
                <w:rFonts w:ascii="Times New Roman" w:hAnsi="Times New Roman"/>
                <w:color w:val="000000" w:themeColor="text1"/>
              </w:rPr>
              <w:t>（</w:t>
            </w:r>
            <w:r>
              <w:rPr>
                <w:rFonts w:ascii="Times New Roman" w:hAnsi="Times New Roman"/>
                <w:color w:val="000000" w:themeColor="text1"/>
              </w:rPr>
              <w:t>15</w:t>
            </w:r>
            <w:r>
              <w:rPr>
                <w:rFonts w:ascii="Times New Roman" w:hAnsi="Times New Roman"/>
                <w:color w:val="000000" w:themeColor="text1"/>
              </w:rPr>
              <w:t>分）</w:t>
            </w:r>
          </w:p>
        </w:tc>
        <w:tc>
          <w:tcPr>
            <w:tcW w:w="709" w:type="dxa"/>
            <w:tcBorders>
              <w:right w:val="single" w:sz="4" w:space="0" w:color="auto"/>
            </w:tcBorders>
            <w:vAlign w:val="center"/>
          </w:tcPr>
          <w:p w14:paraId="192CDABE"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rPr>
              <w:t>主观分</w:t>
            </w:r>
          </w:p>
        </w:tc>
        <w:tc>
          <w:tcPr>
            <w:tcW w:w="4961" w:type="dxa"/>
            <w:tcBorders>
              <w:left w:val="single" w:sz="4" w:space="0" w:color="auto"/>
            </w:tcBorders>
            <w:vAlign w:val="center"/>
          </w:tcPr>
          <w:p w14:paraId="68D07B58"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一档（</w:t>
            </w:r>
            <w:r>
              <w:rPr>
                <w:rFonts w:ascii="Times New Roman" w:hAnsi="Times New Roman" w:hint="eastAsia"/>
                <w:color w:val="000000" w:themeColor="text1"/>
              </w:rPr>
              <w:t>5</w:t>
            </w:r>
            <w:r>
              <w:rPr>
                <w:rFonts w:ascii="Times New Roman" w:hAnsi="Times New Roman" w:hint="eastAsia"/>
                <w:color w:val="000000" w:themeColor="text1"/>
              </w:rPr>
              <w:t>分）：供应商对项目基本满足采购需求，项目实施人员</w:t>
            </w:r>
            <w:r>
              <w:rPr>
                <w:rFonts w:ascii="Times New Roman" w:hAnsi="Times New Roman" w:hint="eastAsia"/>
                <w:color w:val="000000" w:themeColor="text1"/>
              </w:rPr>
              <w:t>3</w:t>
            </w:r>
            <w:r>
              <w:rPr>
                <w:rFonts w:ascii="Times New Roman" w:hAnsi="Times New Roman" w:hint="eastAsia"/>
                <w:color w:val="000000" w:themeColor="text1"/>
              </w:rPr>
              <w:t>人以上（含</w:t>
            </w:r>
            <w:r>
              <w:rPr>
                <w:rFonts w:ascii="Times New Roman" w:hAnsi="Times New Roman" w:hint="eastAsia"/>
                <w:color w:val="000000" w:themeColor="text1"/>
              </w:rPr>
              <w:t>3</w:t>
            </w:r>
            <w:r>
              <w:rPr>
                <w:rFonts w:ascii="Times New Roman" w:hAnsi="Times New Roman" w:hint="eastAsia"/>
                <w:color w:val="000000" w:themeColor="text1"/>
              </w:rPr>
              <w:t>人）；</w:t>
            </w:r>
          </w:p>
          <w:p w14:paraId="2118D462" w14:textId="77777777" w:rsidR="00603893" w:rsidRDefault="00C4111A">
            <w:pPr>
              <w:rPr>
                <w:rFonts w:ascii="Times New Roman" w:hAnsi="Times New Roman"/>
                <w:color w:val="000000" w:themeColor="text1"/>
              </w:rPr>
            </w:pPr>
            <w:r>
              <w:rPr>
                <w:rFonts w:ascii="Times New Roman" w:hAnsi="Times New Roman" w:hint="eastAsia"/>
                <w:color w:val="000000" w:themeColor="text1"/>
              </w:rPr>
              <w:t>二档（</w:t>
            </w:r>
            <w:r>
              <w:rPr>
                <w:rFonts w:ascii="Times New Roman" w:hAnsi="Times New Roman" w:hint="eastAsia"/>
                <w:color w:val="000000" w:themeColor="text1"/>
              </w:rPr>
              <w:t>10</w:t>
            </w:r>
            <w:r>
              <w:rPr>
                <w:rFonts w:ascii="Times New Roman" w:hAnsi="Times New Roman" w:hint="eastAsia"/>
                <w:color w:val="000000" w:themeColor="text1"/>
              </w:rPr>
              <w:t>分）：供应商对本项目人员配备较充足，满</w:t>
            </w:r>
            <w:r>
              <w:rPr>
                <w:rFonts w:ascii="Times New Roman" w:hAnsi="Times New Roman" w:hint="eastAsia"/>
                <w:color w:val="000000" w:themeColor="text1"/>
              </w:rPr>
              <w:lastRenderedPageBreak/>
              <w:t>足采购需求，实施人员</w:t>
            </w:r>
            <w:r>
              <w:rPr>
                <w:rFonts w:ascii="Times New Roman" w:hAnsi="Times New Roman" w:hint="eastAsia"/>
                <w:color w:val="000000" w:themeColor="text1"/>
              </w:rPr>
              <w:t>5</w:t>
            </w:r>
            <w:r>
              <w:rPr>
                <w:rFonts w:ascii="Times New Roman" w:hAnsi="Times New Roman" w:hint="eastAsia"/>
                <w:color w:val="000000" w:themeColor="text1"/>
              </w:rPr>
              <w:t>人以上（含</w:t>
            </w:r>
            <w:r>
              <w:rPr>
                <w:rFonts w:ascii="Times New Roman" w:hAnsi="Times New Roman" w:hint="eastAsia"/>
                <w:color w:val="000000" w:themeColor="text1"/>
              </w:rPr>
              <w:t>5</w:t>
            </w:r>
            <w:r>
              <w:rPr>
                <w:rFonts w:ascii="Times New Roman" w:hAnsi="Times New Roman" w:hint="eastAsia"/>
                <w:color w:val="000000" w:themeColor="text1"/>
              </w:rPr>
              <w:t>人），岗位分工明确，并设有一名项目负责人</w:t>
            </w:r>
            <w:r>
              <w:rPr>
                <w:rFonts w:ascii="Times New Roman" w:hAnsi="Times New Roman" w:hint="eastAsia"/>
                <w:color w:val="000000" w:themeColor="text1"/>
              </w:rPr>
              <w:t>；</w:t>
            </w:r>
          </w:p>
          <w:p w14:paraId="50987F47" w14:textId="0C10DDA6" w:rsidR="00603893" w:rsidRDefault="00C4111A">
            <w:pPr>
              <w:rPr>
                <w:rFonts w:ascii="Times New Roman" w:hAnsi="Times New Roman"/>
                <w:color w:val="000000" w:themeColor="text1"/>
              </w:rPr>
            </w:pPr>
            <w:r>
              <w:rPr>
                <w:rFonts w:ascii="Times New Roman" w:hAnsi="Times New Roman" w:hint="eastAsia"/>
                <w:color w:val="000000" w:themeColor="text1"/>
              </w:rPr>
              <w:t>三档（</w:t>
            </w:r>
            <w:r>
              <w:rPr>
                <w:rFonts w:ascii="Times New Roman" w:hAnsi="Times New Roman" w:hint="eastAsia"/>
                <w:color w:val="000000" w:themeColor="text1"/>
              </w:rPr>
              <w:t>15</w:t>
            </w:r>
            <w:r>
              <w:rPr>
                <w:rFonts w:ascii="Times New Roman" w:hAnsi="Times New Roman" w:hint="eastAsia"/>
                <w:color w:val="000000" w:themeColor="text1"/>
              </w:rPr>
              <w:t>分）：供应商对本项目人员配备充足，项目实施人员</w:t>
            </w:r>
            <w:r>
              <w:rPr>
                <w:rFonts w:ascii="Times New Roman" w:hAnsi="Times New Roman" w:hint="eastAsia"/>
                <w:color w:val="000000" w:themeColor="text1"/>
              </w:rPr>
              <w:t>8</w:t>
            </w:r>
            <w:r>
              <w:rPr>
                <w:rFonts w:ascii="Times New Roman" w:hAnsi="Times New Roman" w:hint="eastAsia"/>
                <w:color w:val="000000" w:themeColor="text1"/>
              </w:rPr>
              <w:t>人以上（含</w:t>
            </w:r>
            <w:r>
              <w:rPr>
                <w:rFonts w:ascii="Times New Roman" w:hAnsi="Times New Roman" w:hint="eastAsia"/>
                <w:color w:val="000000" w:themeColor="text1"/>
              </w:rPr>
              <w:t>8</w:t>
            </w:r>
            <w:r>
              <w:rPr>
                <w:rFonts w:ascii="Times New Roman" w:hAnsi="Times New Roman" w:hint="eastAsia"/>
                <w:color w:val="000000" w:themeColor="text1"/>
              </w:rPr>
              <w:t>人），素质高，拥有本科</w:t>
            </w:r>
            <w:r>
              <w:rPr>
                <w:rFonts w:ascii="Times New Roman" w:hAnsi="Times New Roman" w:hint="eastAsia"/>
                <w:color w:val="000000" w:themeColor="text1"/>
              </w:rPr>
              <w:t>及</w:t>
            </w:r>
            <w:r>
              <w:rPr>
                <w:rFonts w:ascii="Times New Roman" w:hAnsi="Times New Roman" w:hint="eastAsia"/>
                <w:color w:val="000000" w:themeColor="text1"/>
              </w:rPr>
              <w:t>以上学历不少于</w:t>
            </w:r>
            <w:r>
              <w:rPr>
                <w:rFonts w:ascii="Times New Roman" w:hAnsi="Times New Roman" w:hint="eastAsia"/>
                <w:color w:val="000000" w:themeColor="text1"/>
              </w:rPr>
              <w:t>6</w:t>
            </w:r>
            <w:r>
              <w:rPr>
                <w:rFonts w:ascii="Times New Roman" w:hAnsi="Times New Roman" w:hint="eastAsia"/>
                <w:color w:val="000000" w:themeColor="text1"/>
              </w:rPr>
              <w:t>人。项目设立有一名项目负责人，该项目负责人拥有项目管理专业证书。各实施人员分工明确，以往有</w:t>
            </w:r>
            <w:r>
              <w:rPr>
                <w:rFonts w:ascii="Times New Roman" w:hAnsi="Times New Roman" w:hint="eastAsia"/>
                <w:color w:val="000000" w:themeColor="text1"/>
              </w:rPr>
              <w:t>执行服务、活动推广经验。</w:t>
            </w:r>
          </w:p>
        </w:tc>
        <w:tc>
          <w:tcPr>
            <w:tcW w:w="2127" w:type="dxa"/>
            <w:vAlign w:val="center"/>
          </w:tcPr>
          <w:p w14:paraId="0557B22B" w14:textId="77777777" w:rsidR="00603893" w:rsidRDefault="00C4111A">
            <w:pPr>
              <w:rPr>
                <w:rFonts w:ascii="Times New Roman" w:hAnsi="Times New Roman"/>
                <w:color w:val="000000" w:themeColor="text1"/>
              </w:rPr>
            </w:pPr>
            <w:r>
              <w:rPr>
                <w:rFonts w:ascii="Times New Roman" w:hAnsi="Times New Roman" w:hint="eastAsia"/>
                <w:color w:val="000000" w:themeColor="text1"/>
              </w:rPr>
              <w:lastRenderedPageBreak/>
              <w:t>提供服务团队人员职称证书及响应文件递交截止时间前</w:t>
            </w:r>
            <w:r>
              <w:rPr>
                <w:rFonts w:ascii="Times New Roman" w:hAnsi="Times New Roman" w:hint="eastAsia"/>
                <w:color w:val="000000" w:themeColor="text1"/>
              </w:rPr>
              <w:t>6</w:t>
            </w:r>
            <w:r>
              <w:rPr>
                <w:rFonts w:ascii="Times New Roman" w:hAnsi="Times New Roman" w:hint="eastAsia"/>
                <w:color w:val="000000" w:themeColor="text1"/>
              </w:rPr>
              <w:t>个月</w:t>
            </w:r>
            <w:r>
              <w:rPr>
                <w:rFonts w:ascii="Times New Roman" w:hAnsi="Times New Roman" w:hint="eastAsia"/>
                <w:color w:val="000000" w:themeColor="text1"/>
              </w:rPr>
              <w:lastRenderedPageBreak/>
              <w:t>内任意一个月社保复印件，原件备查，未提供不得分。不满足最低档次要求的不得分</w:t>
            </w:r>
          </w:p>
        </w:tc>
      </w:tr>
      <w:tr w:rsidR="00603893" w14:paraId="74EB8725"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874107D"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lastRenderedPageBreak/>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67A93E36"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响应报价</w:t>
            </w:r>
          </w:p>
          <w:p w14:paraId="62C47D4C"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10</w:t>
            </w:r>
            <w:r>
              <w:rPr>
                <w:rFonts w:ascii="Times New Roman" w:hAnsi="Times New Roman"/>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2707CB17"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客观分</w:t>
            </w:r>
          </w:p>
        </w:tc>
        <w:tc>
          <w:tcPr>
            <w:tcW w:w="4961" w:type="dxa"/>
            <w:tcBorders>
              <w:top w:val="single" w:sz="4" w:space="0" w:color="auto"/>
              <w:left w:val="single" w:sz="4" w:space="0" w:color="auto"/>
              <w:bottom w:val="single" w:sz="4" w:space="0" w:color="auto"/>
            </w:tcBorders>
            <w:vAlign w:val="center"/>
          </w:tcPr>
          <w:p w14:paraId="7106FC35"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szCs w:val="21"/>
              </w:rPr>
              <w:t>以满足采购文件要求且响应价格最低的响应报价为评审基准价，其价格分为满分。其他供应商的价格分统一按照下列公式计算：响应报价得分</w:t>
            </w:r>
            <w:r>
              <w:rPr>
                <w:rFonts w:ascii="Times New Roman" w:hAnsi="Times New Roman" w:hint="eastAsia"/>
                <w:color w:val="000000" w:themeColor="text1"/>
                <w:szCs w:val="21"/>
              </w:rPr>
              <w:t>=</w:t>
            </w:r>
            <w:r>
              <w:rPr>
                <w:rFonts w:ascii="Times New Roman" w:hAnsi="Times New Roman" w:hint="eastAsia"/>
                <w:color w:val="000000" w:themeColor="text1"/>
                <w:szCs w:val="21"/>
              </w:rPr>
              <w:t>（评审基准价</w:t>
            </w:r>
            <w:r>
              <w:rPr>
                <w:rFonts w:ascii="Times New Roman" w:hAnsi="Times New Roman" w:hint="eastAsia"/>
                <w:color w:val="000000" w:themeColor="text1"/>
                <w:szCs w:val="21"/>
              </w:rPr>
              <w:t>/</w:t>
            </w:r>
            <w:r>
              <w:rPr>
                <w:rFonts w:ascii="Times New Roman" w:hAnsi="Times New Roman" w:hint="eastAsia"/>
                <w:color w:val="000000" w:themeColor="text1"/>
                <w:szCs w:val="21"/>
              </w:rPr>
              <w:t>响应报价）×响应报价分满分分值。</w:t>
            </w:r>
          </w:p>
        </w:tc>
        <w:tc>
          <w:tcPr>
            <w:tcW w:w="2127" w:type="dxa"/>
            <w:tcBorders>
              <w:top w:val="single" w:sz="4" w:space="0" w:color="auto"/>
              <w:left w:val="single" w:sz="4" w:space="0" w:color="auto"/>
              <w:bottom w:val="single" w:sz="4" w:space="0" w:color="auto"/>
            </w:tcBorders>
            <w:vAlign w:val="center"/>
          </w:tcPr>
          <w:p w14:paraId="340668B4"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szCs w:val="21"/>
              </w:rPr>
              <w:t>响应报价计算时均为供应商的实际响应报价进行政策性扣除后的价格，最终成交金额＝响应报价。政策性扣除计算方法见后。</w:t>
            </w:r>
          </w:p>
        </w:tc>
      </w:tr>
      <w:tr w:rsidR="00603893" w14:paraId="592E23C1"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AAC9AC5"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1ABA22A7"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综合得分</w:t>
            </w:r>
          </w:p>
        </w:tc>
        <w:tc>
          <w:tcPr>
            <w:tcW w:w="7797" w:type="dxa"/>
            <w:gridSpan w:val="3"/>
            <w:tcBorders>
              <w:top w:val="single" w:sz="4" w:space="0" w:color="auto"/>
              <w:left w:val="single" w:sz="4" w:space="0" w:color="auto"/>
              <w:bottom w:val="single" w:sz="4" w:space="0" w:color="auto"/>
            </w:tcBorders>
            <w:vAlign w:val="center"/>
          </w:tcPr>
          <w:p w14:paraId="71D02526"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=1+2+3</w:t>
            </w:r>
            <w:r>
              <w:rPr>
                <w:rFonts w:ascii="Times New Roman" w:hAnsi="Times New Roman"/>
                <w:color w:val="000000" w:themeColor="text1"/>
                <w:szCs w:val="21"/>
              </w:rPr>
              <w:t>（各项评分分值计算保留小数点后两位，小数点后第三位</w:t>
            </w:r>
            <w:r>
              <w:rPr>
                <w:rFonts w:ascii="Times New Roman" w:hAnsi="Times New Roman"/>
                <w:color w:val="000000" w:themeColor="text1"/>
                <w:szCs w:val="21"/>
              </w:rPr>
              <w:t>“</w:t>
            </w:r>
            <w:r>
              <w:rPr>
                <w:rFonts w:ascii="Times New Roman" w:hAnsi="Times New Roman"/>
                <w:color w:val="000000" w:themeColor="text1"/>
                <w:szCs w:val="21"/>
              </w:rPr>
              <w:t>四舍五入</w:t>
            </w:r>
            <w:r>
              <w:rPr>
                <w:rFonts w:ascii="Times New Roman" w:hAnsi="Times New Roman"/>
                <w:color w:val="000000" w:themeColor="text1"/>
                <w:szCs w:val="21"/>
              </w:rPr>
              <w:t>”</w:t>
            </w:r>
            <w:r>
              <w:rPr>
                <w:rFonts w:ascii="Times New Roman" w:hAnsi="Times New Roman"/>
                <w:color w:val="000000" w:themeColor="text1"/>
                <w:szCs w:val="21"/>
              </w:rPr>
              <w:t>）</w:t>
            </w:r>
          </w:p>
        </w:tc>
      </w:tr>
    </w:tbl>
    <w:p w14:paraId="5A1E942E" w14:textId="77777777" w:rsidR="00603893" w:rsidRDefault="00603893">
      <w:pPr>
        <w:rPr>
          <w:rFonts w:ascii="Times New Roman" w:hAnsi="Times New Roman"/>
          <w:color w:val="000000" w:themeColor="text1"/>
          <w:szCs w:val="21"/>
        </w:rPr>
      </w:pPr>
    </w:p>
    <w:p w14:paraId="62278638" w14:textId="77777777" w:rsidR="00603893" w:rsidRDefault="00C4111A">
      <w:pPr>
        <w:widowControl/>
        <w:spacing w:before="100" w:beforeAutospacing="1" w:after="100" w:afterAutospacing="1"/>
        <w:ind w:firstLine="316"/>
        <w:jc w:val="left"/>
        <w:rPr>
          <w:rFonts w:ascii="宋体" w:hAnsi="宋体" w:cs="宋体"/>
          <w:kern w:val="0"/>
          <w:sz w:val="24"/>
        </w:rPr>
      </w:pPr>
      <w:r>
        <w:rPr>
          <w:rFonts w:ascii="宋体" w:hAnsi="宋体" w:cs="宋体"/>
          <w:b/>
          <w:bCs/>
          <w:kern w:val="0"/>
          <w:szCs w:val="21"/>
        </w:rPr>
        <w:t>注：政策性扣除计算方法</w:t>
      </w:r>
      <w:r>
        <w:rPr>
          <w:rFonts w:ascii="宋体" w:hAnsi="宋体" w:cs="宋体"/>
          <w:kern w:val="0"/>
          <w:sz w:val="24"/>
        </w:rPr>
        <w:t xml:space="preserve"> </w:t>
      </w:r>
    </w:p>
    <w:p w14:paraId="2155068F" w14:textId="77777777" w:rsidR="00603893" w:rsidRDefault="00C4111A">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供应商响应报价将按相应比例进行扣除，用扣除后的价格参与评审（计算价格分），价格扣除比例分别如下：</w:t>
      </w:r>
      <w:r>
        <w:rPr>
          <w:rFonts w:ascii="宋体" w:hAnsi="宋体" w:cs="宋体"/>
          <w:kern w:val="0"/>
          <w:sz w:val="24"/>
        </w:rPr>
        <w:t xml:space="preserve"> </w:t>
      </w:r>
    </w:p>
    <w:tbl>
      <w:tblPr>
        <w:tblStyle w:val="af"/>
        <w:tblW w:w="0" w:type="auto"/>
        <w:tblLook w:val="04A0" w:firstRow="1" w:lastRow="0" w:firstColumn="1" w:lastColumn="0" w:noHBand="0" w:noVBand="1"/>
      </w:tblPr>
      <w:tblGrid>
        <w:gridCol w:w="1129"/>
        <w:gridCol w:w="4911"/>
        <w:gridCol w:w="3020"/>
      </w:tblGrid>
      <w:tr w:rsidR="00603893" w14:paraId="24382BF5" w14:textId="77777777">
        <w:tc>
          <w:tcPr>
            <w:tcW w:w="1129" w:type="dxa"/>
            <w:vAlign w:val="center"/>
          </w:tcPr>
          <w:p w14:paraId="55E96B39" w14:textId="77777777" w:rsidR="00603893" w:rsidRDefault="00C4111A">
            <w:pPr>
              <w:widowControl/>
              <w:spacing w:before="100" w:beforeAutospacing="1" w:after="100" w:afterAutospacing="1"/>
              <w:jc w:val="center"/>
              <w:rPr>
                <w:rFonts w:ascii="宋体" w:hAnsi="宋体" w:cs="宋体"/>
                <w:kern w:val="0"/>
                <w:sz w:val="24"/>
              </w:rPr>
            </w:pPr>
            <w:r>
              <w:rPr>
                <w:rFonts w:ascii="宋体" w:hAnsi="宋体" w:cs="宋体"/>
                <w:kern w:val="0"/>
                <w:szCs w:val="21"/>
              </w:rPr>
              <w:t>独立响应</w:t>
            </w:r>
          </w:p>
        </w:tc>
        <w:tc>
          <w:tcPr>
            <w:tcW w:w="4911" w:type="dxa"/>
          </w:tcPr>
          <w:p w14:paraId="76C34A49"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供应商均为所列企业之一（小型企业、微型企业、残疾人福利企业、监狱企业）</w:t>
            </w:r>
          </w:p>
        </w:tc>
        <w:tc>
          <w:tcPr>
            <w:tcW w:w="3020" w:type="dxa"/>
          </w:tcPr>
          <w:p w14:paraId="3D05D7E4"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价格扣除响应报价的</w:t>
            </w:r>
            <w:r>
              <w:rPr>
                <w:rFonts w:ascii="宋体" w:hAnsi="宋体" w:cs="宋体"/>
                <w:kern w:val="0"/>
                <w:szCs w:val="21"/>
              </w:rPr>
              <w:t>10%</w:t>
            </w:r>
          </w:p>
        </w:tc>
      </w:tr>
      <w:tr w:rsidR="00603893" w14:paraId="58CDEED1" w14:textId="77777777">
        <w:tc>
          <w:tcPr>
            <w:tcW w:w="1129" w:type="dxa"/>
            <w:vMerge w:val="restart"/>
            <w:vAlign w:val="center"/>
          </w:tcPr>
          <w:p w14:paraId="19FB1F96" w14:textId="77777777" w:rsidR="00603893" w:rsidRDefault="00C4111A">
            <w:pPr>
              <w:widowControl/>
              <w:spacing w:before="100" w:beforeAutospacing="1" w:after="100" w:afterAutospacing="1"/>
              <w:jc w:val="center"/>
              <w:rPr>
                <w:rFonts w:ascii="宋体" w:hAnsi="宋体" w:cs="宋体"/>
                <w:kern w:val="0"/>
                <w:sz w:val="24"/>
              </w:rPr>
            </w:pPr>
            <w:r>
              <w:rPr>
                <w:rFonts w:ascii="宋体" w:hAnsi="宋体" w:cs="宋体"/>
                <w:kern w:val="0"/>
                <w:szCs w:val="21"/>
              </w:rPr>
              <w:t>联合体或分包</w:t>
            </w:r>
          </w:p>
        </w:tc>
        <w:tc>
          <w:tcPr>
            <w:tcW w:w="4911" w:type="dxa"/>
          </w:tcPr>
          <w:p w14:paraId="51F77F34"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小微企业承接的金额比例为</w:t>
            </w:r>
            <w:r>
              <w:rPr>
                <w:rFonts w:ascii="宋体" w:hAnsi="宋体" w:cs="宋体"/>
                <w:kern w:val="0"/>
                <w:szCs w:val="21"/>
              </w:rPr>
              <w:t>100%</w:t>
            </w:r>
          </w:p>
        </w:tc>
        <w:tc>
          <w:tcPr>
            <w:tcW w:w="3020" w:type="dxa"/>
          </w:tcPr>
          <w:p w14:paraId="1ED7D332"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价格扣除响应报价的</w:t>
            </w:r>
            <w:r>
              <w:rPr>
                <w:rFonts w:ascii="宋体" w:hAnsi="宋体" w:cs="宋体"/>
                <w:kern w:val="0"/>
                <w:szCs w:val="21"/>
              </w:rPr>
              <w:t>10%</w:t>
            </w:r>
          </w:p>
        </w:tc>
      </w:tr>
      <w:tr w:rsidR="00603893" w14:paraId="63080DAE" w14:textId="77777777">
        <w:tc>
          <w:tcPr>
            <w:tcW w:w="1129" w:type="dxa"/>
            <w:vMerge/>
          </w:tcPr>
          <w:p w14:paraId="6F4FB6F8" w14:textId="77777777" w:rsidR="00603893" w:rsidRDefault="00603893">
            <w:pPr>
              <w:widowControl/>
              <w:spacing w:before="100" w:beforeAutospacing="1" w:after="100" w:afterAutospacing="1"/>
              <w:jc w:val="left"/>
              <w:rPr>
                <w:rFonts w:ascii="宋体" w:hAnsi="宋体" w:cs="宋体"/>
                <w:kern w:val="0"/>
                <w:sz w:val="24"/>
              </w:rPr>
            </w:pPr>
          </w:p>
        </w:tc>
        <w:tc>
          <w:tcPr>
            <w:tcW w:w="4911" w:type="dxa"/>
          </w:tcPr>
          <w:p w14:paraId="602B2946"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小微企业承接的金额比例达到合同总金额</w:t>
            </w:r>
            <w:r>
              <w:rPr>
                <w:rFonts w:ascii="宋体" w:hAnsi="宋体" w:cs="宋体"/>
                <w:kern w:val="0"/>
                <w:szCs w:val="21"/>
              </w:rPr>
              <w:t>30%</w:t>
            </w:r>
            <w:r>
              <w:rPr>
                <w:rFonts w:ascii="宋体" w:hAnsi="宋体" w:cs="宋体"/>
                <w:kern w:val="0"/>
                <w:szCs w:val="21"/>
              </w:rPr>
              <w:t>以上</w:t>
            </w:r>
            <w:r>
              <w:rPr>
                <w:rFonts w:ascii="宋体" w:hAnsi="宋体" w:cs="宋体"/>
                <w:kern w:val="0"/>
                <w:sz w:val="24"/>
              </w:rPr>
              <w:t xml:space="preserve"> </w:t>
            </w:r>
          </w:p>
        </w:tc>
        <w:tc>
          <w:tcPr>
            <w:tcW w:w="3020" w:type="dxa"/>
          </w:tcPr>
          <w:p w14:paraId="72DB52E5"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价格扣除响应报价的</w:t>
            </w:r>
            <w:r>
              <w:rPr>
                <w:rFonts w:ascii="宋体" w:hAnsi="宋体" w:cs="宋体"/>
                <w:kern w:val="0"/>
                <w:szCs w:val="21"/>
              </w:rPr>
              <w:t>4%</w:t>
            </w:r>
          </w:p>
        </w:tc>
      </w:tr>
      <w:tr w:rsidR="00603893" w14:paraId="2870EE2F" w14:textId="77777777">
        <w:tc>
          <w:tcPr>
            <w:tcW w:w="9060" w:type="dxa"/>
            <w:gridSpan w:val="3"/>
          </w:tcPr>
          <w:p w14:paraId="4701BB08" w14:textId="77777777" w:rsidR="00603893" w:rsidRDefault="00C4111A">
            <w:pPr>
              <w:widowControl/>
              <w:spacing w:before="100" w:beforeAutospacing="1" w:after="100" w:afterAutospacing="1"/>
              <w:jc w:val="left"/>
              <w:rPr>
                <w:rFonts w:ascii="宋体" w:hAnsi="宋体" w:cs="宋体"/>
                <w:kern w:val="0"/>
                <w:sz w:val="24"/>
              </w:rPr>
            </w:pPr>
            <w:r>
              <w:rPr>
                <w:rFonts w:ascii="宋体" w:hAnsi="宋体" w:cs="宋体"/>
                <w:kern w:val="0"/>
                <w:szCs w:val="21"/>
              </w:rPr>
              <w:t>注：未提供《中小企业声明函》、《分包意向协议书》或《联合体协议书》或不符合条件的，不享受价格扣除优惠。</w:t>
            </w:r>
          </w:p>
        </w:tc>
      </w:tr>
    </w:tbl>
    <w:p w14:paraId="0F6E5778" w14:textId="77777777" w:rsidR="00603893" w:rsidRDefault="00603893">
      <w:pPr>
        <w:rPr>
          <w:rFonts w:ascii="Times New Roman" w:hAnsi="Times New Roman"/>
          <w:color w:val="000000" w:themeColor="text1"/>
          <w:szCs w:val="21"/>
        </w:rPr>
      </w:pPr>
    </w:p>
    <w:p w14:paraId="171E5AA2" w14:textId="77777777" w:rsidR="00603893" w:rsidRDefault="00603893">
      <w:pPr>
        <w:rPr>
          <w:rFonts w:ascii="Times New Roman" w:hAnsi="Times New Roman"/>
          <w:szCs w:val="21"/>
        </w:rPr>
        <w:sectPr w:rsidR="00603893">
          <w:headerReference w:type="default" r:id="rId23"/>
          <w:pgSz w:w="11906" w:h="16838"/>
          <w:pgMar w:top="1418" w:right="1418" w:bottom="1246" w:left="1418" w:header="851" w:footer="992" w:gutter="0"/>
          <w:cols w:space="720"/>
          <w:docGrid w:linePitch="312"/>
        </w:sectPr>
      </w:pPr>
    </w:p>
    <w:p w14:paraId="0287A9A2" w14:textId="77777777" w:rsidR="00603893" w:rsidRDefault="00C4111A">
      <w:pPr>
        <w:pStyle w:val="a8"/>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rPr>
      </w:pPr>
      <w:bookmarkStart w:id="77" w:name="_Toc173513743"/>
      <w:bookmarkEnd w:id="26"/>
      <w:bookmarkEnd w:id="27"/>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合同主要条款格式</w:t>
      </w:r>
      <w:bookmarkEnd w:id="77"/>
    </w:p>
    <w:p w14:paraId="298368D8" w14:textId="77777777" w:rsidR="00603893" w:rsidRDefault="00C4111A">
      <w:pPr>
        <w:spacing w:before="120" w:line="320" w:lineRule="atLeast"/>
        <w:ind w:firstLineChars="200" w:firstLine="422"/>
        <w:jc w:val="center"/>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t>广西壮族自治区商务厅采购合同</w:t>
      </w:r>
    </w:p>
    <w:p w14:paraId="3159FAC4" w14:textId="77777777" w:rsidR="00603893" w:rsidRDefault="00603893">
      <w:pPr>
        <w:snapToGrid w:val="0"/>
        <w:spacing w:line="360" w:lineRule="exact"/>
        <w:ind w:right="480" w:firstLineChars="2850" w:firstLine="5985"/>
        <w:rPr>
          <w:rFonts w:ascii="Times New Roman" w:hAnsi="Times New Roman"/>
          <w:bCs/>
          <w:color w:val="000000" w:themeColor="text1"/>
          <w:szCs w:val="21"/>
        </w:rPr>
      </w:pPr>
    </w:p>
    <w:p w14:paraId="63F608F1" w14:textId="77777777" w:rsidR="00603893" w:rsidRDefault="00C4111A">
      <w:pPr>
        <w:snapToGrid w:val="0"/>
        <w:spacing w:line="360" w:lineRule="exact"/>
        <w:ind w:right="480" w:firstLineChars="2850" w:firstLine="5985"/>
        <w:rPr>
          <w:rFonts w:ascii="Times New Roman" w:hAnsi="Times New Roman"/>
          <w:bCs/>
          <w:color w:val="000000" w:themeColor="text1"/>
          <w:szCs w:val="21"/>
          <w:u w:val="single"/>
        </w:rPr>
      </w:pPr>
      <w:r>
        <w:rPr>
          <w:rFonts w:ascii="Times New Roman" w:hAnsi="Times New Roman"/>
          <w:bCs/>
          <w:color w:val="000000" w:themeColor="text1"/>
          <w:szCs w:val="21"/>
        </w:rPr>
        <w:t>合同编号：</w:t>
      </w:r>
    </w:p>
    <w:p w14:paraId="70C1FA49" w14:textId="77777777" w:rsidR="00603893" w:rsidRDefault="00603893">
      <w:pPr>
        <w:snapToGrid w:val="0"/>
        <w:spacing w:line="360" w:lineRule="exact"/>
        <w:rPr>
          <w:rFonts w:ascii="Times New Roman" w:hAnsi="Times New Roman"/>
          <w:color w:val="000000" w:themeColor="text1"/>
          <w:szCs w:val="21"/>
        </w:rPr>
      </w:pPr>
    </w:p>
    <w:p w14:paraId="5CABC292" w14:textId="77777777" w:rsidR="00603893" w:rsidRDefault="00C4111A">
      <w:pPr>
        <w:snapToGrid w:val="0"/>
        <w:spacing w:line="360" w:lineRule="exact"/>
        <w:rPr>
          <w:rFonts w:ascii="Times New Roman" w:hAnsi="Times New Roman"/>
          <w:color w:val="000000" w:themeColor="text1"/>
          <w:szCs w:val="21"/>
          <w:u w:val="single"/>
        </w:rPr>
      </w:pPr>
      <w:r>
        <w:rPr>
          <w:rFonts w:ascii="Times New Roman" w:hAnsi="Times New Roman"/>
          <w:color w:val="000000" w:themeColor="text1"/>
          <w:szCs w:val="21"/>
        </w:rPr>
        <w:t>采购人（甲方）</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pacing w:val="-20"/>
          <w:szCs w:val="21"/>
        </w:rPr>
        <w:t>采</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购</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计</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划</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号</w:t>
      </w:r>
      <w:r>
        <w:rPr>
          <w:rFonts w:ascii="Times New Roman" w:hAnsi="Times New Roman"/>
          <w:color w:val="000000" w:themeColor="text1"/>
          <w:szCs w:val="21"/>
          <w:u w:val="single"/>
        </w:rPr>
        <w:t xml:space="preserve">                        </w:t>
      </w:r>
    </w:p>
    <w:p w14:paraId="44544536" w14:textId="77777777" w:rsidR="00603893" w:rsidRDefault="00C4111A">
      <w:pPr>
        <w:snapToGrid w:val="0"/>
        <w:spacing w:line="360" w:lineRule="exact"/>
        <w:rPr>
          <w:rFonts w:ascii="Times New Roman" w:hAnsi="Times New Roman"/>
          <w:color w:val="000000" w:themeColor="text1"/>
          <w:szCs w:val="21"/>
          <w:u w:val="single"/>
        </w:rPr>
      </w:pPr>
      <w:r>
        <w:rPr>
          <w:rFonts w:ascii="Times New Roman" w:hAnsi="Times New Roman"/>
          <w:color w:val="000000" w:themeColor="text1"/>
          <w:szCs w:val="21"/>
          <w:u w:val="single"/>
        </w:rPr>
        <w:t>统一社会信用代码：</w:t>
      </w:r>
    </w:p>
    <w:p w14:paraId="6FF01137" w14:textId="77777777" w:rsidR="00603893" w:rsidRDefault="00C4111A">
      <w:pPr>
        <w:snapToGrid w:val="0"/>
        <w:spacing w:line="360" w:lineRule="exact"/>
        <w:rPr>
          <w:rFonts w:ascii="Times New Roman" w:hAnsi="Times New Roman"/>
          <w:color w:val="000000" w:themeColor="text1"/>
          <w:szCs w:val="21"/>
          <w:u w:val="single"/>
        </w:rPr>
      </w:pPr>
      <w:r>
        <w:rPr>
          <w:rFonts w:ascii="Times New Roman" w:hAnsi="Times New Roman"/>
          <w:color w:val="000000" w:themeColor="text1"/>
          <w:szCs w:val="21"/>
        </w:rPr>
        <w:t>供</w:t>
      </w:r>
      <w:r>
        <w:rPr>
          <w:rFonts w:ascii="Times New Roman" w:hAnsi="Times New Roman"/>
          <w:color w:val="000000" w:themeColor="text1"/>
          <w:szCs w:val="21"/>
        </w:rPr>
        <w:t xml:space="preserve"> </w:t>
      </w:r>
      <w:r>
        <w:rPr>
          <w:rFonts w:ascii="Times New Roman" w:hAnsi="Times New Roman"/>
          <w:color w:val="000000" w:themeColor="text1"/>
          <w:szCs w:val="21"/>
        </w:rPr>
        <w:t>应</w:t>
      </w:r>
      <w:r>
        <w:rPr>
          <w:rFonts w:ascii="Times New Roman" w:hAnsi="Times New Roman"/>
          <w:color w:val="000000" w:themeColor="text1"/>
          <w:szCs w:val="21"/>
        </w:rPr>
        <w:t xml:space="preserve"> </w:t>
      </w:r>
      <w:r>
        <w:rPr>
          <w:rFonts w:ascii="Times New Roman" w:hAnsi="Times New Roman"/>
          <w:color w:val="000000" w:themeColor="text1"/>
          <w:szCs w:val="21"/>
        </w:rPr>
        <w:t>商（乙方）</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项目名称</w:t>
      </w:r>
      <w:r>
        <w:rPr>
          <w:rFonts w:ascii="Times New Roman" w:hAnsi="Times New Roman"/>
          <w:color w:val="000000" w:themeColor="text1"/>
          <w:spacing w:val="-20"/>
          <w:szCs w:val="21"/>
        </w:rPr>
        <w:t>编号</w:t>
      </w:r>
      <w:r>
        <w:rPr>
          <w:rFonts w:ascii="Times New Roman" w:hAnsi="Times New Roman"/>
          <w:color w:val="000000" w:themeColor="text1"/>
          <w:szCs w:val="21"/>
          <w:u w:val="single"/>
        </w:rPr>
        <w:t xml:space="preserve">                       </w:t>
      </w:r>
    </w:p>
    <w:p w14:paraId="67D15AB2" w14:textId="77777777" w:rsidR="00603893" w:rsidRDefault="00C4111A">
      <w:pPr>
        <w:snapToGrid w:val="0"/>
        <w:spacing w:line="360" w:lineRule="exact"/>
        <w:rPr>
          <w:rFonts w:ascii="Times New Roman" w:hAnsi="Times New Roman"/>
          <w:color w:val="000000" w:themeColor="text1"/>
          <w:szCs w:val="21"/>
          <w:u w:val="single"/>
        </w:rPr>
      </w:pPr>
      <w:r>
        <w:rPr>
          <w:rFonts w:ascii="Times New Roman" w:hAnsi="Times New Roman"/>
          <w:color w:val="000000" w:themeColor="text1"/>
          <w:szCs w:val="21"/>
          <w:u w:val="single"/>
        </w:rPr>
        <w:t>统一社会信用代码：</w:t>
      </w:r>
    </w:p>
    <w:p w14:paraId="65915845" w14:textId="77777777" w:rsidR="00603893" w:rsidRDefault="00C4111A">
      <w:pPr>
        <w:snapToGrid w:val="0"/>
        <w:spacing w:line="360" w:lineRule="exact"/>
        <w:rPr>
          <w:rFonts w:ascii="Times New Roman" w:hAnsi="Times New Roman"/>
          <w:color w:val="000000" w:themeColor="text1"/>
          <w:szCs w:val="21"/>
          <w:u w:val="single"/>
        </w:rPr>
      </w:pPr>
      <w:r>
        <w:rPr>
          <w:rFonts w:ascii="Times New Roman" w:hAnsi="Times New Roman"/>
          <w:color w:val="000000" w:themeColor="text1"/>
          <w:szCs w:val="21"/>
        </w:rPr>
        <w:t>签</w:t>
      </w:r>
      <w:r>
        <w:rPr>
          <w:rFonts w:ascii="Times New Roman" w:hAnsi="Times New Roman"/>
          <w:color w:val="000000" w:themeColor="text1"/>
          <w:szCs w:val="21"/>
        </w:rPr>
        <w:t xml:space="preserve">  </w:t>
      </w:r>
      <w:r>
        <w:rPr>
          <w:rFonts w:ascii="Times New Roman" w:hAnsi="Times New Roman"/>
          <w:color w:val="000000" w:themeColor="text1"/>
          <w:szCs w:val="21"/>
        </w:rPr>
        <w:t>订</w:t>
      </w:r>
      <w:r>
        <w:rPr>
          <w:rFonts w:ascii="Times New Roman" w:hAnsi="Times New Roman"/>
          <w:color w:val="000000" w:themeColor="text1"/>
          <w:szCs w:val="21"/>
        </w:rPr>
        <w:t xml:space="preserve">  </w:t>
      </w:r>
      <w:r>
        <w:rPr>
          <w:rFonts w:ascii="Times New Roman" w:hAnsi="Times New Roman"/>
          <w:color w:val="000000" w:themeColor="text1"/>
          <w:szCs w:val="21"/>
        </w:rPr>
        <w:t>地</w:t>
      </w:r>
      <w:r>
        <w:rPr>
          <w:rFonts w:ascii="Times New Roman" w:hAnsi="Times New Roman"/>
          <w:color w:val="000000" w:themeColor="text1"/>
          <w:szCs w:val="21"/>
        </w:rPr>
        <w:t xml:space="preserve">  </w:t>
      </w:r>
      <w:r>
        <w:rPr>
          <w:rFonts w:ascii="Times New Roman" w:hAnsi="Times New Roman"/>
          <w:color w:val="000000" w:themeColor="text1"/>
          <w:szCs w:val="21"/>
        </w:rPr>
        <w:t>点</w:t>
      </w:r>
      <w:r>
        <w:rPr>
          <w:rFonts w:ascii="Times New Roman" w:hAnsi="Times New Roman"/>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南宁市良庆区</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签</w:t>
      </w:r>
      <w:r>
        <w:rPr>
          <w:rFonts w:ascii="Times New Roman" w:hAnsi="Times New Roman"/>
          <w:color w:val="000000" w:themeColor="text1"/>
          <w:szCs w:val="21"/>
        </w:rPr>
        <w:t xml:space="preserve"> </w:t>
      </w:r>
      <w:r>
        <w:rPr>
          <w:rFonts w:ascii="Times New Roman" w:hAnsi="Times New Roman"/>
          <w:color w:val="000000" w:themeColor="text1"/>
          <w:szCs w:val="21"/>
        </w:rPr>
        <w:t>订</w:t>
      </w:r>
      <w:r>
        <w:rPr>
          <w:rFonts w:ascii="Times New Roman" w:hAnsi="Times New Roman"/>
          <w:color w:val="000000" w:themeColor="text1"/>
          <w:szCs w:val="21"/>
        </w:rPr>
        <w:t xml:space="preserve"> </w:t>
      </w:r>
      <w:r>
        <w:rPr>
          <w:rFonts w:ascii="Times New Roman" w:hAnsi="Times New Roman"/>
          <w:color w:val="000000" w:themeColor="text1"/>
          <w:szCs w:val="21"/>
        </w:rPr>
        <w:t>时</w:t>
      </w:r>
      <w:r>
        <w:rPr>
          <w:rFonts w:ascii="Times New Roman" w:hAnsi="Times New Roman"/>
          <w:color w:val="000000" w:themeColor="text1"/>
          <w:szCs w:val="21"/>
        </w:rPr>
        <w:t xml:space="preserve"> </w:t>
      </w:r>
      <w:r>
        <w:rPr>
          <w:rFonts w:ascii="Times New Roman" w:hAnsi="Times New Roman"/>
          <w:color w:val="000000" w:themeColor="text1"/>
          <w:szCs w:val="21"/>
        </w:rPr>
        <w:t>间</w:t>
      </w:r>
      <w:r>
        <w:rPr>
          <w:rFonts w:ascii="Times New Roman" w:hAnsi="Times New Roman"/>
          <w:color w:val="000000" w:themeColor="text1"/>
          <w:szCs w:val="21"/>
          <w:u w:val="single"/>
        </w:rPr>
        <w:t xml:space="preserve">                       </w:t>
      </w:r>
    </w:p>
    <w:p w14:paraId="13F447B4" w14:textId="77777777" w:rsidR="00603893" w:rsidRDefault="00603893">
      <w:pPr>
        <w:snapToGrid w:val="0"/>
        <w:spacing w:line="360" w:lineRule="exact"/>
        <w:ind w:firstLineChars="200" w:firstLine="420"/>
        <w:rPr>
          <w:rFonts w:ascii="Times New Roman" w:hAnsi="Times New Roman"/>
          <w:color w:val="000000" w:themeColor="text1"/>
          <w:szCs w:val="21"/>
        </w:rPr>
      </w:pPr>
    </w:p>
    <w:p w14:paraId="1D6F88CD" w14:textId="77777777" w:rsidR="00603893" w:rsidRDefault="00C4111A">
      <w:pPr>
        <w:pStyle w:val="a8"/>
        <w:spacing w:line="42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根据《中华人民共和国政府采购法》等法律、法规规定，按照采购文件规定条款和乙方响应文件及其承诺，甲乙双方签订本合同。</w:t>
      </w:r>
    </w:p>
    <w:p w14:paraId="5ADFF417"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第一条　项目概况及服务范围</w:t>
      </w:r>
    </w:p>
    <w:p w14:paraId="5CA40B78"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项目名称：</w:t>
      </w:r>
      <w:r>
        <w:rPr>
          <w:rFonts w:ascii="Times New Roman" w:hAnsi="Times New Roman"/>
          <w:color w:val="000000" w:themeColor="text1"/>
          <w:szCs w:val="21"/>
          <w:u w:val="single"/>
        </w:rPr>
        <w:t xml:space="preserve">2024 </w:t>
      </w:r>
      <w:r>
        <w:rPr>
          <w:rFonts w:ascii="Times New Roman" w:hAnsi="Times New Roman"/>
          <w:color w:val="000000" w:themeColor="text1"/>
          <w:szCs w:val="21"/>
          <w:u w:val="single"/>
        </w:rPr>
        <w:t>中国</w:t>
      </w:r>
      <w:r>
        <w:rPr>
          <w:rFonts w:ascii="Times New Roman" w:hAnsi="Times New Roman"/>
          <w:color w:val="000000" w:themeColor="text1"/>
          <w:szCs w:val="21"/>
          <w:u w:val="single"/>
        </w:rPr>
        <w:t>—</w:t>
      </w:r>
      <w:r>
        <w:rPr>
          <w:rFonts w:ascii="Times New Roman" w:hAnsi="Times New Roman"/>
          <w:color w:val="000000" w:themeColor="text1"/>
          <w:szCs w:val="21"/>
          <w:u w:val="single"/>
        </w:rPr>
        <w:t>东盟丝路（跨境）电商开放合作主题推介活动</w:t>
      </w:r>
    </w:p>
    <w:p w14:paraId="1C58D0C4"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服务内容及范围：</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164D9E56"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服务期：</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合同生效之日起至活动完成并通过验收之日止</w:t>
      </w:r>
      <w:r>
        <w:rPr>
          <w:rFonts w:ascii="Times New Roman" w:hAnsi="Times New Roman"/>
          <w:color w:val="000000" w:themeColor="text1"/>
          <w:szCs w:val="21"/>
          <w:u w:val="single"/>
        </w:rPr>
        <w:t xml:space="preserve"> </w:t>
      </w:r>
    </w:p>
    <w:p w14:paraId="3AC00662"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交付时间及地点：</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73C1BFD4"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报价要求：合同合计金额已包括乙方服务费及为提供本合同项下约定义务发生的全部物料费、差旅费、食宿费用、通讯费、税费等费用，乙方不得以任何理由向甲方收取任何额外费用。如磋商文件对其另有规定的，从其规定。</w:t>
      </w:r>
    </w:p>
    <w:p w14:paraId="6AE92D3C" w14:textId="77777777" w:rsidR="00603893" w:rsidRDefault="00C4111A">
      <w:pPr>
        <w:pStyle w:val="a8"/>
        <w:spacing w:line="300" w:lineRule="exact"/>
        <w:ind w:firstLineChars="200" w:firstLine="420"/>
        <w:rPr>
          <w:rFonts w:ascii="Times New Roman" w:hAnsi="Times New Roman" w:cs="Times New Roman"/>
          <w:color w:val="000000" w:themeColor="text1"/>
        </w:rPr>
      </w:pPr>
      <w:bookmarkStart w:id="78" w:name="_Hlk77611311"/>
      <w:r>
        <w:rPr>
          <w:rFonts w:ascii="Times New Roman" w:hAnsi="Times New Roman" w:cs="Times New Roman"/>
          <w:color w:val="000000" w:themeColor="text1"/>
        </w:rPr>
        <w:t>6.</w:t>
      </w:r>
      <w:r>
        <w:rPr>
          <w:rFonts w:ascii="Times New Roman" w:hAnsi="Times New Roman" w:cs="Times New Roman"/>
          <w:color w:val="000000" w:themeColor="text1"/>
        </w:rPr>
        <w:t>合同价格形式：固定总价</w:t>
      </w:r>
      <w:bookmarkEnd w:id="78"/>
      <w:r>
        <w:rPr>
          <w:rFonts w:ascii="Times New Roman" w:hAnsi="Times New Roman" w:cs="Times New Roman" w:hint="eastAsia"/>
          <w:color w:val="000000" w:themeColor="text1"/>
        </w:rPr>
        <w:t>。</w:t>
      </w:r>
    </w:p>
    <w:p w14:paraId="0E795581"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第二条　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816"/>
        <w:gridCol w:w="1311"/>
        <w:gridCol w:w="1311"/>
        <w:gridCol w:w="1748"/>
        <w:gridCol w:w="1748"/>
      </w:tblGrid>
      <w:tr w:rsidR="00603893" w14:paraId="35D5D231" w14:textId="77777777">
        <w:trPr>
          <w:cantSplit/>
          <w:trHeight w:val="808"/>
        </w:trPr>
        <w:tc>
          <w:tcPr>
            <w:tcW w:w="602" w:type="dxa"/>
            <w:vAlign w:val="center"/>
          </w:tcPr>
          <w:p w14:paraId="5FD1EF55"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序号</w:t>
            </w:r>
          </w:p>
        </w:tc>
        <w:tc>
          <w:tcPr>
            <w:tcW w:w="1583" w:type="dxa"/>
            <w:vAlign w:val="center"/>
          </w:tcPr>
          <w:p w14:paraId="13D775EF"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服务交付成果名称</w:t>
            </w:r>
          </w:p>
        </w:tc>
        <w:tc>
          <w:tcPr>
            <w:tcW w:w="816" w:type="dxa"/>
            <w:vAlign w:val="center"/>
          </w:tcPr>
          <w:p w14:paraId="4BD4146F"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数</w:t>
            </w:r>
            <w:r>
              <w:rPr>
                <w:rFonts w:ascii="Times New Roman" w:hAnsi="Times New Roman"/>
                <w:color w:val="000000" w:themeColor="text1"/>
                <w:szCs w:val="21"/>
              </w:rPr>
              <w:t xml:space="preserve"> </w:t>
            </w:r>
            <w:r>
              <w:rPr>
                <w:rFonts w:ascii="Times New Roman" w:hAnsi="Times New Roman"/>
                <w:color w:val="000000" w:themeColor="text1"/>
                <w:szCs w:val="21"/>
              </w:rPr>
              <w:t>量</w:t>
            </w:r>
          </w:p>
        </w:tc>
        <w:tc>
          <w:tcPr>
            <w:tcW w:w="1311" w:type="dxa"/>
            <w:vAlign w:val="center"/>
          </w:tcPr>
          <w:p w14:paraId="2220D286"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单位</w:t>
            </w:r>
          </w:p>
        </w:tc>
        <w:tc>
          <w:tcPr>
            <w:tcW w:w="1311" w:type="dxa"/>
            <w:vAlign w:val="center"/>
          </w:tcPr>
          <w:p w14:paraId="60391D3E"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单</w:t>
            </w:r>
            <w:r>
              <w:rPr>
                <w:rFonts w:ascii="Times New Roman" w:hAnsi="Times New Roman"/>
                <w:color w:val="000000" w:themeColor="text1"/>
                <w:szCs w:val="21"/>
              </w:rPr>
              <w:t xml:space="preserve">  </w:t>
            </w:r>
            <w:r>
              <w:rPr>
                <w:rFonts w:ascii="Times New Roman" w:hAnsi="Times New Roman"/>
                <w:color w:val="000000" w:themeColor="text1"/>
                <w:szCs w:val="21"/>
              </w:rPr>
              <w:t>价</w:t>
            </w:r>
          </w:p>
          <w:p w14:paraId="0A23C711"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（元）</w:t>
            </w:r>
          </w:p>
        </w:tc>
        <w:tc>
          <w:tcPr>
            <w:tcW w:w="1748" w:type="dxa"/>
            <w:vAlign w:val="center"/>
          </w:tcPr>
          <w:p w14:paraId="19988E1A"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总</w:t>
            </w:r>
            <w:r>
              <w:rPr>
                <w:rFonts w:ascii="Times New Roman" w:hAnsi="Times New Roman"/>
                <w:color w:val="000000" w:themeColor="text1"/>
                <w:szCs w:val="21"/>
              </w:rPr>
              <w:t xml:space="preserve">  </w:t>
            </w:r>
            <w:r>
              <w:rPr>
                <w:rFonts w:ascii="Times New Roman" w:hAnsi="Times New Roman"/>
                <w:color w:val="000000" w:themeColor="text1"/>
                <w:szCs w:val="21"/>
              </w:rPr>
              <w:t>价</w:t>
            </w:r>
          </w:p>
          <w:p w14:paraId="0C903465"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（元）</w:t>
            </w:r>
          </w:p>
        </w:tc>
        <w:tc>
          <w:tcPr>
            <w:tcW w:w="1748" w:type="dxa"/>
          </w:tcPr>
          <w:p w14:paraId="1336BBF8"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备注</w:t>
            </w:r>
          </w:p>
        </w:tc>
      </w:tr>
      <w:tr w:rsidR="00603893" w14:paraId="1E14EF16" w14:textId="77777777">
        <w:trPr>
          <w:cantSplit/>
          <w:trHeight w:val="458"/>
        </w:trPr>
        <w:tc>
          <w:tcPr>
            <w:tcW w:w="602" w:type="dxa"/>
            <w:vAlign w:val="center"/>
          </w:tcPr>
          <w:p w14:paraId="66ED6502"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1</w:t>
            </w:r>
          </w:p>
        </w:tc>
        <w:tc>
          <w:tcPr>
            <w:tcW w:w="1583" w:type="dxa"/>
            <w:vAlign w:val="center"/>
          </w:tcPr>
          <w:p w14:paraId="3C48FB4F" w14:textId="77777777" w:rsidR="00603893" w:rsidRDefault="00603893">
            <w:pPr>
              <w:snapToGrid w:val="0"/>
              <w:spacing w:line="360" w:lineRule="exact"/>
              <w:jc w:val="center"/>
              <w:rPr>
                <w:rFonts w:ascii="Times New Roman" w:hAnsi="Times New Roman"/>
                <w:color w:val="000000" w:themeColor="text1"/>
                <w:szCs w:val="21"/>
              </w:rPr>
            </w:pPr>
          </w:p>
        </w:tc>
        <w:tc>
          <w:tcPr>
            <w:tcW w:w="816" w:type="dxa"/>
          </w:tcPr>
          <w:p w14:paraId="56DDC9A8"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tcPr>
          <w:p w14:paraId="158E2892"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vAlign w:val="center"/>
          </w:tcPr>
          <w:p w14:paraId="09B72A28"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Align w:val="center"/>
          </w:tcPr>
          <w:p w14:paraId="52D8EE16"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Merge w:val="restart"/>
          </w:tcPr>
          <w:p w14:paraId="6732AC9D" w14:textId="77777777" w:rsidR="00603893" w:rsidRDefault="00C4111A">
            <w:pPr>
              <w:snapToGrid w:val="0"/>
              <w:spacing w:line="360" w:lineRule="exact"/>
              <w:jc w:val="left"/>
              <w:rPr>
                <w:rFonts w:ascii="Times New Roman" w:hAnsi="Times New Roman"/>
                <w:color w:val="000000" w:themeColor="text1"/>
                <w:szCs w:val="21"/>
              </w:rPr>
            </w:pPr>
            <w:r>
              <w:rPr>
                <w:rFonts w:ascii="Times New Roman" w:hAnsi="Times New Roman"/>
                <w:color w:val="000000" w:themeColor="text1"/>
                <w:szCs w:val="21"/>
              </w:rPr>
              <w:t>价格均为含税价格</w:t>
            </w:r>
          </w:p>
        </w:tc>
      </w:tr>
      <w:tr w:rsidR="00603893" w14:paraId="6BDB380F" w14:textId="77777777">
        <w:trPr>
          <w:cantSplit/>
          <w:trHeight w:val="458"/>
        </w:trPr>
        <w:tc>
          <w:tcPr>
            <w:tcW w:w="602" w:type="dxa"/>
            <w:vAlign w:val="center"/>
          </w:tcPr>
          <w:p w14:paraId="2424CF9F"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2</w:t>
            </w:r>
          </w:p>
        </w:tc>
        <w:tc>
          <w:tcPr>
            <w:tcW w:w="1583" w:type="dxa"/>
            <w:vAlign w:val="center"/>
          </w:tcPr>
          <w:p w14:paraId="333DDC2E" w14:textId="77777777" w:rsidR="00603893" w:rsidRDefault="00603893">
            <w:pPr>
              <w:snapToGrid w:val="0"/>
              <w:spacing w:line="360" w:lineRule="exact"/>
              <w:jc w:val="center"/>
              <w:rPr>
                <w:rFonts w:ascii="Times New Roman" w:hAnsi="Times New Roman"/>
                <w:color w:val="000000" w:themeColor="text1"/>
                <w:szCs w:val="21"/>
              </w:rPr>
            </w:pPr>
          </w:p>
        </w:tc>
        <w:tc>
          <w:tcPr>
            <w:tcW w:w="816" w:type="dxa"/>
          </w:tcPr>
          <w:p w14:paraId="6734AD3F"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tcPr>
          <w:p w14:paraId="6AE7303D"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vAlign w:val="center"/>
          </w:tcPr>
          <w:p w14:paraId="423272A5"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Align w:val="center"/>
          </w:tcPr>
          <w:p w14:paraId="2464FFBB"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Merge/>
          </w:tcPr>
          <w:p w14:paraId="51B36FF7" w14:textId="77777777" w:rsidR="00603893" w:rsidRDefault="00603893">
            <w:pPr>
              <w:snapToGrid w:val="0"/>
              <w:spacing w:line="360" w:lineRule="exact"/>
              <w:jc w:val="center"/>
              <w:rPr>
                <w:rFonts w:ascii="Times New Roman" w:hAnsi="Times New Roman"/>
                <w:color w:val="000000" w:themeColor="text1"/>
                <w:szCs w:val="21"/>
              </w:rPr>
            </w:pPr>
          </w:p>
        </w:tc>
      </w:tr>
      <w:tr w:rsidR="00603893" w14:paraId="3398F296" w14:textId="77777777">
        <w:trPr>
          <w:cantSplit/>
          <w:trHeight w:val="458"/>
        </w:trPr>
        <w:tc>
          <w:tcPr>
            <w:tcW w:w="602" w:type="dxa"/>
            <w:vAlign w:val="center"/>
          </w:tcPr>
          <w:p w14:paraId="540295C7" w14:textId="77777777" w:rsidR="00603893" w:rsidRDefault="00C4111A">
            <w:pPr>
              <w:snapToGrid w:val="0"/>
              <w:spacing w:line="360" w:lineRule="exact"/>
              <w:jc w:val="center"/>
              <w:rPr>
                <w:rFonts w:ascii="Times New Roman" w:hAnsi="Times New Roman"/>
                <w:color w:val="000000" w:themeColor="text1"/>
                <w:szCs w:val="21"/>
              </w:rPr>
            </w:pPr>
            <w:r>
              <w:rPr>
                <w:rFonts w:ascii="Times New Roman" w:hAnsi="Times New Roman"/>
                <w:color w:val="000000" w:themeColor="text1"/>
                <w:szCs w:val="21"/>
              </w:rPr>
              <w:t>3</w:t>
            </w:r>
          </w:p>
        </w:tc>
        <w:tc>
          <w:tcPr>
            <w:tcW w:w="1583" w:type="dxa"/>
            <w:vAlign w:val="center"/>
          </w:tcPr>
          <w:p w14:paraId="0238D6BA" w14:textId="77777777" w:rsidR="00603893" w:rsidRDefault="00603893">
            <w:pPr>
              <w:snapToGrid w:val="0"/>
              <w:spacing w:line="360" w:lineRule="exact"/>
              <w:jc w:val="center"/>
              <w:rPr>
                <w:rFonts w:ascii="Times New Roman" w:hAnsi="Times New Roman"/>
                <w:color w:val="000000" w:themeColor="text1"/>
                <w:szCs w:val="21"/>
              </w:rPr>
            </w:pPr>
          </w:p>
        </w:tc>
        <w:tc>
          <w:tcPr>
            <w:tcW w:w="816" w:type="dxa"/>
          </w:tcPr>
          <w:p w14:paraId="59925278"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tcPr>
          <w:p w14:paraId="5D72A893" w14:textId="77777777" w:rsidR="00603893" w:rsidRDefault="00603893">
            <w:pPr>
              <w:snapToGrid w:val="0"/>
              <w:spacing w:line="360" w:lineRule="exact"/>
              <w:jc w:val="center"/>
              <w:rPr>
                <w:rFonts w:ascii="Times New Roman" w:hAnsi="Times New Roman"/>
                <w:color w:val="000000" w:themeColor="text1"/>
                <w:szCs w:val="21"/>
              </w:rPr>
            </w:pPr>
          </w:p>
        </w:tc>
        <w:tc>
          <w:tcPr>
            <w:tcW w:w="1311" w:type="dxa"/>
            <w:vAlign w:val="center"/>
          </w:tcPr>
          <w:p w14:paraId="12B9FE39"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Align w:val="center"/>
          </w:tcPr>
          <w:p w14:paraId="045A9CFD" w14:textId="77777777" w:rsidR="00603893" w:rsidRDefault="00603893">
            <w:pPr>
              <w:snapToGrid w:val="0"/>
              <w:spacing w:line="360" w:lineRule="exact"/>
              <w:jc w:val="center"/>
              <w:rPr>
                <w:rFonts w:ascii="Times New Roman" w:hAnsi="Times New Roman"/>
                <w:color w:val="000000" w:themeColor="text1"/>
                <w:szCs w:val="21"/>
              </w:rPr>
            </w:pPr>
          </w:p>
        </w:tc>
        <w:tc>
          <w:tcPr>
            <w:tcW w:w="1748" w:type="dxa"/>
            <w:vMerge/>
          </w:tcPr>
          <w:p w14:paraId="234545F1" w14:textId="77777777" w:rsidR="00603893" w:rsidRDefault="00603893">
            <w:pPr>
              <w:snapToGrid w:val="0"/>
              <w:spacing w:line="360" w:lineRule="exact"/>
              <w:jc w:val="center"/>
              <w:rPr>
                <w:rFonts w:ascii="Times New Roman" w:hAnsi="Times New Roman"/>
                <w:color w:val="000000" w:themeColor="text1"/>
                <w:szCs w:val="21"/>
              </w:rPr>
            </w:pPr>
          </w:p>
        </w:tc>
      </w:tr>
      <w:tr w:rsidR="00603893" w14:paraId="41655A8C" w14:textId="77777777">
        <w:trPr>
          <w:cantSplit/>
          <w:trHeight w:val="458"/>
        </w:trPr>
        <w:tc>
          <w:tcPr>
            <w:tcW w:w="602" w:type="dxa"/>
            <w:vAlign w:val="center"/>
          </w:tcPr>
          <w:p w14:paraId="0D9F3BA3" w14:textId="77777777" w:rsidR="00603893" w:rsidRDefault="00603893">
            <w:pPr>
              <w:snapToGrid w:val="0"/>
              <w:spacing w:line="360" w:lineRule="exact"/>
              <w:jc w:val="center"/>
              <w:rPr>
                <w:rFonts w:ascii="Times New Roman" w:hAnsi="Times New Roman"/>
                <w:color w:val="000000" w:themeColor="text1"/>
                <w:szCs w:val="21"/>
              </w:rPr>
            </w:pPr>
          </w:p>
        </w:tc>
        <w:tc>
          <w:tcPr>
            <w:tcW w:w="8517" w:type="dxa"/>
            <w:gridSpan w:val="6"/>
            <w:vAlign w:val="center"/>
          </w:tcPr>
          <w:p w14:paraId="30BF9935" w14:textId="77777777" w:rsidR="00603893" w:rsidRDefault="00C4111A">
            <w:pPr>
              <w:snapToGrid w:val="0"/>
              <w:spacing w:line="360" w:lineRule="exact"/>
              <w:jc w:val="left"/>
              <w:rPr>
                <w:rFonts w:ascii="Times New Roman" w:hAnsi="Times New Roman"/>
                <w:color w:val="000000" w:themeColor="text1"/>
                <w:szCs w:val="21"/>
              </w:rPr>
            </w:pPr>
            <w:r>
              <w:rPr>
                <w:rFonts w:ascii="Times New Roman" w:hAnsi="Times New Roman"/>
                <w:color w:val="000000" w:themeColor="text1"/>
                <w:szCs w:val="21"/>
              </w:rPr>
              <w:t>人民币合计金额（含税）（大写）</w:t>
            </w:r>
            <w:r>
              <w:rPr>
                <w:rFonts w:ascii="Times New Roman" w:hAnsi="Times New Roman"/>
                <w:color w:val="000000" w:themeColor="text1"/>
                <w:szCs w:val="21"/>
              </w:rPr>
              <w:t xml:space="preserve">                          </w:t>
            </w:r>
            <w:r>
              <w:rPr>
                <w:rFonts w:ascii="Times New Roman" w:hAnsi="Times New Roman"/>
                <w:color w:val="000000" w:themeColor="text1"/>
                <w:szCs w:val="21"/>
              </w:rPr>
              <w:t>（小写）</w:t>
            </w:r>
          </w:p>
        </w:tc>
      </w:tr>
    </w:tbl>
    <w:p w14:paraId="684F93F5"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第三条</w:t>
      </w:r>
      <w:r>
        <w:rPr>
          <w:rFonts w:ascii="Times New Roman" w:hAnsi="Times New Roman"/>
          <w:b/>
          <w:color w:val="000000" w:themeColor="text1"/>
          <w:szCs w:val="21"/>
        </w:rPr>
        <w:t xml:space="preserve">  </w:t>
      </w:r>
      <w:r>
        <w:rPr>
          <w:rFonts w:ascii="Times New Roman" w:hAnsi="Times New Roman"/>
          <w:b/>
          <w:color w:val="000000" w:themeColor="text1"/>
          <w:szCs w:val="21"/>
        </w:rPr>
        <w:t>甲方权利和义务</w:t>
      </w:r>
    </w:p>
    <w:p w14:paraId="4FEC1BCF"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1. </w:t>
      </w:r>
      <w:r>
        <w:rPr>
          <w:rFonts w:ascii="Times New Roman" w:hAnsi="Times New Roman"/>
          <w:color w:val="000000" w:themeColor="text1"/>
          <w:szCs w:val="21"/>
          <w:lang w:eastAsia="zh-Hans"/>
        </w:rPr>
        <w:t>甲方</w:t>
      </w:r>
      <w:r>
        <w:rPr>
          <w:rFonts w:ascii="Times New Roman" w:hAnsi="Times New Roman"/>
          <w:color w:val="000000" w:themeColor="text1"/>
          <w:szCs w:val="21"/>
        </w:rPr>
        <w:t>有权要求乙方按</w:t>
      </w:r>
      <w:r>
        <w:rPr>
          <w:rFonts w:ascii="Times New Roman" w:hAnsi="Times New Roman"/>
          <w:color w:val="000000" w:themeColor="text1"/>
          <w:szCs w:val="21"/>
          <w:lang w:eastAsia="zh-Hans"/>
        </w:rPr>
        <w:t>甲方</w:t>
      </w:r>
      <w:r>
        <w:rPr>
          <w:rFonts w:ascii="Times New Roman" w:hAnsi="Times New Roman"/>
          <w:color w:val="000000" w:themeColor="text1"/>
          <w:szCs w:val="21"/>
        </w:rPr>
        <w:t>要求的时间、质量、计划与合同协议约定提供服务，并有权对乙方工作情况进行监督指导，</w:t>
      </w:r>
      <w:r>
        <w:rPr>
          <w:rFonts w:ascii="Times New Roman" w:hAnsi="Times New Roman"/>
          <w:color w:val="000000" w:themeColor="text1"/>
          <w:szCs w:val="21"/>
          <w:lang w:eastAsia="zh-Hans"/>
        </w:rPr>
        <w:t>乙方应根据甲方的要求，在收到甲方通知之日起【</w:t>
      </w:r>
      <w:r>
        <w:rPr>
          <w:rFonts w:ascii="Times New Roman" w:hAnsi="Times New Roman"/>
          <w:color w:val="000000" w:themeColor="text1"/>
          <w:szCs w:val="21"/>
        </w:rPr>
        <w:t>1</w:t>
      </w:r>
      <w:r>
        <w:rPr>
          <w:rFonts w:ascii="Times New Roman" w:hAnsi="Times New Roman"/>
          <w:color w:val="000000" w:themeColor="text1"/>
          <w:szCs w:val="21"/>
          <w:lang w:eastAsia="zh-Hans"/>
        </w:rPr>
        <w:t>】日内完成相应的调整且应符合甲方的要求</w:t>
      </w:r>
      <w:r>
        <w:rPr>
          <w:rFonts w:ascii="Times New Roman" w:hAnsi="Times New Roman"/>
          <w:color w:val="000000" w:themeColor="text1"/>
          <w:szCs w:val="21"/>
        </w:rPr>
        <w:t>，</w:t>
      </w:r>
      <w:r>
        <w:rPr>
          <w:rFonts w:ascii="Times New Roman" w:hAnsi="Times New Roman"/>
          <w:color w:val="000000" w:themeColor="text1"/>
          <w:szCs w:val="21"/>
          <w:lang w:eastAsia="zh-Hans"/>
        </w:rPr>
        <w:t>若乙方逾期或不调整或调整【</w:t>
      </w:r>
      <w:r>
        <w:rPr>
          <w:rFonts w:ascii="Times New Roman" w:hAnsi="Times New Roman"/>
          <w:color w:val="000000" w:themeColor="text1"/>
          <w:szCs w:val="21"/>
        </w:rPr>
        <w:t>2</w:t>
      </w:r>
      <w:r>
        <w:rPr>
          <w:rFonts w:ascii="Times New Roman" w:hAnsi="Times New Roman"/>
          <w:color w:val="000000" w:themeColor="text1"/>
          <w:szCs w:val="21"/>
          <w:lang w:eastAsia="zh-Hans"/>
        </w:rPr>
        <w:t>】次后仍不能符合甲方要求的，甲方有权</w:t>
      </w:r>
      <w:r>
        <w:rPr>
          <w:rFonts w:ascii="Times New Roman" w:hAnsi="Times New Roman" w:hint="eastAsia"/>
          <w:color w:val="000000" w:themeColor="text1"/>
          <w:szCs w:val="21"/>
        </w:rPr>
        <w:t>立即</w:t>
      </w:r>
      <w:r>
        <w:rPr>
          <w:rFonts w:ascii="Times New Roman" w:hAnsi="Times New Roman"/>
          <w:color w:val="000000" w:themeColor="text1"/>
          <w:szCs w:val="21"/>
          <w:lang w:eastAsia="zh-Hans"/>
        </w:rPr>
        <w:t>单方面解除本合同并且要求乙方</w:t>
      </w:r>
      <w:r>
        <w:rPr>
          <w:rFonts w:ascii="Times New Roman" w:hAnsi="Times New Roman"/>
          <w:color w:val="000000" w:themeColor="text1"/>
          <w:szCs w:val="21"/>
        </w:rPr>
        <w:t>于收到解除合同通知之日起【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退回甲方已支付的全部的款项</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r>
        <w:rPr>
          <w:rFonts w:ascii="Times New Roman" w:hAnsi="Times New Roman" w:hint="eastAsia"/>
          <w:color w:val="000000" w:themeColor="text1"/>
          <w:szCs w:val="21"/>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rPr>
        <w:t>。</w:t>
      </w:r>
    </w:p>
    <w:p w14:paraId="2FF3AD11"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2. </w:t>
      </w:r>
      <w:r>
        <w:rPr>
          <w:rFonts w:ascii="Times New Roman" w:hAnsi="Times New Roman"/>
          <w:color w:val="000000" w:themeColor="text1"/>
          <w:szCs w:val="21"/>
        </w:rPr>
        <w:t>根据项目进度，</w:t>
      </w:r>
      <w:r>
        <w:rPr>
          <w:rFonts w:ascii="Times New Roman" w:hAnsi="Times New Roman"/>
          <w:color w:val="000000" w:themeColor="text1"/>
          <w:szCs w:val="21"/>
          <w:lang w:eastAsia="zh-Hans"/>
        </w:rPr>
        <w:t>甲方</w:t>
      </w:r>
      <w:r>
        <w:rPr>
          <w:rFonts w:ascii="Times New Roman" w:hAnsi="Times New Roman"/>
          <w:color w:val="000000" w:themeColor="text1"/>
          <w:szCs w:val="21"/>
        </w:rPr>
        <w:t>有权对乙方提交的方案提出修改意见，并要求乙方</w:t>
      </w:r>
      <w:r>
        <w:rPr>
          <w:rFonts w:ascii="Times New Roman" w:hAnsi="Times New Roman"/>
          <w:color w:val="000000" w:themeColor="text1"/>
          <w:szCs w:val="21"/>
          <w:lang w:eastAsia="zh-Hans"/>
        </w:rPr>
        <w:t>在收到甲方的意见之</w:t>
      </w:r>
      <w:r>
        <w:rPr>
          <w:rFonts w:ascii="Times New Roman" w:hAnsi="Times New Roman"/>
          <w:color w:val="000000" w:themeColor="text1"/>
          <w:szCs w:val="21"/>
          <w:lang w:eastAsia="zh-Hans"/>
        </w:rPr>
        <w:lastRenderedPageBreak/>
        <w:t>日起【</w:t>
      </w:r>
      <w:r>
        <w:rPr>
          <w:rFonts w:ascii="Times New Roman" w:hAnsi="Times New Roman"/>
          <w:color w:val="000000" w:themeColor="text1"/>
          <w:szCs w:val="21"/>
        </w:rPr>
        <w:t>1</w:t>
      </w:r>
      <w:r>
        <w:rPr>
          <w:rFonts w:ascii="Times New Roman" w:hAnsi="Times New Roman"/>
          <w:color w:val="000000" w:themeColor="text1"/>
          <w:szCs w:val="21"/>
          <w:lang w:eastAsia="zh-Hans"/>
        </w:rPr>
        <w:t>】日内</w:t>
      </w:r>
      <w:r>
        <w:rPr>
          <w:rFonts w:ascii="Times New Roman" w:hAnsi="Times New Roman"/>
          <w:color w:val="000000" w:themeColor="text1"/>
          <w:szCs w:val="21"/>
        </w:rPr>
        <w:t>按修改意见完成服务工作，</w:t>
      </w:r>
      <w:r>
        <w:rPr>
          <w:rFonts w:ascii="Times New Roman" w:hAnsi="Times New Roman"/>
          <w:color w:val="000000" w:themeColor="text1"/>
          <w:szCs w:val="21"/>
          <w:lang w:eastAsia="zh-Hans"/>
        </w:rPr>
        <w:t>若乙方逾期或不修改或修改【</w:t>
      </w:r>
      <w:r>
        <w:rPr>
          <w:rFonts w:ascii="Times New Roman" w:hAnsi="Times New Roman"/>
          <w:color w:val="000000" w:themeColor="text1"/>
          <w:szCs w:val="21"/>
        </w:rPr>
        <w:t>2</w:t>
      </w:r>
      <w:r>
        <w:rPr>
          <w:rFonts w:ascii="Times New Roman" w:hAnsi="Times New Roman"/>
          <w:color w:val="000000" w:themeColor="text1"/>
          <w:szCs w:val="21"/>
          <w:lang w:eastAsia="zh-Hans"/>
        </w:rPr>
        <w:t>】次后仍不能符合甲方要求的，甲方有权</w:t>
      </w:r>
      <w:r>
        <w:rPr>
          <w:rFonts w:ascii="Times New Roman" w:hAnsi="Times New Roman" w:hint="eastAsia"/>
          <w:color w:val="000000" w:themeColor="text1"/>
          <w:szCs w:val="21"/>
        </w:rPr>
        <w:t>立即</w:t>
      </w:r>
      <w:r>
        <w:rPr>
          <w:rFonts w:ascii="Times New Roman" w:hAnsi="Times New Roman"/>
          <w:color w:val="000000" w:themeColor="text1"/>
          <w:szCs w:val="21"/>
          <w:lang w:eastAsia="zh-Hans"/>
        </w:rPr>
        <w:t>单方面解除本合同并且要求乙方</w:t>
      </w:r>
      <w:r>
        <w:rPr>
          <w:rFonts w:ascii="Times New Roman" w:hAnsi="Times New Roman"/>
          <w:color w:val="000000" w:themeColor="text1"/>
          <w:szCs w:val="21"/>
        </w:rPr>
        <w:t>于收到解除合同通知之日起【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退回甲方支付的全部的款项</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r>
        <w:rPr>
          <w:rFonts w:ascii="Times New Roman" w:hAnsi="Times New Roman" w:hint="eastAsia"/>
          <w:color w:val="000000" w:themeColor="text1"/>
          <w:szCs w:val="21"/>
        </w:rPr>
        <w:t>（包括但不限</w:t>
      </w:r>
      <w:r>
        <w:rPr>
          <w:rFonts w:ascii="Times New Roman" w:hAnsi="Times New Roman" w:hint="eastAsia"/>
          <w:color w:val="000000" w:themeColor="text1"/>
          <w:szCs w:val="21"/>
        </w:rPr>
        <w:t>于直接损失、可得利益损失及主张权利的费用，如诉讼费、律师费、保全费、财产保全保险费、差旅费、鉴定费、公证费、检测费等）</w:t>
      </w:r>
      <w:r>
        <w:rPr>
          <w:rFonts w:ascii="Times New Roman" w:hAnsi="Times New Roman"/>
          <w:color w:val="000000" w:themeColor="text1"/>
          <w:szCs w:val="21"/>
        </w:rPr>
        <w:t>。</w:t>
      </w:r>
    </w:p>
    <w:p w14:paraId="324328FD"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3. </w:t>
      </w:r>
      <w:r>
        <w:rPr>
          <w:rFonts w:ascii="Times New Roman" w:hAnsi="Times New Roman"/>
          <w:color w:val="000000" w:themeColor="text1"/>
          <w:szCs w:val="21"/>
        </w:rPr>
        <w:t>乙方配备的项目投入人员应</w:t>
      </w:r>
      <w:r>
        <w:rPr>
          <w:rFonts w:ascii="Times New Roman" w:hAnsi="Times New Roman"/>
          <w:color w:val="000000" w:themeColor="text1"/>
          <w:szCs w:val="21"/>
          <w:lang w:eastAsia="zh-Hans"/>
        </w:rPr>
        <w:t>在本合同签订之日起【</w:t>
      </w:r>
      <w:r>
        <w:rPr>
          <w:rFonts w:ascii="Times New Roman" w:hAnsi="Times New Roman"/>
          <w:color w:val="000000" w:themeColor="text1"/>
          <w:szCs w:val="21"/>
        </w:rPr>
        <w:t>2</w:t>
      </w:r>
      <w:r>
        <w:rPr>
          <w:rFonts w:ascii="Times New Roman" w:hAnsi="Times New Roman"/>
          <w:color w:val="000000" w:themeColor="text1"/>
          <w:szCs w:val="21"/>
          <w:lang w:eastAsia="zh-Hans"/>
        </w:rPr>
        <w:t>】日内确定人员名单并同时书面告知甲方，</w:t>
      </w:r>
      <w:r>
        <w:rPr>
          <w:rFonts w:ascii="Times New Roman" w:hAnsi="Times New Roman"/>
          <w:color w:val="000000" w:themeColor="text1"/>
          <w:szCs w:val="21"/>
        </w:rPr>
        <w:t>得到</w:t>
      </w:r>
      <w:r>
        <w:rPr>
          <w:rFonts w:ascii="Times New Roman" w:hAnsi="Times New Roman"/>
          <w:color w:val="000000" w:themeColor="text1"/>
          <w:szCs w:val="21"/>
          <w:lang w:eastAsia="zh-Hans"/>
        </w:rPr>
        <w:t>甲方</w:t>
      </w:r>
      <w:r>
        <w:rPr>
          <w:rFonts w:ascii="Times New Roman" w:hAnsi="Times New Roman"/>
          <w:color w:val="000000" w:themeColor="text1"/>
          <w:szCs w:val="21"/>
        </w:rPr>
        <w:t>的书面认可</w:t>
      </w:r>
      <w:r>
        <w:rPr>
          <w:rFonts w:ascii="Times New Roman" w:hAnsi="Times New Roman"/>
          <w:color w:val="000000" w:themeColor="text1"/>
          <w:szCs w:val="21"/>
          <w:lang w:eastAsia="zh-Hans"/>
        </w:rPr>
        <w:t>后</w:t>
      </w:r>
      <w:r>
        <w:rPr>
          <w:rFonts w:ascii="Times New Roman" w:hAnsi="Times New Roman" w:hint="eastAsia"/>
          <w:color w:val="000000" w:themeColor="text1"/>
          <w:szCs w:val="21"/>
        </w:rPr>
        <w:t>方</w:t>
      </w:r>
      <w:r>
        <w:rPr>
          <w:rFonts w:ascii="Times New Roman" w:hAnsi="Times New Roman"/>
          <w:color w:val="000000" w:themeColor="text1"/>
          <w:szCs w:val="21"/>
          <w:lang w:eastAsia="zh-Hans"/>
        </w:rPr>
        <w:t>可确定</w:t>
      </w:r>
      <w:r>
        <w:rPr>
          <w:rFonts w:ascii="Times New Roman" w:hAnsi="Times New Roman"/>
          <w:color w:val="000000" w:themeColor="text1"/>
          <w:szCs w:val="21"/>
        </w:rPr>
        <w:t>项目投入</w:t>
      </w:r>
      <w:r>
        <w:rPr>
          <w:rFonts w:ascii="Times New Roman" w:hAnsi="Times New Roman"/>
          <w:color w:val="000000" w:themeColor="text1"/>
          <w:szCs w:val="21"/>
          <w:lang w:eastAsia="zh-Hans"/>
        </w:rPr>
        <w:t>人员</w:t>
      </w:r>
      <w:r>
        <w:rPr>
          <w:rFonts w:ascii="Times New Roman" w:hAnsi="Times New Roman"/>
          <w:color w:val="000000" w:themeColor="text1"/>
          <w:szCs w:val="21"/>
        </w:rPr>
        <w:t>；</w:t>
      </w:r>
      <w:r>
        <w:rPr>
          <w:rFonts w:ascii="Times New Roman" w:hAnsi="Times New Roman"/>
          <w:color w:val="000000" w:themeColor="text1"/>
          <w:szCs w:val="21"/>
          <w:lang w:eastAsia="zh-Hans"/>
        </w:rPr>
        <w:t>乙方应</w:t>
      </w:r>
      <w:r>
        <w:rPr>
          <w:rFonts w:ascii="Times New Roman" w:hAnsi="Times New Roman"/>
          <w:color w:val="000000" w:themeColor="text1"/>
          <w:szCs w:val="21"/>
        </w:rPr>
        <w:t>对派遣到</w:t>
      </w:r>
      <w:r>
        <w:rPr>
          <w:rFonts w:ascii="Times New Roman" w:hAnsi="Times New Roman"/>
          <w:color w:val="000000" w:themeColor="text1"/>
          <w:szCs w:val="21"/>
          <w:lang w:eastAsia="zh-Hans"/>
        </w:rPr>
        <w:t>甲方</w:t>
      </w:r>
      <w:r>
        <w:rPr>
          <w:rFonts w:ascii="Times New Roman" w:hAnsi="Times New Roman"/>
          <w:color w:val="000000" w:themeColor="text1"/>
          <w:szCs w:val="21"/>
        </w:rPr>
        <w:t>的人员</w:t>
      </w:r>
      <w:r>
        <w:rPr>
          <w:rFonts w:ascii="Times New Roman" w:hAnsi="Times New Roman"/>
          <w:color w:val="000000" w:themeColor="text1"/>
          <w:szCs w:val="21"/>
          <w:lang w:eastAsia="zh-Hans"/>
        </w:rPr>
        <w:t>按照乙方内部规章制度等</w:t>
      </w:r>
      <w:r>
        <w:rPr>
          <w:rFonts w:ascii="Times New Roman" w:hAnsi="Times New Roman"/>
          <w:color w:val="000000" w:themeColor="text1"/>
          <w:szCs w:val="21"/>
        </w:rPr>
        <w:t>进行管理、考核、检查与奖惩；上述</w:t>
      </w:r>
      <w:r>
        <w:rPr>
          <w:rFonts w:ascii="Times New Roman" w:hAnsi="Times New Roman"/>
          <w:color w:val="000000" w:themeColor="text1"/>
          <w:szCs w:val="21"/>
          <w:lang w:eastAsia="zh-Hans"/>
        </w:rPr>
        <w:t>人员还应遵守甲方相应的规章制度，甲方有权对该些人员的工作进行管理与考核</w:t>
      </w:r>
      <w:r>
        <w:rPr>
          <w:rFonts w:ascii="Times New Roman" w:hAnsi="Times New Roman"/>
          <w:color w:val="000000" w:themeColor="text1"/>
          <w:szCs w:val="21"/>
        </w:rPr>
        <w:t>。</w:t>
      </w:r>
    </w:p>
    <w:p w14:paraId="55883425"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4. </w:t>
      </w:r>
      <w:r>
        <w:rPr>
          <w:rFonts w:ascii="Times New Roman" w:hAnsi="Times New Roman"/>
          <w:color w:val="000000" w:themeColor="text1"/>
          <w:szCs w:val="21"/>
          <w:lang w:eastAsia="zh-Hans"/>
        </w:rPr>
        <w:t>若该些人员</w:t>
      </w:r>
      <w:r>
        <w:rPr>
          <w:rFonts w:ascii="Times New Roman" w:hAnsi="Times New Roman"/>
          <w:color w:val="000000" w:themeColor="text1"/>
          <w:szCs w:val="21"/>
        </w:rPr>
        <w:t>存在包括但不限于</w:t>
      </w:r>
      <w:r>
        <w:rPr>
          <w:rFonts w:ascii="Times New Roman" w:hAnsi="Times New Roman"/>
          <w:color w:val="000000" w:themeColor="text1"/>
          <w:szCs w:val="21"/>
          <w:lang w:eastAsia="zh-Hans"/>
        </w:rPr>
        <w:t>违反甲方或乙方相关的规章制度的或影响本次项目的正常履行</w:t>
      </w:r>
      <w:r>
        <w:rPr>
          <w:rFonts w:ascii="Times New Roman" w:hAnsi="Times New Roman"/>
          <w:color w:val="000000" w:themeColor="text1"/>
          <w:szCs w:val="21"/>
        </w:rPr>
        <w:t>等不符合甲方要求的情况</w:t>
      </w:r>
      <w:r>
        <w:rPr>
          <w:rFonts w:ascii="Times New Roman" w:hAnsi="Times New Roman"/>
          <w:color w:val="000000" w:themeColor="text1"/>
          <w:szCs w:val="21"/>
          <w:lang w:eastAsia="zh-Hans"/>
        </w:rPr>
        <w:t>，甲方</w:t>
      </w:r>
      <w:r>
        <w:rPr>
          <w:rFonts w:ascii="Times New Roman" w:hAnsi="Times New Roman"/>
          <w:color w:val="000000" w:themeColor="text1"/>
          <w:szCs w:val="21"/>
        </w:rPr>
        <w:t>有权要求乙方在收到甲方通知之日起【</w:t>
      </w:r>
      <w:r>
        <w:rPr>
          <w:rFonts w:ascii="Times New Roman" w:hAnsi="Times New Roman"/>
          <w:color w:val="000000" w:themeColor="text1"/>
          <w:szCs w:val="21"/>
        </w:rPr>
        <w:t>1</w:t>
      </w:r>
      <w:r>
        <w:rPr>
          <w:rFonts w:ascii="Times New Roman" w:hAnsi="Times New Roman"/>
          <w:color w:val="000000" w:themeColor="text1"/>
          <w:szCs w:val="21"/>
        </w:rPr>
        <w:t>】日内更换为</w:t>
      </w:r>
      <w:r>
        <w:rPr>
          <w:rFonts w:ascii="Times New Roman" w:hAnsi="Times New Roman"/>
          <w:color w:val="000000" w:themeColor="text1"/>
          <w:szCs w:val="21"/>
          <w:lang w:eastAsia="zh-Hans"/>
        </w:rPr>
        <w:t>能担任同等职务的人员，若乙方存在逾期更换或拒不配合的或出现超过【</w:t>
      </w:r>
      <w:r>
        <w:rPr>
          <w:rFonts w:ascii="Times New Roman" w:hAnsi="Times New Roman"/>
          <w:color w:val="000000" w:themeColor="text1"/>
          <w:szCs w:val="21"/>
        </w:rPr>
        <w:t>3</w:t>
      </w:r>
      <w:r>
        <w:rPr>
          <w:rFonts w:ascii="Times New Roman" w:hAnsi="Times New Roman"/>
          <w:color w:val="000000" w:themeColor="text1"/>
          <w:szCs w:val="21"/>
          <w:lang w:eastAsia="zh-Hans"/>
        </w:rPr>
        <w:t>】名人员需要更换、更换的人员并不能担任同等职务、更换的人员仍违反甲乙任何一方的规章或制度或更换的人员仍影响本次项目的正常履行的，甲方有权</w:t>
      </w:r>
      <w:r>
        <w:rPr>
          <w:rFonts w:ascii="Times New Roman" w:hAnsi="Times New Roman" w:hint="eastAsia"/>
          <w:color w:val="000000" w:themeColor="text1"/>
          <w:szCs w:val="21"/>
        </w:rPr>
        <w:t>立即</w:t>
      </w:r>
      <w:r>
        <w:rPr>
          <w:rFonts w:ascii="Times New Roman" w:hAnsi="Times New Roman"/>
          <w:color w:val="000000" w:themeColor="text1"/>
          <w:szCs w:val="21"/>
          <w:lang w:eastAsia="zh-Hans"/>
        </w:rPr>
        <w:t>单方面解除本合同并且要求乙方</w:t>
      </w:r>
      <w:r>
        <w:rPr>
          <w:rFonts w:ascii="Times New Roman" w:hAnsi="Times New Roman"/>
          <w:color w:val="000000" w:themeColor="text1"/>
          <w:szCs w:val="21"/>
        </w:rPr>
        <w:t>于收到解除合同通知之日起【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退回甲方所支付的</w:t>
      </w:r>
      <w:r>
        <w:rPr>
          <w:rFonts w:ascii="Times New Roman" w:hAnsi="Times New Roman" w:hint="eastAsia"/>
          <w:color w:val="000000" w:themeColor="text1"/>
          <w:szCs w:val="21"/>
        </w:rPr>
        <w:t>全部</w:t>
      </w:r>
      <w:r>
        <w:rPr>
          <w:rFonts w:ascii="Times New Roman" w:hAnsi="Times New Roman"/>
          <w:color w:val="000000" w:themeColor="text1"/>
          <w:szCs w:val="21"/>
          <w:lang w:eastAsia="zh-Hans"/>
        </w:rPr>
        <w:t>费用</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r>
        <w:rPr>
          <w:rFonts w:ascii="Times New Roman" w:hAnsi="Times New Roman" w:hint="eastAsia"/>
          <w:color w:val="000000" w:themeColor="text1"/>
          <w:szCs w:val="21"/>
        </w:rPr>
        <w:t>（包括但不限于直接损失、可得利益损失及主张权利的费用，如</w:t>
      </w:r>
      <w:r>
        <w:rPr>
          <w:rFonts w:ascii="Times New Roman" w:hAnsi="Times New Roman" w:hint="eastAsia"/>
          <w:color w:val="000000" w:themeColor="text1"/>
          <w:szCs w:val="21"/>
        </w:rPr>
        <w:t>诉讼费、律师费、保全费、财产保全保险费、差旅费、鉴定费、公证费、检测费等）</w:t>
      </w:r>
      <w:r>
        <w:rPr>
          <w:rFonts w:ascii="Times New Roman" w:hAnsi="Times New Roman"/>
          <w:color w:val="000000" w:themeColor="text1"/>
          <w:szCs w:val="21"/>
        </w:rPr>
        <w:t>。</w:t>
      </w:r>
    </w:p>
    <w:p w14:paraId="65455F28"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5. </w:t>
      </w:r>
      <w:r>
        <w:rPr>
          <w:rFonts w:ascii="Times New Roman" w:hAnsi="Times New Roman"/>
          <w:color w:val="000000" w:themeColor="text1"/>
          <w:szCs w:val="21"/>
        </w:rPr>
        <w:t>按合同要求及时</w:t>
      </w:r>
      <w:r>
        <w:rPr>
          <w:rFonts w:ascii="Times New Roman" w:hAnsi="Times New Roman"/>
          <w:color w:val="000000" w:themeColor="text1"/>
          <w:szCs w:val="21"/>
          <w:lang w:eastAsia="zh-Hans"/>
        </w:rPr>
        <w:t>且足额</w:t>
      </w:r>
      <w:r>
        <w:rPr>
          <w:rFonts w:ascii="Times New Roman" w:hAnsi="Times New Roman"/>
          <w:color w:val="000000" w:themeColor="text1"/>
          <w:szCs w:val="21"/>
        </w:rPr>
        <w:t>向乙方支付服务费用。</w:t>
      </w:r>
    </w:p>
    <w:p w14:paraId="31607B11" w14:textId="77777777" w:rsidR="00603893" w:rsidRDefault="00C4111A">
      <w:pPr>
        <w:snapToGrid w:val="0"/>
        <w:spacing w:line="360" w:lineRule="exact"/>
        <w:ind w:firstLineChars="200" w:firstLine="420"/>
        <w:rPr>
          <w:rFonts w:ascii="Times New Roman" w:hAnsi="Times New Roman"/>
          <w:color w:val="000000" w:themeColor="text1"/>
          <w:szCs w:val="21"/>
        </w:rPr>
      </w:pPr>
      <w:bookmarkStart w:id="79" w:name="_Hlk77611324"/>
      <w:r>
        <w:rPr>
          <w:rFonts w:ascii="Times New Roman" w:hAnsi="Times New Roman"/>
          <w:color w:val="000000" w:themeColor="text1"/>
          <w:szCs w:val="21"/>
        </w:rPr>
        <w:t>6.</w:t>
      </w:r>
      <w:r>
        <w:rPr>
          <w:rFonts w:ascii="Times New Roman" w:hAnsi="Times New Roman"/>
          <w:color w:val="000000" w:themeColor="text1"/>
        </w:rPr>
        <w:t xml:space="preserve"> </w:t>
      </w:r>
      <w:r>
        <w:rPr>
          <w:rFonts w:ascii="Times New Roman" w:hAnsi="Times New Roman"/>
          <w:color w:val="000000" w:themeColor="text1"/>
          <w:szCs w:val="21"/>
        </w:rPr>
        <w:t>如采购项目涉及</w:t>
      </w:r>
      <w:r>
        <w:rPr>
          <w:rFonts w:ascii="Times New Roman" w:hAnsi="Times New Roman"/>
          <w:color w:val="000000" w:themeColor="text1"/>
          <w:szCs w:val="21"/>
          <w:lang w:eastAsia="zh-Hans"/>
        </w:rPr>
        <w:t>最终形成的</w:t>
      </w:r>
      <w:r>
        <w:rPr>
          <w:rFonts w:ascii="Times New Roman" w:hAnsi="Times New Roman"/>
          <w:color w:val="000000" w:themeColor="text1"/>
          <w:szCs w:val="21"/>
        </w:rPr>
        <w:t>采购标的的知识产权归属的，产权归属为：</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甲方</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5D5E067A" w14:textId="77777777" w:rsidR="00603893" w:rsidRDefault="00C4111A">
      <w:pPr>
        <w:snapToGrid w:val="0"/>
        <w:spacing w:line="360" w:lineRule="exact"/>
        <w:ind w:firstLineChars="200" w:firstLine="420"/>
        <w:rPr>
          <w:rFonts w:ascii="Times New Roman" w:hAnsi="Times New Roman"/>
          <w:color w:val="000000" w:themeColor="text1"/>
          <w:szCs w:val="21"/>
          <w:u w:val="single"/>
        </w:rPr>
      </w:pPr>
      <w:r>
        <w:rPr>
          <w:rFonts w:ascii="Times New Roman" w:hAnsi="Times New Roman"/>
          <w:color w:val="000000" w:themeColor="text1"/>
          <w:szCs w:val="21"/>
        </w:rPr>
        <w:t>处理方式：</w:t>
      </w:r>
      <w:r>
        <w:rPr>
          <w:rFonts w:ascii="Times New Roman" w:hAnsi="Times New Roman" w:hint="eastAsia"/>
          <w:color w:val="000000" w:themeColor="text1"/>
          <w:szCs w:val="21"/>
          <w:u w:val="single"/>
        </w:rPr>
        <w:t>乙方如需为本合同之目的而使用和</w:t>
      </w:r>
      <w:r>
        <w:rPr>
          <w:rFonts w:ascii="Times New Roman" w:hAnsi="Times New Roman" w:hint="eastAsia"/>
          <w:color w:val="000000" w:themeColor="text1"/>
          <w:szCs w:val="21"/>
          <w:u w:val="single"/>
        </w:rPr>
        <w:t>/</w:t>
      </w:r>
      <w:r>
        <w:rPr>
          <w:rFonts w:ascii="Times New Roman" w:hAnsi="Times New Roman" w:hint="eastAsia"/>
          <w:color w:val="000000" w:themeColor="text1"/>
          <w:szCs w:val="21"/>
          <w:u w:val="single"/>
        </w:rPr>
        <w:t>或引用第三方资料，应事先合法取得相关权利人的使用许可，并尽审慎义务对其合法性进行审查。乙方承诺</w:t>
      </w:r>
      <w:r>
        <w:rPr>
          <w:rFonts w:ascii="Times New Roman" w:hAnsi="Times New Roman"/>
          <w:color w:val="000000" w:themeColor="text1"/>
          <w:szCs w:val="21"/>
          <w:u w:val="single"/>
          <w:lang w:eastAsia="zh-Hans"/>
        </w:rPr>
        <w:t>甲方</w:t>
      </w:r>
      <w:r>
        <w:rPr>
          <w:rFonts w:ascii="Times New Roman" w:hAnsi="Times New Roman"/>
          <w:color w:val="000000" w:themeColor="text1"/>
          <w:szCs w:val="21"/>
          <w:u w:val="single"/>
        </w:rPr>
        <w:t>在中华人民共和国境内使用</w:t>
      </w:r>
      <w:r>
        <w:rPr>
          <w:rFonts w:ascii="Times New Roman" w:hAnsi="Times New Roman"/>
          <w:color w:val="000000" w:themeColor="text1"/>
          <w:szCs w:val="21"/>
          <w:u w:val="single"/>
          <w:lang w:eastAsia="zh-Hans"/>
        </w:rPr>
        <w:t>乙方</w:t>
      </w:r>
      <w:r>
        <w:rPr>
          <w:rFonts w:ascii="Times New Roman" w:hAnsi="Times New Roman"/>
          <w:color w:val="000000" w:themeColor="text1"/>
          <w:szCs w:val="21"/>
          <w:u w:val="single"/>
        </w:rPr>
        <w:t>提供的产品及服务时免受第三方提出的侵犯其专利权或其它知识产权的</w:t>
      </w:r>
      <w:r>
        <w:rPr>
          <w:rFonts w:ascii="Times New Roman" w:hAnsi="Times New Roman"/>
          <w:color w:val="000000" w:themeColor="text1"/>
          <w:szCs w:val="21"/>
          <w:u w:val="single"/>
          <w:lang w:eastAsia="zh-Hans"/>
        </w:rPr>
        <w:t>诉讼</w:t>
      </w:r>
      <w:r>
        <w:rPr>
          <w:rFonts w:ascii="Times New Roman" w:hAnsi="Times New Roman"/>
          <w:color w:val="000000" w:themeColor="text1"/>
          <w:szCs w:val="21"/>
          <w:u w:val="single"/>
        </w:rPr>
        <w:t>、</w:t>
      </w:r>
      <w:r>
        <w:rPr>
          <w:rFonts w:ascii="Times New Roman" w:hAnsi="Times New Roman"/>
          <w:color w:val="000000" w:themeColor="text1"/>
          <w:szCs w:val="21"/>
          <w:u w:val="single"/>
          <w:lang w:eastAsia="zh-Hans"/>
        </w:rPr>
        <w:t>仲裁或其他争议解决方式</w:t>
      </w:r>
      <w:r>
        <w:rPr>
          <w:rFonts w:ascii="Times New Roman" w:hAnsi="Times New Roman"/>
          <w:color w:val="000000" w:themeColor="text1"/>
          <w:szCs w:val="21"/>
          <w:u w:val="single"/>
        </w:rPr>
        <w:t>。如果第三方提出侵权指控，乙方应承担由此而引起的一切法律责任和费用。</w:t>
      </w:r>
      <w:bookmarkEnd w:id="79"/>
      <w:r>
        <w:rPr>
          <w:rFonts w:ascii="Times New Roman" w:hAnsi="Times New Roman" w:hint="eastAsia"/>
          <w:color w:val="000000" w:themeColor="text1"/>
          <w:szCs w:val="21"/>
          <w:u w:val="single"/>
        </w:rPr>
        <w:t>同时，视为乙方根本违约，甲方有权单方解除本合同，解除通知自到达乙方之日起生效，乙方应于收到解除合同通知之日起【</w:t>
      </w:r>
      <w:r>
        <w:rPr>
          <w:rFonts w:ascii="Times New Roman" w:hAnsi="Times New Roman" w:hint="eastAsia"/>
          <w:color w:val="000000" w:themeColor="text1"/>
          <w:szCs w:val="21"/>
          <w:u w:val="single"/>
        </w:rPr>
        <w:t xml:space="preserve"> </w:t>
      </w:r>
      <w:r>
        <w:rPr>
          <w:rFonts w:ascii="Times New Roman" w:hAnsi="Times New Roman" w:hint="eastAsia"/>
          <w:color w:val="000000" w:themeColor="text1"/>
          <w:szCs w:val="21"/>
          <w:u w:val="single"/>
        </w:rPr>
        <w:t>】日内无条件退还甲方已支付的所有费用。如甲方因此被第三方追偿或遭受经济损失的，甲方有权向乙方追偿。</w:t>
      </w:r>
    </w:p>
    <w:p w14:paraId="7B2B6536"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第四条</w:t>
      </w:r>
      <w:r>
        <w:rPr>
          <w:rFonts w:ascii="Times New Roman" w:hAnsi="Times New Roman"/>
          <w:b/>
          <w:color w:val="000000" w:themeColor="text1"/>
          <w:szCs w:val="21"/>
        </w:rPr>
        <w:t xml:space="preserve">  </w:t>
      </w:r>
      <w:r>
        <w:rPr>
          <w:rFonts w:ascii="Times New Roman" w:hAnsi="Times New Roman"/>
          <w:b/>
          <w:color w:val="000000" w:themeColor="text1"/>
          <w:szCs w:val="21"/>
        </w:rPr>
        <w:t>乙方权利和义务</w:t>
      </w:r>
    </w:p>
    <w:p w14:paraId="4AD6C23A"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1. </w:t>
      </w:r>
      <w:r>
        <w:rPr>
          <w:rFonts w:ascii="Times New Roman" w:hAnsi="Times New Roman"/>
          <w:color w:val="000000" w:themeColor="text1"/>
          <w:szCs w:val="21"/>
        </w:rPr>
        <w:t>严格履行合同文件（含采购文件、响应文件等）约定和承诺的服务内容和质量标准，保证甲方项目的相关工作质量和进度，并</w:t>
      </w:r>
      <w:r>
        <w:rPr>
          <w:rFonts w:ascii="Times New Roman" w:hAnsi="Times New Roman"/>
          <w:color w:val="000000" w:themeColor="text1"/>
          <w:szCs w:val="21"/>
        </w:rPr>
        <w:t>及时向甲方汇报工作进度。</w:t>
      </w:r>
    </w:p>
    <w:p w14:paraId="2BE5FD6B"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2. </w:t>
      </w:r>
      <w:r>
        <w:rPr>
          <w:rFonts w:ascii="Times New Roman" w:hAnsi="Times New Roman"/>
          <w:color w:val="000000" w:themeColor="text1"/>
          <w:szCs w:val="21"/>
        </w:rPr>
        <w:t>必须严格实施乙方响应文件中承诺的人力资源配置。在必须补充或更换人员时，</w:t>
      </w:r>
      <w:r>
        <w:rPr>
          <w:rFonts w:ascii="Times New Roman" w:hAnsi="Times New Roman"/>
          <w:color w:val="000000" w:themeColor="text1"/>
          <w:szCs w:val="21"/>
          <w:lang w:eastAsia="zh-Hans"/>
        </w:rPr>
        <w:t>乙方应</w:t>
      </w:r>
      <w:r>
        <w:rPr>
          <w:rFonts w:ascii="Times New Roman" w:hAnsi="Times New Roman"/>
          <w:color w:val="000000" w:themeColor="text1"/>
          <w:szCs w:val="21"/>
        </w:rPr>
        <w:t>在收到甲方通知之日起【</w:t>
      </w:r>
      <w:r>
        <w:rPr>
          <w:rFonts w:ascii="Times New Roman" w:hAnsi="Times New Roman"/>
          <w:color w:val="000000" w:themeColor="text1"/>
          <w:szCs w:val="21"/>
        </w:rPr>
        <w:t>1</w:t>
      </w:r>
      <w:r>
        <w:rPr>
          <w:rFonts w:ascii="Times New Roman" w:hAnsi="Times New Roman"/>
          <w:color w:val="000000" w:themeColor="text1"/>
          <w:szCs w:val="21"/>
        </w:rPr>
        <w:t>】日内必须补充或更换优于或等同于响应文件所承诺资质的服务人员，并需取得</w:t>
      </w:r>
      <w:r>
        <w:rPr>
          <w:rFonts w:ascii="Times New Roman" w:hAnsi="Times New Roman"/>
          <w:color w:val="000000" w:themeColor="text1"/>
          <w:szCs w:val="21"/>
          <w:lang w:eastAsia="zh-Hans"/>
        </w:rPr>
        <w:t>甲方</w:t>
      </w:r>
      <w:r>
        <w:rPr>
          <w:rFonts w:ascii="Times New Roman" w:hAnsi="Times New Roman"/>
          <w:color w:val="000000" w:themeColor="text1"/>
          <w:szCs w:val="21"/>
        </w:rPr>
        <w:t>书面同意，</w:t>
      </w:r>
      <w:r>
        <w:rPr>
          <w:rFonts w:ascii="Times New Roman" w:hAnsi="Times New Roman"/>
          <w:color w:val="000000" w:themeColor="text1"/>
          <w:szCs w:val="21"/>
          <w:lang w:eastAsia="zh-Hans"/>
        </w:rPr>
        <w:t>否则，甲方有权单方面解除本合同并且要求乙方</w:t>
      </w:r>
      <w:r>
        <w:rPr>
          <w:rFonts w:ascii="Times New Roman" w:hAnsi="Times New Roman"/>
          <w:color w:val="000000" w:themeColor="text1"/>
          <w:szCs w:val="21"/>
        </w:rPr>
        <w:t>于收到解除合同通知之日起【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退回甲方所支付的</w:t>
      </w:r>
      <w:r>
        <w:rPr>
          <w:rFonts w:ascii="Times New Roman" w:hAnsi="Times New Roman" w:hint="eastAsia"/>
          <w:color w:val="000000" w:themeColor="text1"/>
          <w:szCs w:val="21"/>
        </w:rPr>
        <w:t>全部</w:t>
      </w:r>
      <w:r>
        <w:rPr>
          <w:rFonts w:ascii="Times New Roman" w:hAnsi="Times New Roman"/>
          <w:color w:val="000000" w:themeColor="text1"/>
          <w:szCs w:val="21"/>
          <w:lang w:eastAsia="zh-Hans"/>
        </w:rPr>
        <w:t>费用</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p>
    <w:p w14:paraId="3137BD40"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3. </w:t>
      </w:r>
      <w:r>
        <w:rPr>
          <w:rFonts w:ascii="Times New Roman" w:hAnsi="Times New Roman"/>
          <w:color w:val="000000" w:themeColor="text1"/>
          <w:szCs w:val="21"/>
        </w:rPr>
        <w:t>乙方项目负责人及服务团队成员须与响应文件保持一致。合同存续期内，未经</w:t>
      </w:r>
      <w:r>
        <w:rPr>
          <w:rFonts w:ascii="Times New Roman" w:hAnsi="Times New Roman"/>
          <w:color w:val="000000" w:themeColor="text1"/>
          <w:szCs w:val="21"/>
          <w:lang w:eastAsia="zh-Hans"/>
        </w:rPr>
        <w:t>甲方</w:t>
      </w:r>
      <w:r>
        <w:rPr>
          <w:rFonts w:ascii="Times New Roman" w:hAnsi="Times New Roman"/>
          <w:color w:val="000000" w:themeColor="text1"/>
          <w:szCs w:val="21"/>
        </w:rPr>
        <w:t>书面要求或书面同意，项目负责人不得调整。项目负责人及服务团队成员必须保证在岗工作时间和重要活动在岗，如有变化，须</w:t>
      </w:r>
      <w:r>
        <w:rPr>
          <w:rFonts w:ascii="Times New Roman" w:hAnsi="Times New Roman"/>
          <w:color w:val="000000" w:themeColor="text1"/>
          <w:szCs w:val="21"/>
          <w:lang w:eastAsia="zh-Hans"/>
        </w:rPr>
        <w:t>在变动之日前【</w:t>
      </w:r>
      <w:r>
        <w:rPr>
          <w:rFonts w:ascii="Times New Roman" w:hAnsi="Times New Roman"/>
          <w:color w:val="000000" w:themeColor="text1"/>
          <w:szCs w:val="21"/>
        </w:rPr>
        <w:t>1</w:t>
      </w:r>
      <w:r>
        <w:rPr>
          <w:rFonts w:ascii="Times New Roman" w:hAnsi="Times New Roman"/>
          <w:color w:val="000000" w:themeColor="text1"/>
          <w:szCs w:val="21"/>
          <w:lang w:eastAsia="zh-Hans"/>
        </w:rPr>
        <w:t>】日内书面通知甲方并且</w:t>
      </w:r>
      <w:r>
        <w:rPr>
          <w:rFonts w:ascii="Times New Roman" w:hAnsi="Times New Roman"/>
          <w:color w:val="000000" w:themeColor="text1"/>
          <w:szCs w:val="21"/>
        </w:rPr>
        <w:t>取得</w:t>
      </w:r>
      <w:r>
        <w:rPr>
          <w:rFonts w:ascii="Times New Roman" w:hAnsi="Times New Roman"/>
          <w:color w:val="000000" w:themeColor="text1"/>
          <w:szCs w:val="21"/>
          <w:lang w:eastAsia="zh-Hans"/>
        </w:rPr>
        <w:t>甲方书面</w:t>
      </w:r>
      <w:r>
        <w:rPr>
          <w:rFonts w:ascii="Times New Roman" w:hAnsi="Times New Roman"/>
          <w:color w:val="000000" w:themeColor="text1"/>
          <w:szCs w:val="21"/>
        </w:rPr>
        <w:t>同意，</w:t>
      </w:r>
      <w:r>
        <w:rPr>
          <w:rFonts w:ascii="Times New Roman" w:hAnsi="Times New Roman"/>
          <w:color w:val="000000" w:themeColor="text1"/>
          <w:szCs w:val="21"/>
          <w:lang w:eastAsia="zh-Hans"/>
        </w:rPr>
        <w:t>否则，甲方有权单方面解除本合同并且要求乙方</w:t>
      </w:r>
      <w:r>
        <w:rPr>
          <w:rFonts w:ascii="Times New Roman" w:hAnsi="Times New Roman"/>
          <w:color w:val="000000" w:themeColor="text1"/>
          <w:szCs w:val="21"/>
        </w:rPr>
        <w:t>于收到解除合同通知之日起【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退回甲方所支付的</w:t>
      </w:r>
      <w:r>
        <w:rPr>
          <w:rFonts w:ascii="Times New Roman" w:hAnsi="Times New Roman" w:hint="eastAsia"/>
          <w:color w:val="000000" w:themeColor="text1"/>
          <w:szCs w:val="21"/>
        </w:rPr>
        <w:t>全部</w:t>
      </w:r>
      <w:r>
        <w:rPr>
          <w:rFonts w:ascii="Times New Roman" w:hAnsi="Times New Roman"/>
          <w:color w:val="000000" w:themeColor="text1"/>
          <w:szCs w:val="21"/>
          <w:lang w:eastAsia="zh-Hans"/>
        </w:rPr>
        <w:t>费用</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r>
        <w:rPr>
          <w:rFonts w:ascii="Times New Roman" w:hAnsi="Times New Roman" w:hint="eastAsia"/>
          <w:color w:val="000000" w:themeColor="text1"/>
          <w:szCs w:val="21"/>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rPr>
        <w:t>。</w:t>
      </w:r>
    </w:p>
    <w:p w14:paraId="42640FC0"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4.</w:t>
      </w:r>
      <w:r>
        <w:rPr>
          <w:rFonts w:ascii="Times New Roman" w:hAnsi="Times New Roman"/>
          <w:color w:val="000000" w:themeColor="text1"/>
          <w:szCs w:val="21"/>
        </w:rPr>
        <w:t>乙方依本合同约定向</w:t>
      </w:r>
      <w:r>
        <w:rPr>
          <w:rFonts w:ascii="Times New Roman" w:hAnsi="Times New Roman"/>
          <w:color w:val="000000" w:themeColor="text1"/>
          <w:szCs w:val="21"/>
          <w:lang w:eastAsia="zh-Hans"/>
        </w:rPr>
        <w:t>甲方</w:t>
      </w:r>
      <w:r>
        <w:rPr>
          <w:rFonts w:ascii="Times New Roman" w:hAnsi="Times New Roman"/>
          <w:color w:val="000000" w:themeColor="text1"/>
          <w:szCs w:val="21"/>
        </w:rPr>
        <w:t>提供的报告、资料、文件等内容及服务成果后，</w:t>
      </w:r>
      <w:r>
        <w:rPr>
          <w:rFonts w:ascii="Times New Roman" w:hAnsi="Times New Roman"/>
          <w:color w:val="000000" w:themeColor="text1"/>
          <w:szCs w:val="21"/>
          <w:lang w:eastAsia="zh-Hans"/>
        </w:rPr>
        <w:t>甲方</w:t>
      </w:r>
      <w:r>
        <w:rPr>
          <w:rFonts w:ascii="Times New Roman" w:hAnsi="Times New Roman"/>
          <w:color w:val="000000" w:themeColor="text1"/>
          <w:szCs w:val="21"/>
        </w:rPr>
        <w:t>即对上述内容享有充分、完整和排他的著作权</w:t>
      </w:r>
      <w:r>
        <w:rPr>
          <w:rFonts w:ascii="Times New Roman" w:hAnsi="Times New Roman"/>
          <w:color w:val="000000" w:themeColor="text1"/>
          <w:szCs w:val="21"/>
          <w:lang w:eastAsia="zh-Hans"/>
        </w:rPr>
        <w:t>等</w:t>
      </w:r>
      <w:r>
        <w:rPr>
          <w:rFonts w:ascii="Times New Roman" w:hAnsi="Times New Roman"/>
          <w:color w:val="000000" w:themeColor="text1"/>
          <w:szCs w:val="21"/>
        </w:rPr>
        <w:t>知识产权。未经</w:t>
      </w:r>
      <w:r>
        <w:rPr>
          <w:rFonts w:ascii="Times New Roman" w:hAnsi="Times New Roman"/>
          <w:color w:val="000000" w:themeColor="text1"/>
          <w:szCs w:val="21"/>
          <w:lang w:eastAsia="zh-Hans"/>
        </w:rPr>
        <w:t>甲方</w:t>
      </w:r>
      <w:r>
        <w:rPr>
          <w:rFonts w:ascii="Times New Roman" w:hAnsi="Times New Roman"/>
          <w:color w:val="000000" w:themeColor="text1"/>
          <w:szCs w:val="21"/>
        </w:rPr>
        <w:t>书面许可，乙方</w:t>
      </w:r>
      <w:r>
        <w:rPr>
          <w:rFonts w:ascii="Times New Roman" w:hAnsi="Times New Roman"/>
          <w:color w:val="000000" w:themeColor="text1"/>
          <w:szCs w:val="21"/>
          <w:lang w:eastAsia="zh-Hans"/>
        </w:rPr>
        <w:t>及工作人员</w:t>
      </w:r>
      <w:r>
        <w:rPr>
          <w:rFonts w:ascii="Times New Roman" w:hAnsi="Times New Roman"/>
          <w:color w:val="000000" w:themeColor="text1"/>
          <w:szCs w:val="21"/>
        </w:rPr>
        <w:t>不得向任何第三方提供上述报告、资料、文件等内容及服务成果。即使向履行本合同有关的人员提供，也应注意保密并限于履行合同的必需范围。如乙方所交付服务成果有产权瑕疵的，视为乙方违约，乙方应承担相应违约责任，并</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退回甲方所支付</w:t>
      </w:r>
      <w:r>
        <w:rPr>
          <w:rFonts w:ascii="Times New Roman" w:hAnsi="Times New Roman"/>
          <w:color w:val="000000" w:themeColor="text1"/>
          <w:szCs w:val="21"/>
          <w:lang w:eastAsia="zh-Hans"/>
        </w:rPr>
        <w:t>的全部款项</w:t>
      </w:r>
      <w:r>
        <w:rPr>
          <w:rFonts w:ascii="Times New Roman" w:hAnsi="Times New Roman"/>
          <w:color w:val="000000" w:themeColor="text1"/>
          <w:szCs w:val="21"/>
        </w:rPr>
        <w:t>及赔偿由此造成的甲方</w:t>
      </w:r>
      <w:r>
        <w:rPr>
          <w:rFonts w:ascii="Times New Roman" w:hAnsi="Times New Roman" w:hint="eastAsia"/>
          <w:color w:val="000000" w:themeColor="text1"/>
          <w:szCs w:val="21"/>
        </w:rPr>
        <w:t>一切</w:t>
      </w:r>
      <w:r>
        <w:rPr>
          <w:rFonts w:ascii="Times New Roman" w:hAnsi="Times New Roman"/>
          <w:color w:val="000000" w:themeColor="text1"/>
          <w:szCs w:val="21"/>
        </w:rPr>
        <w:t>损失</w:t>
      </w:r>
      <w:r>
        <w:rPr>
          <w:rFonts w:ascii="Times New Roman" w:hAnsi="Times New Roman" w:hint="eastAsia"/>
          <w:color w:val="000000" w:themeColor="text1"/>
          <w:szCs w:val="21"/>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rPr>
        <w:t>。</w:t>
      </w:r>
    </w:p>
    <w:p w14:paraId="13BD07E1"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5. </w:t>
      </w:r>
      <w:r>
        <w:rPr>
          <w:rFonts w:ascii="Times New Roman" w:hAnsi="Times New Roman"/>
          <w:color w:val="000000" w:themeColor="text1"/>
          <w:szCs w:val="21"/>
        </w:rPr>
        <w:t>乙方</w:t>
      </w:r>
      <w:r>
        <w:rPr>
          <w:rFonts w:ascii="Times New Roman" w:hAnsi="Times New Roman"/>
          <w:color w:val="000000" w:themeColor="text1"/>
          <w:szCs w:val="21"/>
          <w:lang w:eastAsia="zh-Hans"/>
        </w:rPr>
        <w:t>及</w:t>
      </w:r>
      <w:r>
        <w:rPr>
          <w:rFonts w:ascii="Times New Roman" w:hAnsi="Times New Roman"/>
          <w:color w:val="000000" w:themeColor="text1"/>
          <w:szCs w:val="21"/>
        </w:rPr>
        <w:t>乙方</w:t>
      </w:r>
      <w:r>
        <w:rPr>
          <w:rFonts w:ascii="Times New Roman" w:hAnsi="Times New Roman"/>
          <w:color w:val="000000" w:themeColor="text1"/>
          <w:szCs w:val="21"/>
          <w:lang w:eastAsia="zh-Hans"/>
        </w:rPr>
        <w:t>人员</w:t>
      </w:r>
      <w:r>
        <w:rPr>
          <w:rFonts w:ascii="Times New Roman" w:hAnsi="Times New Roman"/>
          <w:color w:val="000000" w:themeColor="text1"/>
          <w:szCs w:val="21"/>
        </w:rPr>
        <w:t>对项目负有保密义务，没有</w:t>
      </w:r>
      <w:r>
        <w:rPr>
          <w:rFonts w:ascii="Times New Roman" w:hAnsi="Times New Roman"/>
          <w:color w:val="000000" w:themeColor="text1"/>
          <w:szCs w:val="21"/>
          <w:lang w:eastAsia="zh-Hans"/>
        </w:rPr>
        <w:t>甲方</w:t>
      </w:r>
      <w:r>
        <w:rPr>
          <w:rFonts w:ascii="Times New Roman" w:hAnsi="Times New Roman"/>
          <w:color w:val="000000" w:themeColor="text1"/>
          <w:szCs w:val="21"/>
        </w:rPr>
        <w:t>事先书面同意，乙方</w:t>
      </w:r>
      <w:r>
        <w:rPr>
          <w:rFonts w:ascii="Times New Roman" w:hAnsi="Times New Roman"/>
          <w:color w:val="000000" w:themeColor="text1"/>
          <w:szCs w:val="21"/>
          <w:lang w:eastAsia="zh-Hans"/>
        </w:rPr>
        <w:t>及</w:t>
      </w:r>
      <w:r>
        <w:rPr>
          <w:rFonts w:ascii="Times New Roman" w:hAnsi="Times New Roman"/>
          <w:color w:val="000000" w:themeColor="text1"/>
          <w:szCs w:val="21"/>
        </w:rPr>
        <w:t>乙方</w:t>
      </w:r>
      <w:r>
        <w:rPr>
          <w:rFonts w:ascii="Times New Roman" w:hAnsi="Times New Roman"/>
          <w:color w:val="000000" w:themeColor="text1"/>
          <w:szCs w:val="21"/>
          <w:lang w:eastAsia="zh-Hans"/>
        </w:rPr>
        <w:t>人员</w:t>
      </w:r>
      <w:r>
        <w:rPr>
          <w:rFonts w:ascii="Times New Roman" w:hAnsi="Times New Roman"/>
          <w:color w:val="000000" w:themeColor="text1"/>
          <w:szCs w:val="21"/>
        </w:rPr>
        <w:t>不得将服务过程中获悉的或由</w:t>
      </w:r>
      <w:r>
        <w:rPr>
          <w:rFonts w:ascii="Times New Roman" w:hAnsi="Times New Roman"/>
          <w:color w:val="000000" w:themeColor="text1"/>
          <w:szCs w:val="21"/>
          <w:lang w:eastAsia="zh-Hans"/>
        </w:rPr>
        <w:t>甲方</w:t>
      </w:r>
      <w:r>
        <w:rPr>
          <w:rFonts w:ascii="Times New Roman" w:hAnsi="Times New Roman"/>
          <w:color w:val="000000" w:themeColor="text1"/>
          <w:szCs w:val="21"/>
        </w:rPr>
        <w:t>提供的包括但不限于有关合同或任何合同条文、规格、计划、图纸、样品或资料泄露给</w:t>
      </w:r>
      <w:r>
        <w:rPr>
          <w:rFonts w:ascii="Times New Roman" w:hAnsi="Times New Roman"/>
          <w:color w:val="000000" w:themeColor="text1"/>
          <w:szCs w:val="21"/>
          <w:lang w:eastAsia="zh-Hans"/>
        </w:rPr>
        <w:t>任何与本项目无关的人员及其他第三方</w:t>
      </w:r>
      <w:r>
        <w:rPr>
          <w:rFonts w:ascii="Times New Roman" w:hAnsi="Times New Roman"/>
          <w:color w:val="000000" w:themeColor="text1"/>
          <w:szCs w:val="21"/>
        </w:rPr>
        <w:t>。即使向履行本合同有关的人员提供，也应注意保密并限于履行合同的必需范围。如乙方或乙方人员因违反本条约定给</w:t>
      </w:r>
      <w:r>
        <w:rPr>
          <w:rFonts w:ascii="Times New Roman" w:hAnsi="Times New Roman"/>
          <w:color w:val="000000" w:themeColor="text1"/>
          <w:szCs w:val="21"/>
          <w:lang w:eastAsia="zh-Hans"/>
        </w:rPr>
        <w:t>甲方</w:t>
      </w:r>
      <w:r>
        <w:rPr>
          <w:rFonts w:ascii="Times New Roman" w:hAnsi="Times New Roman"/>
          <w:color w:val="000000" w:themeColor="text1"/>
          <w:szCs w:val="21"/>
        </w:rPr>
        <w:t>造成损失的，乙方应当承担相应的法律责任，并赔偿由此给</w:t>
      </w:r>
      <w:r>
        <w:rPr>
          <w:rFonts w:ascii="Times New Roman" w:hAnsi="Times New Roman"/>
          <w:color w:val="000000" w:themeColor="text1"/>
          <w:szCs w:val="21"/>
          <w:lang w:eastAsia="zh-Hans"/>
        </w:rPr>
        <w:t>甲方</w:t>
      </w:r>
      <w:r>
        <w:rPr>
          <w:rFonts w:ascii="Times New Roman" w:hAnsi="Times New Roman"/>
          <w:color w:val="000000" w:themeColor="text1"/>
          <w:szCs w:val="21"/>
        </w:rPr>
        <w:t>造成的一切损失</w:t>
      </w:r>
      <w:r>
        <w:rPr>
          <w:rFonts w:ascii="Times New Roman" w:hAnsi="Times New Roman" w:hint="eastAsia"/>
          <w:color w:val="000000" w:themeColor="text1"/>
          <w:szCs w:val="21"/>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rPr>
        <w:t>，</w:t>
      </w:r>
      <w:r>
        <w:rPr>
          <w:rFonts w:ascii="Times New Roman" w:hAnsi="Times New Roman"/>
          <w:color w:val="000000" w:themeColor="text1"/>
          <w:szCs w:val="21"/>
          <w:lang w:eastAsia="zh-Hans"/>
        </w:rPr>
        <w:t>乙方</w:t>
      </w:r>
      <w:r>
        <w:rPr>
          <w:rFonts w:ascii="Times New Roman" w:hAnsi="Times New Roman"/>
          <w:color w:val="000000" w:themeColor="text1"/>
          <w:szCs w:val="21"/>
        </w:rPr>
        <w:t>须</w:t>
      </w:r>
      <w:r>
        <w:rPr>
          <w:rFonts w:ascii="Times New Roman" w:hAnsi="Times New Roman" w:hint="eastAsia"/>
          <w:color w:val="000000" w:themeColor="text1"/>
          <w:szCs w:val="21"/>
        </w:rPr>
        <w:t>无条件</w:t>
      </w:r>
      <w:r>
        <w:rPr>
          <w:rFonts w:ascii="Times New Roman" w:hAnsi="Times New Roman"/>
          <w:color w:val="000000" w:themeColor="text1"/>
          <w:szCs w:val="21"/>
          <w:lang w:eastAsia="zh-Hans"/>
        </w:rPr>
        <w:t>退回甲方所支付的全部款项</w:t>
      </w:r>
      <w:r>
        <w:rPr>
          <w:rFonts w:ascii="Times New Roman" w:hAnsi="Times New Roman"/>
          <w:color w:val="000000" w:themeColor="text1"/>
          <w:szCs w:val="21"/>
        </w:rPr>
        <w:t>。乙方保密义务不因合同解除、终止而消灭。</w:t>
      </w:r>
    </w:p>
    <w:p w14:paraId="55E3EF05" w14:textId="77777777" w:rsidR="00603893" w:rsidRDefault="00C4111A">
      <w:pPr>
        <w:snapToGrid w:val="0"/>
        <w:spacing w:line="360" w:lineRule="exact"/>
        <w:ind w:firstLineChars="200" w:firstLine="422"/>
        <w:rPr>
          <w:rFonts w:ascii="Times New Roman" w:hAnsi="Times New Roman"/>
          <w:color w:val="000000" w:themeColor="text1"/>
          <w:szCs w:val="21"/>
        </w:rPr>
      </w:pPr>
      <w:r>
        <w:rPr>
          <w:rFonts w:ascii="Times New Roman" w:hAnsi="Times New Roman"/>
          <w:b/>
          <w:color w:val="000000" w:themeColor="text1"/>
          <w:szCs w:val="21"/>
        </w:rPr>
        <w:t>第五条</w:t>
      </w:r>
      <w:r>
        <w:rPr>
          <w:rFonts w:ascii="Times New Roman" w:hAnsi="Times New Roman"/>
          <w:b/>
          <w:color w:val="000000" w:themeColor="text1"/>
          <w:szCs w:val="21"/>
        </w:rPr>
        <w:t xml:space="preserve">  </w:t>
      </w:r>
      <w:r>
        <w:rPr>
          <w:rFonts w:ascii="Times New Roman" w:hAnsi="Times New Roman"/>
          <w:b/>
          <w:color w:val="000000" w:themeColor="text1"/>
          <w:szCs w:val="21"/>
        </w:rPr>
        <w:t>交付和验收</w:t>
      </w:r>
    </w:p>
    <w:p w14:paraId="24557A12"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交付使用时间：按乙方响应文件中所承诺的时间、地点或</w:t>
      </w:r>
      <w:r>
        <w:rPr>
          <w:rFonts w:ascii="Times New Roman" w:hAnsi="Times New Roman"/>
          <w:color w:val="000000" w:themeColor="text1"/>
          <w:szCs w:val="21"/>
          <w:lang w:eastAsia="zh-Hans"/>
        </w:rPr>
        <w:t>甲方</w:t>
      </w:r>
      <w:r>
        <w:rPr>
          <w:rFonts w:ascii="Times New Roman" w:hAnsi="Times New Roman"/>
          <w:color w:val="000000" w:themeColor="text1"/>
          <w:szCs w:val="21"/>
        </w:rPr>
        <w:t>指定的时间和地点，如乙方响应文件中所承诺的时间、地点与</w:t>
      </w:r>
      <w:r>
        <w:rPr>
          <w:rFonts w:ascii="Times New Roman" w:hAnsi="Times New Roman"/>
          <w:color w:val="000000" w:themeColor="text1"/>
          <w:szCs w:val="21"/>
          <w:lang w:eastAsia="zh-Hans"/>
        </w:rPr>
        <w:t>甲方</w:t>
      </w:r>
      <w:r>
        <w:rPr>
          <w:rFonts w:ascii="Times New Roman" w:hAnsi="Times New Roman"/>
          <w:color w:val="000000" w:themeColor="text1"/>
          <w:szCs w:val="21"/>
        </w:rPr>
        <w:t>指定的时间和地点不一致的，以</w:t>
      </w:r>
      <w:r>
        <w:rPr>
          <w:rFonts w:ascii="Times New Roman" w:hAnsi="Times New Roman"/>
          <w:color w:val="000000" w:themeColor="text1"/>
          <w:szCs w:val="21"/>
          <w:lang w:eastAsia="zh-Hans"/>
        </w:rPr>
        <w:t>甲方</w:t>
      </w:r>
      <w:r>
        <w:rPr>
          <w:rFonts w:ascii="Times New Roman" w:hAnsi="Times New Roman"/>
          <w:color w:val="000000" w:themeColor="text1"/>
          <w:szCs w:val="21"/>
        </w:rPr>
        <w:t>指定的时间和地点为准。</w:t>
      </w:r>
    </w:p>
    <w:p w14:paraId="7E38C38D"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乙方提供不符合磋商文件和本合同规定的交付成果或服务的，</w:t>
      </w:r>
      <w:r>
        <w:rPr>
          <w:rFonts w:ascii="Times New Roman" w:hAnsi="Times New Roman"/>
          <w:color w:val="000000" w:themeColor="text1"/>
          <w:szCs w:val="21"/>
          <w:lang w:eastAsia="zh-Hans"/>
        </w:rPr>
        <w:t>甲方</w:t>
      </w:r>
      <w:r>
        <w:rPr>
          <w:rFonts w:ascii="Times New Roman" w:hAnsi="Times New Roman"/>
          <w:color w:val="000000" w:themeColor="text1"/>
          <w:szCs w:val="21"/>
        </w:rPr>
        <w:t>有权拒绝接受</w:t>
      </w:r>
      <w:r>
        <w:rPr>
          <w:rFonts w:ascii="Times New Roman" w:hAnsi="Times New Roman"/>
          <w:color w:val="000000" w:themeColor="text1"/>
          <w:szCs w:val="21"/>
          <w:lang w:eastAsia="zh-Hans"/>
        </w:rPr>
        <w:t>且有权要求乙方退还甲方已付的全部款项并不再付款，</w:t>
      </w:r>
      <w:r>
        <w:rPr>
          <w:rFonts w:ascii="Times New Roman" w:hAnsi="Times New Roman"/>
          <w:color w:val="000000" w:themeColor="text1"/>
          <w:szCs w:val="21"/>
        </w:rPr>
        <w:t>甲方不对此承担任何责任。</w:t>
      </w:r>
      <w:r>
        <w:rPr>
          <w:rFonts w:ascii="Times New Roman" w:hAnsi="Times New Roman"/>
          <w:color w:val="000000" w:themeColor="text1"/>
          <w:szCs w:val="21"/>
          <w:lang w:eastAsia="zh-Hans"/>
        </w:rPr>
        <w:t>乙方对甲方因此遭受的一切经济损失</w:t>
      </w:r>
      <w:r>
        <w:rPr>
          <w:rFonts w:ascii="Times New Roman" w:hAnsi="Times New Roman" w:hint="eastAsia"/>
          <w:color w:val="000000" w:themeColor="text1"/>
          <w:szCs w:val="21"/>
          <w:lang w:eastAsia="zh-Hans"/>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lang w:eastAsia="zh-Hans"/>
        </w:rPr>
        <w:t>承担赔偿责任</w:t>
      </w:r>
      <w:r>
        <w:rPr>
          <w:rFonts w:ascii="Times New Roman" w:hAnsi="Times New Roman"/>
          <w:color w:val="000000" w:themeColor="text1"/>
          <w:szCs w:val="21"/>
        </w:rPr>
        <w:t>。</w:t>
      </w:r>
    </w:p>
    <w:p w14:paraId="62B2EF35" w14:textId="77777777" w:rsidR="00603893" w:rsidRDefault="00C4111A">
      <w:pPr>
        <w:snapToGrid w:val="0"/>
        <w:spacing w:line="360" w:lineRule="exact"/>
        <w:ind w:firstLineChars="200" w:firstLine="420"/>
        <w:rPr>
          <w:rFonts w:ascii="Times New Roman" w:hAnsi="Times New Roman"/>
          <w:color w:val="000000" w:themeColor="text1"/>
          <w:szCs w:val="21"/>
          <w:lang w:eastAsia="zh-Hans"/>
        </w:rPr>
      </w:pPr>
      <w:r>
        <w:rPr>
          <w:rFonts w:ascii="Times New Roman" w:hAnsi="Times New Roman"/>
          <w:color w:val="000000" w:themeColor="text1"/>
          <w:szCs w:val="21"/>
        </w:rPr>
        <w:t>3.</w:t>
      </w:r>
      <w:r>
        <w:rPr>
          <w:rFonts w:ascii="Times New Roman" w:hAnsi="Times New Roman"/>
          <w:color w:val="000000" w:themeColor="text1"/>
          <w:szCs w:val="21"/>
          <w:lang w:eastAsia="zh-Hans"/>
        </w:rPr>
        <w:t>甲方</w:t>
      </w:r>
      <w:r>
        <w:rPr>
          <w:rFonts w:ascii="Times New Roman" w:hAnsi="Times New Roman"/>
          <w:color w:val="000000" w:themeColor="text1"/>
          <w:szCs w:val="21"/>
        </w:rPr>
        <w:t>应当在产品或服务成果</w:t>
      </w:r>
      <w:r>
        <w:rPr>
          <w:rFonts w:ascii="Times New Roman" w:hAnsi="Times New Roman"/>
          <w:color w:val="000000" w:themeColor="text1"/>
          <w:szCs w:val="21"/>
          <w:lang w:eastAsia="zh-Hans"/>
        </w:rPr>
        <w:t>完成且</w:t>
      </w:r>
      <w:r>
        <w:rPr>
          <w:rFonts w:ascii="Times New Roman" w:hAnsi="Times New Roman"/>
          <w:color w:val="000000" w:themeColor="text1"/>
          <w:szCs w:val="21"/>
        </w:rPr>
        <w:t>提交后</w:t>
      </w:r>
      <w:r>
        <w:rPr>
          <w:rFonts w:ascii="Times New Roman" w:hAnsi="Times New Roman"/>
          <w:color w:val="000000" w:themeColor="text1"/>
          <w:szCs w:val="21"/>
          <w:u w:val="single"/>
        </w:rPr>
        <w:t xml:space="preserve">    15    </w:t>
      </w:r>
      <w:r>
        <w:rPr>
          <w:rFonts w:ascii="Times New Roman" w:hAnsi="Times New Roman"/>
          <w:color w:val="000000" w:themeColor="text1"/>
          <w:szCs w:val="21"/>
        </w:rPr>
        <w:t>日内进行验收。</w:t>
      </w:r>
      <w:r>
        <w:rPr>
          <w:rFonts w:ascii="Times New Roman" w:hAnsi="Times New Roman"/>
          <w:color w:val="000000" w:themeColor="text1"/>
          <w:szCs w:val="21"/>
          <w:lang w:eastAsia="zh-Hans"/>
        </w:rPr>
        <w:t>如经甲方验收合格的，</w:t>
      </w:r>
      <w:r>
        <w:rPr>
          <w:rFonts w:ascii="Times New Roman" w:hAnsi="Times New Roman"/>
          <w:color w:val="000000" w:themeColor="text1"/>
          <w:szCs w:val="21"/>
        </w:rPr>
        <w:t>由甲乙双方</w:t>
      </w:r>
      <w:r>
        <w:rPr>
          <w:rFonts w:ascii="Times New Roman" w:hAnsi="Times New Roman"/>
          <w:color w:val="000000" w:themeColor="text1"/>
          <w:szCs w:val="21"/>
          <w:lang w:eastAsia="zh-Hans"/>
        </w:rPr>
        <w:t>共同在《</w:t>
      </w:r>
      <w:r>
        <w:rPr>
          <w:rFonts w:ascii="Times New Roman" w:hAnsi="Times New Roman"/>
          <w:color w:val="000000" w:themeColor="text1"/>
          <w:szCs w:val="21"/>
        </w:rPr>
        <w:t>验收单》</w:t>
      </w:r>
      <w:r>
        <w:rPr>
          <w:rFonts w:ascii="Times New Roman" w:hAnsi="Times New Roman"/>
          <w:color w:val="000000" w:themeColor="text1"/>
          <w:szCs w:val="21"/>
          <w:lang w:eastAsia="zh-Hans"/>
        </w:rPr>
        <w:t>上由法定代表人</w:t>
      </w:r>
      <w:r>
        <w:rPr>
          <w:rFonts w:ascii="Times New Roman" w:hAnsi="Times New Roman" w:hint="eastAsia"/>
          <w:color w:val="000000" w:themeColor="text1"/>
          <w:szCs w:val="21"/>
        </w:rPr>
        <w:t>（负责人）</w:t>
      </w:r>
      <w:r>
        <w:rPr>
          <w:rFonts w:ascii="Times New Roman" w:hAnsi="Times New Roman"/>
          <w:color w:val="000000" w:themeColor="text1"/>
          <w:szCs w:val="21"/>
        </w:rPr>
        <w:t>签</w:t>
      </w:r>
      <w:r>
        <w:rPr>
          <w:rFonts w:ascii="Times New Roman" w:hAnsi="Times New Roman"/>
          <w:color w:val="000000" w:themeColor="text1"/>
          <w:szCs w:val="21"/>
          <w:lang w:eastAsia="zh-Hans"/>
        </w:rPr>
        <w:t>字</w:t>
      </w:r>
      <w:r>
        <w:rPr>
          <w:rFonts w:ascii="Times New Roman" w:hAnsi="Times New Roman"/>
          <w:color w:val="000000" w:themeColor="text1"/>
          <w:szCs w:val="21"/>
        </w:rPr>
        <w:t>并加盖</w:t>
      </w:r>
      <w:r>
        <w:rPr>
          <w:rFonts w:ascii="Times New Roman" w:hAnsi="Times New Roman"/>
          <w:color w:val="000000" w:themeColor="text1"/>
          <w:szCs w:val="21"/>
          <w:lang w:eastAsia="zh-Hans"/>
        </w:rPr>
        <w:t>甲方</w:t>
      </w:r>
      <w:r>
        <w:rPr>
          <w:rFonts w:ascii="Times New Roman" w:hAnsi="Times New Roman"/>
          <w:color w:val="000000" w:themeColor="text1"/>
          <w:szCs w:val="21"/>
        </w:rPr>
        <w:t>公章，甲乙双方各执一份。</w:t>
      </w:r>
      <w:r>
        <w:rPr>
          <w:rFonts w:ascii="Times New Roman" w:hAnsi="Times New Roman"/>
          <w:color w:val="000000" w:themeColor="text1"/>
          <w:szCs w:val="21"/>
          <w:lang w:eastAsia="zh-Hans"/>
        </w:rPr>
        <w:t>该《验收单》是乙方提供的产品或服务经验收合格的唯一凭证。</w:t>
      </w:r>
      <w:r>
        <w:rPr>
          <w:rFonts w:ascii="Times New Roman" w:hAnsi="Times New Roman"/>
          <w:color w:val="000000" w:themeColor="text1"/>
          <w:szCs w:val="21"/>
          <w:lang w:eastAsia="zh-Hans"/>
        </w:rPr>
        <w:t xml:space="preserve">   </w:t>
      </w:r>
    </w:p>
    <w:p w14:paraId="058FAF2E" w14:textId="77777777" w:rsidR="00603893" w:rsidRDefault="00C4111A">
      <w:pPr>
        <w:snapToGrid w:val="0"/>
        <w:spacing w:line="360" w:lineRule="exact"/>
        <w:ind w:firstLineChars="200" w:firstLine="420"/>
        <w:rPr>
          <w:rFonts w:ascii="Times New Roman" w:hAnsi="Times New Roman"/>
          <w:color w:val="000000" w:themeColor="text1"/>
          <w:szCs w:val="21"/>
          <w:lang w:eastAsia="zh-Hans"/>
        </w:rPr>
      </w:pPr>
      <w:r>
        <w:rPr>
          <w:rFonts w:ascii="Times New Roman" w:hAnsi="Times New Roman"/>
          <w:color w:val="000000" w:themeColor="text1"/>
          <w:szCs w:val="21"/>
        </w:rPr>
        <w:t>4.</w:t>
      </w:r>
      <w:r>
        <w:rPr>
          <w:rFonts w:ascii="Times New Roman" w:hAnsi="Times New Roman"/>
          <w:color w:val="000000" w:themeColor="text1"/>
          <w:szCs w:val="21"/>
          <w:lang w:eastAsia="zh-Hans"/>
        </w:rPr>
        <w:t>甲方</w:t>
      </w:r>
      <w:r>
        <w:rPr>
          <w:rFonts w:ascii="Times New Roman" w:hAnsi="Times New Roman"/>
          <w:color w:val="000000" w:themeColor="text1"/>
          <w:szCs w:val="21"/>
        </w:rPr>
        <w:t>组织验收项目，其验收时间以该项目验收方案确定的验收时间为准，验收结果以该项目验收报告结论为准。在验收过程中发现乙方有违约行为，可暂缓资金结算，待违约行为解决后，方可办理资金结算事宜，且甲方不构成违约。</w:t>
      </w:r>
      <w:r>
        <w:rPr>
          <w:rFonts w:ascii="Times New Roman" w:hAnsi="Times New Roman"/>
          <w:color w:val="000000" w:themeColor="text1"/>
          <w:szCs w:val="21"/>
          <w:lang w:eastAsia="zh-Hans"/>
        </w:rPr>
        <w:t>若该违约</w:t>
      </w:r>
      <w:r>
        <w:rPr>
          <w:rFonts w:ascii="Times New Roman" w:hAnsi="Times New Roman"/>
          <w:color w:val="000000" w:themeColor="text1"/>
          <w:szCs w:val="21"/>
        </w:rPr>
        <w:t>行为</w:t>
      </w:r>
      <w:r>
        <w:rPr>
          <w:rFonts w:ascii="Times New Roman" w:hAnsi="Times New Roman"/>
          <w:color w:val="000000" w:themeColor="text1"/>
          <w:szCs w:val="21"/>
          <w:lang w:eastAsia="zh-Hans"/>
        </w:rPr>
        <w:t>在甲方发现之日起【</w:t>
      </w:r>
      <w:r>
        <w:rPr>
          <w:rFonts w:ascii="Times New Roman" w:hAnsi="Times New Roman"/>
          <w:color w:val="000000" w:themeColor="text1"/>
          <w:szCs w:val="21"/>
        </w:rPr>
        <w:t>7</w:t>
      </w:r>
      <w:r>
        <w:rPr>
          <w:rFonts w:ascii="Times New Roman" w:hAnsi="Times New Roman"/>
          <w:color w:val="000000" w:themeColor="text1"/>
          <w:szCs w:val="21"/>
          <w:lang w:eastAsia="zh-Hans"/>
        </w:rPr>
        <w:t>】</w:t>
      </w:r>
      <w:r>
        <w:rPr>
          <w:rFonts w:ascii="Times New Roman" w:hAnsi="Times New Roman"/>
          <w:color w:val="000000" w:themeColor="text1"/>
          <w:szCs w:val="21"/>
        </w:rPr>
        <w:t>日</w:t>
      </w:r>
      <w:r>
        <w:rPr>
          <w:rFonts w:ascii="Times New Roman" w:hAnsi="Times New Roman"/>
          <w:color w:val="000000" w:themeColor="text1"/>
          <w:szCs w:val="21"/>
          <w:lang w:eastAsia="zh-Hans"/>
        </w:rPr>
        <w:t>内未解决的或不能解决的，视为乙方交付的成果未合格。甲方有权拒绝支付</w:t>
      </w:r>
      <w:r>
        <w:rPr>
          <w:rFonts w:ascii="Times New Roman" w:hAnsi="Times New Roman"/>
          <w:color w:val="000000" w:themeColor="text1"/>
          <w:szCs w:val="21"/>
        </w:rPr>
        <w:t>剩余未付款项，且不构成违约。乙方须</w:t>
      </w:r>
      <w:r>
        <w:rPr>
          <w:rFonts w:ascii="Times New Roman" w:hAnsi="Times New Roman" w:hint="eastAsia"/>
          <w:color w:val="000000" w:themeColor="text1"/>
          <w:szCs w:val="21"/>
        </w:rPr>
        <w:t>无条件</w:t>
      </w:r>
      <w:r>
        <w:rPr>
          <w:rFonts w:ascii="Times New Roman" w:hAnsi="Times New Roman"/>
          <w:color w:val="000000" w:themeColor="text1"/>
          <w:szCs w:val="21"/>
        </w:rPr>
        <w:t>退回甲方已支付的全部款项，并赔偿甲方因此产生的全部损失。</w:t>
      </w:r>
      <w:r>
        <w:rPr>
          <w:rFonts w:ascii="Times New Roman" w:hAnsi="Times New Roman"/>
          <w:color w:val="000000" w:themeColor="text1"/>
          <w:szCs w:val="21"/>
          <w:lang w:eastAsia="zh-Hans"/>
        </w:rPr>
        <w:t xml:space="preserve">  </w:t>
      </w:r>
    </w:p>
    <w:p w14:paraId="744032E7"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lang w:eastAsia="zh-Hans"/>
        </w:rPr>
        <w:t>乙方</w:t>
      </w:r>
      <w:r>
        <w:rPr>
          <w:rFonts w:ascii="Times New Roman" w:hAnsi="Times New Roman"/>
          <w:color w:val="000000" w:themeColor="text1"/>
          <w:szCs w:val="21"/>
        </w:rPr>
        <w:t>对验收有异议的，</w:t>
      </w:r>
      <w:r>
        <w:rPr>
          <w:rFonts w:ascii="Times New Roman" w:hAnsi="Times New Roman" w:hint="eastAsia"/>
          <w:color w:val="000000" w:themeColor="text1"/>
          <w:szCs w:val="21"/>
        </w:rPr>
        <w:t>应</w:t>
      </w:r>
      <w:r>
        <w:rPr>
          <w:rFonts w:ascii="Times New Roman" w:hAnsi="Times New Roman"/>
          <w:color w:val="000000" w:themeColor="text1"/>
          <w:szCs w:val="21"/>
        </w:rPr>
        <w:t>在验收后</w:t>
      </w:r>
      <w:r>
        <w:rPr>
          <w:rFonts w:ascii="Times New Roman" w:hAnsi="Times New Roman"/>
          <w:color w:val="000000" w:themeColor="text1"/>
          <w:szCs w:val="21"/>
          <w:u w:val="single"/>
        </w:rPr>
        <w:t xml:space="preserve">   10     </w:t>
      </w:r>
      <w:r>
        <w:rPr>
          <w:rFonts w:ascii="Times New Roman" w:hAnsi="Times New Roman"/>
          <w:color w:val="000000" w:themeColor="text1"/>
          <w:szCs w:val="21"/>
        </w:rPr>
        <w:t>日内以书面形式向</w:t>
      </w:r>
      <w:r>
        <w:rPr>
          <w:rFonts w:ascii="Times New Roman" w:hAnsi="Times New Roman"/>
          <w:color w:val="000000" w:themeColor="text1"/>
          <w:szCs w:val="21"/>
          <w:lang w:eastAsia="zh-Hans"/>
        </w:rPr>
        <w:t>甲方</w:t>
      </w:r>
      <w:r>
        <w:rPr>
          <w:rFonts w:ascii="Times New Roman" w:hAnsi="Times New Roman"/>
          <w:color w:val="000000" w:themeColor="text1"/>
          <w:szCs w:val="21"/>
        </w:rPr>
        <w:t>提出并提交相应证明材料，</w:t>
      </w:r>
      <w:r>
        <w:rPr>
          <w:rFonts w:ascii="Times New Roman" w:hAnsi="Times New Roman"/>
          <w:color w:val="000000" w:themeColor="text1"/>
          <w:szCs w:val="21"/>
          <w:lang w:eastAsia="zh-Hans"/>
        </w:rPr>
        <w:t>逾期则视为乙方无异议。</w:t>
      </w:r>
    </w:p>
    <w:p w14:paraId="5DEDB4CA"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6. </w:t>
      </w:r>
      <w:r>
        <w:rPr>
          <w:rFonts w:ascii="Times New Roman" w:hAnsi="Times New Roman"/>
          <w:color w:val="000000" w:themeColor="text1"/>
          <w:szCs w:val="21"/>
        </w:rPr>
        <w:t>其他未尽事宜应严格按照《关于印发广西壮族自治区政府采购项目履约验收管理办法的通知》</w:t>
      </w:r>
      <w:r>
        <w:rPr>
          <w:rFonts w:ascii="Times New Roman" w:hAnsi="Times New Roman"/>
          <w:color w:val="000000" w:themeColor="text1"/>
          <w:szCs w:val="21"/>
        </w:rPr>
        <w:t>[</w:t>
      </w:r>
      <w:r>
        <w:rPr>
          <w:rFonts w:ascii="Times New Roman" w:hAnsi="Times New Roman"/>
          <w:color w:val="000000" w:themeColor="text1"/>
          <w:szCs w:val="21"/>
        </w:rPr>
        <w:t>桂财采〔</w:t>
      </w:r>
      <w:r>
        <w:rPr>
          <w:rFonts w:ascii="Times New Roman" w:hAnsi="Times New Roman"/>
          <w:color w:val="000000" w:themeColor="text1"/>
          <w:szCs w:val="21"/>
        </w:rPr>
        <w:t>2015</w:t>
      </w:r>
      <w:r>
        <w:rPr>
          <w:rFonts w:ascii="Times New Roman" w:hAnsi="Times New Roman"/>
          <w:color w:val="000000" w:themeColor="text1"/>
          <w:szCs w:val="21"/>
        </w:rPr>
        <w:t>〕</w:t>
      </w:r>
      <w:r>
        <w:rPr>
          <w:rFonts w:ascii="Times New Roman" w:hAnsi="Times New Roman"/>
          <w:color w:val="000000" w:themeColor="text1"/>
          <w:szCs w:val="21"/>
        </w:rPr>
        <w:t>22</w:t>
      </w:r>
      <w:r>
        <w:rPr>
          <w:rFonts w:ascii="Times New Roman" w:hAnsi="Times New Roman"/>
          <w:color w:val="000000" w:themeColor="text1"/>
          <w:szCs w:val="21"/>
        </w:rPr>
        <w:t>号</w:t>
      </w:r>
      <w:r>
        <w:rPr>
          <w:rFonts w:ascii="Times New Roman" w:hAnsi="Times New Roman"/>
          <w:color w:val="000000" w:themeColor="text1"/>
          <w:szCs w:val="21"/>
        </w:rPr>
        <w:t>]</w:t>
      </w:r>
      <w:r>
        <w:rPr>
          <w:rFonts w:ascii="Times New Roman" w:hAnsi="Times New Roman"/>
          <w:color w:val="000000" w:themeColor="text1"/>
          <w:szCs w:val="21"/>
        </w:rPr>
        <w:t>以及《财政部关于进一步加强政府采购需求和履约验收管理的指导意见》</w:t>
      </w:r>
      <w:r>
        <w:rPr>
          <w:rFonts w:ascii="Times New Roman" w:hAnsi="Times New Roman"/>
          <w:color w:val="000000" w:themeColor="text1"/>
          <w:szCs w:val="21"/>
        </w:rPr>
        <w:t>[</w:t>
      </w:r>
      <w:r>
        <w:rPr>
          <w:rFonts w:ascii="Times New Roman" w:hAnsi="Times New Roman"/>
          <w:color w:val="000000" w:themeColor="text1"/>
          <w:szCs w:val="21"/>
        </w:rPr>
        <w:t>财库〔</w:t>
      </w:r>
      <w:r>
        <w:rPr>
          <w:rFonts w:ascii="Times New Roman" w:hAnsi="Times New Roman"/>
          <w:color w:val="000000" w:themeColor="text1"/>
          <w:szCs w:val="21"/>
        </w:rPr>
        <w:t>2016</w:t>
      </w:r>
      <w:r>
        <w:rPr>
          <w:rFonts w:ascii="Times New Roman" w:hAnsi="Times New Roman"/>
          <w:color w:val="000000" w:themeColor="text1"/>
          <w:szCs w:val="21"/>
        </w:rPr>
        <w:t>〕</w:t>
      </w:r>
      <w:r>
        <w:rPr>
          <w:rFonts w:ascii="Times New Roman" w:hAnsi="Times New Roman"/>
          <w:color w:val="000000" w:themeColor="text1"/>
          <w:szCs w:val="21"/>
        </w:rPr>
        <w:t>205</w:t>
      </w:r>
      <w:r>
        <w:rPr>
          <w:rFonts w:ascii="Times New Roman" w:hAnsi="Times New Roman"/>
          <w:color w:val="000000" w:themeColor="text1"/>
          <w:szCs w:val="21"/>
        </w:rPr>
        <w:t>号</w:t>
      </w:r>
      <w:r>
        <w:rPr>
          <w:rFonts w:ascii="Times New Roman" w:hAnsi="Times New Roman"/>
          <w:color w:val="000000" w:themeColor="text1"/>
          <w:szCs w:val="21"/>
        </w:rPr>
        <w:t>]</w:t>
      </w:r>
      <w:r>
        <w:rPr>
          <w:rFonts w:ascii="Times New Roman" w:hAnsi="Times New Roman"/>
          <w:color w:val="000000" w:themeColor="text1"/>
          <w:szCs w:val="21"/>
        </w:rPr>
        <w:t>规定执行。</w:t>
      </w:r>
    </w:p>
    <w:p w14:paraId="033D8061"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第六条</w:t>
      </w:r>
      <w:r>
        <w:rPr>
          <w:rFonts w:ascii="Times New Roman" w:hAnsi="Times New Roman"/>
          <w:b/>
          <w:color w:val="000000" w:themeColor="text1"/>
          <w:szCs w:val="21"/>
        </w:rPr>
        <w:t xml:space="preserve">  </w:t>
      </w:r>
      <w:r>
        <w:rPr>
          <w:rFonts w:ascii="Times New Roman" w:hAnsi="Times New Roman"/>
          <w:b/>
          <w:color w:val="000000" w:themeColor="text1"/>
          <w:szCs w:val="21"/>
        </w:rPr>
        <w:t>服务和培训</w:t>
      </w:r>
    </w:p>
    <w:p w14:paraId="6972B84B"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甲方应提供必要服务条件（如场地、电源、水源等）。</w:t>
      </w:r>
    </w:p>
    <w:p w14:paraId="7114F1C8" w14:textId="77777777" w:rsidR="00603893" w:rsidRDefault="00C4111A">
      <w:pPr>
        <w:snapToGrid w:val="0"/>
        <w:spacing w:line="360" w:lineRule="exact"/>
        <w:ind w:firstLineChars="200" w:firstLine="420"/>
        <w:rPr>
          <w:rFonts w:ascii="Times New Roman" w:hAnsi="Times New Roman"/>
          <w:color w:val="000000" w:themeColor="text1"/>
          <w:szCs w:val="21"/>
          <w:u w:val="single"/>
        </w:rPr>
      </w:pPr>
      <w:r>
        <w:rPr>
          <w:rFonts w:ascii="Times New Roman" w:hAnsi="Times New Roman"/>
          <w:color w:val="000000" w:themeColor="text1"/>
          <w:szCs w:val="21"/>
        </w:rPr>
        <w:t>2.</w:t>
      </w:r>
      <w:r>
        <w:rPr>
          <w:rFonts w:ascii="Times New Roman" w:hAnsi="Times New Roman"/>
          <w:color w:val="000000" w:themeColor="text1"/>
          <w:szCs w:val="21"/>
        </w:rPr>
        <w:t>乙方负责甲方有关人员的培训。培训时间、地点：</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由甲方决定。</w:t>
      </w:r>
    </w:p>
    <w:p w14:paraId="4B8C8303" w14:textId="77777777" w:rsidR="00603893" w:rsidRDefault="00C4111A">
      <w:pPr>
        <w:snapToGrid w:val="0"/>
        <w:spacing w:line="360" w:lineRule="exact"/>
        <w:ind w:firstLineChars="200" w:firstLine="422"/>
        <w:rPr>
          <w:rFonts w:ascii="Times New Roman" w:hAnsi="Times New Roman"/>
          <w:color w:val="000000" w:themeColor="text1"/>
          <w:szCs w:val="21"/>
        </w:rPr>
      </w:pPr>
      <w:r>
        <w:rPr>
          <w:rFonts w:ascii="Times New Roman" w:hAnsi="Times New Roman"/>
          <w:b/>
          <w:color w:val="000000" w:themeColor="text1"/>
          <w:szCs w:val="21"/>
        </w:rPr>
        <w:t>第七条　付款方式</w:t>
      </w:r>
    </w:p>
    <w:p w14:paraId="688ADF95"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资金性质：</w:t>
      </w:r>
      <w:r>
        <w:rPr>
          <w:rFonts w:ascii="Times New Roman" w:hAnsi="Times New Roman"/>
          <w:color w:val="000000" w:themeColor="text1"/>
          <w:szCs w:val="21"/>
          <w:u w:val="single"/>
        </w:rPr>
        <w:t>财政性资金</w:t>
      </w:r>
      <w:r>
        <w:rPr>
          <w:rFonts w:ascii="Times New Roman" w:hAnsi="Times New Roman"/>
          <w:color w:val="000000" w:themeColor="text1"/>
          <w:szCs w:val="21"/>
        </w:rPr>
        <w:t>。</w:t>
      </w:r>
    </w:p>
    <w:p w14:paraId="32B03AA3"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2.</w:t>
      </w:r>
      <w:r>
        <w:rPr>
          <w:rFonts w:ascii="Times New Roman" w:hAnsi="Times New Roman"/>
          <w:color w:val="000000" w:themeColor="text1"/>
          <w:szCs w:val="21"/>
        </w:rPr>
        <w:t>付款方式：</w:t>
      </w:r>
    </w:p>
    <w:p w14:paraId="2DC63B16" w14:textId="77777777" w:rsidR="00603893" w:rsidRDefault="00C4111A">
      <w:pPr>
        <w:snapToGrid w:val="0"/>
        <w:spacing w:line="300" w:lineRule="exact"/>
        <w:ind w:firstLineChars="200" w:firstLine="420"/>
        <w:rPr>
          <w:rFonts w:ascii="Times New Roman" w:hAnsi="Times New Roman"/>
          <w:color w:val="000000" w:themeColor="text1"/>
          <w:szCs w:val="21"/>
          <w:u w:val="single"/>
        </w:rPr>
      </w:pPr>
      <w:bookmarkStart w:id="80" w:name="_Hlk47715495"/>
      <w:r>
        <w:rPr>
          <w:rFonts w:ascii="Times New Roman" w:hAnsi="Times New Roman"/>
          <w:color w:val="000000" w:themeColor="text1"/>
          <w:szCs w:val="21"/>
        </w:rPr>
        <w:t>（</w:t>
      </w:r>
      <w:r>
        <w:rPr>
          <w:rFonts w:ascii="Times New Roman" w:hAnsi="Times New Roman" w:hint="eastAsia"/>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1"/>
          <w:lang w:eastAsia="zh-Hans"/>
        </w:rPr>
        <w:t>甲方</w:t>
      </w:r>
      <w:r>
        <w:rPr>
          <w:rFonts w:ascii="Times New Roman" w:hAnsi="Times New Roman"/>
          <w:color w:val="000000" w:themeColor="text1"/>
          <w:szCs w:val="21"/>
        </w:rPr>
        <w:t>与</w:t>
      </w:r>
      <w:r>
        <w:rPr>
          <w:rFonts w:ascii="Times New Roman" w:hAnsi="Times New Roman"/>
          <w:color w:val="000000" w:themeColor="text1"/>
          <w:szCs w:val="21"/>
          <w:lang w:eastAsia="zh-Hans"/>
        </w:rPr>
        <w:t>乙方</w:t>
      </w:r>
      <w:r>
        <w:rPr>
          <w:rFonts w:ascii="Times New Roman" w:hAnsi="Times New Roman"/>
          <w:color w:val="000000" w:themeColor="text1"/>
          <w:szCs w:val="21"/>
        </w:rPr>
        <w:t>签订合同后，</w:t>
      </w:r>
      <w:r>
        <w:rPr>
          <w:rFonts w:ascii="Times New Roman" w:hAnsi="Times New Roman" w:hint="eastAsia"/>
          <w:color w:val="000000" w:themeColor="text1"/>
          <w:szCs w:val="21"/>
        </w:rPr>
        <w:t>在</w:t>
      </w:r>
      <w:r>
        <w:rPr>
          <w:rFonts w:ascii="Times New Roman" w:hAnsi="Times New Roman" w:hint="eastAsia"/>
          <w:color w:val="000000" w:themeColor="text1"/>
          <w:szCs w:val="21"/>
        </w:rPr>
        <w:t>乙方完成实施方案并通过甲方定稿后，</w:t>
      </w:r>
      <w:r>
        <w:rPr>
          <w:rFonts w:ascii="Times New Roman" w:hAnsi="Times New Roman" w:hint="eastAsia"/>
          <w:color w:val="000000" w:themeColor="text1"/>
          <w:szCs w:val="21"/>
        </w:rPr>
        <w:t>乙方向甲方提供付款申请书，</w:t>
      </w:r>
      <w:r>
        <w:rPr>
          <w:rFonts w:ascii="Times New Roman" w:hAnsi="Times New Roman" w:hint="eastAsia"/>
          <w:color w:val="000000" w:themeColor="text1"/>
          <w:szCs w:val="21"/>
        </w:rPr>
        <w:t>甲方通过转账方式向乙方支付</w:t>
      </w:r>
      <w:r>
        <w:rPr>
          <w:rFonts w:ascii="Times New Roman" w:hAnsi="Times New Roman" w:hint="eastAsia"/>
          <w:color w:val="000000" w:themeColor="text1"/>
          <w:szCs w:val="21"/>
        </w:rPr>
        <w:t>50%</w:t>
      </w:r>
      <w:r>
        <w:rPr>
          <w:rFonts w:ascii="Times New Roman" w:hAnsi="Times New Roman" w:hint="eastAsia"/>
          <w:color w:val="000000" w:themeColor="text1"/>
          <w:szCs w:val="21"/>
        </w:rPr>
        <w:t>合同款，即人民币</w:t>
      </w:r>
      <w:r>
        <w:rPr>
          <w:rFonts w:ascii="Times New Roman" w:hAnsi="Times New Roman" w:hint="eastAsia"/>
          <w:color w:val="000000" w:themeColor="text1"/>
          <w:szCs w:val="21"/>
          <w:u w:val="single"/>
        </w:rPr>
        <w:t xml:space="preserve">          </w:t>
      </w:r>
      <w:r>
        <w:rPr>
          <w:rFonts w:ascii="Times New Roman" w:hAnsi="Times New Roman" w:hint="eastAsia"/>
          <w:color w:val="000000" w:themeColor="text1"/>
          <w:szCs w:val="21"/>
        </w:rPr>
        <w:t>（小写：</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元）；</w:t>
      </w:r>
    </w:p>
    <w:p w14:paraId="28D5737D" w14:textId="77777777" w:rsidR="00603893" w:rsidRDefault="00C4111A">
      <w:pPr>
        <w:snapToGrid w:val="0"/>
        <w:spacing w:line="30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hint="eastAsia"/>
          <w:color w:val="000000" w:themeColor="text1"/>
          <w:szCs w:val="21"/>
        </w:rPr>
        <w:t>2</w:t>
      </w:r>
      <w:r>
        <w:rPr>
          <w:rFonts w:ascii="Times New Roman" w:hAnsi="Times New Roman"/>
          <w:color w:val="000000" w:themeColor="text1"/>
          <w:szCs w:val="21"/>
        </w:rPr>
        <w:t>）乙方按验收流程要求通过最终验收后，双方签署项目验收报告或验收书，乙方向甲方提供付款申请书并附验收</w:t>
      </w:r>
      <w:r>
        <w:rPr>
          <w:rFonts w:ascii="Times New Roman" w:hAnsi="Times New Roman" w:hint="eastAsia"/>
          <w:color w:val="000000" w:themeColor="text1"/>
          <w:szCs w:val="21"/>
        </w:rPr>
        <w:t>材料，甲方向乙方</w:t>
      </w:r>
      <w:r>
        <w:rPr>
          <w:rFonts w:ascii="Times New Roman" w:hAnsi="Times New Roman"/>
          <w:color w:val="000000" w:themeColor="text1"/>
          <w:szCs w:val="21"/>
        </w:rPr>
        <w:t>支付剩余</w:t>
      </w:r>
      <w:r>
        <w:rPr>
          <w:rFonts w:ascii="Times New Roman" w:hAnsi="Times New Roman" w:hint="eastAsia"/>
          <w:color w:val="000000" w:themeColor="text1"/>
          <w:szCs w:val="21"/>
        </w:rPr>
        <w:t>50%</w:t>
      </w:r>
      <w:r>
        <w:rPr>
          <w:rFonts w:ascii="Times New Roman" w:hAnsi="Times New Roman" w:hint="eastAsia"/>
          <w:color w:val="000000" w:themeColor="text1"/>
          <w:szCs w:val="21"/>
        </w:rPr>
        <w:t>的合同</w:t>
      </w:r>
      <w:r>
        <w:rPr>
          <w:rFonts w:ascii="Times New Roman" w:hAnsi="Times New Roman" w:hint="eastAsia"/>
          <w:color w:val="000000" w:themeColor="text1"/>
          <w:szCs w:val="21"/>
        </w:rPr>
        <w:t>，即人民币</w:t>
      </w:r>
      <w:r>
        <w:rPr>
          <w:rFonts w:ascii="Times New Roman" w:hAnsi="Times New Roman" w:hint="eastAsia"/>
          <w:color w:val="000000" w:themeColor="text1"/>
          <w:szCs w:val="21"/>
          <w:u w:val="single"/>
        </w:rPr>
        <w:t xml:space="preserve">    </w:t>
      </w:r>
      <w:r>
        <w:rPr>
          <w:rFonts w:ascii="Times New Roman" w:hAnsi="Times New Roman" w:hint="eastAsia"/>
          <w:color w:val="000000" w:themeColor="text1"/>
          <w:szCs w:val="21"/>
          <w:u w:val="single"/>
        </w:rPr>
        <w:t xml:space="preserve">      </w:t>
      </w:r>
      <w:r>
        <w:rPr>
          <w:rFonts w:ascii="Times New Roman" w:hAnsi="Times New Roman" w:hint="eastAsia"/>
          <w:color w:val="000000" w:themeColor="text1"/>
          <w:szCs w:val="21"/>
        </w:rPr>
        <w:t>（小写：</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元）</w:t>
      </w:r>
      <w:r>
        <w:rPr>
          <w:rFonts w:ascii="Times New Roman" w:hAnsi="Times New Roman"/>
          <w:color w:val="000000" w:themeColor="text1"/>
          <w:szCs w:val="21"/>
        </w:rPr>
        <w:t>。</w:t>
      </w:r>
      <w:bookmarkStart w:id="81" w:name="_Hlk48146882"/>
    </w:p>
    <w:p w14:paraId="1FBC5A9A" w14:textId="77777777" w:rsidR="00603893" w:rsidRDefault="00C4111A">
      <w:pPr>
        <w:snapToGrid w:val="0"/>
        <w:spacing w:line="30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3</w:t>
      </w:r>
      <w:r>
        <w:rPr>
          <w:rFonts w:ascii="Times New Roman" w:hAnsi="Times New Roman" w:hint="eastAsia"/>
          <w:color w:val="000000" w:themeColor="text1"/>
          <w:szCs w:val="21"/>
        </w:rPr>
        <w:t>）甲方每次付款前乙方需向甲方提供付款申请书及等额真实合法有效的</w:t>
      </w:r>
      <w:r>
        <w:rPr>
          <w:rFonts w:ascii="Times New Roman" w:hAnsi="Times New Roman" w:hint="eastAsia"/>
          <w:color w:val="000000" w:themeColor="text1"/>
          <w:szCs w:val="21"/>
        </w:rPr>
        <w:t>增值税专用</w:t>
      </w:r>
      <w:r>
        <w:rPr>
          <w:rFonts w:ascii="Times New Roman" w:hAnsi="Times New Roman" w:hint="eastAsia"/>
          <w:color w:val="000000" w:themeColor="text1"/>
          <w:szCs w:val="21"/>
        </w:rPr>
        <w:t>/</w:t>
      </w:r>
      <w:r>
        <w:rPr>
          <w:rFonts w:ascii="Times New Roman" w:hAnsi="Times New Roman" w:hint="eastAsia"/>
          <w:color w:val="000000" w:themeColor="text1"/>
          <w:szCs w:val="21"/>
        </w:rPr>
        <w:t>普通</w:t>
      </w:r>
      <w:r>
        <w:rPr>
          <w:rFonts w:ascii="Times New Roman" w:hAnsi="Times New Roman" w:hint="eastAsia"/>
          <w:color w:val="000000" w:themeColor="text1"/>
          <w:szCs w:val="21"/>
        </w:rPr>
        <w:t>发票，否则甲方有权拒绝转账付款并且无需承担迟延付款的违约责任，并有权要求乙方提供符合要求的发票，由此给甲方造成的一切经济损失由乙方承担。</w:t>
      </w:r>
    </w:p>
    <w:p w14:paraId="17EC97C5" w14:textId="77777777" w:rsidR="00603893" w:rsidRDefault="00C4111A">
      <w:pPr>
        <w:snapToGrid w:val="0"/>
        <w:spacing w:line="30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hint="eastAsia"/>
          <w:color w:val="000000" w:themeColor="text1"/>
          <w:szCs w:val="21"/>
        </w:rPr>
        <w:t>4</w:t>
      </w:r>
      <w:r>
        <w:rPr>
          <w:rFonts w:ascii="Times New Roman" w:hAnsi="Times New Roman"/>
          <w:color w:val="000000" w:themeColor="text1"/>
          <w:szCs w:val="21"/>
        </w:rPr>
        <w:t>）货款支付形式为：</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lang w:eastAsia="zh-Hans"/>
        </w:rPr>
        <w:t>银行</w:t>
      </w:r>
      <w:r>
        <w:rPr>
          <w:rFonts w:ascii="Times New Roman" w:hAnsi="Times New Roman"/>
          <w:color w:val="000000" w:themeColor="text1"/>
          <w:szCs w:val="21"/>
          <w:u w:val="single"/>
        </w:rPr>
        <w:t>转账</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w:t>
      </w:r>
    </w:p>
    <w:p w14:paraId="6A872187" w14:textId="77777777" w:rsidR="00603893" w:rsidRDefault="00C4111A">
      <w:pPr>
        <w:snapToGrid w:val="0"/>
        <w:spacing w:line="30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hint="eastAsia"/>
          <w:color w:val="000000" w:themeColor="text1"/>
          <w:szCs w:val="21"/>
        </w:rPr>
        <w:t>5</w:t>
      </w:r>
      <w:r>
        <w:rPr>
          <w:rFonts w:ascii="Times New Roman" w:hAnsi="Times New Roman"/>
          <w:color w:val="000000" w:themeColor="text1"/>
          <w:szCs w:val="21"/>
        </w:rPr>
        <w:t>）本合同使用货币币制如未作特别说明均为人民币。</w:t>
      </w:r>
    </w:p>
    <w:bookmarkEnd w:id="80"/>
    <w:bookmarkEnd w:id="81"/>
    <w:p w14:paraId="5D1E2463" w14:textId="77777777" w:rsidR="00603893" w:rsidRDefault="00C4111A">
      <w:pPr>
        <w:snapToGrid w:val="0"/>
        <w:spacing w:line="360" w:lineRule="exact"/>
        <w:ind w:leftChars="200" w:left="420"/>
        <w:rPr>
          <w:rFonts w:ascii="Times New Roman" w:hAnsi="Times New Roman"/>
          <w:b/>
          <w:color w:val="000000" w:themeColor="text1"/>
          <w:szCs w:val="21"/>
        </w:rPr>
      </w:pPr>
      <w:r>
        <w:rPr>
          <w:rFonts w:ascii="Times New Roman" w:hAnsi="Times New Roman" w:hint="eastAsia"/>
          <w:b/>
          <w:color w:val="000000" w:themeColor="text1"/>
          <w:szCs w:val="21"/>
        </w:rPr>
        <w:t>3.</w:t>
      </w:r>
      <w:r>
        <w:rPr>
          <w:rFonts w:ascii="Times New Roman" w:hAnsi="Times New Roman"/>
          <w:b/>
          <w:color w:val="000000" w:themeColor="text1"/>
          <w:szCs w:val="21"/>
        </w:rPr>
        <w:t>甲方开票信息：</w:t>
      </w:r>
    </w:p>
    <w:p w14:paraId="6866DCD4"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发票抬头：广西壮族自治区商务厅</w:t>
      </w:r>
    </w:p>
    <w:p w14:paraId="4D329C50"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组织机构代码：</w:t>
      </w:r>
      <w:r>
        <w:rPr>
          <w:rFonts w:ascii="Times New Roman" w:hAnsi="Times New Roman"/>
          <w:color w:val="000000" w:themeColor="text1"/>
          <w:szCs w:val="21"/>
        </w:rPr>
        <w:t>00756604X</w:t>
      </w:r>
    </w:p>
    <w:p w14:paraId="29A38719"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统一社会信用代码：</w:t>
      </w:r>
      <w:r>
        <w:rPr>
          <w:rFonts w:ascii="Times New Roman" w:hAnsi="Times New Roman"/>
          <w:color w:val="000000" w:themeColor="text1"/>
          <w:szCs w:val="21"/>
        </w:rPr>
        <w:t>1145000000756604XB</w:t>
      </w:r>
    </w:p>
    <w:p w14:paraId="0182A25A" w14:textId="77777777" w:rsidR="00603893" w:rsidRDefault="00C4111A">
      <w:pPr>
        <w:snapToGrid w:val="0"/>
        <w:spacing w:line="360" w:lineRule="exact"/>
        <w:ind w:leftChars="200" w:left="420"/>
        <w:rPr>
          <w:rFonts w:ascii="Times New Roman" w:hAnsi="Times New Roman"/>
          <w:b/>
          <w:bCs/>
          <w:color w:val="000000" w:themeColor="text1"/>
          <w:szCs w:val="21"/>
        </w:rPr>
      </w:pPr>
      <w:r>
        <w:rPr>
          <w:rFonts w:ascii="Times New Roman" w:hAnsi="Times New Roman" w:hint="eastAsia"/>
          <w:b/>
          <w:bCs/>
          <w:color w:val="000000" w:themeColor="text1"/>
          <w:szCs w:val="21"/>
        </w:rPr>
        <w:t>4.</w:t>
      </w:r>
      <w:r>
        <w:rPr>
          <w:rFonts w:ascii="Times New Roman" w:hAnsi="Times New Roman"/>
          <w:b/>
          <w:bCs/>
          <w:color w:val="000000" w:themeColor="text1"/>
          <w:szCs w:val="21"/>
        </w:rPr>
        <w:t>乙方指定收款银行账号：</w:t>
      </w:r>
    </w:p>
    <w:p w14:paraId="0B9B0920"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户</w:t>
      </w:r>
      <w:r>
        <w:rPr>
          <w:rFonts w:ascii="Times New Roman" w:hAnsi="Times New Roman"/>
          <w:color w:val="000000" w:themeColor="text1"/>
          <w:szCs w:val="21"/>
        </w:rPr>
        <w:t xml:space="preserve">  </w:t>
      </w:r>
      <w:r>
        <w:rPr>
          <w:rFonts w:ascii="Times New Roman" w:hAnsi="Times New Roman"/>
          <w:color w:val="000000" w:themeColor="text1"/>
          <w:szCs w:val="21"/>
        </w:rPr>
        <w:t>名：</w:t>
      </w:r>
    </w:p>
    <w:p w14:paraId="55B9CD78"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开户行：</w:t>
      </w:r>
    </w:p>
    <w:p w14:paraId="540C4674" w14:textId="77777777" w:rsidR="00603893" w:rsidRDefault="00C4111A">
      <w:pPr>
        <w:snapToGrid w:val="0"/>
        <w:spacing w:line="360" w:lineRule="exact"/>
        <w:ind w:leftChars="200" w:left="420"/>
        <w:rPr>
          <w:rFonts w:ascii="Times New Roman" w:hAnsi="Times New Roman"/>
          <w:color w:val="000000" w:themeColor="text1"/>
          <w:szCs w:val="21"/>
        </w:rPr>
      </w:pPr>
      <w:r>
        <w:rPr>
          <w:rFonts w:ascii="Times New Roman" w:hAnsi="Times New Roman"/>
          <w:color w:val="000000" w:themeColor="text1"/>
          <w:szCs w:val="21"/>
        </w:rPr>
        <w:t>账</w:t>
      </w:r>
      <w:r>
        <w:rPr>
          <w:rFonts w:ascii="Times New Roman" w:hAnsi="Times New Roman"/>
          <w:color w:val="000000" w:themeColor="text1"/>
          <w:szCs w:val="21"/>
        </w:rPr>
        <w:t xml:space="preserve">  </w:t>
      </w:r>
      <w:r>
        <w:rPr>
          <w:rFonts w:ascii="Times New Roman" w:hAnsi="Times New Roman"/>
          <w:color w:val="000000" w:themeColor="text1"/>
          <w:szCs w:val="21"/>
        </w:rPr>
        <w:t>号：</w:t>
      </w:r>
    </w:p>
    <w:p w14:paraId="75F7A7CE"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乙方如需变更上述指定账户信息，须至少提前【</w:t>
      </w:r>
      <w:r>
        <w:rPr>
          <w:rFonts w:ascii="Times New Roman" w:hAnsi="Times New Roman" w:hint="eastAsia"/>
          <w:color w:val="000000" w:themeColor="text1"/>
          <w:szCs w:val="21"/>
        </w:rPr>
        <w:t>10</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】个工作日书面通知甲方，否则不发生变动效力，由此引起的一切责任由乙方承担。甲方不接受乙方委托其他任何第三方收款。</w:t>
      </w:r>
    </w:p>
    <w:p w14:paraId="38ED779B" w14:textId="77777777" w:rsidR="00603893" w:rsidRDefault="00C4111A">
      <w:pPr>
        <w:snapToGrid w:val="0"/>
        <w:spacing w:line="360" w:lineRule="exact"/>
        <w:ind w:firstLineChars="150" w:firstLine="316"/>
        <w:rPr>
          <w:rFonts w:ascii="Times New Roman" w:hAnsi="Times New Roman"/>
          <w:b/>
          <w:color w:val="000000" w:themeColor="text1"/>
          <w:szCs w:val="21"/>
        </w:rPr>
      </w:pPr>
      <w:r>
        <w:rPr>
          <w:rFonts w:ascii="Times New Roman" w:hAnsi="Times New Roman"/>
          <w:b/>
          <w:color w:val="000000" w:themeColor="text1"/>
          <w:szCs w:val="21"/>
        </w:rPr>
        <w:t>第八条</w:t>
      </w:r>
      <w:r>
        <w:rPr>
          <w:rFonts w:ascii="Times New Roman" w:hAnsi="Times New Roman"/>
          <w:b/>
          <w:color w:val="000000" w:themeColor="text1"/>
          <w:szCs w:val="21"/>
        </w:rPr>
        <w:t xml:space="preserve">  </w:t>
      </w:r>
      <w:r>
        <w:rPr>
          <w:rFonts w:ascii="Times New Roman" w:hAnsi="Times New Roman"/>
          <w:b/>
          <w:color w:val="000000" w:themeColor="text1"/>
          <w:szCs w:val="21"/>
        </w:rPr>
        <w:t>履约保证金及磋商保证金</w:t>
      </w:r>
      <w:r>
        <w:rPr>
          <w:rFonts w:ascii="Times New Roman" w:hAnsi="Times New Roman"/>
          <w:b/>
          <w:color w:val="000000" w:themeColor="text1"/>
          <w:szCs w:val="21"/>
        </w:rPr>
        <w:t xml:space="preserve">    </w:t>
      </w:r>
    </w:p>
    <w:p w14:paraId="09125333" w14:textId="77777777" w:rsidR="00603893" w:rsidRDefault="00C4111A">
      <w:pPr>
        <w:spacing w:line="300" w:lineRule="exact"/>
        <w:ind w:firstLineChars="200" w:firstLine="420"/>
        <w:jc w:val="left"/>
        <w:rPr>
          <w:rFonts w:ascii="Times New Roman" w:hAnsi="Times New Roman"/>
          <w:color w:val="000000" w:themeColor="text1"/>
          <w:szCs w:val="21"/>
        </w:rPr>
      </w:pPr>
      <w:bookmarkStart w:id="82" w:name="_Hlk19106598"/>
      <w:r>
        <w:rPr>
          <w:rFonts w:ascii="Times New Roman" w:hAnsi="Times New Roman"/>
          <w:color w:val="000000" w:themeColor="text1"/>
          <w:szCs w:val="21"/>
        </w:rPr>
        <w:t>1.</w:t>
      </w:r>
      <w:r>
        <w:rPr>
          <w:rFonts w:ascii="Times New Roman" w:hAnsi="Times New Roman"/>
          <w:color w:val="000000" w:themeColor="text1"/>
          <w:szCs w:val="21"/>
        </w:rPr>
        <w:t>履约保证金金额：</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无</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w:t>
      </w:r>
    </w:p>
    <w:p w14:paraId="1F0E6F7F" w14:textId="77777777" w:rsidR="00603893" w:rsidRDefault="00C4111A">
      <w:pPr>
        <w:snapToGrid w:val="0"/>
        <w:spacing w:line="300" w:lineRule="exact"/>
        <w:ind w:firstLineChars="200" w:firstLine="420"/>
        <w:rPr>
          <w:rFonts w:ascii="Times New Roman" w:hAnsi="Times New Roman"/>
          <w:color w:val="000000" w:themeColor="text1"/>
          <w:szCs w:val="21"/>
        </w:rPr>
      </w:pPr>
      <w:bookmarkStart w:id="83" w:name="_Hlk48146928"/>
      <w:r>
        <w:rPr>
          <w:rFonts w:ascii="Times New Roman" w:hAnsi="Times New Roman"/>
          <w:color w:val="000000" w:themeColor="text1"/>
          <w:szCs w:val="21"/>
        </w:rPr>
        <w:t>2</w:t>
      </w:r>
      <w:r>
        <w:rPr>
          <w:rFonts w:ascii="Times New Roman" w:hAnsi="Times New Roman" w:hint="eastAsia"/>
          <w:color w:val="000000" w:themeColor="text1"/>
          <w:szCs w:val="21"/>
        </w:rPr>
        <w:t>.</w:t>
      </w:r>
      <w:r>
        <w:rPr>
          <w:rFonts w:ascii="Times New Roman" w:hAnsi="Times New Roman"/>
          <w:color w:val="000000" w:themeColor="text1"/>
          <w:szCs w:val="21"/>
        </w:rPr>
        <w:t>磋商保证金采用保函形式缴纳的，</w:t>
      </w:r>
      <w:r>
        <w:rPr>
          <w:rFonts w:ascii="Times New Roman" w:hAnsi="Times New Roman"/>
          <w:color w:val="000000" w:themeColor="text1"/>
          <w:szCs w:val="21"/>
          <w:lang w:eastAsia="zh-Hans"/>
        </w:rPr>
        <w:t>甲方</w:t>
      </w:r>
      <w:r>
        <w:rPr>
          <w:rFonts w:ascii="Times New Roman" w:hAnsi="Times New Roman"/>
          <w:color w:val="000000" w:themeColor="text1"/>
          <w:szCs w:val="21"/>
        </w:rPr>
        <w:t>在保证期限届满后及时对收取的保证金进行核实和结算。</w:t>
      </w:r>
    </w:p>
    <w:bookmarkEnd w:id="82"/>
    <w:bookmarkEnd w:id="83"/>
    <w:p w14:paraId="07D815CF"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第九条</w:t>
      </w:r>
      <w:r>
        <w:rPr>
          <w:rFonts w:ascii="Times New Roman" w:hAnsi="Times New Roman"/>
          <w:b/>
          <w:color w:val="000000" w:themeColor="text1"/>
          <w:szCs w:val="21"/>
        </w:rPr>
        <w:t xml:space="preserve"> </w:t>
      </w:r>
      <w:r>
        <w:rPr>
          <w:rFonts w:ascii="Times New Roman" w:hAnsi="Times New Roman"/>
          <w:b/>
          <w:color w:val="000000" w:themeColor="text1"/>
          <w:szCs w:val="21"/>
        </w:rPr>
        <w:t>税费</w:t>
      </w:r>
    </w:p>
    <w:p w14:paraId="07C9624C"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本合同执行中相关的一切税费均由乙方负担。</w:t>
      </w:r>
    </w:p>
    <w:p w14:paraId="53CCA4A5"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第十条　违约责任</w:t>
      </w:r>
    </w:p>
    <w:p w14:paraId="6CD54021" w14:textId="77777777" w:rsidR="00603893" w:rsidRDefault="00C4111A">
      <w:pPr>
        <w:snapToGrid w:val="0"/>
        <w:spacing w:line="360" w:lineRule="exact"/>
        <w:ind w:firstLineChars="200" w:firstLine="420"/>
        <w:rPr>
          <w:rFonts w:ascii="Times New Roman" w:hAnsi="Times New Roman"/>
          <w:color w:val="000000" w:themeColor="text1"/>
          <w:szCs w:val="21"/>
        </w:rPr>
      </w:pPr>
      <w:bookmarkStart w:id="84" w:name="_Hlk19199013"/>
      <w:r>
        <w:rPr>
          <w:rFonts w:ascii="Times New Roman" w:hAnsi="Times New Roman"/>
          <w:color w:val="000000" w:themeColor="text1"/>
          <w:szCs w:val="21"/>
        </w:rPr>
        <w:t xml:space="preserve">1. </w:t>
      </w:r>
      <w:r>
        <w:rPr>
          <w:rFonts w:ascii="Times New Roman" w:hAnsi="Times New Roman"/>
          <w:color w:val="000000" w:themeColor="text1"/>
          <w:szCs w:val="21"/>
        </w:rPr>
        <w:t>若</w:t>
      </w:r>
      <w:r>
        <w:rPr>
          <w:rFonts w:ascii="Times New Roman" w:hAnsi="Times New Roman"/>
          <w:color w:val="000000" w:themeColor="text1"/>
          <w:szCs w:val="21"/>
          <w:lang w:eastAsia="zh-Hans"/>
        </w:rPr>
        <w:t>在服务成果验收之日前</w:t>
      </w:r>
      <w:r>
        <w:rPr>
          <w:rFonts w:ascii="Times New Roman" w:hAnsi="Times New Roman"/>
          <w:color w:val="000000" w:themeColor="text1"/>
          <w:szCs w:val="21"/>
        </w:rPr>
        <w:t>因乙方原因而未能履行合同或未达到合同约定的要求，</w:t>
      </w:r>
      <w:r>
        <w:rPr>
          <w:rFonts w:ascii="Times New Roman" w:hAnsi="Times New Roman"/>
          <w:color w:val="000000" w:themeColor="text1"/>
          <w:szCs w:val="21"/>
          <w:lang w:eastAsia="zh-Hans"/>
        </w:rPr>
        <w:t>甲方</w:t>
      </w:r>
      <w:r>
        <w:rPr>
          <w:rFonts w:ascii="Times New Roman" w:hAnsi="Times New Roman"/>
          <w:color w:val="000000" w:themeColor="text1"/>
          <w:szCs w:val="21"/>
        </w:rPr>
        <w:t>可拒绝向乙方支付进度款</w:t>
      </w:r>
      <w:r>
        <w:rPr>
          <w:rFonts w:ascii="Times New Roman" w:hAnsi="Times New Roman"/>
          <w:color w:val="000000" w:themeColor="text1"/>
          <w:szCs w:val="21"/>
          <w:lang w:eastAsia="zh-Hans"/>
        </w:rPr>
        <w:t>并要求乙方整改</w:t>
      </w:r>
      <w:r>
        <w:rPr>
          <w:rFonts w:ascii="Times New Roman" w:hAnsi="Times New Roman"/>
          <w:color w:val="000000" w:themeColor="text1"/>
          <w:szCs w:val="21"/>
        </w:rPr>
        <w:t>直至乙方整改达到</w:t>
      </w:r>
      <w:r>
        <w:rPr>
          <w:rFonts w:ascii="Times New Roman" w:hAnsi="Times New Roman"/>
          <w:color w:val="000000" w:themeColor="text1"/>
          <w:szCs w:val="21"/>
          <w:lang w:eastAsia="zh-Hans"/>
        </w:rPr>
        <w:t>甲方</w:t>
      </w:r>
      <w:r>
        <w:rPr>
          <w:rFonts w:ascii="Times New Roman" w:hAnsi="Times New Roman"/>
          <w:color w:val="000000" w:themeColor="text1"/>
          <w:szCs w:val="21"/>
        </w:rPr>
        <w:t>质量要求，</w:t>
      </w:r>
      <w:r>
        <w:rPr>
          <w:rFonts w:ascii="Times New Roman" w:hAnsi="Times New Roman"/>
          <w:color w:val="000000" w:themeColor="text1"/>
          <w:szCs w:val="21"/>
          <w:lang w:eastAsia="zh-Hans"/>
        </w:rPr>
        <w:t>甲方</w:t>
      </w:r>
      <w:r>
        <w:rPr>
          <w:rFonts w:ascii="Times New Roman" w:hAnsi="Times New Roman"/>
          <w:color w:val="000000" w:themeColor="text1"/>
          <w:szCs w:val="21"/>
        </w:rPr>
        <w:t>有权书面督促乙方履行合同，乙方应在收到</w:t>
      </w:r>
      <w:r>
        <w:rPr>
          <w:rFonts w:ascii="Times New Roman" w:hAnsi="Times New Roman"/>
          <w:color w:val="000000" w:themeColor="text1"/>
          <w:szCs w:val="21"/>
          <w:lang w:eastAsia="zh-Hans"/>
        </w:rPr>
        <w:t>甲方</w:t>
      </w:r>
      <w:r>
        <w:rPr>
          <w:rFonts w:ascii="Times New Roman" w:hAnsi="Times New Roman"/>
          <w:color w:val="000000" w:themeColor="text1"/>
          <w:szCs w:val="21"/>
        </w:rPr>
        <w:t>书面通知之日起七日内给予书面答复并进行整改。如乙方在上述时间未答复，或无故拖延履行合同超过</w:t>
      </w:r>
      <w:r>
        <w:rPr>
          <w:rFonts w:ascii="Times New Roman" w:hAnsi="Times New Roman"/>
          <w:color w:val="000000" w:themeColor="text1"/>
          <w:szCs w:val="21"/>
          <w:u w:val="single"/>
        </w:rPr>
        <w:t xml:space="preserve"> 10 </w:t>
      </w:r>
      <w:r>
        <w:rPr>
          <w:rFonts w:ascii="Times New Roman" w:hAnsi="Times New Roman"/>
          <w:color w:val="000000" w:themeColor="text1"/>
          <w:szCs w:val="21"/>
        </w:rPr>
        <w:t>日，或经</w:t>
      </w:r>
      <w:r>
        <w:rPr>
          <w:rFonts w:ascii="Times New Roman" w:hAnsi="Times New Roman"/>
          <w:color w:val="000000" w:themeColor="text1"/>
          <w:szCs w:val="21"/>
          <w:u w:val="single"/>
        </w:rPr>
        <w:t xml:space="preserve">  2 </w:t>
      </w:r>
      <w:r>
        <w:rPr>
          <w:rFonts w:ascii="Times New Roman" w:hAnsi="Times New Roman"/>
          <w:color w:val="000000" w:themeColor="text1"/>
          <w:szCs w:val="21"/>
        </w:rPr>
        <w:t>次整改后仍未达到</w:t>
      </w:r>
      <w:r>
        <w:rPr>
          <w:rFonts w:ascii="Times New Roman" w:hAnsi="Times New Roman"/>
          <w:color w:val="000000" w:themeColor="text1"/>
          <w:szCs w:val="21"/>
          <w:lang w:eastAsia="zh-Hans"/>
        </w:rPr>
        <w:t>甲方</w:t>
      </w:r>
      <w:r>
        <w:rPr>
          <w:rFonts w:ascii="Times New Roman" w:hAnsi="Times New Roman"/>
          <w:color w:val="000000" w:themeColor="text1"/>
          <w:szCs w:val="21"/>
        </w:rPr>
        <w:t>要求（根据甲方要求更换、补充乙方配备人员的，根据本合同的相关约定执行），</w:t>
      </w:r>
      <w:r>
        <w:rPr>
          <w:rFonts w:ascii="Times New Roman" w:hAnsi="Times New Roman"/>
          <w:color w:val="000000" w:themeColor="text1"/>
          <w:szCs w:val="21"/>
          <w:lang w:eastAsia="zh-Hans"/>
        </w:rPr>
        <w:t>甲方</w:t>
      </w:r>
      <w:r>
        <w:rPr>
          <w:rFonts w:ascii="Times New Roman" w:hAnsi="Times New Roman"/>
          <w:color w:val="000000" w:themeColor="text1"/>
          <w:szCs w:val="21"/>
        </w:rPr>
        <w:t>有权单方面解除本合同，且无需支付合同解除后的合同后续费用。同时，乙方必须</w:t>
      </w:r>
      <w:r>
        <w:rPr>
          <w:rFonts w:ascii="Times New Roman" w:hAnsi="Times New Roman" w:hint="eastAsia"/>
          <w:color w:val="000000" w:themeColor="text1"/>
          <w:szCs w:val="21"/>
        </w:rPr>
        <w:t>于</w:t>
      </w:r>
      <w:r>
        <w:rPr>
          <w:rFonts w:ascii="Times New Roman" w:hAnsi="Times New Roman"/>
          <w:color w:val="000000" w:themeColor="text1"/>
          <w:szCs w:val="21"/>
        </w:rPr>
        <w:t>收到甲方解除通知之日起【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rPr>
        <w:t>退还</w:t>
      </w:r>
      <w:r>
        <w:rPr>
          <w:rFonts w:ascii="Times New Roman" w:hAnsi="Times New Roman"/>
          <w:color w:val="000000" w:themeColor="text1"/>
          <w:szCs w:val="21"/>
          <w:lang w:eastAsia="zh-Hans"/>
        </w:rPr>
        <w:t>甲方</w:t>
      </w:r>
      <w:r>
        <w:rPr>
          <w:rFonts w:ascii="Times New Roman" w:hAnsi="Times New Roman"/>
          <w:color w:val="000000" w:themeColor="text1"/>
          <w:szCs w:val="21"/>
        </w:rPr>
        <w:t>已支付的所有费用，并赔偿由此给</w:t>
      </w:r>
      <w:r>
        <w:rPr>
          <w:rFonts w:ascii="Times New Roman" w:hAnsi="Times New Roman"/>
          <w:color w:val="000000" w:themeColor="text1"/>
          <w:szCs w:val="21"/>
          <w:lang w:eastAsia="zh-Hans"/>
        </w:rPr>
        <w:t>甲方</w:t>
      </w:r>
      <w:r>
        <w:rPr>
          <w:rFonts w:ascii="Times New Roman" w:hAnsi="Times New Roman"/>
          <w:color w:val="000000" w:themeColor="text1"/>
          <w:szCs w:val="21"/>
        </w:rPr>
        <w:t>造成的全部损失。因整改发生的一切费用损失由乙方自行承担。</w:t>
      </w:r>
    </w:p>
    <w:p w14:paraId="4C0A2B4C"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2. </w:t>
      </w:r>
      <w:r>
        <w:rPr>
          <w:rFonts w:ascii="Times New Roman" w:hAnsi="Times New Roman"/>
          <w:color w:val="000000" w:themeColor="text1"/>
          <w:szCs w:val="21"/>
        </w:rPr>
        <w:t>乙方未得到</w:t>
      </w:r>
      <w:r>
        <w:rPr>
          <w:rFonts w:ascii="Times New Roman" w:hAnsi="Times New Roman"/>
          <w:color w:val="000000" w:themeColor="text1"/>
          <w:szCs w:val="21"/>
          <w:lang w:eastAsia="zh-Hans"/>
        </w:rPr>
        <w:t>甲方</w:t>
      </w:r>
      <w:r>
        <w:rPr>
          <w:rFonts w:ascii="Times New Roman" w:hAnsi="Times New Roman" w:hint="eastAsia"/>
          <w:color w:val="000000" w:themeColor="text1"/>
          <w:szCs w:val="21"/>
        </w:rPr>
        <w:t>事先</w:t>
      </w:r>
      <w:r>
        <w:rPr>
          <w:rFonts w:ascii="Times New Roman" w:hAnsi="Times New Roman"/>
          <w:color w:val="000000" w:themeColor="text1"/>
          <w:szCs w:val="21"/>
          <w:lang w:eastAsia="zh-Hans"/>
        </w:rPr>
        <w:t>书面</w:t>
      </w:r>
      <w:r>
        <w:rPr>
          <w:rFonts w:ascii="Times New Roman" w:hAnsi="Times New Roman"/>
          <w:color w:val="000000" w:themeColor="text1"/>
          <w:szCs w:val="21"/>
        </w:rPr>
        <w:t>同意，擅自更换项目负责人及服务团队成员时，</w:t>
      </w:r>
      <w:r>
        <w:rPr>
          <w:rFonts w:ascii="Times New Roman" w:hAnsi="Times New Roman"/>
          <w:color w:val="000000" w:themeColor="text1"/>
          <w:szCs w:val="21"/>
          <w:lang w:eastAsia="zh-Hans"/>
        </w:rPr>
        <w:t>甲方</w:t>
      </w:r>
      <w:r>
        <w:rPr>
          <w:rFonts w:ascii="Times New Roman" w:hAnsi="Times New Roman"/>
          <w:color w:val="000000" w:themeColor="text1"/>
          <w:szCs w:val="21"/>
        </w:rPr>
        <w:t>有权</w:t>
      </w:r>
      <w:r>
        <w:rPr>
          <w:rFonts w:ascii="Times New Roman" w:hAnsi="Times New Roman" w:hint="eastAsia"/>
          <w:color w:val="000000" w:themeColor="text1"/>
          <w:szCs w:val="21"/>
        </w:rPr>
        <w:t>立即</w:t>
      </w:r>
      <w:r>
        <w:rPr>
          <w:rFonts w:ascii="Times New Roman" w:hAnsi="Times New Roman"/>
          <w:color w:val="000000" w:themeColor="text1"/>
          <w:szCs w:val="21"/>
        </w:rPr>
        <w:t>单方面解除本合同，且无需支付合同解除后的合同后续费用。同时，乙方必须</w:t>
      </w:r>
      <w:r>
        <w:rPr>
          <w:rFonts w:ascii="Times New Roman" w:hAnsi="Times New Roman" w:hint="eastAsia"/>
          <w:color w:val="000000" w:themeColor="text1"/>
          <w:szCs w:val="21"/>
        </w:rPr>
        <w:t>无条件</w:t>
      </w:r>
      <w:r>
        <w:rPr>
          <w:rFonts w:ascii="Times New Roman" w:hAnsi="Times New Roman"/>
          <w:color w:val="000000" w:themeColor="text1"/>
          <w:szCs w:val="21"/>
        </w:rPr>
        <w:t>退还</w:t>
      </w:r>
      <w:r>
        <w:rPr>
          <w:rFonts w:ascii="Times New Roman" w:hAnsi="Times New Roman"/>
          <w:color w:val="000000" w:themeColor="text1"/>
          <w:szCs w:val="21"/>
          <w:lang w:eastAsia="zh-Hans"/>
        </w:rPr>
        <w:t>甲方</w:t>
      </w:r>
      <w:r>
        <w:rPr>
          <w:rFonts w:ascii="Times New Roman" w:hAnsi="Times New Roman"/>
          <w:color w:val="000000" w:themeColor="text1"/>
          <w:szCs w:val="21"/>
        </w:rPr>
        <w:t>已支付的所有费用，并赔偿由此给</w:t>
      </w:r>
      <w:r>
        <w:rPr>
          <w:rFonts w:ascii="Times New Roman" w:hAnsi="Times New Roman"/>
          <w:color w:val="000000" w:themeColor="text1"/>
          <w:szCs w:val="21"/>
          <w:lang w:eastAsia="zh-Hans"/>
        </w:rPr>
        <w:t>甲方</w:t>
      </w:r>
      <w:r>
        <w:rPr>
          <w:rFonts w:ascii="Times New Roman" w:hAnsi="Times New Roman"/>
          <w:color w:val="000000" w:themeColor="text1"/>
          <w:szCs w:val="21"/>
        </w:rPr>
        <w:t>造成的全部损失。</w:t>
      </w:r>
    </w:p>
    <w:p w14:paraId="3D2BDF72"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乙方或乙方人员违反保密义务时，甲方有权</w:t>
      </w:r>
      <w:r>
        <w:rPr>
          <w:rFonts w:ascii="Times New Roman" w:hAnsi="Times New Roman" w:hint="eastAsia"/>
          <w:color w:val="000000" w:themeColor="text1"/>
          <w:szCs w:val="21"/>
        </w:rPr>
        <w:t>立即</w:t>
      </w:r>
      <w:r>
        <w:rPr>
          <w:rFonts w:ascii="Times New Roman" w:hAnsi="Times New Roman"/>
          <w:color w:val="000000" w:themeColor="text1"/>
          <w:szCs w:val="21"/>
        </w:rPr>
        <w:t>单方面解除本合同，且无需支付合同解除后的合同后续费用。同时，乙方必须</w:t>
      </w:r>
      <w:r>
        <w:rPr>
          <w:rFonts w:ascii="Times New Roman" w:hAnsi="Times New Roman" w:hint="eastAsia"/>
          <w:color w:val="000000" w:themeColor="text1"/>
          <w:szCs w:val="21"/>
        </w:rPr>
        <w:t>无条件</w:t>
      </w:r>
      <w:r>
        <w:rPr>
          <w:rFonts w:ascii="Times New Roman" w:hAnsi="Times New Roman"/>
          <w:color w:val="000000" w:themeColor="text1"/>
          <w:szCs w:val="21"/>
        </w:rPr>
        <w:t>退还甲方已付出的所有费用，并赔偿由此给甲方造成的全部损失。</w:t>
      </w:r>
    </w:p>
    <w:p w14:paraId="5727F446" w14:textId="77777777" w:rsidR="00603893" w:rsidRDefault="00C4111A">
      <w:pPr>
        <w:snapToGrid w:val="0"/>
        <w:spacing w:line="36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乙方提供的交付成果或服务如侵犯了第三方合法权益而引发的任何纠纷或诉讼，均由乙方负</w:t>
      </w:r>
      <w:r>
        <w:rPr>
          <w:rFonts w:ascii="Times New Roman" w:hAnsi="Times New Roman"/>
          <w:color w:val="000000" w:themeColor="text1"/>
          <w:szCs w:val="21"/>
        </w:rPr>
        <w:lastRenderedPageBreak/>
        <w:t>责交涉并承担全部责任。甲方有权</w:t>
      </w:r>
      <w:r>
        <w:rPr>
          <w:rFonts w:ascii="Times New Roman" w:hAnsi="Times New Roman" w:hint="eastAsia"/>
          <w:color w:val="000000" w:themeColor="text1"/>
          <w:szCs w:val="21"/>
        </w:rPr>
        <w:t>立即单方</w:t>
      </w:r>
      <w:r>
        <w:rPr>
          <w:rFonts w:ascii="Times New Roman" w:hAnsi="Times New Roman"/>
          <w:color w:val="000000" w:themeColor="text1"/>
          <w:szCs w:val="21"/>
        </w:rPr>
        <w:t>解除合同，合同金额没有支付的，不再支付；已经支付的，乙方须在收到合同解除通知之日起【</w:t>
      </w:r>
      <w:r>
        <w:rPr>
          <w:rFonts w:ascii="Times New Roman" w:hAnsi="Times New Roman" w:hint="eastAsia"/>
          <w:color w:val="000000" w:themeColor="text1"/>
          <w:szCs w:val="21"/>
        </w:rPr>
        <w:t>10</w:t>
      </w:r>
      <w:r>
        <w:rPr>
          <w:rFonts w:ascii="Times New Roman" w:hAnsi="Times New Roman"/>
          <w:color w:val="000000" w:themeColor="text1"/>
          <w:szCs w:val="21"/>
        </w:rPr>
        <w:t>】日内退还甲方支付的全部金额，甲方因此被第三方追偿或遭受经济损失的，乙方须承担全部责任。</w:t>
      </w:r>
    </w:p>
    <w:p w14:paraId="32D315CB"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乙方未按服务时间计划提供服务的，每逾期</w:t>
      </w:r>
      <w:r>
        <w:rPr>
          <w:rFonts w:ascii="Times New Roman" w:hAnsi="Times New Roman"/>
          <w:color w:val="000000" w:themeColor="text1"/>
          <w:szCs w:val="21"/>
        </w:rPr>
        <w:t>1</w:t>
      </w:r>
      <w:r>
        <w:rPr>
          <w:rFonts w:ascii="Times New Roman" w:hAnsi="Times New Roman"/>
          <w:color w:val="000000" w:themeColor="text1"/>
          <w:szCs w:val="21"/>
        </w:rPr>
        <w:t>天应向甲方支付合同总额的</w:t>
      </w:r>
      <w:r>
        <w:rPr>
          <w:rFonts w:ascii="Times New Roman" w:hAnsi="Times New Roman"/>
          <w:color w:val="000000" w:themeColor="text1"/>
          <w:szCs w:val="21"/>
        </w:rPr>
        <w:t>1‰</w:t>
      </w:r>
      <w:r>
        <w:rPr>
          <w:rFonts w:ascii="Times New Roman" w:hAnsi="Times New Roman"/>
          <w:color w:val="000000" w:themeColor="text1"/>
          <w:szCs w:val="21"/>
        </w:rPr>
        <w:t>违约金</w:t>
      </w:r>
      <w:r>
        <w:rPr>
          <w:rFonts w:ascii="Times New Roman" w:hAnsi="Times New Roman"/>
          <w:color w:val="000000" w:themeColor="text1"/>
          <w:szCs w:val="21"/>
        </w:rPr>
        <w:t>，违约金累计不得超过合同总额的</w:t>
      </w:r>
      <w:r>
        <w:rPr>
          <w:rFonts w:ascii="Times New Roman" w:hAnsi="Times New Roman"/>
          <w:color w:val="000000" w:themeColor="text1"/>
          <w:szCs w:val="21"/>
          <w:u w:val="single"/>
        </w:rPr>
        <w:t>5%</w:t>
      </w:r>
      <w:r>
        <w:rPr>
          <w:rFonts w:ascii="Times New Roman" w:hAnsi="Times New Roman"/>
          <w:color w:val="000000" w:themeColor="text1"/>
          <w:szCs w:val="21"/>
        </w:rPr>
        <w:t>，逾期超过</w:t>
      </w:r>
      <w:r>
        <w:rPr>
          <w:rFonts w:ascii="Times New Roman" w:hAnsi="Times New Roman"/>
          <w:color w:val="000000" w:themeColor="text1"/>
          <w:szCs w:val="21"/>
          <w:u w:val="single"/>
        </w:rPr>
        <w:t xml:space="preserve"> 30 </w:t>
      </w:r>
      <w:r>
        <w:rPr>
          <w:rFonts w:ascii="Times New Roman" w:hAnsi="Times New Roman"/>
          <w:color w:val="000000" w:themeColor="text1"/>
          <w:szCs w:val="21"/>
        </w:rPr>
        <w:t>天甲方有权</w:t>
      </w:r>
      <w:r>
        <w:rPr>
          <w:rFonts w:ascii="Times New Roman" w:hAnsi="Times New Roman" w:hint="eastAsia"/>
          <w:color w:val="000000" w:themeColor="text1"/>
          <w:szCs w:val="21"/>
        </w:rPr>
        <w:t>立即</w:t>
      </w:r>
      <w:r>
        <w:rPr>
          <w:rFonts w:ascii="Times New Roman" w:hAnsi="Times New Roman"/>
          <w:color w:val="000000" w:themeColor="text1"/>
          <w:szCs w:val="21"/>
          <w:lang w:eastAsia="zh-Hans"/>
        </w:rPr>
        <w:t>单方面</w:t>
      </w:r>
      <w:r>
        <w:rPr>
          <w:rFonts w:ascii="Times New Roman" w:hAnsi="Times New Roman"/>
          <w:color w:val="000000" w:themeColor="text1"/>
          <w:szCs w:val="21"/>
        </w:rPr>
        <w:t>解除合同，乙方须在收到甲方解除合同通知之日起【</w:t>
      </w:r>
      <w:r>
        <w:rPr>
          <w:rFonts w:ascii="Times New Roman" w:hAnsi="Times New Roman" w:hint="eastAsia"/>
          <w:color w:val="000000" w:themeColor="text1"/>
          <w:szCs w:val="21"/>
        </w:rPr>
        <w:t>10</w:t>
      </w:r>
      <w:r>
        <w:rPr>
          <w:rFonts w:ascii="Times New Roman" w:hAnsi="Times New Roman"/>
          <w:color w:val="000000" w:themeColor="text1"/>
          <w:szCs w:val="21"/>
        </w:rPr>
        <w:t>】日内</w:t>
      </w:r>
      <w:r>
        <w:rPr>
          <w:rFonts w:hint="eastAsia"/>
        </w:rPr>
        <w:t>无条件</w:t>
      </w:r>
      <w:r>
        <w:rPr>
          <w:rFonts w:ascii="Times New Roman" w:hAnsi="Times New Roman"/>
          <w:color w:val="000000" w:themeColor="text1"/>
          <w:szCs w:val="21"/>
        </w:rPr>
        <w:t>退还甲方已支付的全部金额，并承担因此给甲方造成的经济损失。</w:t>
      </w:r>
    </w:p>
    <w:p w14:paraId="66F7E9F4"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6.</w:t>
      </w:r>
      <w:r>
        <w:rPr>
          <w:rFonts w:ascii="Times New Roman" w:hAnsi="Times New Roman"/>
          <w:color w:val="000000" w:themeColor="text1"/>
          <w:szCs w:val="21"/>
        </w:rPr>
        <w:t>乙方未按本合同和响应文件中规定的服务承诺提供售后服务的，乙方应按本合同总额</w:t>
      </w:r>
      <w:r>
        <w:rPr>
          <w:rFonts w:ascii="Times New Roman" w:hAnsi="Times New Roman"/>
          <w:color w:val="000000" w:themeColor="text1"/>
          <w:szCs w:val="21"/>
          <w:u w:val="single"/>
        </w:rPr>
        <w:t xml:space="preserve"> 5%/</w:t>
      </w:r>
      <w:r>
        <w:rPr>
          <w:rFonts w:ascii="Times New Roman" w:hAnsi="Times New Roman"/>
          <w:color w:val="000000" w:themeColor="text1"/>
          <w:szCs w:val="21"/>
          <w:u w:val="single"/>
        </w:rPr>
        <w:t>次</w:t>
      </w:r>
      <w:r>
        <w:rPr>
          <w:rFonts w:ascii="Times New Roman" w:hAnsi="Times New Roman"/>
          <w:color w:val="000000" w:themeColor="text1"/>
          <w:szCs w:val="21"/>
        </w:rPr>
        <w:t>向甲方支付违约金并赔偿</w:t>
      </w:r>
      <w:r>
        <w:rPr>
          <w:rFonts w:ascii="Times New Roman" w:hAnsi="Times New Roman"/>
          <w:color w:val="000000" w:themeColor="text1"/>
          <w:szCs w:val="21"/>
          <w:lang w:eastAsia="zh-Hans"/>
        </w:rPr>
        <w:t>甲方由此遭受的一切</w:t>
      </w:r>
      <w:r>
        <w:rPr>
          <w:rFonts w:ascii="Times New Roman" w:hAnsi="Times New Roman"/>
          <w:color w:val="000000" w:themeColor="text1"/>
          <w:szCs w:val="21"/>
        </w:rPr>
        <w:t>经济损失。</w:t>
      </w:r>
    </w:p>
    <w:p w14:paraId="4FD73458"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7.</w:t>
      </w:r>
      <w:r>
        <w:rPr>
          <w:rFonts w:ascii="Times New Roman" w:hAnsi="Times New Roman"/>
          <w:color w:val="000000" w:themeColor="text1"/>
          <w:szCs w:val="21"/>
          <w:lang w:eastAsia="zh-Hans"/>
        </w:rPr>
        <w:t>乙方如出现</w:t>
      </w:r>
      <w:r>
        <w:rPr>
          <w:rFonts w:ascii="Times New Roman" w:hAnsi="Times New Roman"/>
          <w:color w:val="000000" w:themeColor="text1"/>
          <w:szCs w:val="21"/>
        </w:rPr>
        <w:t>其它违约行为，</w:t>
      </w:r>
      <w:r>
        <w:rPr>
          <w:rFonts w:ascii="Times New Roman" w:hAnsi="Times New Roman"/>
          <w:color w:val="000000" w:themeColor="text1"/>
          <w:szCs w:val="21"/>
          <w:lang w:eastAsia="zh-Hans"/>
        </w:rPr>
        <w:t>甲方有权</w:t>
      </w:r>
      <w:r>
        <w:rPr>
          <w:rFonts w:ascii="Times New Roman" w:hAnsi="Times New Roman"/>
          <w:color w:val="000000" w:themeColor="text1"/>
          <w:szCs w:val="21"/>
        </w:rPr>
        <w:t>按合同总额</w:t>
      </w:r>
      <w:r>
        <w:rPr>
          <w:rFonts w:ascii="Times New Roman" w:hAnsi="Times New Roman" w:hint="eastAsia"/>
          <w:color w:val="000000" w:themeColor="text1"/>
          <w:szCs w:val="21"/>
        </w:rPr>
        <w:t>的</w:t>
      </w:r>
      <w:r>
        <w:rPr>
          <w:rFonts w:ascii="Times New Roman" w:hAnsi="Times New Roman" w:hint="eastAsia"/>
          <w:color w:val="000000" w:themeColor="text1"/>
          <w:szCs w:val="21"/>
          <w:u w:val="single"/>
        </w:rPr>
        <w:t>5%/</w:t>
      </w:r>
      <w:r>
        <w:rPr>
          <w:rFonts w:ascii="Times New Roman" w:hAnsi="Times New Roman" w:hint="eastAsia"/>
          <w:color w:val="000000" w:themeColor="text1"/>
          <w:szCs w:val="21"/>
          <w:u w:val="single"/>
        </w:rPr>
        <w:t>次</w:t>
      </w:r>
      <w:r>
        <w:rPr>
          <w:rFonts w:ascii="Times New Roman" w:hAnsi="Times New Roman"/>
          <w:color w:val="000000" w:themeColor="text1"/>
          <w:szCs w:val="21"/>
        </w:rPr>
        <w:t>收取违约金且</w:t>
      </w:r>
      <w:r>
        <w:rPr>
          <w:rFonts w:ascii="Times New Roman" w:hAnsi="Times New Roman"/>
          <w:color w:val="000000" w:themeColor="text1"/>
          <w:szCs w:val="21"/>
          <w:lang w:eastAsia="zh-Hans"/>
        </w:rPr>
        <w:t>乙方</w:t>
      </w:r>
      <w:r>
        <w:rPr>
          <w:rFonts w:ascii="Times New Roman" w:hAnsi="Times New Roman"/>
          <w:color w:val="000000" w:themeColor="text1"/>
          <w:szCs w:val="21"/>
        </w:rPr>
        <w:t>须赔偿</w:t>
      </w:r>
      <w:r>
        <w:rPr>
          <w:rFonts w:ascii="Times New Roman" w:hAnsi="Times New Roman"/>
          <w:color w:val="000000" w:themeColor="text1"/>
          <w:szCs w:val="21"/>
          <w:lang w:eastAsia="zh-Hans"/>
        </w:rPr>
        <w:t>甲方由此遭受的一切</w:t>
      </w:r>
      <w:r>
        <w:rPr>
          <w:rFonts w:ascii="Times New Roman" w:hAnsi="Times New Roman"/>
          <w:color w:val="000000" w:themeColor="text1"/>
          <w:szCs w:val="21"/>
        </w:rPr>
        <w:t>经济损失。</w:t>
      </w:r>
    </w:p>
    <w:p w14:paraId="0DFFF3BB" w14:textId="77777777" w:rsidR="00603893" w:rsidRDefault="00C4111A">
      <w:pPr>
        <w:snapToGrid w:val="0"/>
        <w:spacing w:line="30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8. </w:t>
      </w:r>
      <w:r>
        <w:rPr>
          <w:rFonts w:ascii="Times New Roman" w:hAnsi="Times New Roman"/>
          <w:color w:val="000000" w:themeColor="text1"/>
          <w:szCs w:val="21"/>
        </w:rPr>
        <w:t>本条所称损失是指一方因另一方违约而遭受的全部经济损失（包括但不限于直接损失及实现债权的费用，如诉讼费、</w:t>
      </w:r>
      <w:r>
        <w:rPr>
          <w:rFonts w:ascii="Times New Roman" w:hAnsi="Times New Roman" w:hint="eastAsia"/>
          <w:color w:val="000000" w:themeColor="text1"/>
          <w:szCs w:val="21"/>
        </w:rPr>
        <w:t>保全费、</w:t>
      </w:r>
      <w:r>
        <w:rPr>
          <w:rFonts w:ascii="Times New Roman" w:hAnsi="Times New Roman"/>
          <w:color w:val="000000" w:themeColor="text1"/>
          <w:szCs w:val="21"/>
        </w:rPr>
        <w:t>律师费、差旅费、调查费、鉴定费、</w:t>
      </w:r>
      <w:r>
        <w:rPr>
          <w:rFonts w:ascii="Times New Roman" w:hAnsi="Times New Roman" w:hint="eastAsia"/>
          <w:color w:val="000000" w:themeColor="text1"/>
          <w:szCs w:val="21"/>
        </w:rPr>
        <w:t>公证费、检测费、</w:t>
      </w:r>
      <w:r>
        <w:rPr>
          <w:rFonts w:ascii="Times New Roman" w:hAnsi="Times New Roman"/>
          <w:color w:val="000000" w:themeColor="text1"/>
          <w:szCs w:val="21"/>
        </w:rPr>
        <w:t>财产保全责任险保险费等）。</w:t>
      </w:r>
    </w:p>
    <w:bookmarkEnd w:id="84"/>
    <w:p w14:paraId="2F3605A8" w14:textId="77777777" w:rsidR="00603893" w:rsidRDefault="00C4111A">
      <w:pPr>
        <w:snapToGrid w:val="0"/>
        <w:spacing w:line="300" w:lineRule="exact"/>
        <w:ind w:firstLineChars="200" w:firstLine="422"/>
        <w:rPr>
          <w:rFonts w:ascii="Times New Roman" w:hAnsi="Times New Roman"/>
          <w:b/>
          <w:color w:val="000000" w:themeColor="text1"/>
        </w:rPr>
      </w:pPr>
      <w:r>
        <w:rPr>
          <w:rFonts w:ascii="Times New Roman" w:hAnsi="Times New Roman"/>
          <w:b/>
          <w:color w:val="000000" w:themeColor="text1"/>
        </w:rPr>
        <w:t>第十一条</w:t>
      </w:r>
      <w:r>
        <w:rPr>
          <w:rFonts w:ascii="Times New Roman" w:hAnsi="Times New Roman"/>
          <w:b/>
          <w:color w:val="000000" w:themeColor="text1"/>
        </w:rPr>
        <w:t xml:space="preserve"> </w:t>
      </w:r>
      <w:r>
        <w:rPr>
          <w:rFonts w:ascii="Times New Roman" w:hAnsi="Times New Roman"/>
          <w:b/>
          <w:color w:val="000000" w:themeColor="text1"/>
        </w:rPr>
        <w:t>不可抗力事件处理</w:t>
      </w:r>
    </w:p>
    <w:p w14:paraId="4683C4C3"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1. </w:t>
      </w:r>
      <w:r>
        <w:rPr>
          <w:rFonts w:ascii="Times New Roman" w:hAnsi="Times New Roman"/>
          <w:color w:val="000000" w:themeColor="text1"/>
          <w:szCs w:val="21"/>
        </w:rPr>
        <w:t>在合同有效期内，任何一方因不可抗力事件导致不能履行合同，则合同履行期可延长，其延长期与不可抗力影响期相同。在合同有效期内，因不可抗力事件导致合同部分或全部履行受阻的，双方可协商调整受不可抗力影响履约内容或期限，待阻碍消失后恢复履行。如任何一方认为继续履行已无法实现合同目的或确认已丧失履约条件的，双方可协商解除合同，由此造成的经济损失由双方据实结算，公平负担。</w:t>
      </w:r>
    </w:p>
    <w:p w14:paraId="482058A9"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2. </w:t>
      </w:r>
      <w:r>
        <w:rPr>
          <w:rFonts w:ascii="Times New Roman" w:hAnsi="Times New Roman"/>
          <w:color w:val="000000" w:themeColor="text1"/>
          <w:szCs w:val="21"/>
        </w:rPr>
        <w:t>不可抗力事件发生后，遭受不可抗力一方应于知道或应当知道不可抗力事件后</w:t>
      </w:r>
      <w:r>
        <w:rPr>
          <w:rFonts w:ascii="Times New Roman" w:hAnsi="Times New Roman"/>
          <w:color w:val="000000" w:themeColor="text1"/>
          <w:szCs w:val="21"/>
        </w:rPr>
        <w:t>24</w:t>
      </w:r>
      <w:r>
        <w:rPr>
          <w:rFonts w:ascii="Times New Roman" w:hAnsi="Times New Roman"/>
          <w:color w:val="000000" w:themeColor="text1"/>
          <w:szCs w:val="21"/>
        </w:rPr>
        <w:t>小时内</w:t>
      </w:r>
      <w:r>
        <w:rPr>
          <w:rFonts w:ascii="Times New Roman" w:hAnsi="Times New Roman"/>
          <w:color w:val="000000" w:themeColor="text1"/>
          <w:szCs w:val="21"/>
          <w:lang w:eastAsia="zh-Hans"/>
        </w:rPr>
        <w:t>书面</w:t>
      </w:r>
      <w:r>
        <w:rPr>
          <w:rFonts w:ascii="Times New Roman" w:hAnsi="Times New Roman"/>
          <w:color w:val="000000" w:themeColor="text1"/>
          <w:szCs w:val="21"/>
        </w:rPr>
        <w:t>通知另一方，</w:t>
      </w:r>
      <w:r>
        <w:rPr>
          <w:rFonts w:ascii="Times New Roman" w:hAnsi="Times New Roman" w:hint="eastAsia"/>
          <w:color w:val="000000" w:themeColor="text1"/>
          <w:szCs w:val="21"/>
        </w:rPr>
        <w:t>【</w:t>
      </w:r>
      <w:r>
        <w:rPr>
          <w:rFonts w:ascii="Times New Roman" w:hAnsi="Times New Roman" w:hint="eastAsia"/>
          <w:color w:val="000000" w:themeColor="text1"/>
          <w:szCs w:val="21"/>
        </w:rPr>
        <w:t>5</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】天内向对方</w:t>
      </w:r>
      <w:r>
        <w:rPr>
          <w:rFonts w:ascii="Times New Roman" w:hAnsi="Times New Roman"/>
          <w:color w:val="000000" w:themeColor="text1"/>
          <w:szCs w:val="21"/>
        </w:rPr>
        <w:t>寄送有关权威机构出具的证明，并</w:t>
      </w:r>
      <w:r>
        <w:rPr>
          <w:rFonts w:ascii="Times New Roman" w:hAnsi="Times New Roman" w:hint="eastAsia"/>
          <w:color w:val="000000" w:themeColor="text1"/>
          <w:szCs w:val="21"/>
        </w:rPr>
        <w:t>应</w:t>
      </w:r>
      <w:r>
        <w:rPr>
          <w:rFonts w:ascii="Times New Roman" w:hAnsi="Times New Roman" w:hint="eastAsia"/>
          <w:color w:val="000000" w:themeColor="text1"/>
          <w:szCs w:val="21"/>
        </w:rPr>
        <w:t>立即</w:t>
      </w:r>
      <w:r>
        <w:rPr>
          <w:rFonts w:ascii="Times New Roman" w:hAnsi="Times New Roman"/>
          <w:color w:val="000000" w:themeColor="text1"/>
          <w:szCs w:val="21"/>
        </w:rPr>
        <w:t>采取一切合理措施避免损失扩大，否则应就损失扩大部分承担赔偿责任。</w:t>
      </w:r>
    </w:p>
    <w:p w14:paraId="1BF633D9"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3. </w:t>
      </w:r>
      <w:r>
        <w:rPr>
          <w:rFonts w:ascii="Times New Roman" w:hAnsi="Times New Roman"/>
          <w:color w:val="000000" w:themeColor="text1"/>
          <w:szCs w:val="21"/>
        </w:rPr>
        <w:t>不可抗力事件延续一百二十天以上，双方应通过友好协商，确定是否继续履行合同，</w:t>
      </w:r>
      <w:r>
        <w:rPr>
          <w:rFonts w:ascii="Times New Roman" w:hAnsi="Times New Roman"/>
          <w:color w:val="000000" w:themeColor="text1"/>
          <w:szCs w:val="21"/>
          <w:lang w:eastAsia="zh-Hans"/>
        </w:rPr>
        <w:t>如不能继续履行本合同，任何一方均有权单方面解除本合同且不承担相应的违约的责任</w:t>
      </w:r>
      <w:r>
        <w:rPr>
          <w:rFonts w:ascii="Times New Roman" w:hAnsi="Times New Roman"/>
          <w:color w:val="000000" w:themeColor="text1"/>
          <w:szCs w:val="21"/>
        </w:rPr>
        <w:t>。</w:t>
      </w:r>
      <w:r>
        <w:rPr>
          <w:rFonts w:ascii="Times New Roman" w:hAnsi="Times New Roman" w:hint="eastAsia"/>
          <w:color w:val="000000" w:themeColor="text1"/>
          <w:szCs w:val="21"/>
        </w:rPr>
        <w:t>本合同因不可抗力解除的，若甲方已支付乙方款项中有尚未执行的部分，则乙方须于合同解除之日起【</w:t>
      </w:r>
      <w:r>
        <w:rPr>
          <w:rFonts w:ascii="Times New Roman" w:hAnsi="Times New Roman" w:hint="eastAsia"/>
          <w:color w:val="000000" w:themeColor="text1"/>
          <w:szCs w:val="21"/>
        </w:rPr>
        <w:t>5</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】日内无条件退还所收取甲方未执行部分的费用。</w:t>
      </w:r>
    </w:p>
    <w:p w14:paraId="4F2FC740" w14:textId="77777777" w:rsidR="00603893" w:rsidRDefault="00C4111A">
      <w:pPr>
        <w:snapToGrid w:val="0"/>
        <w:spacing w:line="360" w:lineRule="exact"/>
        <w:ind w:firstLineChars="200" w:firstLine="422"/>
        <w:rPr>
          <w:rFonts w:ascii="Times New Roman" w:hAnsi="Times New Roman"/>
          <w:color w:val="000000" w:themeColor="text1"/>
          <w:szCs w:val="21"/>
        </w:rPr>
      </w:pPr>
      <w:r>
        <w:rPr>
          <w:rFonts w:ascii="Times New Roman" w:hAnsi="Times New Roman"/>
          <w:b/>
          <w:color w:val="000000" w:themeColor="text1"/>
          <w:szCs w:val="21"/>
        </w:rPr>
        <w:t>第十二条</w:t>
      </w:r>
      <w:r>
        <w:rPr>
          <w:rFonts w:ascii="Times New Roman" w:hAnsi="Times New Roman"/>
          <w:b/>
          <w:color w:val="000000" w:themeColor="text1"/>
          <w:szCs w:val="21"/>
        </w:rPr>
        <w:t xml:space="preserve">  </w:t>
      </w:r>
      <w:r>
        <w:rPr>
          <w:rFonts w:ascii="Times New Roman" w:hAnsi="Times New Roman"/>
          <w:b/>
          <w:color w:val="000000" w:themeColor="text1"/>
          <w:szCs w:val="21"/>
        </w:rPr>
        <w:t>合同争议解决</w:t>
      </w:r>
    </w:p>
    <w:p w14:paraId="76FBBDA9"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r>
        <w:rPr>
          <w:rFonts w:ascii="Times New Roman" w:hAnsi="Times New Roman"/>
          <w:color w:val="000000" w:themeColor="text1"/>
          <w:szCs w:val="21"/>
        </w:rPr>
        <w:t>因交付成果或服务质量问题发生争议的，甲方应邀请国家认定的质量检测机构按照国家标准对交付成果或服务质量进行验收。交付成果或服务符合验收标准的，鉴定费由甲方承担；交付成果或服务不符合验收标准的，鉴定费及甲方由此产生的一</w:t>
      </w:r>
      <w:r>
        <w:rPr>
          <w:rFonts w:ascii="Times New Roman" w:hAnsi="Times New Roman" w:hint="eastAsia"/>
          <w:color w:val="000000" w:themeColor="text1"/>
          <w:szCs w:val="21"/>
        </w:rPr>
        <w:t>切</w:t>
      </w:r>
      <w:r>
        <w:rPr>
          <w:rFonts w:ascii="Times New Roman" w:hAnsi="Times New Roman"/>
          <w:color w:val="000000" w:themeColor="text1"/>
          <w:szCs w:val="21"/>
        </w:rPr>
        <w:t>损失由乙方承担。</w:t>
      </w:r>
    </w:p>
    <w:p w14:paraId="32A7ED50"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r>
        <w:rPr>
          <w:rFonts w:ascii="Times New Roman" w:hAnsi="Times New Roman"/>
          <w:color w:val="000000" w:themeColor="text1"/>
          <w:szCs w:val="21"/>
        </w:rPr>
        <w:t>因解释和履行本合同引起的或与本合同有关的</w:t>
      </w:r>
      <w:r>
        <w:rPr>
          <w:rFonts w:ascii="Times New Roman" w:hAnsi="Times New Roman" w:hint="eastAsia"/>
          <w:color w:val="000000" w:themeColor="text1"/>
          <w:szCs w:val="21"/>
        </w:rPr>
        <w:t>一切</w:t>
      </w:r>
      <w:r>
        <w:rPr>
          <w:rFonts w:ascii="Times New Roman" w:hAnsi="Times New Roman"/>
          <w:color w:val="000000" w:themeColor="text1"/>
          <w:szCs w:val="21"/>
        </w:rPr>
        <w:t>争议，甲乙双方应首先通过友好协商解决，如果协商不能解决，</w:t>
      </w:r>
      <w:r>
        <w:rPr>
          <w:rFonts w:ascii="Times New Roman" w:hAnsi="Times New Roman"/>
          <w:color w:val="000000" w:themeColor="text1"/>
          <w:szCs w:val="21"/>
          <w:lang w:eastAsia="zh-Hans"/>
        </w:rPr>
        <w:t>应</w:t>
      </w:r>
      <w:r>
        <w:rPr>
          <w:rFonts w:ascii="Times New Roman" w:hAnsi="Times New Roman"/>
          <w:color w:val="000000" w:themeColor="text1"/>
          <w:szCs w:val="21"/>
        </w:rPr>
        <w:t>向</w:t>
      </w:r>
      <w:r>
        <w:rPr>
          <w:rFonts w:ascii="Times New Roman" w:hAnsi="Times New Roman" w:hint="eastAsia"/>
          <w:color w:val="000000" w:themeColor="text1"/>
          <w:szCs w:val="21"/>
          <w:u w:val="single"/>
        </w:rPr>
        <w:t>甲方所在地</w:t>
      </w:r>
      <w:r>
        <w:rPr>
          <w:rFonts w:ascii="Times New Roman" w:hAnsi="Times New Roman"/>
          <w:color w:val="000000" w:themeColor="text1"/>
          <w:szCs w:val="21"/>
          <w:lang w:eastAsia="zh-Hans"/>
        </w:rPr>
        <w:t>有管辖权的</w:t>
      </w:r>
      <w:r>
        <w:rPr>
          <w:rFonts w:ascii="Times New Roman" w:hAnsi="Times New Roman"/>
          <w:color w:val="000000" w:themeColor="text1"/>
          <w:szCs w:val="21"/>
        </w:rPr>
        <w:t>人民法院提起诉讼。</w:t>
      </w:r>
    </w:p>
    <w:p w14:paraId="6F47E5B5"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r>
        <w:rPr>
          <w:rFonts w:ascii="Times New Roman" w:hAnsi="Times New Roman"/>
          <w:color w:val="000000" w:themeColor="text1"/>
          <w:szCs w:val="21"/>
        </w:rPr>
        <w:t>诉讼期间，双方可以就本合同无争议部分继续履行。</w:t>
      </w:r>
    </w:p>
    <w:p w14:paraId="3444542E" w14:textId="77777777" w:rsidR="00603893" w:rsidRDefault="00C4111A">
      <w:pPr>
        <w:pStyle w:val="a8"/>
        <w:snapToGrid w:val="0"/>
        <w:spacing w:before="120" w:after="120" w:line="360" w:lineRule="exact"/>
        <w:ind w:firstLineChars="200" w:firstLine="422"/>
        <w:rPr>
          <w:rFonts w:ascii="Times New Roman" w:hAnsi="Times New Roman" w:cs="Times New Roman"/>
          <w:b/>
          <w:color w:val="000000" w:themeColor="text1"/>
        </w:rPr>
      </w:pPr>
      <w:r>
        <w:rPr>
          <w:rFonts w:ascii="Times New Roman" w:hAnsi="Times New Roman" w:cs="Times New Roman"/>
          <w:b/>
          <w:color w:val="000000" w:themeColor="text1"/>
        </w:rPr>
        <w:t>第十三条</w:t>
      </w:r>
      <w:r>
        <w:rPr>
          <w:rFonts w:ascii="Times New Roman" w:hAnsi="Times New Roman" w:cs="Times New Roman"/>
          <w:b/>
          <w:color w:val="000000" w:themeColor="text1"/>
        </w:rPr>
        <w:t xml:space="preserve"> </w:t>
      </w:r>
      <w:r>
        <w:rPr>
          <w:rFonts w:ascii="Times New Roman" w:hAnsi="Times New Roman" w:cs="Times New Roman"/>
          <w:b/>
          <w:color w:val="000000" w:themeColor="text1"/>
        </w:rPr>
        <w:t>合同生效及其它</w:t>
      </w:r>
    </w:p>
    <w:p w14:paraId="3C5E3344" w14:textId="77777777" w:rsidR="00603893" w:rsidRDefault="00C4111A">
      <w:pPr>
        <w:snapToGrid w:val="0"/>
        <w:spacing w:line="300" w:lineRule="exact"/>
        <w:ind w:firstLineChars="200" w:firstLine="420"/>
        <w:rPr>
          <w:rFonts w:ascii="Times New Roman" w:hAnsi="Times New Roman"/>
          <w:color w:val="000000" w:themeColor="text1"/>
          <w:szCs w:val="21"/>
        </w:rPr>
      </w:pPr>
      <w:bookmarkStart w:id="85" w:name="_Hlk19199032"/>
      <w:r>
        <w:rPr>
          <w:rFonts w:ascii="Times New Roman" w:hAnsi="Times New Roman"/>
          <w:color w:val="000000" w:themeColor="text1"/>
          <w:szCs w:val="21"/>
        </w:rPr>
        <w:t>1</w:t>
      </w:r>
      <w:r>
        <w:rPr>
          <w:rFonts w:ascii="Times New Roman" w:hAnsi="Times New Roman"/>
          <w:color w:val="000000" w:themeColor="text1"/>
          <w:szCs w:val="21"/>
        </w:rPr>
        <w:t>．本合同履行期限为：</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合同生效之日起至活动完成并通过验收之日止</w:t>
      </w:r>
      <w:r>
        <w:rPr>
          <w:rFonts w:ascii="Times New Roman" w:hAnsi="Times New Roman"/>
          <w:color w:val="000000" w:themeColor="text1"/>
          <w:szCs w:val="21"/>
          <w:u w:val="single"/>
        </w:rPr>
        <w:t xml:space="preserve"> </w:t>
      </w:r>
      <w:r>
        <w:rPr>
          <w:rFonts w:ascii="Times New Roman" w:hAnsi="Times New Roman"/>
          <w:color w:val="000000" w:themeColor="text1"/>
          <w:szCs w:val="21"/>
        </w:rPr>
        <w:t>；合同履行地点为：</w:t>
      </w:r>
      <w:r>
        <w:rPr>
          <w:rFonts w:ascii="Times New Roman" w:hAnsi="Times New Roman" w:hint="eastAsia"/>
          <w:color w:val="000000" w:themeColor="text1"/>
          <w:szCs w:val="21"/>
          <w:u w:val="single"/>
        </w:rPr>
        <w:t>甲方指定地点</w:t>
      </w:r>
      <w:r>
        <w:rPr>
          <w:rFonts w:ascii="Times New Roman" w:hAnsi="Times New Roman"/>
          <w:color w:val="000000" w:themeColor="text1"/>
          <w:szCs w:val="21"/>
          <w:u w:val="single"/>
        </w:rPr>
        <w:t xml:space="preserve"> </w:t>
      </w:r>
      <w:r>
        <w:rPr>
          <w:rFonts w:ascii="Times New Roman" w:hAnsi="Times New Roman"/>
          <w:color w:val="000000" w:themeColor="text1"/>
          <w:szCs w:val="21"/>
        </w:rPr>
        <w:t>；合同履行的方式：</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按照本合同约定</w:t>
      </w:r>
      <w:r>
        <w:rPr>
          <w:rFonts w:ascii="Times New Roman" w:hAnsi="Times New Roman"/>
          <w:color w:val="000000" w:themeColor="text1"/>
          <w:szCs w:val="21"/>
          <w:u w:val="single"/>
        </w:rPr>
        <w:t xml:space="preserve">  </w:t>
      </w:r>
      <w:r>
        <w:rPr>
          <w:rFonts w:ascii="Times New Roman" w:hAnsi="Times New Roman"/>
          <w:color w:val="000000" w:themeColor="text1"/>
          <w:szCs w:val="21"/>
        </w:rPr>
        <w:t>。</w:t>
      </w:r>
    </w:p>
    <w:bookmarkEnd w:id="85"/>
    <w:p w14:paraId="04E18748"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．合同经双方法定代表人</w:t>
      </w:r>
      <w:r>
        <w:rPr>
          <w:rFonts w:ascii="Times New Roman" w:hAnsi="Times New Roman" w:hint="eastAsia"/>
          <w:color w:val="000000" w:themeColor="text1"/>
          <w:szCs w:val="21"/>
        </w:rPr>
        <w:t>（负责人）</w:t>
      </w:r>
      <w:r>
        <w:rPr>
          <w:rFonts w:ascii="Times New Roman" w:hAnsi="Times New Roman"/>
          <w:color w:val="000000" w:themeColor="text1"/>
          <w:szCs w:val="21"/>
        </w:rPr>
        <w:t>或授权委托</w:t>
      </w:r>
      <w:r>
        <w:rPr>
          <w:rFonts w:ascii="Times New Roman" w:hAnsi="Times New Roman"/>
          <w:color w:val="000000" w:themeColor="text1"/>
          <w:szCs w:val="21"/>
          <w:lang w:eastAsia="zh-Hans"/>
        </w:rPr>
        <w:t>人</w:t>
      </w:r>
      <w:r>
        <w:rPr>
          <w:rFonts w:ascii="Times New Roman" w:hAnsi="Times New Roman"/>
          <w:color w:val="000000" w:themeColor="text1"/>
          <w:szCs w:val="21"/>
        </w:rPr>
        <w:t>签字并加盖单位公章</w:t>
      </w:r>
      <w:r>
        <w:rPr>
          <w:rFonts w:ascii="Times New Roman" w:hAnsi="Times New Roman" w:hint="eastAsia"/>
          <w:color w:val="000000" w:themeColor="text1"/>
          <w:szCs w:val="21"/>
        </w:rPr>
        <w:t>之日起</w:t>
      </w:r>
      <w:r>
        <w:rPr>
          <w:rFonts w:ascii="Times New Roman" w:hAnsi="Times New Roman"/>
          <w:color w:val="000000" w:themeColor="text1"/>
          <w:szCs w:val="21"/>
        </w:rPr>
        <w:t>生效。</w:t>
      </w:r>
    </w:p>
    <w:p w14:paraId="5B0F84E2"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．合同执行中涉及采购资金和采购内容修改或补充的，须经财政部门审批，并签</w:t>
      </w:r>
      <w:r>
        <w:rPr>
          <w:rFonts w:ascii="Times New Roman" w:hAnsi="Times New Roman" w:hint="eastAsia"/>
          <w:color w:val="000000" w:themeColor="text1"/>
          <w:szCs w:val="21"/>
        </w:rPr>
        <w:t>订</w:t>
      </w:r>
      <w:r>
        <w:rPr>
          <w:rFonts w:ascii="Times New Roman" w:hAnsi="Times New Roman"/>
          <w:color w:val="000000" w:themeColor="text1"/>
          <w:szCs w:val="21"/>
        </w:rPr>
        <w:t>书面补充协</w:t>
      </w:r>
      <w:r>
        <w:rPr>
          <w:rFonts w:ascii="Times New Roman" w:hAnsi="Times New Roman"/>
          <w:color w:val="000000" w:themeColor="text1"/>
          <w:szCs w:val="21"/>
        </w:rPr>
        <w:lastRenderedPageBreak/>
        <w:t>议报财政部门备案，方可作为主合同不可分割的一部分。</w:t>
      </w:r>
    </w:p>
    <w:p w14:paraId="7D69C6FC"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．本合同未尽事宜，遵照《</w:t>
      </w:r>
      <w:r>
        <w:rPr>
          <w:rFonts w:ascii="Times New Roman" w:hAnsi="Times New Roman"/>
          <w:color w:val="000000" w:themeColor="text1"/>
          <w:szCs w:val="21"/>
          <w:lang w:eastAsia="zh-Hans"/>
        </w:rPr>
        <w:t>中华人民共和国</w:t>
      </w:r>
      <w:r>
        <w:rPr>
          <w:rFonts w:ascii="Times New Roman" w:hAnsi="Times New Roman"/>
          <w:color w:val="000000" w:themeColor="text1"/>
          <w:szCs w:val="21"/>
        </w:rPr>
        <w:t>民法典》</w:t>
      </w:r>
      <w:r>
        <w:rPr>
          <w:rFonts w:ascii="Times New Roman" w:hAnsi="Times New Roman"/>
          <w:color w:val="000000" w:themeColor="text1"/>
          <w:szCs w:val="21"/>
          <w:lang w:eastAsia="zh-Hans"/>
        </w:rPr>
        <w:t>等</w:t>
      </w:r>
      <w:r>
        <w:rPr>
          <w:rFonts w:ascii="Times New Roman" w:hAnsi="Times New Roman"/>
          <w:color w:val="000000" w:themeColor="text1"/>
          <w:szCs w:val="21"/>
        </w:rPr>
        <w:t>有关条文执行。</w:t>
      </w:r>
    </w:p>
    <w:p w14:paraId="5E03BF89"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5. </w:t>
      </w:r>
      <w:r>
        <w:rPr>
          <w:rFonts w:ascii="Times New Roman" w:hAnsi="Times New Roman"/>
          <w:color w:val="000000" w:themeColor="text1"/>
          <w:szCs w:val="21"/>
        </w:rPr>
        <w:t>送达</w:t>
      </w:r>
    </w:p>
    <w:p w14:paraId="50D7CCB3"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1</w:t>
      </w:r>
      <w:r>
        <w:rPr>
          <w:rFonts w:ascii="Times New Roman" w:hAnsi="Times New Roman" w:hint="eastAsia"/>
          <w:color w:val="000000" w:themeColor="text1"/>
          <w:szCs w:val="21"/>
        </w:rPr>
        <w:t>）</w:t>
      </w:r>
      <w:r>
        <w:rPr>
          <w:rFonts w:ascii="Times New Roman" w:hAnsi="Times New Roman"/>
          <w:color w:val="000000" w:themeColor="text1"/>
          <w:szCs w:val="21"/>
        </w:rPr>
        <w:t>本合同项下任何一方向对方发出的通知、信件、数据电文等，应当以书面形式发送至本合同签署页</w:t>
      </w:r>
      <w:r>
        <w:rPr>
          <w:rFonts w:ascii="Times New Roman" w:hAnsi="Times New Roman" w:hint="eastAsia"/>
          <w:color w:val="000000" w:themeColor="text1"/>
          <w:szCs w:val="21"/>
        </w:rPr>
        <w:t>载明</w:t>
      </w:r>
      <w:r>
        <w:rPr>
          <w:rFonts w:ascii="Times New Roman" w:hAnsi="Times New Roman"/>
          <w:color w:val="000000" w:themeColor="text1"/>
          <w:szCs w:val="21"/>
        </w:rPr>
        <w:t>的送达地址。一方当事人变更送达地址信息</w:t>
      </w:r>
      <w:r>
        <w:rPr>
          <w:rFonts w:ascii="Times New Roman" w:hAnsi="Times New Roman"/>
          <w:color w:val="000000" w:themeColor="text1"/>
          <w:szCs w:val="21"/>
        </w:rPr>
        <w:t>/</w:t>
      </w:r>
      <w:r>
        <w:rPr>
          <w:rFonts w:ascii="Times New Roman" w:hAnsi="Times New Roman"/>
          <w:color w:val="000000" w:themeColor="text1"/>
          <w:szCs w:val="21"/>
        </w:rPr>
        <w:t>电子送达信息的，应当在变更后</w:t>
      </w:r>
      <w:r>
        <w:rPr>
          <w:rFonts w:ascii="Times New Roman" w:hAnsi="Times New Roman"/>
          <w:color w:val="000000" w:themeColor="text1"/>
          <w:szCs w:val="21"/>
          <w:u w:val="single"/>
        </w:rPr>
        <w:t xml:space="preserve"> 3 </w:t>
      </w:r>
      <w:r>
        <w:rPr>
          <w:rFonts w:ascii="Times New Roman" w:hAnsi="Times New Roman"/>
          <w:color w:val="000000" w:themeColor="text1"/>
          <w:szCs w:val="21"/>
        </w:rPr>
        <w:t>日内及时书面通知对方当事人，对方当事人实际收到变更通知前的送达仍为有效送达，电子送达与其他送达方式具有同等法律效力。送达地址系双方工作联系往来、法律文书及争议解决时人民法院</w:t>
      </w:r>
      <w:r>
        <w:rPr>
          <w:rFonts w:ascii="Times New Roman" w:hAnsi="Times New Roman"/>
          <w:color w:val="000000" w:themeColor="text1"/>
          <w:szCs w:val="21"/>
        </w:rPr>
        <w:t>/</w:t>
      </w:r>
      <w:r>
        <w:rPr>
          <w:rFonts w:ascii="Times New Roman" w:hAnsi="Times New Roman"/>
          <w:color w:val="000000" w:themeColor="text1"/>
          <w:szCs w:val="21"/>
        </w:rPr>
        <w:t>仲裁机构的法律文书送达地址，双方确认上述送达地址及送达方式适用于诉讼</w:t>
      </w:r>
      <w:r>
        <w:rPr>
          <w:rFonts w:ascii="Times New Roman" w:hAnsi="Times New Roman"/>
          <w:color w:val="000000" w:themeColor="text1"/>
          <w:szCs w:val="21"/>
        </w:rPr>
        <w:t>/</w:t>
      </w:r>
      <w:r>
        <w:rPr>
          <w:rFonts w:ascii="Times New Roman" w:hAnsi="Times New Roman"/>
          <w:color w:val="000000" w:themeColor="text1"/>
          <w:szCs w:val="21"/>
        </w:rPr>
        <w:t>仲裁的各阶段，包括但不限于一审、二审、再审、特别程序及执行程序。</w:t>
      </w:r>
    </w:p>
    <w:p w14:paraId="01D4D861"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w:t>
      </w:r>
      <w:r>
        <w:rPr>
          <w:rFonts w:ascii="Times New Roman" w:hAnsi="Times New Roman"/>
          <w:color w:val="000000" w:themeColor="text1"/>
          <w:szCs w:val="21"/>
        </w:rPr>
        <w:t>合同各方当事人保证提供送达地址</w:t>
      </w:r>
      <w:r>
        <w:rPr>
          <w:rFonts w:ascii="Times New Roman" w:hAnsi="Times New Roman"/>
          <w:color w:val="000000" w:themeColor="text1"/>
          <w:szCs w:val="21"/>
        </w:rPr>
        <w:t>/</w:t>
      </w:r>
      <w:r>
        <w:rPr>
          <w:rFonts w:ascii="Times New Roman" w:hAnsi="Times New Roman"/>
          <w:color w:val="000000" w:themeColor="text1"/>
          <w:szCs w:val="21"/>
        </w:rPr>
        <w:t>电子送达信息准确、有效，如果提供的地址</w:t>
      </w:r>
      <w:r>
        <w:rPr>
          <w:rFonts w:ascii="Times New Roman" w:hAnsi="Times New Roman"/>
          <w:color w:val="000000" w:themeColor="text1"/>
          <w:szCs w:val="21"/>
        </w:rPr>
        <w:t>/</w:t>
      </w:r>
      <w:r>
        <w:rPr>
          <w:rFonts w:ascii="Times New Roman" w:hAnsi="Times New Roman"/>
          <w:color w:val="000000" w:themeColor="text1"/>
          <w:szCs w:val="21"/>
        </w:rPr>
        <w:t>电子送达信息不确切，或者不及时告知变更后的地址</w:t>
      </w:r>
      <w:r>
        <w:rPr>
          <w:rFonts w:ascii="Times New Roman" w:hAnsi="Times New Roman"/>
          <w:color w:val="000000" w:themeColor="text1"/>
          <w:szCs w:val="21"/>
        </w:rPr>
        <w:t>/</w:t>
      </w:r>
      <w:r>
        <w:rPr>
          <w:rFonts w:ascii="Times New Roman" w:hAnsi="Times New Roman"/>
          <w:color w:val="000000" w:themeColor="text1"/>
          <w:szCs w:val="21"/>
        </w:rPr>
        <w:t>电子送达信息，使法律文书无法送达或未及时送达，自行承担由此可能产生的法律后果。</w:t>
      </w:r>
    </w:p>
    <w:p w14:paraId="5D7DC38C"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3</w:t>
      </w:r>
      <w:r>
        <w:rPr>
          <w:rFonts w:ascii="Times New Roman" w:hAnsi="Times New Roman" w:hint="eastAsia"/>
          <w:color w:val="000000" w:themeColor="text1"/>
          <w:szCs w:val="21"/>
        </w:rPr>
        <w:t>）</w:t>
      </w:r>
      <w:r>
        <w:rPr>
          <w:rFonts w:ascii="Times New Roman" w:hAnsi="Times New Roman"/>
          <w:color w:val="000000" w:themeColor="text1"/>
          <w:szCs w:val="21"/>
        </w:rPr>
        <w:t>合同送达条款和保密条款为独立条款，不受合同整体或其他条款的效力的影响。</w:t>
      </w:r>
    </w:p>
    <w:p w14:paraId="3CC3C88C"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第十四条　合同的变更、终止与转让</w:t>
      </w:r>
    </w:p>
    <w:p w14:paraId="3DF188EA"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除</w:t>
      </w:r>
      <w:r>
        <w:rPr>
          <w:rFonts w:ascii="Times New Roman" w:hAnsi="Times New Roman" w:hint="eastAsia"/>
          <w:color w:val="000000" w:themeColor="text1"/>
          <w:szCs w:val="21"/>
        </w:rPr>
        <w:t>法律</w:t>
      </w:r>
      <w:r>
        <w:rPr>
          <w:rFonts w:ascii="Times New Roman" w:hAnsi="Times New Roman"/>
          <w:color w:val="000000" w:themeColor="text1"/>
          <w:szCs w:val="21"/>
        </w:rPr>
        <w:t>规定及本合同约定的情形外，本合同一经签订，甲乙双方不得擅自变更、中止</w:t>
      </w:r>
      <w:r>
        <w:rPr>
          <w:rFonts w:ascii="Times New Roman" w:hAnsi="Times New Roman" w:hint="eastAsia"/>
          <w:color w:val="000000" w:themeColor="text1"/>
          <w:szCs w:val="21"/>
        </w:rPr>
        <w:t>、</w:t>
      </w:r>
      <w:r>
        <w:rPr>
          <w:rFonts w:ascii="Times New Roman" w:hAnsi="Times New Roman"/>
          <w:color w:val="000000" w:themeColor="text1"/>
          <w:szCs w:val="21"/>
        </w:rPr>
        <w:t>终止</w:t>
      </w:r>
      <w:r>
        <w:rPr>
          <w:rFonts w:ascii="Times New Roman" w:hAnsi="Times New Roman"/>
          <w:color w:val="000000" w:themeColor="text1"/>
          <w:szCs w:val="21"/>
        </w:rPr>
        <w:t>或</w:t>
      </w:r>
      <w:r>
        <w:rPr>
          <w:rFonts w:ascii="Times New Roman" w:hAnsi="Times New Roman" w:hint="eastAsia"/>
          <w:color w:val="000000" w:themeColor="text1"/>
          <w:szCs w:val="21"/>
        </w:rPr>
        <w:t>解除</w:t>
      </w:r>
      <w:r>
        <w:rPr>
          <w:rFonts w:ascii="Times New Roman" w:hAnsi="Times New Roman"/>
          <w:color w:val="000000" w:themeColor="text1"/>
          <w:szCs w:val="21"/>
        </w:rPr>
        <w:t>。</w:t>
      </w:r>
    </w:p>
    <w:p w14:paraId="761E3B9E"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未经甲方</w:t>
      </w:r>
      <w:r>
        <w:rPr>
          <w:rFonts w:ascii="Times New Roman" w:hAnsi="Times New Roman" w:hint="eastAsia"/>
          <w:color w:val="000000" w:themeColor="text1"/>
          <w:szCs w:val="21"/>
        </w:rPr>
        <w:t>事先</w:t>
      </w:r>
      <w:r>
        <w:rPr>
          <w:rFonts w:ascii="Times New Roman" w:hAnsi="Times New Roman"/>
          <w:color w:val="000000" w:themeColor="text1"/>
          <w:szCs w:val="21"/>
        </w:rPr>
        <w:t>书面同意，乙方不得擅自转让其应履行的全部或部分合同义务</w:t>
      </w:r>
      <w:r>
        <w:rPr>
          <w:rFonts w:ascii="Times New Roman" w:hAnsi="Times New Roman" w:hint="eastAsia"/>
          <w:color w:val="000000" w:themeColor="text1"/>
          <w:szCs w:val="21"/>
        </w:rPr>
        <w:t>，</w:t>
      </w:r>
      <w:r>
        <w:rPr>
          <w:rFonts w:ascii="Times New Roman" w:hAnsi="Times New Roman"/>
          <w:color w:val="000000" w:themeColor="text1"/>
          <w:szCs w:val="21"/>
        </w:rPr>
        <w:t>否则甲方有权单方面立即解除合同，解除通知自到达乙方之日起生效，乙方应在收到解除通知之日起【</w:t>
      </w:r>
      <w:r>
        <w:rPr>
          <w:rFonts w:ascii="Times New Roman" w:hAnsi="Times New Roman"/>
          <w:color w:val="000000" w:themeColor="text1"/>
          <w:szCs w:val="21"/>
        </w:rPr>
        <w:t>1</w:t>
      </w:r>
      <w:r>
        <w:rPr>
          <w:rFonts w:ascii="Times New Roman" w:hAnsi="Times New Roman"/>
          <w:color w:val="000000" w:themeColor="text1"/>
          <w:szCs w:val="21"/>
        </w:rPr>
        <w:t>】日内</w:t>
      </w:r>
      <w:r>
        <w:rPr>
          <w:rFonts w:ascii="Times New Roman" w:hAnsi="Times New Roman" w:hint="eastAsia"/>
          <w:color w:val="000000" w:themeColor="text1"/>
          <w:szCs w:val="21"/>
        </w:rPr>
        <w:t>无条件</w:t>
      </w:r>
      <w:r>
        <w:rPr>
          <w:rFonts w:ascii="Times New Roman" w:hAnsi="Times New Roman"/>
          <w:color w:val="000000" w:themeColor="text1"/>
          <w:szCs w:val="21"/>
        </w:rPr>
        <w:t>向甲方退回甲方全部已付款项，并就甲方遭受的一切损失</w:t>
      </w:r>
      <w:r>
        <w:rPr>
          <w:rFonts w:ascii="Times New Roman" w:hAnsi="Times New Roman" w:hint="eastAsia"/>
          <w:color w:val="000000" w:themeColor="text1"/>
          <w:szCs w:val="21"/>
        </w:rPr>
        <w:t>（包括但不限于直接损失、可得利益损失及主张权利的费用，如诉讼费、律师费、保全费、财产保全保险费、差旅费、鉴定费、公证费、检测费等）</w:t>
      </w:r>
      <w:r>
        <w:rPr>
          <w:rFonts w:ascii="Times New Roman" w:hAnsi="Times New Roman"/>
          <w:color w:val="000000" w:themeColor="text1"/>
          <w:szCs w:val="21"/>
        </w:rPr>
        <w:t>承担赔偿责任。</w:t>
      </w:r>
    </w:p>
    <w:p w14:paraId="00E20899"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第十五条　签订本合同依据</w:t>
      </w:r>
    </w:p>
    <w:p w14:paraId="7A709425"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政府采购采购文件；</w:t>
      </w:r>
    </w:p>
    <w:p w14:paraId="4BF042FB"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乙方提供的响应文件；</w:t>
      </w:r>
    </w:p>
    <w:p w14:paraId="5B468002"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成交通知书。</w:t>
      </w:r>
    </w:p>
    <w:p w14:paraId="3AA9AAFD"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上述合同文件互相补充和解释，与本合同均具有同等法律效力。如果合同文件之间存在矛盾或者不一致之处，以本合同约定为准，本合同未约定事项，以约定争议事项的上述文件的排列顺序在先者为准。</w:t>
      </w:r>
    </w:p>
    <w:p w14:paraId="1A1172B8" w14:textId="77777777" w:rsidR="00603893" w:rsidRDefault="00C4111A">
      <w:pPr>
        <w:snapToGrid w:val="0"/>
        <w:spacing w:line="360" w:lineRule="exact"/>
        <w:ind w:firstLineChars="200" w:firstLine="422"/>
        <w:rPr>
          <w:rFonts w:ascii="Times New Roman" w:hAnsi="Times New Roman"/>
          <w:b/>
          <w:color w:val="000000" w:themeColor="text1"/>
          <w:szCs w:val="21"/>
        </w:rPr>
      </w:pPr>
      <w:r>
        <w:rPr>
          <w:rFonts w:ascii="Times New Roman" w:hAnsi="Times New Roman"/>
          <w:b/>
          <w:color w:val="000000" w:themeColor="text1"/>
          <w:szCs w:val="21"/>
        </w:rPr>
        <w:t xml:space="preserve">第十六条　</w:t>
      </w:r>
    </w:p>
    <w:p w14:paraId="2A6AC946" w14:textId="77777777" w:rsidR="00603893" w:rsidRDefault="00C4111A">
      <w:pPr>
        <w:snapToGrid w:val="0"/>
        <w:spacing w:line="360" w:lineRule="exact"/>
        <w:ind w:firstLineChars="200" w:firstLine="422"/>
        <w:rPr>
          <w:rFonts w:ascii="Times New Roman" w:hAnsi="Times New Roman"/>
          <w:color w:val="000000" w:themeColor="text1"/>
          <w:szCs w:val="21"/>
        </w:rPr>
      </w:pPr>
      <w:r>
        <w:rPr>
          <w:rFonts w:ascii="Times New Roman" w:hAnsi="Times New Roman"/>
          <w:b/>
          <w:color w:val="000000" w:themeColor="text1"/>
          <w:szCs w:val="21"/>
        </w:rPr>
        <w:t>1.</w:t>
      </w:r>
      <w:r>
        <w:rPr>
          <w:rFonts w:ascii="Times New Roman" w:hAnsi="Times New Roman"/>
          <w:color w:val="000000" w:themeColor="text1"/>
          <w:szCs w:val="21"/>
        </w:rPr>
        <w:t>本合同</w:t>
      </w:r>
      <w:r>
        <w:rPr>
          <w:rFonts w:ascii="Times New Roman" w:hAnsi="Times New Roman" w:hint="eastAsia"/>
          <w:color w:val="000000" w:themeColor="text1"/>
          <w:szCs w:val="21"/>
        </w:rPr>
        <w:t>正本壹</w:t>
      </w:r>
      <w:r>
        <w:rPr>
          <w:rFonts w:ascii="Times New Roman" w:hAnsi="Times New Roman"/>
          <w:color w:val="000000" w:themeColor="text1"/>
          <w:szCs w:val="21"/>
        </w:rPr>
        <w:t>式伍份，具有同等法律效力。</w:t>
      </w:r>
      <w:r>
        <w:rPr>
          <w:rFonts w:ascii="Times New Roman" w:hAnsi="Times New Roman"/>
          <w:color w:val="000000" w:themeColor="text1"/>
          <w:spacing w:val="4"/>
          <w:szCs w:val="21"/>
        </w:rPr>
        <w:t>采购代理机构</w:t>
      </w:r>
      <w:r>
        <w:rPr>
          <w:rFonts w:ascii="Times New Roman" w:hAnsi="Times New Roman" w:hint="eastAsia"/>
          <w:color w:val="000000" w:themeColor="text1"/>
          <w:szCs w:val="21"/>
        </w:rPr>
        <w:t>执</w:t>
      </w:r>
      <w:r>
        <w:rPr>
          <w:rFonts w:ascii="Times New Roman" w:hAnsi="Times New Roman"/>
          <w:color w:val="000000" w:themeColor="text1"/>
          <w:szCs w:val="21"/>
        </w:rPr>
        <w:t>壹份，甲方</w:t>
      </w:r>
      <w:r>
        <w:rPr>
          <w:rFonts w:ascii="Times New Roman" w:hAnsi="Times New Roman" w:hint="eastAsia"/>
          <w:color w:val="000000" w:themeColor="text1"/>
          <w:szCs w:val="21"/>
        </w:rPr>
        <w:t>执</w:t>
      </w:r>
      <w:r>
        <w:rPr>
          <w:rFonts w:ascii="Times New Roman" w:hAnsi="Times New Roman"/>
          <w:color w:val="000000" w:themeColor="text1"/>
          <w:szCs w:val="21"/>
        </w:rPr>
        <w:t>贰份，乙方</w:t>
      </w:r>
      <w:r>
        <w:rPr>
          <w:rFonts w:ascii="Times New Roman" w:hAnsi="Times New Roman" w:hint="eastAsia"/>
          <w:color w:val="000000" w:themeColor="text1"/>
          <w:szCs w:val="21"/>
        </w:rPr>
        <w:t>执</w:t>
      </w:r>
      <w:r>
        <w:rPr>
          <w:rFonts w:ascii="Times New Roman" w:hAnsi="Times New Roman"/>
          <w:color w:val="000000" w:themeColor="text1"/>
          <w:szCs w:val="21"/>
        </w:rPr>
        <w:t>贰份。</w:t>
      </w:r>
    </w:p>
    <w:p w14:paraId="5DB84065" w14:textId="77777777" w:rsidR="00603893" w:rsidRDefault="00C4111A">
      <w:pPr>
        <w:snapToGrid w:val="0"/>
        <w:spacing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本合同签订依据及本合同附件与合同正文具有同等</w:t>
      </w:r>
      <w:r>
        <w:rPr>
          <w:rFonts w:ascii="Times New Roman" w:hAnsi="Times New Roman" w:hint="eastAsia"/>
          <w:color w:val="000000" w:themeColor="text1"/>
          <w:szCs w:val="21"/>
        </w:rPr>
        <w:t>法律</w:t>
      </w:r>
      <w:r>
        <w:rPr>
          <w:rFonts w:ascii="Times New Roman" w:hAnsi="Times New Roman"/>
          <w:color w:val="000000" w:themeColor="text1"/>
          <w:szCs w:val="21"/>
        </w:rPr>
        <w:t>效力。</w:t>
      </w:r>
    </w:p>
    <w:p w14:paraId="008B44DA" w14:textId="77777777" w:rsidR="00603893" w:rsidRDefault="00C4111A">
      <w:pPr>
        <w:rPr>
          <w:rFonts w:ascii="Times New Roman" w:hAnsi="Times New Roman"/>
          <w:color w:val="000000" w:themeColor="text1"/>
          <w:szCs w:val="21"/>
        </w:rPr>
      </w:pPr>
      <w:r>
        <w:rPr>
          <w:rFonts w:ascii="Times New Roman" w:hAnsi="Times New Roman" w:hint="eastAsia"/>
          <w:color w:val="000000" w:themeColor="text1"/>
          <w:szCs w:val="21"/>
        </w:rPr>
        <w:t>（以下无正文）</w:t>
      </w:r>
      <w:r>
        <w:rPr>
          <w:rFonts w:ascii="Times New Roman" w:hAnsi="Times New Roman"/>
          <w:color w:val="000000" w:themeColor="text1"/>
          <w:szCs w:val="21"/>
        </w:rPr>
        <w:br w:type="page"/>
      </w:r>
    </w:p>
    <w:p w14:paraId="79DD10B8" w14:textId="77777777" w:rsidR="00603893" w:rsidRDefault="00603893">
      <w:pPr>
        <w:snapToGrid w:val="0"/>
        <w:spacing w:line="360" w:lineRule="exact"/>
        <w:jc w:val="center"/>
        <w:rPr>
          <w:rFonts w:ascii="Times New Roman" w:hAnsi="Times New Roman"/>
          <w:b/>
          <w:bCs/>
          <w:color w:val="000000" w:themeColor="text1"/>
          <w:sz w:val="28"/>
          <w:szCs w:val="28"/>
        </w:rPr>
      </w:pPr>
    </w:p>
    <w:p w14:paraId="30D76585" w14:textId="77777777" w:rsidR="00603893" w:rsidRDefault="00603893">
      <w:pPr>
        <w:snapToGrid w:val="0"/>
        <w:spacing w:line="360" w:lineRule="exact"/>
        <w:jc w:val="center"/>
        <w:rPr>
          <w:rFonts w:ascii="Times New Roman" w:hAnsi="Times New Roman"/>
          <w:b/>
          <w:bCs/>
          <w:color w:val="000000" w:themeColor="text1"/>
          <w:sz w:val="28"/>
          <w:szCs w:val="28"/>
        </w:rPr>
      </w:pPr>
    </w:p>
    <w:p w14:paraId="525E7C4D" w14:textId="77777777" w:rsidR="00603893" w:rsidRDefault="00C4111A">
      <w:pPr>
        <w:snapToGrid w:val="0"/>
        <w:spacing w:line="360" w:lineRule="exact"/>
        <w:jc w:val="center"/>
        <w:rPr>
          <w:rFonts w:ascii="Times New Roman" w:hAnsi="Times New Roman"/>
          <w:b/>
          <w:bCs/>
          <w:color w:val="000000" w:themeColor="text1"/>
          <w:sz w:val="28"/>
          <w:szCs w:val="28"/>
        </w:rPr>
      </w:pPr>
      <w:r>
        <w:rPr>
          <w:rFonts w:ascii="Times New Roman" w:hAnsi="Times New Roman" w:hint="eastAsia"/>
          <w:b/>
          <w:bCs/>
          <w:color w:val="000000" w:themeColor="text1"/>
          <w:sz w:val="28"/>
          <w:szCs w:val="28"/>
        </w:rPr>
        <w:t>（本页无正文，为合同签署页）</w:t>
      </w:r>
    </w:p>
    <w:p w14:paraId="0DD37FC6" w14:textId="77777777" w:rsidR="00603893" w:rsidRDefault="00603893">
      <w:pPr>
        <w:snapToGrid w:val="0"/>
        <w:spacing w:line="360" w:lineRule="exact"/>
        <w:jc w:val="center"/>
        <w:rPr>
          <w:rFonts w:ascii="Times New Roman" w:hAnsi="Times New Roman"/>
          <w:b/>
          <w:bCs/>
          <w:color w:val="000000" w:themeColor="text1"/>
          <w:sz w:val="28"/>
          <w:szCs w:val="28"/>
        </w:rPr>
      </w:pPr>
    </w:p>
    <w:p w14:paraId="05D994B1" w14:textId="77777777" w:rsidR="00603893" w:rsidRDefault="00603893">
      <w:pPr>
        <w:snapToGrid w:val="0"/>
        <w:spacing w:line="360" w:lineRule="exact"/>
        <w:jc w:val="center"/>
        <w:rPr>
          <w:rFonts w:ascii="Times New Roman" w:hAnsi="Times New Roman"/>
          <w:b/>
          <w:bCs/>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603893" w14:paraId="0FA5D476" w14:textId="77777777">
        <w:trPr>
          <w:cantSplit/>
          <w:trHeight w:val="975"/>
          <w:jc w:val="center"/>
        </w:trPr>
        <w:tc>
          <w:tcPr>
            <w:tcW w:w="4437" w:type="dxa"/>
            <w:vAlign w:val="center"/>
          </w:tcPr>
          <w:p w14:paraId="072A01E7"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甲方（章）</w:t>
            </w:r>
            <w:r>
              <w:rPr>
                <w:rFonts w:ascii="Times New Roman" w:hAnsi="Times New Roman"/>
                <w:color w:val="000000" w:themeColor="text1"/>
                <w:szCs w:val="21"/>
              </w:rPr>
              <w:t xml:space="preserve">           </w:t>
            </w:r>
          </w:p>
          <w:p w14:paraId="7197A5D9" w14:textId="77777777" w:rsidR="00603893" w:rsidRDefault="00603893">
            <w:pPr>
              <w:snapToGrid w:val="0"/>
              <w:spacing w:line="360" w:lineRule="exact"/>
              <w:ind w:firstLineChars="450" w:firstLine="945"/>
              <w:jc w:val="right"/>
              <w:rPr>
                <w:rFonts w:ascii="Times New Roman" w:hAnsi="Times New Roman"/>
                <w:color w:val="000000" w:themeColor="text1"/>
                <w:szCs w:val="21"/>
              </w:rPr>
            </w:pPr>
          </w:p>
        </w:tc>
        <w:tc>
          <w:tcPr>
            <w:tcW w:w="4688" w:type="dxa"/>
            <w:vAlign w:val="center"/>
          </w:tcPr>
          <w:p w14:paraId="61C2791B"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乙方（章）</w:t>
            </w:r>
            <w:r>
              <w:rPr>
                <w:rFonts w:ascii="Times New Roman" w:hAnsi="Times New Roman"/>
                <w:color w:val="000000" w:themeColor="text1"/>
                <w:szCs w:val="21"/>
              </w:rPr>
              <w:t xml:space="preserve">              </w:t>
            </w:r>
          </w:p>
          <w:p w14:paraId="7CACE3A3" w14:textId="77777777" w:rsidR="00603893" w:rsidRDefault="00603893">
            <w:pPr>
              <w:snapToGrid w:val="0"/>
              <w:spacing w:line="360" w:lineRule="exact"/>
              <w:jc w:val="right"/>
              <w:rPr>
                <w:rFonts w:ascii="Times New Roman" w:hAnsi="Times New Roman"/>
                <w:color w:val="000000" w:themeColor="text1"/>
                <w:szCs w:val="21"/>
              </w:rPr>
            </w:pPr>
          </w:p>
        </w:tc>
      </w:tr>
      <w:tr w:rsidR="00603893" w14:paraId="251D6249" w14:textId="77777777">
        <w:trPr>
          <w:cantSplit/>
          <w:trHeight w:val="705"/>
          <w:jc w:val="center"/>
        </w:trPr>
        <w:tc>
          <w:tcPr>
            <w:tcW w:w="4437" w:type="dxa"/>
            <w:vAlign w:val="center"/>
          </w:tcPr>
          <w:p w14:paraId="67D46A3D"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单位地址：</w:t>
            </w:r>
          </w:p>
        </w:tc>
        <w:tc>
          <w:tcPr>
            <w:tcW w:w="4688" w:type="dxa"/>
            <w:vAlign w:val="center"/>
          </w:tcPr>
          <w:p w14:paraId="5AFC88EA"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单位地址：</w:t>
            </w:r>
          </w:p>
        </w:tc>
      </w:tr>
      <w:tr w:rsidR="00603893" w14:paraId="14BCEBB0" w14:textId="77777777">
        <w:trPr>
          <w:cantSplit/>
          <w:trHeight w:val="735"/>
          <w:jc w:val="center"/>
        </w:trPr>
        <w:tc>
          <w:tcPr>
            <w:tcW w:w="4437" w:type="dxa"/>
            <w:vAlign w:val="center"/>
          </w:tcPr>
          <w:p w14:paraId="735045DC"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法定代表人</w:t>
            </w:r>
            <w:r>
              <w:rPr>
                <w:rFonts w:ascii="Times New Roman" w:hAnsi="Times New Roman" w:hint="eastAsia"/>
                <w:color w:val="000000" w:themeColor="text1"/>
                <w:szCs w:val="21"/>
              </w:rPr>
              <w:t>（负责人）</w:t>
            </w:r>
            <w:r>
              <w:rPr>
                <w:rFonts w:ascii="Times New Roman" w:hAnsi="Times New Roman"/>
                <w:color w:val="000000" w:themeColor="text1"/>
                <w:szCs w:val="21"/>
              </w:rPr>
              <w:t>：</w:t>
            </w:r>
          </w:p>
        </w:tc>
        <w:tc>
          <w:tcPr>
            <w:tcW w:w="4688" w:type="dxa"/>
            <w:vAlign w:val="center"/>
          </w:tcPr>
          <w:p w14:paraId="699503BA"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法定代表人</w:t>
            </w:r>
            <w:r>
              <w:rPr>
                <w:rFonts w:ascii="Times New Roman" w:hAnsi="Times New Roman" w:hint="eastAsia"/>
                <w:color w:val="000000" w:themeColor="text1"/>
                <w:szCs w:val="21"/>
              </w:rPr>
              <w:t>（负责人）</w:t>
            </w:r>
            <w:r>
              <w:rPr>
                <w:rFonts w:ascii="Times New Roman" w:hAnsi="Times New Roman"/>
                <w:color w:val="000000" w:themeColor="text1"/>
                <w:szCs w:val="21"/>
              </w:rPr>
              <w:t>：</w:t>
            </w:r>
          </w:p>
        </w:tc>
      </w:tr>
      <w:tr w:rsidR="00603893" w14:paraId="23BC5F76" w14:textId="77777777">
        <w:trPr>
          <w:cantSplit/>
          <w:trHeight w:val="735"/>
          <w:jc w:val="center"/>
        </w:trPr>
        <w:tc>
          <w:tcPr>
            <w:tcW w:w="4437" w:type="dxa"/>
            <w:vAlign w:val="center"/>
          </w:tcPr>
          <w:p w14:paraId="2EAA6EBE"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lang w:eastAsia="zh-Hans"/>
              </w:rPr>
              <w:t>授权委托人</w:t>
            </w:r>
            <w:r>
              <w:rPr>
                <w:rFonts w:ascii="Times New Roman" w:hAnsi="Times New Roman"/>
                <w:color w:val="000000" w:themeColor="text1"/>
                <w:szCs w:val="21"/>
              </w:rPr>
              <w:t>：</w:t>
            </w:r>
          </w:p>
        </w:tc>
        <w:tc>
          <w:tcPr>
            <w:tcW w:w="4688" w:type="dxa"/>
            <w:vAlign w:val="center"/>
          </w:tcPr>
          <w:p w14:paraId="5B674484"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lang w:eastAsia="zh-Hans"/>
              </w:rPr>
              <w:t>授权委托人</w:t>
            </w:r>
            <w:r>
              <w:rPr>
                <w:rFonts w:ascii="Times New Roman" w:hAnsi="Times New Roman"/>
                <w:color w:val="000000" w:themeColor="text1"/>
                <w:szCs w:val="21"/>
              </w:rPr>
              <w:t>:</w:t>
            </w:r>
          </w:p>
        </w:tc>
      </w:tr>
      <w:tr w:rsidR="00603893" w14:paraId="0FA6EABA" w14:textId="77777777">
        <w:trPr>
          <w:cantSplit/>
          <w:trHeight w:val="606"/>
          <w:jc w:val="center"/>
        </w:trPr>
        <w:tc>
          <w:tcPr>
            <w:tcW w:w="4437" w:type="dxa"/>
            <w:vAlign w:val="center"/>
          </w:tcPr>
          <w:p w14:paraId="0CA6EDBD"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电话：</w:t>
            </w:r>
          </w:p>
        </w:tc>
        <w:tc>
          <w:tcPr>
            <w:tcW w:w="4688" w:type="dxa"/>
            <w:vAlign w:val="center"/>
          </w:tcPr>
          <w:p w14:paraId="7AFB2427"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电话：</w:t>
            </w:r>
          </w:p>
        </w:tc>
      </w:tr>
      <w:tr w:rsidR="00603893" w14:paraId="791E96E2" w14:textId="77777777">
        <w:trPr>
          <w:cantSplit/>
          <w:trHeight w:val="577"/>
          <w:jc w:val="center"/>
        </w:trPr>
        <w:tc>
          <w:tcPr>
            <w:tcW w:w="4437" w:type="dxa"/>
            <w:vAlign w:val="center"/>
          </w:tcPr>
          <w:p w14:paraId="11878D1B"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电子邮箱：</w:t>
            </w:r>
          </w:p>
        </w:tc>
        <w:tc>
          <w:tcPr>
            <w:tcW w:w="4688" w:type="dxa"/>
            <w:vAlign w:val="center"/>
          </w:tcPr>
          <w:p w14:paraId="183D0CBE"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电子邮箱：</w:t>
            </w:r>
          </w:p>
        </w:tc>
      </w:tr>
      <w:tr w:rsidR="00603893" w14:paraId="092BCCC7" w14:textId="77777777">
        <w:trPr>
          <w:cantSplit/>
          <w:trHeight w:val="735"/>
          <w:jc w:val="center"/>
        </w:trPr>
        <w:tc>
          <w:tcPr>
            <w:tcW w:w="4437" w:type="dxa"/>
            <w:vAlign w:val="center"/>
          </w:tcPr>
          <w:p w14:paraId="258F4F58"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开户银行：</w:t>
            </w:r>
          </w:p>
        </w:tc>
        <w:tc>
          <w:tcPr>
            <w:tcW w:w="4688" w:type="dxa"/>
            <w:vAlign w:val="center"/>
          </w:tcPr>
          <w:p w14:paraId="05E3A489"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开户银行：</w:t>
            </w:r>
          </w:p>
        </w:tc>
      </w:tr>
      <w:tr w:rsidR="00603893" w14:paraId="16082924" w14:textId="77777777">
        <w:trPr>
          <w:cantSplit/>
          <w:trHeight w:val="623"/>
          <w:jc w:val="center"/>
        </w:trPr>
        <w:tc>
          <w:tcPr>
            <w:tcW w:w="4437" w:type="dxa"/>
            <w:vAlign w:val="center"/>
          </w:tcPr>
          <w:p w14:paraId="705B99D3"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账号：</w:t>
            </w:r>
          </w:p>
        </w:tc>
        <w:tc>
          <w:tcPr>
            <w:tcW w:w="4688" w:type="dxa"/>
            <w:vAlign w:val="center"/>
          </w:tcPr>
          <w:p w14:paraId="052921F3"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账号：</w:t>
            </w:r>
          </w:p>
        </w:tc>
      </w:tr>
      <w:tr w:rsidR="00603893" w14:paraId="2B8BB04D" w14:textId="77777777">
        <w:trPr>
          <w:cantSplit/>
          <w:trHeight w:val="736"/>
          <w:jc w:val="center"/>
        </w:trPr>
        <w:tc>
          <w:tcPr>
            <w:tcW w:w="4437" w:type="dxa"/>
            <w:vAlign w:val="center"/>
          </w:tcPr>
          <w:p w14:paraId="521F16F4"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邮政编码：</w:t>
            </w:r>
          </w:p>
        </w:tc>
        <w:tc>
          <w:tcPr>
            <w:tcW w:w="4688" w:type="dxa"/>
            <w:vAlign w:val="center"/>
          </w:tcPr>
          <w:p w14:paraId="0DC0766B"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邮政编码：</w:t>
            </w:r>
          </w:p>
        </w:tc>
      </w:tr>
      <w:tr w:rsidR="00603893" w14:paraId="117BC8FD" w14:textId="77777777">
        <w:trPr>
          <w:cantSplit/>
          <w:trHeight w:val="831"/>
          <w:jc w:val="center"/>
        </w:trPr>
        <w:tc>
          <w:tcPr>
            <w:tcW w:w="9125" w:type="dxa"/>
            <w:gridSpan w:val="2"/>
          </w:tcPr>
          <w:p w14:paraId="28F7541D" w14:textId="77777777" w:rsidR="00603893" w:rsidRDefault="00C4111A">
            <w:pPr>
              <w:snapToGrid w:val="0"/>
              <w:spacing w:line="360" w:lineRule="exact"/>
              <w:rPr>
                <w:rFonts w:ascii="Times New Roman" w:hAnsi="Times New Roman"/>
                <w:color w:val="000000" w:themeColor="text1"/>
                <w:szCs w:val="21"/>
              </w:rPr>
            </w:pPr>
            <w:r>
              <w:rPr>
                <w:rFonts w:ascii="Times New Roman" w:hAnsi="Times New Roman"/>
                <w:color w:val="000000" w:themeColor="text1"/>
                <w:szCs w:val="21"/>
              </w:rPr>
              <w:t>经办人：</w:t>
            </w:r>
          </w:p>
          <w:p w14:paraId="3362A3B8" w14:textId="77777777" w:rsidR="00603893" w:rsidRDefault="00603893">
            <w:pPr>
              <w:snapToGrid w:val="0"/>
              <w:spacing w:line="360" w:lineRule="exact"/>
              <w:ind w:firstLineChars="300" w:firstLine="630"/>
              <w:jc w:val="right"/>
              <w:rPr>
                <w:rFonts w:ascii="Times New Roman" w:hAnsi="Times New Roman"/>
                <w:color w:val="000000" w:themeColor="text1"/>
                <w:szCs w:val="21"/>
              </w:rPr>
            </w:pPr>
          </w:p>
          <w:p w14:paraId="6A2F92BF" w14:textId="77777777" w:rsidR="00603893" w:rsidRDefault="00603893">
            <w:pPr>
              <w:snapToGrid w:val="0"/>
              <w:spacing w:line="360" w:lineRule="exact"/>
              <w:ind w:firstLineChars="300" w:firstLine="630"/>
              <w:jc w:val="right"/>
              <w:rPr>
                <w:rFonts w:ascii="Times New Roman" w:hAnsi="Times New Roman"/>
                <w:color w:val="000000" w:themeColor="text1"/>
                <w:szCs w:val="21"/>
              </w:rPr>
            </w:pPr>
          </w:p>
          <w:p w14:paraId="3E1D9F79" w14:textId="77777777" w:rsidR="00603893" w:rsidRDefault="00C4111A">
            <w:pPr>
              <w:snapToGrid w:val="0"/>
              <w:spacing w:line="360" w:lineRule="exact"/>
              <w:ind w:firstLineChars="300" w:firstLine="630"/>
              <w:jc w:val="right"/>
              <w:rPr>
                <w:rFonts w:ascii="Times New Roman" w:hAnsi="Times New Roman"/>
                <w:color w:val="000000" w:themeColor="text1"/>
                <w:szCs w:val="21"/>
              </w:rPr>
            </w:pP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tc>
      </w:tr>
    </w:tbl>
    <w:p w14:paraId="54DA5831" w14:textId="77777777" w:rsidR="00603893" w:rsidRDefault="00C4111A">
      <w:pPr>
        <w:spacing w:before="120" w:line="320" w:lineRule="atLeast"/>
        <w:jc w:val="left"/>
        <w:outlineLvl w:val="1"/>
        <w:rPr>
          <w:rFonts w:ascii="Times New Roman" w:hAnsi="Times New Roman"/>
          <w:b/>
          <w:bCs/>
          <w:color w:val="000000" w:themeColor="text1"/>
          <w:kern w:val="0"/>
          <w:szCs w:val="21"/>
        </w:rPr>
      </w:pPr>
      <w:r>
        <w:rPr>
          <w:rFonts w:ascii="Times New Roman" w:hAnsi="Times New Roman"/>
          <w:color w:val="000000" w:themeColor="text1"/>
          <w:szCs w:val="21"/>
        </w:rPr>
        <w:br w:type="page"/>
      </w:r>
      <w:r>
        <w:rPr>
          <w:rFonts w:ascii="Times New Roman" w:hAnsi="Times New Roman"/>
          <w:b/>
          <w:bCs/>
          <w:color w:val="000000" w:themeColor="text1"/>
          <w:kern w:val="0"/>
          <w:szCs w:val="21"/>
        </w:rPr>
        <w:lastRenderedPageBreak/>
        <w:t>合同附件</w:t>
      </w:r>
      <w:r>
        <w:rPr>
          <w:rFonts w:ascii="Times New Roman" w:hAnsi="Times New Roman"/>
          <w:b/>
          <w:bCs/>
          <w:color w:val="000000" w:themeColor="text1"/>
          <w:kern w:val="0"/>
          <w:szCs w:val="21"/>
        </w:rPr>
        <w:t>1</w:t>
      </w:r>
    </w:p>
    <w:p w14:paraId="5776382D" w14:textId="77777777" w:rsidR="00603893" w:rsidRDefault="00C4111A">
      <w:pPr>
        <w:snapToGrid w:val="0"/>
        <w:spacing w:line="360" w:lineRule="exact"/>
        <w:jc w:val="center"/>
        <w:rPr>
          <w:rFonts w:ascii="Times New Roman" w:hAnsi="Times New Roman"/>
          <w:b/>
          <w:bCs/>
          <w:color w:val="000000" w:themeColor="text1"/>
          <w:szCs w:val="21"/>
        </w:rPr>
      </w:pPr>
      <w:r>
        <w:rPr>
          <w:rFonts w:ascii="Times New Roman" w:hAnsi="Times New Roman"/>
          <w:b/>
          <w:bCs/>
          <w:color w:val="000000" w:themeColor="text1"/>
          <w:szCs w:val="21"/>
        </w:rPr>
        <w:t>政府采购项目履约保证金退付意见书</w:t>
      </w:r>
    </w:p>
    <w:p w14:paraId="6D55F129" w14:textId="77777777" w:rsidR="00603893" w:rsidRDefault="00603893">
      <w:pPr>
        <w:jc w:val="center"/>
        <w:rPr>
          <w:rFonts w:ascii="Times New Roman" w:hAnsi="Times New Roman"/>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603893" w14:paraId="25942625" w14:textId="77777777">
        <w:trPr>
          <w:cantSplit/>
          <w:trHeight w:val="615"/>
        </w:trPr>
        <w:tc>
          <w:tcPr>
            <w:tcW w:w="1008" w:type="dxa"/>
            <w:vMerge w:val="restart"/>
            <w:vAlign w:val="center"/>
          </w:tcPr>
          <w:p w14:paraId="1511916E"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供</w:t>
            </w:r>
          </w:p>
          <w:p w14:paraId="5E04F337"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应</w:t>
            </w:r>
          </w:p>
          <w:p w14:paraId="7EF35F0A"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商</w:t>
            </w:r>
          </w:p>
          <w:p w14:paraId="59920F92"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申</w:t>
            </w:r>
          </w:p>
          <w:p w14:paraId="536C4781"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请</w:t>
            </w:r>
          </w:p>
        </w:tc>
        <w:tc>
          <w:tcPr>
            <w:tcW w:w="8640" w:type="dxa"/>
            <w:vAlign w:val="center"/>
          </w:tcPr>
          <w:p w14:paraId="7BFFF62D"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项目编号：</w:t>
            </w:r>
          </w:p>
        </w:tc>
      </w:tr>
      <w:tr w:rsidR="00603893" w14:paraId="01057634" w14:textId="77777777">
        <w:trPr>
          <w:cantSplit/>
          <w:trHeight w:val="608"/>
        </w:trPr>
        <w:tc>
          <w:tcPr>
            <w:tcW w:w="1008" w:type="dxa"/>
            <w:vMerge/>
            <w:vAlign w:val="center"/>
          </w:tcPr>
          <w:p w14:paraId="3F880E6B" w14:textId="77777777" w:rsidR="00603893" w:rsidRDefault="00603893">
            <w:pPr>
              <w:rPr>
                <w:rFonts w:ascii="Times New Roman" w:hAnsi="Times New Roman"/>
                <w:color w:val="000000" w:themeColor="text1"/>
                <w:szCs w:val="21"/>
              </w:rPr>
            </w:pPr>
          </w:p>
        </w:tc>
        <w:tc>
          <w:tcPr>
            <w:tcW w:w="8640" w:type="dxa"/>
            <w:vAlign w:val="center"/>
          </w:tcPr>
          <w:p w14:paraId="619DE274"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项目名称：</w:t>
            </w:r>
          </w:p>
        </w:tc>
      </w:tr>
      <w:tr w:rsidR="00603893" w14:paraId="5F614820" w14:textId="77777777">
        <w:trPr>
          <w:cantSplit/>
        </w:trPr>
        <w:tc>
          <w:tcPr>
            <w:tcW w:w="1008" w:type="dxa"/>
            <w:vMerge/>
          </w:tcPr>
          <w:p w14:paraId="4994583F" w14:textId="77777777" w:rsidR="00603893" w:rsidRDefault="00603893">
            <w:pPr>
              <w:rPr>
                <w:rFonts w:ascii="Times New Roman" w:hAnsi="Times New Roman"/>
                <w:color w:val="000000" w:themeColor="text1"/>
                <w:szCs w:val="21"/>
              </w:rPr>
            </w:pPr>
          </w:p>
        </w:tc>
        <w:tc>
          <w:tcPr>
            <w:tcW w:w="8640" w:type="dxa"/>
          </w:tcPr>
          <w:p w14:paraId="5B0A3AEF"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 xml:space="preserve">  </w:t>
            </w:r>
          </w:p>
          <w:p w14:paraId="3283C428" w14:textId="77777777" w:rsidR="00603893" w:rsidRDefault="00C4111A">
            <w:pPr>
              <w:spacing w:line="40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该项目已于</w:t>
            </w:r>
            <w:r>
              <w:rPr>
                <w:rFonts w:ascii="Times New Roman" w:hAnsi="Times New Roman"/>
                <w:color w:val="000000" w:themeColor="text1"/>
                <w:szCs w:val="21"/>
                <w:u w:val="single"/>
              </w:rPr>
              <w:t xml:space="preserve">       </w:t>
            </w:r>
            <w:r>
              <w:rPr>
                <w:rFonts w:ascii="Times New Roman" w:hAnsi="Times New Roman"/>
                <w:color w:val="000000" w:themeColor="text1"/>
                <w:szCs w:val="21"/>
              </w:rPr>
              <w:t>年</w:t>
            </w:r>
            <w:r>
              <w:rPr>
                <w:rFonts w:ascii="Times New Roman" w:hAnsi="Times New Roman"/>
                <w:color w:val="000000" w:themeColor="text1"/>
                <w:szCs w:val="21"/>
                <w:u w:val="single"/>
              </w:rPr>
              <w:t xml:space="preserve">     </w:t>
            </w:r>
            <w:r>
              <w:rPr>
                <w:rFonts w:ascii="Times New Roman" w:hAnsi="Times New Roman"/>
                <w:color w:val="000000" w:themeColor="text1"/>
                <w:szCs w:val="21"/>
              </w:rPr>
              <w:t>月</w:t>
            </w:r>
            <w:r>
              <w:rPr>
                <w:rFonts w:ascii="Times New Roman" w:hAnsi="Times New Roman"/>
                <w:color w:val="000000" w:themeColor="text1"/>
                <w:szCs w:val="21"/>
                <w:u w:val="single"/>
              </w:rPr>
              <w:t xml:space="preserve">     </w:t>
            </w:r>
            <w:r>
              <w:rPr>
                <w:rFonts w:ascii="Times New Roman" w:hAnsi="Times New Roman"/>
                <w:color w:val="000000" w:themeColor="text1"/>
                <w:szCs w:val="21"/>
              </w:rPr>
              <w:t>日验收合格并交付使用。根据合同规定，该项目的履约保证金期限于</w:t>
            </w:r>
            <w:r>
              <w:rPr>
                <w:rFonts w:ascii="Times New Roman" w:hAnsi="Times New Roman"/>
                <w:color w:val="000000" w:themeColor="text1"/>
                <w:szCs w:val="21"/>
                <w:u w:val="single"/>
              </w:rPr>
              <w:t xml:space="preserve">         </w:t>
            </w:r>
            <w:r>
              <w:rPr>
                <w:rFonts w:ascii="Times New Roman" w:hAnsi="Times New Roman"/>
                <w:color w:val="000000" w:themeColor="text1"/>
                <w:szCs w:val="21"/>
              </w:rPr>
              <w:t>年</w:t>
            </w:r>
            <w:r>
              <w:rPr>
                <w:rFonts w:ascii="Times New Roman" w:hAnsi="Times New Roman"/>
                <w:color w:val="000000" w:themeColor="text1"/>
                <w:szCs w:val="21"/>
                <w:u w:val="single"/>
              </w:rPr>
              <w:t xml:space="preserve">      </w:t>
            </w:r>
            <w:r>
              <w:rPr>
                <w:rFonts w:ascii="Times New Roman" w:hAnsi="Times New Roman"/>
                <w:color w:val="000000" w:themeColor="text1"/>
                <w:szCs w:val="21"/>
              </w:rPr>
              <w:t>月</w:t>
            </w:r>
            <w:r>
              <w:rPr>
                <w:rFonts w:ascii="Times New Roman" w:hAnsi="Times New Roman"/>
                <w:color w:val="000000" w:themeColor="text1"/>
                <w:szCs w:val="21"/>
                <w:u w:val="single"/>
              </w:rPr>
              <w:t xml:space="preserve">       </w:t>
            </w:r>
            <w:r>
              <w:rPr>
                <w:rFonts w:ascii="Times New Roman" w:hAnsi="Times New Roman"/>
                <w:color w:val="000000" w:themeColor="text1"/>
                <w:szCs w:val="21"/>
              </w:rPr>
              <w:t>日已满，请将履约保证金</w:t>
            </w:r>
          </w:p>
          <w:p w14:paraId="04090A80" w14:textId="77777777" w:rsidR="00603893" w:rsidRDefault="00C4111A">
            <w:pPr>
              <w:spacing w:line="400" w:lineRule="exact"/>
              <w:rPr>
                <w:rFonts w:ascii="Times New Roman" w:hAnsi="Times New Roman"/>
                <w:color w:val="000000" w:themeColor="text1"/>
                <w:szCs w:val="21"/>
              </w:rPr>
            </w:pPr>
            <w:r>
              <w:rPr>
                <w:rFonts w:ascii="Times New Roman" w:hAnsi="Times New Roman"/>
                <w:color w:val="000000" w:themeColor="text1"/>
                <w:szCs w:val="21"/>
                <w:u w:val="single"/>
              </w:rPr>
              <w:t xml:space="preserve">                                        </w:t>
            </w:r>
            <w:r>
              <w:rPr>
                <w:rFonts w:ascii="Times New Roman" w:hAnsi="Times New Roman"/>
                <w:color w:val="000000" w:themeColor="text1"/>
                <w:szCs w:val="21"/>
              </w:rPr>
              <w:t>（大写）</w:t>
            </w:r>
            <w:r>
              <w:rPr>
                <w:rFonts w:ascii="Times New Roman" w:hAnsi="Times New Roman"/>
                <w:color w:val="000000" w:themeColor="text1"/>
                <w:szCs w:val="21"/>
              </w:rPr>
              <w:t>¥</w:t>
            </w:r>
            <w:r>
              <w:rPr>
                <w:rFonts w:ascii="Times New Roman" w:hAnsi="Times New Roman"/>
                <w:color w:val="000000" w:themeColor="text1"/>
                <w:szCs w:val="21"/>
                <w:u w:val="single"/>
              </w:rPr>
              <w:t xml:space="preserve">          </w:t>
            </w:r>
            <w:r>
              <w:rPr>
                <w:rFonts w:ascii="Times New Roman" w:hAnsi="Times New Roman"/>
                <w:color w:val="000000" w:themeColor="text1"/>
                <w:szCs w:val="21"/>
              </w:rPr>
              <w:t>（小写）退付到达以下账户。</w:t>
            </w:r>
          </w:p>
          <w:p w14:paraId="69E48D6A" w14:textId="77777777" w:rsidR="00603893" w:rsidRDefault="00C4111A">
            <w:pPr>
              <w:spacing w:line="400" w:lineRule="exact"/>
              <w:ind w:firstLine="705"/>
              <w:rPr>
                <w:rFonts w:ascii="Times New Roman" w:hAnsi="Times New Roman"/>
                <w:color w:val="000000" w:themeColor="text1"/>
                <w:szCs w:val="21"/>
              </w:rPr>
            </w:pPr>
            <w:r>
              <w:rPr>
                <w:rFonts w:ascii="Times New Roman" w:hAnsi="Times New Roman"/>
                <w:color w:val="000000" w:themeColor="text1"/>
                <w:szCs w:val="21"/>
              </w:rPr>
              <w:t>单位名称：</w:t>
            </w:r>
          </w:p>
          <w:p w14:paraId="00120F34" w14:textId="77777777" w:rsidR="00603893" w:rsidRDefault="00C4111A">
            <w:pPr>
              <w:spacing w:line="400" w:lineRule="exact"/>
              <w:ind w:firstLine="705"/>
              <w:rPr>
                <w:rFonts w:ascii="Times New Roman" w:hAnsi="Times New Roman"/>
                <w:color w:val="000000" w:themeColor="text1"/>
                <w:szCs w:val="21"/>
              </w:rPr>
            </w:pPr>
            <w:r>
              <w:rPr>
                <w:rFonts w:ascii="Times New Roman" w:hAnsi="Times New Roman"/>
                <w:color w:val="000000" w:themeColor="text1"/>
                <w:szCs w:val="21"/>
              </w:rPr>
              <w:t>开户银行：</w:t>
            </w:r>
          </w:p>
          <w:p w14:paraId="4FDDDC63" w14:textId="77777777" w:rsidR="00603893" w:rsidRDefault="00C4111A">
            <w:pPr>
              <w:spacing w:line="400" w:lineRule="exact"/>
              <w:ind w:firstLine="705"/>
              <w:rPr>
                <w:rFonts w:ascii="Times New Roman" w:hAnsi="Times New Roman"/>
                <w:color w:val="000000" w:themeColor="text1"/>
                <w:szCs w:val="21"/>
              </w:rPr>
            </w:pPr>
            <w:r>
              <w:rPr>
                <w:rFonts w:ascii="Times New Roman" w:hAnsi="Times New Roman"/>
                <w:color w:val="000000" w:themeColor="text1"/>
                <w:szCs w:val="21"/>
              </w:rPr>
              <w:t>账</w:t>
            </w:r>
            <w:r>
              <w:rPr>
                <w:rFonts w:ascii="Times New Roman" w:hAnsi="Times New Roman"/>
                <w:color w:val="000000" w:themeColor="text1"/>
                <w:szCs w:val="21"/>
              </w:rPr>
              <w:t xml:space="preserve">   </w:t>
            </w:r>
            <w:r>
              <w:rPr>
                <w:rFonts w:ascii="Times New Roman" w:hAnsi="Times New Roman"/>
                <w:color w:val="000000" w:themeColor="text1"/>
                <w:szCs w:val="21"/>
              </w:rPr>
              <w:t>号：</w:t>
            </w:r>
          </w:p>
          <w:p w14:paraId="0D5C9909" w14:textId="77777777" w:rsidR="00603893" w:rsidRDefault="00C4111A">
            <w:pPr>
              <w:spacing w:line="400" w:lineRule="exact"/>
              <w:rPr>
                <w:rFonts w:ascii="Times New Roman" w:hAnsi="Times New Roman"/>
                <w:color w:val="000000" w:themeColor="text1"/>
                <w:szCs w:val="21"/>
              </w:rPr>
            </w:pPr>
            <w:r>
              <w:rPr>
                <w:rFonts w:ascii="Times New Roman" w:hAnsi="Times New Roman"/>
                <w:color w:val="000000" w:themeColor="text1"/>
                <w:szCs w:val="21"/>
              </w:rPr>
              <w:t>联系人及电话：</w:t>
            </w:r>
          </w:p>
          <w:p w14:paraId="3467B1EE" w14:textId="77777777" w:rsidR="00603893" w:rsidRDefault="00603893">
            <w:pPr>
              <w:spacing w:line="400" w:lineRule="exact"/>
              <w:rPr>
                <w:rFonts w:ascii="Times New Roman" w:hAnsi="Times New Roman"/>
                <w:color w:val="000000" w:themeColor="text1"/>
                <w:szCs w:val="21"/>
              </w:rPr>
            </w:pPr>
          </w:p>
          <w:p w14:paraId="0921D221" w14:textId="77777777" w:rsidR="00603893" w:rsidRDefault="00C4111A">
            <w:pPr>
              <w:spacing w:line="520" w:lineRule="exact"/>
              <w:jc w:val="center"/>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供应商公章：</w:t>
            </w:r>
          </w:p>
          <w:p w14:paraId="7186E738" w14:textId="77777777" w:rsidR="00603893" w:rsidRDefault="00C4111A">
            <w:pPr>
              <w:spacing w:line="520" w:lineRule="exact"/>
              <w:jc w:val="center"/>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tc>
      </w:tr>
      <w:tr w:rsidR="00603893" w14:paraId="184108BF" w14:textId="77777777">
        <w:tc>
          <w:tcPr>
            <w:tcW w:w="1008" w:type="dxa"/>
            <w:vAlign w:val="center"/>
          </w:tcPr>
          <w:p w14:paraId="3218EC56"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采</w:t>
            </w:r>
          </w:p>
          <w:p w14:paraId="012F6AA0"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购</w:t>
            </w:r>
          </w:p>
          <w:p w14:paraId="131A2544"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单</w:t>
            </w:r>
          </w:p>
          <w:p w14:paraId="6D144A76"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位</w:t>
            </w:r>
          </w:p>
          <w:p w14:paraId="3E799561"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意</w:t>
            </w:r>
          </w:p>
          <w:p w14:paraId="596479E3"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见</w:t>
            </w:r>
          </w:p>
        </w:tc>
        <w:tc>
          <w:tcPr>
            <w:tcW w:w="8640" w:type="dxa"/>
          </w:tcPr>
          <w:p w14:paraId="7EA4D686" w14:textId="77777777" w:rsidR="00603893" w:rsidRDefault="00603893">
            <w:pPr>
              <w:rPr>
                <w:rFonts w:ascii="Times New Roman" w:hAnsi="Times New Roman"/>
                <w:color w:val="000000" w:themeColor="text1"/>
                <w:szCs w:val="21"/>
              </w:rPr>
            </w:pPr>
          </w:p>
          <w:p w14:paraId="14C6C373"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退付意见：是否同意退付履约保证金及退付金额：</w:t>
            </w:r>
          </w:p>
          <w:p w14:paraId="2844D47E" w14:textId="77777777" w:rsidR="00603893" w:rsidRDefault="00603893">
            <w:pPr>
              <w:rPr>
                <w:rFonts w:ascii="Times New Roman" w:hAnsi="Times New Roman"/>
                <w:color w:val="000000" w:themeColor="text1"/>
                <w:szCs w:val="21"/>
              </w:rPr>
            </w:pPr>
          </w:p>
          <w:p w14:paraId="7398A4B6" w14:textId="77777777" w:rsidR="00603893" w:rsidRDefault="00603893">
            <w:pPr>
              <w:rPr>
                <w:rFonts w:ascii="Times New Roman" w:hAnsi="Times New Roman"/>
                <w:color w:val="000000" w:themeColor="text1"/>
                <w:szCs w:val="21"/>
              </w:rPr>
            </w:pPr>
          </w:p>
          <w:p w14:paraId="41F3CA23" w14:textId="77777777" w:rsidR="00603893" w:rsidRDefault="00C4111A">
            <w:pPr>
              <w:spacing w:line="520" w:lineRule="exact"/>
              <w:rPr>
                <w:rFonts w:ascii="Times New Roman" w:hAnsi="Times New Roman"/>
                <w:color w:val="000000" w:themeColor="text1"/>
                <w:szCs w:val="21"/>
              </w:rPr>
            </w:pPr>
            <w:r>
              <w:rPr>
                <w:rFonts w:ascii="Times New Roman" w:hAnsi="Times New Roman"/>
                <w:color w:val="000000" w:themeColor="text1"/>
                <w:szCs w:val="21"/>
              </w:rPr>
              <w:t>联系人及电话：</w:t>
            </w:r>
            <w:r>
              <w:rPr>
                <w:rFonts w:ascii="Times New Roman" w:hAnsi="Times New Roman"/>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采购单位公章</w:t>
            </w:r>
          </w:p>
          <w:p w14:paraId="409E6978" w14:textId="77777777" w:rsidR="00603893" w:rsidRDefault="00C4111A">
            <w:pPr>
              <w:spacing w:line="520" w:lineRule="exact"/>
              <w:jc w:val="center"/>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tc>
      </w:tr>
      <w:tr w:rsidR="00603893" w14:paraId="003F9368" w14:textId="77777777">
        <w:tc>
          <w:tcPr>
            <w:tcW w:w="1008" w:type="dxa"/>
            <w:vAlign w:val="center"/>
          </w:tcPr>
          <w:p w14:paraId="11F94D4C"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财</w:t>
            </w:r>
          </w:p>
          <w:p w14:paraId="24172225"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务</w:t>
            </w:r>
          </w:p>
          <w:p w14:paraId="2685AE80"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部</w:t>
            </w:r>
          </w:p>
          <w:p w14:paraId="71841BCB"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门</w:t>
            </w:r>
          </w:p>
          <w:p w14:paraId="742B3CE5"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意</w:t>
            </w:r>
          </w:p>
          <w:p w14:paraId="39CC0AAA"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见</w:t>
            </w:r>
          </w:p>
        </w:tc>
        <w:tc>
          <w:tcPr>
            <w:tcW w:w="8640" w:type="dxa"/>
          </w:tcPr>
          <w:p w14:paraId="63C1DDC5" w14:textId="77777777" w:rsidR="00603893" w:rsidRDefault="00C4111A">
            <w:pPr>
              <w:spacing w:line="640" w:lineRule="exact"/>
              <w:rPr>
                <w:rFonts w:ascii="Times New Roman" w:hAnsi="Times New Roman"/>
                <w:color w:val="000000" w:themeColor="text1"/>
                <w:szCs w:val="21"/>
              </w:rPr>
            </w:pPr>
            <w:r>
              <w:rPr>
                <w:rFonts w:ascii="Times New Roman" w:hAnsi="Times New Roman"/>
                <w:color w:val="000000" w:themeColor="text1"/>
                <w:szCs w:val="21"/>
              </w:rPr>
              <w:t>此表于</w:t>
            </w:r>
            <w:r>
              <w:rPr>
                <w:rFonts w:ascii="Times New Roman" w:hAnsi="Times New Roman"/>
                <w:color w:val="000000" w:themeColor="text1"/>
                <w:szCs w:val="21"/>
                <w:u w:val="single"/>
              </w:rPr>
              <w:t xml:space="preserve">     </w:t>
            </w:r>
            <w:r>
              <w:rPr>
                <w:rFonts w:ascii="Times New Roman" w:hAnsi="Times New Roman"/>
                <w:color w:val="000000" w:themeColor="text1"/>
                <w:szCs w:val="21"/>
              </w:rPr>
              <w:t>年</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日收到。</w:t>
            </w:r>
          </w:p>
          <w:p w14:paraId="1F65A962" w14:textId="77777777" w:rsidR="00603893" w:rsidRDefault="00C4111A">
            <w:pPr>
              <w:spacing w:line="640" w:lineRule="exact"/>
              <w:rPr>
                <w:rFonts w:ascii="Times New Roman" w:hAnsi="Times New Roman"/>
                <w:color w:val="000000" w:themeColor="text1"/>
                <w:szCs w:val="21"/>
              </w:rPr>
            </w:pPr>
            <w:r>
              <w:rPr>
                <w:rFonts w:ascii="Times New Roman" w:hAnsi="Times New Roman"/>
                <w:color w:val="000000" w:themeColor="text1"/>
                <w:szCs w:val="21"/>
              </w:rPr>
              <w:t>会计审核：</w:t>
            </w:r>
          </w:p>
          <w:p w14:paraId="1A1FCDC6" w14:textId="77777777" w:rsidR="00603893" w:rsidRDefault="00C4111A">
            <w:pPr>
              <w:spacing w:line="640" w:lineRule="exact"/>
              <w:rPr>
                <w:rFonts w:ascii="Times New Roman" w:hAnsi="Times New Roman"/>
                <w:color w:val="000000" w:themeColor="text1"/>
                <w:szCs w:val="21"/>
              </w:rPr>
            </w:pPr>
            <w:r>
              <w:rPr>
                <w:rFonts w:ascii="Times New Roman" w:hAnsi="Times New Roman"/>
                <w:color w:val="000000" w:themeColor="text1"/>
                <w:szCs w:val="21"/>
              </w:rPr>
              <w:t>财务负责人审核：</w:t>
            </w:r>
          </w:p>
          <w:p w14:paraId="5125EF1C" w14:textId="77777777" w:rsidR="00603893" w:rsidRDefault="00C4111A">
            <w:pPr>
              <w:spacing w:line="640" w:lineRule="exact"/>
              <w:rPr>
                <w:rFonts w:ascii="Times New Roman" w:hAnsi="Times New Roman"/>
                <w:color w:val="000000" w:themeColor="text1"/>
                <w:szCs w:val="21"/>
              </w:rPr>
            </w:pPr>
            <w:r>
              <w:rPr>
                <w:rFonts w:ascii="Times New Roman" w:hAnsi="Times New Roman"/>
                <w:color w:val="000000" w:themeColor="text1"/>
                <w:szCs w:val="21"/>
              </w:rPr>
              <w:t>单位负责人签字：</w:t>
            </w:r>
          </w:p>
          <w:p w14:paraId="3752D845" w14:textId="77777777" w:rsidR="00603893" w:rsidRDefault="00C4111A">
            <w:pPr>
              <w:spacing w:line="640" w:lineRule="exact"/>
              <w:rPr>
                <w:rFonts w:ascii="Times New Roman" w:hAnsi="Times New Roman"/>
                <w:color w:val="000000" w:themeColor="text1"/>
                <w:szCs w:val="21"/>
              </w:rPr>
            </w:pPr>
            <w:r>
              <w:rPr>
                <w:rFonts w:ascii="Times New Roman" w:hAnsi="Times New Roman"/>
                <w:color w:val="000000" w:themeColor="text1"/>
                <w:szCs w:val="21"/>
              </w:rPr>
              <w:t>出纳办理转账日期：</w:t>
            </w:r>
          </w:p>
        </w:tc>
      </w:tr>
    </w:tbl>
    <w:p w14:paraId="2206A312" w14:textId="77777777" w:rsidR="00603893" w:rsidRDefault="00C4111A">
      <w:pPr>
        <w:pStyle w:val="a7"/>
        <w:ind w:leftChars="114" w:left="450" w:hangingChars="100" w:hanging="211"/>
        <w:rPr>
          <w:b/>
          <w:bCs/>
          <w:color w:val="000000" w:themeColor="text1"/>
          <w:sz w:val="21"/>
          <w:szCs w:val="21"/>
        </w:rPr>
      </w:pPr>
      <w:r>
        <w:rPr>
          <w:b/>
          <w:bCs/>
          <w:color w:val="000000" w:themeColor="text1"/>
          <w:sz w:val="21"/>
          <w:szCs w:val="21"/>
        </w:rPr>
        <w:t>注：供应商凭经采购单位审批的退付意见书到相关财务部办理履约保证金退付事宜。</w:t>
      </w:r>
    </w:p>
    <w:p w14:paraId="73AABC69" w14:textId="77777777" w:rsidR="00603893" w:rsidRDefault="00C4111A">
      <w:pPr>
        <w:widowControl/>
        <w:jc w:val="left"/>
        <w:rPr>
          <w:rFonts w:ascii="Times New Roman" w:hAnsi="Times New Roman"/>
          <w:b/>
          <w:bCs/>
          <w:color w:val="000000" w:themeColor="text1"/>
          <w:szCs w:val="21"/>
        </w:rPr>
      </w:pPr>
      <w:r>
        <w:rPr>
          <w:rFonts w:ascii="Times New Roman" w:hAnsi="Times New Roman"/>
          <w:b/>
          <w:bCs/>
          <w:color w:val="000000" w:themeColor="text1"/>
          <w:szCs w:val="21"/>
        </w:rPr>
        <w:br w:type="page"/>
      </w:r>
    </w:p>
    <w:p w14:paraId="780AEC52" w14:textId="77777777" w:rsidR="00603893" w:rsidRDefault="00C4111A">
      <w:pPr>
        <w:spacing w:before="120" w:line="320" w:lineRule="atLeast"/>
        <w:jc w:val="left"/>
        <w:outlineLvl w:val="1"/>
        <w:rPr>
          <w:rFonts w:ascii="Times New Roman" w:hAnsi="Times New Roman"/>
          <w:b/>
          <w:bCs/>
          <w:color w:val="000000" w:themeColor="text1"/>
          <w:kern w:val="0"/>
          <w:szCs w:val="21"/>
        </w:rPr>
      </w:pPr>
      <w:r>
        <w:rPr>
          <w:rFonts w:ascii="Times New Roman" w:hAnsi="Times New Roman"/>
          <w:b/>
          <w:bCs/>
          <w:color w:val="000000" w:themeColor="text1"/>
          <w:kern w:val="0"/>
          <w:szCs w:val="21"/>
        </w:rPr>
        <w:lastRenderedPageBreak/>
        <w:t>合同附件</w:t>
      </w:r>
      <w:r>
        <w:rPr>
          <w:rFonts w:ascii="Times New Roman" w:hAnsi="Times New Roman"/>
          <w:b/>
          <w:bCs/>
          <w:color w:val="000000" w:themeColor="text1"/>
          <w:kern w:val="0"/>
          <w:szCs w:val="21"/>
        </w:rPr>
        <w:t>2</w:t>
      </w:r>
    </w:p>
    <w:p w14:paraId="56190072" w14:textId="77777777" w:rsidR="00603893" w:rsidRDefault="00603893">
      <w:pPr>
        <w:snapToGrid w:val="0"/>
        <w:spacing w:line="360" w:lineRule="exact"/>
        <w:jc w:val="center"/>
        <w:rPr>
          <w:rFonts w:ascii="Times New Roman" w:hAnsi="Times New Roman"/>
          <w:b/>
          <w:bCs/>
          <w:color w:val="000000" w:themeColor="text1"/>
          <w:szCs w:val="21"/>
        </w:rPr>
      </w:pPr>
      <w:bookmarkStart w:id="86" w:name="_Hlk80978015"/>
    </w:p>
    <w:p w14:paraId="1832FC98" w14:textId="77777777" w:rsidR="00603893" w:rsidRDefault="00C4111A">
      <w:pPr>
        <w:snapToGrid w:val="0"/>
        <w:spacing w:line="360" w:lineRule="exact"/>
        <w:jc w:val="center"/>
        <w:rPr>
          <w:rFonts w:ascii="Times New Roman" w:hAnsi="Times New Roman"/>
          <w:b/>
          <w:bCs/>
          <w:color w:val="000000" w:themeColor="text1"/>
          <w:szCs w:val="21"/>
        </w:rPr>
      </w:pPr>
      <w:bookmarkStart w:id="87" w:name="_Hlk77607667"/>
      <w:r>
        <w:rPr>
          <w:rFonts w:ascii="Times New Roman" w:hAnsi="Times New Roman"/>
          <w:b/>
          <w:bCs/>
          <w:color w:val="000000" w:themeColor="text1"/>
          <w:szCs w:val="21"/>
        </w:rPr>
        <w:t>履约验收方案</w:t>
      </w:r>
    </w:p>
    <w:p w14:paraId="77110B43" w14:textId="77777777" w:rsidR="00603893" w:rsidRDefault="00603893">
      <w:pPr>
        <w:widowControl/>
        <w:jc w:val="left"/>
        <w:rPr>
          <w:rFonts w:ascii="Times New Roman" w:hAnsi="Times New Roman"/>
          <w:color w:val="000000" w:themeColor="text1"/>
          <w:szCs w:val="21"/>
        </w:rPr>
      </w:pPr>
    </w:p>
    <w:p w14:paraId="63EA0472" w14:textId="77777777" w:rsidR="00603893" w:rsidRDefault="00603893">
      <w:pPr>
        <w:pStyle w:val="-2"/>
        <w:ind w:firstLineChars="0"/>
        <w:rPr>
          <w:rFonts w:ascii="Times New Roman" w:eastAsia="宋体" w:hAnsi="Times New Roman"/>
          <w:color w:val="000000" w:themeColor="text1"/>
          <w:kern w:val="2"/>
          <w:sz w:val="21"/>
          <w:szCs w:val="21"/>
        </w:rPr>
      </w:pPr>
    </w:p>
    <w:p w14:paraId="23B9740A"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1.</w:t>
      </w:r>
      <w:r>
        <w:rPr>
          <w:rFonts w:ascii="Times New Roman" w:hAnsi="Times New Roman"/>
          <w:b/>
          <w:bCs/>
          <w:color w:val="000000" w:themeColor="text1"/>
          <w:szCs w:val="21"/>
        </w:rPr>
        <w:t>履约验收工作参加人员</w:t>
      </w:r>
    </w:p>
    <w:p w14:paraId="1CA56952" w14:textId="77777777" w:rsidR="00603893" w:rsidRDefault="00C4111A">
      <w:pPr>
        <w:spacing w:before="120" w:line="320" w:lineRule="exact"/>
        <w:jc w:val="left"/>
        <w:rPr>
          <w:rFonts w:ascii="Times New Roman" w:hAnsi="Times New Roman"/>
          <w:color w:val="000000" w:themeColor="text1"/>
          <w:szCs w:val="21"/>
        </w:rPr>
      </w:pPr>
      <w:r>
        <w:rPr>
          <w:rFonts w:ascii="Times New Roman" w:hAnsi="Times New Roman"/>
          <w:b/>
          <w:bCs/>
          <w:color w:val="000000" w:themeColor="text1"/>
          <w:szCs w:val="21"/>
        </w:rPr>
        <w:t>1.1</w:t>
      </w:r>
      <w:r>
        <w:rPr>
          <w:rFonts w:ascii="Times New Roman" w:hAnsi="Times New Roman"/>
          <w:b/>
          <w:bCs/>
          <w:color w:val="000000" w:themeColor="text1"/>
          <w:szCs w:val="21"/>
        </w:rPr>
        <w:t>履约验收主体单位</w:t>
      </w:r>
    </w:p>
    <w:p w14:paraId="10C61F6C" w14:textId="77777777" w:rsidR="00603893" w:rsidRDefault="00C4111A">
      <w:pPr>
        <w:spacing w:before="120" w:line="320" w:lineRule="exact"/>
        <w:ind w:firstLineChars="200" w:firstLine="420"/>
        <w:jc w:val="left"/>
        <w:rPr>
          <w:rFonts w:ascii="Times New Roman" w:hAnsi="Times New Roman"/>
          <w:color w:val="000000" w:themeColor="text1"/>
          <w:szCs w:val="21"/>
          <w:u w:val="single"/>
        </w:rPr>
      </w:pPr>
      <w:r>
        <w:rPr>
          <w:rStyle w:val="af2"/>
          <w:rFonts w:ascii="Times New Roman" w:hAnsi="Times New Roman"/>
          <w:color w:val="000000" w:themeColor="text1"/>
        </w:rPr>
        <w:t>采购人</w:t>
      </w:r>
    </w:p>
    <w:p w14:paraId="1BB0214B" w14:textId="77777777" w:rsidR="00603893" w:rsidRDefault="00C4111A">
      <w:pPr>
        <w:spacing w:before="120" w:line="320" w:lineRule="exact"/>
        <w:jc w:val="left"/>
        <w:rPr>
          <w:rFonts w:ascii="Times New Roman" w:hAnsi="Times New Roman"/>
          <w:color w:val="000000" w:themeColor="text1"/>
          <w:szCs w:val="21"/>
        </w:rPr>
      </w:pPr>
      <w:r>
        <w:rPr>
          <w:rFonts w:ascii="Times New Roman" w:hAnsi="Times New Roman"/>
          <w:b/>
          <w:bCs/>
          <w:color w:val="000000" w:themeColor="text1"/>
          <w:szCs w:val="21"/>
        </w:rPr>
        <w:t>1.2</w:t>
      </w:r>
      <w:r>
        <w:rPr>
          <w:rFonts w:ascii="Times New Roman" w:hAnsi="Times New Roman"/>
          <w:b/>
          <w:bCs/>
          <w:color w:val="000000" w:themeColor="text1"/>
          <w:szCs w:val="21"/>
        </w:rPr>
        <w:t>履约验收参加人员</w:t>
      </w:r>
    </w:p>
    <w:p w14:paraId="4EF9F06B" w14:textId="77777777" w:rsidR="00603893" w:rsidRDefault="00C4111A">
      <w:pPr>
        <w:spacing w:before="120" w:line="320" w:lineRule="exact"/>
        <w:ind w:firstLineChars="200" w:firstLine="420"/>
        <w:jc w:val="left"/>
        <w:rPr>
          <w:rFonts w:ascii="Times New Roman" w:hAnsi="Times New Roman"/>
          <w:color w:val="000000" w:themeColor="text1"/>
          <w:szCs w:val="21"/>
          <w:u w:val="single"/>
        </w:rPr>
      </w:pPr>
      <w:r>
        <w:rPr>
          <w:rFonts w:ascii="Times New Roman" w:hAnsi="Times New Roman"/>
          <w:color w:val="000000" w:themeColor="text1"/>
        </w:rPr>
        <w:t>采购人代表及采购人邀请的其他人员</w:t>
      </w:r>
    </w:p>
    <w:p w14:paraId="65891F39"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2.</w:t>
      </w:r>
      <w:r>
        <w:rPr>
          <w:rFonts w:ascii="Times New Roman" w:hAnsi="Times New Roman"/>
          <w:b/>
          <w:bCs/>
          <w:color w:val="000000" w:themeColor="text1"/>
          <w:szCs w:val="21"/>
        </w:rPr>
        <w:t>履约验收时间</w:t>
      </w:r>
    </w:p>
    <w:p w14:paraId="587FAC31" w14:textId="77777777" w:rsidR="00603893" w:rsidRDefault="00C4111A">
      <w:pPr>
        <w:spacing w:before="120" w:line="320" w:lineRule="exact"/>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2024</w:t>
      </w:r>
      <w:r>
        <w:rPr>
          <w:rFonts w:ascii="Times New Roman" w:hAnsi="Times New Roman"/>
          <w:color w:val="000000" w:themeColor="text1"/>
          <w:szCs w:val="21"/>
        </w:rPr>
        <w:t>】年【】月活动结束后</w:t>
      </w:r>
    </w:p>
    <w:p w14:paraId="34FDAF84"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3.</w:t>
      </w:r>
      <w:r>
        <w:rPr>
          <w:rFonts w:ascii="Times New Roman" w:hAnsi="Times New Roman"/>
          <w:b/>
          <w:bCs/>
          <w:color w:val="000000" w:themeColor="text1"/>
          <w:szCs w:val="21"/>
        </w:rPr>
        <w:t>履约验收地点</w:t>
      </w:r>
    </w:p>
    <w:p w14:paraId="03431B05" w14:textId="77777777" w:rsidR="00603893" w:rsidRDefault="00C4111A">
      <w:pPr>
        <w:spacing w:before="120" w:line="320" w:lineRule="exact"/>
        <w:jc w:val="left"/>
        <w:rPr>
          <w:rFonts w:ascii="Times New Roman" w:hAnsi="Times New Roman"/>
          <w:color w:val="000000" w:themeColor="text1"/>
          <w:szCs w:val="21"/>
        </w:rPr>
      </w:pPr>
      <w:r>
        <w:rPr>
          <w:rFonts w:ascii="Times New Roman" w:hAnsi="Times New Roman"/>
          <w:color w:val="000000" w:themeColor="text1"/>
          <w:szCs w:val="21"/>
        </w:rPr>
        <w:t>采购人指定地点</w:t>
      </w:r>
    </w:p>
    <w:p w14:paraId="40704DE8"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4.</w:t>
      </w:r>
      <w:r>
        <w:rPr>
          <w:rFonts w:ascii="Times New Roman" w:hAnsi="Times New Roman"/>
          <w:b/>
          <w:bCs/>
          <w:color w:val="000000" w:themeColor="text1"/>
          <w:szCs w:val="21"/>
        </w:rPr>
        <w:t>履约验收方式</w:t>
      </w:r>
    </w:p>
    <w:p w14:paraId="2F6994E0"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color w:val="000000" w:themeColor="text1"/>
          <w:szCs w:val="21"/>
        </w:rPr>
        <w:t>采购人自行验收</w:t>
      </w:r>
    </w:p>
    <w:p w14:paraId="00812CD2"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w:t>
      </w:r>
      <w:r>
        <w:rPr>
          <w:rFonts w:ascii="Times New Roman" w:hAnsi="Times New Roman"/>
          <w:b/>
          <w:bCs/>
          <w:color w:val="000000" w:themeColor="text1"/>
          <w:szCs w:val="21"/>
        </w:rPr>
        <w:t>履约验收程序</w:t>
      </w:r>
    </w:p>
    <w:p w14:paraId="76A126CA"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5.1</w:t>
      </w:r>
      <w:r>
        <w:rPr>
          <w:rFonts w:ascii="Times New Roman" w:hAnsi="Times New Roman"/>
          <w:b/>
          <w:bCs/>
          <w:color w:val="000000" w:themeColor="text1"/>
          <w:szCs w:val="21"/>
        </w:rPr>
        <w:t>成立验收小组</w:t>
      </w:r>
    </w:p>
    <w:p w14:paraId="1F59FD8F"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5.2</w:t>
      </w:r>
      <w:r>
        <w:rPr>
          <w:rFonts w:ascii="Times New Roman" w:hAnsi="Times New Roman"/>
          <w:b/>
          <w:bCs/>
          <w:color w:val="000000" w:themeColor="text1"/>
          <w:szCs w:val="21"/>
        </w:rPr>
        <w:t>量化验收标准</w:t>
      </w:r>
    </w:p>
    <w:p w14:paraId="5A6124CC"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5.3</w:t>
      </w:r>
      <w:r>
        <w:rPr>
          <w:rFonts w:ascii="Times New Roman" w:hAnsi="Times New Roman"/>
          <w:b/>
          <w:bCs/>
          <w:color w:val="000000" w:themeColor="text1"/>
          <w:szCs w:val="21"/>
        </w:rPr>
        <w:t>组织验收</w:t>
      </w:r>
    </w:p>
    <w:p w14:paraId="5BCD9BBF"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5.4</w:t>
      </w:r>
      <w:r>
        <w:rPr>
          <w:rFonts w:ascii="Times New Roman" w:hAnsi="Times New Roman"/>
          <w:b/>
          <w:bCs/>
          <w:color w:val="000000" w:themeColor="text1"/>
          <w:szCs w:val="21"/>
        </w:rPr>
        <w:t>出具验收报告</w:t>
      </w:r>
    </w:p>
    <w:p w14:paraId="79DCCEF7"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5.5</w:t>
      </w:r>
      <w:r>
        <w:rPr>
          <w:rFonts w:ascii="Times New Roman" w:hAnsi="Times New Roman"/>
          <w:b/>
          <w:bCs/>
          <w:color w:val="000000" w:themeColor="text1"/>
          <w:szCs w:val="21"/>
        </w:rPr>
        <w:t>验收结果公告</w:t>
      </w:r>
    </w:p>
    <w:p w14:paraId="26FCDF1B"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5.6</w:t>
      </w:r>
      <w:r>
        <w:rPr>
          <w:rFonts w:ascii="Times New Roman" w:hAnsi="Times New Roman"/>
          <w:b/>
          <w:bCs/>
          <w:color w:val="000000" w:themeColor="text1"/>
          <w:szCs w:val="21"/>
        </w:rPr>
        <w:t>验收资料归档</w:t>
      </w:r>
    </w:p>
    <w:p w14:paraId="4E07CE92"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采购合同项目完成验收后，采购人整理好验收原始记录、验收书等资料后妥善保管，不得变造、隐匿或者销毁，验收资料保存期为采购结束之日起至少保存</w:t>
      </w:r>
      <w:r>
        <w:rPr>
          <w:rFonts w:ascii="Times New Roman" w:hAnsi="Times New Roman"/>
          <w:color w:val="000000" w:themeColor="text1"/>
          <w:szCs w:val="21"/>
        </w:rPr>
        <w:t>15</w:t>
      </w:r>
      <w:r>
        <w:rPr>
          <w:rFonts w:ascii="Times New Roman" w:hAnsi="Times New Roman"/>
          <w:color w:val="000000" w:themeColor="text1"/>
          <w:szCs w:val="21"/>
        </w:rPr>
        <w:t>年。</w:t>
      </w:r>
    </w:p>
    <w:p w14:paraId="1C8CA6FC" w14:textId="77777777" w:rsidR="00603893" w:rsidRDefault="00C4111A">
      <w:pPr>
        <w:spacing w:before="120" w:line="320" w:lineRule="exact"/>
        <w:jc w:val="left"/>
        <w:rPr>
          <w:rFonts w:ascii="Times New Roman" w:hAnsi="Times New Roman"/>
          <w:b/>
          <w:bCs/>
          <w:iCs/>
          <w:color w:val="000000" w:themeColor="text1"/>
          <w:szCs w:val="21"/>
        </w:rPr>
      </w:pPr>
      <w:r>
        <w:rPr>
          <w:rFonts w:ascii="Times New Roman" w:hAnsi="Times New Roman"/>
          <w:b/>
          <w:bCs/>
          <w:color w:val="000000" w:themeColor="text1"/>
          <w:szCs w:val="21"/>
        </w:rPr>
        <w:t>6.</w:t>
      </w:r>
      <w:r>
        <w:rPr>
          <w:rFonts w:ascii="Times New Roman" w:hAnsi="Times New Roman"/>
          <w:b/>
          <w:bCs/>
          <w:color w:val="000000" w:themeColor="text1"/>
          <w:szCs w:val="21"/>
        </w:rPr>
        <w:t>履约验收内容</w:t>
      </w:r>
    </w:p>
    <w:p w14:paraId="5AEED342" w14:textId="77777777" w:rsidR="00603893" w:rsidRDefault="00C4111A">
      <w:pPr>
        <w:spacing w:before="120" w:line="320" w:lineRule="exact"/>
        <w:jc w:val="left"/>
        <w:rPr>
          <w:rFonts w:ascii="Times New Roman" w:hAnsi="Times New Roman"/>
          <w:iCs/>
          <w:color w:val="000000" w:themeColor="text1"/>
          <w:szCs w:val="21"/>
        </w:rPr>
      </w:pPr>
      <w:r>
        <w:rPr>
          <w:rFonts w:ascii="Times New Roman" w:hAnsi="Times New Roman"/>
          <w:b/>
          <w:bCs/>
          <w:color w:val="000000" w:themeColor="text1"/>
          <w:szCs w:val="21"/>
        </w:rPr>
        <w:t>6.1</w:t>
      </w:r>
      <w:r>
        <w:rPr>
          <w:rFonts w:ascii="Times New Roman" w:hAnsi="Times New Roman"/>
          <w:b/>
          <w:bCs/>
          <w:color w:val="000000" w:themeColor="text1"/>
          <w:szCs w:val="21"/>
        </w:rPr>
        <w:t>商务验收内容</w:t>
      </w:r>
    </w:p>
    <w:p w14:paraId="172B7048" w14:textId="77777777" w:rsidR="00603893" w:rsidRDefault="00C4111A">
      <w:pPr>
        <w:spacing w:before="120" w:line="320" w:lineRule="exact"/>
        <w:ind w:firstLineChars="200" w:firstLine="420"/>
        <w:jc w:val="left"/>
        <w:rPr>
          <w:rFonts w:ascii="Times New Roman" w:hAnsi="Times New Roman"/>
          <w:color w:val="000000" w:themeColor="text1"/>
          <w:szCs w:val="21"/>
          <w:u w:val="single"/>
        </w:rPr>
      </w:pPr>
      <w:r>
        <w:rPr>
          <w:rFonts w:ascii="Times New Roman" w:hAnsi="Times New Roman"/>
          <w:color w:val="000000" w:themeColor="text1"/>
          <w:szCs w:val="21"/>
        </w:rPr>
        <w:t>对采购标的交付的情况、财务和服务要求，包括交付（实施）的时间（期限）和地点（范围），付款条件（进度和方式），包装和运输，售后服务，保险等进行验收。</w:t>
      </w:r>
    </w:p>
    <w:p w14:paraId="787F43CF" w14:textId="77777777" w:rsidR="00603893" w:rsidRDefault="00C4111A">
      <w:pPr>
        <w:spacing w:before="120" w:line="320" w:lineRule="exact"/>
        <w:jc w:val="left"/>
        <w:rPr>
          <w:rFonts w:ascii="Times New Roman" w:hAnsi="Times New Roman"/>
          <w:iCs/>
          <w:color w:val="000000" w:themeColor="text1"/>
          <w:szCs w:val="21"/>
        </w:rPr>
      </w:pPr>
      <w:r>
        <w:rPr>
          <w:rFonts w:ascii="Times New Roman" w:hAnsi="Times New Roman"/>
          <w:b/>
          <w:bCs/>
          <w:color w:val="000000" w:themeColor="text1"/>
          <w:szCs w:val="21"/>
        </w:rPr>
        <w:t>6.2</w:t>
      </w:r>
      <w:r>
        <w:rPr>
          <w:rFonts w:ascii="Times New Roman" w:hAnsi="Times New Roman"/>
          <w:b/>
          <w:bCs/>
          <w:color w:val="000000" w:themeColor="text1"/>
          <w:szCs w:val="21"/>
        </w:rPr>
        <w:t>技术验收内容</w:t>
      </w:r>
    </w:p>
    <w:p w14:paraId="45594B3E" w14:textId="77777777" w:rsidR="00603893" w:rsidRDefault="00C4111A">
      <w:pPr>
        <w:spacing w:before="120" w:line="320" w:lineRule="exact"/>
        <w:ind w:firstLineChars="200" w:firstLine="420"/>
        <w:jc w:val="left"/>
        <w:rPr>
          <w:rFonts w:ascii="Times New Roman" w:hAnsi="Times New Roman"/>
          <w:color w:val="000000" w:themeColor="text1"/>
          <w:szCs w:val="21"/>
          <w:u w:val="single"/>
        </w:rPr>
      </w:pPr>
      <w:r>
        <w:rPr>
          <w:rFonts w:ascii="Times New Roman" w:hAnsi="Times New Roman"/>
          <w:color w:val="000000" w:themeColor="text1"/>
          <w:szCs w:val="21"/>
        </w:rPr>
        <w:t>对采购标的的功能和质量要求，包括性能、材料、结构、外观、安全，或者服务内容和标准等进行验收。</w:t>
      </w:r>
    </w:p>
    <w:p w14:paraId="0DA86ADC"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7.</w:t>
      </w:r>
      <w:r>
        <w:rPr>
          <w:rFonts w:ascii="Times New Roman" w:hAnsi="Times New Roman"/>
          <w:b/>
          <w:bCs/>
          <w:color w:val="000000" w:themeColor="text1"/>
          <w:szCs w:val="21"/>
        </w:rPr>
        <w:t>履约验收标准</w:t>
      </w:r>
    </w:p>
    <w:p w14:paraId="11182B87" w14:textId="77777777" w:rsidR="00603893" w:rsidRDefault="00C4111A">
      <w:pPr>
        <w:pStyle w:val="-2"/>
        <w:spacing w:before="120" w:line="320" w:lineRule="exact"/>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服务类验收标准：</w:t>
      </w:r>
    </w:p>
    <w:p w14:paraId="674A96F5" w14:textId="77777777" w:rsidR="00603893" w:rsidRDefault="00C4111A">
      <w:pPr>
        <w:pStyle w:val="-2"/>
        <w:spacing w:before="120" w:line="320" w:lineRule="exact"/>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lastRenderedPageBreak/>
        <w:t>（</w:t>
      </w:r>
      <w:r>
        <w:rPr>
          <w:rFonts w:ascii="Times New Roman" w:eastAsia="宋体" w:hAnsi="Times New Roman"/>
          <w:color w:val="000000" w:themeColor="text1"/>
          <w:sz w:val="21"/>
          <w:szCs w:val="21"/>
        </w:rPr>
        <w:t>1</w:t>
      </w:r>
      <w:r>
        <w:rPr>
          <w:rFonts w:ascii="Times New Roman" w:eastAsia="宋体" w:hAnsi="Times New Roman"/>
          <w:color w:val="000000" w:themeColor="text1"/>
          <w:sz w:val="21"/>
          <w:szCs w:val="21"/>
        </w:rPr>
        <w:t>）中标（成交）供应商应提供完备的技术或服务资料、装箱单和合格证等，并派遣专业人员进行现场安装调试。验收合格条件如下：</w:t>
      </w:r>
    </w:p>
    <w:p w14:paraId="338E28B2" w14:textId="77777777" w:rsidR="00603893" w:rsidRDefault="00C4111A">
      <w:pPr>
        <w:spacing w:before="120" w:line="320" w:lineRule="exact"/>
        <w:rPr>
          <w:rFonts w:ascii="Times New Roman" w:hAnsi="Times New Roman"/>
          <w:color w:val="000000" w:themeColor="text1"/>
          <w:szCs w:val="21"/>
        </w:rPr>
      </w:pPr>
      <w:r>
        <w:rPr>
          <w:rFonts w:ascii="Times New Roman" w:hAnsi="Times New Roman"/>
          <w:color w:val="000000" w:themeColor="text1"/>
          <w:szCs w:val="21"/>
        </w:rPr>
        <w:t>服务技术参数与响应文件中响应表或证明材料一致，达到规定的标准。否则，以实际服务技术参数与响应文件响应表参数或证明材料比较，按如下情况处理：</w:t>
      </w:r>
    </w:p>
    <w:p w14:paraId="6FBBF985" w14:textId="77777777" w:rsidR="00603893" w:rsidRDefault="00C4111A">
      <w:pPr>
        <w:spacing w:before="120" w:line="320" w:lineRule="exact"/>
        <w:rPr>
          <w:rFonts w:ascii="Times New Roman" w:hAnsi="Times New Roman"/>
          <w:color w:val="000000" w:themeColor="text1"/>
          <w:szCs w:val="21"/>
        </w:rPr>
      </w:pPr>
      <w:r>
        <w:rPr>
          <w:rFonts w:ascii="宋体" w:hAnsi="宋体" w:cs="宋体" w:hint="eastAsia"/>
          <w:color w:val="000000" w:themeColor="text1"/>
          <w:szCs w:val="21"/>
        </w:rPr>
        <w:t>①</w:t>
      </w:r>
      <w:r>
        <w:rPr>
          <w:rFonts w:ascii="Times New Roman" w:hAnsi="Times New Roman"/>
          <w:color w:val="000000" w:themeColor="text1"/>
          <w:szCs w:val="21"/>
        </w:rPr>
        <w:t>供应商响应文件响应表或证明材料中满足或优于的技术参数，在验收时实际不满足技术参数要求的，视为供货商违约，采购人有权终止合同，并追究供应商责任，同时报财政部门备案。</w:t>
      </w:r>
    </w:p>
    <w:p w14:paraId="196060C0" w14:textId="77777777" w:rsidR="00603893" w:rsidRDefault="00C4111A">
      <w:pPr>
        <w:spacing w:before="120" w:line="320" w:lineRule="exact"/>
        <w:rPr>
          <w:rFonts w:ascii="Times New Roman" w:hAnsi="Times New Roman"/>
          <w:color w:val="000000" w:themeColor="text1"/>
          <w:szCs w:val="21"/>
        </w:rPr>
      </w:pPr>
      <w:r>
        <w:rPr>
          <w:rFonts w:ascii="宋体" w:hAnsi="宋体" w:cs="宋体" w:hint="eastAsia"/>
          <w:color w:val="000000" w:themeColor="text1"/>
          <w:szCs w:val="21"/>
        </w:rPr>
        <w:t>②</w:t>
      </w:r>
      <w:r>
        <w:rPr>
          <w:rFonts w:ascii="Times New Roman" w:hAnsi="Times New Roman"/>
          <w:color w:val="000000" w:themeColor="text1"/>
          <w:szCs w:val="21"/>
        </w:rPr>
        <w:t>供应商响应文件响应表或证明材料中优于的技术参数，在验收时实际仅满足并未优于技术参数要求的，视为供货商违约，采购人有权终止合同，并追究供应商责任，同时报财政部门备案。</w:t>
      </w:r>
    </w:p>
    <w:p w14:paraId="216C5BED" w14:textId="77777777" w:rsidR="00603893" w:rsidRDefault="00C4111A">
      <w:pPr>
        <w:spacing w:before="120" w:line="320" w:lineRule="exact"/>
        <w:rPr>
          <w:rFonts w:ascii="Times New Roman" w:hAnsi="Times New Roman"/>
          <w:color w:val="000000" w:themeColor="text1"/>
          <w:szCs w:val="21"/>
        </w:rPr>
      </w:pPr>
      <w:r>
        <w:rPr>
          <w:rFonts w:ascii="宋体" w:hAnsi="宋体" w:cs="宋体" w:hint="eastAsia"/>
          <w:color w:val="000000" w:themeColor="text1"/>
          <w:szCs w:val="21"/>
        </w:rPr>
        <w:t>③</w:t>
      </w:r>
      <w:r>
        <w:rPr>
          <w:rFonts w:ascii="Times New Roman" w:hAnsi="Times New Roman"/>
          <w:color w:val="000000" w:themeColor="text1"/>
          <w:szCs w:val="21"/>
        </w:rPr>
        <w:t>供应商响应文件响应表或证明材料中不满足的技术参数，在验收时实际满足技术参数的要求，以满足技术参数的要求验收。</w:t>
      </w:r>
      <w:r>
        <w:rPr>
          <w:rFonts w:ascii="Times New Roman" w:hAnsi="Times New Roman"/>
          <w:color w:val="000000" w:themeColor="text1"/>
          <w:szCs w:val="21"/>
        </w:rPr>
        <w:t xml:space="preserve"> </w:t>
      </w:r>
    </w:p>
    <w:p w14:paraId="550F5316" w14:textId="77777777" w:rsidR="00603893" w:rsidRDefault="00C4111A">
      <w:pPr>
        <w:spacing w:before="120" w:line="320" w:lineRule="exact"/>
        <w:rPr>
          <w:rFonts w:ascii="Times New Roman" w:hAnsi="Times New Roman"/>
          <w:color w:val="000000" w:themeColor="text1"/>
          <w:szCs w:val="21"/>
        </w:rPr>
      </w:pPr>
      <w:r>
        <w:rPr>
          <w:rFonts w:ascii="宋体" w:hAnsi="宋体" w:cs="宋体" w:hint="eastAsia"/>
          <w:color w:val="000000" w:themeColor="text1"/>
          <w:szCs w:val="21"/>
        </w:rPr>
        <w:t>④</w:t>
      </w:r>
      <w:r>
        <w:rPr>
          <w:rFonts w:ascii="Times New Roman" w:hAnsi="Times New Roman"/>
          <w:color w:val="000000" w:themeColor="text1"/>
          <w:szCs w:val="21"/>
        </w:rPr>
        <w:t>供应商响应文件响应表或证明材料中满足的技术参数，在验收时实际优于</w:t>
      </w:r>
      <w:r>
        <w:rPr>
          <w:rFonts w:ascii="Times New Roman" w:hAnsi="Times New Roman"/>
          <w:color w:val="000000" w:themeColor="text1"/>
          <w:szCs w:val="21"/>
        </w:rPr>
        <w:t>技术参数的要求，以满足技术参数的要求验收。</w:t>
      </w:r>
    </w:p>
    <w:p w14:paraId="47F3517A" w14:textId="77777777" w:rsidR="00603893" w:rsidRDefault="00C4111A">
      <w:pPr>
        <w:spacing w:before="120" w:line="320" w:lineRule="exact"/>
        <w:rPr>
          <w:rFonts w:ascii="Times New Roman" w:hAnsi="Times New Roman"/>
          <w:color w:val="000000" w:themeColor="text1"/>
          <w:szCs w:val="21"/>
        </w:rPr>
      </w:pPr>
      <w:r>
        <w:rPr>
          <w:rFonts w:ascii="宋体" w:hAnsi="宋体" w:cs="宋体" w:hint="eastAsia"/>
          <w:color w:val="000000" w:themeColor="text1"/>
          <w:szCs w:val="21"/>
        </w:rPr>
        <w:t>⑤</w:t>
      </w:r>
      <w:r>
        <w:rPr>
          <w:rFonts w:ascii="Times New Roman" w:hAnsi="Times New Roman"/>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5C899108"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）技术资料、装箱单、合格证等资料齐全。</w:t>
      </w:r>
    </w:p>
    <w:p w14:paraId="248DC656"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）在测试或试运行期间所出现的问题得到解决，并运行或工作正常。</w:t>
      </w:r>
    </w:p>
    <w:p w14:paraId="6DFE9054"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）在规定时间内完成交货及验收，并经采购人确认。</w:t>
      </w:r>
    </w:p>
    <w:p w14:paraId="59F3E478"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）服务在符合要求后，才作为最终验收。</w:t>
      </w:r>
    </w:p>
    <w:p w14:paraId="7C90B678"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）成交供应商提供的服务未达到采购文件规定要求，且对采购人造成损失的，由成交供应商承担一切责任，</w:t>
      </w:r>
      <w:r>
        <w:rPr>
          <w:rFonts w:ascii="Times New Roman" w:hAnsi="Times New Roman"/>
          <w:color w:val="000000" w:themeColor="text1"/>
          <w:szCs w:val="21"/>
        </w:rPr>
        <w:t>并赔偿所造成的损失。</w:t>
      </w:r>
    </w:p>
    <w:p w14:paraId="56B5027E"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7</w:t>
      </w:r>
      <w:r>
        <w:rPr>
          <w:rFonts w:ascii="Times New Roman" w:hAnsi="Times New Roman"/>
          <w:color w:val="000000" w:themeColor="text1"/>
          <w:szCs w:val="21"/>
        </w:rPr>
        <w:t>）采购人需要制造商对成交供应商交付的产品或服务（包括质量、参数等）进行确认的，制造商应予以配合并出具书面意见，相关配合事项由成交供应商与制造商协调。</w:t>
      </w:r>
    </w:p>
    <w:p w14:paraId="792D8100"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8</w:t>
      </w:r>
      <w:r>
        <w:rPr>
          <w:rFonts w:ascii="Times New Roman" w:hAnsi="Times New Roman"/>
          <w:color w:val="000000" w:themeColor="text1"/>
          <w:szCs w:val="21"/>
        </w:rPr>
        <w:t>）产品包装材料归采购人所有。</w:t>
      </w:r>
    </w:p>
    <w:p w14:paraId="61BAC60C" w14:textId="77777777" w:rsidR="00603893" w:rsidRDefault="00C4111A">
      <w:pPr>
        <w:spacing w:before="120" w:line="320" w:lineRule="exact"/>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9</w:t>
      </w:r>
      <w:r>
        <w:rPr>
          <w:rFonts w:ascii="Times New Roman" w:hAnsi="Times New Roman"/>
          <w:color w:val="000000" w:themeColor="text1"/>
          <w:szCs w:val="21"/>
        </w:rPr>
        <w:t>）政府采购合同约定的其他要求及响应文件响应的其他标准。</w:t>
      </w:r>
    </w:p>
    <w:p w14:paraId="554CADAC" w14:textId="77777777" w:rsidR="00603893" w:rsidRDefault="00C4111A">
      <w:pPr>
        <w:spacing w:before="120" w:line="320" w:lineRule="exact"/>
        <w:jc w:val="left"/>
        <w:rPr>
          <w:rFonts w:ascii="Times New Roman" w:hAnsi="Times New Roman"/>
          <w:b/>
          <w:bCs/>
          <w:color w:val="000000" w:themeColor="text1"/>
          <w:szCs w:val="21"/>
        </w:rPr>
      </w:pPr>
      <w:r>
        <w:rPr>
          <w:rFonts w:ascii="Times New Roman" w:hAnsi="Times New Roman"/>
          <w:b/>
          <w:bCs/>
          <w:color w:val="000000" w:themeColor="text1"/>
          <w:szCs w:val="21"/>
        </w:rPr>
        <w:t>8.</w:t>
      </w:r>
      <w:r>
        <w:rPr>
          <w:rFonts w:ascii="Times New Roman" w:hAnsi="Times New Roman"/>
          <w:b/>
          <w:bCs/>
          <w:color w:val="000000" w:themeColor="text1"/>
          <w:szCs w:val="21"/>
        </w:rPr>
        <w:t>履约验收其他事项</w:t>
      </w:r>
    </w:p>
    <w:p w14:paraId="79AF8E3A" w14:textId="77777777" w:rsidR="00603893" w:rsidRDefault="00C4111A">
      <w:pPr>
        <w:spacing w:before="120" w:line="320" w:lineRule="exact"/>
        <w:rPr>
          <w:rFonts w:ascii="Times New Roman" w:hAnsi="Times New Roman"/>
          <w:color w:val="000000" w:themeColor="text1"/>
          <w:szCs w:val="21"/>
          <w:u w:val="single"/>
        </w:rPr>
      </w:pPr>
      <w:r>
        <w:rPr>
          <w:rFonts w:ascii="Times New Roman" w:hAnsi="Times New Roman"/>
          <w:color w:val="000000" w:themeColor="text1"/>
          <w:szCs w:val="21"/>
          <w:u w:val="single"/>
        </w:rPr>
        <w:br w:type="page"/>
      </w:r>
    </w:p>
    <w:bookmarkEnd w:id="86"/>
    <w:bookmarkEnd w:id="87"/>
    <w:p w14:paraId="5EF032BE" w14:textId="77777777" w:rsidR="00603893" w:rsidRDefault="00C4111A">
      <w:pPr>
        <w:snapToGrid w:val="0"/>
        <w:spacing w:line="360" w:lineRule="exact"/>
        <w:jc w:val="center"/>
        <w:rPr>
          <w:rFonts w:ascii="Times New Roman" w:hAnsi="Times New Roman"/>
          <w:b/>
          <w:bCs/>
          <w:color w:val="000000" w:themeColor="text1"/>
          <w:szCs w:val="21"/>
        </w:rPr>
      </w:pPr>
      <w:r>
        <w:rPr>
          <w:rFonts w:ascii="Times New Roman" w:hAnsi="Times New Roman"/>
          <w:b/>
          <w:bCs/>
          <w:color w:val="000000" w:themeColor="text1"/>
          <w:szCs w:val="21"/>
        </w:rPr>
        <w:lastRenderedPageBreak/>
        <w:t>广西壮族自治区政府采购项目合同验收书</w:t>
      </w:r>
    </w:p>
    <w:p w14:paraId="3FD77D9D" w14:textId="77777777" w:rsidR="00603893" w:rsidRDefault="00C4111A">
      <w:pPr>
        <w:widowControl/>
        <w:snapToGrid w:val="0"/>
        <w:spacing w:before="100" w:beforeAutospacing="1" w:after="100" w:afterAutospacing="1" w:line="320" w:lineRule="exact"/>
        <w:ind w:leftChars="-171" w:left="-359"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根据政府采购项目（</w:t>
      </w:r>
      <w:r>
        <w:rPr>
          <w:rFonts w:ascii="Times New Roman" w:hAnsi="Times New Roman"/>
          <w:color w:val="000000" w:themeColor="text1"/>
          <w:kern w:val="0"/>
          <w:szCs w:val="21"/>
          <w:u w:val="single"/>
        </w:rPr>
        <w:t>采购合同编号：</w:t>
      </w:r>
      <w:r>
        <w:rPr>
          <w:rFonts w:ascii="Times New Roman" w:hAnsi="Times New Roman"/>
          <w:color w:val="000000" w:themeColor="text1"/>
          <w:szCs w:val="21"/>
          <w:u w:val="single"/>
        </w:rPr>
        <w:t>GXZC20XX-XX-XXXXX-JDZB</w:t>
      </w:r>
      <w:r>
        <w:rPr>
          <w:rFonts w:ascii="Times New Roman" w:hAnsi="Times New Roman"/>
          <w:color w:val="000000" w:themeColor="text1"/>
          <w:kern w:val="0"/>
          <w:szCs w:val="21"/>
        </w:rPr>
        <w:t>）的约定，我单位对（</w:t>
      </w:r>
      <w:r>
        <w:rPr>
          <w:rFonts w:ascii="Times New Roman" w:hAnsi="Times New Roman"/>
          <w:color w:val="000000" w:themeColor="text1"/>
          <w:szCs w:val="21"/>
          <w:u w:val="single"/>
        </w:rPr>
        <w:t>XXXX</w:t>
      </w:r>
      <w:r>
        <w:rPr>
          <w:rFonts w:ascii="Times New Roman" w:hAnsi="Times New Roman"/>
          <w:color w:val="000000" w:themeColor="text1"/>
          <w:szCs w:val="21"/>
          <w:u w:val="single"/>
        </w:rPr>
        <w:t>采购项目</w:t>
      </w:r>
      <w:r>
        <w:rPr>
          <w:rFonts w:ascii="Times New Roman" w:hAnsi="Times New Roman"/>
          <w:color w:val="000000" w:themeColor="text1"/>
          <w:kern w:val="0"/>
          <w:szCs w:val="21"/>
        </w:rPr>
        <w:t>）政府采购项目中标（或成交）供应商</w:t>
      </w:r>
      <w:r>
        <w:rPr>
          <w:rFonts w:ascii="Times New Roman" w:hAnsi="Times New Roman"/>
          <w:color w:val="000000" w:themeColor="text1"/>
          <w:kern w:val="0"/>
          <w:szCs w:val="21"/>
          <w:u w:val="single"/>
        </w:rPr>
        <w:t>XX</w:t>
      </w:r>
      <w:r>
        <w:rPr>
          <w:rFonts w:ascii="Times New Roman" w:hAnsi="Times New Roman"/>
          <w:color w:val="000000" w:themeColor="text1"/>
          <w:kern w:val="0"/>
          <w:szCs w:val="21"/>
          <w:u w:val="single"/>
        </w:rPr>
        <w:t>公司（填写供应商名称）</w:t>
      </w:r>
      <w:r>
        <w:rPr>
          <w:rFonts w:ascii="Times New Roman" w:hAnsi="Times New Roman"/>
          <w:color w:val="000000" w:themeColor="text1"/>
          <w:kern w:val="0"/>
          <w:szCs w:val="21"/>
        </w:rPr>
        <w:t>提供的服务进行了验收，验收情况如下：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03893" w14:paraId="561175F1"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48FABAAA" w14:textId="77777777" w:rsidR="00603893" w:rsidRDefault="00C4111A">
            <w:pPr>
              <w:widowControl/>
              <w:snapToGrid w:val="0"/>
              <w:spacing w:before="100" w:beforeAutospacing="1" w:after="100" w:afterAutospacing="1" w:line="320" w:lineRule="exact"/>
              <w:ind w:left="-3" w:firstLineChars="2" w:firstLine="4"/>
              <w:jc w:val="center"/>
              <w:rPr>
                <w:rFonts w:ascii="Times New Roman" w:hAnsi="Times New Roman"/>
                <w:color w:val="000000" w:themeColor="text1"/>
                <w:kern w:val="0"/>
                <w:szCs w:val="21"/>
              </w:rPr>
            </w:pPr>
            <w:r>
              <w:rPr>
                <w:rFonts w:ascii="Times New Roman" w:hAnsi="Times New Roman"/>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5D7E24D" w14:textId="77777777" w:rsidR="00603893" w:rsidRDefault="00C4111A">
            <w:pPr>
              <w:widowControl/>
              <w:snapToGrid w:val="0"/>
              <w:spacing w:before="100" w:beforeAutospacing="1" w:after="100" w:afterAutospacing="1" w:line="320" w:lineRule="exact"/>
              <w:ind w:left="-3" w:firstLineChars="200" w:firstLine="420"/>
              <w:jc w:val="center"/>
              <w:rPr>
                <w:rFonts w:ascii="Times New Roman" w:hAnsi="Times New Roman"/>
                <w:color w:val="000000" w:themeColor="text1"/>
                <w:kern w:val="0"/>
                <w:szCs w:val="21"/>
              </w:rPr>
            </w:pPr>
            <w:r>
              <w:rPr>
                <w:rFonts w:ascii="Times New Roman" w:hAnsi="Times New Roman"/>
                <w:color w:val="000000" w:themeColor="text1"/>
                <w:szCs w:val="21"/>
              </w:rPr>
              <w:t>□</w:t>
            </w:r>
            <w:r>
              <w:rPr>
                <w:rFonts w:ascii="Times New Roman" w:hAnsi="Times New Roman"/>
                <w:color w:val="000000" w:themeColor="text1"/>
                <w:kern w:val="0"/>
                <w:szCs w:val="21"/>
              </w:rPr>
              <w:t>自行验收</w:t>
            </w:r>
            <w:r>
              <w:rPr>
                <w:rFonts w:ascii="Times New Roman" w:hAnsi="Times New Roman"/>
                <w:color w:val="000000" w:themeColor="text1"/>
                <w:kern w:val="0"/>
                <w:szCs w:val="21"/>
              </w:rPr>
              <w:t>        </w:t>
            </w:r>
            <w:r>
              <w:rPr>
                <w:rFonts w:ascii="Times New Roman" w:hAnsi="Times New Roman"/>
                <w:color w:val="000000" w:themeColor="text1"/>
                <w:szCs w:val="21"/>
              </w:rPr>
              <w:sym w:font="Wingdings 2" w:char="00A3"/>
            </w:r>
            <w:r>
              <w:rPr>
                <w:rFonts w:ascii="Times New Roman" w:hAnsi="Times New Roman"/>
                <w:color w:val="000000" w:themeColor="text1"/>
                <w:kern w:val="0"/>
                <w:szCs w:val="21"/>
              </w:rPr>
              <w:t>委托验收</w:t>
            </w:r>
          </w:p>
        </w:tc>
      </w:tr>
      <w:tr w:rsidR="00603893" w14:paraId="6B4E8156"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6E693CF" w14:textId="77777777" w:rsidR="00603893" w:rsidRDefault="00C4111A">
            <w:pPr>
              <w:widowControl/>
              <w:snapToGrid w:val="0"/>
              <w:spacing w:before="100" w:beforeAutospacing="1" w:after="100" w:afterAutospacing="1" w:line="320" w:lineRule="exact"/>
              <w:ind w:firstLineChars="1" w:firstLine="2"/>
              <w:jc w:val="center"/>
              <w:rPr>
                <w:rFonts w:ascii="Times New Roman" w:hAnsi="Times New Roman"/>
                <w:color w:val="000000" w:themeColor="text1"/>
                <w:kern w:val="0"/>
                <w:szCs w:val="21"/>
              </w:rPr>
            </w:pPr>
            <w:r>
              <w:rPr>
                <w:rFonts w:ascii="Times New Roman" w:hAnsi="Times New Roman"/>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6C176AC" w14:textId="77777777" w:rsidR="00603893" w:rsidRDefault="00C4111A">
            <w:pPr>
              <w:widowControl/>
              <w:snapToGrid w:val="0"/>
              <w:spacing w:before="100" w:beforeAutospacing="1" w:after="100" w:afterAutospacing="1" w:line="320" w:lineRule="exact"/>
              <w:ind w:left="-3" w:firstLineChars="1" w:firstLine="2"/>
              <w:jc w:val="center"/>
              <w:rPr>
                <w:rFonts w:ascii="Times New Roman" w:hAnsi="Times New Roman"/>
                <w:color w:val="000000" w:themeColor="text1"/>
                <w:kern w:val="0"/>
                <w:szCs w:val="21"/>
              </w:rPr>
            </w:pPr>
            <w:r>
              <w:rPr>
                <w:rFonts w:ascii="Times New Roman" w:hAnsi="Times New Roman"/>
                <w:color w:val="000000" w:themeColor="text1"/>
                <w:kern w:val="0"/>
                <w:szCs w:val="21"/>
              </w:rPr>
              <w:t>名</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6F24B5F" w14:textId="77777777" w:rsidR="00603893" w:rsidRDefault="00C4111A">
            <w:pPr>
              <w:widowControl/>
              <w:snapToGrid w:val="0"/>
              <w:spacing w:before="100" w:beforeAutospacing="1" w:after="100" w:afterAutospacing="1" w:line="320" w:lineRule="exact"/>
              <w:ind w:left="-3" w:firstLineChars="1" w:firstLine="2"/>
              <w:jc w:val="center"/>
              <w:rPr>
                <w:rFonts w:ascii="Times New Roman" w:hAnsi="Times New Roman"/>
                <w:color w:val="000000" w:themeColor="text1"/>
                <w:kern w:val="0"/>
                <w:szCs w:val="21"/>
              </w:rPr>
            </w:pPr>
            <w:r>
              <w:rPr>
                <w:rFonts w:ascii="Times New Roman" w:hAnsi="Times New Roman"/>
                <w:color w:val="000000" w:themeColor="text1"/>
                <w:kern w:val="0"/>
                <w:szCs w:val="21"/>
              </w:rPr>
              <w:t>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58425FC4" w14:textId="77777777" w:rsidR="00603893" w:rsidRDefault="00C4111A">
            <w:pPr>
              <w:widowControl/>
              <w:snapToGrid w:val="0"/>
              <w:spacing w:before="100" w:beforeAutospacing="1" w:after="100" w:afterAutospacing="1" w:line="32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560BD65" w14:textId="77777777" w:rsidR="00603893" w:rsidRDefault="00C4111A">
            <w:pPr>
              <w:widowControl/>
              <w:snapToGrid w:val="0"/>
              <w:spacing w:before="100" w:beforeAutospacing="1" w:after="100" w:afterAutospacing="1" w:line="320" w:lineRule="exact"/>
              <w:ind w:left="-3" w:firstLineChars="1" w:firstLine="2"/>
              <w:jc w:val="center"/>
              <w:rPr>
                <w:rFonts w:ascii="Times New Roman" w:hAnsi="Times New Roman"/>
                <w:color w:val="000000" w:themeColor="text1"/>
                <w:kern w:val="0"/>
                <w:szCs w:val="21"/>
              </w:rPr>
            </w:pPr>
            <w:r>
              <w:rPr>
                <w:rFonts w:ascii="Times New Roman" w:hAnsi="Times New Roman"/>
                <w:color w:val="000000" w:themeColor="text1"/>
                <w:kern w:val="0"/>
                <w:szCs w:val="21"/>
              </w:rPr>
              <w:t>金</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额（含税）</w:t>
            </w:r>
          </w:p>
        </w:tc>
      </w:tr>
      <w:tr w:rsidR="00603893" w14:paraId="3B24DF2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DC4C28B" w14:textId="77777777" w:rsidR="00603893" w:rsidRDefault="00C4111A">
            <w:pPr>
              <w:widowControl/>
              <w:snapToGrid w:val="0"/>
              <w:spacing w:before="100" w:beforeAutospacing="1" w:after="100" w:afterAutospacing="1" w:line="320" w:lineRule="exact"/>
              <w:ind w:left="-3" w:firstLineChars="2" w:firstLine="4"/>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068238A" w14:textId="77777777" w:rsidR="00603893" w:rsidRDefault="00603893">
            <w:pPr>
              <w:widowControl/>
              <w:snapToGrid w:val="0"/>
              <w:spacing w:before="100" w:beforeAutospacing="1" w:after="100" w:afterAutospacing="1" w:line="320" w:lineRule="exact"/>
              <w:ind w:left="-3" w:firstLineChars="200" w:firstLine="420"/>
              <w:jc w:val="left"/>
              <w:rPr>
                <w:rFonts w:ascii="Times New Roman" w:hAnsi="Times New Roman"/>
                <w:color w:val="000000" w:themeColor="text1"/>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6284530" w14:textId="77777777" w:rsidR="00603893" w:rsidRDefault="00603893">
            <w:pPr>
              <w:pStyle w:val="1"/>
              <w:ind w:firstLineChars="0" w:firstLine="0"/>
              <w:rPr>
                <w:rFonts w:ascii="Times New Roman" w:eastAsia="宋体" w:hAnsi="Times New Roman"/>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1F33D66" w14:textId="77777777" w:rsidR="00603893" w:rsidRDefault="00C4111A">
            <w:pPr>
              <w:widowControl/>
              <w:snapToGrid w:val="0"/>
              <w:spacing w:before="100" w:beforeAutospacing="1" w:after="100" w:afterAutospacing="1" w:line="32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B872860" w14:textId="77777777" w:rsidR="00603893" w:rsidRDefault="00C4111A">
            <w:pPr>
              <w:pStyle w:val="1"/>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¥0.00</w:t>
            </w:r>
            <w:r>
              <w:rPr>
                <w:rFonts w:ascii="Times New Roman" w:eastAsia="宋体" w:hAnsi="Times New Roman"/>
                <w:color w:val="000000" w:themeColor="text1"/>
                <w:kern w:val="0"/>
                <w:szCs w:val="21"/>
              </w:rPr>
              <w:t>元</w:t>
            </w:r>
          </w:p>
        </w:tc>
      </w:tr>
      <w:tr w:rsidR="00603893" w14:paraId="6A7800CE"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10923B95" w14:textId="77777777" w:rsidR="00603893" w:rsidRDefault="00C4111A">
            <w:pPr>
              <w:pStyle w:val="1"/>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合</w:t>
            </w:r>
            <w:r>
              <w:rPr>
                <w:rFonts w:ascii="Times New Roman" w:eastAsia="宋体" w:hAnsi="Times New Roman"/>
                <w:color w:val="000000" w:themeColor="text1"/>
                <w:kern w:val="0"/>
                <w:szCs w:val="21"/>
              </w:rPr>
              <w:t xml:space="preserve"> </w:t>
            </w:r>
            <w:r>
              <w:rPr>
                <w:rFonts w:ascii="Times New Roman" w:eastAsia="宋体" w:hAnsi="Times New Roman"/>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5047721" w14:textId="77777777" w:rsidR="00603893" w:rsidRDefault="00603893">
            <w:pPr>
              <w:widowControl/>
              <w:snapToGrid w:val="0"/>
              <w:spacing w:before="100" w:beforeAutospacing="1" w:after="100" w:afterAutospacing="1" w:line="320" w:lineRule="exact"/>
              <w:jc w:val="center"/>
              <w:rPr>
                <w:rFonts w:ascii="Times New Roman" w:hAnsi="Times New Roman"/>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75B0914" w14:textId="77777777" w:rsidR="00603893" w:rsidRDefault="00C4111A">
            <w:pPr>
              <w:pStyle w:val="1"/>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¥0.00</w:t>
            </w:r>
            <w:r>
              <w:rPr>
                <w:rFonts w:ascii="Times New Roman" w:eastAsia="宋体" w:hAnsi="Times New Roman"/>
                <w:color w:val="000000" w:themeColor="text1"/>
                <w:kern w:val="0"/>
                <w:szCs w:val="21"/>
              </w:rPr>
              <w:t>元</w:t>
            </w:r>
          </w:p>
        </w:tc>
      </w:tr>
      <w:tr w:rsidR="00603893" w14:paraId="2BF763D3"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8C3D60D" w14:textId="77777777" w:rsidR="00603893" w:rsidRDefault="00C4111A">
            <w:pPr>
              <w:widowControl/>
              <w:snapToGrid w:val="0"/>
              <w:spacing w:before="100" w:beforeAutospacing="1" w:after="100" w:afterAutospacing="1" w:line="320" w:lineRule="exact"/>
              <w:ind w:firstLineChars="1" w:firstLine="2"/>
              <w:jc w:val="left"/>
              <w:rPr>
                <w:rFonts w:ascii="Times New Roman" w:hAnsi="Times New Roman"/>
                <w:color w:val="000000" w:themeColor="text1"/>
                <w:kern w:val="0"/>
                <w:szCs w:val="21"/>
              </w:rPr>
            </w:pPr>
            <w:r>
              <w:rPr>
                <w:rFonts w:ascii="Times New Roman" w:hAnsi="Times New Roman"/>
                <w:color w:val="000000" w:themeColor="text1"/>
                <w:kern w:val="0"/>
                <w:szCs w:val="21"/>
              </w:rPr>
              <w:t>合计大写金额：人民币</w:t>
            </w:r>
            <w:r>
              <w:rPr>
                <w:rFonts w:ascii="Times New Roman" w:hAnsi="Times New Roman" w:hint="eastAsia"/>
                <w:color w:val="000000" w:themeColor="text1"/>
                <w:kern w:val="0"/>
                <w:szCs w:val="21"/>
              </w:rPr>
              <w:t xml:space="preserve">              </w:t>
            </w:r>
            <w:r>
              <w:rPr>
                <w:rFonts w:ascii="Times New Roman" w:hAnsi="Times New Roman"/>
                <w:color w:val="000000" w:themeColor="text1"/>
                <w:kern w:val="0"/>
                <w:szCs w:val="21"/>
              </w:rPr>
              <w:t>元整</w:t>
            </w:r>
          </w:p>
        </w:tc>
      </w:tr>
      <w:tr w:rsidR="00603893" w14:paraId="62A3DDAF"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CBD6AD8" w14:textId="77777777" w:rsidR="00603893" w:rsidRDefault="00C4111A">
            <w:pPr>
              <w:widowControl/>
              <w:snapToGrid w:val="0"/>
              <w:spacing w:before="100" w:beforeAutospacing="1" w:after="100" w:afterAutospacing="1" w:line="320" w:lineRule="exact"/>
              <w:ind w:firstLineChars="1" w:firstLine="2"/>
              <w:jc w:val="left"/>
              <w:rPr>
                <w:rFonts w:ascii="Times New Roman" w:hAnsi="Times New Roman"/>
                <w:color w:val="000000" w:themeColor="text1"/>
                <w:kern w:val="0"/>
                <w:szCs w:val="21"/>
              </w:rPr>
            </w:pPr>
            <w:r>
              <w:rPr>
                <w:rFonts w:ascii="Times New Roman" w:hAnsi="Times New Roman"/>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9B8CE77" w14:textId="77777777" w:rsidR="00603893" w:rsidRDefault="00C4111A">
            <w:pPr>
              <w:snapToGrid w:val="0"/>
              <w:spacing w:before="100" w:beforeAutospacing="1" w:after="100" w:afterAutospacing="1" w:line="320" w:lineRule="exact"/>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 xml:space="preserve">20  </w:t>
            </w:r>
            <w:r>
              <w:rPr>
                <w:rFonts w:ascii="Times New Roman" w:hAnsi="Times New Roman"/>
                <w:color w:val="000000" w:themeColor="text1"/>
                <w:kern w:val="0"/>
                <w:szCs w:val="21"/>
              </w:rPr>
              <w:t>年</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月</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61D57795" w14:textId="77777777" w:rsidR="00603893" w:rsidRDefault="00C4111A">
            <w:pPr>
              <w:snapToGrid w:val="0"/>
              <w:spacing w:before="100" w:beforeAutospacing="1" w:after="100" w:afterAutospacing="1" w:line="320" w:lineRule="exact"/>
              <w:ind w:firstLineChars="19" w:firstLine="40"/>
              <w:jc w:val="center"/>
              <w:rPr>
                <w:rFonts w:ascii="Times New Roman" w:hAnsi="Times New Roman"/>
                <w:color w:val="000000" w:themeColor="text1"/>
                <w:kern w:val="0"/>
                <w:szCs w:val="21"/>
              </w:rPr>
            </w:pPr>
            <w:r>
              <w:rPr>
                <w:rFonts w:ascii="Times New Roman" w:hAnsi="Times New Roman"/>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5596C7D" w14:textId="77777777" w:rsidR="00603893" w:rsidRDefault="00C4111A">
            <w:pPr>
              <w:snapToGrid w:val="0"/>
              <w:spacing w:before="100" w:beforeAutospacing="1" w:after="100" w:afterAutospacing="1" w:line="320" w:lineRule="exact"/>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 xml:space="preserve">20  </w:t>
            </w:r>
            <w:r>
              <w:rPr>
                <w:rFonts w:ascii="Times New Roman" w:hAnsi="Times New Roman"/>
                <w:color w:val="000000" w:themeColor="text1"/>
                <w:kern w:val="0"/>
                <w:szCs w:val="21"/>
              </w:rPr>
              <w:t>年</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月</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日</w:t>
            </w:r>
          </w:p>
        </w:tc>
      </w:tr>
      <w:tr w:rsidR="00603893" w14:paraId="5A165382"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7C8074" w14:textId="77777777" w:rsidR="00603893" w:rsidRDefault="00C4111A">
            <w:pPr>
              <w:widowControl/>
              <w:snapToGrid w:val="0"/>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8C1FA" w14:textId="77777777" w:rsidR="00603893" w:rsidRDefault="00603893">
            <w:pPr>
              <w:pStyle w:val="1"/>
              <w:ind w:firstLineChars="0" w:firstLine="0"/>
              <w:rPr>
                <w:rFonts w:ascii="Times New Roman" w:eastAsia="宋体" w:hAnsi="Times New Roman"/>
                <w:color w:val="000000" w:themeColor="text1"/>
                <w:kern w:val="0"/>
                <w:szCs w:val="21"/>
              </w:rPr>
            </w:pPr>
          </w:p>
        </w:tc>
      </w:tr>
      <w:tr w:rsidR="00603893" w14:paraId="6D8B1122"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8E8B34"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87F0FB9"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验收结论性意见：同意（不同意）通过项目验收</w:t>
            </w:r>
          </w:p>
        </w:tc>
      </w:tr>
      <w:tr w:rsidR="00603893" w14:paraId="174C690A"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0B1D38E5" w14:textId="77777777" w:rsidR="00603893" w:rsidRDefault="00603893">
            <w:pPr>
              <w:widowControl/>
              <w:spacing w:line="320" w:lineRule="exact"/>
              <w:jc w:val="left"/>
              <w:rPr>
                <w:rFonts w:ascii="Times New Roman" w:hAnsi="Times New Roman"/>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7B1C6043" w14:textId="77777777" w:rsidR="00603893" w:rsidRDefault="00C4111A">
            <w:pPr>
              <w:pStyle w:val="1"/>
              <w:ind w:firstLineChars="0" w:firstLine="0"/>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有异议的意见和说明理由：</w:t>
            </w:r>
          </w:p>
          <w:p w14:paraId="0AA5D797" w14:textId="77777777" w:rsidR="00603893" w:rsidRDefault="00C4111A">
            <w:pPr>
              <w:pStyle w:val="1"/>
              <w:ind w:firstLineChars="2800" w:firstLine="5880"/>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签字：</w:t>
            </w:r>
          </w:p>
        </w:tc>
      </w:tr>
      <w:tr w:rsidR="00603893" w14:paraId="2BAA7F3B"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66C69"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验收小组成员签字：</w:t>
            </w:r>
          </w:p>
          <w:p w14:paraId="1959F8CD" w14:textId="77777777" w:rsidR="00603893" w:rsidRDefault="00603893">
            <w:pPr>
              <w:widowControl/>
              <w:spacing w:before="100" w:beforeAutospacing="1" w:after="100" w:afterAutospacing="1" w:line="320" w:lineRule="exact"/>
              <w:jc w:val="left"/>
              <w:rPr>
                <w:rFonts w:ascii="Times New Roman" w:hAnsi="Times New Roman"/>
                <w:color w:val="000000" w:themeColor="text1"/>
                <w:kern w:val="0"/>
                <w:szCs w:val="21"/>
              </w:rPr>
            </w:pPr>
          </w:p>
        </w:tc>
      </w:tr>
      <w:tr w:rsidR="00603893" w14:paraId="3D18EA93"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DFBB19"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监督人员或其他相关人员签字：</w:t>
            </w:r>
          </w:p>
          <w:p w14:paraId="10197E8F" w14:textId="77777777" w:rsidR="00603893" w:rsidRDefault="00C4111A">
            <w:pPr>
              <w:widowControl/>
              <w:spacing w:before="100" w:beforeAutospacing="1" w:after="100" w:afterAutospacing="1" w:line="320" w:lineRule="exact"/>
              <w:ind w:firstLineChars="31" w:firstLine="65"/>
              <w:jc w:val="left"/>
              <w:rPr>
                <w:rFonts w:ascii="Times New Roman" w:hAnsi="Times New Roman"/>
                <w:color w:val="000000" w:themeColor="text1"/>
                <w:kern w:val="0"/>
                <w:szCs w:val="21"/>
              </w:rPr>
            </w:pPr>
            <w:r>
              <w:rPr>
                <w:rFonts w:ascii="Times New Roman" w:hAnsi="Times New Roman"/>
                <w:color w:val="000000" w:themeColor="text1"/>
                <w:kern w:val="0"/>
                <w:szCs w:val="21"/>
              </w:rPr>
              <w:t>或受邀机构的意见（盖章）：</w:t>
            </w:r>
          </w:p>
        </w:tc>
      </w:tr>
      <w:tr w:rsidR="00603893" w14:paraId="1A52648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7FEBCCD6" w14:textId="77777777" w:rsidR="00603893" w:rsidRDefault="00C4111A">
            <w:pPr>
              <w:widowControl/>
              <w:spacing w:before="100" w:beforeAutospacing="1" w:after="100" w:afterAutospacing="1" w:line="320" w:lineRule="exact"/>
              <w:ind w:firstLineChars="31" w:firstLine="65"/>
              <w:jc w:val="left"/>
              <w:rPr>
                <w:rFonts w:ascii="Times New Roman" w:hAnsi="Times New Roman"/>
                <w:color w:val="000000" w:themeColor="text1"/>
                <w:kern w:val="0"/>
                <w:szCs w:val="21"/>
              </w:rPr>
            </w:pPr>
            <w:r>
              <w:rPr>
                <w:rFonts w:ascii="Times New Roman" w:hAnsi="Times New Roman"/>
                <w:color w:val="000000" w:themeColor="text1"/>
                <w:kern w:val="0"/>
                <w:szCs w:val="21"/>
              </w:rPr>
              <w:t>中标或者成交供应商</w:t>
            </w:r>
            <w:r>
              <w:rPr>
                <w:rFonts w:ascii="Times New Roman" w:hAnsi="Times New Roman" w:hint="eastAsia"/>
                <w:color w:val="000000" w:themeColor="text1"/>
                <w:kern w:val="0"/>
                <w:szCs w:val="21"/>
              </w:rPr>
              <w:t>法定代表</w:t>
            </w:r>
            <w:r>
              <w:rPr>
                <w:rFonts w:ascii="Times New Roman" w:hAnsi="Times New Roman"/>
                <w:color w:val="000000" w:themeColor="text1"/>
                <w:kern w:val="0"/>
                <w:szCs w:val="21"/>
              </w:rPr>
              <w:t>人签字或盖章：</w:t>
            </w:r>
          </w:p>
          <w:p w14:paraId="141E19DE"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联系电话：</w:t>
            </w:r>
            <w:r>
              <w:rPr>
                <w:rFonts w:ascii="Times New Roman" w:hAnsi="Times New Roman"/>
                <w:color w:val="000000" w:themeColor="text1"/>
                <w:kern w:val="0"/>
                <w:szCs w:val="21"/>
              </w:rPr>
              <w:t>          </w:t>
            </w:r>
            <w:r>
              <w:rPr>
                <w:rFonts w:ascii="Times New Roman" w:hAnsi="Times New Roman"/>
                <w:color w:val="000000" w:themeColor="text1"/>
                <w:kern w:val="0"/>
                <w:szCs w:val="21"/>
              </w:rPr>
              <w:t>年</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月</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日</w:t>
            </w:r>
          </w:p>
          <w:p w14:paraId="61D31152" w14:textId="77777777" w:rsidR="00603893" w:rsidRDefault="00603893">
            <w:pPr>
              <w:widowControl/>
              <w:spacing w:before="100" w:beforeAutospacing="1" w:after="100" w:afterAutospacing="1" w:line="320" w:lineRule="exact"/>
              <w:jc w:val="left"/>
              <w:rPr>
                <w:rFonts w:ascii="Times New Roman" w:hAnsi="Times New Roman"/>
                <w:color w:val="000000" w:themeColor="text1"/>
                <w:kern w:val="0"/>
                <w:szCs w:val="21"/>
              </w:rPr>
            </w:pPr>
          </w:p>
          <w:p w14:paraId="794C4F0D" w14:textId="77777777" w:rsidR="00603893" w:rsidRDefault="00C4111A">
            <w:pPr>
              <w:widowControl/>
              <w:spacing w:before="100" w:beforeAutospacing="1" w:after="100" w:afterAutospacing="1" w:line="320" w:lineRule="exact"/>
              <w:ind w:firstLineChars="31" w:firstLine="65"/>
              <w:jc w:val="left"/>
              <w:rPr>
                <w:rFonts w:ascii="Times New Roman" w:hAnsi="Times New Roman"/>
                <w:color w:val="000000" w:themeColor="text1"/>
                <w:kern w:val="0"/>
                <w:szCs w:val="21"/>
              </w:rPr>
            </w:pPr>
            <w:r>
              <w:rPr>
                <w:rFonts w:ascii="Times New Roman" w:hAnsi="Times New Roman"/>
                <w:color w:val="000000" w:themeColor="text1"/>
                <w:kern w:val="0"/>
                <w:szCs w:val="21"/>
              </w:rPr>
              <w:t>采购人签字或盖章：</w:t>
            </w:r>
          </w:p>
          <w:p w14:paraId="7F81A4DF"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联系电话：</w:t>
            </w:r>
            <w:r>
              <w:rPr>
                <w:rFonts w:ascii="Times New Roman" w:hAnsi="Times New Roman"/>
                <w:color w:val="000000" w:themeColor="text1"/>
                <w:kern w:val="0"/>
                <w:szCs w:val="21"/>
              </w:rPr>
              <w:t>         </w:t>
            </w:r>
            <w:r>
              <w:rPr>
                <w:rFonts w:ascii="Times New Roman" w:hAnsi="Times New Roman"/>
                <w:color w:val="000000" w:themeColor="text1"/>
                <w:kern w:val="0"/>
                <w:szCs w:val="21"/>
              </w:rPr>
              <w:t>年</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月</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2B9F08A8"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 </w:t>
            </w:r>
            <w:r>
              <w:rPr>
                <w:rFonts w:ascii="Times New Roman" w:hAnsi="Times New Roman"/>
                <w:color w:val="000000" w:themeColor="text1"/>
                <w:kern w:val="0"/>
                <w:szCs w:val="21"/>
              </w:rPr>
              <w:t>受托机构的意见（盖章）：</w:t>
            </w:r>
          </w:p>
          <w:p w14:paraId="0F1BE26F" w14:textId="77777777" w:rsidR="00603893" w:rsidRDefault="00C4111A">
            <w:pPr>
              <w:widowControl/>
              <w:spacing w:before="100" w:beforeAutospacing="1" w:after="100" w:afterAutospacing="1" w:line="320" w:lineRule="exact"/>
              <w:jc w:val="left"/>
              <w:rPr>
                <w:rFonts w:ascii="Times New Roman" w:hAnsi="Times New Roman"/>
                <w:color w:val="000000" w:themeColor="text1"/>
                <w:kern w:val="0"/>
                <w:szCs w:val="21"/>
              </w:rPr>
            </w:pPr>
            <w:r>
              <w:rPr>
                <w:rFonts w:ascii="Times New Roman" w:hAnsi="Times New Roman"/>
                <w:color w:val="000000" w:themeColor="text1"/>
                <w:kern w:val="0"/>
                <w:szCs w:val="21"/>
              </w:rPr>
              <w:t>联系电话：</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年</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月</w:t>
            </w: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日</w:t>
            </w:r>
          </w:p>
          <w:p w14:paraId="3BCA8827" w14:textId="77777777" w:rsidR="00603893" w:rsidRDefault="00603893">
            <w:pPr>
              <w:widowControl/>
              <w:spacing w:before="100" w:beforeAutospacing="1" w:after="100" w:afterAutospacing="1" w:line="320" w:lineRule="exact"/>
              <w:jc w:val="left"/>
              <w:rPr>
                <w:rFonts w:ascii="Times New Roman" w:hAnsi="Times New Roman"/>
                <w:color w:val="000000" w:themeColor="text1"/>
                <w:kern w:val="0"/>
                <w:szCs w:val="21"/>
              </w:rPr>
            </w:pPr>
          </w:p>
          <w:p w14:paraId="63D6131D" w14:textId="77777777" w:rsidR="00603893" w:rsidRDefault="00603893">
            <w:pPr>
              <w:widowControl/>
              <w:spacing w:before="100" w:beforeAutospacing="1" w:after="100" w:afterAutospacing="1" w:line="320" w:lineRule="exact"/>
              <w:jc w:val="left"/>
              <w:rPr>
                <w:rFonts w:ascii="Times New Roman" w:hAnsi="Times New Roman"/>
                <w:color w:val="000000" w:themeColor="text1"/>
                <w:kern w:val="0"/>
                <w:szCs w:val="21"/>
              </w:rPr>
            </w:pPr>
          </w:p>
          <w:p w14:paraId="26A81C4C" w14:textId="77777777" w:rsidR="00603893" w:rsidRDefault="00603893">
            <w:pPr>
              <w:widowControl/>
              <w:spacing w:before="100" w:beforeAutospacing="1" w:after="100" w:afterAutospacing="1" w:line="320" w:lineRule="exact"/>
              <w:jc w:val="left"/>
              <w:rPr>
                <w:rFonts w:ascii="Times New Roman" w:hAnsi="Times New Roman"/>
                <w:color w:val="000000" w:themeColor="text1"/>
                <w:kern w:val="0"/>
                <w:szCs w:val="21"/>
              </w:rPr>
            </w:pPr>
          </w:p>
        </w:tc>
      </w:tr>
    </w:tbl>
    <w:p w14:paraId="65E67AFC" w14:textId="77777777" w:rsidR="00603893" w:rsidRDefault="00C4111A">
      <w:pPr>
        <w:widowControl/>
        <w:jc w:val="left"/>
        <w:rPr>
          <w:rFonts w:ascii="Times New Roman" w:hAnsi="Times New Roman"/>
          <w:color w:val="000000" w:themeColor="text1"/>
          <w:szCs w:val="21"/>
          <w:u w:val="single"/>
        </w:rPr>
      </w:pPr>
      <w:r>
        <w:rPr>
          <w:rFonts w:ascii="Times New Roman" w:hAnsi="Times New Roman"/>
          <w:color w:val="000000" w:themeColor="text1"/>
          <w:spacing w:val="-10"/>
          <w:kern w:val="0"/>
          <w:szCs w:val="21"/>
        </w:rPr>
        <w:t>备注：本报告单一式</w:t>
      </w:r>
      <w:r>
        <w:rPr>
          <w:rFonts w:ascii="Times New Roman" w:hAnsi="Times New Roman"/>
          <w:color w:val="000000" w:themeColor="text1"/>
          <w:spacing w:val="-10"/>
          <w:kern w:val="0"/>
          <w:szCs w:val="21"/>
        </w:rPr>
        <w:t>3</w:t>
      </w:r>
      <w:r>
        <w:rPr>
          <w:rFonts w:ascii="Times New Roman" w:hAnsi="Times New Roman"/>
          <w:color w:val="000000" w:themeColor="text1"/>
          <w:spacing w:val="-10"/>
          <w:kern w:val="0"/>
          <w:szCs w:val="21"/>
        </w:rPr>
        <w:t>份（采购单位</w:t>
      </w:r>
      <w:r>
        <w:rPr>
          <w:rFonts w:ascii="Times New Roman" w:hAnsi="Times New Roman"/>
          <w:color w:val="000000" w:themeColor="text1"/>
          <w:spacing w:val="-10"/>
          <w:kern w:val="0"/>
          <w:szCs w:val="21"/>
        </w:rPr>
        <w:t>1</w:t>
      </w:r>
      <w:r>
        <w:rPr>
          <w:rFonts w:ascii="Times New Roman" w:hAnsi="Times New Roman"/>
          <w:color w:val="000000" w:themeColor="text1"/>
          <w:spacing w:val="-10"/>
          <w:kern w:val="0"/>
          <w:szCs w:val="21"/>
        </w:rPr>
        <w:t>份、供应商</w:t>
      </w:r>
      <w:r>
        <w:rPr>
          <w:rFonts w:ascii="Times New Roman" w:hAnsi="Times New Roman"/>
          <w:color w:val="000000" w:themeColor="text1"/>
          <w:spacing w:val="-10"/>
          <w:kern w:val="0"/>
          <w:szCs w:val="21"/>
        </w:rPr>
        <w:t>1</w:t>
      </w:r>
      <w:r>
        <w:rPr>
          <w:rFonts w:ascii="Times New Roman" w:hAnsi="Times New Roman"/>
          <w:color w:val="000000" w:themeColor="text1"/>
          <w:spacing w:val="-10"/>
          <w:kern w:val="0"/>
          <w:szCs w:val="21"/>
        </w:rPr>
        <w:t>份、采购代理机构</w:t>
      </w:r>
      <w:r>
        <w:rPr>
          <w:rFonts w:ascii="Times New Roman" w:hAnsi="Times New Roman"/>
          <w:color w:val="000000" w:themeColor="text1"/>
          <w:spacing w:val="-10"/>
          <w:kern w:val="0"/>
          <w:szCs w:val="21"/>
        </w:rPr>
        <w:t>1</w:t>
      </w:r>
      <w:r>
        <w:rPr>
          <w:rFonts w:ascii="Times New Roman" w:hAnsi="Times New Roman"/>
          <w:color w:val="000000" w:themeColor="text1"/>
          <w:spacing w:val="-10"/>
          <w:kern w:val="0"/>
          <w:szCs w:val="21"/>
        </w:rPr>
        <w:t>份）</w:t>
      </w:r>
      <w:r>
        <w:rPr>
          <w:rFonts w:ascii="Times New Roman" w:hAnsi="Times New Roman"/>
          <w:color w:val="000000" w:themeColor="text1"/>
          <w:szCs w:val="21"/>
        </w:rPr>
        <w:t xml:space="preserve"> </w:t>
      </w:r>
    </w:p>
    <w:p w14:paraId="5608F262" w14:textId="77777777" w:rsidR="00603893" w:rsidRDefault="00C4111A">
      <w:pPr>
        <w:spacing w:before="120" w:line="320" w:lineRule="atLeast"/>
        <w:jc w:val="left"/>
        <w:outlineLvl w:val="1"/>
        <w:rPr>
          <w:rFonts w:ascii="Times New Roman" w:hAnsi="Times New Roman"/>
          <w:color w:val="000000" w:themeColor="text1"/>
          <w:kern w:val="0"/>
        </w:rPr>
      </w:pPr>
      <w:r>
        <w:rPr>
          <w:rFonts w:ascii="Times New Roman" w:hAnsi="Times New Roman"/>
          <w:b/>
          <w:color w:val="000000" w:themeColor="text1"/>
          <w:sz w:val="32"/>
          <w:szCs w:val="32"/>
        </w:rPr>
        <w:br w:type="page"/>
      </w:r>
      <w:bookmarkStart w:id="88" w:name="_Hlk48147045"/>
    </w:p>
    <w:p w14:paraId="30477577" w14:textId="77777777" w:rsidR="00603893" w:rsidRDefault="00C4111A">
      <w:pPr>
        <w:widowControl/>
        <w:jc w:val="center"/>
        <w:outlineLvl w:val="0"/>
        <w:rPr>
          <w:rFonts w:ascii="Times New Roman" w:hAnsi="Times New Roman"/>
          <w:color w:val="000000" w:themeColor="text1"/>
          <w:sz w:val="32"/>
          <w:szCs w:val="32"/>
        </w:rPr>
      </w:pPr>
      <w:bookmarkStart w:id="89" w:name="_Toc173513744"/>
      <w:bookmarkEnd w:id="0"/>
      <w:bookmarkEnd w:id="1"/>
      <w:bookmarkEnd w:id="88"/>
      <w:r>
        <w:rPr>
          <w:rFonts w:ascii="Times New Roman" w:hAnsi="Times New Roman"/>
          <w:color w:val="000000" w:themeColor="text1"/>
          <w:sz w:val="32"/>
          <w:szCs w:val="32"/>
        </w:rPr>
        <w:lastRenderedPageBreak/>
        <w:t>第六章</w:t>
      </w:r>
      <w:r>
        <w:rPr>
          <w:rFonts w:ascii="Times New Roman" w:hAnsi="Times New Roman"/>
          <w:color w:val="000000" w:themeColor="text1"/>
          <w:sz w:val="32"/>
          <w:szCs w:val="32"/>
        </w:rPr>
        <w:t xml:space="preserve">  </w:t>
      </w:r>
      <w:r>
        <w:rPr>
          <w:rFonts w:ascii="Times New Roman" w:hAnsi="Times New Roman"/>
          <w:color w:val="000000" w:themeColor="text1"/>
          <w:sz w:val="32"/>
          <w:szCs w:val="32"/>
        </w:rPr>
        <w:t>响应文件格式</w:t>
      </w:r>
      <w:bookmarkEnd w:id="89"/>
    </w:p>
    <w:p w14:paraId="4072243B" w14:textId="77777777" w:rsidR="00603893" w:rsidRDefault="00603893">
      <w:pPr>
        <w:rPr>
          <w:rFonts w:ascii="Times New Roman" w:hAnsi="Times New Roman"/>
          <w:color w:val="000000" w:themeColor="text1"/>
          <w:sz w:val="28"/>
          <w:szCs w:val="28"/>
        </w:rPr>
      </w:pPr>
      <w:bookmarkStart w:id="90" w:name="_Toc254970697"/>
      <w:bookmarkStart w:id="91" w:name="_Toc254970556"/>
    </w:p>
    <w:bookmarkEnd w:id="90"/>
    <w:bookmarkEnd w:id="91"/>
    <w:p w14:paraId="75E4C8A4" w14:textId="77777777" w:rsidR="00603893" w:rsidRDefault="00603893">
      <w:pPr>
        <w:rPr>
          <w:rFonts w:ascii="Times New Roman" w:hAnsi="Times New Roman"/>
          <w:color w:val="000000" w:themeColor="text1"/>
          <w:sz w:val="28"/>
          <w:szCs w:val="28"/>
        </w:rPr>
      </w:pPr>
    </w:p>
    <w:p w14:paraId="64F23A48" w14:textId="77777777" w:rsidR="00603893" w:rsidRDefault="00C4111A">
      <w:pPr>
        <w:spacing w:line="500" w:lineRule="exact"/>
        <w:ind w:firstLineChars="200" w:firstLine="560"/>
        <w:rPr>
          <w:rFonts w:ascii="Times New Roman" w:hAnsi="Times New Roman"/>
          <w:color w:val="000000" w:themeColor="text1"/>
          <w:sz w:val="24"/>
        </w:rPr>
      </w:pPr>
      <w:bookmarkStart w:id="92" w:name="_Hlk19199063"/>
      <w:r>
        <w:rPr>
          <w:rFonts w:ascii="Times New Roman" w:hAnsi="Times New Roman"/>
          <w:color w:val="000000" w:themeColor="text1"/>
          <w:sz w:val="28"/>
          <w:szCs w:val="28"/>
        </w:rPr>
        <w:t>注：有签字、盖章要求的应按要求</w:t>
      </w:r>
      <w:bookmarkEnd w:id="92"/>
      <w:r>
        <w:rPr>
          <w:rFonts w:ascii="Times New Roman" w:hAnsi="Times New Roman"/>
          <w:color w:val="000000" w:themeColor="text1"/>
          <w:sz w:val="28"/>
          <w:szCs w:val="28"/>
        </w:rPr>
        <w:t>签字（签章）、盖章（签章）。</w:t>
      </w:r>
      <w:r>
        <w:rPr>
          <w:rFonts w:ascii="Times New Roman" w:hAnsi="Times New Roman"/>
          <w:bCs/>
          <w:color w:val="000000" w:themeColor="text1"/>
          <w:sz w:val="24"/>
        </w:rPr>
        <w:t xml:space="preserve"> </w:t>
      </w:r>
    </w:p>
    <w:p w14:paraId="3BB2BBFD" w14:textId="77777777" w:rsidR="00603893" w:rsidRDefault="00C4111A">
      <w:pPr>
        <w:snapToGrid w:val="0"/>
        <w:spacing w:beforeLines="50" w:before="120" w:after="50" w:line="440" w:lineRule="exact"/>
        <w:jc w:val="left"/>
        <w:outlineLvl w:val="1"/>
        <w:rPr>
          <w:rFonts w:ascii="Times New Roman" w:hAnsi="Times New Roman"/>
          <w:b/>
          <w:color w:val="000000" w:themeColor="text1"/>
          <w:sz w:val="24"/>
        </w:rPr>
      </w:pPr>
      <w:r>
        <w:rPr>
          <w:rFonts w:ascii="Times New Roman" w:hAnsi="Times New Roman"/>
          <w:color w:val="000000" w:themeColor="text1"/>
          <w:sz w:val="24"/>
        </w:rPr>
        <w:br w:type="page"/>
      </w:r>
      <w:r>
        <w:rPr>
          <w:rFonts w:ascii="Times New Roman" w:hAnsi="Times New Roman"/>
          <w:b/>
          <w:color w:val="000000" w:themeColor="text1"/>
          <w:sz w:val="24"/>
        </w:rPr>
        <w:lastRenderedPageBreak/>
        <w:t>1.</w:t>
      </w:r>
      <w:r>
        <w:rPr>
          <w:rFonts w:ascii="Times New Roman" w:hAnsi="Times New Roman"/>
          <w:b/>
          <w:color w:val="000000" w:themeColor="text1"/>
          <w:sz w:val="24"/>
        </w:rPr>
        <w:t>响应文件封面格式：</w:t>
      </w:r>
      <w:r>
        <w:rPr>
          <w:rFonts w:ascii="Times New Roman" w:hAnsi="Times New Roman"/>
          <w:b/>
          <w:color w:val="000000" w:themeColor="text1"/>
          <w:sz w:val="24"/>
        </w:rPr>
        <w:t xml:space="preserve"> </w:t>
      </w:r>
    </w:p>
    <w:p w14:paraId="52E2BEF6" w14:textId="77777777" w:rsidR="00603893" w:rsidRDefault="00603893">
      <w:pPr>
        <w:snapToGrid w:val="0"/>
        <w:spacing w:beforeLines="50" w:before="120" w:after="50" w:line="360" w:lineRule="exact"/>
        <w:rPr>
          <w:rFonts w:ascii="Times New Roman" w:hAnsi="Times New Roman"/>
          <w:color w:val="000000" w:themeColor="text1"/>
          <w:sz w:val="24"/>
        </w:rPr>
      </w:pPr>
    </w:p>
    <w:p w14:paraId="5FC4CC57" w14:textId="77777777" w:rsidR="00603893" w:rsidRDefault="00603893">
      <w:pPr>
        <w:snapToGrid w:val="0"/>
        <w:spacing w:beforeLines="50" w:before="120" w:after="50" w:line="360" w:lineRule="exact"/>
        <w:jc w:val="center"/>
        <w:rPr>
          <w:rFonts w:ascii="Times New Roman" w:hAnsi="Times New Roman"/>
          <w:bCs/>
          <w:color w:val="000000" w:themeColor="text1"/>
          <w:sz w:val="24"/>
        </w:rPr>
      </w:pPr>
    </w:p>
    <w:p w14:paraId="1BE011CE" w14:textId="77777777" w:rsidR="00603893" w:rsidRDefault="00C4111A">
      <w:pPr>
        <w:snapToGrid w:val="0"/>
        <w:spacing w:beforeLines="50" w:before="120" w:after="50" w:line="360" w:lineRule="exact"/>
        <w:jc w:val="center"/>
        <w:rPr>
          <w:rFonts w:ascii="Times New Roman" w:hAnsi="Times New Roman"/>
          <w:b/>
          <w:bCs/>
          <w:color w:val="000000" w:themeColor="text1"/>
          <w:sz w:val="44"/>
          <w:szCs w:val="44"/>
        </w:rPr>
      </w:pPr>
      <w:r>
        <w:rPr>
          <w:rFonts w:ascii="Times New Roman" w:hAnsi="Times New Roman"/>
          <w:b/>
          <w:bCs/>
          <w:color w:val="000000" w:themeColor="text1"/>
          <w:sz w:val="44"/>
          <w:szCs w:val="44"/>
        </w:rPr>
        <w:t>电子响应文件</w:t>
      </w:r>
    </w:p>
    <w:p w14:paraId="7E17CA66" w14:textId="77777777" w:rsidR="00603893" w:rsidRDefault="00603893">
      <w:pPr>
        <w:snapToGrid w:val="0"/>
        <w:spacing w:beforeLines="50" w:before="120" w:after="50" w:line="360" w:lineRule="exact"/>
        <w:rPr>
          <w:rFonts w:ascii="Times New Roman" w:hAnsi="Times New Roman"/>
          <w:bCs/>
          <w:color w:val="000000" w:themeColor="text1"/>
          <w:sz w:val="24"/>
        </w:rPr>
      </w:pPr>
    </w:p>
    <w:p w14:paraId="71BC9E97" w14:textId="77777777" w:rsidR="00603893" w:rsidRDefault="00C4111A">
      <w:pPr>
        <w:snapToGrid w:val="0"/>
        <w:spacing w:beforeLines="50" w:before="120" w:after="50" w:line="36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项目名称：</w:t>
      </w:r>
      <w:r>
        <w:rPr>
          <w:rFonts w:ascii="Times New Roman" w:hAnsi="Times New Roman"/>
          <w:bCs/>
          <w:color w:val="000000" w:themeColor="text1"/>
          <w:sz w:val="24"/>
        </w:rPr>
        <w:t xml:space="preserve"> </w:t>
      </w:r>
    </w:p>
    <w:p w14:paraId="6C1D0AA7" w14:textId="77777777" w:rsidR="00603893" w:rsidRDefault="00C4111A">
      <w:pPr>
        <w:snapToGrid w:val="0"/>
        <w:spacing w:beforeLines="50" w:before="120" w:after="50" w:line="36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项目编号：</w:t>
      </w:r>
    </w:p>
    <w:p w14:paraId="312E95FD" w14:textId="77777777" w:rsidR="00603893" w:rsidRDefault="00C4111A">
      <w:pPr>
        <w:snapToGrid w:val="0"/>
        <w:spacing w:beforeLines="50" w:before="120" w:after="50" w:line="44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分标号：（若无留空或写</w:t>
      </w:r>
      <w:r>
        <w:rPr>
          <w:rFonts w:ascii="Times New Roman" w:hAnsi="Times New Roman"/>
          <w:bCs/>
          <w:color w:val="000000" w:themeColor="text1"/>
          <w:sz w:val="24"/>
        </w:rPr>
        <w:t>“/”</w:t>
      </w:r>
      <w:r>
        <w:rPr>
          <w:rFonts w:ascii="Times New Roman" w:hAnsi="Times New Roman"/>
          <w:bCs/>
          <w:color w:val="000000" w:themeColor="text1"/>
          <w:sz w:val="24"/>
        </w:rPr>
        <w:t>）</w:t>
      </w:r>
    </w:p>
    <w:p w14:paraId="633CE559" w14:textId="77777777" w:rsidR="00603893" w:rsidRDefault="00C4111A">
      <w:pPr>
        <w:pStyle w:val="a3"/>
        <w:snapToGrid w:val="0"/>
        <w:spacing w:before="50" w:after="50" w:line="440" w:lineRule="exact"/>
        <w:ind w:firstLineChars="300" w:firstLine="720"/>
        <w:rPr>
          <w:bCs/>
          <w:color w:val="000000" w:themeColor="text1"/>
          <w:sz w:val="24"/>
          <w:szCs w:val="24"/>
        </w:rPr>
      </w:pPr>
      <w:r>
        <w:rPr>
          <w:bCs/>
          <w:color w:val="000000" w:themeColor="text1"/>
          <w:sz w:val="24"/>
          <w:szCs w:val="24"/>
        </w:rPr>
        <w:t>响应文件名称：资格证明文件、商务技术文件、报价文件</w:t>
      </w:r>
    </w:p>
    <w:p w14:paraId="32376A63" w14:textId="77777777" w:rsidR="00603893" w:rsidRDefault="00C4111A">
      <w:pPr>
        <w:snapToGrid w:val="0"/>
        <w:spacing w:beforeLines="50" w:before="120" w:after="50" w:line="36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供应商名称：</w:t>
      </w:r>
    </w:p>
    <w:p w14:paraId="12F936C1" w14:textId="77777777" w:rsidR="00603893" w:rsidRDefault="00C4111A">
      <w:pPr>
        <w:snapToGrid w:val="0"/>
        <w:spacing w:beforeLines="50" w:before="120" w:after="50" w:line="36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供应商地址：</w:t>
      </w:r>
    </w:p>
    <w:p w14:paraId="7DB634F8" w14:textId="77777777" w:rsidR="00603893" w:rsidRDefault="00603893">
      <w:pPr>
        <w:pStyle w:val="a3"/>
        <w:snapToGrid w:val="0"/>
        <w:spacing w:before="50" w:after="50" w:line="360" w:lineRule="exact"/>
        <w:ind w:firstLineChars="400" w:firstLine="960"/>
        <w:rPr>
          <w:bCs/>
          <w:color w:val="000000" w:themeColor="text1"/>
          <w:sz w:val="24"/>
          <w:szCs w:val="24"/>
        </w:rPr>
      </w:pPr>
    </w:p>
    <w:p w14:paraId="521B0A66" w14:textId="77777777" w:rsidR="00603893" w:rsidRDefault="00C4111A">
      <w:pPr>
        <w:snapToGrid w:val="0"/>
        <w:spacing w:beforeLines="50" w:before="120" w:after="50" w:line="360" w:lineRule="exact"/>
        <w:jc w:val="center"/>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rPr>
        <w:t>月</w:t>
      </w:r>
      <w:r>
        <w:rPr>
          <w:rFonts w:ascii="Times New Roman" w:hAnsi="Times New Roman"/>
          <w:color w:val="000000" w:themeColor="text1"/>
          <w:sz w:val="24"/>
        </w:rPr>
        <w:t xml:space="preserve">  </w:t>
      </w:r>
      <w:r>
        <w:rPr>
          <w:rFonts w:ascii="Times New Roman" w:hAnsi="Times New Roman"/>
          <w:color w:val="000000" w:themeColor="text1"/>
          <w:sz w:val="24"/>
        </w:rPr>
        <w:t>日</w:t>
      </w:r>
    </w:p>
    <w:p w14:paraId="726AD214" w14:textId="77777777" w:rsidR="00603893" w:rsidRDefault="00C4111A">
      <w:pPr>
        <w:snapToGrid w:val="0"/>
        <w:spacing w:beforeLines="50" w:before="120" w:after="50" w:line="440" w:lineRule="exact"/>
        <w:jc w:val="center"/>
        <w:outlineLvl w:val="1"/>
        <w:rPr>
          <w:rFonts w:ascii="Times New Roman" w:hAnsi="Times New Roman"/>
          <w:b/>
          <w:bCs/>
          <w:color w:val="000000" w:themeColor="text1"/>
          <w:sz w:val="24"/>
        </w:rPr>
      </w:pPr>
      <w:bookmarkStart w:id="93" w:name="_Toc254970698"/>
      <w:bookmarkStart w:id="94" w:name="_Toc254970557"/>
      <w:r>
        <w:rPr>
          <w:rFonts w:ascii="Times New Roman" w:hAnsi="Times New Roman"/>
          <w:color w:val="000000" w:themeColor="text1"/>
          <w:sz w:val="24"/>
        </w:rPr>
        <w:br w:type="page"/>
      </w:r>
      <w:bookmarkEnd w:id="93"/>
      <w:bookmarkEnd w:id="94"/>
    </w:p>
    <w:p w14:paraId="070A401B" w14:textId="77777777" w:rsidR="00603893" w:rsidRDefault="00603893">
      <w:pPr>
        <w:snapToGrid w:val="0"/>
        <w:spacing w:beforeLines="50" w:before="120" w:after="50" w:line="440" w:lineRule="exact"/>
        <w:jc w:val="center"/>
        <w:rPr>
          <w:rFonts w:ascii="Times New Roman" w:hAnsi="Times New Roman"/>
          <w:color w:val="000000" w:themeColor="text1"/>
          <w:sz w:val="24"/>
        </w:rPr>
      </w:pPr>
    </w:p>
    <w:p w14:paraId="2F4A0295" w14:textId="77777777" w:rsidR="00603893" w:rsidRDefault="00C4111A">
      <w:pPr>
        <w:snapToGrid w:val="0"/>
        <w:spacing w:before="50" w:after="50" w:line="440" w:lineRule="exact"/>
        <w:ind w:firstLineChars="49" w:firstLine="138"/>
        <w:jc w:val="center"/>
        <w:rPr>
          <w:rFonts w:ascii="Times New Roman" w:hAnsi="Times New Roman"/>
          <w:b/>
          <w:color w:val="000000" w:themeColor="text1"/>
          <w:sz w:val="28"/>
          <w:szCs w:val="28"/>
        </w:rPr>
      </w:pPr>
      <w:r>
        <w:rPr>
          <w:rFonts w:ascii="Times New Roman" w:hAnsi="Times New Roman"/>
          <w:b/>
          <w:color w:val="000000" w:themeColor="text1"/>
          <w:sz w:val="28"/>
          <w:szCs w:val="28"/>
        </w:rPr>
        <w:t>目录</w:t>
      </w:r>
    </w:p>
    <w:p w14:paraId="4551DF80" w14:textId="77777777" w:rsidR="00603893" w:rsidRDefault="00C4111A">
      <w:pPr>
        <w:jc w:val="center"/>
        <w:rPr>
          <w:rFonts w:ascii="Times New Roman" w:hAnsi="Times New Roman"/>
          <w:b/>
          <w:color w:val="000000" w:themeColor="text1"/>
          <w:sz w:val="24"/>
        </w:rPr>
      </w:pPr>
      <w:r>
        <w:rPr>
          <w:rFonts w:ascii="Times New Roman" w:hAnsi="Times New Roman"/>
          <w:b/>
          <w:color w:val="000000" w:themeColor="text1"/>
          <w:sz w:val="24"/>
        </w:rPr>
        <w:t>（需有页码）</w:t>
      </w:r>
    </w:p>
    <w:p w14:paraId="70F81560" w14:textId="77777777" w:rsidR="00603893" w:rsidRDefault="00C4111A">
      <w:pPr>
        <w:jc w:val="center"/>
        <w:outlineLvl w:val="1"/>
        <w:rPr>
          <w:rFonts w:ascii="Times New Roman" w:hAnsi="Times New Roman"/>
          <w:bCs/>
          <w:vanish/>
          <w:color w:val="000000" w:themeColor="text1"/>
          <w:sz w:val="24"/>
        </w:rPr>
      </w:pPr>
      <w:r>
        <w:rPr>
          <w:rFonts w:ascii="Times New Roman" w:hAnsi="Times New Roman"/>
          <w:color w:val="000000" w:themeColor="text1"/>
        </w:rPr>
        <w:br w:type="page"/>
      </w:r>
      <w:r>
        <w:rPr>
          <w:rFonts w:ascii="Times New Roman" w:hAnsi="Times New Roman"/>
          <w:bCs/>
          <w:color w:val="000000" w:themeColor="text1"/>
          <w:sz w:val="24"/>
        </w:rPr>
        <w:lastRenderedPageBreak/>
        <w:t>第一部分</w:t>
      </w:r>
      <w:r>
        <w:rPr>
          <w:rFonts w:ascii="Times New Roman" w:hAnsi="Times New Roman"/>
          <w:bCs/>
          <w:color w:val="000000" w:themeColor="text1"/>
          <w:sz w:val="24"/>
        </w:rPr>
        <w:t xml:space="preserve"> </w:t>
      </w:r>
      <w:r>
        <w:rPr>
          <w:rFonts w:ascii="Times New Roman" w:hAnsi="Times New Roman"/>
          <w:bCs/>
          <w:color w:val="000000" w:themeColor="text1"/>
          <w:sz w:val="24"/>
        </w:rPr>
        <w:t>资格证明文件</w:t>
      </w:r>
    </w:p>
    <w:p w14:paraId="785908F2" w14:textId="77777777" w:rsidR="00603893" w:rsidRDefault="00603893">
      <w:pPr>
        <w:snapToGrid w:val="0"/>
        <w:spacing w:before="50" w:afterLines="50" w:after="120" w:line="400" w:lineRule="exact"/>
        <w:jc w:val="left"/>
        <w:rPr>
          <w:rFonts w:ascii="Times New Roman" w:hAnsi="Times New Roman"/>
          <w:b/>
          <w:color w:val="000000" w:themeColor="text1"/>
          <w:szCs w:val="21"/>
        </w:rPr>
      </w:pPr>
      <w:bookmarkStart w:id="95" w:name="_Hlk19199154"/>
    </w:p>
    <w:p w14:paraId="0AB91C89" w14:textId="77777777" w:rsidR="00603893" w:rsidRDefault="00C4111A">
      <w:pPr>
        <w:snapToGrid w:val="0"/>
        <w:spacing w:before="50" w:afterLines="50" w:after="120" w:line="400" w:lineRule="exact"/>
        <w:jc w:val="center"/>
        <w:rPr>
          <w:rFonts w:ascii="Times New Roman" w:hAnsi="Times New Roman"/>
          <w:b/>
          <w:color w:val="000000" w:themeColor="text1"/>
          <w:szCs w:val="21"/>
        </w:rPr>
      </w:pPr>
      <w:r>
        <w:rPr>
          <w:rFonts w:ascii="Times New Roman" w:hAnsi="Times New Roman"/>
          <w:b/>
          <w:color w:val="000000" w:themeColor="text1"/>
          <w:szCs w:val="21"/>
        </w:rPr>
        <w:t>根据采购文件规定及供应商提供的材料自行编写目录（部分格式后附）。</w:t>
      </w:r>
    </w:p>
    <w:p w14:paraId="7A88678B" w14:textId="77777777" w:rsidR="00603893" w:rsidRDefault="00603893">
      <w:pPr>
        <w:snapToGrid w:val="0"/>
        <w:spacing w:before="50" w:afterLines="50" w:after="120" w:line="400" w:lineRule="exact"/>
        <w:jc w:val="left"/>
        <w:rPr>
          <w:rFonts w:ascii="Times New Roman" w:hAnsi="Times New Roman"/>
          <w:b/>
          <w:color w:val="000000" w:themeColor="text1"/>
          <w:szCs w:val="21"/>
        </w:rPr>
      </w:pPr>
    </w:p>
    <w:p w14:paraId="5DF92D0A" w14:textId="77777777" w:rsidR="00603893" w:rsidRDefault="00603893">
      <w:pPr>
        <w:snapToGrid w:val="0"/>
        <w:spacing w:before="50" w:afterLines="50" w:after="120" w:line="400" w:lineRule="exact"/>
        <w:jc w:val="left"/>
        <w:rPr>
          <w:rFonts w:ascii="Times New Roman" w:hAnsi="Times New Roman"/>
          <w:b/>
          <w:color w:val="000000" w:themeColor="text1"/>
          <w:szCs w:val="21"/>
        </w:rPr>
        <w:sectPr w:rsidR="00603893">
          <w:headerReference w:type="default" r:id="rId24"/>
          <w:pgSz w:w="11906" w:h="16838"/>
          <w:pgMar w:top="1304" w:right="1418" w:bottom="1304" w:left="1418" w:header="851" w:footer="992" w:gutter="0"/>
          <w:cols w:space="720"/>
          <w:docGrid w:linePitch="312"/>
        </w:sectPr>
      </w:pPr>
    </w:p>
    <w:p w14:paraId="3B41C80D" w14:textId="77777777" w:rsidR="00603893" w:rsidRDefault="00C4111A">
      <w:pPr>
        <w:snapToGrid w:val="0"/>
        <w:spacing w:before="50" w:afterLines="50" w:after="120" w:line="400" w:lineRule="exact"/>
        <w:jc w:val="left"/>
        <w:rPr>
          <w:rFonts w:ascii="Times New Roman" w:hAnsi="Times New Roman"/>
          <w:b/>
          <w:color w:val="000000" w:themeColor="text1"/>
          <w:szCs w:val="21"/>
        </w:rPr>
      </w:pPr>
      <w:r>
        <w:rPr>
          <w:rFonts w:ascii="Times New Roman" w:hAnsi="Times New Roman"/>
          <w:b/>
          <w:color w:val="000000" w:themeColor="text1"/>
          <w:szCs w:val="21"/>
        </w:rPr>
        <w:lastRenderedPageBreak/>
        <w:t>响应声明书格式：</w:t>
      </w:r>
      <w:bookmarkEnd w:id="95"/>
    </w:p>
    <w:p w14:paraId="65A47862" w14:textId="77777777" w:rsidR="00603893" w:rsidRDefault="00C4111A">
      <w:pPr>
        <w:snapToGrid w:val="0"/>
        <w:spacing w:beforeLines="50" w:before="120" w:after="50" w:line="360" w:lineRule="exact"/>
        <w:jc w:val="center"/>
        <w:rPr>
          <w:rFonts w:ascii="Times New Roman" w:hAnsi="Times New Roman"/>
          <w:b/>
          <w:color w:val="000000" w:themeColor="text1"/>
          <w:szCs w:val="21"/>
        </w:rPr>
      </w:pPr>
      <w:r>
        <w:rPr>
          <w:rFonts w:ascii="Times New Roman" w:hAnsi="Times New Roman"/>
          <w:b/>
          <w:color w:val="000000" w:themeColor="text1"/>
          <w:szCs w:val="21"/>
        </w:rPr>
        <w:t>响应声明书</w:t>
      </w:r>
    </w:p>
    <w:p w14:paraId="71AB2363" w14:textId="77777777" w:rsidR="00603893" w:rsidRDefault="00603893">
      <w:pPr>
        <w:snapToGrid w:val="0"/>
        <w:spacing w:beforeLines="50" w:before="120" w:after="50" w:line="360" w:lineRule="exact"/>
        <w:jc w:val="center"/>
        <w:rPr>
          <w:rFonts w:ascii="Times New Roman" w:hAnsi="Times New Roman"/>
          <w:color w:val="000000" w:themeColor="text1"/>
          <w:szCs w:val="21"/>
        </w:rPr>
      </w:pPr>
    </w:p>
    <w:p w14:paraId="4D797A5C" w14:textId="77777777" w:rsidR="00603893" w:rsidRDefault="00C4111A">
      <w:pPr>
        <w:snapToGrid w:val="0"/>
        <w:spacing w:beforeLines="50" w:before="120" w:after="50" w:line="360" w:lineRule="exact"/>
        <w:rPr>
          <w:rFonts w:ascii="Times New Roman" w:hAnsi="Times New Roman"/>
          <w:color w:val="000000" w:themeColor="text1"/>
          <w:szCs w:val="21"/>
        </w:rPr>
      </w:pPr>
      <w:bookmarkStart w:id="96" w:name="_Hlk19199166"/>
      <w:r>
        <w:rPr>
          <w:rFonts w:ascii="Times New Roman" w:hAnsi="Times New Roman"/>
          <w:color w:val="000000" w:themeColor="text1"/>
          <w:szCs w:val="21"/>
        </w:rPr>
        <w:t>致：</w:t>
      </w:r>
      <w:r>
        <w:rPr>
          <w:rFonts w:ascii="Times New Roman" w:hAnsi="Times New Roman"/>
          <w:i/>
          <w:iCs/>
          <w:color w:val="000000" w:themeColor="text1"/>
          <w:szCs w:val="21"/>
          <w:u w:val="single"/>
        </w:rPr>
        <w:t>（采购人名称）</w:t>
      </w:r>
      <w:r>
        <w:rPr>
          <w:rFonts w:ascii="Times New Roman" w:hAnsi="Times New Roman"/>
          <w:color w:val="000000" w:themeColor="text1"/>
          <w:szCs w:val="21"/>
        </w:rPr>
        <w:t>：</w:t>
      </w:r>
    </w:p>
    <w:p w14:paraId="4857FCC1" w14:textId="77777777" w:rsidR="00603893" w:rsidRDefault="00C4111A">
      <w:pPr>
        <w:snapToGrid w:val="0"/>
        <w:spacing w:beforeLines="50" w:before="120" w:after="50" w:line="360" w:lineRule="exact"/>
        <w:ind w:firstLineChars="300" w:firstLine="630"/>
        <w:rPr>
          <w:rFonts w:ascii="Times New Roman" w:hAnsi="Times New Roman"/>
          <w:color w:val="000000" w:themeColor="text1"/>
          <w:szCs w:val="21"/>
        </w:rPr>
      </w:pPr>
      <w:r>
        <w:rPr>
          <w:rFonts w:ascii="Times New Roman" w:hAnsi="Times New Roman"/>
          <w:i/>
          <w:iCs/>
          <w:color w:val="000000" w:themeColor="text1"/>
          <w:szCs w:val="21"/>
          <w:u w:val="single"/>
        </w:rPr>
        <w:t>（供应商名称）</w:t>
      </w:r>
      <w:r>
        <w:rPr>
          <w:rFonts w:ascii="Times New Roman" w:hAnsi="Times New Roman"/>
          <w:color w:val="000000" w:themeColor="text1"/>
          <w:szCs w:val="21"/>
        </w:rPr>
        <w:t>系中华人民共和国合法企业，</w:t>
      </w:r>
      <w:r>
        <w:rPr>
          <w:rFonts w:ascii="Times New Roman" w:hAnsi="Times New Roman"/>
          <w:color w:val="000000" w:themeColor="text1"/>
          <w:szCs w:val="21"/>
          <w:u w:val="single"/>
        </w:rPr>
        <w:t xml:space="preserve"> </w:t>
      </w:r>
      <w:r>
        <w:rPr>
          <w:rFonts w:ascii="Times New Roman" w:hAnsi="Times New Roman"/>
          <w:i/>
          <w:iCs/>
          <w:color w:val="000000" w:themeColor="text1"/>
          <w:szCs w:val="21"/>
          <w:u w:val="single"/>
        </w:rPr>
        <w:t xml:space="preserve"> </w:t>
      </w:r>
      <w:r>
        <w:rPr>
          <w:rFonts w:ascii="Times New Roman" w:hAnsi="Times New Roman"/>
          <w:i/>
          <w:iCs/>
          <w:color w:val="000000" w:themeColor="text1"/>
          <w:szCs w:val="21"/>
          <w:u w:val="single"/>
        </w:rPr>
        <w:t>（</w:t>
      </w:r>
      <w:r>
        <w:rPr>
          <w:rFonts w:ascii="Times New Roman" w:hAnsi="Times New Roman" w:hint="eastAsia"/>
          <w:i/>
          <w:iCs/>
          <w:color w:val="000000" w:themeColor="text1"/>
          <w:szCs w:val="21"/>
          <w:u w:val="single"/>
        </w:rPr>
        <w:t>统一社会信用代码</w:t>
      </w:r>
      <w:r>
        <w:rPr>
          <w:rFonts w:ascii="Times New Roman" w:hAnsi="Times New Roman"/>
          <w:i/>
          <w:iCs/>
          <w:color w:val="000000" w:themeColor="text1"/>
          <w:szCs w:val="21"/>
          <w:u w:val="single"/>
        </w:rPr>
        <w:t>）</w:t>
      </w:r>
      <w:r>
        <w:rPr>
          <w:rFonts w:ascii="Times New Roman" w:hAnsi="Times New Roman"/>
          <w:i/>
          <w:iCs/>
          <w:color w:val="000000" w:themeColor="text1"/>
          <w:szCs w:val="21"/>
          <w:u w:val="single"/>
        </w:rPr>
        <w:t xml:space="preserve">  </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rPr>
        <w:t>，</w:t>
      </w:r>
      <w:r>
        <w:rPr>
          <w:rFonts w:ascii="Times New Roman" w:hAnsi="Times New Roman"/>
          <w:i/>
          <w:iCs/>
          <w:color w:val="000000" w:themeColor="text1"/>
          <w:szCs w:val="21"/>
          <w:u w:val="single"/>
        </w:rPr>
        <w:t xml:space="preserve"> </w:t>
      </w:r>
      <w:r>
        <w:rPr>
          <w:rFonts w:ascii="Times New Roman" w:hAnsi="Times New Roman"/>
          <w:i/>
          <w:iCs/>
          <w:color w:val="000000" w:themeColor="text1"/>
          <w:szCs w:val="21"/>
          <w:u w:val="single"/>
        </w:rPr>
        <w:t>（经营地址）</w:t>
      </w:r>
      <w:r>
        <w:rPr>
          <w:rFonts w:ascii="Times New Roman" w:hAnsi="Times New Roman"/>
          <w:i/>
          <w:iCs/>
          <w:color w:val="000000" w:themeColor="text1"/>
          <w:szCs w:val="21"/>
          <w:u w:val="single"/>
        </w:rPr>
        <w:t xml:space="preserve">  </w:t>
      </w:r>
      <w:r>
        <w:rPr>
          <w:rFonts w:ascii="Times New Roman" w:hAnsi="Times New Roman"/>
          <w:color w:val="000000" w:themeColor="text1"/>
          <w:szCs w:val="21"/>
          <w:u w:val="single"/>
        </w:rPr>
        <w:t xml:space="preserve">  </w:t>
      </w:r>
      <w:r>
        <w:rPr>
          <w:rFonts w:ascii="Times New Roman" w:hAnsi="Times New Roman"/>
          <w:color w:val="000000" w:themeColor="text1"/>
          <w:szCs w:val="21"/>
        </w:rPr>
        <w:t>。</w:t>
      </w:r>
    </w:p>
    <w:p w14:paraId="72885014" w14:textId="77777777" w:rsidR="00603893" w:rsidRDefault="00C4111A">
      <w:pPr>
        <w:snapToGrid w:val="0"/>
        <w:spacing w:beforeLines="50" w:before="120" w:after="50" w:line="360" w:lineRule="exact"/>
        <w:ind w:firstLine="645"/>
        <w:rPr>
          <w:rFonts w:ascii="Times New Roman" w:hAnsi="Times New Roman"/>
          <w:color w:val="000000" w:themeColor="text1"/>
          <w:szCs w:val="21"/>
        </w:rPr>
      </w:pPr>
      <w:r>
        <w:rPr>
          <w:rFonts w:ascii="Times New Roman" w:hAnsi="Times New Roman"/>
          <w:color w:val="000000" w:themeColor="text1"/>
          <w:szCs w:val="21"/>
        </w:rPr>
        <w:t>我</w:t>
      </w:r>
      <w:r>
        <w:rPr>
          <w:rFonts w:ascii="Times New Roman" w:hAnsi="Times New Roman"/>
          <w:i/>
          <w:iCs/>
          <w:color w:val="000000" w:themeColor="text1"/>
          <w:szCs w:val="21"/>
          <w:u w:val="single"/>
        </w:rPr>
        <w:t>（姓名）</w:t>
      </w:r>
      <w:r>
        <w:rPr>
          <w:rFonts w:ascii="Times New Roman" w:hAnsi="Times New Roman"/>
          <w:i/>
          <w:iCs/>
          <w:color w:val="000000" w:themeColor="text1"/>
          <w:szCs w:val="21"/>
          <w:u w:val="single"/>
        </w:rPr>
        <w:t xml:space="preserve"> </w:t>
      </w:r>
      <w:r>
        <w:rPr>
          <w:rFonts w:ascii="Times New Roman" w:hAnsi="Times New Roman"/>
          <w:color w:val="000000" w:themeColor="text1"/>
          <w:szCs w:val="21"/>
        </w:rPr>
        <w:t>系</w:t>
      </w:r>
      <w:r>
        <w:rPr>
          <w:rFonts w:ascii="Times New Roman" w:hAnsi="Times New Roman"/>
          <w:i/>
          <w:iCs/>
          <w:color w:val="000000" w:themeColor="text1"/>
          <w:szCs w:val="21"/>
          <w:u w:val="single"/>
        </w:rPr>
        <w:t>（供应商名称）</w:t>
      </w:r>
      <w:r>
        <w:rPr>
          <w:rFonts w:ascii="Times New Roman" w:hAnsi="Times New Roman"/>
          <w:color w:val="000000" w:themeColor="text1"/>
          <w:szCs w:val="21"/>
        </w:rPr>
        <w:t>的法定代表人，我方愿意参加贵方组织的</w:t>
      </w:r>
      <w:r>
        <w:rPr>
          <w:rFonts w:ascii="Times New Roman" w:hAnsi="Times New Roman"/>
          <w:i/>
          <w:iCs/>
          <w:color w:val="000000" w:themeColor="text1"/>
          <w:szCs w:val="21"/>
          <w:u w:val="single"/>
        </w:rPr>
        <w:t>（项目名称）</w:t>
      </w:r>
      <w:r>
        <w:rPr>
          <w:rFonts w:ascii="Times New Roman" w:hAnsi="Times New Roman"/>
          <w:color w:val="000000" w:themeColor="text1"/>
          <w:szCs w:val="21"/>
        </w:rPr>
        <w:t>项目的磋商，为便于贵方公正、择优地确定成交供应商及其响应产品和服务，我方就本次磋商有关事项郑重声明如下：</w:t>
      </w:r>
    </w:p>
    <w:p w14:paraId="7274F28B"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）我方向贵方提交的所有响应文件、资料都是</w:t>
      </w:r>
      <w:r>
        <w:rPr>
          <w:rFonts w:ascii="Times New Roman" w:hAnsi="Times New Roman" w:hint="eastAsia"/>
          <w:color w:val="000000" w:themeColor="text1"/>
          <w:szCs w:val="21"/>
        </w:rPr>
        <w:t>完整的、</w:t>
      </w:r>
      <w:r>
        <w:rPr>
          <w:rFonts w:ascii="Times New Roman" w:hAnsi="Times New Roman"/>
          <w:color w:val="000000" w:themeColor="text1"/>
          <w:szCs w:val="21"/>
        </w:rPr>
        <w:t>准确的和真实</w:t>
      </w:r>
      <w:r>
        <w:rPr>
          <w:rFonts w:ascii="Times New Roman" w:hAnsi="Times New Roman" w:hint="eastAsia"/>
          <w:color w:val="000000" w:themeColor="text1"/>
          <w:szCs w:val="21"/>
        </w:rPr>
        <w:t>有效</w:t>
      </w:r>
      <w:r>
        <w:rPr>
          <w:rFonts w:ascii="Times New Roman" w:hAnsi="Times New Roman"/>
          <w:color w:val="000000" w:themeColor="text1"/>
          <w:szCs w:val="21"/>
        </w:rPr>
        <w:t>的。</w:t>
      </w:r>
    </w:p>
    <w:p w14:paraId="0B89B244"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）我方不是采购人的附属机构；也不是为本项目提供整体设计、规范编制或者项目管理、监理、检测等服务的供应商或其附属机构。</w:t>
      </w:r>
    </w:p>
    <w:p w14:paraId="3C88803E"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w:t>
      </w:r>
      <w:r>
        <w:rPr>
          <w:rFonts w:ascii="Times New Roman" w:hAnsi="Times New Roman"/>
          <w:color w:val="000000" w:themeColor="text1"/>
          <w:szCs w:val="21"/>
        </w:rPr>
        <w:t xml:space="preserve"> </w:t>
      </w:r>
      <w:r>
        <w:rPr>
          <w:rFonts w:ascii="Times New Roman" w:hAnsi="Times New Roman"/>
          <w:color w:val="000000" w:themeColor="text1"/>
          <w:szCs w:val="21"/>
        </w:rPr>
        <w:t>我方承诺在参加本政府采购项目活动前，没有被纳入政府部门或银行认定的失信名单，我方具有良好的商业信誉。</w:t>
      </w:r>
    </w:p>
    <w:p w14:paraId="5BACA470"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92D3555"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lang w:val="zh-CN"/>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w:t>
      </w:r>
      <w:r>
        <w:rPr>
          <w:rFonts w:ascii="Times New Roman" w:hAnsi="Times New Roman"/>
          <w:color w:val="000000" w:themeColor="text1"/>
          <w:szCs w:val="21"/>
          <w:lang w:val="zh-CN"/>
        </w:rPr>
        <w:t>我方</w:t>
      </w:r>
      <w:r>
        <w:rPr>
          <w:rFonts w:ascii="Times New Roman" w:hAnsi="Times New Roman"/>
          <w:color w:val="000000" w:themeColor="text1"/>
          <w:szCs w:val="21"/>
        </w:rPr>
        <w:t>承诺</w:t>
      </w:r>
      <w:r>
        <w:rPr>
          <w:rFonts w:ascii="Times New Roman" w:hAnsi="Times New Roman"/>
          <w:color w:val="000000" w:themeColor="text1"/>
          <w:szCs w:val="21"/>
          <w:lang w:val="zh-CN"/>
        </w:rPr>
        <w:t>具有履行本项目合同所必需的设备和专业技术能力。</w:t>
      </w:r>
    </w:p>
    <w:p w14:paraId="2663ACC9"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）我方承诺未被列入失信被执行人、重大税收违法失信主体、政府采购严重违法失信行为记录名单，如我方提供的声明不实，则接受本次响应作为响应无效的处理，并根据财库〔</w:t>
      </w:r>
      <w:r>
        <w:rPr>
          <w:rFonts w:ascii="Times New Roman" w:hAnsi="Times New Roman"/>
          <w:color w:val="000000" w:themeColor="text1"/>
          <w:szCs w:val="21"/>
        </w:rPr>
        <w:t>20</w:t>
      </w:r>
      <w:r>
        <w:rPr>
          <w:rFonts w:ascii="Times New Roman" w:hAnsi="Times New Roman"/>
          <w:color w:val="000000" w:themeColor="text1"/>
          <w:szCs w:val="21"/>
        </w:rPr>
        <w:t>16</w:t>
      </w:r>
      <w:r>
        <w:rPr>
          <w:rFonts w:ascii="Times New Roman" w:hAnsi="Times New Roman"/>
          <w:color w:val="000000" w:themeColor="text1"/>
          <w:szCs w:val="21"/>
        </w:rPr>
        <w:t>〕</w:t>
      </w:r>
      <w:r>
        <w:rPr>
          <w:rFonts w:ascii="Times New Roman" w:hAnsi="Times New Roman"/>
          <w:color w:val="000000" w:themeColor="text1"/>
          <w:szCs w:val="21"/>
        </w:rPr>
        <w:t>125</w:t>
      </w:r>
      <w:r>
        <w:rPr>
          <w:rFonts w:ascii="Times New Roman" w:hAnsi="Times New Roman"/>
          <w:color w:val="000000" w:themeColor="text1"/>
          <w:szCs w:val="21"/>
        </w:rPr>
        <w:t>号《财政部关于在政府采购活动中查询及使用信用记录有关问题的通知》规定接受失信联合惩戒。</w:t>
      </w:r>
    </w:p>
    <w:p w14:paraId="58E8699E"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7</w:t>
      </w:r>
      <w:r>
        <w:rPr>
          <w:rFonts w:ascii="Times New Roman" w:hAnsi="Times New Roman"/>
          <w:color w:val="000000" w:themeColor="text1"/>
          <w:szCs w:val="21"/>
        </w:rPr>
        <w:t>）我方承诺成交后按规定缴纳代理服务费。如未按时缴纳，贵方可不退还我方提交的磋商保证金，并从中扣除代理服务费。</w:t>
      </w:r>
    </w:p>
    <w:p w14:paraId="6728C0FE" w14:textId="77777777" w:rsidR="00603893" w:rsidRDefault="00C4111A">
      <w:pPr>
        <w:pStyle w:val="a5"/>
        <w:ind w:firstLineChars="200" w:firstLine="420"/>
        <w:rPr>
          <w:color w:val="000000" w:themeColor="text1"/>
        </w:rPr>
      </w:pPr>
      <w:bookmarkStart w:id="97" w:name="_Hlk33622999"/>
      <w:r>
        <w:rPr>
          <w:color w:val="000000" w:themeColor="text1"/>
          <w:szCs w:val="21"/>
        </w:rPr>
        <w:t>（</w:t>
      </w:r>
      <w:bookmarkStart w:id="98" w:name="_Hlk33623752"/>
      <w:r>
        <w:rPr>
          <w:color w:val="000000" w:themeColor="text1"/>
          <w:szCs w:val="21"/>
        </w:rPr>
        <w:t>8</w:t>
      </w:r>
      <w:r>
        <w:rPr>
          <w:color w:val="000000" w:themeColor="text1"/>
          <w:szCs w:val="21"/>
        </w:rPr>
        <w:t>）我方承诺不属于公益一类事业单位、使用事业编制且由财政拨款保障的群团组织，可以作为政府购买服务的承接主体。</w:t>
      </w:r>
      <w:bookmarkEnd w:id="97"/>
      <w:bookmarkEnd w:id="98"/>
    </w:p>
    <w:p w14:paraId="2180AE03" w14:textId="77777777" w:rsidR="00603893" w:rsidRDefault="00C4111A">
      <w:pPr>
        <w:snapToGrid w:val="0"/>
        <w:spacing w:beforeLines="50" w:before="120" w:line="36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我方对以上声明负全部法律责任。如有虚假或隐瞒，我方愿意承担一切后果，并不再寻求任何旨在减轻或免除法律责任的辩解。</w:t>
      </w:r>
    </w:p>
    <w:bookmarkEnd w:id="96"/>
    <w:p w14:paraId="60A0657B" w14:textId="77777777" w:rsidR="00603893" w:rsidRDefault="00603893">
      <w:pPr>
        <w:snapToGrid w:val="0"/>
        <w:spacing w:beforeLines="50" w:before="120" w:line="360" w:lineRule="exact"/>
        <w:ind w:firstLineChars="200" w:firstLine="420"/>
        <w:rPr>
          <w:rFonts w:ascii="Times New Roman" w:hAnsi="Times New Roman"/>
          <w:color w:val="000000" w:themeColor="text1"/>
          <w:szCs w:val="21"/>
        </w:rPr>
      </w:pPr>
    </w:p>
    <w:p w14:paraId="046208F6" w14:textId="77777777" w:rsidR="00603893" w:rsidRDefault="00C4111A">
      <w:pPr>
        <w:snapToGrid w:val="0"/>
        <w:spacing w:beforeLines="50" w:before="120" w:after="50" w:line="360" w:lineRule="exact"/>
        <w:ind w:firstLineChars="1700" w:firstLine="3570"/>
        <w:rPr>
          <w:rFonts w:ascii="Times New Roman" w:hAnsi="Times New Roman"/>
          <w:color w:val="000000" w:themeColor="text1"/>
          <w:szCs w:val="21"/>
        </w:rPr>
      </w:pPr>
      <w:r>
        <w:rPr>
          <w:rFonts w:ascii="Times New Roman" w:hAnsi="Times New Roman"/>
          <w:color w:val="000000" w:themeColor="text1"/>
          <w:szCs w:val="21"/>
        </w:rPr>
        <w:t>供应商名称（电子签章）：</w:t>
      </w:r>
      <w:r>
        <w:rPr>
          <w:rFonts w:ascii="Times New Roman" w:hAnsi="Times New Roman"/>
          <w:color w:val="000000" w:themeColor="text1"/>
          <w:szCs w:val="21"/>
          <w:u w:val="single"/>
        </w:rPr>
        <w:t xml:space="preserve">                </w:t>
      </w:r>
    </w:p>
    <w:p w14:paraId="3FFE80B6" w14:textId="77777777" w:rsidR="00603893" w:rsidRDefault="00C4111A">
      <w:pPr>
        <w:snapToGrid w:val="0"/>
        <w:spacing w:beforeLines="50" w:before="120" w:after="50" w:line="360" w:lineRule="exact"/>
        <w:ind w:firstLineChars="100" w:firstLine="210"/>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p w14:paraId="219C9A90" w14:textId="77777777" w:rsidR="00603893" w:rsidRDefault="00C4111A">
      <w:pPr>
        <w:widowControl/>
        <w:jc w:val="left"/>
        <w:rPr>
          <w:rFonts w:ascii="Times New Roman" w:hAnsi="Times New Roman"/>
          <w:b/>
          <w:color w:val="000000" w:themeColor="text1"/>
          <w:szCs w:val="21"/>
        </w:rPr>
      </w:pPr>
      <w:r>
        <w:rPr>
          <w:rFonts w:ascii="Times New Roman" w:hAnsi="Times New Roman"/>
          <w:color w:val="000000" w:themeColor="text1"/>
          <w:szCs w:val="21"/>
        </w:rPr>
        <w:br w:type="page"/>
      </w:r>
      <w:r>
        <w:rPr>
          <w:rFonts w:ascii="Times New Roman" w:hAnsi="Times New Roman"/>
          <w:color w:val="000000" w:themeColor="text1"/>
          <w:szCs w:val="21"/>
        </w:rPr>
        <w:lastRenderedPageBreak/>
        <w:t>2</w:t>
      </w:r>
      <w:r>
        <w:rPr>
          <w:rFonts w:ascii="Times New Roman" w:hAnsi="Times New Roman"/>
          <w:color w:val="000000" w:themeColor="text1"/>
          <w:szCs w:val="21"/>
        </w:rPr>
        <w:t>．</w:t>
      </w:r>
      <w:r>
        <w:rPr>
          <w:rFonts w:ascii="Times New Roman" w:hAnsi="Times New Roman"/>
          <w:color w:val="000000" w:themeColor="text1"/>
        </w:rPr>
        <w:t>满足供应商特定资格条件的其他证明材料</w:t>
      </w:r>
      <w:r>
        <w:rPr>
          <w:rFonts w:ascii="Times New Roman" w:hAnsi="Times New Roman"/>
          <w:color w:val="000000" w:themeColor="text1"/>
          <w:szCs w:val="21"/>
        </w:rPr>
        <w:t>加盖供应商电子签章</w:t>
      </w:r>
      <w:r>
        <w:rPr>
          <w:rFonts w:ascii="Times New Roman" w:hAnsi="Times New Roman"/>
          <w:color w:val="000000" w:themeColor="text1"/>
        </w:rPr>
        <w:t>（</w:t>
      </w:r>
      <w:r>
        <w:rPr>
          <w:rFonts w:ascii="Times New Roman" w:hAnsi="Times New Roman"/>
          <w:color w:val="000000" w:themeColor="text1"/>
          <w:szCs w:val="21"/>
        </w:rPr>
        <w:t>按</w:t>
      </w:r>
      <w:r>
        <w:rPr>
          <w:rFonts w:ascii="Times New Roman" w:hAnsi="Times New Roman"/>
          <w:color w:val="000000" w:themeColor="text1"/>
          <w:szCs w:val="21"/>
        </w:rPr>
        <w:t>“</w:t>
      </w:r>
      <w:r>
        <w:rPr>
          <w:rFonts w:ascii="Times New Roman" w:hAnsi="Times New Roman"/>
          <w:color w:val="000000" w:themeColor="text1"/>
          <w:szCs w:val="21"/>
        </w:rPr>
        <w:t>评审方法及标准</w:t>
      </w:r>
      <w:r>
        <w:rPr>
          <w:rFonts w:ascii="Times New Roman" w:hAnsi="Times New Roman"/>
          <w:color w:val="000000" w:themeColor="text1"/>
          <w:szCs w:val="21"/>
        </w:rPr>
        <w:t>” “</w:t>
      </w:r>
      <w:r>
        <w:rPr>
          <w:rFonts w:ascii="Times New Roman" w:hAnsi="Times New Roman"/>
          <w:color w:val="000000" w:themeColor="text1"/>
          <w:szCs w:val="21"/>
        </w:rPr>
        <w:t>资格性检查表</w:t>
      </w:r>
      <w:r>
        <w:rPr>
          <w:rFonts w:ascii="Times New Roman" w:hAnsi="Times New Roman"/>
          <w:color w:val="000000" w:themeColor="text1"/>
          <w:szCs w:val="21"/>
        </w:rPr>
        <w:t>”“</w:t>
      </w:r>
      <w:r>
        <w:rPr>
          <w:rFonts w:ascii="Times New Roman" w:hAnsi="Times New Roman"/>
          <w:color w:val="000000" w:themeColor="text1"/>
          <w:szCs w:val="21"/>
          <w:lang w:val="zh-CN"/>
        </w:rPr>
        <w:t xml:space="preserve"> </w:t>
      </w:r>
      <w:r>
        <w:rPr>
          <w:rFonts w:ascii="Times New Roman" w:hAnsi="Times New Roman"/>
          <w:color w:val="000000" w:themeColor="text1"/>
          <w:szCs w:val="21"/>
          <w:lang w:val="zh-CN"/>
        </w:rPr>
        <w:t>供应商应符合的</w:t>
      </w:r>
      <w:r>
        <w:rPr>
          <w:rFonts w:ascii="Times New Roman" w:hAnsi="Times New Roman"/>
          <w:color w:val="000000" w:themeColor="text1"/>
          <w:szCs w:val="21"/>
        </w:rPr>
        <w:t>特定资格条件</w:t>
      </w:r>
      <w:r>
        <w:rPr>
          <w:rFonts w:ascii="Times New Roman" w:hAnsi="Times New Roman"/>
          <w:color w:val="000000" w:themeColor="text1"/>
          <w:szCs w:val="21"/>
        </w:rPr>
        <w:t>”</w:t>
      </w:r>
      <w:r>
        <w:rPr>
          <w:rFonts w:ascii="Times New Roman" w:hAnsi="Times New Roman"/>
          <w:color w:val="000000" w:themeColor="text1"/>
          <w:szCs w:val="21"/>
        </w:rPr>
        <w:t>规定提供</w:t>
      </w:r>
      <w:r>
        <w:rPr>
          <w:rFonts w:ascii="Times New Roman" w:hAnsi="Times New Roman"/>
          <w:color w:val="000000" w:themeColor="text1"/>
        </w:rPr>
        <w:t>）。</w:t>
      </w:r>
      <w:r>
        <w:rPr>
          <w:rFonts w:ascii="Times New Roman" w:hAnsi="Times New Roman"/>
          <w:b/>
          <w:color w:val="000000" w:themeColor="text1"/>
          <w:szCs w:val="21"/>
        </w:rPr>
        <w:t>（如采购文件有要求时提供）</w:t>
      </w:r>
    </w:p>
    <w:p w14:paraId="0FE254FE" w14:textId="77777777" w:rsidR="00603893" w:rsidRDefault="00C4111A">
      <w:pPr>
        <w:snapToGrid w:val="0"/>
        <w:spacing w:before="50" w:afterLines="50" w:after="120" w:line="360" w:lineRule="auto"/>
        <w:jc w:val="left"/>
        <w:rPr>
          <w:rFonts w:ascii="Times New Roman" w:hAnsi="Times New Roman"/>
          <w:color w:val="000000" w:themeColor="text1"/>
          <w:szCs w:val="21"/>
        </w:rPr>
      </w:pPr>
      <w:r>
        <w:rPr>
          <w:rFonts w:ascii="Times New Roman" w:hAnsi="Times New Roman"/>
          <w:color w:val="000000" w:themeColor="text1"/>
          <w:szCs w:val="21"/>
        </w:rPr>
        <w:t>2.1</w:t>
      </w:r>
      <w:r>
        <w:rPr>
          <w:rFonts w:ascii="Times New Roman" w:hAnsi="Times New Roman"/>
          <w:color w:val="000000" w:themeColor="text1"/>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03893" w14:paraId="0C3D450B"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E33D1B"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AC34C9"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971E627"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97258F"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88AC0C"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备注</w:t>
            </w:r>
          </w:p>
        </w:tc>
      </w:tr>
      <w:tr w:rsidR="00603893" w14:paraId="02C4D70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8E7411"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076513" w14:textId="77777777" w:rsidR="00603893" w:rsidRDefault="00603893">
            <w:pPr>
              <w:spacing w:line="360" w:lineRule="auto"/>
              <w:jc w:val="center"/>
              <w:rPr>
                <w:rFonts w:ascii="Times New Roman" w:hAnsi="Times New Roman"/>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BD6CE1" w14:textId="77777777" w:rsidR="00603893" w:rsidRDefault="00603893">
            <w:pPr>
              <w:spacing w:line="360" w:lineRule="auto"/>
              <w:jc w:val="center"/>
              <w:rPr>
                <w:rFonts w:ascii="Times New Roman" w:hAnsi="Times New Roman"/>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06F1EA" w14:textId="77777777" w:rsidR="00603893" w:rsidRDefault="00603893">
            <w:pPr>
              <w:spacing w:line="360" w:lineRule="auto"/>
              <w:jc w:val="center"/>
              <w:rPr>
                <w:rFonts w:ascii="Times New Roman" w:hAnsi="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7B99B7" w14:textId="77777777" w:rsidR="00603893" w:rsidRDefault="00603893">
            <w:pPr>
              <w:spacing w:line="360" w:lineRule="auto"/>
              <w:jc w:val="center"/>
              <w:rPr>
                <w:rFonts w:ascii="Times New Roman" w:hAnsi="Times New Roman"/>
                <w:color w:val="000000" w:themeColor="text1"/>
                <w:szCs w:val="21"/>
              </w:rPr>
            </w:pPr>
          </w:p>
        </w:tc>
      </w:tr>
      <w:tr w:rsidR="00603893" w14:paraId="39BE78B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7AD1D5"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D0B67F" w14:textId="77777777" w:rsidR="00603893" w:rsidRDefault="00603893">
            <w:pPr>
              <w:spacing w:line="360" w:lineRule="auto"/>
              <w:jc w:val="center"/>
              <w:rPr>
                <w:rFonts w:ascii="Times New Roman" w:hAnsi="Times New Roman"/>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F5CFA6" w14:textId="77777777" w:rsidR="00603893" w:rsidRDefault="00603893">
            <w:pPr>
              <w:spacing w:line="360" w:lineRule="auto"/>
              <w:jc w:val="center"/>
              <w:rPr>
                <w:rFonts w:ascii="Times New Roman" w:hAnsi="Times New Roman"/>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2BDEE8" w14:textId="77777777" w:rsidR="00603893" w:rsidRDefault="00603893">
            <w:pPr>
              <w:spacing w:line="360" w:lineRule="auto"/>
              <w:jc w:val="center"/>
              <w:rPr>
                <w:rFonts w:ascii="Times New Roman" w:hAnsi="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134EB0" w14:textId="77777777" w:rsidR="00603893" w:rsidRDefault="00603893">
            <w:pPr>
              <w:spacing w:line="360" w:lineRule="auto"/>
              <w:jc w:val="center"/>
              <w:rPr>
                <w:rFonts w:ascii="Times New Roman" w:hAnsi="Times New Roman"/>
                <w:color w:val="000000" w:themeColor="text1"/>
                <w:szCs w:val="21"/>
              </w:rPr>
            </w:pPr>
          </w:p>
        </w:tc>
      </w:tr>
      <w:tr w:rsidR="00603893" w14:paraId="488ED96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293ECC"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5B0BCC" w14:textId="77777777" w:rsidR="00603893" w:rsidRDefault="00603893">
            <w:pPr>
              <w:spacing w:line="360" w:lineRule="auto"/>
              <w:jc w:val="center"/>
              <w:rPr>
                <w:rFonts w:ascii="Times New Roman" w:hAnsi="Times New Roman"/>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E07C55" w14:textId="77777777" w:rsidR="00603893" w:rsidRDefault="00603893">
            <w:pPr>
              <w:spacing w:line="360" w:lineRule="auto"/>
              <w:jc w:val="center"/>
              <w:rPr>
                <w:rFonts w:ascii="Times New Roman" w:hAnsi="Times New Roman"/>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0E9FF2" w14:textId="77777777" w:rsidR="00603893" w:rsidRDefault="00603893">
            <w:pPr>
              <w:spacing w:line="360" w:lineRule="auto"/>
              <w:jc w:val="center"/>
              <w:rPr>
                <w:rFonts w:ascii="Times New Roman" w:hAnsi="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1AE34D" w14:textId="77777777" w:rsidR="00603893" w:rsidRDefault="00603893">
            <w:pPr>
              <w:spacing w:line="360" w:lineRule="auto"/>
              <w:jc w:val="center"/>
              <w:rPr>
                <w:rFonts w:ascii="Times New Roman" w:hAnsi="Times New Roman"/>
                <w:color w:val="000000" w:themeColor="text1"/>
                <w:szCs w:val="21"/>
              </w:rPr>
            </w:pPr>
          </w:p>
        </w:tc>
      </w:tr>
      <w:tr w:rsidR="00603893" w14:paraId="1F1523A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3691B1"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800E43" w14:textId="77777777" w:rsidR="00603893" w:rsidRDefault="00603893">
            <w:pPr>
              <w:spacing w:line="360" w:lineRule="auto"/>
              <w:jc w:val="center"/>
              <w:rPr>
                <w:rFonts w:ascii="Times New Roman" w:hAnsi="Times New Roman"/>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B00DD0" w14:textId="77777777" w:rsidR="00603893" w:rsidRDefault="00603893">
            <w:pPr>
              <w:spacing w:line="360" w:lineRule="auto"/>
              <w:jc w:val="center"/>
              <w:rPr>
                <w:rFonts w:ascii="Times New Roman" w:hAnsi="Times New Roman"/>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0EA681" w14:textId="77777777" w:rsidR="00603893" w:rsidRDefault="00603893">
            <w:pPr>
              <w:spacing w:line="360" w:lineRule="auto"/>
              <w:jc w:val="center"/>
              <w:rPr>
                <w:rFonts w:ascii="Times New Roman" w:hAnsi="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165059" w14:textId="77777777" w:rsidR="00603893" w:rsidRDefault="00603893">
            <w:pPr>
              <w:spacing w:line="360" w:lineRule="auto"/>
              <w:jc w:val="center"/>
              <w:rPr>
                <w:rFonts w:ascii="Times New Roman" w:hAnsi="Times New Roman"/>
                <w:color w:val="000000" w:themeColor="text1"/>
                <w:szCs w:val="21"/>
              </w:rPr>
            </w:pPr>
          </w:p>
        </w:tc>
      </w:tr>
    </w:tbl>
    <w:p w14:paraId="09047AEF" w14:textId="77777777" w:rsidR="00603893" w:rsidRDefault="00C4111A">
      <w:pPr>
        <w:snapToGrid w:val="0"/>
        <w:spacing w:line="360" w:lineRule="auto"/>
        <w:jc w:val="left"/>
        <w:rPr>
          <w:rFonts w:ascii="Times New Roman" w:hAnsi="Times New Roman"/>
          <w:color w:val="000000" w:themeColor="text1"/>
          <w:szCs w:val="21"/>
        </w:rPr>
      </w:pPr>
      <w:r>
        <w:rPr>
          <w:rFonts w:ascii="Times New Roman" w:hAnsi="Times New Roman"/>
          <w:color w:val="000000" w:themeColor="text1"/>
          <w:szCs w:val="21"/>
        </w:rPr>
        <w:t>注：</w:t>
      </w:r>
    </w:p>
    <w:p w14:paraId="0BECD315" w14:textId="77777777" w:rsidR="00603893" w:rsidRDefault="00C4111A">
      <w:pPr>
        <w:snapToGrid w:val="0"/>
        <w:spacing w:line="360" w:lineRule="auto"/>
        <w:jc w:val="lef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6A7F35" w14:textId="77777777" w:rsidR="00603893" w:rsidRDefault="00C4111A">
      <w:pPr>
        <w:snapToGrid w:val="0"/>
        <w:spacing w:line="360" w:lineRule="auto"/>
        <w:jc w:val="left"/>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本表所指的控股关系仅限于直接控股关系，不包括间接的控股关系。公司实际控制人与公司之间的关系不属于本表所指的直接控股关系。</w:t>
      </w:r>
    </w:p>
    <w:p w14:paraId="6B9EDF08" w14:textId="77777777" w:rsidR="00603893" w:rsidRDefault="00C4111A">
      <w:pPr>
        <w:snapToGrid w:val="0"/>
        <w:spacing w:line="360" w:lineRule="auto"/>
        <w:jc w:val="left"/>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供应商不存在直接控股股东的，则填</w:t>
      </w:r>
      <w:r>
        <w:rPr>
          <w:rFonts w:ascii="Times New Roman" w:hAnsi="Times New Roman"/>
          <w:color w:val="000000" w:themeColor="text1"/>
          <w:szCs w:val="21"/>
        </w:rPr>
        <w:t>“</w:t>
      </w:r>
      <w:r>
        <w:rPr>
          <w:rFonts w:ascii="Times New Roman" w:hAnsi="Times New Roman"/>
          <w:color w:val="000000" w:themeColor="text1"/>
          <w:szCs w:val="21"/>
        </w:rPr>
        <w:t>无</w:t>
      </w:r>
      <w:r>
        <w:rPr>
          <w:rFonts w:ascii="Times New Roman" w:hAnsi="Times New Roman"/>
          <w:color w:val="000000" w:themeColor="text1"/>
          <w:szCs w:val="21"/>
        </w:rPr>
        <w:t>”</w:t>
      </w:r>
      <w:r>
        <w:rPr>
          <w:rFonts w:ascii="Times New Roman" w:hAnsi="Times New Roman"/>
          <w:color w:val="000000" w:themeColor="text1"/>
          <w:szCs w:val="21"/>
        </w:rPr>
        <w:t>。</w:t>
      </w:r>
    </w:p>
    <w:p w14:paraId="48DF1A63" w14:textId="77777777" w:rsidR="00603893" w:rsidRDefault="00603893">
      <w:pPr>
        <w:snapToGrid w:val="0"/>
        <w:spacing w:line="360" w:lineRule="auto"/>
        <w:jc w:val="left"/>
        <w:rPr>
          <w:rFonts w:ascii="Times New Roman" w:hAnsi="Times New Roman"/>
          <w:color w:val="000000" w:themeColor="text1"/>
          <w:szCs w:val="21"/>
        </w:rPr>
      </w:pPr>
    </w:p>
    <w:p w14:paraId="320411C5" w14:textId="77777777" w:rsidR="00603893" w:rsidRDefault="00603893">
      <w:pPr>
        <w:snapToGrid w:val="0"/>
        <w:spacing w:line="360" w:lineRule="auto"/>
        <w:jc w:val="left"/>
        <w:rPr>
          <w:rFonts w:ascii="Times New Roman" w:hAnsi="Times New Roman"/>
          <w:color w:val="000000" w:themeColor="text1"/>
          <w:szCs w:val="21"/>
        </w:rPr>
      </w:pPr>
    </w:p>
    <w:p w14:paraId="612A892F" w14:textId="77777777" w:rsidR="00603893" w:rsidRDefault="00603893">
      <w:pPr>
        <w:snapToGrid w:val="0"/>
        <w:spacing w:line="360" w:lineRule="auto"/>
        <w:jc w:val="left"/>
        <w:rPr>
          <w:rFonts w:ascii="Times New Roman" w:hAnsi="Times New Roman"/>
          <w:color w:val="000000" w:themeColor="text1"/>
          <w:szCs w:val="21"/>
        </w:rPr>
      </w:pPr>
    </w:p>
    <w:p w14:paraId="37DDA904" w14:textId="77777777" w:rsidR="00603893" w:rsidRDefault="00603893">
      <w:pPr>
        <w:snapToGrid w:val="0"/>
        <w:spacing w:line="360" w:lineRule="auto"/>
        <w:jc w:val="left"/>
        <w:rPr>
          <w:rFonts w:ascii="Times New Roman" w:hAnsi="Times New Roman"/>
          <w:color w:val="000000" w:themeColor="text1"/>
          <w:szCs w:val="21"/>
        </w:rPr>
      </w:pPr>
    </w:p>
    <w:p w14:paraId="4DA9C93B" w14:textId="77777777" w:rsidR="00603893" w:rsidRDefault="00603893">
      <w:pPr>
        <w:snapToGrid w:val="0"/>
        <w:spacing w:line="360" w:lineRule="auto"/>
        <w:jc w:val="left"/>
        <w:rPr>
          <w:rFonts w:ascii="Times New Roman" w:hAnsi="Times New Roman"/>
          <w:color w:val="000000" w:themeColor="text1"/>
          <w:szCs w:val="21"/>
        </w:rPr>
      </w:pPr>
    </w:p>
    <w:p w14:paraId="0599C0EB" w14:textId="77777777" w:rsidR="00603893" w:rsidRDefault="00C4111A">
      <w:pPr>
        <w:snapToGrid w:val="0"/>
        <w:spacing w:line="360" w:lineRule="auto"/>
        <w:ind w:firstLineChars="2100" w:firstLine="4410"/>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zCs w:val="21"/>
        </w:rPr>
        <w:t>：</w:t>
      </w:r>
    </w:p>
    <w:p w14:paraId="768A9ABC" w14:textId="77777777" w:rsidR="00603893" w:rsidRDefault="00C4111A">
      <w:pPr>
        <w:snapToGrid w:val="0"/>
        <w:spacing w:line="360" w:lineRule="auto"/>
        <w:ind w:firstLineChars="2150" w:firstLine="4515"/>
        <w:rPr>
          <w:rFonts w:ascii="Times New Roman" w:hAnsi="Times New Roman"/>
          <w:color w:val="000000" w:themeColor="text1"/>
          <w:szCs w:val="21"/>
        </w:rPr>
      </w:pPr>
      <w:r>
        <w:rPr>
          <w:rFonts w:ascii="Times New Roman" w:hAnsi="Times New Roman"/>
          <w:color w:val="000000" w:themeColor="text1"/>
          <w:szCs w:val="21"/>
        </w:rPr>
        <w:t>日期：</w:t>
      </w: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p w14:paraId="3E5F144F" w14:textId="77777777" w:rsidR="00603893" w:rsidRDefault="00C4111A">
      <w:pPr>
        <w:snapToGrid w:val="0"/>
        <w:jc w:val="left"/>
        <w:rPr>
          <w:rFonts w:ascii="Times New Roman" w:hAnsi="Times New Roman"/>
          <w:color w:val="000000" w:themeColor="text1"/>
          <w:szCs w:val="21"/>
        </w:rPr>
      </w:pPr>
      <w:r>
        <w:rPr>
          <w:rFonts w:ascii="Times New Roman" w:hAnsi="Times New Roman"/>
          <w:b/>
          <w:color w:val="000000" w:themeColor="text1"/>
          <w:sz w:val="28"/>
          <w:szCs w:val="28"/>
        </w:rPr>
        <w:br w:type="page"/>
      </w:r>
      <w:r>
        <w:rPr>
          <w:rFonts w:ascii="Times New Roman" w:hAnsi="Times New Roman"/>
          <w:color w:val="000000" w:themeColor="text1"/>
          <w:szCs w:val="21"/>
        </w:rPr>
        <w:lastRenderedPageBreak/>
        <w:t>2.2</w:t>
      </w:r>
      <w:r>
        <w:rPr>
          <w:rFonts w:ascii="Times New Roman" w:hAnsi="Times New Roman"/>
          <w:color w:val="000000" w:themeColor="text1"/>
          <w:szCs w:val="21"/>
        </w:rPr>
        <w:t>供应商</w:t>
      </w:r>
      <w:r>
        <w:rPr>
          <w:rFonts w:ascii="Times New Roman" w:hAnsi="Times New Roman"/>
          <w:color w:val="000000" w:themeColor="text1"/>
          <w:szCs w:val="21"/>
        </w:rPr>
        <w:t>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03893" w14:paraId="411E7D9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9AF7D5"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4229E1E"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F18A26A"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1B9B37"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备注</w:t>
            </w:r>
          </w:p>
        </w:tc>
      </w:tr>
      <w:tr w:rsidR="00603893" w14:paraId="282ED0FA"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9C530A5"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CE81085" w14:textId="77777777" w:rsidR="00603893" w:rsidRDefault="00603893">
            <w:pPr>
              <w:spacing w:line="360" w:lineRule="auto"/>
              <w:jc w:val="center"/>
              <w:rPr>
                <w:rFonts w:ascii="Times New Roman" w:hAnsi="Times New Roman"/>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DCE8B57" w14:textId="77777777" w:rsidR="00603893" w:rsidRDefault="00603893">
            <w:pPr>
              <w:spacing w:line="360" w:lineRule="auto"/>
              <w:jc w:val="center"/>
              <w:rPr>
                <w:rFonts w:ascii="Times New Roman" w:hAnsi="Times New Roman"/>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C47E51" w14:textId="77777777" w:rsidR="00603893" w:rsidRDefault="00603893">
            <w:pPr>
              <w:spacing w:line="360" w:lineRule="auto"/>
              <w:jc w:val="center"/>
              <w:rPr>
                <w:rFonts w:ascii="Times New Roman" w:hAnsi="Times New Roman"/>
                <w:color w:val="000000" w:themeColor="text1"/>
                <w:szCs w:val="21"/>
              </w:rPr>
            </w:pPr>
          </w:p>
        </w:tc>
      </w:tr>
      <w:tr w:rsidR="00603893" w14:paraId="255E7ED7"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713E1B6"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C6C342" w14:textId="77777777" w:rsidR="00603893" w:rsidRDefault="00603893">
            <w:pPr>
              <w:spacing w:line="360" w:lineRule="auto"/>
              <w:jc w:val="center"/>
              <w:rPr>
                <w:rFonts w:ascii="Times New Roman" w:hAnsi="Times New Roman"/>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3D8109" w14:textId="77777777" w:rsidR="00603893" w:rsidRDefault="00603893">
            <w:pPr>
              <w:spacing w:line="360" w:lineRule="auto"/>
              <w:jc w:val="center"/>
              <w:rPr>
                <w:rFonts w:ascii="Times New Roman" w:hAnsi="Times New Roman"/>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8C09BD" w14:textId="77777777" w:rsidR="00603893" w:rsidRDefault="00603893">
            <w:pPr>
              <w:spacing w:line="360" w:lineRule="auto"/>
              <w:jc w:val="center"/>
              <w:rPr>
                <w:rFonts w:ascii="Times New Roman" w:hAnsi="Times New Roman"/>
                <w:color w:val="000000" w:themeColor="text1"/>
                <w:szCs w:val="21"/>
              </w:rPr>
            </w:pPr>
          </w:p>
        </w:tc>
      </w:tr>
      <w:tr w:rsidR="00603893" w14:paraId="4D3F8DDA"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534B627"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3CCAE9" w14:textId="77777777" w:rsidR="00603893" w:rsidRDefault="00603893">
            <w:pPr>
              <w:spacing w:line="360" w:lineRule="auto"/>
              <w:jc w:val="center"/>
              <w:rPr>
                <w:rFonts w:ascii="Times New Roman" w:hAnsi="Times New Roman"/>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1413732" w14:textId="77777777" w:rsidR="00603893" w:rsidRDefault="00603893">
            <w:pPr>
              <w:spacing w:line="360" w:lineRule="auto"/>
              <w:jc w:val="center"/>
              <w:rPr>
                <w:rFonts w:ascii="Times New Roman" w:hAnsi="Times New Roman"/>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DEF37E1" w14:textId="77777777" w:rsidR="00603893" w:rsidRDefault="00603893">
            <w:pPr>
              <w:spacing w:line="360" w:lineRule="auto"/>
              <w:jc w:val="center"/>
              <w:rPr>
                <w:rFonts w:ascii="Times New Roman" w:hAnsi="Times New Roman"/>
                <w:color w:val="000000" w:themeColor="text1"/>
                <w:szCs w:val="21"/>
              </w:rPr>
            </w:pPr>
          </w:p>
        </w:tc>
      </w:tr>
      <w:tr w:rsidR="00603893" w14:paraId="7BD046EC"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31B93E" w14:textId="77777777" w:rsidR="00603893" w:rsidRDefault="00C4111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09C3939" w14:textId="77777777" w:rsidR="00603893" w:rsidRDefault="00603893">
            <w:pPr>
              <w:spacing w:line="360" w:lineRule="auto"/>
              <w:jc w:val="center"/>
              <w:rPr>
                <w:rFonts w:ascii="Times New Roman" w:hAnsi="Times New Roman"/>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4BEDF1" w14:textId="77777777" w:rsidR="00603893" w:rsidRDefault="00603893">
            <w:pPr>
              <w:spacing w:line="360" w:lineRule="auto"/>
              <w:jc w:val="center"/>
              <w:rPr>
                <w:rFonts w:ascii="Times New Roman" w:hAnsi="Times New Roman"/>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FF3ECCC" w14:textId="77777777" w:rsidR="00603893" w:rsidRDefault="00603893">
            <w:pPr>
              <w:spacing w:line="360" w:lineRule="auto"/>
              <w:jc w:val="center"/>
              <w:rPr>
                <w:rFonts w:ascii="Times New Roman" w:hAnsi="Times New Roman"/>
                <w:color w:val="000000" w:themeColor="text1"/>
                <w:szCs w:val="21"/>
              </w:rPr>
            </w:pPr>
          </w:p>
        </w:tc>
      </w:tr>
    </w:tbl>
    <w:p w14:paraId="003DD395" w14:textId="77777777" w:rsidR="00603893" w:rsidRDefault="00C4111A">
      <w:pPr>
        <w:snapToGrid w:val="0"/>
        <w:spacing w:line="360" w:lineRule="auto"/>
        <w:jc w:val="left"/>
        <w:rPr>
          <w:rFonts w:ascii="Times New Roman" w:hAnsi="Times New Roman"/>
          <w:color w:val="000000" w:themeColor="text1"/>
          <w:szCs w:val="21"/>
        </w:rPr>
      </w:pPr>
      <w:r>
        <w:rPr>
          <w:rFonts w:ascii="Times New Roman" w:hAnsi="Times New Roman"/>
          <w:color w:val="000000" w:themeColor="text1"/>
          <w:szCs w:val="21"/>
        </w:rPr>
        <w:t>注：</w:t>
      </w:r>
    </w:p>
    <w:p w14:paraId="5EEABABE" w14:textId="77777777" w:rsidR="00603893" w:rsidRDefault="00C4111A">
      <w:pPr>
        <w:snapToGrid w:val="0"/>
        <w:spacing w:line="360" w:lineRule="auto"/>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管理关系：是指不具有出资持股关系的其他单位之间存在的管理与被管理关系，如一些上下级关系的事业单位和团体组织。</w:t>
      </w:r>
    </w:p>
    <w:p w14:paraId="6E0AED07" w14:textId="77777777" w:rsidR="00603893" w:rsidRDefault="00C4111A">
      <w:pPr>
        <w:snapToGrid w:val="0"/>
        <w:spacing w:line="360" w:lineRule="auto"/>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本表所指的管理关系仅限于直接管理关系，不包括间接的管理关系。</w:t>
      </w:r>
    </w:p>
    <w:p w14:paraId="3434243F" w14:textId="77777777" w:rsidR="00603893" w:rsidRDefault="00C4111A">
      <w:pPr>
        <w:snapToGrid w:val="0"/>
        <w:spacing w:line="360" w:lineRule="auto"/>
        <w:ind w:firstLineChars="200" w:firstLine="420"/>
        <w:jc w:val="left"/>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供应商不存在直接管理关系的，则填</w:t>
      </w:r>
      <w:r>
        <w:rPr>
          <w:rFonts w:ascii="Times New Roman" w:hAnsi="Times New Roman"/>
          <w:color w:val="000000" w:themeColor="text1"/>
          <w:szCs w:val="21"/>
        </w:rPr>
        <w:t>“</w:t>
      </w:r>
      <w:r>
        <w:rPr>
          <w:rFonts w:ascii="Times New Roman" w:hAnsi="Times New Roman"/>
          <w:color w:val="000000" w:themeColor="text1"/>
          <w:szCs w:val="21"/>
        </w:rPr>
        <w:t>无</w:t>
      </w:r>
      <w:r>
        <w:rPr>
          <w:rFonts w:ascii="Times New Roman" w:hAnsi="Times New Roman"/>
          <w:color w:val="000000" w:themeColor="text1"/>
          <w:szCs w:val="21"/>
        </w:rPr>
        <w:t>”</w:t>
      </w:r>
      <w:r>
        <w:rPr>
          <w:rFonts w:ascii="Times New Roman" w:hAnsi="Times New Roman"/>
          <w:color w:val="000000" w:themeColor="text1"/>
          <w:szCs w:val="21"/>
        </w:rPr>
        <w:t>。</w:t>
      </w:r>
    </w:p>
    <w:p w14:paraId="4F5F64B8" w14:textId="77777777" w:rsidR="00603893" w:rsidRDefault="00603893">
      <w:pPr>
        <w:snapToGrid w:val="0"/>
        <w:spacing w:line="360" w:lineRule="auto"/>
        <w:jc w:val="left"/>
        <w:rPr>
          <w:rFonts w:ascii="Times New Roman" w:hAnsi="Times New Roman"/>
          <w:color w:val="000000" w:themeColor="text1"/>
          <w:szCs w:val="21"/>
        </w:rPr>
      </w:pPr>
    </w:p>
    <w:p w14:paraId="19A7CCE6" w14:textId="77777777" w:rsidR="00603893" w:rsidRDefault="00603893">
      <w:pPr>
        <w:snapToGrid w:val="0"/>
        <w:spacing w:line="360" w:lineRule="auto"/>
        <w:jc w:val="left"/>
        <w:rPr>
          <w:rFonts w:ascii="Times New Roman" w:hAnsi="Times New Roman"/>
          <w:color w:val="000000" w:themeColor="text1"/>
          <w:szCs w:val="21"/>
        </w:rPr>
      </w:pPr>
    </w:p>
    <w:p w14:paraId="556C562A" w14:textId="77777777" w:rsidR="00603893" w:rsidRDefault="00603893">
      <w:pPr>
        <w:snapToGrid w:val="0"/>
        <w:spacing w:line="360" w:lineRule="auto"/>
        <w:jc w:val="left"/>
        <w:rPr>
          <w:rFonts w:ascii="Times New Roman" w:hAnsi="Times New Roman"/>
          <w:color w:val="000000" w:themeColor="text1"/>
          <w:szCs w:val="21"/>
        </w:rPr>
      </w:pPr>
    </w:p>
    <w:p w14:paraId="38327574" w14:textId="77777777" w:rsidR="00603893" w:rsidRDefault="00603893">
      <w:pPr>
        <w:snapToGrid w:val="0"/>
        <w:spacing w:line="360" w:lineRule="auto"/>
        <w:jc w:val="left"/>
        <w:rPr>
          <w:rFonts w:ascii="Times New Roman" w:hAnsi="Times New Roman"/>
          <w:color w:val="000000" w:themeColor="text1"/>
          <w:szCs w:val="21"/>
        </w:rPr>
      </w:pPr>
    </w:p>
    <w:p w14:paraId="02D0C813" w14:textId="77777777" w:rsidR="00603893" w:rsidRDefault="00603893">
      <w:pPr>
        <w:snapToGrid w:val="0"/>
        <w:spacing w:line="360" w:lineRule="auto"/>
        <w:jc w:val="left"/>
        <w:rPr>
          <w:rFonts w:ascii="Times New Roman" w:hAnsi="Times New Roman"/>
          <w:color w:val="000000" w:themeColor="text1"/>
          <w:szCs w:val="21"/>
        </w:rPr>
      </w:pPr>
    </w:p>
    <w:p w14:paraId="1E9827B8" w14:textId="77777777" w:rsidR="00603893" w:rsidRDefault="00603893">
      <w:pPr>
        <w:snapToGrid w:val="0"/>
        <w:spacing w:line="360" w:lineRule="auto"/>
        <w:jc w:val="left"/>
        <w:rPr>
          <w:rFonts w:ascii="Times New Roman" w:hAnsi="Times New Roman"/>
          <w:color w:val="000000" w:themeColor="text1"/>
          <w:szCs w:val="21"/>
        </w:rPr>
      </w:pPr>
    </w:p>
    <w:p w14:paraId="4E3874C5" w14:textId="77777777" w:rsidR="00603893" w:rsidRDefault="00603893">
      <w:pPr>
        <w:snapToGrid w:val="0"/>
        <w:spacing w:line="360" w:lineRule="auto"/>
        <w:jc w:val="left"/>
        <w:rPr>
          <w:rFonts w:ascii="Times New Roman" w:hAnsi="Times New Roman"/>
          <w:color w:val="000000" w:themeColor="text1"/>
          <w:szCs w:val="21"/>
        </w:rPr>
      </w:pPr>
    </w:p>
    <w:p w14:paraId="66E47983" w14:textId="77777777" w:rsidR="00603893" w:rsidRDefault="00603893">
      <w:pPr>
        <w:snapToGrid w:val="0"/>
        <w:spacing w:line="360" w:lineRule="auto"/>
        <w:jc w:val="left"/>
        <w:rPr>
          <w:rFonts w:ascii="Times New Roman" w:hAnsi="Times New Roman"/>
          <w:color w:val="000000" w:themeColor="text1"/>
          <w:szCs w:val="21"/>
        </w:rPr>
      </w:pPr>
    </w:p>
    <w:p w14:paraId="66168F86" w14:textId="77777777" w:rsidR="00603893" w:rsidRDefault="00C4111A">
      <w:pPr>
        <w:snapToGrid w:val="0"/>
        <w:spacing w:line="360" w:lineRule="auto"/>
        <w:ind w:firstLineChars="2100" w:firstLine="4410"/>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zCs w:val="21"/>
        </w:rPr>
        <w:t>：</w:t>
      </w:r>
    </w:p>
    <w:p w14:paraId="0A8CE7F7" w14:textId="77777777" w:rsidR="00603893" w:rsidRDefault="00C4111A">
      <w:pPr>
        <w:snapToGrid w:val="0"/>
        <w:spacing w:line="360" w:lineRule="auto"/>
        <w:ind w:firstLineChars="2150" w:firstLine="4515"/>
        <w:rPr>
          <w:rFonts w:ascii="Times New Roman" w:hAnsi="Times New Roman"/>
          <w:color w:val="000000" w:themeColor="text1"/>
          <w:szCs w:val="21"/>
        </w:rPr>
      </w:pPr>
      <w:r>
        <w:rPr>
          <w:rFonts w:ascii="Times New Roman" w:hAnsi="Times New Roman"/>
          <w:color w:val="000000" w:themeColor="text1"/>
          <w:szCs w:val="21"/>
        </w:rPr>
        <w:t>日期：</w:t>
      </w: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p w14:paraId="5AABB1DD" w14:textId="77777777" w:rsidR="00603893" w:rsidRDefault="00603893">
      <w:pPr>
        <w:spacing w:line="360" w:lineRule="auto"/>
        <w:rPr>
          <w:rFonts w:ascii="Times New Roman" w:hAnsi="Times New Roman"/>
          <w:color w:val="000000" w:themeColor="text1"/>
          <w:szCs w:val="21"/>
        </w:rPr>
      </w:pPr>
    </w:p>
    <w:p w14:paraId="07D361E7" w14:textId="77777777" w:rsidR="00603893" w:rsidRDefault="00C4111A">
      <w:pPr>
        <w:widowControl/>
        <w:jc w:val="left"/>
        <w:outlineLvl w:val="1"/>
        <w:rPr>
          <w:rFonts w:ascii="Times New Roman" w:hAnsi="Times New Roman"/>
          <w:bCs/>
          <w:color w:val="000000" w:themeColor="text1"/>
          <w:sz w:val="24"/>
        </w:rPr>
      </w:pPr>
      <w:r>
        <w:rPr>
          <w:rFonts w:ascii="Times New Roman" w:hAnsi="Times New Roman"/>
          <w:color w:val="000000" w:themeColor="text1"/>
          <w:szCs w:val="21"/>
        </w:rPr>
        <w:br w:type="page"/>
      </w:r>
    </w:p>
    <w:p w14:paraId="535F7CA3" w14:textId="77777777" w:rsidR="00603893" w:rsidRDefault="00C4111A">
      <w:pPr>
        <w:snapToGrid w:val="0"/>
        <w:spacing w:beforeLines="50" w:before="120" w:after="50" w:line="440" w:lineRule="exact"/>
        <w:jc w:val="center"/>
        <w:outlineLvl w:val="1"/>
        <w:rPr>
          <w:rFonts w:ascii="Times New Roman" w:hAnsi="Times New Roman"/>
          <w:bCs/>
          <w:color w:val="000000" w:themeColor="text1"/>
          <w:sz w:val="24"/>
        </w:rPr>
      </w:pPr>
      <w:r>
        <w:rPr>
          <w:rFonts w:ascii="Times New Roman" w:hAnsi="Times New Roman"/>
          <w:bCs/>
          <w:color w:val="000000" w:themeColor="text1"/>
          <w:sz w:val="24"/>
        </w:rPr>
        <w:lastRenderedPageBreak/>
        <w:t>第二部分</w:t>
      </w:r>
      <w:r>
        <w:rPr>
          <w:rFonts w:ascii="Times New Roman" w:hAnsi="Times New Roman"/>
          <w:bCs/>
          <w:color w:val="000000" w:themeColor="text1"/>
          <w:sz w:val="24"/>
        </w:rPr>
        <w:t xml:space="preserve"> </w:t>
      </w:r>
      <w:r>
        <w:rPr>
          <w:rFonts w:ascii="Times New Roman" w:hAnsi="Times New Roman"/>
          <w:bCs/>
          <w:color w:val="000000" w:themeColor="text1"/>
          <w:sz w:val="24"/>
        </w:rPr>
        <w:t>商务技术文件</w:t>
      </w:r>
    </w:p>
    <w:p w14:paraId="113D4904" w14:textId="77777777" w:rsidR="00603893" w:rsidRDefault="00C4111A">
      <w:pPr>
        <w:jc w:val="center"/>
        <w:rPr>
          <w:rFonts w:ascii="Times New Roman" w:hAnsi="Times New Roman"/>
          <w:bCs/>
          <w:color w:val="000000" w:themeColor="text1"/>
          <w:sz w:val="24"/>
        </w:rPr>
      </w:pPr>
      <w:r>
        <w:rPr>
          <w:rFonts w:ascii="Times New Roman" w:hAnsi="Times New Roman"/>
          <w:color w:val="000000" w:themeColor="text1"/>
        </w:rPr>
        <w:t>（本商务文件供应商可自行编写，也可参照下述提纲编写）</w:t>
      </w:r>
    </w:p>
    <w:p w14:paraId="7726E316" w14:textId="77777777" w:rsidR="00603893" w:rsidRDefault="00603893">
      <w:pPr>
        <w:snapToGrid w:val="0"/>
        <w:spacing w:before="50" w:afterLines="50" w:after="120"/>
        <w:jc w:val="left"/>
        <w:rPr>
          <w:rFonts w:ascii="Times New Roman" w:hAnsi="Times New Roman"/>
          <w:color w:val="000000" w:themeColor="text1"/>
          <w:szCs w:val="21"/>
        </w:rPr>
      </w:pPr>
    </w:p>
    <w:p w14:paraId="29E2AB85" w14:textId="77777777" w:rsidR="00603893" w:rsidRDefault="00C4111A">
      <w:pPr>
        <w:snapToGrid w:val="0"/>
        <w:spacing w:beforeLines="50" w:before="120" w:after="50" w:line="360" w:lineRule="exact"/>
        <w:rPr>
          <w:rFonts w:ascii="Times New Roman" w:hAnsi="Times New Roman"/>
          <w:b/>
          <w:color w:val="000000" w:themeColor="text1"/>
          <w:szCs w:val="21"/>
        </w:rPr>
      </w:pPr>
      <w:bookmarkStart w:id="99" w:name="_Hlk19199735"/>
      <w:r>
        <w:rPr>
          <w:rFonts w:ascii="Times New Roman" w:hAnsi="Times New Roman"/>
          <w:b/>
          <w:color w:val="000000" w:themeColor="text1"/>
          <w:szCs w:val="21"/>
        </w:rPr>
        <w:t>1</w:t>
      </w:r>
      <w:r>
        <w:rPr>
          <w:rFonts w:ascii="Times New Roman" w:hAnsi="Times New Roman"/>
          <w:b/>
          <w:color w:val="000000" w:themeColor="text1"/>
          <w:szCs w:val="21"/>
        </w:rPr>
        <w:t>．</w:t>
      </w:r>
      <w:r>
        <w:rPr>
          <w:rFonts w:ascii="Times New Roman" w:hAnsi="Times New Roman"/>
          <w:color w:val="000000" w:themeColor="text1"/>
          <w:szCs w:val="21"/>
        </w:rPr>
        <w:t>法定代表人身份证明</w:t>
      </w:r>
      <w:r>
        <w:rPr>
          <w:rFonts w:ascii="Times New Roman" w:hAnsi="Times New Roman"/>
          <w:b/>
          <w:color w:val="000000" w:themeColor="text1"/>
          <w:szCs w:val="21"/>
        </w:rPr>
        <w:t>（无授权代表时提供）：</w:t>
      </w:r>
    </w:p>
    <w:p w14:paraId="77DACFC6" w14:textId="77777777" w:rsidR="00603893" w:rsidRDefault="00603893">
      <w:pPr>
        <w:jc w:val="center"/>
        <w:rPr>
          <w:rFonts w:ascii="Times New Roman" w:hAnsi="Times New Roman"/>
          <w:color w:val="000000" w:themeColor="text1"/>
        </w:rPr>
      </w:pPr>
      <w:bookmarkStart w:id="100" w:name="_Toc462223472"/>
      <w:bookmarkStart w:id="101" w:name="_Toc462320613"/>
      <w:bookmarkStart w:id="102" w:name="_Toc455309222"/>
      <w:bookmarkEnd w:id="99"/>
    </w:p>
    <w:bookmarkEnd w:id="100"/>
    <w:bookmarkEnd w:id="101"/>
    <w:bookmarkEnd w:id="102"/>
    <w:p w14:paraId="2061E38E" w14:textId="77777777" w:rsidR="00603893" w:rsidRDefault="00C4111A">
      <w:pPr>
        <w:snapToGrid w:val="0"/>
        <w:spacing w:beforeLines="50" w:before="120" w:after="50" w:line="440" w:lineRule="exact"/>
        <w:jc w:val="center"/>
        <w:rPr>
          <w:rFonts w:ascii="Times New Roman" w:hAnsi="Times New Roman"/>
          <w:b/>
          <w:color w:val="000000" w:themeColor="text1"/>
          <w:szCs w:val="21"/>
        </w:rPr>
      </w:pPr>
      <w:r>
        <w:rPr>
          <w:rFonts w:ascii="Times New Roman" w:hAnsi="Times New Roman"/>
          <w:b/>
          <w:color w:val="000000" w:themeColor="text1"/>
          <w:szCs w:val="21"/>
        </w:rPr>
        <w:t>法定代表人身份证明</w:t>
      </w:r>
    </w:p>
    <w:p w14:paraId="6663858A" w14:textId="77777777" w:rsidR="00603893" w:rsidRDefault="00603893">
      <w:pPr>
        <w:spacing w:line="360" w:lineRule="auto"/>
        <w:rPr>
          <w:rFonts w:ascii="Times New Roman" w:hAnsi="Times New Roman"/>
          <w:color w:val="000000" w:themeColor="text1"/>
        </w:rPr>
      </w:pPr>
    </w:p>
    <w:p w14:paraId="1306FFDD" w14:textId="77777777" w:rsidR="00603893" w:rsidRDefault="00603893">
      <w:pPr>
        <w:spacing w:line="360" w:lineRule="auto"/>
        <w:rPr>
          <w:rFonts w:ascii="Times New Roman" w:hAnsi="Times New Roman"/>
          <w:color w:val="000000" w:themeColor="text1"/>
        </w:rPr>
      </w:pPr>
    </w:p>
    <w:p w14:paraId="0E927703"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u w:val="single"/>
        </w:rPr>
        <w:t xml:space="preserve">                                         </w:t>
      </w:r>
    </w:p>
    <w:p w14:paraId="23EC6AA2"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单位性质：</w:t>
      </w:r>
      <w:r>
        <w:rPr>
          <w:rFonts w:ascii="Times New Roman" w:hAnsi="Times New Roman"/>
          <w:color w:val="000000" w:themeColor="text1"/>
          <w:szCs w:val="21"/>
          <w:u w:val="single"/>
        </w:rPr>
        <w:t xml:space="preserve">                                           </w:t>
      </w:r>
    </w:p>
    <w:p w14:paraId="3FC399B3" w14:textId="77777777" w:rsidR="00603893" w:rsidRDefault="00C4111A">
      <w:pPr>
        <w:spacing w:line="540" w:lineRule="exact"/>
        <w:rPr>
          <w:rFonts w:ascii="Times New Roman" w:hAnsi="Times New Roman"/>
          <w:color w:val="000000" w:themeColor="text1"/>
          <w:szCs w:val="21"/>
          <w:u w:val="single"/>
        </w:rPr>
      </w:pPr>
      <w:r>
        <w:rPr>
          <w:rFonts w:ascii="Times New Roman" w:hAnsi="Times New Roman" w:hint="eastAsia"/>
          <w:color w:val="000000" w:themeColor="text1"/>
          <w:szCs w:val="21"/>
        </w:rPr>
        <w:t>统一社会信用代码：</w:t>
      </w:r>
      <w:r>
        <w:rPr>
          <w:rFonts w:ascii="Times New Roman" w:hAnsi="Times New Roman"/>
          <w:color w:val="000000" w:themeColor="text1"/>
          <w:szCs w:val="21"/>
          <w:u w:val="single"/>
        </w:rPr>
        <w:t xml:space="preserve">                                   </w:t>
      </w:r>
    </w:p>
    <w:p w14:paraId="4DEC417E"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地址：</w:t>
      </w:r>
      <w:r>
        <w:rPr>
          <w:rFonts w:ascii="Times New Roman" w:hAnsi="Times New Roman"/>
          <w:color w:val="000000" w:themeColor="text1"/>
          <w:szCs w:val="21"/>
          <w:u w:val="single"/>
        </w:rPr>
        <w:t xml:space="preserve">                                               </w:t>
      </w:r>
    </w:p>
    <w:p w14:paraId="7B9953F7" w14:textId="77777777" w:rsidR="00603893" w:rsidRDefault="00C4111A">
      <w:pPr>
        <w:spacing w:line="540" w:lineRule="exact"/>
        <w:rPr>
          <w:rFonts w:ascii="Times New Roman" w:hAnsi="Times New Roman"/>
          <w:color w:val="000000" w:themeColor="text1"/>
          <w:szCs w:val="21"/>
          <w:u w:val="single"/>
        </w:rPr>
      </w:pPr>
      <w:r>
        <w:rPr>
          <w:rFonts w:ascii="Times New Roman" w:hAnsi="Times New Roman"/>
          <w:color w:val="000000" w:themeColor="text1"/>
          <w:szCs w:val="21"/>
        </w:rPr>
        <w:t>成立时间：</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年</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月</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日</w:t>
      </w:r>
    </w:p>
    <w:p w14:paraId="443718BA"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经营期限：</w:t>
      </w:r>
      <w:r>
        <w:rPr>
          <w:rFonts w:ascii="Times New Roman" w:hAnsi="Times New Roman"/>
          <w:color w:val="000000" w:themeColor="text1"/>
          <w:szCs w:val="21"/>
          <w:u w:val="single"/>
        </w:rPr>
        <w:t xml:space="preserve">                                           </w:t>
      </w:r>
    </w:p>
    <w:p w14:paraId="10BC63ED"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姓名：</w:t>
      </w:r>
      <w:r>
        <w:rPr>
          <w:rFonts w:ascii="Times New Roman" w:hAnsi="Times New Roman"/>
          <w:color w:val="000000" w:themeColor="text1"/>
          <w:szCs w:val="21"/>
          <w:u w:val="single"/>
        </w:rPr>
        <w:t xml:space="preserve">                   </w:t>
      </w:r>
      <w:r>
        <w:rPr>
          <w:rFonts w:ascii="Times New Roman" w:hAnsi="Times New Roman"/>
          <w:color w:val="000000" w:themeColor="text1"/>
          <w:szCs w:val="21"/>
        </w:rPr>
        <w:t>；性别：</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26523219"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年龄：</w:t>
      </w:r>
      <w:r>
        <w:rPr>
          <w:rFonts w:ascii="Times New Roman" w:hAnsi="Times New Roman"/>
          <w:color w:val="000000" w:themeColor="text1"/>
          <w:szCs w:val="21"/>
          <w:u w:val="single"/>
        </w:rPr>
        <w:t xml:space="preserve">         </w:t>
      </w:r>
      <w:r>
        <w:rPr>
          <w:rFonts w:ascii="Times New Roman" w:hAnsi="Times New Roman"/>
          <w:color w:val="000000" w:themeColor="text1"/>
          <w:szCs w:val="21"/>
        </w:rPr>
        <w:t>；职务：</w:t>
      </w:r>
      <w:r>
        <w:rPr>
          <w:rFonts w:ascii="Times New Roman" w:hAnsi="Times New Roman"/>
          <w:color w:val="000000" w:themeColor="text1"/>
          <w:szCs w:val="21"/>
          <w:u w:val="single"/>
        </w:rPr>
        <w:t xml:space="preserve">              </w:t>
      </w:r>
      <w:r>
        <w:rPr>
          <w:rFonts w:ascii="Times New Roman" w:hAnsi="Times New Roman"/>
          <w:color w:val="000000" w:themeColor="text1"/>
          <w:szCs w:val="21"/>
        </w:rPr>
        <w:t>；身份证：</w:t>
      </w:r>
      <w:r>
        <w:rPr>
          <w:rFonts w:ascii="Times New Roman" w:hAnsi="Times New Roman"/>
          <w:color w:val="000000" w:themeColor="text1"/>
          <w:szCs w:val="21"/>
          <w:u w:val="single"/>
        </w:rPr>
        <w:t xml:space="preserve">                                      </w:t>
      </w:r>
    </w:p>
    <w:p w14:paraId="3A58A8FF" w14:textId="77777777" w:rsidR="00603893" w:rsidRDefault="00C4111A">
      <w:pPr>
        <w:spacing w:line="540" w:lineRule="exact"/>
        <w:rPr>
          <w:rFonts w:ascii="Times New Roman" w:hAnsi="Times New Roman"/>
          <w:color w:val="000000" w:themeColor="text1"/>
          <w:szCs w:val="21"/>
        </w:rPr>
      </w:pPr>
      <w:r>
        <w:rPr>
          <w:rFonts w:ascii="Times New Roman" w:hAnsi="Times New Roman"/>
          <w:color w:val="000000" w:themeColor="text1"/>
          <w:szCs w:val="21"/>
        </w:rPr>
        <w:t>系</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w:t>
      </w:r>
      <w:r>
        <w:rPr>
          <w:rFonts w:ascii="Times New Roman" w:hAnsi="Times New Roman"/>
          <w:color w:val="000000" w:themeColor="text1"/>
          <w:szCs w:val="21"/>
          <w:u w:val="single"/>
        </w:rPr>
        <w:t xml:space="preserve"> </w:t>
      </w:r>
      <w:r>
        <w:rPr>
          <w:rFonts w:ascii="Times New Roman" w:hAnsi="Times New Roman"/>
          <w:color w:val="000000" w:themeColor="text1"/>
          <w:szCs w:val="21"/>
          <w:u w:val="single"/>
        </w:rPr>
        <w:t>供应商名称）</w:t>
      </w:r>
      <w:r>
        <w:rPr>
          <w:rFonts w:ascii="Times New Roman" w:hAnsi="Times New Roman"/>
          <w:color w:val="000000" w:themeColor="text1"/>
          <w:szCs w:val="21"/>
        </w:rPr>
        <w:t>的法定代表人。</w:t>
      </w:r>
    </w:p>
    <w:p w14:paraId="76581626" w14:textId="77777777" w:rsidR="00603893" w:rsidRDefault="00603893">
      <w:pPr>
        <w:spacing w:line="540" w:lineRule="exact"/>
        <w:rPr>
          <w:rFonts w:ascii="Times New Roman" w:hAnsi="Times New Roman"/>
          <w:color w:val="000000" w:themeColor="text1"/>
          <w:szCs w:val="21"/>
        </w:rPr>
      </w:pPr>
    </w:p>
    <w:p w14:paraId="2C56B601" w14:textId="77777777" w:rsidR="00603893" w:rsidRDefault="00C4111A">
      <w:pPr>
        <w:spacing w:line="54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特此证明。</w:t>
      </w:r>
    </w:p>
    <w:p w14:paraId="15910421" w14:textId="77777777" w:rsidR="00603893" w:rsidRDefault="00603893">
      <w:pPr>
        <w:spacing w:line="540" w:lineRule="exact"/>
        <w:rPr>
          <w:rFonts w:ascii="Times New Roman" w:hAnsi="Times New Roman"/>
          <w:color w:val="000000" w:themeColor="text1"/>
          <w:szCs w:val="21"/>
        </w:rPr>
      </w:pPr>
    </w:p>
    <w:p w14:paraId="77582F91" w14:textId="77777777" w:rsidR="00603893" w:rsidRDefault="00C4111A">
      <w:pPr>
        <w:spacing w:line="360" w:lineRule="auto"/>
        <w:ind w:firstLineChars="2300" w:firstLine="4830"/>
        <w:rPr>
          <w:rFonts w:ascii="Times New Roman" w:hAnsi="Times New Roman"/>
          <w:color w:val="000000" w:themeColor="text1"/>
          <w:szCs w:val="21"/>
        </w:rPr>
      </w:pPr>
      <w:r>
        <w:rPr>
          <w:rFonts w:ascii="Times New Roman" w:hAnsi="Times New Roman"/>
          <w:color w:val="000000" w:themeColor="text1"/>
          <w:szCs w:val="21"/>
        </w:rPr>
        <w:t>供应商名称（电子签章）：</w:t>
      </w:r>
      <w:r>
        <w:rPr>
          <w:rFonts w:ascii="Times New Roman" w:hAnsi="Times New Roman"/>
          <w:color w:val="000000" w:themeColor="text1"/>
          <w:szCs w:val="21"/>
          <w:u w:val="single"/>
        </w:rPr>
        <w:t xml:space="preserve">                </w:t>
      </w:r>
    </w:p>
    <w:p w14:paraId="0D25B5C1"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r>
        <w:rPr>
          <w:rFonts w:ascii="Times New Roman" w:hAnsi="Times New Roman"/>
          <w:color w:val="000000" w:themeColor="text1"/>
          <w:szCs w:val="21"/>
        </w:rPr>
        <w:t xml:space="preserve"> </w:t>
      </w:r>
    </w:p>
    <w:p w14:paraId="7ABA6C20" w14:textId="77777777" w:rsidR="00603893" w:rsidRDefault="00603893">
      <w:pPr>
        <w:spacing w:line="540" w:lineRule="exact"/>
        <w:rPr>
          <w:rFonts w:ascii="Times New Roman" w:hAnsi="Times New Roman"/>
          <w:color w:val="000000" w:themeColor="text1"/>
          <w:szCs w:val="21"/>
        </w:rPr>
      </w:pPr>
    </w:p>
    <w:p w14:paraId="5CD2FE9C" w14:textId="77777777" w:rsidR="00603893" w:rsidRDefault="00C4111A">
      <w:pPr>
        <w:spacing w:line="360" w:lineRule="auto"/>
        <w:rPr>
          <w:rFonts w:ascii="Times New Roman" w:hAnsi="Times New Roman"/>
          <w:color w:val="000000" w:themeColor="text1"/>
          <w:szCs w:val="21"/>
        </w:rPr>
      </w:pPr>
      <w:bookmarkStart w:id="103" w:name="_Hlk19199756"/>
      <w:r>
        <w:rPr>
          <w:rFonts w:ascii="Times New Roman" w:hAnsi="Times New Roman"/>
          <w:color w:val="000000" w:themeColor="text1"/>
          <w:szCs w:val="21"/>
        </w:rPr>
        <w:t>附件：法定代表人身份证复印件</w:t>
      </w:r>
    </w:p>
    <w:p w14:paraId="257E9199" w14:textId="77777777" w:rsidR="00603893" w:rsidRDefault="00603893">
      <w:pPr>
        <w:spacing w:line="360" w:lineRule="auto"/>
        <w:rPr>
          <w:rFonts w:ascii="Times New Roman" w:hAnsi="Times New Roman"/>
          <w:color w:val="000000" w:themeColor="text1"/>
          <w:szCs w:val="21"/>
        </w:rPr>
      </w:pPr>
    </w:p>
    <w:bookmarkEnd w:id="103"/>
    <w:p w14:paraId="03A455C8" w14:textId="77777777" w:rsidR="00603893" w:rsidRDefault="00C4111A">
      <w:pPr>
        <w:snapToGrid w:val="0"/>
        <w:spacing w:beforeLines="50" w:before="120" w:after="50" w:line="360" w:lineRule="exact"/>
        <w:jc w:val="left"/>
        <w:rPr>
          <w:rFonts w:ascii="Times New Roman" w:hAnsi="Times New Roman"/>
          <w:color w:val="000000" w:themeColor="text1"/>
        </w:rPr>
      </w:pPr>
      <w:r>
        <w:rPr>
          <w:rFonts w:ascii="Times New Roman" w:hAnsi="Times New Roman"/>
          <w:b/>
          <w:color w:val="000000" w:themeColor="text1"/>
          <w:szCs w:val="21"/>
        </w:rPr>
        <w:br w:type="page"/>
      </w:r>
      <w:bookmarkStart w:id="104" w:name="_Hlk19199766"/>
      <w:r>
        <w:rPr>
          <w:rFonts w:ascii="Times New Roman" w:hAnsi="Times New Roman" w:hint="eastAsia"/>
          <w:b/>
          <w:color w:val="000000" w:themeColor="text1"/>
          <w:szCs w:val="21"/>
        </w:rPr>
        <w:lastRenderedPageBreak/>
        <w:t>2</w:t>
      </w:r>
      <w:r>
        <w:rPr>
          <w:rFonts w:ascii="Times New Roman" w:hAnsi="Times New Roman"/>
          <w:b/>
          <w:color w:val="000000" w:themeColor="text1"/>
          <w:szCs w:val="21"/>
        </w:rPr>
        <w:t>．授权委托书（有授权代表时提供）：</w:t>
      </w:r>
    </w:p>
    <w:bookmarkEnd w:id="104"/>
    <w:p w14:paraId="527B79CD" w14:textId="77777777" w:rsidR="00603893" w:rsidRDefault="00C4111A">
      <w:pPr>
        <w:snapToGrid w:val="0"/>
        <w:spacing w:beforeLines="50" w:before="120" w:after="50" w:line="360" w:lineRule="exact"/>
        <w:jc w:val="center"/>
        <w:rPr>
          <w:rFonts w:ascii="Times New Roman" w:hAnsi="Times New Roman"/>
          <w:b/>
          <w:color w:val="000000" w:themeColor="text1"/>
          <w:szCs w:val="21"/>
        </w:rPr>
      </w:pPr>
      <w:r>
        <w:rPr>
          <w:rFonts w:ascii="Times New Roman" w:hAnsi="Times New Roman"/>
          <w:b/>
          <w:color w:val="000000" w:themeColor="text1"/>
          <w:szCs w:val="21"/>
        </w:rPr>
        <w:t>法定代表人授权委托书</w:t>
      </w:r>
    </w:p>
    <w:p w14:paraId="65FC8463" w14:textId="77777777" w:rsidR="00603893" w:rsidRDefault="00C4111A">
      <w:pPr>
        <w:snapToGrid w:val="0"/>
        <w:spacing w:beforeLines="50" w:before="120" w:after="50" w:line="440" w:lineRule="exact"/>
        <w:rPr>
          <w:rFonts w:ascii="Times New Roman" w:hAnsi="Times New Roman"/>
          <w:b/>
          <w:bCs/>
          <w:color w:val="000000" w:themeColor="text1"/>
          <w:szCs w:val="21"/>
        </w:rPr>
      </w:pPr>
      <w:bookmarkStart w:id="105" w:name="_Hlk19199779"/>
      <w:r>
        <w:rPr>
          <w:rFonts w:ascii="Times New Roman" w:hAnsi="Times New Roman"/>
          <w:bCs/>
          <w:color w:val="000000" w:themeColor="text1"/>
          <w:szCs w:val="21"/>
        </w:rPr>
        <w:t>致：</w:t>
      </w:r>
      <w:r>
        <w:rPr>
          <w:rFonts w:ascii="Times New Roman" w:hAnsi="Times New Roman"/>
          <w:i/>
          <w:iCs/>
          <w:color w:val="000000" w:themeColor="text1"/>
          <w:szCs w:val="21"/>
          <w:u w:val="single"/>
        </w:rPr>
        <w:t>（采购人名称）</w:t>
      </w:r>
    </w:p>
    <w:p w14:paraId="236FBEC8" w14:textId="77777777" w:rsidR="00603893" w:rsidRDefault="00C4111A">
      <w:pPr>
        <w:snapToGrid w:val="0"/>
        <w:spacing w:beforeLines="50" w:before="120" w:after="50" w:line="44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我</w:t>
      </w:r>
      <w:r>
        <w:rPr>
          <w:rFonts w:ascii="Times New Roman" w:hAnsi="Times New Roman"/>
          <w:color w:val="000000" w:themeColor="text1"/>
          <w:szCs w:val="21"/>
        </w:rPr>
        <w:t xml:space="preserve"> </w:t>
      </w:r>
      <w:r>
        <w:rPr>
          <w:rFonts w:ascii="Times New Roman" w:hAnsi="Times New Roman"/>
          <w:i/>
          <w:iCs/>
          <w:color w:val="000000" w:themeColor="text1"/>
          <w:szCs w:val="21"/>
          <w:u w:val="single"/>
        </w:rPr>
        <w:t>（姓名）</w:t>
      </w:r>
      <w:r>
        <w:rPr>
          <w:rFonts w:ascii="Times New Roman" w:hAnsi="Times New Roman"/>
          <w:color w:val="000000" w:themeColor="text1"/>
          <w:szCs w:val="21"/>
          <w:u w:val="single"/>
        </w:rPr>
        <w:t xml:space="preserve">  </w:t>
      </w:r>
      <w:r>
        <w:rPr>
          <w:rFonts w:ascii="Times New Roman" w:hAnsi="Times New Roman"/>
          <w:color w:val="000000" w:themeColor="text1"/>
          <w:szCs w:val="21"/>
        </w:rPr>
        <w:t>系</w:t>
      </w:r>
      <w:r>
        <w:rPr>
          <w:rFonts w:ascii="Times New Roman" w:hAnsi="Times New Roman"/>
          <w:i/>
          <w:iCs/>
          <w:color w:val="000000" w:themeColor="text1"/>
          <w:szCs w:val="21"/>
          <w:u w:val="single"/>
        </w:rPr>
        <w:t>（供应商名称）</w:t>
      </w:r>
      <w:r>
        <w:rPr>
          <w:rFonts w:ascii="Times New Roman" w:hAnsi="Times New Roman"/>
          <w:color w:val="000000" w:themeColor="text1"/>
          <w:szCs w:val="21"/>
        </w:rPr>
        <w:t>的法定代表人，现授权委托本单位在职职工</w:t>
      </w:r>
      <w:r>
        <w:rPr>
          <w:rFonts w:ascii="Times New Roman" w:hAnsi="Times New Roman"/>
          <w:i/>
          <w:iCs/>
          <w:color w:val="000000" w:themeColor="text1"/>
          <w:szCs w:val="21"/>
          <w:u w:val="single"/>
        </w:rPr>
        <w:t>（姓名）</w:t>
      </w:r>
      <w:r>
        <w:rPr>
          <w:rFonts w:ascii="Times New Roman" w:hAnsi="Times New Roman"/>
          <w:color w:val="000000" w:themeColor="text1"/>
          <w:szCs w:val="21"/>
        </w:rPr>
        <w:t>以我方的名义参加</w:t>
      </w:r>
      <w:r>
        <w:rPr>
          <w:rFonts w:ascii="Times New Roman" w:hAnsi="Times New Roman"/>
          <w:i/>
          <w:iCs/>
          <w:color w:val="000000" w:themeColor="text1"/>
          <w:szCs w:val="21"/>
          <w:u w:val="single"/>
        </w:rPr>
        <w:t>（项目名称</w:t>
      </w:r>
      <w:r>
        <w:rPr>
          <w:rFonts w:ascii="Times New Roman" w:hAnsi="Times New Roman"/>
          <w:i/>
          <w:iCs/>
          <w:color w:val="000000" w:themeColor="text1"/>
          <w:szCs w:val="21"/>
          <w:u w:val="single"/>
        </w:rPr>
        <w:t xml:space="preserve"> </w:t>
      </w:r>
      <w:r>
        <w:rPr>
          <w:rFonts w:ascii="Times New Roman" w:hAnsi="Times New Roman"/>
          <w:i/>
          <w:iCs/>
          <w:color w:val="000000" w:themeColor="text1"/>
          <w:szCs w:val="21"/>
          <w:u w:val="single"/>
        </w:rPr>
        <w:t>）</w:t>
      </w:r>
      <w:r>
        <w:rPr>
          <w:rFonts w:ascii="Times New Roman" w:hAnsi="Times New Roman"/>
          <w:color w:val="000000" w:themeColor="text1"/>
          <w:szCs w:val="21"/>
        </w:rPr>
        <w:t>项目的磋商活动，并代表我方全权办理针对上述项目的磋商、截标、评审、签约等具体事务和签署相关文件。</w:t>
      </w:r>
    </w:p>
    <w:p w14:paraId="10F6B8F4" w14:textId="77777777" w:rsidR="00603893" w:rsidRDefault="00C4111A">
      <w:pPr>
        <w:snapToGrid w:val="0"/>
        <w:spacing w:beforeLines="50" w:before="120" w:after="50" w:line="440" w:lineRule="exact"/>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我方对被授权人的签名事项负全部责任。</w:t>
      </w:r>
    </w:p>
    <w:p w14:paraId="64222841" w14:textId="77777777" w:rsidR="00603893" w:rsidRDefault="00C4111A">
      <w:pPr>
        <w:snapToGrid w:val="0"/>
        <w:spacing w:beforeLines="50" w:before="120" w:after="50" w:line="440" w:lineRule="exact"/>
        <w:ind w:firstLine="480"/>
        <w:rPr>
          <w:rFonts w:ascii="Times New Roman" w:hAnsi="Times New Roman"/>
          <w:color w:val="000000" w:themeColor="text1"/>
          <w:szCs w:val="21"/>
        </w:rPr>
      </w:pPr>
      <w:r>
        <w:rPr>
          <w:rFonts w:ascii="Times New Roman" w:hAnsi="Times New Roman"/>
          <w:color w:val="000000" w:themeColor="text1"/>
          <w:szCs w:val="21"/>
        </w:rPr>
        <w:t>在撤销授权的书面通知以前，本授权书一直有效。被授权人在授权书有效期内签署的所有文件不因授权的撤销而失效。</w:t>
      </w:r>
    </w:p>
    <w:p w14:paraId="0D6F279F" w14:textId="77777777" w:rsidR="00603893" w:rsidRDefault="00C4111A">
      <w:pPr>
        <w:snapToGrid w:val="0"/>
        <w:spacing w:beforeLines="50" w:before="120" w:after="50" w:line="440" w:lineRule="exact"/>
        <w:ind w:firstLine="480"/>
        <w:rPr>
          <w:rFonts w:ascii="Times New Roman" w:hAnsi="Times New Roman"/>
          <w:color w:val="000000" w:themeColor="text1"/>
          <w:szCs w:val="21"/>
        </w:rPr>
      </w:pPr>
      <w:r>
        <w:rPr>
          <w:rFonts w:ascii="Times New Roman" w:hAnsi="Times New Roman"/>
          <w:color w:val="000000" w:themeColor="text1"/>
          <w:szCs w:val="21"/>
        </w:rPr>
        <w:t>被授权人无转委托权，特此委托。</w:t>
      </w:r>
    </w:p>
    <w:p w14:paraId="7C4FC8B6" w14:textId="77777777" w:rsidR="00603893" w:rsidRDefault="00C4111A">
      <w:pPr>
        <w:snapToGrid w:val="0"/>
        <w:spacing w:beforeLines="50" w:before="120" w:after="50" w:line="440" w:lineRule="exact"/>
        <w:rPr>
          <w:rFonts w:ascii="Times New Roman" w:hAnsi="Times New Roman"/>
          <w:color w:val="000000" w:themeColor="text1"/>
          <w:szCs w:val="21"/>
          <w:u w:val="single"/>
        </w:rPr>
      </w:pPr>
      <w:r>
        <w:rPr>
          <w:rFonts w:ascii="Times New Roman" w:hAnsi="Times New Roman"/>
          <w:color w:val="000000" w:themeColor="text1"/>
          <w:szCs w:val="21"/>
        </w:rPr>
        <w:t>被授权人签名或签章：</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法定代表人签名或签章：</w:t>
      </w:r>
      <w:r>
        <w:rPr>
          <w:rFonts w:ascii="Times New Roman" w:hAnsi="Times New Roman"/>
          <w:color w:val="000000" w:themeColor="text1"/>
          <w:szCs w:val="21"/>
          <w:u w:val="single"/>
        </w:rPr>
        <w:t xml:space="preserve">          </w:t>
      </w:r>
    </w:p>
    <w:p w14:paraId="1BD3F909" w14:textId="77777777" w:rsidR="00603893" w:rsidRDefault="00C4111A">
      <w:pPr>
        <w:snapToGrid w:val="0"/>
        <w:spacing w:beforeLines="50" w:before="120" w:after="50" w:line="440" w:lineRule="exact"/>
        <w:rPr>
          <w:rFonts w:ascii="Times New Roman" w:hAnsi="Times New Roman"/>
          <w:color w:val="000000" w:themeColor="text1"/>
          <w:szCs w:val="21"/>
        </w:rPr>
      </w:pPr>
      <w:r>
        <w:rPr>
          <w:rFonts w:ascii="Times New Roman" w:hAnsi="Times New Roman"/>
          <w:color w:val="000000" w:themeColor="text1"/>
          <w:szCs w:val="21"/>
        </w:rPr>
        <w:t>职务：</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2E059F1E" w14:textId="77777777" w:rsidR="00603893" w:rsidRDefault="00C4111A">
      <w:pPr>
        <w:snapToGrid w:val="0"/>
        <w:spacing w:beforeLines="50" w:before="120" w:after="50" w:line="440" w:lineRule="exact"/>
        <w:rPr>
          <w:rFonts w:ascii="Times New Roman" w:hAnsi="Times New Roman"/>
          <w:color w:val="000000" w:themeColor="text1"/>
          <w:szCs w:val="21"/>
        </w:rPr>
      </w:pPr>
      <w:r>
        <w:rPr>
          <w:rFonts w:ascii="Times New Roman" w:hAnsi="Times New Roman"/>
          <w:color w:val="000000" w:themeColor="text1"/>
          <w:szCs w:val="21"/>
        </w:rPr>
        <w:t>被授权人身份证号码：</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职务：</w:t>
      </w:r>
      <w:r>
        <w:rPr>
          <w:rFonts w:ascii="Times New Roman" w:hAnsi="Times New Roman"/>
          <w:color w:val="000000" w:themeColor="text1"/>
          <w:szCs w:val="21"/>
          <w:u w:val="single"/>
        </w:rPr>
        <w:t xml:space="preserve">           </w:t>
      </w:r>
    </w:p>
    <w:p w14:paraId="28B61B5D" w14:textId="77777777" w:rsidR="00603893" w:rsidRDefault="00C4111A">
      <w:pPr>
        <w:snapToGrid w:val="0"/>
        <w:spacing w:beforeLines="50" w:before="120" w:after="50" w:line="440" w:lineRule="exact"/>
        <w:rPr>
          <w:rFonts w:ascii="Times New Roman" w:hAnsi="Times New Roman"/>
          <w:color w:val="000000" w:themeColor="text1"/>
          <w:szCs w:val="21"/>
        </w:rPr>
      </w:pPr>
      <w:r>
        <w:rPr>
          <w:rFonts w:ascii="Times New Roman" w:hAnsi="Times New Roman"/>
          <w:color w:val="000000" w:themeColor="text1"/>
          <w:szCs w:val="21"/>
        </w:rPr>
        <w:t>被授权人手机号码及邮箱：</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授权人身份证号码：</w:t>
      </w:r>
      <w:r>
        <w:rPr>
          <w:rFonts w:ascii="Times New Roman" w:hAnsi="Times New Roman"/>
          <w:color w:val="000000" w:themeColor="text1"/>
          <w:szCs w:val="21"/>
          <w:u w:val="single"/>
        </w:rPr>
        <w:t xml:space="preserve">                 </w:t>
      </w:r>
    </w:p>
    <w:p w14:paraId="6D4493FA" w14:textId="77777777" w:rsidR="00603893" w:rsidRDefault="00C4111A">
      <w:pPr>
        <w:snapToGrid w:val="0"/>
        <w:spacing w:beforeLines="50" w:before="120" w:after="50" w:line="440" w:lineRule="exact"/>
        <w:rPr>
          <w:rFonts w:ascii="Times New Roman" w:hAnsi="Times New Roman"/>
          <w:color w:val="000000" w:themeColor="text1"/>
          <w:szCs w:val="21"/>
        </w:rPr>
      </w:pPr>
      <w:r>
        <w:rPr>
          <w:rFonts w:ascii="Times New Roman" w:hAnsi="Times New Roman"/>
          <w:color w:val="000000" w:themeColor="text1"/>
          <w:szCs w:val="21"/>
        </w:rPr>
        <w:t xml:space="preserve">                                </w:t>
      </w:r>
    </w:p>
    <w:p w14:paraId="7AEDCBD0" w14:textId="77777777" w:rsidR="00603893" w:rsidRDefault="00C4111A">
      <w:pPr>
        <w:snapToGrid w:val="0"/>
        <w:spacing w:beforeLines="50" w:before="120" w:after="50" w:line="440" w:lineRule="exact"/>
        <w:ind w:firstLineChars="2700" w:firstLine="5670"/>
        <w:rPr>
          <w:rFonts w:ascii="Times New Roman" w:hAnsi="Times New Roman"/>
          <w:color w:val="000000" w:themeColor="text1"/>
          <w:szCs w:val="21"/>
        </w:rPr>
      </w:pPr>
      <w:r>
        <w:rPr>
          <w:rFonts w:ascii="Times New Roman" w:hAnsi="Times New Roman"/>
          <w:color w:val="000000" w:themeColor="text1"/>
          <w:szCs w:val="21"/>
        </w:rPr>
        <w:t>供应商名称（电子签章）：</w:t>
      </w:r>
      <w:r>
        <w:rPr>
          <w:rFonts w:ascii="Times New Roman" w:hAnsi="Times New Roman"/>
          <w:color w:val="000000" w:themeColor="text1"/>
          <w:szCs w:val="21"/>
          <w:u w:val="single"/>
        </w:rPr>
        <w:t xml:space="preserve">                </w:t>
      </w:r>
    </w:p>
    <w:p w14:paraId="0FB0DD48" w14:textId="77777777" w:rsidR="00603893" w:rsidRDefault="00C4111A">
      <w:pPr>
        <w:snapToGrid w:val="0"/>
        <w:spacing w:beforeLines="50" w:before="120" w:after="50" w:line="440" w:lineRule="exact"/>
        <w:jc w:val="center"/>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p w14:paraId="0F25CA3B"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附件：法定代表人身份证复印件及授权代表身份证复印件</w:t>
      </w:r>
    </w:p>
    <w:p w14:paraId="37CC0051" w14:textId="77777777" w:rsidR="00603893" w:rsidRDefault="00603893">
      <w:pPr>
        <w:spacing w:line="360" w:lineRule="auto"/>
        <w:rPr>
          <w:rFonts w:ascii="Times New Roman" w:hAnsi="Times New Roman"/>
          <w:color w:val="000000" w:themeColor="text1"/>
        </w:rPr>
      </w:pPr>
    </w:p>
    <w:p w14:paraId="2834F6D3"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br w:type="page"/>
      </w:r>
      <w:bookmarkEnd w:id="105"/>
      <w:r>
        <w:rPr>
          <w:rFonts w:ascii="Times New Roman" w:hAnsi="Times New Roman" w:hint="eastAsia"/>
          <w:color w:val="000000" w:themeColor="text1"/>
          <w:szCs w:val="21"/>
        </w:rPr>
        <w:lastRenderedPageBreak/>
        <w:t>3</w:t>
      </w:r>
      <w:r>
        <w:rPr>
          <w:rFonts w:ascii="Times New Roman" w:hAnsi="Times New Roman"/>
          <w:color w:val="000000" w:themeColor="text1"/>
          <w:szCs w:val="21"/>
        </w:rPr>
        <w:t>．对本项目第二章《采购需求》技术要求的响应表：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03893" w14:paraId="1645E302"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12EDB680"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47F08AB"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587C5C7D"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35F5157B"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rPr>
              <w:t>偏离</w:t>
            </w:r>
            <w:r>
              <w:rPr>
                <w:rFonts w:ascii="Times New Roman" w:hAnsi="Times New Roman"/>
                <w:color w:val="000000" w:themeColor="text1"/>
                <w:szCs w:val="21"/>
              </w:rPr>
              <w:t>说明</w:t>
            </w:r>
          </w:p>
        </w:tc>
      </w:tr>
      <w:tr w:rsidR="00603893" w14:paraId="77E6D13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222769B" w14:textId="77777777" w:rsidR="00603893" w:rsidRDefault="00603893">
            <w:pPr>
              <w:snapToGrid w:val="0"/>
              <w:spacing w:beforeLines="50" w:before="120"/>
              <w:jc w:val="center"/>
              <w:rPr>
                <w:rFonts w:ascii="Times New Roman" w:hAnsi="Times New Roman"/>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F2CD899" w14:textId="77777777" w:rsidR="00603893" w:rsidRDefault="00603893">
            <w:pPr>
              <w:snapToGrid w:val="0"/>
              <w:spacing w:beforeLines="50" w:before="120"/>
              <w:jc w:val="center"/>
              <w:rPr>
                <w:rFonts w:ascii="Times New Roman" w:hAnsi="Times New Roman"/>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67E3995" w14:textId="77777777" w:rsidR="00603893" w:rsidRDefault="00603893">
            <w:pPr>
              <w:snapToGrid w:val="0"/>
              <w:spacing w:beforeLines="50" w:before="120"/>
              <w:jc w:val="center"/>
              <w:rPr>
                <w:rFonts w:ascii="Times New Roman" w:hAnsi="Times New Roman"/>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373ADFF" w14:textId="77777777" w:rsidR="00603893" w:rsidRDefault="00603893">
            <w:pPr>
              <w:snapToGrid w:val="0"/>
              <w:spacing w:beforeLines="50" w:before="120"/>
              <w:jc w:val="center"/>
              <w:rPr>
                <w:rFonts w:ascii="Times New Roman" w:hAnsi="Times New Roman"/>
                <w:color w:val="000000" w:themeColor="text1"/>
                <w:szCs w:val="21"/>
              </w:rPr>
            </w:pPr>
          </w:p>
        </w:tc>
      </w:tr>
      <w:tr w:rsidR="00603893" w14:paraId="6FF8EF6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CF468E4" w14:textId="77777777" w:rsidR="00603893" w:rsidRDefault="00603893">
            <w:pPr>
              <w:snapToGrid w:val="0"/>
              <w:spacing w:beforeLines="50" w:before="120"/>
              <w:jc w:val="center"/>
              <w:rPr>
                <w:rFonts w:ascii="Times New Roman" w:hAnsi="Times New Roman"/>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768EB3C" w14:textId="77777777" w:rsidR="00603893" w:rsidRDefault="00603893">
            <w:pPr>
              <w:snapToGrid w:val="0"/>
              <w:spacing w:beforeLines="50" w:before="120"/>
              <w:jc w:val="center"/>
              <w:rPr>
                <w:rFonts w:ascii="Times New Roman" w:hAnsi="Times New Roman"/>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F15591B" w14:textId="77777777" w:rsidR="00603893" w:rsidRDefault="00603893">
            <w:pPr>
              <w:snapToGrid w:val="0"/>
              <w:spacing w:beforeLines="50" w:before="120"/>
              <w:jc w:val="center"/>
              <w:rPr>
                <w:rFonts w:ascii="Times New Roman" w:hAnsi="Times New Roman"/>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1082179" w14:textId="77777777" w:rsidR="00603893" w:rsidRDefault="00603893">
            <w:pPr>
              <w:snapToGrid w:val="0"/>
              <w:spacing w:beforeLines="50" w:before="120"/>
              <w:jc w:val="center"/>
              <w:rPr>
                <w:rFonts w:ascii="Times New Roman" w:hAnsi="Times New Roman"/>
                <w:color w:val="000000" w:themeColor="text1"/>
                <w:szCs w:val="21"/>
              </w:rPr>
            </w:pPr>
          </w:p>
        </w:tc>
      </w:tr>
      <w:tr w:rsidR="00603893" w14:paraId="6D95BEC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C062BF3"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3D0CCC9" w14:textId="77777777" w:rsidR="00603893" w:rsidRDefault="00603893">
            <w:pPr>
              <w:snapToGrid w:val="0"/>
              <w:spacing w:beforeLines="50" w:before="120"/>
              <w:jc w:val="center"/>
              <w:rPr>
                <w:rFonts w:ascii="Times New Roman" w:hAnsi="Times New Roman"/>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C4D2E1D" w14:textId="77777777" w:rsidR="00603893" w:rsidRDefault="00603893">
            <w:pPr>
              <w:snapToGrid w:val="0"/>
              <w:spacing w:beforeLines="50" w:before="120"/>
              <w:jc w:val="center"/>
              <w:rPr>
                <w:rFonts w:ascii="Times New Roman" w:hAnsi="Times New Roman"/>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7EEC204" w14:textId="77777777" w:rsidR="00603893" w:rsidRDefault="00603893">
            <w:pPr>
              <w:snapToGrid w:val="0"/>
              <w:spacing w:beforeLines="50" w:before="120"/>
              <w:jc w:val="center"/>
              <w:rPr>
                <w:rFonts w:ascii="Times New Roman" w:hAnsi="Times New Roman"/>
                <w:color w:val="000000" w:themeColor="text1"/>
                <w:szCs w:val="21"/>
              </w:rPr>
            </w:pPr>
          </w:p>
        </w:tc>
      </w:tr>
      <w:tr w:rsidR="00603893" w14:paraId="22A1BAB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4C4183B" w14:textId="77777777" w:rsidR="00603893" w:rsidRDefault="00C4111A">
            <w:pPr>
              <w:snapToGrid w:val="0"/>
              <w:spacing w:beforeLines="50" w:before="120"/>
              <w:jc w:val="center"/>
              <w:rPr>
                <w:rFonts w:ascii="Times New Roman" w:hAnsi="Times New Roman"/>
                <w:color w:val="000000" w:themeColor="text1"/>
                <w:szCs w:val="21"/>
              </w:rPr>
            </w:pPr>
            <w:r>
              <w:rPr>
                <w:rFonts w:ascii="Times New Roman" w:hAnsi="Times New Roman"/>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1E25DBD" w14:textId="77777777" w:rsidR="00603893" w:rsidRDefault="00603893">
            <w:pPr>
              <w:snapToGrid w:val="0"/>
              <w:spacing w:beforeLines="50" w:before="120"/>
              <w:jc w:val="center"/>
              <w:rPr>
                <w:rFonts w:ascii="Times New Roman" w:hAnsi="Times New Roman"/>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432C805" w14:textId="77777777" w:rsidR="00603893" w:rsidRDefault="00603893">
            <w:pPr>
              <w:snapToGrid w:val="0"/>
              <w:spacing w:beforeLines="50" w:before="120"/>
              <w:jc w:val="center"/>
              <w:rPr>
                <w:rFonts w:ascii="Times New Roman" w:hAnsi="Times New Roman"/>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B302FAD" w14:textId="77777777" w:rsidR="00603893" w:rsidRDefault="00603893">
            <w:pPr>
              <w:snapToGrid w:val="0"/>
              <w:spacing w:beforeLines="50" w:before="120"/>
              <w:jc w:val="center"/>
              <w:rPr>
                <w:rFonts w:ascii="Times New Roman" w:hAnsi="Times New Roman"/>
                <w:color w:val="000000" w:themeColor="text1"/>
                <w:szCs w:val="21"/>
              </w:rPr>
            </w:pPr>
          </w:p>
        </w:tc>
      </w:tr>
    </w:tbl>
    <w:p w14:paraId="3185DC06" w14:textId="77777777" w:rsidR="00603893" w:rsidRDefault="00603893">
      <w:pPr>
        <w:rPr>
          <w:rFonts w:ascii="Times New Roman" w:hAnsi="Times New Roman"/>
          <w:color w:val="000000" w:themeColor="text1"/>
          <w:szCs w:val="21"/>
        </w:rPr>
      </w:pPr>
    </w:p>
    <w:p w14:paraId="77569337" w14:textId="77777777" w:rsidR="00603893" w:rsidRDefault="00C4111A">
      <w:pPr>
        <w:pStyle w:val="a8"/>
        <w:tabs>
          <w:tab w:val="left" w:pos="2127"/>
        </w:tabs>
        <w:spacing w:line="340" w:lineRule="exact"/>
        <w:jc w:val="left"/>
        <w:rPr>
          <w:rFonts w:ascii="Times New Roman" w:hAnsi="Times New Roman" w:cs="Times New Roman"/>
          <w:color w:val="000000" w:themeColor="text1"/>
        </w:rPr>
      </w:pPr>
      <w:r>
        <w:rPr>
          <w:rFonts w:ascii="Times New Roman" w:hAnsi="Times New Roman" w:cs="Times New Roman"/>
          <w:color w:val="000000" w:themeColor="text1"/>
        </w:rPr>
        <w:t>注：（</w:t>
      </w:r>
      <w:r>
        <w:rPr>
          <w:rFonts w:ascii="Times New Roman" w:hAnsi="Times New Roman" w:cs="Times New Roman"/>
          <w:color w:val="000000" w:themeColor="text1"/>
        </w:rPr>
        <w:t>1</w:t>
      </w:r>
      <w:r>
        <w:rPr>
          <w:rFonts w:ascii="Times New Roman" w:hAnsi="Times New Roman" w:cs="Times New Roman"/>
          <w:color w:val="000000" w:themeColor="text1"/>
        </w:rPr>
        <w:t>）本表应对采购文件第二章《采购需求》中所列技术要求进行响应，并根据响应情况在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color w:val="000000" w:themeColor="text1"/>
        </w:rPr>
        <w:t>“</w:t>
      </w:r>
      <w:r>
        <w:rPr>
          <w:rFonts w:ascii="Times New Roman" w:hAnsi="Times New Roman" w:cs="Times New Roman"/>
          <w:color w:val="000000" w:themeColor="text1"/>
        </w:rPr>
        <w:t>无偏离</w:t>
      </w:r>
      <w:r>
        <w:rPr>
          <w:rFonts w:ascii="Times New Roman" w:hAnsi="Times New Roman" w:cs="Times New Roman"/>
          <w:color w:val="000000" w:themeColor="text1"/>
        </w:rPr>
        <w:t>”</w:t>
      </w:r>
      <w:r>
        <w:rPr>
          <w:rFonts w:ascii="Times New Roman" w:hAnsi="Times New Roman" w:cs="Times New Roman"/>
          <w:color w:val="000000" w:themeColor="text1"/>
        </w:rPr>
        <w:t>。</w:t>
      </w:r>
    </w:p>
    <w:p w14:paraId="4F5A984B" w14:textId="77777777" w:rsidR="00603893" w:rsidRDefault="00C4111A">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）第二章《采购需求》中的总体要求无需响应。</w:t>
      </w:r>
    </w:p>
    <w:p w14:paraId="61916410" w14:textId="77777777" w:rsidR="00603893" w:rsidRDefault="00C4111A">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）偏离认定说明详见评审方法及标准。</w:t>
      </w:r>
    </w:p>
    <w:p w14:paraId="21B8AC74" w14:textId="77777777" w:rsidR="00603893" w:rsidRDefault="00C4111A">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）本表可扩展。</w:t>
      </w:r>
    </w:p>
    <w:p w14:paraId="44BCB488" w14:textId="77777777" w:rsidR="00603893" w:rsidRDefault="00603893">
      <w:pPr>
        <w:rPr>
          <w:rFonts w:ascii="Times New Roman" w:hAnsi="Times New Roman"/>
          <w:color w:val="000000" w:themeColor="text1"/>
          <w:szCs w:val="21"/>
        </w:rPr>
      </w:pPr>
    </w:p>
    <w:p w14:paraId="1666AFCF" w14:textId="77777777" w:rsidR="00603893" w:rsidRDefault="00603893">
      <w:pPr>
        <w:rPr>
          <w:rFonts w:ascii="Times New Roman" w:hAnsi="Times New Roman"/>
          <w:color w:val="000000" w:themeColor="text1"/>
          <w:spacing w:val="20"/>
          <w:szCs w:val="21"/>
          <w:u w:val="single"/>
        </w:rPr>
      </w:pPr>
    </w:p>
    <w:p w14:paraId="7C7348F9"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pacing w:val="20"/>
          <w:szCs w:val="21"/>
        </w:rPr>
        <w:t>：</w:t>
      </w:r>
      <w:r>
        <w:rPr>
          <w:rFonts w:ascii="Times New Roman" w:hAnsi="Times New Roman"/>
          <w:color w:val="000000" w:themeColor="text1"/>
          <w:spacing w:val="20"/>
          <w:szCs w:val="21"/>
          <w:u w:val="single"/>
        </w:rPr>
        <w:t xml:space="preserve">            </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日</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期：</w:t>
      </w:r>
      <w:r>
        <w:rPr>
          <w:rFonts w:ascii="Times New Roman" w:hAnsi="Times New Roman"/>
          <w:color w:val="000000" w:themeColor="text1"/>
          <w:spacing w:val="20"/>
          <w:szCs w:val="21"/>
          <w:u w:val="single"/>
        </w:rPr>
        <w:t xml:space="preserve">            </w:t>
      </w:r>
    </w:p>
    <w:p w14:paraId="6DC3822C" w14:textId="77777777" w:rsidR="00603893" w:rsidRDefault="00603893">
      <w:pPr>
        <w:rPr>
          <w:rFonts w:ascii="Times New Roman" w:hAnsi="Times New Roman"/>
          <w:color w:val="000000" w:themeColor="text1"/>
          <w:spacing w:val="20"/>
          <w:szCs w:val="21"/>
          <w:u w:val="single"/>
        </w:rPr>
      </w:pPr>
    </w:p>
    <w:p w14:paraId="0065CCCC" w14:textId="77777777" w:rsidR="00603893" w:rsidRDefault="00603893">
      <w:pPr>
        <w:rPr>
          <w:rFonts w:ascii="Times New Roman" w:hAnsi="Times New Roman"/>
          <w:color w:val="000000" w:themeColor="text1"/>
          <w:szCs w:val="21"/>
        </w:rPr>
      </w:pPr>
    </w:p>
    <w:p w14:paraId="5C6E567F" w14:textId="77777777" w:rsidR="00603893" w:rsidRDefault="00603893">
      <w:pPr>
        <w:snapToGrid w:val="0"/>
        <w:spacing w:before="50" w:afterLines="50" w:after="120"/>
        <w:jc w:val="left"/>
        <w:rPr>
          <w:rFonts w:ascii="Times New Roman" w:hAnsi="Times New Roman"/>
          <w:color w:val="000000" w:themeColor="text1"/>
          <w:szCs w:val="21"/>
        </w:rPr>
      </w:pPr>
    </w:p>
    <w:p w14:paraId="0FF91C4F"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color w:val="000000" w:themeColor="text1"/>
          <w:szCs w:val="21"/>
        </w:rPr>
        <w:t>．项目拟投入服务团队人员结构表（包括但不限于学历、证书情况、职称、年龄等）</w:t>
      </w:r>
    </w:p>
    <w:p w14:paraId="62BFC037" w14:textId="77777777" w:rsidR="00603893" w:rsidRDefault="00C4111A">
      <w:pPr>
        <w:snapToGrid w:val="0"/>
        <w:spacing w:beforeLines="50" w:before="120" w:after="50" w:line="400" w:lineRule="exact"/>
        <w:jc w:val="center"/>
        <w:rPr>
          <w:rFonts w:ascii="Times New Roman" w:hAnsi="Times New Roman"/>
          <w:color w:val="000000" w:themeColor="text1"/>
          <w:szCs w:val="21"/>
        </w:rPr>
      </w:pPr>
      <w:r>
        <w:rPr>
          <w:rFonts w:ascii="Times New Roman" w:hAnsi="Times New Roman"/>
          <w:color w:val="000000" w:themeColor="text1"/>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603893" w14:paraId="3C896D1B"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713DDCB0" w14:textId="77777777" w:rsidR="00603893" w:rsidRDefault="00C4111A">
            <w:pPr>
              <w:snapToGrid w:val="0"/>
              <w:spacing w:beforeLines="50" w:before="120" w:after="50"/>
              <w:jc w:val="center"/>
              <w:rPr>
                <w:rFonts w:ascii="Times New Roman" w:hAnsi="Times New Roman"/>
                <w:color w:val="000000" w:themeColor="text1"/>
                <w:szCs w:val="21"/>
              </w:rPr>
            </w:pPr>
            <w:r>
              <w:rPr>
                <w:rFonts w:ascii="Times New Roman" w:hAnsi="Times New Roman"/>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D483C8D" w14:textId="77777777" w:rsidR="00603893" w:rsidRDefault="00C4111A">
            <w:pPr>
              <w:snapToGrid w:val="0"/>
              <w:spacing w:beforeLines="50" w:before="120" w:after="50"/>
              <w:jc w:val="center"/>
              <w:rPr>
                <w:rFonts w:ascii="Times New Roman" w:hAnsi="Times New Roman"/>
                <w:color w:val="000000" w:themeColor="text1"/>
                <w:szCs w:val="21"/>
              </w:rPr>
            </w:pPr>
            <w:r>
              <w:rPr>
                <w:rFonts w:ascii="Times New Roman" w:hAnsi="Times New Roman"/>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0747EDBA" w14:textId="77777777" w:rsidR="00603893" w:rsidRDefault="00C4111A">
            <w:pPr>
              <w:snapToGrid w:val="0"/>
              <w:spacing w:beforeLines="50" w:before="120" w:after="50"/>
              <w:jc w:val="center"/>
              <w:rPr>
                <w:rFonts w:ascii="Times New Roman" w:hAnsi="Times New Roman"/>
                <w:color w:val="000000" w:themeColor="text1"/>
                <w:szCs w:val="21"/>
              </w:rPr>
            </w:pPr>
            <w:r>
              <w:rPr>
                <w:rFonts w:ascii="Times New Roman" w:hAnsi="Times New Roman"/>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6D77BFD3" w14:textId="77777777" w:rsidR="00603893" w:rsidRDefault="00C4111A">
            <w:pPr>
              <w:snapToGrid w:val="0"/>
              <w:spacing w:beforeLines="50" w:before="120" w:after="50"/>
              <w:jc w:val="center"/>
              <w:rPr>
                <w:rFonts w:ascii="Times New Roman" w:hAnsi="Times New Roman"/>
                <w:color w:val="000000" w:themeColor="text1"/>
                <w:szCs w:val="21"/>
              </w:rPr>
            </w:pPr>
            <w:r>
              <w:rPr>
                <w:rFonts w:ascii="Times New Roman" w:hAnsi="Times New Roman"/>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2606F7E4" w14:textId="77777777" w:rsidR="00603893" w:rsidRDefault="00C4111A">
            <w:pPr>
              <w:snapToGrid w:val="0"/>
              <w:spacing w:beforeLines="50" w:before="120" w:after="50"/>
              <w:jc w:val="center"/>
              <w:rPr>
                <w:rFonts w:ascii="Times New Roman" w:hAnsi="Times New Roman"/>
                <w:color w:val="000000" w:themeColor="text1"/>
                <w:szCs w:val="21"/>
              </w:rPr>
            </w:pPr>
            <w:r>
              <w:rPr>
                <w:rFonts w:ascii="Times New Roman" w:hAnsi="Times New Roman"/>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460B194" w14:textId="77777777" w:rsidR="00603893" w:rsidRDefault="00C4111A">
            <w:pPr>
              <w:snapToGrid w:val="0"/>
              <w:spacing w:beforeLines="50" w:before="120" w:after="50"/>
              <w:jc w:val="center"/>
              <w:rPr>
                <w:rFonts w:ascii="Times New Roman" w:hAnsi="Times New Roman"/>
                <w:bCs/>
                <w:color w:val="000000" w:themeColor="text1"/>
                <w:szCs w:val="21"/>
              </w:rPr>
            </w:pPr>
            <w:r>
              <w:rPr>
                <w:rFonts w:ascii="Times New Roman" w:hAnsi="Times New Roman"/>
                <w:bCs/>
                <w:color w:val="000000" w:themeColor="text1"/>
                <w:szCs w:val="21"/>
              </w:rPr>
              <w:t>劳动合同编号</w:t>
            </w:r>
          </w:p>
        </w:tc>
      </w:tr>
      <w:tr w:rsidR="00603893" w14:paraId="3741040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F2B85D6" w14:textId="77777777" w:rsidR="00603893" w:rsidRDefault="00603893">
            <w:pPr>
              <w:snapToGrid w:val="0"/>
              <w:spacing w:beforeLines="50" w:before="120" w:after="50"/>
              <w:rPr>
                <w:rFonts w:ascii="Times New Roman" w:hAnsi="Times New Roman"/>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43BA6B90" w14:textId="77777777" w:rsidR="00603893" w:rsidRDefault="00603893">
            <w:pPr>
              <w:snapToGrid w:val="0"/>
              <w:spacing w:beforeLines="50" w:before="120" w:after="50"/>
              <w:rPr>
                <w:rFonts w:ascii="Times New Roman" w:hAnsi="Times New Roman"/>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61BD40DD" w14:textId="77777777" w:rsidR="00603893" w:rsidRDefault="00603893">
            <w:pPr>
              <w:snapToGrid w:val="0"/>
              <w:spacing w:beforeLines="50" w:before="120" w:after="50"/>
              <w:rPr>
                <w:rFonts w:ascii="Times New Roman" w:hAnsi="Times New Roman"/>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346E380D" w14:textId="77777777" w:rsidR="00603893" w:rsidRDefault="00603893">
            <w:pPr>
              <w:snapToGrid w:val="0"/>
              <w:spacing w:beforeLines="50" w:before="120" w:after="50"/>
              <w:rPr>
                <w:rFonts w:ascii="Times New Roman" w:hAnsi="Times New Roman"/>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0369156E" w14:textId="77777777" w:rsidR="00603893" w:rsidRDefault="00603893">
            <w:pPr>
              <w:snapToGrid w:val="0"/>
              <w:spacing w:beforeLines="50" w:before="120" w:after="50"/>
              <w:rPr>
                <w:rFonts w:ascii="Times New Roman" w:hAnsi="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7167D41B" w14:textId="77777777" w:rsidR="00603893" w:rsidRDefault="00603893">
            <w:pPr>
              <w:snapToGrid w:val="0"/>
              <w:spacing w:beforeLines="50" w:before="120" w:after="50"/>
              <w:rPr>
                <w:rFonts w:ascii="Times New Roman" w:hAnsi="Times New Roman"/>
                <w:color w:val="000000" w:themeColor="text1"/>
                <w:szCs w:val="21"/>
              </w:rPr>
            </w:pPr>
          </w:p>
        </w:tc>
      </w:tr>
      <w:tr w:rsidR="00603893" w14:paraId="0400171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4442987" w14:textId="77777777" w:rsidR="00603893" w:rsidRDefault="00603893">
            <w:pPr>
              <w:snapToGrid w:val="0"/>
              <w:spacing w:beforeLines="50" w:before="120" w:after="50"/>
              <w:rPr>
                <w:rFonts w:ascii="Times New Roman" w:hAnsi="Times New Roman"/>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55FA0798" w14:textId="77777777" w:rsidR="00603893" w:rsidRDefault="00603893">
            <w:pPr>
              <w:snapToGrid w:val="0"/>
              <w:spacing w:beforeLines="50" w:before="120" w:after="50"/>
              <w:rPr>
                <w:rFonts w:ascii="Times New Roman" w:hAnsi="Times New Roman"/>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74022D1B" w14:textId="77777777" w:rsidR="00603893" w:rsidRDefault="00603893">
            <w:pPr>
              <w:snapToGrid w:val="0"/>
              <w:spacing w:beforeLines="50" w:before="120" w:after="50"/>
              <w:rPr>
                <w:rFonts w:ascii="Times New Roman" w:hAnsi="Times New Roman"/>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12894B50" w14:textId="77777777" w:rsidR="00603893" w:rsidRDefault="00603893">
            <w:pPr>
              <w:snapToGrid w:val="0"/>
              <w:spacing w:beforeLines="50" w:before="120" w:after="50"/>
              <w:rPr>
                <w:rFonts w:ascii="Times New Roman" w:hAnsi="Times New Roman"/>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381B021F" w14:textId="77777777" w:rsidR="00603893" w:rsidRDefault="00603893">
            <w:pPr>
              <w:snapToGrid w:val="0"/>
              <w:spacing w:beforeLines="50" w:before="120" w:after="50"/>
              <w:rPr>
                <w:rFonts w:ascii="Times New Roman" w:hAnsi="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7F2D32BA" w14:textId="77777777" w:rsidR="00603893" w:rsidRDefault="00603893">
            <w:pPr>
              <w:snapToGrid w:val="0"/>
              <w:spacing w:beforeLines="50" w:before="120" w:after="50"/>
              <w:rPr>
                <w:rFonts w:ascii="Times New Roman" w:hAnsi="Times New Roman"/>
                <w:color w:val="000000" w:themeColor="text1"/>
                <w:szCs w:val="21"/>
              </w:rPr>
            </w:pPr>
          </w:p>
        </w:tc>
      </w:tr>
    </w:tbl>
    <w:p w14:paraId="12836BA9" w14:textId="77777777" w:rsidR="00603893" w:rsidRDefault="00C4111A">
      <w:pPr>
        <w:snapToGrid w:val="0"/>
        <w:spacing w:before="50" w:afterLines="50" w:after="120" w:line="440" w:lineRule="exact"/>
        <w:jc w:val="left"/>
        <w:rPr>
          <w:rFonts w:ascii="Times New Roman" w:hAnsi="Times New Roman"/>
          <w:color w:val="000000" w:themeColor="text1"/>
          <w:szCs w:val="21"/>
        </w:rPr>
      </w:pPr>
      <w:r>
        <w:rPr>
          <w:rFonts w:ascii="Times New Roman" w:hAnsi="Times New Roman"/>
          <w:color w:val="000000" w:themeColor="text1"/>
          <w:szCs w:val="21"/>
        </w:rPr>
        <w:t>注：在填写时，如本表格不适合供应商的实际情况，可根据本表格式自行划表填写。</w:t>
      </w:r>
    </w:p>
    <w:p w14:paraId="56C5E7BE" w14:textId="77777777" w:rsidR="00603893" w:rsidRDefault="00C4111A">
      <w:pPr>
        <w:snapToGrid w:val="0"/>
        <w:spacing w:before="50" w:after="50" w:line="440" w:lineRule="exact"/>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pacing w:val="20"/>
          <w:szCs w:val="21"/>
        </w:rPr>
        <w:t>：</w:t>
      </w:r>
      <w:r>
        <w:rPr>
          <w:rFonts w:ascii="Times New Roman" w:hAnsi="Times New Roman"/>
          <w:color w:val="000000" w:themeColor="text1"/>
          <w:spacing w:val="20"/>
          <w:szCs w:val="21"/>
          <w:u w:val="single"/>
        </w:rPr>
        <w:t xml:space="preserve">            </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日</w:t>
      </w:r>
      <w:r>
        <w:rPr>
          <w:rFonts w:ascii="Times New Roman" w:hAnsi="Times New Roman"/>
          <w:color w:val="000000" w:themeColor="text1"/>
          <w:spacing w:val="20"/>
          <w:szCs w:val="21"/>
        </w:rPr>
        <w:t xml:space="preserve">  </w:t>
      </w:r>
      <w:r>
        <w:rPr>
          <w:rFonts w:ascii="Times New Roman" w:hAnsi="Times New Roman"/>
          <w:color w:val="000000" w:themeColor="text1"/>
          <w:spacing w:val="20"/>
          <w:szCs w:val="21"/>
        </w:rPr>
        <w:t>期：</w:t>
      </w:r>
      <w:r>
        <w:rPr>
          <w:rFonts w:ascii="Times New Roman" w:hAnsi="Times New Roman"/>
          <w:color w:val="000000" w:themeColor="text1"/>
          <w:spacing w:val="20"/>
          <w:szCs w:val="21"/>
          <w:u w:val="single"/>
        </w:rPr>
        <w:t xml:space="preserve">          </w:t>
      </w:r>
    </w:p>
    <w:p w14:paraId="01584A74" w14:textId="77777777" w:rsidR="00603893" w:rsidRDefault="00603893">
      <w:pPr>
        <w:rPr>
          <w:rFonts w:ascii="Times New Roman" w:hAnsi="Times New Roman"/>
          <w:color w:val="000000" w:themeColor="text1"/>
          <w:spacing w:val="20"/>
          <w:szCs w:val="21"/>
          <w:u w:val="single"/>
        </w:rPr>
      </w:pPr>
    </w:p>
    <w:p w14:paraId="332D033B" w14:textId="77777777" w:rsidR="00603893" w:rsidRDefault="00603893">
      <w:pPr>
        <w:rPr>
          <w:rFonts w:ascii="Times New Roman" w:hAnsi="Times New Roman"/>
          <w:color w:val="000000" w:themeColor="text1"/>
          <w:szCs w:val="21"/>
        </w:rPr>
      </w:pPr>
    </w:p>
    <w:p w14:paraId="1AD24223" w14:textId="77777777" w:rsidR="00F967DD" w:rsidRDefault="00C4111A">
      <w:pPr>
        <w:snapToGrid w:val="0"/>
        <w:spacing w:before="50" w:afterLines="50" w:after="120"/>
        <w:jc w:val="left"/>
        <w:rPr>
          <w:rFonts w:ascii="Times New Roman" w:hAnsi="Times New Roman"/>
          <w:color w:val="000000" w:themeColor="text1"/>
        </w:rPr>
        <w:sectPr w:rsidR="00F967DD" w:rsidSect="00F967DD">
          <w:headerReference w:type="default" r:id="rId25"/>
          <w:footerReference w:type="default" r:id="rId26"/>
          <w:pgSz w:w="11906" w:h="16838"/>
          <w:pgMar w:top="1418" w:right="1418" w:bottom="1418" w:left="1274" w:header="851" w:footer="992" w:gutter="0"/>
          <w:cols w:space="720"/>
          <w:docGrid w:linePitch="312"/>
        </w:sectPr>
      </w:pPr>
      <w:r>
        <w:rPr>
          <w:rFonts w:ascii="Times New Roman" w:hAnsi="Times New Roman"/>
          <w:color w:val="000000" w:themeColor="text1"/>
        </w:rPr>
        <w:br w:type="page"/>
      </w:r>
    </w:p>
    <w:p w14:paraId="60E1C606" w14:textId="0BCB8C4E" w:rsidR="00603893" w:rsidRDefault="00C4111A">
      <w:pPr>
        <w:snapToGrid w:val="0"/>
        <w:spacing w:before="50" w:afterLines="50" w:after="120"/>
        <w:jc w:val="left"/>
        <w:rPr>
          <w:rFonts w:ascii="Times New Roman" w:hAnsi="Times New Roman"/>
          <w:b/>
          <w:color w:val="000000" w:themeColor="text1"/>
          <w:szCs w:val="21"/>
        </w:rPr>
      </w:pPr>
      <w:r>
        <w:rPr>
          <w:rFonts w:ascii="Times New Roman" w:hAnsi="Times New Roman"/>
          <w:color w:val="000000" w:themeColor="text1"/>
          <w:szCs w:val="21"/>
        </w:rPr>
        <w:lastRenderedPageBreak/>
        <w:t>5</w:t>
      </w:r>
      <w:r>
        <w:rPr>
          <w:rFonts w:ascii="Times New Roman" w:hAnsi="Times New Roman"/>
          <w:color w:val="000000" w:themeColor="text1"/>
          <w:szCs w:val="21"/>
        </w:rPr>
        <w:t>．近年供应商类似成功案例的业绩证明</w:t>
      </w:r>
    </w:p>
    <w:p w14:paraId="5076C67B" w14:textId="77777777" w:rsidR="00603893" w:rsidRDefault="00C4111A">
      <w:pPr>
        <w:snapToGrid w:val="0"/>
        <w:spacing w:before="50" w:afterLines="50" w:after="120"/>
        <w:jc w:val="center"/>
        <w:rPr>
          <w:rFonts w:ascii="Times New Roman" w:hAnsi="Times New Roman"/>
          <w:color w:val="000000" w:themeColor="text1"/>
          <w:szCs w:val="21"/>
        </w:rPr>
      </w:pPr>
      <w:r>
        <w:rPr>
          <w:rFonts w:ascii="Times New Roman" w:hAnsi="Times New Roman"/>
          <w:b/>
          <w:color w:val="000000" w:themeColor="text1"/>
          <w:szCs w:val="21"/>
        </w:rPr>
        <w:t>类似成功案例业绩一览表</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603893" w14:paraId="1CF1B25A" w14:textId="77777777">
        <w:trPr>
          <w:cantSplit/>
          <w:trHeight w:val="1441"/>
        </w:trPr>
        <w:tc>
          <w:tcPr>
            <w:tcW w:w="1161" w:type="dxa"/>
            <w:tcBorders>
              <w:top w:val="single" w:sz="4" w:space="0" w:color="auto"/>
              <w:left w:val="single" w:sz="4" w:space="0" w:color="auto"/>
              <w:right w:val="single" w:sz="4" w:space="0" w:color="auto"/>
            </w:tcBorders>
          </w:tcPr>
          <w:p w14:paraId="77A94D39" w14:textId="77777777" w:rsidR="00603893" w:rsidRDefault="00603893">
            <w:pPr>
              <w:snapToGrid w:val="0"/>
              <w:spacing w:line="240" w:lineRule="exact"/>
              <w:jc w:val="center"/>
              <w:rPr>
                <w:rFonts w:ascii="Times New Roman" w:hAnsi="Times New Roman"/>
                <w:color w:val="000000" w:themeColor="text1"/>
                <w:szCs w:val="21"/>
              </w:rPr>
            </w:pPr>
          </w:p>
          <w:p w14:paraId="35047D2B" w14:textId="77777777" w:rsidR="00603893" w:rsidRDefault="00603893">
            <w:pPr>
              <w:snapToGrid w:val="0"/>
              <w:spacing w:line="240" w:lineRule="exact"/>
              <w:jc w:val="center"/>
              <w:rPr>
                <w:rFonts w:ascii="Times New Roman" w:hAnsi="Times New Roman"/>
                <w:color w:val="000000" w:themeColor="text1"/>
                <w:szCs w:val="21"/>
              </w:rPr>
            </w:pPr>
          </w:p>
          <w:p w14:paraId="08429F09"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7EDBC986"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50CF0ECB"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327757FD"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服务</w:t>
            </w:r>
          </w:p>
          <w:p w14:paraId="27776160"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29DF58E6"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单价（元）</w:t>
            </w:r>
          </w:p>
        </w:tc>
        <w:tc>
          <w:tcPr>
            <w:tcW w:w="1376" w:type="dxa"/>
            <w:tcBorders>
              <w:top w:val="single" w:sz="4" w:space="0" w:color="auto"/>
              <w:left w:val="single" w:sz="4" w:space="0" w:color="auto"/>
              <w:bottom w:val="single" w:sz="4" w:space="0" w:color="auto"/>
              <w:right w:val="single" w:sz="4" w:space="0" w:color="auto"/>
            </w:tcBorders>
            <w:vAlign w:val="center"/>
          </w:tcPr>
          <w:p w14:paraId="78622BCB"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合同总价</w:t>
            </w:r>
          </w:p>
          <w:p w14:paraId="69370C72" w14:textId="77777777" w:rsidR="00603893" w:rsidRDefault="00C4111A">
            <w:pPr>
              <w:snapToGrid w:val="0"/>
              <w:spacing w:line="240" w:lineRule="exact"/>
              <w:jc w:val="center"/>
              <w:rPr>
                <w:rFonts w:ascii="Times New Roman" w:hAnsi="Times New Roman"/>
                <w:color w:val="000000" w:themeColor="text1"/>
                <w:szCs w:val="21"/>
              </w:rPr>
            </w:pPr>
            <w:r>
              <w:rPr>
                <w:rFonts w:ascii="Times New Roman" w:hAnsi="Times New Roman"/>
                <w:color w:val="000000" w:themeColor="text1"/>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7FE55B6F"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采购单位联系人及联系电话</w:t>
            </w:r>
          </w:p>
        </w:tc>
      </w:tr>
      <w:tr w:rsidR="00603893" w14:paraId="41F47BA7"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7F53F870" w14:textId="77777777" w:rsidR="00603893" w:rsidRDefault="00603893">
            <w:pPr>
              <w:snapToGrid w:val="0"/>
              <w:spacing w:line="240" w:lineRule="exact"/>
              <w:jc w:val="left"/>
              <w:rPr>
                <w:rFonts w:ascii="Times New Roman" w:hAnsi="Times New Roman"/>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536EE768" w14:textId="77777777" w:rsidR="00603893" w:rsidRDefault="00603893">
            <w:pPr>
              <w:snapToGrid w:val="0"/>
              <w:spacing w:line="240" w:lineRule="exact"/>
              <w:jc w:val="left"/>
              <w:rPr>
                <w:rFonts w:ascii="Times New Roman" w:hAnsi="Times New Roman"/>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60B07166" w14:textId="77777777" w:rsidR="00603893" w:rsidRDefault="00603893">
            <w:pPr>
              <w:snapToGrid w:val="0"/>
              <w:spacing w:line="24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6BFB301E" w14:textId="77777777" w:rsidR="00603893" w:rsidRDefault="00603893">
            <w:pPr>
              <w:snapToGrid w:val="0"/>
              <w:spacing w:line="24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1E71D57A" w14:textId="77777777" w:rsidR="00603893" w:rsidRDefault="00603893">
            <w:pPr>
              <w:snapToGrid w:val="0"/>
              <w:spacing w:line="240" w:lineRule="exact"/>
              <w:jc w:val="left"/>
              <w:rPr>
                <w:rFonts w:ascii="Times New Roman" w:hAnsi="Times New Roman"/>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1017766D" w14:textId="77777777" w:rsidR="00603893" w:rsidRDefault="00603893">
            <w:pPr>
              <w:snapToGrid w:val="0"/>
              <w:spacing w:line="240" w:lineRule="exact"/>
              <w:jc w:val="left"/>
              <w:rPr>
                <w:rFonts w:ascii="Times New Roman" w:hAnsi="Times New Roman"/>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6F26E38D" w14:textId="77777777" w:rsidR="00603893" w:rsidRDefault="00603893">
            <w:pPr>
              <w:snapToGrid w:val="0"/>
              <w:spacing w:line="240" w:lineRule="exact"/>
              <w:jc w:val="left"/>
              <w:rPr>
                <w:rFonts w:ascii="Times New Roman" w:hAnsi="Times New Roman"/>
                <w:color w:val="000000" w:themeColor="text1"/>
                <w:szCs w:val="21"/>
              </w:rPr>
            </w:pPr>
          </w:p>
        </w:tc>
      </w:tr>
      <w:tr w:rsidR="00603893" w14:paraId="285CFD6D"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5B389101"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241FBD50"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70AE79C1"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081DD31"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410F9936"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0E758290"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4D1E8EE6"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r>
      <w:tr w:rsidR="00603893" w14:paraId="5ECEBBB5"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1272F958"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5FD46807"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72A7C42F"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91E31A4"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6633015"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26383E64"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56BE54F9"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r>
      <w:tr w:rsidR="00603893" w14:paraId="4D180767"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3C03F422"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7EB98CF9"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2F621762"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6127C5DE"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4DDEC97D"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76E49334"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39F02714"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r>
      <w:tr w:rsidR="00603893" w14:paraId="6C865429"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2DE0CBCB"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23F6E844"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5239310C"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71B89F9"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68915E2"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041965D5"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5D64510D" w14:textId="77777777" w:rsidR="00603893" w:rsidRDefault="00603893">
            <w:pPr>
              <w:snapToGrid w:val="0"/>
              <w:spacing w:before="50" w:afterLines="50" w:after="120" w:line="400" w:lineRule="exact"/>
              <w:jc w:val="left"/>
              <w:rPr>
                <w:rFonts w:ascii="Times New Roman" w:hAnsi="Times New Roman"/>
                <w:color w:val="000000" w:themeColor="text1"/>
                <w:szCs w:val="21"/>
              </w:rPr>
            </w:pPr>
          </w:p>
        </w:tc>
      </w:tr>
    </w:tbl>
    <w:p w14:paraId="78578D12" w14:textId="77777777" w:rsidR="00603893" w:rsidRDefault="00C4111A">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p>
    <w:p w14:paraId="51CBE632" w14:textId="77777777" w:rsidR="00603893" w:rsidRDefault="00C4111A">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未附证明材料的业绩无效，证明材料见第四章《评审方法及标准》规定。</w:t>
      </w:r>
    </w:p>
    <w:p w14:paraId="164AF358" w14:textId="77777777" w:rsidR="00603893" w:rsidRDefault="00C4111A">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类似项目的定义见第四章《评审方法及标准》规定。</w:t>
      </w:r>
    </w:p>
    <w:p w14:paraId="54662F04" w14:textId="77777777" w:rsidR="00603893" w:rsidRDefault="00C4111A">
      <w:pPr>
        <w:rPr>
          <w:rFonts w:ascii="Times New Roman" w:hAnsi="Times New Roman"/>
          <w:color w:val="000000" w:themeColor="text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w:t>
      </w:r>
      <w:r>
        <w:rPr>
          <w:rFonts w:ascii="Times New Roman" w:hAnsi="Times New Roman"/>
          <w:color w:val="000000" w:themeColor="text1"/>
        </w:rPr>
        <w:t>本表可拓展</w:t>
      </w:r>
    </w:p>
    <w:p w14:paraId="6F268132" w14:textId="77777777" w:rsidR="00603893" w:rsidRDefault="00603893">
      <w:pPr>
        <w:snapToGrid w:val="0"/>
        <w:spacing w:before="50"/>
        <w:jc w:val="left"/>
        <w:rPr>
          <w:rFonts w:ascii="Times New Roman" w:hAnsi="Times New Roman"/>
          <w:color w:val="000000" w:themeColor="text1"/>
          <w:szCs w:val="21"/>
        </w:rPr>
      </w:pPr>
    </w:p>
    <w:p w14:paraId="333745B7" w14:textId="77777777" w:rsidR="00603893" w:rsidRDefault="00C4111A">
      <w:pPr>
        <w:snapToGrid w:val="0"/>
        <w:spacing w:before="50"/>
        <w:jc w:val="left"/>
        <w:rPr>
          <w:rFonts w:ascii="Times New Roman" w:hAnsi="Times New Roman"/>
          <w:color w:val="000000" w:themeColor="text1"/>
          <w:szCs w:val="21"/>
        </w:rPr>
        <w:sectPr w:rsidR="00603893" w:rsidSect="00F967DD">
          <w:pgSz w:w="16838" w:h="11906" w:orient="landscape"/>
          <w:pgMar w:top="1274" w:right="1418" w:bottom="1418" w:left="1418" w:header="851" w:footer="992" w:gutter="0"/>
          <w:cols w:space="720"/>
          <w:docGrid w:linePitch="312"/>
        </w:sect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p>
    <w:p w14:paraId="6A7A3C58" w14:textId="77777777" w:rsidR="00603893" w:rsidRDefault="00C4111A">
      <w:pPr>
        <w:snapToGrid w:val="0"/>
        <w:spacing w:before="50" w:afterLines="50" w:after="120"/>
        <w:jc w:val="left"/>
        <w:rPr>
          <w:rFonts w:ascii="Times New Roman" w:hAnsi="Times New Roman"/>
          <w:color w:val="000000" w:themeColor="text1"/>
          <w:szCs w:val="21"/>
        </w:rPr>
      </w:pPr>
      <w:bookmarkStart w:id="106" w:name="_Hlk93046716"/>
      <w:bookmarkStart w:id="107" w:name="_Hlk19110561"/>
      <w:r>
        <w:rPr>
          <w:rFonts w:ascii="Times New Roman" w:hAnsi="Times New Roman"/>
          <w:color w:val="000000" w:themeColor="text1"/>
          <w:szCs w:val="21"/>
        </w:rPr>
        <w:lastRenderedPageBreak/>
        <w:t>6</w:t>
      </w:r>
      <w:r>
        <w:rPr>
          <w:rFonts w:ascii="Times New Roman" w:hAnsi="Times New Roman"/>
          <w:color w:val="000000" w:themeColor="text1"/>
        </w:rPr>
        <w:t xml:space="preserve"> </w:t>
      </w:r>
      <w:r>
        <w:rPr>
          <w:rFonts w:ascii="Times New Roman" w:hAnsi="Times New Roman"/>
          <w:color w:val="000000" w:themeColor="text1"/>
          <w:szCs w:val="21"/>
        </w:rPr>
        <w:t>无串标行为承诺函</w:t>
      </w:r>
    </w:p>
    <w:p w14:paraId="6E69E504" w14:textId="77777777" w:rsidR="00603893" w:rsidRDefault="00603893">
      <w:pPr>
        <w:snapToGrid w:val="0"/>
        <w:spacing w:before="50" w:afterLines="50" w:after="120"/>
        <w:jc w:val="center"/>
        <w:rPr>
          <w:rFonts w:ascii="Times New Roman" w:hAnsi="Times New Roman"/>
          <w:color w:val="000000" w:themeColor="text1"/>
          <w:szCs w:val="21"/>
        </w:rPr>
      </w:pPr>
    </w:p>
    <w:p w14:paraId="6F83BD9E" w14:textId="77777777" w:rsidR="00603893" w:rsidRDefault="00C4111A">
      <w:pPr>
        <w:snapToGrid w:val="0"/>
        <w:spacing w:before="50" w:afterLines="50" w:after="120"/>
        <w:jc w:val="center"/>
        <w:rPr>
          <w:rFonts w:ascii="Times New Roman" w:hAnsi="Times New Roman"/>
          <w:color w:val="000000" w:themeColor="text1"/>
          <w:szCs w:val="21"/>
        </w:rPr>
      </w:pPr>
      <w:r>
        <w:rPr>
          <w:rFonts w:ascii="Times New Roman" w:hAnsi="Times New Roman"/>
          <w:color w:val="000000" w:themeColor="text1"/>
          <w:szCs w:val="21"/>
        </w:rPr>
        <w:t>供应商参加本项目无围标串标行为的承诺函</w:t>
      </w:r>
    </w:p>
    <w:p w14:paraId="2C0E3748" w14:textId="77777777" w:rsidR="00603893" w:rsidRDefault="00603893">
      <w:pPr>
        <w:snapToGrid w:val="0"/>
        <w:spacing w:before="50" w:afterLines="50" w:after="120"/>
        <w:jc w:val="left"/>
        <w:rPr>
          <w:rFonts w:ascii="Times New Roman" w:hAnsi="Times New Roman"/>
          <w:color w:val="000000" w:themeColor="text1"/>
          <w:szCs w:val="21"/>
        </w:rPr>
      </w:pPr>
    </w:p>
    <w:p w14:paraId="386B99C0"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一、我方承诺无下列相互串通投标的情形：</w:t>
      </w:r>
    </w:p>
    <w:p w14:paraId="12F6375D"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不同供应商的响应文件由同一单位或者个人编制；或者不同供应商报名的</w:t>
      </w:r>
      <w:r>
        <w:rPr>
          <w:rFonts w:ascii="Times New Roman" w:hAnsi="Times New Roman"/>
          <w:color w:val="000000" w:themeColor="text1"/>
          <w:szCs w:val="21"/>
        </w:rPr>
        <w:t>IP</w:t>
      </w:r>
      <w:r>
        <w:rPr>
          <w:rFonts w:ascii="Times New Roman" w:hAnsi="Times New Roman"/>
          <w:color w:val="000000" w:themeColor="text1"/>
          <w:szCs w:val="21"/>
        </w:rPr>
        <w:t>地址一致的；</w:t>
      </w:r>
    </w:p>
    <w:p w14:paraId="0AB6B1BF"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不同供应商委托同一单位或者个人办理投标事宜；</w:t>
      </w:r>
    </w:p>
    <w:p w14:paraId="1DCDA064"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不同的供应商的响应文件载明的项目管理员为同一个人；</w:t>
      </w:r>
    </w:p>
    <w:p w14:paraId="748ED20D"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不同供应商的响应文件异常一致或者投标报价呈规律性差异；</w:t>
      </w:r>
    </w:p>
    <w:p w14:paraId="261D1FA1"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不同供应商的响应文件相互混装；</w:t>
      </w:r>
    </w:p>
    <w:p w14:paraId="46533456"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6.</w:t>
      </w:r>
      <w:r>
        <w:rPr>
          <w:rFonts w:ascii="Times New Roman" w:hAnsi="Times New Roman"/>
          <w:color w:val="000000" w:themeColor="text1"/>
          <w:szCs w:val="21"/>
        </w:rPr>
        <w:t>不同供应商的磋商保证金从同一单位或者个人账户转出。</w:t>
      </w:r>
    </w:p>
    <w:p w14:paraId="010BA0B6"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二、我方承诺无下列恶意串通的情形：</w:t>
      </w:r>
    </w:p>
    <w:p w14:paraId="362114F3"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供应商直接或者间接从采购人或者采购代理机构处获得其他供应商的相关信息并修改其响应文件或者响应文件；</w:t>
      </w:r>
    </w:p>
    <w:p w14:paraId="2E2D75E9"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供应商按照采购人或者采购代理机构的授意撤换、修改响应文件或者响应文件；</w:t>
      </w:r>
    </w:p>
    <w:p w14:paraId="21114376"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供应商之间协商报价、技术方案等响应文件或者响应文件的实质性内容；</w:t>
      </w:r>
    </w:p>
    <w:p w14:paraId="2E55DB36"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属于同一集团、协会、商会等组织成员的供应商按照该组织要求协同参加政府采购活动；</w:t>
      </w:r>
    </w:p>
    <w:p w14:paraId="2EC77C30"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35F4018C"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6.</w:t>
      </w:r>
      <w:r>
        <w:rPr>
          <w:rFonts w:ascii="Times New Roman" w:hAnsi="Times New Roman"/>
          <w:color w:val="000000" w:themeColor="text1"/>
          <w:szCs w:val="21"/>
        </w:rPr>
        <w:t>供应商之间商定部分供应</w:t>
      </w:r>
      <w:r>
        <w:rPr>
          <w:rFonts w:ascii="Times New Roman" w:hAnsi="Times New Roman"/>
          <w:color w:val="000000" w:themeColor="text1"/>
          <w:szCs w:val="21"/>
        </w:rPr>
        <w:t>商放弃参加政府采购活动或者放弃中标；</w:t>
      </w:r>
    </w:p>
    <w:p w14:paraId="6CEC35F8"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7.</w:t>
      </w:r>
      <w:r>
        <w:rPr>
          <w:rFonts w:ascii="Times New Roman" w:hAnsi="Times New Roman"/>
          <w:color w:val="000000" w:themeColor="text1"/>
          <w:szCs w:val="21"/>
        </w:rPr>
        <w:t>供应商与采购人或者采购代理机构之间、供应商相互之间，为谋求特定供应商中标或者排斥其他供应商的其他串通行为。</w:t>
      </w:r>
    </w:p>
    <w:p w14:paraId="3CDF4A54"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以上情形一经核查属实，我方愿意承担一切后果，并不再寻求任何旨在减轻或者免除法律责任的辩解。</w:t>
      </w:r>
    </w:p>
    <w:p w14:paraId="5D334D42" w14:textId="77777777" w:rsidR="00603893" w:rsidRDefault="00C4111A">
      <w:pPr>
        <w:snapToGrid w:val="0"/>
        <w:spacing w:before="50" w:afterLines="50" w:after="120"/>
        <w:jc w:val="center"/>
        <w:rPr>
          <w:rFonts w:ascii="Times New Roman" w:hAnsi="Times New Roman"/>
          <w:color w:val="000000" w:themeColor="text1"/>
          <w:szCs w:val="21"/>
        </w:rPr>
      </w:pPr>
      <w:r>
        <w:rPr>
          <w:rFonts w:ascii="Times New Roman" w:hAnsi="Times New Roman"/>
          <w:color w:val="000000" w:themeColor="text1"/>
          <w:szCs w:val="21"/>
        </w:rPr>
        <w:t xml:space="preserve">  </w:t>
      </w:r>
    </w:p>
    <w:p w14:paraId="1427C787" w14:textId="77777777" w:rsidR="00603893" w:rsidRDefault="00603893">
      <w:pPr>
        <w:snapToGrid w:val="0"/>
        <w:spacing w:before="50" w:afterLines="50" w:after="120"/>
        <w:jc w:val="center"/>
        <w:rPr>
          <w:rFonts w:ascii="Times New Roman" w:hAnsi="Times New Roman"/>
          <w:color w:val="000000" w:themeColor="text1"/>
          <w:szCs w:val="21"/>
        </w:rPr>
      </w:pPr>
    </w:p>
    <w:p w14:paraId="551E44C2" w14:textId="77777777" w:rsidR="00603893" w:rsidRDefault="00603893">
      <w:pPr>
        <w:snapToGrid w:val="0"/>
        <w:spacing w:before="50" w:afterLines="50" w:after="120"/>
        <w:jc w:val="center"/>
        <w:rPr>
          <w:rFonts w:ascii="Times New Roman" w:hAnsi="Times New Roman"/>
          <w:color w:val="000000" w:themeColor="text1"/>
          <w:szCs w:val="21"/>
        </w:rPr>
      </w:pPr>
    </w:p>
    <w:p w14:paraId="0540A198" w14:textId="77777777" w:rsidR="00603893" w:rsidRDefault="00C4111A">
      <w:pPr>
        <w:snapToGrid w:val="0"/>
        <w:spacing w:before="50" w:afterLines="50" w:after="120"/>
        <w:jc w:val="center"/>
        <w:rPr>
          <w:rFonts w:ascii="Times New Roman" w:hAnsi="Times New Roman"/>
          <w:color w:val="000000" w:themeColor="text1"/>
          <w:szCs w:val="21"/>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zCs w:val="21"/>
        </w:rPr>
        <w:t>：</w:t>
      </w:r>
    </w:p>
    <w:p w14:paraId="1B83F2E7" w14:textId="77777777" w:rsidR="00603893" w:rsidRDefault="00C4111A">
      <w:pPr>
        <w:snapToGrid w:val="0"/>
        <w:spacing w:before="50" w:afterLines="50" w:after="120"/>
        <w:jc w:val="center"/>
        <w:rPr>
          <w:rFonts w:ascii="Times New Roman" w:hAnsi="Times New Roman"/>
          <w:color w:val="000000" w:themeColor="text1"/>
          <w:szCs w:val="21"/>
        </w:rPr>
      </w:pPr>
      <w:r>
        <w:rPr>
          <w:rFonts w:ascii="Times New Roman" w:hAnsi="Times New Roman"/>
          <w:color w:val="000000" w:themeColor="text1"/>
          <w:szCs w:val="21"/>
        </w:rPr>
        <w:t>日期：</w:t>
      </w: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p w14:paraId="300A419D" w14:textId="77777777" w:rsidR="00603893" w:rsidRDefault="00C4111A">
      <w:pPr>
        <w:snapToGrid w:val="0"/>
        <w:spacing w:before="50" w:afterLines="50" w:after="120"/>
        <w:jc w:val="left"/>
        <w:rPr>
          <w:rFonts w:ascii="Times New Roman" w:hAnsi="Times New Roman"/>
          <w:color w:val="000000" w:themeColor="text1"/>
          <w:szCs w:val="21"/>
        </w:rPr>
        <w:sectPr w:rsidR="00603893">
          <w:headerReference w:type="default" r:id="rId27"/>
          <w:pgSz w:w="11906" w:h="16838"/>
          <w:pgMar w:top="1304" w:right="1418" w:bottom="1304" w:left="1418" w:header="851" w:footer="992" w:gutter="0"/>
          <w:cols w:space="720"/>
          <w:docGrid w:linePitch="312"/>
        </w:sectPr>
      </w:pPr>
      <w:r>
        <w:rPr>
          <w:rFonts w:ascii="Times New Roman" w:hAnsi="Times New Roman"/>
          <w:color w:val="000000" w:themeColor="text1"/>
          <w:szCs w:val="21"/>
        </w:rPr>
        <w:br w:type="page"/>
      </w:r>
      <w:bookmarkEnd w:id="106"/>
      <w:bookmarkEnd w:id="107"/>
    </w:p>
    <w:p w14:paraId="1483F8A2" w14:textId="77777777" w:rsidR="00603893" w:rsidRDefault="00C4111A">
      <w:pPr>
        <w:snapToGrid w:val="0"/>
        <w:spacing w:beforeLines="50" w:before="120" w:after="50" w:line="360" w:lineRule="exact"/>
        <w:rPr>
          <w:rFonts w:ascii="Times New Roman" w:hAnsi="Times New Roman"/>
          <w:color w:val="000000" w:themeColor="text1"/>
        </w:rPr>
      </w:pPr>
      <w:r>
        <w:rPr>
          <w:rFonts w:ascii="Times New Roman" w:hAnsi="Times New Roman"/>
          <w:bCs/>
          <w:color w:val="000000" w:themeColor="text1"/>
          <w:sz w:val="24"/>
        </w:rPr>
        <w:lastRenderedPageBreak/>
        <w:t>7</w:t>
      </w:r>
      <w:r>
        <w:rPr>
          <w:rFonts w:ascii="Times New Roman" w:hAnsi="Times New Roman"/>
          <w:bCs/>
          <w:color w:val="000000" w:themeColor="text1"/>
          <w:sz w:val="24"/>
        </w:rPr>
        <w:t>．其他文书格式</w:t>
      </w:r>
    </w:p>
    <w:p w14:paraId="25E6151A" w14:textId="77777777" w:rsidR="00603893" w:rsidRDefault="00C4111A">
      <w:pPr>
        <w:rPr>
          <w:rFonts w:ascii="Times New Roman" w:hAnsi="Times New Roman"/>
          <w:color w:val="000000" w:themeColor="text1"/>
          <w:szCs w:val="21"/>
        </w:rPr>
      </w:pPr>
      <w:r>
        <w:rPr>
          <w:rFonts w:ascii="Times New Roman" w:hAnsi="Times New Roman"/>
          <w:color w:val="000000" w:themeColor="text1"/>
          <w:szCs w:val="21"/>
        </w:rPr>
        <w:t>7.1</w:t>
      </w:r>
      <w:r>
        <w:rPr>
          <w:rFonts w:ascii="Times New Roman" w:hAnsi="Times New Roman"/>
          <w:bCs/>
          <w:color w:val="000000" w:themeColor="text1"/>
          <w:szCs w:val="21"/>
        </w:rPr>
        <w:t>中小企业声明函</w:t>
      </w:r>
      <w:r>
        <w:rPr>
          <w:rFonts w:ascii="Times New Roman" w:hAnsi="Times New Roman"/>
          <w:color w:val="000000" w:themeColor="text1"/>
          <w:szCs w:val="21"/>
        </w:rPr>
        <w:t>。</w:t>
      </w:r>
    </w:p>
    <w:p w14:paraId="06C44D68" w14:textId="77777777" w:rsidR="00603893" w:rsidRDefault="00603893">
      <w:pPr>
        <w:spacing w:line="360" w:lineRule="auto"/>
        <w:ind w:firstLineChars="1700" w:firstLine="3584"/>
        <w:rPr>
          <w:rFonts w:ascii="Times New Roman" w:hAnsi="Times New Roman"/>
          <w:b/>
          <w:color w:val="000000" w:themeColor="text1"/>
          <w:szCs w:val="21"/>
        </w:rPr>
      </w:pPr>
    </w:p>
    <w:p w14:paraId="33DA42C8" w14:textId="77777777" w:rsidR="00603893" w:rsidRDefault="00C4111A">
      <w:pPr>
        <w:spacing w:line="360" w:lineRule="auto"/>
        <w:ind w:firstLineChars="1700" w:firstLine="3584"/>
        <w:rPr>
          <w:rFonts w:ascii="Times New Roman" w:hAnsi="Times New Roman"/>
          <w:b/>
          <w:color w:val="000000" w:themeColor="text1"/>
          <w:szCs w:val="21"/>
        </w:rPr>
      </w:pPr>
      <w:r>
        <w:rPr>
          <w:rFonts w:ascii="Times New Roman" w:hAnsi="Times New Roman"/>
          <w:b/>
          <w:color w:val="000000" w:themeColor="text1"/>
          <w:szCs w:val="21"/>
        </w:rPr>
        <w:t>中小企业声明函（服务）</w:t>
      </w:r>
    </w:p>
    <w:p w14:paraId="5740CEBE"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本公司（联合体）郑重声明，根据《政府采购促进中小企业发展管理办法》（财库﹝</w:t>
      </w:r>
      <w:r>
        <w:rPr>
          <w:rFonts w:ascii="Times New Roman" w:hAnsi="Times New Roman"/>
          <w:bCs/>
          <w:color w:val="000000" w:themeColor="text1"/>
          <w:szCs w:val="21"/>
        </w:rPr>
        <w:t>2020</w:t>
      </w:r>
      <w:r>
        <w:rPr>
          <w:rFonts w:ascii="Times New Roman" w:hAnsi="Times New Roman"/>
          <w:bCs/>
          <w:color w:val="000000" w:themeColor="text1"/>
          <w:szCs w:val="21"/>
        </w:rPr>
        <w:t>﹞</w:t>
      </w:r>
      <w:r>
        <w:rPr>
          <w:rFonts w:ascii="Times New Roman" w:hAnsi="Times New Roman"/>
          <w:bCs/>
          <w:color w:val="000000" w:themeColor="text1"/>
          <w:szCs w:val="21"/>
        </w:rPr>
        <w:t xml:space="preserve">46 </w:t>
      </w:r>
      <w:r>
        <w:rPr>
          <w:rFonts w:ascii="Times New Roman" w:hAnsi="Times New Roman"/>
          <w:bCs/>
          <w:color w:val="000000" w:themeColor="text1"/>
          <w:szCs w:val="21"/>
        </w:rPr>
        <w:t>号）的规定，本公司（联合体）参加</w:t>
      </w:r>
      <w:r>
        <w:rPr>
          <w:rFonts w:ascii="Times New Roman" w:hAnsi="Times New Roman"/>
          <w:bCs/>
          <w:color w:val="000000" w:themeColor="text1"/>
          <w:szCs w:val="21"/>
          <w:u w:val="single"/>
        </w:rPr>
        <w:t>（单位名称）</w:t>
      </w:r>
      <w:r>
        <w:rPr>
          <w:rFonts w:ascii="Times New Roman" w:hAnsi="Times New Roman"/>
          <w:bCs/>
          <w:color w:val="000000" w:themeColor="text1"/>
          <w:szCs w:val="21"/>
        </w:rPr>
        <w:t>的</w:t>
      </w:r>
      <w:r>
        <w:rPr>
          <w:rFonts w:ascii="Times New Roman" w:hAnsi="Times New Roman"/>
          <w:bCs/>
          <w:color w:val="000000" w:themeColor="text1"/>
          <w:szCs w:val="21"/>
          <w:u w:val="single"/>
        </w:rPr>
        <w:t>（项目名称）</w:t>
      </w:r>
      <w:r>
        <w:rPr>
          <w:rFonts w:ascii="Times New Roman" w:hAnsi="Times New Roman"/>
          <w:bCs/>
          <w:color w:val="000000" w:themeColor="text1"/>
          <w:szCs w:val="21"/>
        </w:rPr>
        <w:t>采购活动，服务全部由符合政策要求的中小企业承接。相关企业（含联合体中的中小企业、签订分包意向协议的中小企业）</w:t>
      </w:r>
      <w:r>
        <w:rPr>
          <w:rFonts w:ascii="Times New Roman" w:hAnsi="Times New Roman"/>
          <w:bCs/>
          <w:color w:val="000000" w:themeColor="text1"/>
          <w:szCs w:val="21"/>
        </w:rPr>
        <w:t xml:space="preserve"> </w:t>
      </w:r>
      <w:r>
        <w:rPr>
          <w:rFonts w:ascii="Times New Roman" w:hAnsi="Times New Roman"/>
          <w:bCs/>
          <w:color w:val="000000" w:themeColor="text1"/>
          <w:szCs w:val="21"/>
        </w:rPr>
        <w:t>的具体情况如下：</w:t>
      </w:r>
    </w:p>
    <w:p w14:paraId="6C4831ED"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1.</w:t>
      </w:r>
      <w:r>
        <w:rPr>
          <w:rFonts w:ascii="Times New Roman" w:hAnsi="Times New Roman"/>
          <w:bCs/>
          <w:color w:val="000000" w:themeColor="text1"/>
          <w:szCs w:val="21"/>
          <w:u w:val="single"/>
        </w:rPr>
        <w:t>（标的名称）</w:t>
      </w:r>
      <w:r>
        <w:rPr>
          <w:rFonts w:ascii="Times New Roman" w:hAnsi="Times New Roman"/>
          <w:bCs/>
          <w:color w:val="000000" w:themeColor="text1"/>
          <w:szCs w:val="21"/>
        </w:rPr>
        <w:t>，属于</w:t>
      </w:r>
      <w:r>
        <w:rPr>
          <w:rFonts w:ascii="Times New Roman" w:hAnsi="Times New Roman"/>
          <w:bCs/>
          <w:color w:val="000000" w:themeColor="text1"/>
          <w:szCs w:val="21"/>
          <w:u w:val="single"/>
        </w:rPr>
        <w:t>（采购文件中明确的所属行业）</w:t>
      </w:r>
      <w:r>
        <w:rPr>
          <w:rFonts w:ascii="Times New Roman" w:hAnsi="Times New Roman"/>
          <w:bCs/>
          <w:color w:val="000000" w:themeColor="text1"/>
          <w:szCs w:val="21"/>
        </w:rPr>
        <w:t>行业；承接企业为</w:t>
      </w:r>
      <w:r>
        <w:rPr>
          <w:rFonts w:ascii="Times New Roman" w:hAnsi="Times New Roman"/>
          <w:bCs/>
          <w:color w:val="000000" w:themeColor="text1"/>
          <w:szCs w:val="21"/>
          <w:u w:val="single"/>
        </w:rPr>
        <w:t>（企业名称）</w:t>
      </w:r>
      <w:r>
        <w:rPr>
          <w:rFonts w:ascii="Times New Roman" w:hAnsi="Times New Roman"/>
          <w:bCs/>
          <w:color w:val="000000" w:themeColor="text1"/>
          <w:szCs w:val="21"/>
        </w:rPr>
        <w:t>，从业人员</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人，营业收入为</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万元，资产总额为</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万元，属于</w:t>
      </w:r>
      <w:r>
        <w:rPr>
          <w:rFonts w:ascii="Times New Roman" w:hAnsi="Times New Roman"/>
          <w:bCs/>
          <w:color w:val="000000" w:themeColor="text1"/>
          <w:szCs w:val="21"/>
          <w:u w:val="single"/>
        </w:rPr>
        <w:t>（中型企业、小型企业、微型企业）</w:t>
      </w:r>
      <w:r>
        <w:rPr>
          <w:rFonts w:ascii="Times New Roman" w:hAnsi="Times New Roman"/>
          <w:bCs/>
          <w:color w:val="000000" w:themeColor="text1"/>
          <w:szCs w:val="21"/>
        </w:rPr>
        <w:t>；</w:t>
      </w:r>
    </w:p>
    <w:p w14:paraId="28B0484F"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2.</w:t>
      </w:r>
      <w:r>
        <w:rPr>
          <w:rFonts w:ascii="Times New Roman" w:hAnsi="Times New Roman"/>
          <w:bCs/>
          <w:color w:val="000000" w:themeColor="text1"/>
          <w:szCs w:val="21"/>
          <w:u w:val="single"/>
        </w:rPr>
        <w:t>（标的名称）</w:t>
      </w:r>
      <w:r>
        <w:rPr>
          <w:rFonts w:ascii="Times New Roman" w:hAnsi="Times New Roman"/>
          <w:bCs/>
          <w:color w:val="000000" w:themeColor="text1"/>
          <w:szCs w:val="21"/>
        </w:rPr>
        <w:t>，属于</w:t>
      </w:r>
      <w:r>
        <w:rPr>
          <w:rFonts w:ascii="Times New Roman" w:hAnsi="Times New Roman"/>
          <w:bCs/>
          <w:color w:val="000000" w:themeColor="text1"/>
          <w:szCs w:val="21"/>
          <w:u w:val="single"/>
        </w:rPr>
        <w:t>（采购文件中明确的所属行业）</w:t>
      </w:r>
      <w:r>
        <w:rPr>
          <w:rFonts w:ascii="Times New Roman" w:hAnsi="Times New Roman"/>
          <w:bCs/>
          <w:color w:val="000000" w:themeColor="text1"/>
          <w:szCs w:val="21"/>
        </w:rPr>
        <w:t>行业；承接企业为</w:t>
      </w:r>
      <w:r>
        <w:rPr>
          <w:rFonts w:ascii="Times New Roman" w:hAnsi="Times New Roman"/>
          <w:bCs/>
          <w:color w:val="000000" w:themeColor="text1"/>
          <w:szCs w:val="21"/>
          <w:u w:val="single"/>
        </w:rPr>
        <w:t>（企业名称）</w:t>
      </w:r>
      <w:r>
        <w:rPr>
          <w:rFonts w:ascii="Times New Roman" w:hAnsi="Times New Roman"/>
          <w:bCs/>
          <w:color w:val="000000" w:themeColor="text1"/>
          <w:szCs w:val="21"/>
        </w:rPr>
        <w:t>，从业人员</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人，营业收入为</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万元，资产总额为</w:t>
      </w:r>
      <w:r>
        <w:rPr>
          <w:rFonts w:ascii="Times New Roman" w:hAnsi="Times New Roman"/>
          <w:bCs/>
          <w:color w:val="000000" w:themeColor="text1"/>
          <w:szCs w:val="21"/>
          <w:u w:val="single"/>
        </w:rPr>
        <w:t xml:space="preserve">       </w:t>
      </w:r>
      <w:r>
        <w:rPr>
          <w:rFonts w:ascii="Times New Roman" w:hAnsi="Times New Roman"/>
          <w:bCs/>
          <w:color w:val="000000" w:themeColor="text1"/>
          <w:szCs w:val="21"/>
        </w:rPr>
        <w:t>万元，属于</w:t>
      </w:r>
      <w:r>
        <w:rPr>
          <w:rFonts w:ascii="Times New Roman" w:hAnsi="Times New Roman"/>
          <w:bCs/>
          <w:color w:val="000000" w:themeColor="text1"/>
          <w:szCs w:val="21"/>
          <w:u w:val="single"/>
        </w:rPr>
        <w:t>（中型企业、小型企业、微型企业）</w:t>
      </w:r>
      <w:r>
        <w:rPr>
          <w:rFonts w:ascii="Times New Roman" w:hAnsi="Times New Roman"/>
          <w:bCs/>
          <w:color w:val="000000" w:themeColor="text1"/>
          <w:szCs w:val="21"/>
        </w:rPr>
        <w:t>；</w:t>
      </w:r>
    </w:p>
    <w:p w14:paraId="0DD2D83E"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w:t>
      </w:r>
    </w:p>
    <w:p w14:paraId="6CBE7852"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以上企业，不属于大企业的分支机构，不存在控股股东为大企业的情形，也不存在与大企业的负责人为同一人的情形。</w:t>
      </w:r>
    </w:p>
    <w:p w14:paraId="621ACBA9" w14:textId="77777777" w:rsidR="00603893" w:rsidRDefault="00C4111A">
      <w:pPr>
        <w:spacing w:line="360" w:lineRule="auto"/>
        <w:ind w:firstLine="420"/>
        <w:rPr>
          <w:rFonts w:ascii="Times New Roman" w:hAnsi="Times New Roman"/>
          <w:bCs/>
          <w:color w:val="000000" w:themeColor="text1"/>
          <w:szCs w:val="21"/>
        </w:rPr>
      </w:pPr>
      <w:r>
        <w:rPr>
          <w:rFonts w:ascii="Times New Roman" w:hAnsi="Times New Roman"/>
          <w:bCs/>
          <w:color w:val="000000" w:themeColor="text1"/>
          <w:szCs w:val="21"/>
        </w:rPr>
        <w:t>本企业对上述声明内容的真实性负责。如有虚假，将依法承担相应责任。</w:t>
      </w:r>
    </w:p>
    <w:p w14:paraId="3904058F" w14:textId="77777777" w:rsidR="00603893" w:rsidRDefault="00C4111A">
      <w:pPr>
        <w:spacing w:line="360" w:lineRule="auto"/>
        <w:ind w:firstLineChars="1500" w:firstLine="3150"/>
        <w:rPr>
          <w:rFonts w:ascii="Times New Roman" w:hAnsi="Times New Roman"/>
          <w:bCs/>
          <w:color w:val="000000" w:themeColor="text1"/>
          <w:szCs w:val="21"/>
        </w:rPr>
      </w:pPr>
      <w:r>
        <w:rPr>
          <w:rFonts w:ascii="Times New Roman" w:hAnsi="Times New Roman"/>
          <w:bCs/>
          <w:color w:val="000000" w:themeColor="text1"/>
          <w:szCs w:val="21"/>
        </w:rPr>
        <w:t>企业名称（电子签章）：</w:t>
      </w:r>
      <w:r>
        <w:rPr>
          <w:rFonts w:ascii="Times New Roman" w:hAnsi="Times New Roman"/>
          <w:bCs/>
          <w:color w:val="000000" w:themeColor="text1"/>
          <w:szCs w:val="21"/>
        </w:rPr>
        <w:t xml:space="preserve">  </w:t>
      </w:r>
      <w:r>
        <w:rPr>
          <w:rFonts w:ascii="Times New Roman" w:hAnsi="Times New Roman"/>
          <w:bCs/>
          <w:color w:val="000000" w:themeColor="text1"/>
          <w:szCs w:val="21"/>
        </w:rPr>
        <w:t>日期：</w:t>
      </w:r>
    </w:p>
    <w:p w14:paraId="6A561FC1"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注：</w:t>
      </w:r>
    </w:p>
    <w:p w14:paraId="050D2308"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1</w:t>
      </w:r>
      <w:r>
        <w:rPr>
          <w:rFonts w:ascii="Times New Roman" w:hAnsi="Times New Roman"/>
          <w:bCs/>
          <w:color w:val="000000" w:themeColor="text1"/>
          <w:szCs w:val="21"/>
        </w:rPr>
        <w:t>）标的名称按照第二章采购需求一览表中的名称填写，</w:t>
      </w:r>
      <w:r>
        <w:rPr>
          <w:rFonts w:ascii="Times New Roman" w:hAnsi="Times New Roman"/>
          <w:color w:val="000000" w:themeColor="text1"/>
          <w:szCs w:val="21"/>
        </w:rPr>
        <w:t>所属行业标明</w:t>
      </w:r>
      <w:r>
        <w:rPr>
          <w:rFonts w:ascii="Times New Roman" w:hAnsi="Times New Roman"/>
          <w:color w:val="000000" w:themeColor="text1"/>
          <w:szCs w:val="21"/>
        </w:rPr>
        <w:t>“/”</w:t>
      </w:r>
      <w:r>
        <w:rPr>
          <w:rFonts w:ascii="Times New Roman" w:hAnsi="Times New Roman"/>
          <w:color w:val="000000" w:themeColor="text1"/>
          <w:szCs w:val="21"/>
        </w:rPr>
        <w:t>的</w:t>
      </w:r>
      <w:r>
        <w:rPr>
          <w:rFonts w:ascii="Times New Roman" w:hAnsi="Times New Roman"/>
          <w:bCs/>
          <w:color w:val="000000" w:themeColor="text1"/>
          <w:szCs w:val="21"/>
        </w:rPr>
        <w:t>，无需在上表填写。</w:t>
      </w:r>
    </w:p>
    <w:p w14:paraId="64059D4E"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2</w:t>
      </w:r>
      <w:r>
        <w:rPr>
          <w:rFonts w:ascii="Times New Roman" w:hAnsi="Times New Roman"/>
          <w:bCs/>
          <w:color w:val="000000" w:themeColor="text1"/>
          <w:szCs w:val="21"/>
        </w:rPr>
        <w:t>）如供应商为联合体或分包的，声明函中</w:t>
      </w:r>
      <w:r>
        <w:rPr>
          <w:rFonts w:ascii="Times New Roman" w:hAnsi="Times New Roman"/>
          <w:bCs/>
          <w:color w:val="000000" w:themeColor="text1"/>
          <w:szCs w:val="21"/>
        </w:rPr>
        <w:t>“</w:t>
      </w:r>
      <w:r>
        <w:rPr>
          <w:rFonts w:ascii="Times New Roman" w:hAnsi="Times New Roman"/>
          <w:bCs/>
          <w:color w:val="000000" w:themeColor="text1"/>
          <w:szCs w:val="21"/>
        </w:rPr>
        <w:t>项目名称</w:t>
      </w:r>
      <w:r>
        <w:rPr>
          <w:rFonts w:ascii="Times New Roman" w:hAnsi="Times New Roman"/>
          <w:bCs/>
          <w:color w:val="000000" w:themeColor="text1"/>
          <w:szCs w:val="21"/>
        </w:rPr>
        <w:t>”</w:t>
      </w:r>
      <w:r>
        <w:rPr>
          <w:rFonts w:ascii="Times New Roman" w:hAnsi="Times New Roman"/>
          <w:bCs/>
          <w:color w:val="000000" w:themeColor="text1"/>
          <w:szCs w:val="21"/>
        </w:rPr>
        <w:t>应填写联合体中小微企业承担的具体内容或者小微企业具体分包内容。</w:t>
      </w:r>
    </w:p>
    <w:p w14:paraId="4670AA67"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3</w:t>
      </w:r>
      <w:r>
        <w:rPr>
          <w:rFonts w:ascii="Times New Roman" w:hAnsi="Times New Roman"/>
          <w:bCs/>
          <w:color w:val="000000" w:themeColor="text1"/>
          <w:szCs w:val="21"/>
        </w:rPr>
        <w:t>）从业人员、营业收入、资产总额填报上一年度数据，无上一年度数据的新成立企业参照国务院批准的中小企业划分标准，根据企业自身情况如实判断。</w:t>
      </w:r>
    </w:p>
    <w:p w14:paraId="6B460EED"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4</w:t>
      </w:r>
      <w:r>
        <w:rPr>
          <w:rFonts w:ascii="Times New Roman" w:hAnsi="Times New Roman"/>
          <w:bCs/>
          <w:color w:val="000000" w:themeColor="text1"/>
          <w:szCs w:val="21"/>
        </w:rPr>
        <w:t>）根据工业和信息化部对</w:t>
      </w:r>
      <w:r>
        <w:rPr>
          <w:rFonts w:ascii="Times New Roman" w:hAnsi="Times New Roman"/>
          <w:bCs/>
          <w:color w:val="000000" w:themeColor="text1"/>
          <w:szCs w:val="21"/>
        </w:rPr>
        <w:t>“</w:t>
      </w:r>
      <w:r>
        <w:rPr>
          <w:rFonts w:ascii="Times New Roman" w:hAnsi="Times New Roman"/>
          <w:bCs/>
          <w:color w:val="000000" w:themeColor="text1"/>
          <w:szCs w:val="21"/>
        </w:rPr>
        <w:t>从业人员</w:t>
      </w:r>
      <w:r>
        <w:rPr>
          <w:rFonts w:ascii="Times New Roman" w:hAnsi="Times New Roman"/>
          <w:bCs/>
          <w:color w:val="000000" w:themeColor="text1"/>
          <w:szCs w:val="21"/>
        </w:rPr>
        <w:t>”</w:t>
      </w:r>
      <w:r>
        <w:rPr>
          <w:rFonts w:ascii="Times New Roman" w:hAnsi="Times New Roman"/>
          <w:bCs/>
          <w:color w:val="000000" w:themeColor="text1"/>
          <w:szCs w:val="21"/>
        </w:rPr>
        <w:t>定义的答复，《民法典》、《公司法》等法律规定，分公司不具有法人资格，其民事责任由总公司承担。企业划型时，应将分公司的从业人员、</w:t>
      </w:r>
      <w:r>
        <w:rPr>
          <w:rFonts w:ascii="Times New Roman" w:hAnsi="Times New Roman"/>
          <w:bCs/>
          <w:color w:val="000000" w:themeColor="text1"/>
          <w:szCs w:val="21"/>
        </w:rPr>
        <w:t>营业收入、资产总额等指标数据纳入合并计算。</w:t>
      </w:r>
    </w:p>
    <w:p w14:paraId="79B78E4F"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5</w:t>
      </w:r>
      <w:r>
        <w:rPr>
          <w:rFonts w:ascii="Times New Roman" w:hAnsi="Times New Roman"/>
          <w:bCs/>
          <w:color w:val="000000" w:themeColor="text1"/>
          <w:szCs w:val="21"/>
        </w:rPr>
        <w:t>）根据国</w:t>
      </w:r>
      <w:r>
        <w:rPr>
          <w:rFonts w:ascii="Times New Roman" w:hAnsi="Times New Roman" w:hint="eastAsia"/>
          <w:bCs/>
          <w:color w:val="000000" w:themeColor="text1"/>
          <w:szCs w:val="21"/>
        </w:rPr>
        <w:t>家</w:t>
      </w:r>
      <w:r>
        <w:rPr>
          <w:rFonts w:ascii="Times New Roman" w:hAnsi="Times New Roman"/>
          <w:bCs/>
          <w:color w:val="000000" w:themeColor="text1"/>
          <w:szCs w:val="21"/>
        </w:rPr>
        <w:t>统计局《劳动工资统计报表制度》，从业人员数是指本单位工作，并取得工资</w:t>
      </w:r>
      <w:r>
        <w:rPr>
          <w:rFonts w:ascii="Times New Roman" w:hAnsi="Times New Roman" w:hint="eastAsia"/>
          <w:bCs/>
          <w:color w:val="000000" w:themeColor="text1"/>
          <w:szCs w:val="21"/>
        </w:rPr>
        <w:t>或</w:t>
      </w:r>
      <w:r>
        <w:rPr>
          <w:rFonts w:ascii="Times New Roman" w:hAnsi="Times New Roman"/>
          <w:bCs/>
          <w:color w:val="000000" w:themeColor="text1"/>
          <w:szCs w:val="21"/>
        </w:rPr>
        <w:t>其他形式劳动报酬的人员数，是在岗职工、劳务派遣人员及其他从业人员之和。</w:t>
      </w:r>
    </w:p>
    <w:p w14:paraId="11DB626A"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6</w:t>
      </w:r>
      <w:r>
        <w:rPr>
          <w:rFonts w:ascii="Times New Roman" w:hAnsi="Times New Roman"/>
          <w:bCs/>
          <w:color w:val="000000" w:themeColor="text1"/>
          <w:szCs w:val="21"/>
        </w:rPr>
        <w:t>）本声明函由供应商填写，供应商应按中小企业划分标准《关于印发中小企业划型标准规定的通知》（工信部联企业〔</w:t>
      </w:r>
      <w:r>
        <w:rPr>
          <w:rFonts w:ascii="Times New Roman" w:hAnsi="Times New Roman"/>
          <w:bCs/>
          <w:color w:val="000000" w:themeColor="text1"/>
          <w:szCs w:val="21"/>
        </w:rPr>
        <w:t>2011</w:t>
      </w:r>
      <w:r>
        <w:rPr>
          <w:rFonts w:ascii="Times New Roman" w:hAnsi="Times New Roman"/>
          <w:bCs/>
          <w:color w:val="000000" w:themeColor="text1"/>
          <w:szCs w:val="21"/>
        </w:rPr>
        <w:t>〕</w:t>
      </w:r>
      <w:r>
        <w:rPr>
          <w:rFonts w:ascii="Times New Roman" w:hAnsi="Times New Roman"/>
          <w:bCs/>
          <w:color w:val="000000" w:themeColor="text1"/>
          <w:szCs w:val="21"/>
        </w:rPr>
        <w:t>300</w:t>
      </w:r>
      <w:r>
        <w:rPr>
          <w:rFonts w:ascii="Times New Roman" w:hAnsi="Times New Roman"/>
          <w:bCs/>
          <w:color w:val="000000" w:themeColor="text1"/>
          <w:szCs w:val="21"/>
        </w:rPr>
        <w:t>号</w:t>
      </w:r>
      <w:r>
        <w:rPr>
          <w:rFonts w:ascii="Times New Roman" w:hAnsi="Times New Roman"/>
          <w:color w:val="000000" w:themeColor="text1"/>
          <w:szCs w:val="21"/>
        </w:rPr>
        <w:t>以及《金融业企业划型标准规定》（银发〔</w:t>
      </w:r>
      <w:r>
        <w:rPr>
          <w:rFonts w:ascii="Times New Roman" w:hAnsi="Times New Roman"/>
          <w:color w:val="000000" w:themeColor="text1"/>
          <w:szCs w:val="21"/>
        </w:rPr>
        <w:t>2015</w:t>
      </w:r>
      <w:r>
        <w:rPr>
          <w:rFonts w:ascii="Times New Roman" w:hAnsi="Times New Roman"/>
          <w:color w:val="000000" w:themeColor="text1"/>
          <w:szCs w:val="21"/>
        </w:rPr>
        <w:t>〕</w:t>
      </w:r>
      <w:r>
        <w:rPr>
          <w:rFonts w:ascii="Times New Roman" w:hAnsi="Times New Roman"/>
          <w:color w:val="000000" w:themeColor="text1"/>
          <w:szCs w:val="21"/>
        </w:rPr>
        <w:t>309</w:t>
      </w:r>
      <w:r>
        <w:rPr>
          <w:rFonts w:ascii="Times New Roman" w:hAnsi="Times New Roman"/>
          <w:color w:val="000000" w:themeColor="text1"/>
          <w:szCs w:val="21"/>
        </w:rPr>
        <w:t>号）</w:t>
      </w:r>
      <w:r>
        <w:rPr>
          <w:rFonts w:ascii="Times New Roman" w:hAnsi="Times New Roman"/>
          <w:bCs/>
          <w:color w:val="000000" w:themeColor="text1"/>
          <w:szCs w:val="21"/>
        </w:rPr>
        <w:t>）判断是否为中小企业。</w:t>
      </w:r>
    </w:p>
    <w:p w14:paraId="285B3DC6"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7</w:t>
      </w:r>
      <w:r>
        <w:rPr>
          <w:rFonts w:ascii="Times New Roman" w:hAnsi="Times New Roman"/>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）供应商对《中小企业声明函》的真实性负责，如有虚假则需承担不利后果。依法享受中小企业优惠政策的，采购人或采购代理机构在公告成交结果时，同时公告其《中小企业声明函》，接受社会监督。</w:t>
      </w:r>
    </w:p>
    <w:p w14:paraId="4F5D906C" w14:textId="77777777" w:rsidR="00603893" w:rsidRDefault="00C4111A">
      <w:pPr>
        <w:spacing w:line="360" w:lineRule="auto"/>
        <w:jc w:val="left"/>
        <w:rPr>
          <w:rFonts w:ascii="Times New Roman" w:hAnsi="Times New Roman"/>
          <w:bCs/>
          <w:color w:val="000000" w:themeColor="text1"/>
          <w:szCs w:val="21"/>
        </w:rPr>
      </w:pPr>
      <w:r>
        <w:rPr>
          <w:rFonts w:ascii="Times New Roman" w:hAnsi="Times New Roman"/>
          <w:bCs/>
          <w:color w:val="000000" w:themeColor="text1"/>
          <w:szCs w:val="21"/>
        </w:rPr>
        <w:t>（</w:t>
      </w:r>
      <w:r>
        <w:rPr>
          <w:rFonts w:ascii="Times New Roman" w:hAnsi="Times New Roman"/>
          <w:bCs/>
          <w:color w:val="000000" w:themeColor="text1"/>
          <w:szCs w:val="21"/>
        </w:rPr>
        <w:t>8</w:t>
      </w:r>
      <w:r>
        <w:rPr>
          <w:rFonts w:ascii="Times New Roman" w:hAnsi="Times New Roman"/>
          <w:bCs/>
          <w:color w:val="000000" w:themeColor="text1"/>
          <w:szCs w:val="21"/>
        </w:rPr>
        <w:t>）上述企业属于大企业的分支机构或控股股东为大企业或与大企业的负责人为同一人的，不得</w:t>
      </w:r>
      <w:r>
        <w:rPr>
          <w:rFonts w:ascii="Times New Roman" w:hAnsi="Times New Roman"/>
          <w:bCs/>
          <w:color w:val="000000" w:themeColor="text1"/>
          <w:szCs w:val="21"/>
        </w:rPr>
        <w:lastRenderedPageBreak/>
        <w:t>享受价格扣除优惠政策。接受分包的小微企业与分包企业之间存在直接控股、管理关系的，不得享受价格扣除优惠政策。</w:t>
      </w:r>
    </w:p>
    <w:p w14:paraId="537A619D" w14:textId="77777777" w:rsidR="00603893" w:rsidRDefault="00603893">
      <w:pPr>
        <w:snapToGrid w:val="0"/>
        <w:spacing w:before="50" w:afterLines="50" w:after="120"/>
        <w:jc w:val="left"/>
        <w:rPr>
          <w:rFonts w:ascii="Times New Roman" w:hAnsi="Times New Roman"/>
          <w:color w:val="000000" w:themeColor="text1"/>
          <w:szCs w:val="21"/>
        </w:rPr>
      </w:pPr>
    </w:p>
    <w:p w14:paraId="18FFB0D5" w14:textId="77777777" w:rsidR="00603893" w:rsidRDefault="00C4111A">
      <w:pPr>
        <w:snapToGrid w:val="0"/>
        <w:spacing w:before="50" w:afterLines="50" w:after="120"/>
        <w:jc w:val="left"/>
        <w:rPr>
          <w:rFonts w:ascii="Times New Roman" w:hAnsi="Times New Roman"/>
          <w:color w:val="000000" w:themeColor="text1"/>
          <w:szCs w:val="21"/>
        </w:rPr>
      </w:pPr>
      <w:r>
        <w:rPr>
          <w:rFonts w:ascii="Times New Roman" w:hAnsi="Times New Roman"/>
          <w:color w:val="000000" w:themeColor="text1"/>
          <w:szCs w:val="21"/>
        </w:rPr>
        <w:t>7.2</w:t>
      </w:r>
      <w:r>
        <w:rPr>
          <w:rFonts w:ascii="Times New Roman" w:hAnsi="Times New Roman"/>
          <w:color w:val="000000" w:themeColor="text1"/>
          <w:szCs w:val="21"/>
        </w:rPr>
        <w:t>监狱企业须提供最新一期《</w:t>
      </w:r>
      <w:r>
        <w:rPr>
          <w:rFonts w:ascii="Times New Roman" w:hAnsi="Times New Roman"/>
          <w:color w:val="000000" w:themeColor="text1"/>
          <w:szCs w:val="21"/>
        </w:rPr>
        <w:t>XX</w:t>
      </w:r>
      <w:r>
        <w:rPr>
          <w:rFonts w:ascii="Times New Roman" w:hAnsi="Times New Roman"/>
          <w:color w:val="000000" w:themeColor="text1"/>
          <w:szCs w:val="21"/>
        </w:rPr>
        <w:t>省监狱企业产品目录》或其他监狱企业证明材料。（非监狱企业无需提供）</w:t>
      </w:r>
    </w:p>
    <w:p w14:paraId="242FAB54" w14:textId="77777777" w:rsidR="00603893" w:rsidRDefault="00603893">
      <w:pPr>
        <w:snapToGrid w:val="0"/>
        <w:spacing w:before="50" w:afterLines="50" w:after="120"/>
        <w:jc w:val="left"/>
        <w:rPr>
          <w:rFonts w:ascii="Times New Roman" w:hAnsi="Times New Roman"/>
          <w:color w:val="000000" w:themeColor="text1"/>
          <w:szCs w:val="21"/>
        </w:rPr>
      </w:pPr>
    </w:p>
    <w:p w14:paraId="53CC8816" w14:textId="77777777" w:rsidR="00603893" w:rsidRDefault="00C4111A">
      <w:pPr>
        <w:widowControl/>
        <w:jc w:val="left"/>
        <w:rPr>
          <w:rFonts w:ascii="Times New Roman" w:hAnsi="Times New Roman"/>
          <w:color w:val="000000" w:themeColor="text1"/>
          <w:szCs w:val="21"/>
        </w:rPr>
      </w:pPr>
      <w:r>
        <w:rPr>
          <w:rFonts w:ascii="Times New Roman" w:hAnsi="Times New Roman"/>
          <w:color w:val="000000" w:themeColor="text1"/>
          <w:szCs w:val="21"/>
        </w:rPr>
        <w:t>7.3</w:t>
      </w:r>
      <w:r>
        <w:rPr>
          <w:rFonts w:ascii="Times New Roman" w:hAnsi="Times New Roman"/>
          <w:color w:val="000000" w:themeColor="text1"/>
        </w:rPr>
        <w:t>残疾人福利性单位须提供《残疾人福利性单位声明函》，格式如下。</w:t>
      </w:r>
      <w:r>
        <w:rPr>
          <w:rFonts w:ascii="Times New Roman" w:hAnsi="Times New Roman"/>
          <w:color w:val="000000" w:themeColor="text1"/>
          <w:szCs w:val="21"/>
        </w:rPr>
        <w:t>（非残疾人福利性单位无需提供）</w:t>
      </w:r>
    </w:p>
    <w:p w14:paraId="688D9446" w14:textId="77777777" w:rsidR="00603893" w:rsidRDefault="00603893">
      <w:pPr>
        <w:spacing w:line="360" w:lineRule="auto"/>
        <w:jc w:val="center"/>
        <w:rPr>
          <w:rFonts w:ascii="Times New Roman" w:hAnsi="Times New Roman"/>
          <w:b/>
          <w:color w:val="000000" w:themeColor="text1"/>
          <w:szCs w:val="21"/>
        </w:rPr>
      </w:pPr>
    </w:p>
    <w:p w14:paraId="1A7E2AEE" w14:textId="77777777" w:rsidR="00603893" w:rsidRDefault="00C4111A">
      <w:pPr>
        <w:spacing w:line="360" w:lineRule="auto"/>
        <w:jc w:val="center"/>
        <w:rPr>
          <w:rFonts w:ascii="Times New Roman" w:hAnsi="Times New Roman"/>
          <w:b/>
          <w:color w:val="000000" w:themeColor="text1"/>
          <w:szCs w:val="21"/>
        </w:rPr>
      </w:pPr>
      <w:r>
        <w:rPr>
          <w:rFonts w:ascii="Times New Roman" w:hAnsi="Times New Roman"/>
          <w:b/>
          <w:color w:val="000000" w:themeColor="text1"/>
          <w:szCs w:val="21"/>
        </w:rPr>
        <w:t>残疾人福利性单位声明函</w:t>
      </w:r>
    </w:p>
    <w:p w14:paraId="7541BCB5" w14:textId="77777777" w:rsidR="00603893" w:rsidRDefault="00C4111A">
      <w:pPr>
        <w:spacing w:line="360" w:lineRule="auto"/>
        <w:ind w:firstLine="420"/>
        <w:jc w:val="left"/>
        <w:rPr>
          <w:rFonts w:ascii="Times New Roman" w:hAnsi="Times New Roman"/>
          <w:color w:val="000000" w:themeColor="text1"/>
          <w:szCs w:val="21"/>
        </w:rPr>
      </w:pPr>
      <w:r>
        <w:rPr>
          <w:rFonts w:ascii="Times New Roman" w:hAnsi="Times New Roman"/>
          <w:color w:val="000000" w:themeColor="text1"/>
          <w:szCs w:val="21"/>
        </w:rPr>
        <w:t>本单位郑重声明，根据《财政部</w:t>
      </w:r>
      <w:r>
        <w:rPr>
          <w:rFonts w:ascii="Times New Roman" w:hAnsi="Times New Roman"/>
          <w:color w:val="000000" w:themeColor="text1"/>
          <w:szCs w:val="21"/>
        </w:rPr>
        <w:t xml:space="preserve"> </w:t>
      </w:r>
      <w:r>
        <w:rPr>
          <w:rFonts w:ascii="Times New Roman" w:hAnsi="Times New Roman"/>
          <w:color w:val="000000" w:themeColor="text1"/>
          <w:szCs w:val="21"/>
        </w:rPr>
        <w:t>民政部</w:t>
      </w:r>
      <w:r>
        <w:rPr>
          <w:rFonts w:ascii="Times New Roman" w:hAnsi="Times New Roman"/>
          <w:color w:val="000000" w:themeColor="text1"/>
          <w:szCs w:val="21"/>
        </w:rPr>
        <w:t xml:space="preserve"> </w:t>
      </w:r>
      <w:r>
        <w:rPr>
          <w:rFonts w:ascii="Times New Roman" w:hAnsi="Times New Roman"/>
          <w:color w:val="000000" w:themeColor="text1"/>
          <w:szCs w:val="21"/>
        </w:rPr>
        <w:t>中国残疾人联合会关于促进残疾人就业政府采购政策的通知》（财库〔</w:t>
      </w:r>
      <w:r>
        <w:rPr>
          <w:rFonts w:ascii="Times New Roman" w:hAnsi="Times New Roman"/>
          <w:color w:val="000000" w:themeColor="text1"/>
          <w:szCs w:val="21"/>
        </w:rPr>
        <w:t>2017</w:t>
      </w:r>
      <w:r>
        <w:rPr>
          <w:rFonts w:ascii="Times New Roman" w:hAnsi="Times New Roman"/>
          <w:color w:val="000000" w:themeColor="text1"/>
          <w:szCs w:val="21"/>
        </w:rPr>
        <w:t>〕</w:t>
      </w:r>
      <w:r>
        <w:rPr>
          <w:rFonts w:ascii="Times New Roman" w:hAnsi="Times New Roman"/>
          <w:color w:val="000000" w:themeColor="text1"/>
          <w:szCs w:val="21"/>
        </w:rPr>
        <w:t>141</w:t>
      </w:r>
      <w:r>
        <w:rPr>
          <w:rFonts w:ascii="Times New Roman" w:hAnsi="Times New Roman"/>
          <w:color w:val="000000" w:themeColor="text1"/>
          <w:szCs w:val="21"/>
        </w:rPr>
        <w:t>号）的规定，本单位为符合条件的残疾人福利性单位，且本单位参加</w:t>
      </w:r>
      <w:r>
        <w:rPr>
          <w:rFonts w:ascii="Times New Roman" w:hAnsi="Times New Roman"/>
          <w:color w:val="000000" w:themeColor="text1"/>
          <w:szCs w:val="21"/>
          <w:u w:val="single"/>
        </w:rPr>
        <w:t xml:space="preserve">        </w:t>
      </w:r>
      <w:r>
        <w:rPr>
          <w:rFonts w:ascii="Times New Roman" w:hAnsi="Times New Roman"/>
          <w:color w:val="000000" w:themeColor="text1"/>
          <w:szCs w:val="21"/>
        </w:rPr>
        <w:t>单位的</w:t>
      </w:r>
      <w:r>
        <w:rPr>
          <w:rFonts w:ascii="Times New Roman" w:hAnsi="Times New Roman"/>
          <w:color w:val="000000" w:themeColor="text1"/>
          <w:szCs w:val="21"/>
          <w:u w:val="single"/>
        </w:rPr>
        <w:t xml:space="preserve">           </w:t>
      </w:r>
      <w:r>
        <w:rPr>
          <w:rFonts w:ascii="Times New Roman" w:hAnsi="Times New Roman"/>
          <w:color w:val="000000" w:themeColor="text1"/>
          <w:szCs w:val="21"/>
        </w:rPr>
        <w:t>项目采购活动提供本单位制造的货物（由本单位承担工程</w:t>
      </w:r>
      <w:r>
        <w:rPr>
          <w:rFonts w:ascii="Times New Roman" w:hAnsi="Times New Roman"/>
          <w:color w:val="000000" w:themeColor="text1"/>
          <w:szCs w:val="21"/>
        </w:rPr>
        <w:t>/</w:t>
      </w:r>
      <w:r>
        <w:rPr>
          <w:rFonts w:ascii="Times New Roman" w:hAnsi="Times New Roman"/>
          <w:color w:val="000000" w:themeColor="text1"/>
          <w:szCs w:val="21"/>
        </w:rPr>
        <w:t>提供服务），或者提供其他残疾人福利性单位制造的货物（不包括使用非残疾人福利性单位注册商标的货物）。</w:t>
      </w:r>
    </w:p>
    <w:p w14:paraId="75F15A32" w14:textId="77777777" w:rsidR="00603893" w:rsidRDefault="00C4111A">
      <w:pPr>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本单位对上述声明的真实性负责。如有虚假，将依法承担相应责任。</w:t>
      </w:r>
    </w:p>
    <w:p w14:paraId="471E267A" w14:textId="77777777" w:rsidR="00603893" w:rsidRDefault="00C4111A">
      <w:pPr>
        <w:spacing w:line="360" w:lineRule="auto"/>
        <w:ind w:firstLine="420"/>
        <w:jc w:val="right"/>
        <w:rPr>
          <w:rFonts w:ascii="Times New Roman" w:hAnsi="Times New Roman"/>
          <w:color w:val="000000" w:themeColor="text1"/>
          <w:spacing w:val="6"/>
          <w:szCs w:val="21"/>
        </w:rPr>
      </w:pPr>
      <w:r>
        <w:rPr>
          <w:rFonts w:ascii="Times New Roman" w:hAnsi="Times New Roman"/>
          <w:color w:val="000000" w:themeColor="text1"/>
          <w:spacing w:val="6"/>
          <w:sz w:val="30"/>
          <w:szCs w:val="30"/>
        </w:rPr>
        <w:t xml:space="preserve"> </w:t>
      </w:r>
      <w:r>
        <w:rPr>
          <w:rFonts w:ascii="Times New Roman" w:hAnsi="Times New Roman"/>
          <w:color w:val="000000" w:themeColor="text1"/>
          <w:spacing w:val="6"/>
          <w:szCs w:val="21"/>
        </w:rPr>
        <w:t xml:space="preserve">                                             </w:t>
      </w:r>
      <w:r>
        <w:rPr>
          <w:rFonts w:ascii="Times New Roman" w:hAnsi="Times New Roman"/>
          <w:color w:val="000000" w:themeColor="text1"/>
          <w:spacing w:val="6"/>
          <w:szCs w:val="21"/>
        </w:rPr>
        <w:t>单位名称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pacing w:val="6"/>
          <w:szCs w:val="21"/>
        </w:rPr>
        <w:t>：</w:t>
      </w:r>
      <w:r>
        <w:rPr>
          <w:rFonts w:ascii="Times New Roman" w:hAnsi="Times New Roman"/>
          <w:color w:val="000000" w:themeColor="text1"/>
          <w:spacing w:val="6"/>
          <w:szCs w:val="21"/>
        </w:rPr>
        <w:t xml:space="preserve">          </w:t>
      </w:r>
    </w:p>
    <w:p w14:paraId="6AB6E8F7" w14:textId="77777777" w:rsidR="00603893" w:rsidRDefault="00C4111A">
      <w:pPr>
        <w:spacing w:line="360" w:lineRule="auto"/>
        <w:ind w:firstLine="420"/>
        <w:jc w:val="right"/>
        <w:rPr>
          <w:rFonts w:ascii="Times New Roman" w:hAnsi="Times New Roman"/>
          <w:color w:val="000000" w:themeColor="text1"/>
          <w:spacing w:val="6"/>
          <w:szCs w:val="21"/>
        </w:rPr>
      </w:pPr>
      <w:r>
        <w:rPr>
          <w:rFonts w:ascii="Times New Roman" w:hAnsi="Times New Roman"/>
          <w:color w:val="000000" w:themeColor="text1"/>
          <w:spacing w:val="6"/>
          <w:szCs w:val="21"/>
        </w:rPr>
        <w:t xml:space="preserve">                                                       </w:t>
      </w:r>
      <w:r>
        <w:rPr>
          <w:rFonts w:ascii="Times New Roman" w:hAnsi="Times New Roman"/>
          <w:color w:val="000000" w:themeColor="text1"/>
          <w:spacing w:val="6"/>
          <w:szCs w:val="21"/>
        </w:rPr>
        <w:t>日</w:t>
      </w:r>
      <w:r>
        <w:rPr>
          <w:rFonts w:ascii="Times New Roman" w:hAnsi="Times New Roman"/>
          <w:color w:val="000000" w:themeColor="text1"/>
          <w:spacing w:val="6"/>
          <w:szCs w:val="21"/>
        </w:rPr>
        <w:t xml:space="preserve">  </w:t>
      </w:r>
      <w:r>
        <w:rPr>
          <w:rFonts w:ascii="Times New Roman" w:hAnsi="Times New Roman"/>
          <w:color w:val="000000" w:themeColor="text1"/>
          <w:spacing w:val="6"/>
          <w:szCs w:val="21"/>
        </w:rPr>
        <w:t>期：</w:t>
      </w:r>
    </w:p>
    <w:p w14:paraId="061432FC" w14:textId="77777777" w:rsidR="00603893" w:rsidRDefault="00603893">
      <w:pPr>
        <w:snapToGrid w:val="0"/>
        <w:spacing w:before="50" w:afterLines="50" w:after="120"/>
        <w:jc w:val="left"/>
        <w:rPr>
          <w:rFonts w:ascii="Times New Roman" w:hAnsi="Times New Roman"/>
          <w:bCs/>
          <w:color w:val="000000" w:themeColor="text1"/>
          <w:sz w:val="24"/>
        </w:rPr>
      </w:pPr>
    </w:p>
    <w:p w14:paraId="4FF4AC90" w14:textId="77777777" w:rsidR="00603893" w:rsidRDefault="00603893">
      <w:pPr>
        <w:snapToGrid w:val="0"/>
        <w:spacing w:beforeLines="50" w:before="120" w:after="50" w:line="440" w:lineRule="exact"/>
        <w:jc w:val="center"/>
        <w:outlineLvl w:val="1"/>
        <w:rPr>
          <w:rFonts w:ascii="Times New Roman" w:hAnsi="Times New Roman"/>
          <w:bCs/>
          <w:color w:val="000000" w:themeColor="text1"/>
          <w:sz w:val="24"/>
        </w:rPr>
        <w:sectPr w:rsidR="00603893">
          <w:pgSz w:w="11906" w:h="16838"/>
          <w:pgMar w:top="1304" w:right="1418" w:bottom="1304" w:left="1418" w:header="851" w:footer="992" w:gutter="0"/>
          <w:cols w:space="720"/>
          <w:docGrid w:linePitch="312"/>
        </w:sectPr>
      </w:pPr>
    </w:p>
    <w:p w14:paraId="788CE0EF" w14:textId="77777777" w:rsidR="00603893" w:rsidRDefault="00C4111A">
      <w:pPr>
        <w:snapToGrid w:val="0"/>
        <w:spacing w:beforeLines="50" w:before="120" w:after="50" w:line="440" w:lineRule="exact"/>
        <w:jc w:val="center"/>
        <w:outlineLvl w:val="1"/>
        <w:rPr>
          <w:rFonts w:ascii="Times New Roman" w:hAnsi="Times New Roman"/>
          <w:bCs/>
          <w:color w:val="000000" w:themeColor="text1"/>
          <w:sz w:val="24"/>
        </w:rPr>
      </w:pPr>
      <w:r>
        <w:rPr>
          <w:rFonts w:ascii="Times New Roman" w:hAnsi="Times New Roman"/>
          <w:bCs/>
          <w:color w:val="000000" w:themeColor="text1"/>
          <w:sz w:val="24"/>
        </w:rPr>
        <w:lastRenderedPageBreak/>
        <w:t>第三部分</w:t>
      </w:r>
      <w:r>
        <w:rPr>
          <w:rFonts w:ascii="Times New Roman" w:hAnsi="Times New Roman"/>
          <w:bCs/>
          <w:color w:val="000000" w:themeColor="text1"/>
          <w:sz w:val="24"/>
        </w:rPr>
        <w:t xml:space="preserve"> </w:t>
      </w:r>
      <w:r>
        <w:rPr>
          <w:rFonts w:ascii="Times New Roman" w:hAnsi="Times New Roman"/>
          <w:bCs/>
          <w:color w:val="000000" w:themeColor="text1"/>
          <w:sz w:val="24"/>
        </w:rPr>
        <w:t>报价文件</w:t>
      </w:r>
    </w:p>
    <w:p w14:paraId="4F9E1BBF" w14:textId="77777777" w:rsidR="00603893" w:rsidRDefault="00603893">
      <w:pPr>
        <w:jc w:val="center"/>
        <w:rPr>
          <w:rFonts w:ascii="Times New Roman" w:hAnsi="Times New Roman"/>
          <w:b/>
          <w:bCs/>
          <w:color w:val="000000" w:themeColor="text1"/>
          <w:szCs w:val="21"/>
        </w:rPr>
      </w:pPr>
    </w:p>
    <w:p w14:paraId="7F9B5004" w14:textId="77777777" w:rsidR="00603893" w:rsidRDefault="00C4111A">
      <w:pPr>
        <w:rPr>
          <w:rFonts w:ascii="Times New Roman" w:hAnsi="Times New Roman"/>
          <w:b/>
          <w:color w:val="000000" w:themeColor="text1"/>
          <w:szCs w:val="21"/>
        </w:rPr>
      </w:pPr>
      <w:r>
        <w:rPr>
          <w:rFonts w:ascii="Times New Roman" w:hAnsi="Times New Roman"/>
          <w:b/>
          <w:color w:val="000000" w:themeColor="text1"/>
          <w:szCs w:val="21"/>
        </w:rPr>
        <w:t>1</w:t>
      </w:r>
      <w:r>
        <w:rPr>
          <w:rFonts w:ascii="Times New Roman" w:hAnsi="Times New Roman"/>
          <w:b/>
          <w:color w:val="000000" w:themeColor="text1"/>
          <w:szCs w:val="21"/>
        </w:rPr>
        <w:t>．响应函格式：</w:t>
      </w:r>
    </w:p>
    <w:p w14:paraId="04599D4C" w14:textId="77777777" w:rsidR="00603893" w:rsidRDefault="00603893">
      <w:pPr>
        <w:rPr>
          <w:rFonts w:ascii="Times New Roman" w:hAnsi="Times New Roman"/>
          <w:b/>
          <w:color w:val="000000" w:themeColor="text1"/>
          <w:szCs w:val="21"/>
        </w:rPr>
      </w:pPr>
    </w:p>
    <w:p w14:paraId="7CF41930"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响</w:t>
      </w:r>
      <w:r>
        <w:rPr>
          <w:rFonts w:ascii="Times New Roman" w:hAnsi="Times New Roman"/>
          <w:b/>
          <w:color w:val="000000" w:themeColor="text1"/>
          <w:szCs w:val="21"/>
        </w:rPr>
        <w:t xml:space="preserve"> </w:t>
      </w:r>
      <w:r>
        <w:rPr>
          <w:rFonts w:ascii="Times New Roman" w:hAnsi="Times New Roman"/>
          <w:b/>
          <w:color w:val="000000" w:themeColor="text1"/>
          <w:szCs w:val="21"/>
        </w:rPr>
        <w:t>应</w:t>
      </w:r>
      <w:r>
        <w:rPr>
          <w:rFonts w:ascii="Times New Roman" w:hAnsi="Times New Roman"/>
          <w:b/>
          <w:color w:val="000000" w:themeColor="text1"/>
          <w:szCs w:val="21"/>
        </w:rPr>
        <w:t xml:space="preserve"> </w:t>
      </w:r>
      <w:r>
        <w:rPr>
          <w:rFonts w:ascii="Times New Roman" w:hAnsi="Times New Roman"/>
          <w:b/>
          <w:color w:val="000000" w:themeColor="text1"/>
          <w:szCs w:val="21"/>
        </w:rPr>
        <w:t>函</w:t>
      </w:r>
    </w:p>
    <w:p w14:paraId="3B774990" w14:textId="77777777" w:rsidR="00603893" w:rsidRDefault="00603893">
      <w:pPr>
        <w:rPr>
          <w:rFonts w:ascii="Times New Roman" w:hAnsi="Times New Roman"/>
          <w:b/>
          <w:color w:val="000000" w:themeColor="text1"/>
          <w:szCs w:val="21"/>
        </w:rPr>
      </w:pPr>
    </w:p>
    <w:p w14:paraId="6A4DEE5B" w14:textId="77777777" w:rsidR="00603893" w:rsidRDefault="00C4111A">
      <w:pPr>
        <w:spacing w:line="360" w:lineRule="auto"/>
        <w:rPr>
          <w:rFonts w:ascii="Times New Roman" w:hAnsi="Times New Roman"/>
          <w:color w:val="000000" w:themeColor="text1"/>
          <w:szCs w:val="21"/>
        </w:rPr>
      </w:pPr>
      <w:bookmarkStart w:id="108" w:name="_Hlk19110643"/>
      <w:r>
        <w:rPr>
          <w:rFonts w:ascii="Times New Roman" w:hAnsi="Times New Roman"/>
          <w:color w:val="000000" w:themeColor="text1"/>
          <w:szCs w:val="21"/>
        </w:rPr>
        <w:t>致：</w:t>
      </w:r>
      <w:r>
        <w:rPr>
          <w:rFonts w:ascii="Times New Roman" w:hAnsi="Times New Roman"/>
          <w:color w:val="000000" w:themeColor="text1"/>
          <w:szCs w:val="21"/>
        </w:rPr>
        <w:t>_</w:t>
      </w:r>
      <w:r>
        <w:rPr>
          <w:rFonts w:ascii="Times New Roman" w:hAnsi="Times New Roman"/>
          <w:i/>
          <w:iCs/>
          <w:color w:val="000000" w:themeColor="text1"/>
          <w:szCs w:val="21"/>
          <w:u w:val="single"/>
        </w:rPr>
        <w:t>（采购人名称）</w:t>
      </w:r>
      <w:r>
        <w:rPr>
          <w:rFonts w:ascii="Times New Roman" w:hAnsi="Times New Roman"/>
          <w:i/>
          <w:iCs/>
          <w:color w:val="000000" w:themeColor="text1"/>
          <w:szCs w:val="21"/>
        </w:rPr>
        <w:t>_</w:t>
      </w:r>
    </w:p>
    <w:p w14:paraId="4ABDF91E" w14:textId="77777777" w:rsidR="00603893" w:rsidRDefault="00C4111A">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我方已仔细研究了</w:t>
      </w:r>
      <w:r>
        <w:rPr>
          <w:rFonts w:ascii="Times New Roman" w:hAnsi="Times New Roman"/>
          <w:i/>
          <w:iCs/>
          <w:color w:val="000000" w:themeColor="text1"/>
          <w:szCs w:val="21"/>
          <w:u w:val="single"/>
        </w:rPr>
        <w:t>（项目名称）</w:t>
      </w:r>
      <w:r>
        <w:rPr>
          <w:rFonts w:ascii="Times New Roman" w:hAnsi="Times New Roman"/>
          <w:color w:val="000000" w:themeColor="text1"/>
          <w:szCs w:val="21"/>
        </w:rPr>
        <w:t>的采购文件的全部内容，签字代表</w:t>
      </w:r>
      <w:r>
        <w:rPr>
          <w:rFonts w:ascii="Times New Roman" w:hAnsi="Times New Roman"/>
          <w:i/>
          <w:iCs/>
          <w:color w:val="000000" w:themeColor="text1"/>
          <w:szCs w:val="21"/>
          <w:u w:val="single"/>
        </w:rPr>
        <w:t>（授权代表姓名）</w:t>
      </w:r>
      <w:r>
        <w:rPr>
          <w:rFonts w:ascii="Times New Roman" w:hAnsi="Times New Roman"/>
          <w:color w:val="000000" w:themeColor="text1"/>
          <w:szCs w:val="21"/>
        </w:rPr>
        <w:t>经正式授权并代表供应商</w:t>
      </w:r>
      <w:r>
        <w:rPr>
          <w:rFonts w:ascii="Times New Roman" w:hAnsi="Times New Roman"/>
          <w:color w:val="000000" w:themeColor="text1"/>
          <w:szCs w:val="21"/>
          <w:u w:val="single"/>
        </w:rPr>
        <w:t xml:space="preserve"> </w:t>
      </w:r>
      <w:r>
        <w:rPr>
          <w:rFonts w:ascii="Times New Roman" w:hAnsi="Times New Roman"/>
          <w:i/>
          <w:iCs/>
          <w:color w:val="000000" w:themeColor="text1"/>
          <w:szCs w:val="21"/>
          <w:u w:val="single"/>
        </w:rPr>
        <w:t>（供应商名称）</w:t>
      </w:r>
      <w:r>
        <w:rPr>
          <w:rFonts w:ascii="Times New Roman" w:hAnsi="Times New Roman"/>
          <w:i/>
          <w:iCs/>
          <w:color w:val="000000" w:themeColor="text1"/>
          <w:szCs w:val="21"/>
          <w:u w:val="single"/>
        </w:rPr>
        <w:t xml:space="preserve"> </w:t>
      </w:r>
      <w:r>
        <w:rPr>
          <w:rFonts w:ascii="Times New Roman" w:hAnsi="Times New Roman"/>
          <w:color w:val="000000" w:themeColor="text1"/>
          <w:szCs w:val="21"/>
        </w:rPr>
        <w:t>提交响应文件。</w:t>
      </w:r>
    </w:p>
    <w:bookmarkEnd w:id="108"/>
    <w:p w14:paraId="750AC87D" w14:textId="77777777" w:rsidR="00603893" w:rsidRDefault="00C4111A">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据此函，签字代表宣布同意如下：</w:t>
      </w:r>
    </w:p>
    <w:p w14:paraId="39BA6663"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）供应商已详细审查全部</w:t>
      </w:r>
      <w:r>
        <w:rPr>
          <w:rFonts w:ascii="Times New Roman" w:hAnsi="Times New Roman"/>
          <w:color w:val="000000" w:themeColor="text1"/>
          <w:szCs w:val="21"/>
        </w:rPr>
        <w:t>“</w:t>
      </w:r>
      <w:r>
        <w:rPr>
          <w:rFonts w:ascii="Times New Roman" w:hAnsi="Times New Roman"/>
          <w:color w:val="000000" w:themeColor="text1"/>
          <w:szCs w:val="21"/>
        </w:rPr>
        <w:t>采购文件</w:t>
      </w:r>
      <w:r>
        <w:rPr>
          <w:rFonts w:ascii="Times New Roman" w:hAnsi="Times New Roman"/>
          <w:color w:val="000000" w:themeColor="text1"/>
          <w:szCs w:val="21"/>
        </w:rPr>
        <w:t>”</w:t>
      </w:r>
      <w:r>
        <w:rPr>
          <w:rFonts w:ascii="Times New Roman" w:hAnsi="Times New Roman"/>
          <w:color w:val="000000" w:themeColor="text1"/>
          <w:szCs w:val="21"/>
        </w:rPr>
        <w:t>，包括修改文件（如有的话）以及全部参考资料和有关附件，已经了解我方对于采购文件、采购过程、采购结果有依法进行询问、质疑、投诉的权利及相关渠道和要求。</w:t>
      </w:r>
    </w:p>
    <w:p w14:paraId="3EF6AAEC"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）供应商在响应之前已经与贵方进行了充分的沟通，完全理解并接受采购文件的各项规定和要求，对采购文件的合理性、合法性不再有异议。</w:t>
      </w:r>
    </w:p>
    <w:p w14:paraId="1807FA1A"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）本响应有效期自响应文件递交截止之日</w:t>
      </w:r>
      <w:r>
        <w:rPr>
          <w:rFonts w:ascii="Times New Roman" w:hAnsi="Times New Roman"/>
          <w:b/>
          <w:bCs/>
          <w:color w:val="000000" w:themeColor="text1"/>
          <w:szCs w:val="21"/>
        </w:rPr>
        <w:t>起</w:t>
      </w:r>
      <w:r>
        <w:rPr>
          <w:rFonts w:ascii="Times New Roman" w:hAnsi="Times New Roman"/>
          <w:b/>
          <w:bCs/>
          <w:color w:val="000000" w:themeColor="text1"/>
          <w:szCs w:val="21"/>
          <w:u w:val="single"/>
        </w:rPr>
        <w:t xml:space="preserve"> 90 </w:t>
      </w:r>
      <w:r>
        <w:rPr>
          <w:rFonts w:ascii="Times New Roman" w:hAnsi="Times New Roman"/>
          <w:b/>
          <w:bCs/>
          <w:color w:val="000000" w:themeColor="text1"/>
          <w:szCs w:val="21"/>
        </w:rPr>
        <w:t>天</w:t>
      </w:r>
      <w:r>
        <w:rPr>
          <w:rFonts w:ascii="Times New Roman" w:hAnsi="Times New Roman"/>
          <w:color w:val="000000" w:themeColor="text1"/>
          <w:szCs w:val="21"/>
        </w:rPr>
        <w:t>。</w:t>
      </w:r>
    </w:p>
    <w:p w14:paraId="05126D2C"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）如成交，本响应文件至本项目合同履行完毕止均保持有效，本供应商将按</w:t>
      </w:r>
      <w:r>
        <w:rPr>
          <w:rFonts w:ascii="Times New Roman" w:hAnsi="Times New Roman"/>
          <w:color w:val="000000" w:themeColor="text1"/>
          <w:szCs w:val="21"/>
        </w:rPr>
        <w:t>“</w:t>
      </w:r>
      <w:r>
        <w:rPr>
          <w:rFonts w:ascii="Times New Roman" w:hAnsi="Times New Roman"/>
          <w:color w:val="000000" w:themeColor="text1"/>
          <w:szCs w:val="21"/>
        </w:rPr>
        <w:t>采购文件</w:t>
      </w:r>
      <w:r>
        <w:rPr>
          <w:rFonts w:ascii="Times New Roman" w:hAnsi="Times New Roman"/>
          <w:color w:val="000000" w:themeColor="text1"/>
          <w:szCs w:val="21"/>
        </w:rPr>
        <w:t>”</w:t>
      </w:r>
      <w:r>
        <w:rPr>
          <w:rFonts w:ascii="Times New Roman" w:hAnsi="Times New Roman"/>
          <w:color w:val="000000" w:themeColor="text1"/>
          <w:szCs w:val="21"/>
        </w:rPr>
        <w:t>及政府采购法律、法规的规定履行合同责任和义务，并承诺不分包及转包他人。</w:t>
      </w:r>
    </w:p>
    <w:p w14:paraId="2EF2ED87"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5</w:t>
      </w:r>
      <w:r>
        <w:rPr>
          <w:rFonts w:ascii="Times New Roman" w:hAnsi="Times New Roman"/>
          <w:color w:val="000000" w:themeColor="text1"/>
          <w:szCs w:val="21"/>
        </w:rPr>
        <w:t>）供应商同意按照贵方要求提供与响应有关的一切数据或资料。</w:t>
      </w:r>
    </w:p>
    <w:p w14:paraId="388F24E4"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6</w:t>
      </w:r>
      <w:r>
        <w:rPr>
          <w:rFonts w:ascii="Times New Roman" w:hAnsi="Times New Roman"/>
          <w:color w:val="000000" w:themeColor="text1"/>
          <w:szCs w:val="21"/>
        </w:rPr>
        <w:t>）与本项目有关的一切正式往来信函请寄：</w:t>
      </w:r>
    </w:p>
    <w:p w14:paraId="6687184A"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地址：</w:t>
      </w:r>
      <w:r>
        <w:rPr>
          <w:rFonts w:ascii="Times New Roman" w:hAnsi="Times New Roman"/>
          <w:color w:val="000000" w:themeColor="text1"/>
          <w:szCs w:val="21"/>
          <w:u w:val="single"/>
        </w:rPr>
        <w:t xml:space="preserve">                      </w:t>
      </w:r>
      <w:r>
        <w:rPr>
          <w:rFonts w:ascii="Times New Roman" w:hAnsi="Times New Roman"/>
          <w:color w:val="000000" w:themeColor="text1"/>
          <w:szCs w:val="21"/>
        </w:rPr>
        <w:t>邮编：</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电话：</w:t>
      </w:r>
      <w:r>
        <w:rPr>
          <w:rFonts w:ascii="Times New Roman" w:hAnsi="Times New Roman"/>
          <w:color w:val="000000" w:themeColor="text1"/>
          <w:szCs w:val="21"/>
          <w:u w:val="single"/>
        </w:rPr>
        <w:t xml:space="preserve">            </w:t>
      </w:r>
    </w:p>
    <w:p w14:paraId="67BBCA70"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传真：</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p>
    <w:p w14:paraId="2A5218AF"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供应商代表姓名</w:t>
      </w:r>
      <w:r>
        <w:rPr>
          <w:rFonts w:ascii="Times New Roman" w:hAnsi="Times New Roman"/>
          <w:color w:val="000000" w:themeColor="text1"/>
          <w:szCs w:val="21"/>
          <w:u w:val="single"/>
        </w:rPr>
        <w:t xml:space="preserve">         </w:t>
      </w:r>
      <w:r>
        <w:rPr>
          <w:rFonts w:ascii="Times New Roman" w:hAnsi="Times New Roman"/>
          <w:color w:val="000000" w:themeColor="text1"/>
          <w:szCs w:val="21"/>
        </w:rPr>
        <w:t xml:space="preserve">  </w:t>
      </w:r>
      <w:r>
        <w:rPr>
          <w:rFonts w:ascii="Times New Roman" w:hAnsi="Times New Roman"/>
          <w:color w:val="000000" w:themeColor="text1"/>
          <w:szCs w:val="21"/>
        </w:rPr>
        <w:t>职务：</w:t>
      </w:r>
      <w:r>
        <w:rPr>
          <w:rFonts w:ascii="Times New Roman" w:hAnsi="Times New Roman"/>
          <w:color w:val="000000" w:themeColor="text1"/>
          <w:szCs w:val="21"/>
          <w:u w:val="single"/>
        </w:rPr>
        <w:t xml:space="preserve">             </w:t>
      </w:r>
      <w:r>
        <w:rPr>
          <w:rFonts w:ascii="Times New Roman" w:hAnsi="Times New Roman"/>
          <w:color w:val="000000" w:themeColor="text1"/>
          <w:szCs w:val="21"/>
        </w:rPr>
        <w:t>邮箱：</w:t>
      </w:r>
      <w:r>
        <w:rPr>
          <w:rFonts w:ascii="Times New Roman" w:hAnsi="Times New Roman"/>
          <w:color w:val="000000" w:themeColor="text1"/>
          <w:szCs w:val="21"/>
          <w:u w:val="single"/>
        </w:rPr>
        <w:t xml:space="preserve">              </w:t>
      </w:r>
    </w:p>
    <w:p w14:paraId="2A89BDEE" w14:textId="77777777" w:rsidR="00603893" w:rsidRDefault="00603893">
      <w:pPr>
        <w:spacing w:line="360" w:lineRule="auto"/>
        <w:rPr>
          <w:rFonts w:ascii="Times New Roman" w:hAnsi="Times New Roman"/>
          <w:color w:val="000000" w:themeColor="text1"/>
          <w:szCs w:val="21"/>
        </w:rPr>
      </w:pPr>
    </w:p>
    <w:p w14:paraId="01480A76" w14:textId="77777777" w:rsidR="00603893" w:rsidRDefault="00603893">
      <w:pPr>
        <w:spacing w:line="360" w:lineRule="auto"/>
        <w:rPr>
          <w:rFonts w:ascii="Times New Roman" w:hAnsi="Times New Roman"/>
          <w:color w:val="000000" w:themeColor="text1"/>
          <w:szCs w:val="21"/>
        </w:rPr>
      </w:pPr>
    </w:p>
    <w:p w14:paraId="43C610C8" w14:textId="77777777" w:rsidR="00603893" w:rsidRDefault="00C4111A">
      <w:pPr>
        <w:spacing w:line="360" w:lineRule="auto"/>
        <w:rPr>
          <w:rFonts w:ascii="Times New Roman" w:hAnsi="Times New Roman"/>
          <w:color w:val="000000" w:themeColor="text1"/>
          <w:szCs w:val="21"/>
          <w:u w:val="single"/>
        </w:rPr>
      </w:pPr>
      <w:r>
        <w:rPr>
          <w:rFonts w:ascii="Times New Roman" w:hAnsi="Times New Roman"/>
          <w:color w:val="000000" w:themeColor="text1"/>
          <w:szCs w:val="21"/>
        </w:rPr>
        <w:t>供应商名称</w:t>
      </w:r>
      <w:r>
        <w:rPr>
          <w:rFonts w:ascii="Times New Roman" w:hAnsi="Times New Roman"/>
          <w:color w:val="000000" w:themeColor="text1"/>
          <w:szCs w:val="21"/>
        </w:rPr>
        <w:t>(</w:t>
      </w:r>
      <w:r>
        <w:rPr>
          <w:rFonts w:ascii="Times New Roman" w:hAnsi="Times New Roman"/>
          <w:color w:val="000000" w:themeColor="text1"/>
          <w:szCs w:val="21"/>
        </w:rPr>
        <w:t>电子签章</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u w:val="single"/>
        </w:rPr>
        <w:t xml:space="preserve">                  </w:t>
      </w:r>
    </w:p>
    <w:p w14:paraId="207EA02D" w14:textId="77777777" w:rsidR="00603893" w:rsidRDefault="00603893">
      <w:pPr>
        <w:spacing w:line="360" w:lineRule="auto"/>
        <w:rPr>
          <w:rFonts w:ascii="Times New Roman" w:hAnsi="Times New Roman"/>
          <w:color w:val="000000" w:themeColor="text1"/>
          <w:szCs w:val="21"/>
        </w:rPr>
      </w:pPr>
    </w:p>
    <w:p w14:paraId="34D3A348" w14:textId="77777777" w:rsidR="00603893" w:rsidRDefault="00603893">
      <w:pPr>
        <w:spacing w:line="360" w:lineRule="auto"/>
        <w:rPr>
          <w:rFonts w:ascii="Times New Roman" w:hAnsi="Times New Roman"/>
          <w:color w:val="000000" w:themeColor="text1"/>
          <w:szCs w:val="21"/>
        </w:rPr>
      </w:pPr>
    </w:p>
    <w:p w14:paraId="362BDF31"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日期：</w:t>
      </w:r>
      <w:r>
        <w:rPr>
          <w:rFonts w:ascii="Times New Roman" w:hAnsi="Times New Roman"/>
          <w:color w:val="000000" w:themeColor="text1"/>
          <w:szCs w:val="21"/>
          <w:u w:val="single"/>
        </w:rPr>
        <w:t xml:space="preserve">      </w:t>
      </w:r>
      <w:r>
        <w:rPr>
          <w:rFonts w:ascii="Times New Roman" w:hAnsi="Times New Roman"/>
          <w:color w:val="000000" w:themeColor="text1"/>
          <w:szCs w:val="21"/>
        </w:rPr>
        <w:t>年</w:t>
      </w:r>
      <w:r>
        <w:rPr>
          <w:rFonts w:ascii="Times New Roman" w:hAnsi="Times New Roman"/>
          <w:color w:val="000000" w:themeColor="text1"/>
          <w:szCs w:val="21"/>
          <w:u w:val="single"/>
        </w:rPr>
        <w:t xml:space="preserve">    </w:t>
      </w:r>
      <w:r>
        <w:rPr>
          <w:rFonts w:ascii="Times New Roman" w:hAnsi="Times New Roman"/>
          <w:color w:val="000000" w:themeColor="text1"/>
          <w:szCs w:val="21"/>
        </w:rPr>
        <w:t>月</w:t>
      </w:r>
      <w:r>
        <w:rPr>
          <w:rFonts w:ascii="Times New Roman" w:hAnsi="Times New Roman"/>
          <w:color w:val="000000" w:themeColor="text1"/>
          <w:szCs w:val="21"/>
          <w:u w:val="single"/>
        </w:rPr>
        <w:t xml:space="preserve">   </w:t>
      </w:r>
      <w:r>
        <w:rPr>
          <w:rFonts w:ascii="Times New Roman" w:hAnsi="Times New Roman"/>
          <w:color w:val="000000" w:themeColor="text1"/>
          <w:szCs w:val="21"/>
        </w:rPr>
        <w:t>日</w:t>
      </w:r>
    </w:p>
    <w:p w14:paraId="4C1E3311" w14:textId="77777777" w:rsidR="00603893" w:rsidRDefault="00C4111A">
      <w:pPr>
        <w:rPr>
          <w:rFonts w:ascii="Times New Roman" w:hAnsi="Times New Roman"/>
          <w:b/>
          <w:color w:val="000000" w:themeColor="text1"/>
          <w:szCs w:val="21"/>
        </w:rPr>
      </w:pPr>
      <w:r>
        <w:rPr>
          <w:rFonts w:ascii="Times New Roman" w:hAnsi="Times New Roman"/>
          <w:b/>
          <w:color w:val="000000" w:themeColor="text1"/>
          <w:szCs w:val="21"/>
        </w:rPr>
        <w:br w:type="page"/>
      </w:r>
      <w:r>
        <w:rPr>
          <w:rFonts w:ascii="Times New Roman" w:hAnsi="Times New Roman"/>
          <w:b/>
          <w:color w:val="000000" w:themeColor="text1"/>
          <w:szCs w:val="21"/>
        </w:rPr>
        <w:lastRenderedPageBreak/>
        <w:t>2</w:t>
      </w:r>
      <w:r>
        <w:rPr>
          <w:rFonts w:ascii="Times New Roman" w:hAnsi="Times New Roman"/>
          <w:b/>
          <w:color w:val="000000" w:themeColor="text1"/>
          <w:szCs w:val="21"/>
        </w:rPr>
        <w:t>．响应报价明细表格式：</w:t>
      </w:r>
    </w:p>
    <w:p w14:paraId="3D99EBF7" w14:textId="77777777" w:rsidR="00603893" w:rsidRDefault="00C4111A">
      <w:pPr>
        <w:jc w:val="center"/>
        <w:rPr>
          <w:rFonts w:ascii="Times New Roman" w:hAnsi="Times New Roman"/>
          <w:b/>
          <w:color w:val="000000" w:themeColor="text1"/>
          <w:szCs w:val="21"/>
        </w:rPr>
      </w:pPr>
      <w:r>
        <w:rPr>
          <w:rFonts w:ascii="Times New Roman" w:hAnsi="Times New Roman"/>
          <w:b/>
          <w:color w:val="000000" w:themeColor="text1"/>
          <w:szCs w:val="21"/>
        </w:rPr>
        <w:t>响应报价明细表</w:t>
      </w:r>
    </w:p>
    <w:p w14:paraId="54FE45EF" w14:textId="77777777" w:rsidR="00603893" w:rsidRDefault="00C4111A">
      <w:pPr>
        <w:ind w:firstLineChars="1150" w:firstLine="2415"/>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603893" w14:paraId="1923A2C6" w14:textId="77777777">
        <w:trPr>
          <w:trHeigh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39CDCE8C" w14:textId="77777777" w:rsidR="00603893" w:rsidRDefault="00C4111A">
            <w:pPr>
              <w:jc w:val="center"/>
              <w:rPr>
                <w:rFonts w:ascii="Times New Roman" w:hAnsi="Times New Roman"/>
                <w:color w:val="000000" w:themeColor="text1"/>
                <w:spacing w:val="20"/>
                <w:szCs w:val="21"/>
              </w:rPr>
            </w:pPr>
            <w:r>
              <w:rPr>
                <w:rFonts w:ascii="Times New Roman" w:hAnsi="Times New Roman"/>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277999D7"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7F0FA3CB"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160BA905"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585FEB79"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72D965CF" w14:textId="77777777" w:rsidR="00603893" w:rsidRDefault="00C4111A">
            <w:pPr>
              <w:jc w:val="center"/>
              <w:rPr>
                <w:rFonts w:ascii="Times New Roman" w:hAnsi="Times New Roman"/>
                <w:color w:val="000000" w:themeColor="text1"/>
                <w:szCs w:val="21"/>
              </w:rPr>
            </w:pPr>
            <w:r>
              <w:rPr>
                <w:rFonts w:ascii="Times New Roman" w:hAnsi="Times New Roman"/>
                <w:color w:val="000000" w:themeColor="text1"/>
                <w:szCs w:val="21"/>
              </w:rPr>
              <w:t>合计</w:t>
            </w:r>
          </w:p>
        </w:tc>
      </w:tr>
      <w:tr w:rsidR="00603893" w14:paraId="273E8717"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728410D"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E544F43" w14:textId="77777777" w:rsidR="00603893" w:rsidRDefault="00603893">
            <w:pPr>
              <w:jc w:val="center"/>
              <w:rPr>
                <w:rFonts w:ascii="Times New Roman" w:hAnsi="Times New Roman"/>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73719860"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7EF8F50" w14:textId="77777777" w:rsidR="00603893" w:rsidRDefault="00603893">
            <w:pPr>
              <w:jc w:val="center"/>
              <w:rPr>
                <w:rFonts w:ascii="Times New Roman" w:hAnsi="Times New Roman"/>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6C59D464" w14:textId="77777777" w:rsidR="00603893" w:rsidRDefault="00603893">
            <w:pPr>
              <w:jc w:val="center"/>
              <w:rPr>
                <w:rFonts w:ascii="Times New Roman" w:hAnsi="Times New Roman"/>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4D35E27C" w14:textId="77777777" w:rsidR="00603893" w:rsidRDefault="00603893">
            <w:pPr>
              <w:jc w:val="center"/>
              <w:rPr>
                <w:rFonts w:ascii="Times New Roman" w:hAnsi="Times New Roman"/>
                <w:color w:val="000000" w:themeColor="text1"/>
                <w:spacing w:val="20"/>
                <w:szCs w:val="21"/>
              </w:rPr>
            </w:pPr>
          </w:p>
        </w:tc>
      </w:tr>
      <w:tr w:rsidR="00603893" w14:paraId="21573EE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4D1413E"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AC0B0BB" w14:textId="77777777" w:rsidR="00603893" w:rsidRDefault="00603893">
            <w:pPr>
              <w:jc w:val="center"/>
              <w:rPr>
                <w:rFonts w:ascii="Times New Roman" w:hAnsi="Times New Roman"/>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1D48BB2B"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A41342B" w14:textId="77777777" w:rsidR="00603893" w:rsidRDefault="00603893">
            <w:pPr>
              <w:jc w:val="center"/>
              <w:rPr>
                <w:rFonts w:ascii="Times New Roman" w:hAnsi="Times New Roman"/>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27B1D68" w14:textId="77777777" w:rsidR="00603893" w:rsidRDefault="00603893">
            <w:pPr>
              <w:jc w:val="center"/>
              <w:rPr>
                <w:rFonts w:ascii="Times New Roman" w:hAnsi="Times New Roman"/>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4823D2B5" w14:textId="77777777" w:rsidR="00603893" w:rsidRDefault="00603893">
            <w:pPr>
              <w:jc w:val="center"/>
              <w:rPr>
                <w:rFonts w:ascii="Times New Roman" w:hAnsi="Times New Roman"/>
                <w:color w:val="000000" w:themeColor="text1"/>
                <w:spacing w:val="20"/>
                <w:szCs w:val="21"/>
              </w:rPr>
            </w:pPr>
          </w:p>
        </w:tc>
      </w:tr>
      <w:tr w:rsidR="00603893" w14:paraId="3741EC2E"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B13EF0B"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6C64067" w14:textId="77777777" w:rsidR="00603893" w:rsidRDefault="00C4111A">
            <w:pPr>
              <w:jc w:val="center"/>
              <w:rPr>
                <w:rFonts w:ascii="Times New Roman" w:hAnsi="Times New Roman"/>
                <w:color w:val="000000" w:themeColor="text1"/>
                <w:spacing w:val="20"/>
                <w:szCs w:val="21"/>
              </w:rPr>
            </w:pPr>
            <w:r>
              <w:rPr>
                <w:rFonts w:ascii="Times New Roman" w:hAnsi="Times New Roman"/>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6EA18D3A" w14:textId="77777777" w:rsidR="00603893" w:rsidRDefault="00603893">
            <w:pPr>
              <w:jc w:val="center"/>
              <w:rPr>
                <w:rFonts w:ascii="Times New Roman" w:hAnsi="Times New Roman"/>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46B3D3CB" w14:textId="77777777" w:rsidR="00603893" w:rsidRDefault="00603893">
            <w:pPr>
              <w:jc w:val="center"/>
              <w:rPr>
                <w:rFonts w:ascii="Times New Roman" w:hAnsi="Times New Roman"/>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BD0F7F9" w14:textId="77777777" w:rsidR="00603893" w:rsidRDefault="00603893">
            <w:pPr>
              <w:jc w:val="center"/>
              <w:rPr>
                <w:rFonts w:ascii="Times New Roman" w:hAnsi="Times New Roman"/>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AC5F482" w14:textId="77777777" w:rsidR="00603893" w:rsidRDefault="00603893">
            <w:pPr>
              <w:jc w:val="center"/>
              <w:rPr>
                <w:rFonts w:ascii="Times New Roman" w:hAnsi="Times New Roman"/>
                <w:color w:val="000000" w:themeColor="text1"/>
                <w:spacing w:val="20"/>
                <w:szCs w:val="21"/>
              </w:rPr>
            </w:pPr>
          </w:p>
        </w:tc>
      </w:tr>
    </w:tbl>
    <w:p w14:paraId="770E6917" w14:textId="77777777" w:rsidR="00603893" w:rsidRDefault="00603893">
      <w:pPr>
        <w:rPr>
          <w:rFonts w:ascii="Times New Roman" w:hAnsi="Times New Roman"/>
          <w:color w:val="000000" w:themeColor="text1"/>
          <w:spacing w:val="20"/>
          <w:szCs w:val="21"/>
          <w:u w:val="single"/>
        </w:rPr>
      </w:pPr>
    </w:p>
    <w:p w14:paraId="7EE28306" w14:textId="77777777" w:rsidR="00603893" w:rsidRDefault="00603893">
      <w:pPr>
        <w:spacing w:line="360" w:lineRule="auto"/>
        <w:rPr>
          <w:rFonts w:ascii="Times New Roman" w:hAnsi="Times New Roman"/>
          <w:color w:val="000000" w:themeColor="text1"/>
          <w:spacing w:val="20"/>
          <w:szCs w:val="21"/>
        </w:rPr>
      </w:pPr>
    </w:p>
    <w:p w14:paraId="52C97E21" w14:textId="77777777" w:rsidR="00603893" w:rsidRDefault="00C4111A">
      <w:pPr>
        <w:pStyle w:val="a5"/>
        <w:rPr>
          <w:color w:val="000000" w:themeColor="text1"/>
        </w:rPr>
      </w:pPr>
      <w:r>
        <w:rPr>
          <w:color w:val="000000" w:themeColor="text1"/>
          <w:szCs w:val="21"/>
        </w:rPr>
        <w:t>注：本表如</w:t>
      </w:r>
      <w:r>
        <w:rPr>
          <w:color w:val="000000" w:themeColor="text1"/>
        </w:rPr>
        <w:t>与广西政府采购云平台不一致的，以广西政府采购云平台为准。</w:t>
      </w:r>
    </w:p>
    <w:p w14:paraId="16F8A90F" w14:textId="77777777" w:rsidR="00603893" w:rsidRDefault="00603893">
      <w:pPr>
        <w:jc w:val="left"/>
        <w:rPr>
          <w:rFonts w:ascii="Times New Roman" w:hAnsi="Times New Roman"/>
          <w:color w:val="000000" w:themeColor="text1"/>
          <w:szCs w:val="21"/>
        </w:rPr>
      </w:pPr>
    </w:p>
    <w:p w14:paraId="5C7A5B98" w14:textId="77777777" w:rsidR="00603893" w:rsidRDefault="00603893">
      <w:pPr>
        <w:spacing w:line="360" w:lineRule="auto"/>
        <w:rPr>
          <w:rFonts w:ascii="Times New Roman" w:hAnsi="Times New Roman"/>
          <w:color w:val="000000" w:themeColor="text1"/>
          <w:spacing w:val="20"/>
          <w:szCs w:val="21"/>
        </w:rPr>
      </w:pPr>
    </w:p>
    <w:p w14:paraId="5D18CA6E" w14:textId="77777777" w:rsidR="00603893" w:rsidRDefault="00C4111A">
      <w:pPr>
        <w:spacing w:line="360" w:lineRule="auto"/>
        <w:rPr>
          <w:rFonts w:ascii="Times New Roman" w:hAnsi="Times New Roman"/>
          <w:color w:val="000000" w:themeColor="text1"/>
          <w:szCs w:val="21"/>
        </w:rPr>
      </w:pPr>
      <w:r>
        <w:rPr>
          <w:rFonts w:ascii="Times New Roman" w:hAnsi="Times New Roman"/>
          <w:color w:val="000000" w:themeColor="text1"/>
          <w:szCs w:val="21"/>
        </w:rPr>
        <w:t>供应商名称（电子签章）：</w:t>
      </w:r>
      <w:r>
        <w:rPr>
          <w:rFonts w:ascii="Times New Roman" w:hAnsi="Times New Roman"/>
          <w:color w:val="000000" w:themeColor="text1"/>
          <w:szCs w:val="21"/>
          <w:u w:val="single"/>
        </w:rPr>
        <w:t xml:space="preserve">                          </w:t>
      </w:r>
    </w:p>
    <w:p w14:paraId="1B1AD39A" w14:textId="77777777" w:rsidR="00603893" w:rsidRDefault="00C4111A">
      <w:pPr>
        <w:spacing w:line="360" w:lineRule="auto"/>
        <w:rPr>
          <w:rFonts w:ascii="Times New Roman" w:hAnsi="Times New Roman"/>
          <w:color w:val="000000" w:themeColor="text1"/>
          <w:spacing w:val="20"/>
          <w:szCs w:val="21"/>
          <w:u w:val="single"/>
        </w:rPr>
      </w:pPr>
      <w:r>
        <w:rPr>
          <w:rFonts w:ascii="Times New Roman" w:hAnsi="Times New Roman"/>
          <w:color w:val="000000" w:themeColor="text1"/>
          <w:szCs w:val="21"/>
        </w:rPr>
        <w:t>日</w:t>
      </w:r>
      <w:r>
        <w:rPr>
          <w:rFonts w:ascii="Times New Roman" w:hAnsi="Times New Roman"/>
          <w:color w:val="000000" w:themeColor="text1"/>
          <w:szCs w:val="21"/>
        </w:rPr>
        <w:t xml:space="preserve">  </w:t>
      </w:r>
      <w:r>
        <w:rPr>
          <w:rFonts w:ascii="Times New Roman" w:hAnsi="Times New Roman"/>
          <w:color w:val="000000" w:themeColor="text1"/>
          <w:szCs w:val="21"/>
        </w:rPr>
        <w:t>期：</w:t>
      </w:r>
      <w:r>
        <w:rPr>
          <w:rFonts w:ascii="Times New Roman" w:hAnsi="Times New Roman"/>
          <w:color w:val="000000" w:themeColor="text1"/>
          <w:szCs w:val="21"/>
          <w:u w:val="single"/>
        </w:rPr>
        <w:t xml:space="preserve">         </w:t>
      </w:r>
      <w:r>
        <w:rPr>
          <w:rFonts w:ascii="Times New Roman" w:hAnsi="Times New Roman"/>
          <w:color w:val="000000" w:themeColor="text1"/>
          <w:szCs w:val="21"/>
        </w:rPr>
        <w:t>年</w:t>
      </w:r>
      <w:r>
        <w:rPr>
          <w:rFonts w:ascii="Times New Roman" w:hAnsi="Times New Roman"/>
          <w:color w:val="000000" w:themeColor="text1"/>
          <w:szCs w:val="21"/>
          <w:u w:val="single"/>
        </w:rPr>
        <w:t xml:space="preserve">   </w:t>
      </w:r>
      <w:r>
        <w:rPr>
          <w:rFonts w:ascii="Times New Roman" w:hAnsi="Times New Roman"/>
          <w:color w:val="000000" w:themeColor="text1"/>
          <w:szCs w:val="21"/>
        </w:rPr>
        <w:t>月</w:t>
      </w:r>
      <w:r>
        <w:rPr>
          <w:rFonts w:ascii="Times New Roman" w:hAnsi="Times New Roman"/>
          <w:color w:val="000000" w:themeColor="text1"/>
          <w:szCs w:val="21"/>
          <w:u w:val="single"/>
        </w:rPr>
        <w:t xml:space="preserve">   </w:t>
      </w:r>
      <w:r>
        <w:rPr>
          <w:rFonts w:ascii="Times New Roman" w:hAnsi="Times New Roman"/>
          <w:color w:val="000000" w:themeColor="text1"/>
          <w:szCs w:val="21"/>
        </w:rPr>
        <w:t>日</w:t>
      </w:r>
      <w:r>
        <w:rPr>
          <w:rFonts w:ascii="Times New Roman" w:hAnsi="Times New Roman"/>
          <w:color w:val="000000" w:themeColor="text1"/>
          <w:szCs w:val="21"/>
        </w:rPr>
        <w:t xml:space="preserve"> </w:t>
      </w:r>
    </w:p>
    <w:p w14:paraId="6F347529" w14:textId="77777777" w:rsidR="00603893" w:rsidRDefault="00C4111A">
      <w:pPr>
        <w:snapToGrid w:val="0"/>
        <w:spacing w:before="50" w:afterLines="50" w:after="120"/>
        <w:jc w:val="left"/>
        <w:outlineLvl w:val="1"/>
        <w:rPr>
          <w:rFonts w:ascii="Times New Roman" w:hAnsi="Times New Roman"/>
          <w:color w:val="000000" w:themeColor="text1"/>
          <w:szCs w:val="21"/>
        </w:rPr>
      </w:pPr>
      <w:r>
        <w:rPr>
          <w:rFonts w:ascii="Times New Roman" w:hAnsi="Times New Roman"/>
          <w:color w:val="000000" w:themeColor="text1"/>
          <w:szCs w:val="21"/>
        </w:rPr>
        <w:br w:type="page"/>
      </w:r>
      <w:bookmarkStart w:id="109" w:name="_Hlk65852042"/>
    </w:p>
    <w:p w14:paraId="4A7FAB44" w14:textId="77777777" w:rsidR="00603893" w:rsidRDefault="00C4111A">
      <w:pPr>
        <w:widowControl/>
        <w:jc w:val="left"/>
        <w:outlineLvl w:val="1"/>
        <w:rPr>
          <w:rFonts w:ascii="Times New Roman" w:hAnsi="Times New Roman"/>
          <w:color w:val="000000" w:themeColor="text1"/>
          <w:szCs w:val="21"/>
        </w:rPr>
      </w:pPr>
      <w:r>
        <w:rPr>
          <w:rFonts w:ascii="Times New Roman" w:hAnsi="Times New Roman"/>
          <w:color w:val="000000" w:themeColor="text1"/>
          <w:szCs w:val="21"/>
        </w:rPr>
        <w:lastRenderedPageBreak/>
        <w:t>3.</w:t>
      </w:r>
      <w:r>
        <w:rPr>
          <w:rFonts w:ascii="Times New Roman" w:hAnsi="Times New Roman"/>
          <w:color w:val="000000" w:themeColor="text1"/>
          <w:szCs w:val="21"/>
        </w:rPr>
        <w:t>开标一览表</w:t>
      </w:r>
    </w:p>
    <w:p w14:paraId="1EDA35D5" w14:textId="77777777" w:rsidR="00603893" w:rsidRDefault="00603893">
      <w:pPr>
        <w:widowControl/>
        <w:jc w:val="left"/>
        <w:rPr>
          <w:rFonts w:ascii="Times New Roman" w:hAnsi="Times New Roman"/>
          <w:color w:val="000000" w:themeColor="text1"/>
          <w:szCs w:val="21"/>
        </w:rPr>
      </w:pPr>
    </w:p>
    <w:p w14:paraId="344FF5F6" w14:textId="77777777" w:rsidR="00603893" w:rsidRDefault="00603893">
      <w:pPr>
        <w:widowControl/>
        <w:jc w:val="left"/>
        <w:rPr>
          <w:rFonts w:ascii="Times New Roman" w:hAnsi="Times New Roman"/>
          <w:color w:val="000000" w:themeColor="text1"/>
          <w:szCs w:val="21"/>
        </w:rPr>
      </w:pPr>
    </w:p>
    <w:p w14:paraId="7A9BA013" w14:textId="77777777" w:rsidR="00603893" w:rsidRDefault="00603893">
      <w:pPr>
        <w:widowControl/>
        <w:jc w:val="left"/>
        <w:rPr>
          <w:rFonts w:ascii="Times New Roman" w:hAnsi="Times New Roman"/>
          <w:color w:val="000000" w:themeColor="text1"/>
          <w:szCs w:val="21"/>
        </w:rPr>
      </w:pPr>
    </w:p>
    <w:p w14:paraId="3F590492" w14:textId="77777777" w:rsidR="00603893" w:rsidRDefault="00603893">
      <w:pPr>
        <w:rPr>
          <w:rFonts w:ascii="Times New Roman" w:hAnsi="Times New Roman"/>
          <w:b/>
          <w:color w:val="000000" w:themeColor="text1"/>
          <w:szCs w:val="21"/>
        </w:rPr>
      </w:pPr>
    </w:p>
    <w:p w14:paraId="55111EB1" w14:textId="77777777" w:rsidR="00603893" w:rsidRDefault="00603893">
      <w:pPr>
        <w:rPr>
          <w:rFonts w:ascii="Times New Roman" w:hAnsi="Times New Roman"/>
          <w:b/>
          <w:color w:val="000000" w:themeColor="text1"/>
          <w:szCs w:val="21"/>
        </w:rPr>
      </w:pPr>
    </w:p>
    <w:p w14:paraId="0CD35B59" w14:textId="77777777" w:rsidR="00603893" w:rsidRDefault="00C4111A">
      <w:pPr>
        <w:rPr>
          <w:rFonts w:ascii="Times New Roman" w:hAnsi="Times New Roman"/>
          <w:b/>
          <w:color w:val="000000" w:themeColor="text1"/>
          <w:szCs w:val="21"/>
        </w:rPr>
      </w:pPr>
      <w:r>
        <w:rPr>
          <w:rFonts w:ascii="Times New Roman" w:hAnsi="Times New Roman"/>
          <w:b/>
          <w:color w:val="000000" w:themeColor="text1"/>
          <w:szCs w:val="21"/>
        </w:rPr>
        <w:t>格式详见广西政府采购云平台，且仅在广西政府采购云平台填写即可。</w:t>
      </w:r>
    </w:p>
    <w:p w14:paraId="23642027" w14:textId="77777777" w:rsidR="00603893" w:rsidRDefault="00603893">
      <w:pPr>
        <w:widowControl/>
        <w:jc w:val="left"/>
        <w:rPr>
          <w:rFonts w:ascii="Times New Roman" w:hAnsi="Times New Roman"/>
          <w:color w:val="000000" w:themeColor="text1"/>
          <w:szCs w:val="21"/>
        </w:rPr>
      </w:pPr>
    </w:p>
    <w:bookmarkEnd w:id="109"/>
    <w:p w14:paraId="53324232" w14:textId="77777777" w:rsidR="00603893" w:rsidRDefault="00603893">
      <w:pPr>
        <w:spacing w:line="360" w:lineRule="auto"/>
        <w:ind w:firstLine="420"/>
        <w:rPr>
          <w:rFonts w:ascii="Times New Roman" w:hAnsi="Times New Roman"/>
          <w:color w:val="000000" w:themeColor="text1"/>
          <w:szCs w:val="21"/>
        </w:rPr>
      </w:pPr>
    </w:p>
    <w:p w14:paraId="4A2263B0" w14:textId="77777777" w:rsidR="00603893" w:rsidRDefault="00C4111A">
      <w:pPr>
        <w:snapToGrid w:val="0"/>
        <w:spacing w:beforeLines="50" w:before="120" w:after="50" w:line="440" w:lineRule="exact"/>
        <w:jc w:val="left"/>
        <w:outlineLvl w:val="1"/>
        <w:rPr>
          <w:rFonts w:ascii="Times New Roman" w:hAnsi="Times New Roman"/>
          <w:bCs/>
          <w:color w:val="000000" w:themeColor="text1"/>
          <w:sz w:val="24"/>
        </w:rPr>
      </w:pPr>
      <w:r>
        <w:rPr>
          <w:rFonts w:ascii="Times New Roman" w:hAnsi="Times New Roman"/>
          <w:bCs/>
          <w:color w:val="000000" w:themeColor="text1"/>
          <w:sz w:val="24"/>
        </w:rPr>
        <w:t xml:space="preserve"> </w:t>
      </w:r>
    </w:p>
    <w:p w14:paraId="24572384" w14:textId="77777777" w:rsidR="00603893" w:rsidRDefault="00C4111A">
      <w:pPr>
        <w:snapToGrid w:val="0"/>
        <w:spacing w:beforeLines="50" w:before="120" w:after="50" w:line="360" w:lineRule="exact"/>
        <w:rPr>
          <w:rFonts w:ascii="Times New Roman" w:hAnsi="Times New Roman"/>
          <w:bCs/>
          <w:color w:val="000000" w:themeColor="text1"/>
          <w:sz w:val="24"/>
        </w:rPr>
      </w:pPr>
      <w:r>
        <w:rPr>
          <w:rFonts w:ascii="Times New Roman" w:hAnsi="Times New Roman"/>
          <w:bCs/>
          <w:color w:val="000000" w:themeColor="text1"/>
          <w:sz w:val="24"/>
        </w:rPr>
        <w:t xml:space="preserve"> </w:t>
      </w:r>
    </w:p>
    <w:p w14:paraId="3DFA4ADB" w14:textId="77777777" w:rsidR="00603893" w:rsidRDefault="00603893">
      <w:pPr>
        <w:rPr>
          <w:rFonts w:ascii="Times New Roman" w:hAnsi="Times New Roman"/>
          <w:color w:val="000000" w:themeColor="text1"/>
        </w:rPr>
      </w:pPr>
    </w:p>
    <w:sectPr w:rsidR="00603893">
      <w:pgSz w:w="11906" w:h="16838"/>
      <w:pgMar w:top="1304" w:right="1418" w:bottom="130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E140" w14:textId="77777777" w:rsidR="00000000" w:rsidRDefault="00C4111A">
      <w:r>
        <w:separator/>
      </w:r>
    </w:p>
  </w:endnote>
  <w:endnote w:type="continuationSeparator" w:id="0">
    <w:p w14:paraId="2AFB7EE4" w14:textId="77777777" w:rsidR="00000000" w:rsidRDefault="00C4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089D" w14:textId="77777777" w:rsidR="00603893" w:rsidRDefault="00C4111A">
    <w:pPr>
      <w:pStyle w:val="ab"/>
      <w:framePr w:wrap="around" w:vAnchor="text" w:hAnchor="margin" w:xAlign="center" w:y="1"/>
      <w:rPr>
        <w:rStyle w:val="af0"/>
      </w:rPr>
    </w:pPr>
    <w:r>
      <w:fldChar w:fldCharType="begin"/>
    </w:r>
    <w:r>
      <w:rPr>
        <w:rStyle w:val="af0"/>
        <w:sz w:val="21"/>
        <w:szCs w:val="24"/>
      </w:rPr>
      <w:instrText xml:space="preserve">PAGE  </w:instrText>
    </w:r>
    <w:r>
      <w:fldChar w:fldCharType="separate"/>
    </w:r>
    <w:r>
      <w:fldChar w:fldCharType="end"/>
    </w:r>
  </w:p>
  <w:p w14:paraId="07D753BE" w14:textId="77777777" w:rsidR="00603893" w:rsidRDefault="006038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1EE6" w14:textId="77777777" w:rsidR="00603893" w:rsidRDefault="00603893">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FC97" w14:textId="77777777" w:rsidR="00603893" w:rsidRDefault="00603893">
    <w:pPr>
      <w:pStyle w:val="ab"/>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3C49" w14:textId="77777777" w:rsidR="00603893" w:rsidRDefault="00C4111A">
    <w:pPr>
      <w:pStyle w:val="ab"/>
      <w:framePr w:wrap="around" w:vAnchor="text" w:hAnchor="margin" w:xAlign="center" w:y="1"/>
      <w:rPr>
        <w:rStyle w:val="af0"/>
      </w:rPr>
    </w:pPr>
    <w:r>
      <w:fldChar w:fldCharType="begin"/>
    </w:r>
    <w:r>
      <w:rPr>
        <w:rStyle w:val="af0"/>
        <w:sz w:val="21"/>
        <w:szCs w:val="24"/>
      </w:rPr>
      <w:instrText xml:space="preserve">PAGE  </w:instrText>
    </w:r>
    <w:r>
      <w:fldChar w:fldCharType="separate"/>
    </w:r>
    <w:r>
      <w:rPr>
        <w:rStyle w:val="af0"/>
        <w:sz w:val="21"/>
        <w:szCs w:val="24"/>
      </w:rPr>
      <w:t>8</w:t>
    </w:r>
    <w:r>
      <w:fldChar w:fldCharType="end"/>
    </w:r>
  </w:p>
  <w:p w14:paraId="550E93E3" w14:textId="77777777" w:rsidR="00603893" w:rsidRDefault="00603893">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1844" w14:textId="77777777" w:rsidR="00603893" w:rsidRDefault="00C4111A">
    <w:pPr>
      <w:pStyle w:val="ab"/>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A12" w14:textId="77777777" w:rsidR="00603893" w:rsidRDefault="00C4111A">
    <w:pPr>
      <w:pStyle w:val="ab"/>
      <w:framePr w:wrap="around" w:vAnchor="text" w:hAnchor="margin" w:xAlign="center" w:y="1"/>
      <w:rPr>
        <w:rStyle w:val="af0"/>
      </w:rPr>
    </w:pPr>
    <w:r>
      <w:fldChar w:fldCharType="begin"/>
    </w:r>
    <w:r>
      <w:rPr>
        <w:rStyle w:val="af0"/>
        <w:sz w:val="21"/>
        <w:szCs w:val="24"/>
      </w:rPr>
      <w:instrText xml:space="preserve">PAGE  </w:instrText>
    </w:r>
    <w:r>
      <w:fldChar w:fldCharType="separate"/>
    </w:r>
    <w:r>
      <w:rPr>
        <w:rStyle w:val="af0"/>
        <w:sz w:val="21"/>
        <w:szCs w:val="24"/>
      </w:rPr>
      <w:t>57</w:t>
    </w:r>
    <w:r>
      <w:fldChar w:fldCharType="end"/>
    </w:r>
  </w:p>
  <w:p w14:paraId="7AF25D4B" w14:textId="77777777" w:rsidR="00603893" w:rsidRDefault="00603893">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49D9" w14:textId="77777777" w:rsidR="00000000" w:rsidRDefault="00C4111A">
      <w:r>
        <w:separator/>
      </w:r>
    </w:p>
  </w:footnote>
  <w:footnote w:type="continuationSeparator" w:id="0">
    <w:p w14:paraId="6202A06A" w14:textId="77777777" w:rsidR="00000000" w:rsidRDefault="00C4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E9E" w14:textId="77777777" w:rsidR="00F967DD" w:rsidRDefault="00F967D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CCD0" w14:textId="77777777" w:rsidR="00603893" w:rsidRDefault="00C4111A">
    <w:pPr>
      <w:pStyle w:val="ac"/>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5D21" w14:textId="77777777" w:rsidR="00603893" w:rsidRDefault="00C4111A">
    <w:pPr>
      <w:pStyle w:val="ac"/>
      <w:jc w:val="left"/>
    </w:pPr>
    <w:r>
      <w:rPr>
        <w:rFonts w:hint="eastAsia"/>
      </w:rPr>
      <w:t>广西机电设备招标有限公司采购文件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3573" w14:textId="77777777" w:rsidR="00603893" w:rsidRDefault="00C4111A">
    <w:pPr>
      <w:rPr>
        <w:rFonts w:ascii="Times New Roman" w:hAnsi="Times New Roman"/>
        <w:sz w:val="18"/>
        <w:szCs w:val="18"/>
        <w:u w:val="single"/>
      </w:rPr>
    </w:pPr>
    <w:r>
      <w:rPr>
        <w:rFonts w:ascii="Times New Roman" w:hAnsi="Times New Roman" w:hint="eastAsia"/>
        <w:sz w:val="18"/>
        <w:szCs w:val="18"/>
        <w:u w:val="single"/>
      </w:rPr>
      <w:t>广西机电设备招标有限公司采购文件</w:t>
    </w:r>
    <w:r>
      <w:rPr>
        <w:rFonts w:ascii="Times New Roman" w:hAnsi="Times New Roman" w:hint="eastAsia"/>
        <w:sz w:val="18"/>
        <w:szCs w:val="18"/>
        <w:u w:val="single"/>
      </w:rPr>
      <w:t xml:space="preserve">                                                           </w:t>
    </w:r>
    <w:r>
      <w:rPr>
        <w:rFonts w:ascii="Times New Roman" w:hAnsi="Times New Roman"/>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51C" w14:textId="77777777" w:rsidR="00603893" w:rsidRDefault="00C4111A">
    <w:pPr>
      <w:rPr>
        <w:rFonts w:ascii="Times New Roman" w:hAnsi="Times New Roman"/>
        <w:sz w:val="18"/>
        <w:szCs w:val="18"/>
        <w:u w:val="single"/>
      </w:rPr>
    </w:pPr>
    <w:r>
      <w:rPr>
        <w:rFonts w:ascii="Times New Roman" w:hAnsi="Times New Roman" w:hint="eastAsia"/>
        <w:sz w:val="18"/>
        <w:szCs w:val="18"/>
        <w:u w:val="single"/>
      </w:rPr>
      <w:t>广西机电设备招标有限公司采购文件</w:t>
    </w:r>
    <w:r>
      <w:rPr>
        <w:rFonts w:ascii="Times New Roman" w:hAnsi="Times New Roman" w:hint="eastAsia"/>
        <w:sz w:val="18"/>
        <w:szCs w:val="18"/>
        <w:u w:val="single"/>
      </w:rPr>
      <w:t xml:space="preserve">                                                           </w:t>
    </w:r>
    <w:r>
      <w:rPr>
        <w:rFonts w:ascii="Times New Roman" w:hAnsi="Times New Roman"/>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B9F" w14:textId="77777777" w:rsidR="00F967DD" w:rsidRDefault="00F967D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A13" w14:textId="77777777" w:rsidR="00603893" w:rsidRDefault="00603893">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2C07" w14:textId="77777777" w:rsidR="00603893" w:rsidRDefault="00C4111A">
    <w:pPr>
      <w:pStyle w:val="ac"/>
      <w:jc w:val="left"/>
    </w:pPr>
    <w:r>
      <w:rPr>
        <w:rFonts w:hint="eastAsia"/>
      </w:rPr>
      <w:t>广西机电设备招标有限公司采购文件</w:t>
    </w:r>
    <w:r>
      <w:rPr>
        <w:rFonts w:hint="eastAsia"/>
      </w:rPr>
      <w:t xml:space="preserve">                                                               </w:t>
    </w:r>
  </w:p>
  <w:p w14:paraId="51F2CAEE" w14:textId="77777777" w:rsidR="00603893" w:rsidRDefault="00603893">
    <w:pPr>
      <w:pStyle w:val="ac"/>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2E0A" w14:textId="77777777" w:rsidR="00603893" w:rsidRDefault="00C4111A">
    <w:pPr>
      <w:pStyle w:val="ac"/>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0B8" w14:textId="77777777" w:rsidR="00603893" w:rsidRDefault="00C4111A">
    <w:pPr>
      <w:pStyle w:val="ac"/>
      <w:jc w:val="left"/>
    </w:pPr>
    <w:r>
      <w:rPr>
        <w:rFonts w:hint="eastAsia"/>
      </w:rPr>
      <w:t>广西机电设备招标有限公司采购文件</w:t>
    </w:r>
    <w:r>
      <w:rPr>
        <w:rFonts w:hint="eastAsia"/>
      </w:rPr>
      <w:t xml:space="preserve">                                                         </w:t>
    </w:r>
  </w:p>
  <w:p w14:paraId="35EBB4B5" w14:textId="77777777" w:rsidR="00603893" w:rsidRDefault="00603893">
    <w:pPr>
      <w:pStyle w:val="ac"/>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9C7E" w14:textId="77777777" w:rsidR="00603893" w:rsidRDefault="00C4111A">
    <w:pPr>
      <w:pStyle w:val="ac"/>
      <w:pBdr>
        <w:bottom w:val="single" w:sz="6" w:space="0" w:color="auto"/>
      </w:pBdr>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03E8" w14:textId="77777777" w:rsidR="00603893" w:rsidRDefault="00C4111A">
    <w:pPr>
      <w:pStyle w:val="ac"/>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F2B8" w14:textId="77777777" w:rsidR="00603893" w:rsidRDefault="00C4111A">
    <w:pPr>
      <w:pStyle w:val="ac"/>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kZTUxOGM1YzNhMTRkM2U3M2EzOTFiMjc1YjdmOWUifQ=="/>
  </w:docVars>
  <w:rsids>
    <w:rsidRoot w:val="00C57A4E"/>
    <w:rsid w:val="D97F248D"/>
    <w:rsid w:val="00027853"/>
    <w:rsid w:val="00032442"/>
    <w:rsid w:val="00044252"/>
    <w:rsid w:val="00054F8B"/>
    <w:rsid w:val="000C16D0"/>
    <w:rsid w:val="00116D2F"/>
    <w:rsid w:val="0019445A"/>
    <w:rsid w:val="001C3569"/>
    <w:rsid w:val="001D3ED1"/>
    <w:rsid w:val="001E0D19"/>
    <w:rsid w:val="00210157"/>
    <w:rsid w:val="00253F1C"/>
    <w:rsid w:val="00260F65"/>
    <w:rsid w:val="00295C81"/>
    <w:rsid w:val="002B0C30"/>
    <w:rsid w:val="002C0C33"/>
    <w:rsid w:val="002E2D97"/>
    <w:rsid w:val="003446B4"/>
    <w:rsid w:val="00364E43"/>
    <w:rsid w:val="00487B3B"/>
    <w:rsid w:val="00496B72"/>
    <w:rsid w:val="004F194E"/>
    <w:rsid w:val="00520DEF"/>
    <w:rsid w:val="00525145"/>
    <w:rsid w:val="00603893"/>
    <w:rsid w:val="00622745"/>
    <w:rsid w:val="00653379"/>
    <w:rsid w:val="006E3151"/>
    <w:rsid w:val="006F732C"/>
    <w:rsid w:val="00706439"/>
    <w:rsid w:val="007A64AA"/>
    <w:rsid w:val="007C50ED"/>
    <w:rsid w:val="00803C30"/>
    <w:rsid w:val="00880DDD"/>
    <w:rsid w:val="0091765E"/>
    <w:rsid w:val="00920BE0"/>
    <w:rsid w:val="00976374"/>
    <w:rsid w:val="00977AA3"/>
    <w:rsid w:val="00986D1A"/>
    <w:rsid w:val="009F54AF"/>
    <w:rsid w:val="009F666A"/>
    <w:rsid w:val="00A35490"/>
    <w:rsid w:val="00A82E3F"/>
    <w:rsid w:val="00AB3D7C"/>
    <w:rsid w:val="00AC2F3D"/>
    <w:rsid w:val="00AC399A"/>
    <w:rsid w:val="00AC5CE9"/>
    <w:rsid w:val="00B1567F"/>
    <w:rsid w:val="00B24EC3"/>
    <w:rsid w:val="00B354D4"/>
    <w:rsid w:val="00B82366"/>
    <w:rsid w:val="00B86372"/>
    <w:rsid w:val="00BF3093"/>
    <w:rsid w:val="00C00558"/>
    <w:rsid w:val="00C01D5C"/>
    <w:rsid w:val="00C04D94"/>
    <w:rsid w:val="00C4111A"/>
    <w:rsid w:val="00C57A4E"/>
    <w:rsid w:val="00CC62D7"/>
    <w:rsid w:val="00CF74C5"/>
    <w:rsid w:val="00DC35A8"/>
    <w:rsid w:val="00DC522E"/>
    <w:rsid w:val="00DE40C5"/>
    <w:rsid w:val="00DF2C57"/>
    <w:rsid w:val="00E0533B"/>
    <w:rsid w:val="00E05C64"/>
    <w:rsid w:val="00E9455C"/>
    <w:rsid w:val="00EB261C"/>
    <w:rsid w:val="00F02B60"/>
    <w:rsid w:val="00F065B6"/>
    <w:rsid w:val="00F433F5"/>
    <w:rsid w:val="00F50E13"/>
    <w:rsid w:val="00F93DF6"/>
    <w:rsid w:val="00F967DD"/>
    <w:rsid w:val="00FA3726"/>
    <w:rsid w:val="00FC21A8"/>
    <w:rsid w:val="00FD27F4"/>
    <w:rsid w:val="00FF272B"/>
    <w:rsid w:val="03E238A1"/>
    <w:rsid w:val="09257308"/>
    <w:rsid w:val="100C1140"/>
    <w:rsid w:val="11700A1E"/>
    <w:rsid w:val="15655CFC"/>
    <w:rsid w:val="1FB13DDD"/>
    <w:rsid w:val="1FE22178"/>
    <w:rsid w:val="20EA7585"/>
    <w:rsid w:val="31D125D7"/>
    <w:rsid w:val="34B8500E"/>
    <w:rsid w:val="36D905D7"/>
    <w:rsid w:val="3AAB7B68"/>
    <w:rsid w:val="3EAB0813"/>
    <w:rsid w:val="3FC30BDF"/>
    <w:rsid w:val="45FA1453"/>
    <w:rsid w:val="49EC4569"/>
    <w:rsid w:val="4C0B789F"/>
    <w:rsid w:val="4E493296"/>
    <w:rsid w:val="50C860A9"/>
    <w:rsid w:val="51B741B2"/>
    <w:rsid w:val="51B85BE9"/>
    <w:rsid w:val="54DD4E66"/>
    <w:rsid w:val="54E41EE6"/>
    <w:rsid w:val="5558101B"/>
    <w:rsid w:val="56C00F63"/>
    <w:rsid w:val="57F27AB2"/>
    <w:rsid w:val="5C7D7ACD"/>
    <w:rsid w:val="5D9548F7"/>
    <w:rsid w:val="60153860"/>
    <w:rsid w:val="69E3416F"/>
    <w:rsid w:val="6AA339D1"/>
    <w:rsid w:val="6D9B5B20"/>
    <w:rsid w:val="72026441"/>
    <w:rsid w:val="7438318B"/>
    <w:rsid w:val="74C140D0"/>
    <w:rsid w:val="74D56A5C"/>
    <w:rsid w:val="7FBFD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5A2B3E"/>
  <w15:docId w15:val="{2CF5E912-BBAE-4C4F-9B54-FC1750F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next w:val="a"/>
    <w:autoRedefine/>
    <w:qFormat/>
    <w:pPr>
      <w:keepNext/>
      <w:keepLines/>
      <w:widowControl w:val="0"/>
      <w:spacing w:before="260" w:after="260" w:line="413" w:lineRule="auto"/>
      <w:jc w:val="both"/>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utoRedefine/>
    <w:qFormat/>
    <w:pPr>
      <w:widowControl w:val="0"/>
      <w:ind w:firstLine="420"/>
      <w:jc w:val="both"/>
    </w:pPr>
    <w:rPr>
      <w:rFonts w:ascii="Times New Roman" w:hAnsi="Times New Roman"/>
      <w:kern w:val="2"/>
      <w:sz w:val="21"/>
    </w:rPr>
  </w:style>
  <w:style w:type="paragraph" w:styleId="a4">
    <w:name w:val="caption"/>
    <w:next w:val="a"/>
    <w:autoRedefine/>
    <w:qFormat/>
    <w:pPr>
      <w:widowControl w:val="0"/>
      <w:spacing w:before="152" w:after="160"/>
      <w:jc w:val="both"/>
    </w:pPr>
    <w:rPr>
      <w:rFonts w:ascii="Arial" w:eastAsia="黑体" w:hAnsi="Arial" w:cs="Arial"/>
      <w:kern w:val="2"/>
    </w:rPr>
  </w:style>
  <w:style w:type="paragraph" w:styleId="a5">
    <w:name w:val="annotation text"/>
    <w:link w:val="a6"/>
    <w:qFormat/>
    <w:pPr>
      <w:widowControl w:val="0"/>
    </w:pPr>
    <w:rPr>
      <w:rFonts w:ascii="Times New Roman" w:hAnsi="Times New Roman"/>
      <w:kern w:val="2"/>
      <w:sz w:val="21"/>
      <w:szCs w:val="24"/>
    </w:rPr>
  </w:style>
  <w:style w:type="paragraph" w:styleId="a7">
    <w:name w:val="Body Text"/>
    <w:autoRedefine/>
    <w:uiPriority w:val="99"/>
    <w:qFormat/>
    <w:pPr>
      <w:widowControl w:val="0"/>
      <w:spacing w:line="380" w:lineRule="exact"/>
      <w:jc w:val="both"/>
    </w:pPr>
    <w:rPr>
      <w:rFonts w:ascii="Times New Roman" w:hAnsi="Times New Roman"/>
      <w:kern w:val="2"/>
      <w:sz w:val="24"/>
      <w:szCs w:val="24"/>
    </w:rPr>
  </w:style>
  <w:style w:type="paragraph" w:styleId="a8">
    <w:name w:val="Plain Text"/>
    <w:autoRedefine/>
    <w:qFormat/>
    <w:pPr>
      <w:widowControl w:val="0"/>
      <w:jc w:val="both"/>
    </w:pPr>
    <w:rPr>
      <w:rFonts w:ascii="宋体" w:hAnsi="Courier New" w:cs="Courier New"/>
      <w:kern w:val="2"/>
      <w:sz w:val="21"/>
      <w:szCs w:val="21"/>
    </w:rPr>
  </w:style>
  <w:style w:type="paragraph" w:styleId="a9">
    <w:name w:val="Date"/>
    <w:basedOn w:val="a"/>
    <w:next w:val="a"/>
    <w:link w:val="aa"/>
    <w:autoRedefine/>
    <w:qFormat/>
    <w:pPr>
      <w:ind w:leftChars="2500" w:left="100"/>
    </w:pPr>
  </w:style>
  <w:style w:type="paragraph" w:styleId="ab">
    <w:name w:val="footer"/>
    <w:autoRedefine/>
    <w:qFormat/>
    <w:pPr>
      <w:widowControl w:val="0"/>
      <w:tabs>
        <w:tab w:val="center" w:pos="4153"/>
        <w:tab w:val="right" w:pos="8306"/>
      </w:tabs>
      <w:snapToGrid w:val="0"/>
    </w:pPr>
    <w:rPr>
      <w:rFonts w:ascii="Times New Roman" w:hAnsi="Times New Roman"/>
      <w:kern w:val="2"/>
      <w:sz w:val="18"/>
      <w:szCs w:val="18"/>
    </w:rPr>
  </w:style>
  <w:style w:type="paragraph" w:styleId="ac">
    <w:name w:val="header"/>
    <w:autoRedefine/>
    <w:uiPriority w:val="99"/>
    <w:qFormat/>
    <w:pPr>
      <w:widowControl w:val="0"/>
      <w:pBdr>
        <w:bottom w:val="single" w:sz="6" w:space="1" w:color="auto"/>
      </w:pBdr>
      <w:tabs>
        <w:tab w:val="center" w:pos="4153"/>
        <w:tab w:val="right" w:pos="8306"/>
      </w:tabs>
      <w:snapToGrid w:val="0"/>
      <w:jc w:val="center"/>
    </w:pPr>
    <w:rPr>
      <w:rFonts w:ascii="Times New Roman" w:hAnsi="Times New Roman"/>
      <w:kern w:val="2"/>
      <w:sz w:val="18"/>
      <w:szCs w:val="18"/>
    </w:rPr>
  </w:style>
  <w:style w:type="paragraph" w:styleId="TOC1">
    <w:name w:val="toc 1"/>
    <w:next w:val="a"/>
    <w:autoRedefine/>
    <w:uiPriority w:val="39"/>
    <w:qFormat/>
    <w:pPr>
      <w:widowControl w:val="0"/>
      <w:tabs>
        <w:tab w:val="right" w:leader="dot" w:pos="8398"/>
      </w:tabs>
      <w:spacing w:before="120" w:after="120"/>
      <w:ind w:firstLineChars="100" w:firstLine="240"/>
    </w:pPr>
    <w:rPr>
      <w:rFonts w:ascii="宋体" w:hAnsi="宋体"/>
      <w:b/>
      <w:bCs/>
      <w:caps/>
      <w:kern w:val="2"/>
      <w:sz w:val="24"/>
      <w:szCs w:val="24"/>
    </w:rPr>
  </w:style>
  <w:style w:type="paragraph" w:styleId="ad">
    <w:name w:val="annotation subject"/>
    <w:basedOn w:val="a5"/>
    <w:next w:val="a5"/>
    <w:link w:val="ae"/>
    <w:autoRedefine/>
    <w:qFormat/>
    <w:rPr>
      <w:rFonts w:ascii="Calibri" w:hAnsi="Calibri"/>
      <w:b/>
      <w:bCs/>
    </w:rPr>
  </w:style>
  <w:style w:type="table" w:styleId="a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autoRedefine/>
    <w:qFormat/>
  </w:style>
  <w:style w:type="character" w:styleId="af1">
    <w:name w:val="Hyperlink"/>
    <w:autoRedefine/>
    <w:uiPriority w:val="99"/>
    <w:qFormat/>
    <w:rPr>
      <w:color w:val="0000FF"/>
      <w:u w:val="single"/>
    </w:rPr>
  </w:style>
  <w:style w:type="character" w:styleId="af2">
    <w:name w:val="annotation reference"/>
    <w:autoRedefine/>
    <w:qFormat/>
    <w:rPr>
      <w:sz w:val="21"/>
      <w:szCs w:val="21"/>
    </w:rPr>
  </w:style>
  <w:style w:type="paragraph" w:customStyle="1" w:styleId="-2">
    <w:name w:val="正文-2字符首行缩进"/>
    <w:autoRedefine/>
    <w:qFormat/>
    <w:pPr>
      <w:spacing w:line="360" w:lineRule="auto"/>
      <w:ind w:firstLineChars="200" w:firstLine="200"/>
      <w:jc w:val="both"/>
    </w:pPr>
    <w:rPr>
      <w:rFonts w:ascii="仿宋_GB2312" w:eastAsia="仿宋_GB2312"/>
      <w:sz w:val="28"/>
      <w:szCs w:val="22"/>
    </w:rPr>
  </w:style>
  <w:style w:type="paragraph" w:customStyle="1" w:styleId="1">
    <w:name w:val="列出段落1"/>
    <w:autoRedefine/>
    <w:uiPriority w:val="99"/>
    <w:qFormat/>
    <w:pPr>
      <w:widowControl w:val="0"/>
      <w:ind w:firstLineChars="200" w:firstLine="420"/>
      <w:jc w:val="both"/>
    </w:pPr>
    <w:rPr>
      <w:rFonts w:ascii="等线" w:eastAsia="等线" w:hAnsi="等线"/>
      <w:kern w:val="2"/>
      <w:sz w:val="21"/>
      <w:szCs w:val="24"/>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a6">
    <w:name w:val="批注文字 字符"/>
    <w:basedOn w:val="a0"/>
    <w:link w:val="a5"/>
    <w:autoRedefine/>
    <w:qFormat/>
    <w:rPr>
      <w:rFonts w:ascii="Times New Roman" w:hAnsi="Times New Roman"/>
      <w:kern w:val="2"/>
      <w:sz w:val="21"/>
      <w:szCs w:val="24"/>
    </w:rPr>
  </w:style>
  <w:style w:type="character" w:customStyle="1" w:styleId="ae">
    <w:name w:val="批注主题 字符"/>
    <w:basedOn w:val="a6"/>
    <w:link w:val="ad"/>
    <w:autoRedefine/>
    <w:qFormat/>
    <w:rPr>
      <w:rFonts w:ascii="Times New Roman" w:hAnsi="Times New Roman"/>
      <w:b/>
      <w:bCs/>
      <w:kern w:val="2"/>
      <w:sz w:val="21"/>
      <w:szCs w:val="24"/>
    </w:rPr>
  </w:style>
  <w:style w:type="character" w:customStyle="1" w:styleId="aa">
    <w:name w:val="日期 字符"/>
    <w:basedOn w:val="a0"/>
    <w:link w:val="a9"/>
    <w:autoRedefine/>
    <w:qFormat/>
    <w:rPr>
      <w:kern w:val="2"/>
      <w:sz w:val="21"/>
      <w:szCs w:val="24"/>
    </w:rPr>
  </w:style>
  <w:style w:type="character" w:customStyle="1" w:styleId="20">
    <w:name w:val="未处理的提及2"/>
    <w:basedOn w:val="a0"/>
    <w:autoRedefine/>
    <w:uiPriority w:val="99"/>
    <w:semiHidden/>
    <w:unhideWhenUsed/>
    <w:qFormat/>
    <w:rPr>
      <w:color w:val="605E5C"/>
      <w:shd w:val="clear" w:color="auto" w:fill="E1DFDD"/>
    </w:rPr>
  </w:style>
  <w:style w:type="paragraph" w:customStyle="1" w:styleId="qowt-stl-">
    <w:name w:val="qowt-stl-正文"/>
    <w:basedOn w:val="a"/>
    <w:autoRedefine/>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cy.zfcg.gxzf.gov.cn/&#65289;&#33719;&#21462;&#37319;&#36141;&#25991;&#20214;&#65292;&#24182;&#20110;2024&#24180;" TargetMode="Externa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59</Pages>
  <Words>37835</Words>
  <Characters>6889</Characters>
  <Application>Microsoft Office Word</Application>
  <DocSecurity>0</DocSecurity>
  <Lines>57</Lines>
  <Paragraphs>89</Paragraphs>
  <ScaleCrop>false</ScaleCrop>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机电招标</cp:lastModifiedBy>
  <cp:revision>61</cp:revision>
  <dcterms:created xsi:type="dcterms:W3CDTF">2024-06-04T01:59:00Z</dcterms:created>
  <dcterms:modified xsi:type="dcterms:W3CDTF">2024-08-28T03:20:00Z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2CA907E155D84044AAB6E0395B89BA7F_13</vt:lpwstr>
  </property>
</Properties>
</file>