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FA" w:rsidRDefault="004468FA">
      <w:pPr>
        <w:pStyle w:val="a6"/>
        <w:spacing w:line="273" w:lineRule="auto"/>
        <w:rPr>
          <w:color w:val="auto"/>
        </w:rPr>
      </w:pPr>
    </w:p>
    <w:p w:rsidR="004468FA" w:rsidRDefault="004468FA">
      <w:pPr>
        <w:pStyle w:val="a6"/>
        <w:spacing w:line="274" w:lineRule="auto"/>
        <w:rPr>
          <w:color w:val="auto"/>
        </w:rPr>
      </w:pPr>
    </w:p>
    <w:p w:rsidR="004468FA" w:rsidRDefault="004468FA">
      <w:pPr>
        <w:pStyle w:val="a6"/>
        <w:spacing w:line="274" w:lineRule="auto"/>
        <w:rPr>
          <w:color w:val="auto"/>
        </w:rPr>
      </w:pPr>
    </w:p>
    <w:p w:rsidR="004468FA" w:rsidRDefault="004468FA">
      <w:pPr>
        <w:pStyle w:val="a6"/>
        <w:spacing w:line="274" w:lineRule="auto"/>
        <w:rPr>
          <w:color w:val="auto"/>
        </w:rPr>
      </w:pPr>
    </w:p>
    <w:p w:rsidR="004468FA" w:rsidRDefault="004468FA">
      <w:pPr>
        <w:pStyle w:val="a6"/>
        <w:spacing w:line="274" w:lineRule="auto"/>
        <w:rPr>
          <w:color w:val="auto"/>
        </w:rPr>
      </w:pPr>
    </w:p>
    <w:p w:rsidR="004468FA" w:rsidRDefault="00693608">
      <w:pPr>
        <w:jc w:val="center"/>
        <w:outlineLvl w:val="0"/>
        <w:rPr>
          <w:rFonts w:ascii="宋体" w:hAnsi="宋体"/>
          <w:b/>
          <w:bCs/>
          <w:color w:val="auto"/>
          <w:sz w:val="72"/>
          <w:szCs w:val="72"/>
          <w:lang w:eastAsia="zh-CN"/>
        </w:rPr>
      </w:pPr>
      <w:bookmarkStart w:id="0" w:name="_Toc29750"/>
      <w:r>
        <w:rPr>
          <w:rFonts w:ascii="方正小标宋简体" w:eastAsia="方正小标宋简体" w:hAnsi="宋体" w:hint="eastAsia"/>
          <w:color w:val="auto"/>
          <w:sz w:val="72"/>
          <w:szCs w:val="72"/>
          <w:lang w:eastAsia="zh-CN"/>
        </w:rPr>
        <w:t>云之</w:t>
      </w:r>
      <w:proofErr w:type="gramStart"/>
      <w:r>
        <w:rPr>
          <w:rFonts w:ascii="方正小标宋简体" w:eastAsia="方正小标宋简体" w:hAnsi="宋体" w:hint="eastAsia"/>
          <w:color w:val="auto"/>
          <w:sz w:val="72"/>
          <w:szCs w:val="72"/>
          <w:lang w:eastAsia="zh-CN"/>
        </w:rPr>
        <w:t>龙咨询</w:t>
      </w:r>
      <w:proofErr w:type="gramEnd"/>
      <w:r>
        <w:rPr>
          <w:rFonts w:ascii="方正小标宋简体" w:eastAsia="方正小标宋简体" w:hAnsi="宋体" w:hint="eastAsia"/>
          <w:color w:val="auto"/>
          <w:sz w:val="72"/>
          <w:szCs w:val="72"/>
          <w:lang w:eastAsia="zh-CN"/>
        </w:rPr>
        <w:t>集团有限公司</w:t>
      </w:r>
      <w:bookmarkEnd w:id="0"/>
    </w:p>
    <w:p w:rsidR="004468FA" w:rsidRDefault="004468FA">
      <w:pPr>
        <w:jc w:val="center"/>
        <w:rPr>
          <w:rFonts w:ascii="宋体" w:hAnsi="宋体"/>
          <w:b/>
          <w:bCs/>
          <w:color w:val="auto"/>
          <w:sz w:val="72"/>
          <w:szCs w:val="72"/>
          <w:lang w:eastAsia="zh-CN"/>
        </w:rPr>
      </w:pPr>
    </w:p>
    <w:p w:rsidR="004468FA" w:rsidRDefault="00693608">
      <w:pPr>
        <w:spacing w:beforeLines="50" w:before="120" w:line="360" w:lineRule="auto"/>
        <w:jc w:val="both"/>
        <w:rPr>
          <w:rFonts w:ascii="华文新魏" w:eastAsia="华文新魏" w:hAnsi="宋体" w:cs="Times New Roman"/>
          <w:color w:val="auto"/>
          <w:sz w:val="120"/>
          <w:szCs w:val="120"/>
          <w:lang w:eastAsia="zh-CN"/>
        </w:rPr>
      </w:pPr>
      <w:r>
        <w:rPr>
          <w:rFonts w:ascii="华文新魏" w:eastAsia="华文新魏" w:hAnsi="宋体" w:cs="Times New Roman" w:hint="eastAsia"/>
          <w:color w:val="auto"/>
          <w:sz w:val="120"/>
          <w:szCs w:val="120"/>
          <w:lang w:eastAsia="zh-CN"/>
        </w:rPr>
        <w:t>单一来源采购文件</w:t>
      </w:r>
    </w:p>
    <w:p w:rsidR="004468FA" w:rsidRDefault="00693608">
      <w:pPr>
        <w:spacing w:beforeLines="50" w:before="120" w:line="360" w:lineRule="auto"/>
        <w:jc w:val="center"/>
        <w:outlineLvl w:val="0"/>
        <w:rPr>
          <w:rFonts w:ascii="仿宋_GB2312" w:eastAsia="仿宋_GB2312" w:hAnsi="宋体" w:cs="Times New Roman"/>
          <w:b/>
          <w:color w:val="auto"/>
          <w:sz w:val="48"/>
          <w:szCs w:val="48"/>
          <w:lang w:eastAsia="zh-CN"/>
        </w:rPr>
      </w:pPr>
      <w:bookmarkStart w:id="1" w:name="_Toc10396"/>
      <w:r>
        <w:rPr>
          <w:rFonts w:ascii="仿宋_GB2312" w:eastAsia="仿宋_GB2312" w:hAnsi="宋体" w:cs="Times New Roman" w:hint="eastAsia"/>
          <w:b/>
          <w:color w:val="auto"/>
          <w:sz w:val="48"/>
          <w:szCs w:val="48"/>
          <w:lang w:eastAsia="zh-CN"/>
        </w:rPr>
        <w:t>（全流程电子化采购）</w:t>
      </w:r>
      <w:bookmarkEnd w:id="1"/>
    </w:p>
    <w:p w:rsidR="004468FA" w:rsidRDefault="004468FA">
      <w:pPr>
        <w:ind w:firstLineChars="754" w:firstLine="2413"/>
        <w:rPr>
          <w:rFonts w:ascii="宋体" w:hAnsi="宋体"/>
          <w:color w:val="auto"/>
          <w:sz w:val="32"/>
          <w:lang w:eastAsia="zh-CN"/>
        </w:rPr>
      </w:pPr>
    </w:p>
    <w:p w:rsidR="004468FA" w:rsidRDefault="00693608">
      <w:pPr>
        <w:spacing w:line="360" w:lineRule="auto"/>
        <w:ind w:firstLineChars="250" w:firstLine="753"/>
        <w:rPr>
          <w:rFonts w:ascii="仿宋" w:eastAsia="仿宋" w:hAnsi="仿宋" w:cs="仿宋"/>
          <w:b/>
          <w:bCs/>
          <w:color w:val="auto"/>
          <w:sz w:val="30"/>
          <w:szCs w:val="30"/>
          <w:u w:val="single"/>
          <w:lang w:eastAsia="zh-CN"/>
        </w:rPr>
      </w:pPr>
      <w:r>
        <w:rPr>
          <w:rFonts w:ascii="仿宋" w:eastAsia="仿宋" w:hAnsi="仿宋" w:cs="仿宋" w:hint="eastAsia"/>
          <w:b/>
          <w:bCs/>
          <w:color w:val="auto"/>
          <w:sz w:val="30"/>
          <w:szCs w:val="30"/>
          <w:lang w:eastAsia="zh-CN"/>
        </w:rPr>
        <w:t>项目名称：扶绥县人民医院医疗废物处置服务项目</w:t>
      </w:r>
    </w:p>
    <w:p w:rsidR="004468FA" w:rsidRDefault="00693608">
      <w:pPr>
        <w:spacing w:line="360" w:lineRule="auto"/>
        <w:ind w:leftChars="-1" w:left="-2" w:firstLineChars="250" w:firstLine="753"/>
        <w:outlineLvl w:val="0"/>
        <w:rPr>
          <w:rFonts w:ascii="仿宋" w:eastAsia="仿宋" w:hAnsi="仿宋" w:cs="仿宋"/>
          <w:b/>
          <w:bCs/>
          <w:color w:val="auto"/>
          <w:sz w:val="30"/>
          <w:szCs w:val="30"/>
          <w:lang w:eastAsia="zh-CN"/>
        </w:rPr>
      </w:pPr>
      <w:bookmarkStart w:id="2" w:name="_Toc2011"/>
      <w:r>
        <w:rPr>
          <w:rFonts w:ascii="仿宋" w:eastAsia="仿宋" w:hAnsi="仿宋" w:cs="仿宋" w:hint="eastAsia"/>
          <w:b/>
          <w:bCs/>
          <w:color w:val="auto"/>
          <w:sz w:val="30"/>
          <w:szCs w:val="30"/>
          <w:lang w:eastAsia="zh-CN"/>
        </w:rPr>
        <w:t>项目编号：</w:t>
      </w:r>
      <w:bookmarkEnd w:id="2"/>
      <w:r w:rsidR="003F346F" w:rsidRPr="003F346F">
        <w:rPr>
          <w:rFonts w:ascii="仿宋" w:eastAsia="仿宋" w:hAnsi="仿宋" w:cs="仿宋"/>
          <w:b/>
          <w:bCs/>
          <w:color w:val="auto"/>
          <w:sz w:val="30"/>
          <w:szCs w:val="30"/>
          <w:lang w:eastAsia="zh-CN"/>
        </w:rPr>
        <w:t>CZZC2025-D3-210006-YZLZ</w:t>
      </w:r>
    </w:p>
    <w:p w:rsidR="004468FA" w:rsidRDefault="004468FA">
      <w:pPr>
        <w:pStyle w:val="aa"/>
        <w:rPr>
          <w:rFonts w:ascii="仿宋" w:eastAsia="仿宋" w:hAnsi="仿宋" w:cs="仿宋"/>
          <w:b/>
          <w:bCs/>
          <w:color w:val="auto"/>
          <w:sz w:val="30"/>
          <w:szCs w:val="30"/>
          <w:lang w:eastAsia="zh-CN"/>
        </w:rPr>
      </w:pPr>
    </w:p>
    <w:p w:rsidR="004468FA" w:rsidRDefault="004468FA">
      <w:pPr>
        <w:rPr>
          <w:rFonts w:ascii="仿宋" w:eastAsia="仿宋" w:hAnsi="仿宋" w:cs="仿宋"/>
          <w:b/>
          <w:bCs/>
          <w:color w:val="auto"/>
          <w:sz w:val="30"/>
          <w:szCs w:val="30"/>
          <w:lang w:eastAsia="zh-CN"/>
        </w:rPr>
      </w:pPr>
    </w:p>
    <w:p w:rsidR="004468FA" w:rsidRDefault="004468FA">
      <w:pPr>
        <w:pStyle w:val="aa"/>
        <w:rPr>
          <w:rFonts w:ascii="仿宋" w:eastAsia="仿宋" w:hAnsi="仿宋" w:cs="仿宋"/>
          <w:b/>
          <w:bCs/>
          <w:color w:val="auto"/>
          <w:sz w:val="30"/>
          <w:szCs w:val="30"/>
          <w:lang w:eastAsia="zh-CN"/>
        </w:rPr>
      </w:pPr>
    </w:p>
    <w:p w:rsidR="004468FA" w:rsidRDefault="004468FA">
      <w:pPr>
        <w:rPr>
          <w:rFonts w:ascii="仿宋" w:eastAsia="仿宋" w:hAnsi="仿宋" w:cs="仿宋"/>
          <w:b/>
          <w:bCs/>
          <w:color w:val="auto"/>
          <w:sz w:val="30"/>
          <w:szCs w:val="30"/>
          <w:lang w:eastAsia="zh-CN"/>
        </w:rPr>
      </w:pPr>
    </w:p>
    <w:p w:rsidR="004468FA" w:rsidRDefault="004468FA">
      <w:pPr>
        <w:pStyle w:val="aa"/>
        <w:rPr>
          <w:rFonts w:ascii="仿宋" w:eastAsia="仿宋" w:hAnsi="仿宋" w:cs="仿宋"/>
          <w:b/>
          <w:bCs/>
          <w:color w:val="auto"/>
          <w:sz w:val="30"/>
          <w:szCs w:val="30"/>
          <w:lang w:eastAsia="zh-CN"/>
        </w:rPr>
      </w:pPr>
    </w:p>
    <w:p w:rsidR="004468FA" w:rsidRDefault="004468FA">
      <w:pPr>
        <w:rPr>
          <w:lang w:eastAsia="zh-CN"/>
        </w:rPr>
      </w:pPr>
    </w:p>
    <w:p w:rsidR="004468FA" w:rsidRDefault="00693608">
      <w:pPr>
        <w:spacing w:line="360" w:lineRule="auto"/>
        <w:ind w:leftChars="-1" w:left="-2" w:firstLineChars="250" w:firstLine="753"/>
        <w:outlineLvl w:val="0"/>
        <w:rPr>
          <w:rFonts w:ascii="仿宋" w:eastAsia="仿宋" w:hAnsi="仿宋" w:cs="仿宋"/>
          <w:b/>
          <w:bCs/>
          <w:color w:val="auto"/>
          <w:sz w:val="30"/>
          <w:szCs w:val="30"/>
          <w:lang w:eastAsia="zh-CN"/>
        </w:rPr>
      </w:pPr>
      <w:bookmarkStart w:id="3" w:name="_Toc5500"/>
      <w:r>
        <w:rPr>
          <w:rFonts w:ascii="仿宋" w:eastAsia="仿宋" w:hAnsi="仿宋" w:cs="仿宋" w:hint="eastAsia"/>
          <w:b/>
          <w:bCs/>
          <w:color w:val="auto"/>
          <w:sz w:val="30"/>
          <w:szCs w:val="30"/>
          <w:lang w:eastAsia="zh-CN"/>
        </w:rPr>
        <w:t>采购单位：</w:t>
      </w:r>
      <w:bookmarkStart w:id="4" w:name="_Toc18542"/>
      <w:bookmarkEnd w:id="3"/>
      <w:r>
        <w:rPr>
          <w:rFonts w:ascii="仿宋" w:eastAsia="仿宋" w:hAnsi="仿宋" w:cs="仿宋" w:hint="eastAsia"/>
          <w:b/>
          <w:bCs/>
          <w:color w:val="auto"/>
          <w:sz w:val="30"/>
          <w:szCs w:val="30"/>
          <w:lang w:eastAsia="zh-CN"/>
        </w:rPr>
        <w:t>扶绥县人民医院</w:t>
      </w:r>
    </w:p>
    <w:p w:rsidR="004468FA" w:rsidRDefault="00693608">
      <w:pPr>
        <w:spacing w:line="360" w:lineRule="auto"/>
        <w:ind w:leftChars="-1" w:left="-2" w:firstLineChars="250" w:firstLine="753"/>
        <w:outlineLvl w:val="0"/>
        <w:rPr>
          <w:rFonts w:ascii="仿宋" w:eastAsia="仿宋" w:hAnsi="仿宋" w:cs="仿宋"/>
          <w:b/>
          <w:bCs/>
          <w:color w:val="auto"/>
          <w:sz w:val="30"/>
          <w:szCs w:val="30"/>
          <w:lang w:eastAsia="zh-CN"/>
        </w:rPr>
      </w:pPr>
      <w:r>
        <w:rPr>
          <w:rFonts w:ascii="仿宋" w:eastAsia="仿宋" w:hAnsi="仿宋" w:cs="仿宋" w:hint="eastAsia"/>
          <w:b/>
          <w:bCs/>
          <w:color w:val="auto"/>
          <w:sz w:val="30"/>
          <w:szCs w:val="30"/>
          <w:lang w:eastAsia="zh-CN"/>
        </w:rPr>
        <w:t>采购代理机构：云之</w:t>
      </w:r>
      <w:proofErr w:type="gramStart"/>
      <w:r>
        <w:rPr>
          <w:rFonts w:ascii="仿宋" w:eastAsia="仿宋" w:hAnsi="仿宋" w:cs="仿宋" w:hint="eastAsia"/>
          <w:b/>
          <w:bCs/>
          <w:color w:val="auto"/>
          <w:sz w:val="30"/>
          <w:szCs w:val="30"/>
          <w:lang w:eastAsia="zh-CN"/>
        </w:rPr>
        <w:t>龙咨询</w:t>
      </w:r>
      <w:proofErr w:type="gramEnd"/>
      <w:r>
        <w:rPr>
          <w:rFonts w:ascii="仿宋" w:eastAsia="仿宋" w:hAnsi="仿宋" w:cs="仿宋" w:hint="eastAsia"/>
          <w:b/>
          <w:bCs/>
          <w:color w:val="auto"/>
          <w:sz w:val="30"/>
          <w:szCs w:val="30"/>
          <w:lang w:eastAsia="zh-CN"/>
        </w:rPr>
        <w:t>集团有限公司</w:t>
      </w:r>
      <w:bookmarkEnd w:id="4"/>
    </w:p>
    <w:p w:rsidR="004468FA" w:rsidRDefault="004468FA">
      <w:pPr>
        <w:pStyle w:val="a6"/>
        <w:rPr>
          <w:color w:val="auto"/>
          <w:lang w:eastAsia="zh-CN"/>
        </w:rPr>
      </w:pPr>
    </w:p>
    <w:p w:rsidR="004468FA" w:rsidRDefault="00693608">
      <w:pPr>
        <w:spacing w:line="440" w:lineRule="exact"/>
        <w:jc w:val="center"/>
        <w:rPr>
          <w:rFonts w:ascii="仿宋" w:eastAsia="仿宋" w:hAnsi="仿宋" w:cs="仿宋"/>
          <w:b/>
          <w:bCs/>
          <w:color w:val="auto"/>
          <w:sz w:val="30"/>
          <w:szCs w:val="30"/>
          <w:lang w:eastAsia="zh-CN"/>
        </w:rPr>
      </w:pPr>
      <w:r>
        <w:rPr>
          <w:rFonts w:ascii="仿宋" w:eastAsia="仿宋" w:hAnsi="仿宋" w:cs="仿宋" w:hint="eastAsia"/>
          <w:b/>
          <w:bCs/>
          <w:color w:val="auto"/>
          <w:spacing w:val="-8"/>
          <w:sz w:val="30"/>
          <w:szCs w:val="30"/>
        </w:rPr>
        <w:t>20</w:t>
      </w:r>
      <w:r>
        <w:rPr>
          <w:rFonts w:ascii="仿宋" w:eastAsia="仿宋" w:hAnsi="仿宋" w:cs="仿宋" w:hint="eastAsia"/>
          <w:b/>
          <w:bCs/>
          <w:color w:val="auto"/>
          <w:spacing w:val="-8"/>
          <w:sz w:val="30"/>
          <w:szCs w:val="30"/>
          <w:lang w:eastAsia="zh-CN"/>
        </w:rPr>
        <w:t>2</w:t>
      </w:r>
      <w:r>
        <w:rPr>
          <w:rFonts w:ascii="仿宋" w:eastAsia="仿宋" w:hAnsi="仿宋" w:cs="仿宋"/>
          <w:b/>
          <w:bCs/>
          <w:color w:val="auto"/>
          <w:spacing w:val="-8"/>
          <w:sz w:val="30"/>
          <w:szCs w:val="30"/>
          <w:lang w:eastAsia="zh-CN"/>
        </w:rPr>
        <w:t>5</w:t>
      </w:r>
      <w:r>
        <w:rPr>
          <w:rFonts w:ascii="仿宋" w:eastAsia="仿宋" w:hAnsi="仿宋" w:cs="仿宋" w:hint="eastAsia"/>
          <w:b/>
          <w:bCs/>
          <w:color w:val="auto"/>
          <w:spacing w:val="-8"/>
          <w:sz w:val="30"/>
          <w:szCs w:val="30"/>
        </w:rPr>
        <w:t>年</w:t>
      </w:r>
      <w:r>
        <w:rPr>
          <w:rFonts w:ascii="仿宋" w:eastAsia="仿宋" w:hAnsi="仿宋" w:cs="仿宋"/>
          <w:b/>
          <w:bCs/>
          <w:color w:val="auto"/>
          <w:spacing w:val="-8"/>
          <w:sz w:val="30"/>
          <w:szCs w:val="30"/>
          <w:lang w:eastAsia="zh-CN"/>
        </w:rPr>
        <w:t>2</w:t>
      </w:r>
      <w:r>
        <w:rPr>
          <w:rFonts w:ascii="仿宋" w:eastAsia="仿宋" w:hAnsi="仿宋" w:cs="仿宋" w:hint="eastAsia"/>
          <w:b/>
          <w:bCs/>
          <w:color w:val="auto"/>
          <w:sz w:val="30"/>
          <w:szCs w:val="30"/>
        </w:rPr>
        <w:t>月</w:t>
      </w:r>
      <w:r w:rsidR="003F346F">
        <w:rPr>
          <w:rFonts w:ascii="仿宋" w:eastAsia="仿宋" w:hAnsi="仿宋" w:cs="仿宋"/>
          <w:b/>
          <w:bCs/>
          <w:color w:val="auto"/>
          <w:sz w:val="30"/>
          <w:szCs w:val="30"/>
          <w:lang w:eastAsia="zh-CN"/>
        </w:rPr>
        <w:t>20</w:t>
      </w:r>
      <w:r>
        <w:rPr>
          <w:rFonts w:ascii="仿宋" w:eastAsia="仿宋" w:hAnsi="仿宋" w:cs="仿宋" w:hint="eastAsia"/>
          <w:b/>
          <w:bCs/>
          <w:color w:val="auto"/>
          <w:sz w:val="30"/>
          <w:szCs w:val="30"/>
          <w:lang w:eastAsia="zh-CN"/>
        </w:rPr>
        <w:t>日</w:t>
      </w:r>
    </w:p>
    <w:p w:rsidR="004468FA" w:rsidRDefault="00693608">
      <w:pPr>
        <w:rPr>
          <w:color w:val="auto"/>
        </w:rPr>
      </w:pPr>
      <w:r>
        <w:rPr>
          <w:color w:val="auto"/>
        </w:rPr>
        <w:br w:type="page"/>
      </w:r>
    </w:p>
    <w:p w:rsidR="004468FA" w:rsidRDefault="004468FA">
      <w:pPr>
        <w:pStyle w:val="a6"/>
        <w:spacing w:line="350" w:lineRule="auto"/>
        <w:rPr>
          <w:color w:val="auto"/>
        </w:rPr>
      </w:pPr>
    </w:p>
    <w:p w:rsidR="004468FA" w:rsidRDefault="004468FA">
      <w:pPr>
        <w:pStyle w:val="a6"/>
        <w:spacing w:line="350" w:lineRule="auto"/>
        <w:rPr>
          <w:color w:val="auto"/>
        </w:rPr>
      </w:pPr>
    </w:p>
    <w:sdt>
      <w:sdtPr>
        <w:rPr>
          <w:rFonts w:ascii="宋体" w:eastAsia="宋体" w:hAnsi="宋体"/>
          <w:b/>
          <w:bCs/>
          <w:color w:val="auto"/>
          <w:sz w:val="44"/>
          <w:szCs w:val="44"/>
        </w:rPr>
        <w:id w:val="147457118"/>
        <w:docPartObj>
          <w:docPartGallery w:val="Table of Contents"/>
          <w:docPartUnique/>
        </w:docPartObj>
      </w:sdtPr>
      <w:sdtEndPr>
        <w:rPr>
          <w:rFonts w:ascii="Times New Roman" w:eastAsia="Times New Roman" w:hAnsi="Times New Roman" w:cs="Times New Roman"/>
          <w:sz w:val="21"/>
          <w:szCs w:val="24"/>
        </w:rPr>
      </w:sdtEndPr>
      <w:sdtContent>
        <w:p w:rsidR="004468FA" w:rsidRDefault="004468FA">
          <w:pPr>
            <w:jc w:val="center"/>
            <w:rPr>
              <w:rFonts w:ascii="宋体" w:eastAsia="宋体" w:hAnsi="宋体"/>
              <w:b/>
              <w:bCs/>
              <w:color w:val="auto"/>
              <w:sz w:val="44"/>
              <w:szCs w:val="44"/>
            </w:rPr>
          </w:pPr>
        </w:p>
        <w:p w:rsidR="004468FA" w:rsidRDefault="00693608">
          <w:pPr>
            <w:jc w:val="center"/>
            <w:rPr>
              <w:rFonts w:ascii="宋体" w:eastAsia="宋体" w:hAnsi="宋体" w:cs="宋体"/>
              <w:b/>
              <w:bCs/>
              <w:color w:val="auto"/>
              <w:sz w:val="44"/>
              <w:szCs w:val="44"/>
            </w:rPr>
          </w:pPr>
          <w:proofErr w:type="spellStart"/>
          <w:r>
            <w:rPr>
              <w:rFonts w:ascii="宋体" w:eastAsia="宋体" w:hAnsi="宋体" w:cs="宋体" w:hint="eastAsia"/>
              <w:b/>
              <w:bCs/>
              <w:color w:val="auto"/>
              <w:sz w:val="44"/>
              <w:szCs w:val="44"/>
            </w:rPr>
            <w:t>目录</w:t>
          </w:r>
          <w:proofErr w:type="spellEnd"/>
        </w:p>
        <w:p w:rsidR="004468FA" w:rsidRDefault="00693608">
          <w:pPr>
            <w:pStyle w:val="WPSOffice1"/>
            <w:tabs>
              <w:tab w:val="right" w:leader="dot" w:pos="9630"/>
            </w:tabs>
            <w:rPr>
              <w:rFonts w:ascii="宋体" w:eastAsia="宋体" w:hAnsi="宋体" w:cs="宋体"/>
              <w:noProof/>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"1-3" \h \u </w:instrText>
          </w:r>
          <w:r>
            <w:rPr>
              <w:rFonts w:ascii="宋体" w:eastAsia="宋体" w:hAnsi="宋体" w:cs="宋体" w:hint="eastAsia"/>
              <w:sz w:val="28"/>
              <w:szCs w:val="28"/>
            </w:rPr>
            <w:fldChar w:fldCharType="separate"/>
          </w:r>
        </w:p>
        <w:p w:rsidR="004468FA" w:rsidRDefault="00753A2A">
          <w:pPr>
            <w:pStyle w:val="WPSOffice1"/>
            <w:tabs>
              <w:tab w:val="right" w:leader="dot" w:pos="9630"/>
            </w:tabs>
            <w:spacing w:line="480" w:lineRule="auto"/>
            <w:rPr>
              <w:rFonts w:ascii="宋体" w:eastAsia="宋体" w:hAnsi="宋体"/>
              <w:b/>
              <w:bCs/>
              <w:noProof/>
              <w:snapToGrid w:val="0"/>
              <w:sz w:val="21"/>
              <w:szCs w:val="21"/>
            </w:rPr>
          </w:pPr>
          <w:hyperlink w:anchor="_Toc16971" w:history="1">
            <w:r w:rsidR="00693608">
              <w:rPr>
                <w:rFonts w:ascii="宋体" w:eastAsia="宋体" w:hAnsi="宋体" w:hint="eastAsia"/>
                <w:b/>
                <w:bCs/>
                <w:noProof/>
                <w:snapToGrid w:val="0"/>
                <w:sz w:val="21"/>
                <w:szCs w:val="21"/>
              </w:rPr>
              <w:t>第一章  邀请函</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_Toc16971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3</w:t>
            </w:r>
            <w:r w:rsidR="00693608">
              <w:rPr>
                <w:rFonts w:ascii="宋体" w:eastAsia="宋体" w:hAnsi="宋体" w:hint="eastAsia"/>
                <w:b/>
                <w:bCs/>
                <w:noProof/>
                <w:snapToGrid w:val="0"/>
                <w:sz w:val="21"/>
                <w:szCs w:val="21"/>
              </w:rPr>
              <w:fldChar w:fldCharType="end"/>
            </w:r>
          </w:hyperlink>
        </w:p>
        <w:p w:rsidR="004468FA" w:rsidRDefault="00753A2A">
          <w:pPr>
            <w:pStyle w:val="WPSOffice1"/>
            <w:tabs>
              <w:tab w:val="right" w:leader="dot" w:pos="9630"/>
            </w:tabs>
            <w:spacing w:line="480" w:lineRule="auto"/>
            <w:rPr>
              <w:rFonts w:ascii="宋体" w:eastAsia="宋体" w:hAnsi="宋体"/>
              <w:b/>
              <w:bCs/>
              <w:noProof/>
              <w:snapToGrid w:val="0"/>
              <w:sz w:val="21"/>
              <w:szCs w:val="21"/>
            </w:rPr>
          </w:pPr>
          <w:hyperlink w:anchor="_Toc16085" w:history="1">
            <w:r w:rsidR="00693608">
              <w:rPr>
                <w:rFonts w:ascii="宋体" w:eastAsia="宋体" w:hAnsi="宋体" w:hint="eastAsia"/>
                <w:b/>
                <w:bCs/>
                <w:noProof/>
                <w:snapToGrid w:val="0"/>
                <w:sz w:val="21"/>
                <w:szCs w:val="21"/>
              </w:rPr>
              <w:t>第二章  采购需求</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_Toc16085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6</w:t>
            </w:r>
            <w:r w:rsidR="00693608">
              <w:rPr>
                <w:rFonts w:ascii="宋体" w:eastAsia="宋体" w:hAnsi="宋体" w:hint="eastAsia"/>
                <w:b/>
                <w:bCs/>
                <w:noProof/>
                <w:snapToGrid w:val="0"/>
                <w:sz w:val="21"/>
                <w:szCs w:val="21"/>
              </w:rPr>
              <w:fldChar w:fldCharType="end"/>
            </w:r>
          </w:hyperlink>
        </w:p>
        <w:p w:rsidR="004468FA" w:rsidRDefault="00753A2A">
          <w:pPr>
            <w:pStyle w:val="WPSOffice1"/>
            <w:tabs>
              <w:tab w:val="right" w:leader="dot" w:pos="9630"/>
            </w:tabs>
            <w:spacing w:line="480" w:lineRule="auto"/>
            <w:rPr>
              <w:rFonts w:ascii="宋体" w:eastAsia="宋体" w:hAnsi="宋体"/>
              <w:b/>
              <w:bCs/>
              <w:noProof/>
              <w:snapToGrid w:val="0"/>
              <w:sz w:val="21"/>
              <w:szCs w:val="21"/>
            </w:rPr>
          </w:pPr>
          <w:hyperlink w:anchor="_Toc28901" w:history="1">
            <w:r w:rsidR="00693608">
              <w:rPr>
                <w:rFonts w:ascii="宋体" w:eastAsia="宋体" w:hAnsi="宋体" w:hint="eastAsia"/>
                <w:b/>
                <w:bCs/>
                <w:noProof/>
                <w:snapToGrid w:val="0"/>
                <w:sz w:val="21"/>
                <w:szCs w:val="21"/>
              </w:rPr>
              <w:t>第三章  协商方法</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_Toc28901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10</w:t>
            </w:r>
            <w:r w:rsidR="00693608">
              <w:rPr>
                <w:rFonts w:ascii="宋体" w:eastAsia="宋体" w:hAnsi="宋体" w:hint="eastAsia"/>
                <w:b/>
                <w:bCs/>
                <w:noProof/>
                <w:snapToGrid w:val="0"/>
                <w:sz w:val="21"/>
                <w:szCs w:val="21"/>
              </w:rPr>
              <w:fldChar w:fldCharType="end"/>
            </w:r>
          </w:hyperlink>
        </w:p>
        <w:p w:rsidR="004468FA" w:rsidRDefault="00753A2A">
          <w:pPr>
            <w:pStyle w:val="WPSOffice1"/>
            <w:tabs>
              <w:tab w:val="right" w:leader="dot" w:pos="9630"/>
            </w:tabs>
            <w:spacing w:line="480" w:lineRule="auto"/>
            <w:rPr>
              <w:rFonts w:ascii="宋体" w:eastAsia="宋体" w:hAnsi="宋体"/>
              <w:b/>
              <w:bCs/>
              <w:noProof/>
              <w:snapToGrid w:val="0"/>
              <w:sz w:val="21"/>
              <w:szCs w:val="21"/>
            </w:rPr>
          </w:pPr>
          <w:hyperlink w:anchor="_Toc15763" w:history="1">
            <w:r w:rsidR="00693608">
              <w:rPr>
                <w:rFonts w:ascii="宋体" w:eastAsia="宋体" w:hAnsi="宋体" w:hint="eastAsia"/>
                <w:b/>
                <w:bCs/>
                <w:noProof/>
                <w:snapToGrid w:val="0"/>
                <w:sz w:val="21"/>
                <w:szCs w:val="21"/>
              </w:rPr>
              <w:t>第四章  供应商须知</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_Toc15763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11</w:t>
            </w:r>
            <w:r w:rsidR="00693608">
              <w:rPr>
                <w:rFonts w:ascii="宋体" w:eastAsia="宋体" w:hAnsi="宋体" w:hint="eastAsia"/>
                <w:b/>
                <w:bCs/>
                <w:noProof/>
                <w:snapToGrid w:val="0"/>
                <w:sz w:val="21"/>
                <w:szCs w:val="21"/>
              </w:rPr>
              <w:fldChar w:fldCharType="end"/>
            </w:r>
          </w:hyperlink>
        </w:p>
        <w:p w:rsidR="004468FA" w:rsidRDefault="00753A2A">
          <w:pPr>
            <w:pStyle w:val="WPSOffice1"/>
            <w:tabs>
              <w:tab w:val="right" w:leader="dot" w:pos="9630"/>
            </w:tabs>
            <w:spacing w:line="480" w:lineRule="auto"/>
            <w:rPr>
              <w:rFonts w:ascii="宋体" w:eastAsia="宋体" w:hAnsi="宋体"/>
              <w:b/>
              <w:bCs/>
              <w:noProof/>
              <w:snapToGrid w:val="0"/>
              <w:sz w:val="21"/>
              <w:szCs w:val="21"/>
            </w:rPr>
          </w:pPr>
          <w:hyperlink w:anchor="_Toc15229" w:history="1">
            <w:r w:rsidR="00693608">
              <w:rPr>
                <w:rFonts w:ascii="宋体" w:eastAsia="宋体" w:hAnsi="宋体" w:hint="eastAsia"/>
                <w:b/>
                <w:bCs/>
                <w:noProof/>
                <w:snapToGrid w:val="0"/>
                <w:sz w:val="21"/>
                <w:szCs w:val="21"/>
              </w:rPr>
              <w:t>第五章  响应文件格式</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_Toc15229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20</w:t>
            </w:r>
            <w:r w:rsidR="00693608">
              <w:rPr>
                <w:rFonts w:ascii="宋体" w:eastAsia="宋体" w:hAnsi="宋体" w:hint="eastAsia"/>
                <w:b/>
                <w:bCs/>
                <w:noProof/>
                <w:snapToGrid w:val="0"/>
                <w:sz w:val="21"/>
                <w:szCs w:val="21"/>
              </w:rPr>
              <w:fldChar w:fldCharType="end"/>
            </w:r>
          </w:hyperlink>
        </w:p>
        <w:p w:rsidR="004468FA" w:rsidRDefault="00753A2A">
          <w:pPr>
            <w:pStyle w:val="WPSOffice1"/>
            <w:tabs>
              <w:tab w:val="right" w:leader="dot" w:pos="9630"/>
            </w:tabs>
            <w:spacing w:line="480" w:lineRule="auto"/>
            <w:rPr>
              <w:rFonts w:ascii="宋体" w:eastAsia="宋体" w:hAnsi="宋体" w:cs="宋体"/>
              <w:noProof/>
              <w:sz w:val="28"/>
              <w:szCs w:val="28"/>
            </w:rPr>
          </w:pPr>
          <w:hyperlink w:anchor="_Toc11044" w:history="1">
            <w:r w:rsidR="00693608">
              <w:rPr>
                <w:rFonts w:ascii="宋体" w:eastAsia="宋体" w:hAnsi="宋体" w:hint="eastAsia"/>
                <w:b/>
                <w:bCs/>
                <w:noProof/>
                <w:snapToGrid w:val="0"/>
                <w:sz w:val="21"/>
                <w:szCs w:val="21"/>
              </w:rPr>
              <w:t>第六章  政府采购合同格式</w:t>
            </w:r>
            <w:r w:rsidR="00693608">
              <w:rPr>
                <w:rFonts w:ascii="宋体" w:eastAsia="宋体" w:hAnsi="宋体" w:hint="eastAsia"/>
                <w:b/>
                <w:bCs/>
                <w:noProof/>
                <w:snapToGrid w:val="0"/>
                <w:sz w:val="21"/>
                <w:szCs w:val="21"/>
              </w:rPr>
              <w:tab/>
            </w:r>
            <w:r w:rsidR="00693608">
              <w:rPr>
                <w:rFonts w:ascii="宋体" w:eastAsia="宋体" w:hAnsi="宋体" w:hint="eastAsia"/>
                <w:b/>
                <w:bCs/>
                <w:noProof/>
                <w:snapToGrid w:val="0"/>
                <w:sz w:val="21"/>
                <w:szCs w:val="21"/>
              </w:rPr>
              <w:fldChar w:fldCharType="begin"/>
            </w:r>
            <w:r w:rsidR="00693608">
              <w:rPr>
                <w:rFonts w:ascii="宋体" w:eastAsia="宋体" w:hAnsi="宋体" w:hint="eastAsia"/>
                <w:b/>
                <w:bCs/>
                <w:noProof/>
                <w:snapToGrid w:val="0"/>
                <w:sz w:val="21"/>
                <w:szCs w:val="21"/>
              </w:rPr>
              <w:instrText xml:space="preserve"> PAGEREF _Toc11044 \h </w:instrText>
            </w:r>
            <w:r w:rsidR="00693608">
              <w:rPr>
                <w:rFonts w:ascii="宋体" w:eastAsia="宋体" w:hAnsi="宋体" w:hint="eastAsia"/>
                <w:b/>
                <w:bCs/>
                <w:noProof/>
                <w:snapToGrid w:val="0"/>
                <w:sz w:val="21"/>
                <w:szCs w:val="21"/>
              </w:rPr>
            </w:r>
            <w:r w:rsidR="00693608">
              <w:rPr>
                <w:rFonts w:ascii="宋体" w:eastAsia="宋体" w:hAnsi="宋体" w:hint="eastAsia"/>
                <w:b/>
                <w:bCs/>
                <w:noProof/>
                <w:snapToGrid w:val="0"/>
                <w:sz w:val="21"/>
                <w:szCs w:val="21"/>
              </w:rPr>
              <w:fldChar w:fldCharType="separate"/>
            </w:r>
            <w:r w:rsidR="00B70697">
              <w:rPr>
                <w:rFonts w:ascii="宋体" w:eastAsia="宋体" w:hAnsi="宋体"/>
                <w:b/>
                <w:bCs/>
                <w:noProof/>
                <w:snapToGrid w:val="0"/>
                <w:sz w:val="21"/>
                <w:szCs w:val="21"/>
              </w:rPr>
              <w:t>32</w:t>
            </w:r>
            <w:r w:rsidR="00693608">
              <w:rPr>
                <w:rFonts w:ascii="宋体" w:eastAsia="宋体" w:hAnsi="宋体" w:hint="eastAsia"/>
                <w:b/>
                <w:bCs/>
                <w:noProof/>
                <w:snapToGrid w:val="0"/>
                <w:sz w:val="21"/>
                <w:szCs w:val="21"/>
              </w:rPr>
              <w:fldChar w:fldCharType="end"/>
            </w:r>
          </w:hyperlink>
        </w:p>
        <w:p w:rsidR="004468FA" w:rsidRDefault="004468FA">
          <w:pPr>
            <w:pStyle w:val="WPSOffice2"/>
            <w:tabs>
              <w:tab w:val="right" w:leader="dot" w:pos="9630"/>
            </w:tabs>
            <w:ind w:left="420"/>
            <w:rPr>
              <w:rFonts w:ascii="宋体" w:eastAsia="宋体" w:hAnsi="宋体" w:cs="宋体"/>
              <w:noProof/>
              <w:sz w:val="28"/>
              <w:szCs w:val="28"/>
            </w:rPr>
          </w:pPr>
        </w:p>
        <w:p w:rsidR="004468FA" w:rsidRDefault="00693608">
          <w:pPr>
            <w:spacing w:line="219" w:lineRule="auto"/>
            <w:rPr>
              <w:rFonts w:ascii="Times New Roman" w:eastAsia="Times New Roman" w:hAnsi="Times New Roman" w:cs="Times New Roman"/>
              <w:color w:val="auto"/>
              <w:sz w:val="24"/>
              <w:szCs w:val="24"/>
            </w:rPr>
            <w:sectPr w:rsidR="004468FA">
              <w:footerReference w:type="default" r:id="rId8"/>
              <w:pgSz w:w="11906" w:h="16839"/>
              <w:pgMar w:top="1431" w:right="1134" w:bottom="0" w:left="1142" w:header="0" w:footer="0" w:gutter="0"/>
              <w:cols w:space="720"/>
            </w:sectPr>
          </w:pPr>
          <w:r>
            <w:rPr>
              <w:rFonts w:ascii="宋体" w:eastAsia="宋体" w:hAnsi="宋体" w:cs="宋体" w:hint="eastAsia"/>
              <w:color w:val="auto"/>
              <w:sz w:val="28"/>
              <w:szCs w:val="28"/>
            </w:rPr>
            <w:fldChar w:fldCharType="end"/>
          </w:r>
        </w:p>
      </w:sdtContent>
    </w:sdt>
    <w:p w:rsidR="004468FA" w:rsidRDefault="00693608">
      <w:pPr>
        <w:spacing w:before="71" w:line="225" w:lineRule="auto"/>
        <w:jc w:val="center"/>
        <w:outlineLvl w:val="0"/>
        <w:rPr>
          <w:rFonts w:ascii="宋体" w:eastAsia="宋体" w:hAnsi="宋体" w:cs="宋体"/>
          <w:b/>
          <w:bCs/>
          <w:color w:val="auto"/>
          <w:sz w:val="44"/>
          <w:szCs w:val="44"/>
          <w:lang w:eastAsia="zh-CN"/>
        </w:rPr>
      </w:pPr>
      <w:bookmarkStart w:id="5" w:name="_Toc16971"/>
      <w:r>
        <w:rPr>
          <w:rFonts w:ascii="宋体" w:eastAsia="宋体" w:hAnsi="宋体" w:cs="宋体"/>
          <w:b/>
          <w:bCs/>
          <w:color w:val="auto"/>
          <w:spacing w:val="7"/>
          <w:sz w:val="44"/>
          <w:szCs w:val="44"/>
          <w:lang w:eastAsia="zh-CN"/>
        </w:rPr>
        <w:lastRenderedPageBreak/>
        <w:t>第一章  邀请函</w:t>
      </w:r>
      <w:bookmarkEnd w:id="5"/>
      <w:r>
        <w:rPr>
          <w:rFonts w:ascii="宋体" w:eastAsia="宋体" w:hAnsi="宋体" w:cs="宋体" w:hint="eastAsia"/>
          <w:b/>
          <w:bCs/>
          <w:color w:val="auto"/>
          <w:spacing w:val="7"/>
          <w:sz w:val="44"/>
          <w:szCs w:val="44"/>
          <w:lang w:eastAsia="zh-CN"/>
        </w:rPr>
        <w:t>（远程异地评标）</w:t>
      </w:r>
    </w:p>
    <w:p w:rsidR="004468FA" w:rsidRDefault="004468FA">
      <w:pPr>
        <w:spacing w:line="219" w:lineRule="auto"/>
        <w:ind w:left="3707"/>
        <w:rPr>
          <w:rFonts w:ascii="宋体" w:eastAsia="宋体" w:hAnsi="宋体" w:cs="宋体"/>
          <w:color w:val="auto"/>
          <w:sz w:val="30"/>
          <w:szCs w:val="30"/>
          <w:lang w:eastAsia="zh-CN"/>
        </w:rPr>
      </w:pPr>
    </w:p>
    <w:p w:rsidR="004468FA" w:rsidRDefault="004468FA">
      <w:pPr>
        <w:pStyle w:val="1"/>
        <w:keepNext w:val="0"/>
        <w:tabs>
          <w:tab w:val="left" w:pos="0"/>
          <w:tab w:val="left" w:pos="3165"/>
          <w:tab w:val="center" w:pos="4153"/>
        </w:tabs>
        <w:spacing w:line="360" w:lineRule="auto"/>
        <w:jc w:val="center"/>
        <w:rPr>
          <w:rFonts w:ascii="宋体" w:hAnsi="宋体"/>
          <w:color w:val="auto"/>
          <w:lang w:eastAsia="zh-CN"/>
        </w:rPr>
      </w:pPr>
    </w:p>
    <w:p w:rsidR="004468FA" w:rsidRDefault="0069360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auto"/>
          <w:lang w:eastAsia="zh-CN"/>
        </w:rPr>
      </w:pPr>
      <w:r>
        <w:rPr>
          <w:rFonts w:ascii="宋体" w:hAnsi="宋体" w:hint="eastAsia"/>
          <w:color w:val="auto"/>
          <w:lang w:eastAsia="zh-CN"/>
        </w:rPr>
        <w:t>项目概况</w:t>
      </w:r>
    </w:p>
    <w:p w:rsidR="004468FA" w:rsidRDefault="0069360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olor w:val="auto"/>
          <w:lang w:eastAsia="zh-CN"/>
        </w:rPr>
      </w:pPr>
      <w:r>
        <w:rPr>
          <w:rFonts w:ascii="宋体" w:hAnsi="宋体" w:hint="eastAsia"/>
          <w:color w:val="auto"/>
          <w:u w:val="single"/>
          <w:lang w:eastAsia="zh-CN"/>
        </w:rPr>
        <w:t>崇左市锦洁环保有限责任公司</w:t>
      </w:r>
      <w:r>
        <w:rPr>
          <w:rFonts w:ascii="宋体" w:eastAsia="宋体" w:hAnsi="宋体" w:hint="eastAsia"/>
          <w:color w:val="auto"/>
          <w:u w:val="single"/>
          <w:lang w:eastAsia="zh-CN"/>
        </w:rPr>
        <w:t xml:space="preserve"> </w:t>
      </w:r>
      <w:r>
        <w:rPr>
          <w:rFonts w:ascii="宋体" w:hAnsi="宋体" w:hint="eastAsia"/>
          <w:color w:val="auto"/>
          <w:lang w:eastAsia="zh-CN"/>
        </w:rPr>
        <w:t>应在</w:t>
      </w:r>
      <w:r>
        <w:rPr>
          <w:rFonts w:ascii="宋体" w:eastAsia="宋体" w:hAnsi="宋体" w:hint="eastAsia"/>
          <w:color w:val="auto"/>
          <w:lang w:eastAsia="zh-CN"/>
        </w:rPr>
        <w:t>广西政府采购云平台</w:t>
      </w:r>
      <w:r>
        <w:rPr>
          <w:rFonts w:ascii="宋体" w:hAnsi="宋体" w:hint="eastAsia"/>
          <w:color w:val="auto"/>
          <w:lang w:eastAsia="zh-CN"/>
        </w:rPr>
        <w:t>（</w:t>
      </w:r>
      <w:r>
        <w:rPr>
          <w:rFonts w:ascii="宋体" w:eastAsia="宋体" w:hAnsi="宋体" w:hint="eastAsia"/>
          <w:color w:val="auto"/>
          <w:lang w:eastAsia="zh-CN"/>
        </w:rPr>
        <w:t>https://www.gcy.zfcg.gxzf.gov.cn/</w:t>
      </w:r>
      <w:r>
        <w:rPr>
          <w:rFonts w:ascii="宋体" w:hAnsi="宋体" w:hint="eastAsia"/>
          <w:color w:val="auto"/>
          <w:lang w:eastAsia="zh-CN"/>
        </w:rPr>
        <w:t>）获取（下载）单一来源采购文件，并于</w:t>
      </w:r>
      <w:r>
        <w:rPr>
          <w:rFonts w:ascii="宋体" w:hAnsi="宋体" w:hint="eastAsia"/>
          <w:color w:val="auto"/>
          <w:lang w:eastAsia="zh-CN"/>
        </w:rPr>
        <w:t>202</w:t>
      </w:r>
      <w:r>
        <w:rPr>
          <w:rFonts w:ascii="宋体" w:eastAsia="宋体" w:hAnsi="宋体"/>
          <w:color w:val="auto"/>
          <w:lang w:eastAsia="zh-CN"/>
        </w:rPr>
        <w:t>5</w:t>
      </w:r>
      <w:r>
        <w:rPr>
          <w:rFonts w:ascii="宋体" w:hAnsi="宋体" w:hint="eastAsia"/>
          <w:bCs/>
          <w:color w:val="auto"/>
          <w:lang w:eastAsia="zh-CN"/>
        </w:rPr>
        <w:t>年</w:t>
      </w:r>
      <w:r>
        <w:rPr>
          <w:rFonts w:ascii="宋体" w:hAnsi="宋体"/>
          <w:bCs/>
          <w:color w:val="auto"/>
          <w:lang w:eastAsia="zh-CN"/>
        </w:rPr>
        <w:t>2</w:t>
      </w:r>
      <w:r>
        <w:rPr>
          <w:rFonts w:ascii="宋体" w:hAnsi="宋体" w:hint="eastAsia"/>
          <w:bCs/>
          <w:color w:val="auto"/>
          <w:lang w:eastAsia="zh-CN"/>
        </w:rPr>
        <w:t>月</w:t>
      </w:r>
      <w:r w:rsidR="003F346F" w:rsidRPr="003F346F">
        <w:rPr>
          <w:rFonts w:ascii="宋体" w:hAnsi="宋体"/>
          <w:bCs/>
          <w:color w:val="auto"/>
          <w:lang w:eastAsia="zh-CN"/>
        </w:rPr>
        <w:t>26</w:t>
      </w:r>
      <w:r w:rsidRPr="003F346F">
        <w:rPr>
          <w:rFonts w:ascii="宋体" w:hAnsi="宋体" w:hint="eastAsia"/>
          <w:bCs/>
          <w:color w:val="auto"/>
          <w:lang w:eastAsia="zh-CN"/>
        </w:rPr>
        <w:t>日</w:t>
      </w:r>
      <w:r w:rsidRPr="003F346F">
        <w:rPr>
          <w:rFonts w:ascii="宋体" w:hAnsi="宋体" w:hint="eastAsia"/>
          <w:bCs/>
          <w:color w:val="auto"/>
          <w:lang w:eastAsia="zh-CN"/>
        </w:rPr>
        <w:t>9</w:t>
      </w:r>
      <w:r w:rsidRPr="003F346F">
        <w:rPr>
          <w:rFonts w:ascii="宋体" w:hAnsi="宋体" w:hint="eastAsia"/>
          <w:bCs/>
          <w:color w:val="auto"/>
          <w:lang w:eastAsia="zh-CN"/>
        </w:rPr>
        <w:t>时</w:t>
      </w:r>
      <w:r w:rsidRPr="003F346F">
        <w:rPr>
          <w:rFonts w:ascii="宋体" w:hAnsi="宋体" w:hint="eastAsia"/>
          <w:bCs/>
          <w:color w:val="auto"/>
          <w:lang w:eastAsia="zh-CN"/>
        </w:rPr>
        <w:t>00</w:t>
      </w:r>
      <w:r w:rsidRPr="003F346F">
        <w:rPr>
          <w:rFonts w:ascii="宋体" w:hAnsi="宋体" w:hint="eastAsia"/>
          <w:bCs/>
          <w:color w:val="auto"/>
          <w:lang w:eastAsia="zh-CN"/>
        </w:rPr>
        <w:t>分（</w:t>
      </w:r>
      <w:r>
        <w:rPr>
          <w:rFonts w:ascii="宋体" w:hAnsi="宋体" w:hint="eastAsia"/>
          <w:bCs/>
          <w:color w:val="auto"/>
          <w:lang w:eastAsia="zh-CN"/>
        </w:rPr>
        <w:t>北京时间）前按要求递交（上传）响应</w:t>
      </w:r>
      <w:r>
        <w:rPr>
          <w:rFonts w:ascii="宋体" w:hAnsi="宋体"/>
          <w:bCs/>
          <w:color w:val="auto"/>
          <w:lang w:eastAsia="zh-CN"/>
        </w:rPr>
        <w:t>文件</w:t>
      </w:r>
      <w:r>
        <w:rPr>
          <w:rFonts w:ascii="宋体" w:eastAsia="宋体" w:hAnsi="宋体" w:hint="eastAsia"/>
          <w:bCs/>
          <w:color w:val="auto"/>
          <w:lang w:eastAsia="zh-CN"/>
        </w:rPr>
        <w:t>。</w:t>
      </w:r>
    </w:p>
    <w:p w:rsidR="004468FA" w:rsidRDefault="00693608">
      <w:pPr>
        <w:ind w:firstLineChars="147" w:firstLine="354"/>
        <w:outlineLvl w:val="1"/>
        <w:rPr>
          <w:rFonts w:ascii="黑体" w:eastAsia="黑体" w:hAnsi="黑体"/>
          <w:b/>
          <w:color w:val="auto"/>
          <w:sz w:val="24"/>
          <w:lang w:eastAsia="zh-CN"/>
        </w:rPr>
      </w:pPr>
      <w:bookmarkStart w:id="6" w:name="_Toc35393798"/>
      <w:bookmarkStart w:id="7" w:name="_Toc28359089"/>
      <w:bookmarkStart w:id="8" w:name="_Toc71365905"/>
      <w:bookmarkStart w:id="9" w:name="_Toc35393629"/>
      <w:bookmarkStart w:id="10" w:name="_Toc28359012"/>
      <w:bookmarkStart w:id="11" w:name="_Toc27142"/>
      <w:bookmarkStart w:id="12" w:name="_Toc44229878"/>
      <w:r>
        <w:rPr>
          <w:rFonts w:ascii="黑体" w:eastAsia="黑体" w:hAnsi="黑体" w:hint="eastAsia"/>
          <w:b/>
          <w:color w:val="auto"/>
          <w:sz w:val="24"/>
          <w:lang w:eastAsia="zh-CN"/>
        </w:rPr>
        <w:t>一、项目基本情况</w:t>
      </w:r>
      <w:bookmarkEnd w:id="6"/>
      <w:bookmarkEnd w:id="7"/>
      <w:bookmarkEnd w:id="8"/>
      <w:bookmarkEnd w:id="9"/>
      <w:bookmarkEnd w:id="10"/>
      <w:bookmarkEnd w:id="11"/>
      <w:bookmarkEnd w:id="12"/>
    </w:p>
    <w:p w:rsidR="004468FA" w:rsidRDefault="00693608">
      <w:pPr>
        <w:spacing w:line="360" w:lineRule="auto"/>
        <w:ind w:firstLineChars="200" w:firstLine="420"/>
        <w:rPr>
          <w:rFonts w:ascii="宋体" w:eastAsia="宋体" w:hAnsi="宋体"/>
          <w:color w:val="auto"/>
          <w:lang w:eastAsia="zh-CN"/>
        </w:rPr>
      </w:pPr>
      <w:r>
        <w:rPr>
          <w:rFonts w:ascii="宋体" w:hAnsi="宋体" w:hint="eastAsia"/>
          <w:color w:val="auto"/>
          <w:lang w:eastAsia="zh-CN"/>
        </w:rPr>
        <w:t>项目编号：</w:t>
      </w:r>
      <w:r w:rsidR="003F346F" w:rsidRPr="003F346F">
        <w:rPr>
          <w:rFonts w:ascii="宋体" w:hAnsi="宋体"/>
          <w:color w:val="auto"/>
          <w:lang w:eastAsia="zh-CN"/>
        </w:rPr>
        <w:t>CZZC2025-D3-210006-YZLZ</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项目名称：</w:t>
      </w:r>
      <w:r>
        <w:rPr>
          <w:rFonts w:ascii="宋体" w:eastAsia="宋体" w:hAnsi="宋体" w:cs="宋体" w:hint="eastAsia"/>
          <w:color w:val="auto"/>
          <w:lang w:eastAsia="zh-CN"/>
        </w:rPr>
        <w:t>扶绥县人民医院医疗废物处置服务项目</w:t>
      </w:r>
    </w:p>
    <w:p w:rsidR="004468FA" w:rsidRDefault="00693608">
      <w:pPr>
        <w:spacing w:line="360" w:lineRule="auto"/>
        <w:ind w:firstLineChars="200" w:firstLine="420"/>
        <w:rPr>
          <w:rFonts w:ascii="宋体" w:eastAsia="宋体" w:hAnsi="宋体"/>
          <w:color w:val="auto"/>
          <w:lang w:eastAsia="zh-CN"/>
        </w:rPr>
      </w:pPr>
      <w:r>
        <w:rPr>
          <w:rFonts w:ascii="宋体" w:hAnsi="宋体" w:hint="eastAsia"/>
          <w:color w:val="auto"/>
          <w:lang w:eastAsia="zh-CN"/>
        </w:rPr>
        <w:t>采购方式：单一来源</w:t>
      </w:r>
    </w:p>
    <w:p w:rsidR="004468FA" w:rsidRDefault="00693608">
      <w:pPr>
        <w:spacing w:line="360" w:lineRule="auto"/>
        <w:ind w:firstLineChars="200" w:firstLine="420"/>
        <w:rPr>
          <w:rFonts w:ascii="宋体" w:eastAsia="宋体" w:hAnsi="宋体"/>
          <w:color w:val="auto"/>
          <w:lang w:eastAsia="zh-CN"/>
        </w:rPr>
      </w:pPr>
      <w:r>
        <w:rPr>
          <w:rFonts w:ascii="宋体" w:hAnsi="宋体" w:hint="eastAsia"/>
          <w:color w:val="auto"/>
          <w:lang w:eastAsia="zh-CN"/>
        </w:rPr>
        <w:t>预算总金额：</w:t>
      </w:r>
      <w:r>
        <w:rPr>
          <w:rFonts w:ascii="宋体" w:hAnsi="宋体"/>
          <w:color w:val="auto"/>
          <w:lang w:eastAsia="zh-CN"/>
        </w:rPr>
        <w:t>117.672</w:t>
      </w:r>
      <w:r>
        <w:rPr>
          <w:rFonts w:ascii="宋体" w:hAnsi="宋体" w:hint="eastAsia"/>
          <w:color w:val="auto"/>
          <w:lang w:eastAsia="zh-CN"/>
        </w:rPr>
        <w:t>万元</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最高限价：</w:t>
      </w:r>
      <w:r>
        <w:rPr>
          <w:rFonts w:ascii="宋体" w:hAnsi="宋体"/>
          <w:color w:val="auto"/>
          <w:lang w:eastAsia="zh-CN"/>
        </w:rPr>
        <w:t>117.672</w:t>
      </w:r>
      <w:r>
        <w:rPr>
          <w:rFonts w:ascii="宋体" w:hAnsi="宋体" w:hint="eastAsia"/>
          <w:color w:val="auto"/>
          <w:lang w:eastAsia="zh-CN"/>
        </w:rPr>
        <w:t>万元</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采购需求：</w:t>
      </w:r>
      <w:r>
        <w:rPr>
          <w:rFonts w:ascii="宋体" w:hAnsi="宋体"/>
          <w:color w:val="auto"/>
          <w:lang w:eastAsia="zh-CN"/>
        </w:rPr>
        <w:t xml:space="preserve"> </w:t>
      </w:r>
    </w:p>
    <w:tbl>
      <w:tblPr>
        <w:tblW w:w="95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89"/>
        <w:gridCol w:w="1395"/>
        <w:gridCol w:w="6200"/>
      </w:tblGrid>
      <w:tr w:rsidR="004468F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500" w:lineRule="exact"/>
              <w:jc w:val="center"/>
              <w:rPr>
                <w:rFonts w:ascii="宋体" w:hAnsi="宋体"/>
                <w:color w:val="auto"/>
              </w:rPr>
            </w:pPr>
            <w:proofErr w:type="spellStart"/>
            <w:r>
              <w:rPr>
                <w:rFonts w:ascii="宋体" w:hAnsi="宋体" w:hint="eastAsia"/>
                <w:color w:val="auto"/>
              </w:rPr>
              <w:t>序号</w:t>
            </w:r>
            <w:proofErr w:type="spellEnd"/>
          </w:p>
        </w:tc>
        <w:tc>
          <w:tcPr>
            <w:tcW w:w="1289"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500" w:lineRule="exact"/>
              <w:jc w:val="center"/>
              <w:rPr>
                <w:rFonts w:ascii="宋体" w:hAnsi="宋体"/>
                <w:color w:val="auto"/>
              </w:rPr>
            </w:pPr>
            <w:proofErr w:type="spellStart"/>
            <w:r>
              <w:rPr>
                <w:rFonts w:ascii="宋体" w:hAnsi="宋体" w:hint="eastAsia"/>
                <w:color w:val="auto"/>
              </w:rPr>
              <w:t>标的的名称</w:t>
            </w:r>
            <w:proofErr w:type="spellEnd"/>
          </w:p>
        </w:tc>
        <w:tc>
          <w:tcPr>
            <w:tcW w:w="1395"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500" w:lineRule="exact"/>
              <w:jc w:val="center"/>
              <w:rPr>
                <w:rFonts w:ascii="宋体" w:hAnsi="宋体"/>
                <w:color w:val="auto"/>
              </w:rPr>
            </w:pPr>
            <w:proofErr w:type="spellStart"/>
            <w:r>
              <w:rPr>
                <w:rFonts w:ascii="宋体" w:hAnsi="宋体" w:hint="eastAsia"/>
                <w:color w:val="auto"/>
              </w:rPr>
              <w:t>数量及单位</w:t>
            </w:r>
            <w:proofErr w:type="spellEnd"/>
          </w:p>
        </w:tc>
        <w:tc>
          <w:tcPr>
            <w:tcW w:w="6200"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500" w:lineRule="exact"/>
              <w:jc w:val="center"/>
              <w:rPr>
                <w:rFonts w:ascii="宋体" w:hAnsi="宋体"/>
                <w:color w:val="auto"/>
                <w:lang w:eastAsia="zh-CN"/>
              </w:rPr>
            </w:pPr>
            <w:r>
              <w:rPr>
                <w:rFonts w:ascii="宋体" w:hAnsi="宋体" w:hint="eastAsia"/>
                <w:color w:val="auto"/>
                <w:lang w:eastAsia="zh-CN"/>
              </w:rPr>
              <w:t>简要技术需求或者服务要求</w:t>
            </w:r>
          </w:p>
        </w:tc>
      </w:tr>
      <w:tr w:rsidR="004468F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500" w:lineRule="exact"/>
              <w:jc w:val="center"/>
              <w:rPr>
                <w:rFonts w:ascii="宋体" w:hAnsi="宋体"/>
                <w:color w:val="auto"/>
              </w:rPr>
            </w:pPr>
            <w:r>
              <w:rPr>
                <w:rFonts w:ascii="宋体" w:hAnsi="宋体" w:hint="eastAsia"/>
                <w:color w:val="auto"/>
              </w:rPr>
              <w:t>01</w:t>
            </w:r>
          </w:p>
        </w:tc>
        <w:tc>
          <w:tcPr>
            <w:tcW w:w="1289"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400" w:lineRule="exact"/>
              <w:jc w:val="center"/>
              <w:rPr>
                <w:rFonts w:ascii="宋体" w:eastAsia="宋体" w:hAnsi="宋体"/>
                <w:color w:val="auto"/>
                <w:lang w:eastAsia="zh-CN"/>
              </w:rPr>
            </w:pPr>
            <w:proofErr w:type="spellStart"/>
            <w:r>
              <w:rPr>
                <w:rFonts w:ascii="新宋体" w:eastAsia="新宋体" w:hAnsi="新宋体" w:cs="宋体" w:hint="eastAsia"/>
              </w:rPr>
              <w:t>医疗废物处置服务</w:t>
            </w:r>
            <w:proofErr w:type="spellEnd"/>
          </w:p>
        </w:tc>
        <w:tc>
          <w:tcPr>
            <w:tcW w:w="1395" w:type="dxa"/>
            <w:tcBorders>
              <w:top w:val="single" w:sz="4" w:space="0" w:color="auto"/>
              <w:left w:val="single" w:sz="4" w:space="0" w:color="auto"/>
              <w:bottom w:val="single" w:sz="4" w:space="0" w:color="auto"/>
              <w:right w:val="single" w:sz="4" w:space="0" w:color="auto"/>
            </w:tcBorders>
            <w:vAlign w:val="center"/>
          </w:tcPr>
          <w:p w:rsidR="004468FA" w:rsidRDefault="00693608">
            <w:pPr>
              <w:pStyle w:val="TableParagraph"/>
              <w:spacing w:before="83" w:line="460" w:lineRule="exact"/>
              <w:jc w:val="center"/>
              <w:rPr>
                <w:rFonts w:ascii="宋体" w:hAnsi="宋体"/>
                <w:color w:val="auto"/>
              </w:rPr>
            </w:pPr>
            <w:r>
              <w:rPr>
                <w:rFonts w:ascii="新宋体" w:eastAsia="新宋体" w:hAnsi="新宋体" w:cs="宋体" w:hint="eastAsia"/>
                <w:kern w:val="2"/>
                <w:sz w:val="21"/>
                <w:szCs w:val="21"/>
              </w:rPr>
              <w:t>1项</w:t>
            </w:r>
          </w:p>
        </w:tc>
        <w:tc>
          <w:tcPr>
            <w:tcW w:w="6200" w:type="dxa"/>
            <w:tcBorders>
              <w:top w:val="single" w:sz="4" w:space="0" w:color="auto"/>
              <w:left w:val="single" w:sz="4" w:space="0" w:color="auto"/>
              <w:bottom w:val="single" w:sz="4" w:space="0" w:color="auto"/>
              <w:right w:val="single" w:sz="4" w:space="0" w:color="auto"/>
            </w:tcBorders>
            <w:vAlign w:val="center"/>
          </w:tcPr>
          <w:p w:rsidR="004468FA" w:rsidRDefault="00693608">
            <w:pPr>
              <w:pStyle w:val="TableParagraph"/>
              <w:spacing w:before="83" w:line="46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1.扶绥县人民医院编制床位数</w:t>
            </w:r>
            <w:r>
              <w:rPr>
                <w:rFonts w:ascii="新宋体" w:eastAsia="新宋体" w:hAnsi="新宋体" w:cs="宋体"/>
                <w:kern w:val="2"/>
                <w:sz w:val="21"/>
                <w:szCs w:val="21"/>
                <w:lang w:eastAsia="zh-CN"/>
              </w:rPr>
              <w:t>620</w:t>
            </w:r>
            <w:r>
              <w:rPr>
                <w:rFonts w:ascii="新宋体" w:eastAsia="新宋体" w:hAnsi="新宋体" w:cs="宋体" w:hint="eastAsia"/>
                <w:kern w:val="2"/>
                <w:sz w:val="21"/>
                <w:szCs w:val="21"/>
                <w:lang w:eastAsia="zh-CN"/>
              </w:rPr>
              <w:t>张，产生医院废物包括：感染性医疗废物，损伤性医疗废物等。</w:t>
            </w:r>
          </w:p>
          <w:p w:rsidR="004468FA" w:rsidRDefault="00693608">
            <w:pPr>
              <w:pStyle w:val="TableParagraph"/>
              <w:spacing w:before="83" w:line="46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2.服务期限：</w:t>
            </w:r>
            <w:r>
              <w:rPr>
                <w:rFonts w:ascii="新宋体" w:eastAsia="新宋体" w:hAnsi="新宋体" w:cs="宋体"/>
                <w:kern w:val="2"/>
                <w:sz w:val="21"/>
                <w:szCs w:val="21"/>
                <w:lang w:eastAsia="zh-CN"/>
              </w:rPr>
              <w:t>2</w:t>
            </w:r>
            <w:r>
              <w:rPr>
                <w:rFonts w:ascii="新宋体" w:eastAsia="新宋体" w:hAnsi="新宋体" w:cs="宋体" w:hint="eastAsia"/>
                <w:kern w:val="2"/>
                <w:sz w:val="21"/>
                <w:szCs w:val="21"/>
                <w:lang w:eastAsia="zh-CN"/>
              </w:rPr>
              <w:t>年</w:t>
            </w:r>
          </w:p>
          <w:p w:rsidR="004468FA" w:rsidRDefault="00693608">
            <w:pPr>
              <w:pStyle w:val="TableParagraph"/>
              <w:spacing w:before="83" w:line="460" w:lineRule="exact"/>
              <w:rPr>
                <w:rFonts w:ascii="宋体" w:eastAsia="新宋体" w:hAnsi="宋体" w:cs="宋体"/>
                <w:color w:val="auto"/>
                <w:sz w:val="21"/>
                <w:szCs w:val="21"/>
                <w:lang w:eastAsia="zh-CN"/>
              </w:rPr>
            </w:pPr>
            <w:r>
              <w:rPr>
                <w:rFonts w:ascii="新宋体" w:eastAsia="新宋体" w:hAnsi="新宋体" w:cs="宋体" w:hint="eastAsia"/>
                <w:kern w:val="2"/>
                <w:sz w:val="21"/>
                <w:szCs w:val="21"/>
                <w:lang w:eastAsia="zh-CN"/>
              </w:rPr>
              <w:t>3.项目预算：</w:t>
            </w:r>
            <w:r>
              <w:rPr>
                <w:rFonts w:ascii="新宋体" w:eastAsia="新宋体" w:hAnsi="新宋体" w:cs="宋体"/>
                <w:kern w:val="2"/>
                <w:sz w:val="21"/>
                <w:szCs w:val="21"/>
                <w:lang w:eastAsia="zh-CN"/>
              </w:rPr>
              <w:t>117.672</w:t>
            </w:r>
            <w:r>
              <w:rPr>
                <w:rFonts w:ascii="新宋体" w:eastAsia="新宋体" w:hAnsi="新宋体" w:cs="宋体" w:hint="eastAsia"/>
                <w:kern w:val="2"/>
                <w:sz w:val="21"/>
                <w:szCs w:val="21"/>
                <w:lang w:eastAsia="zh-CN"/>
              </w:rPr>
              <w:t>万元。</w:t>
            </w:r>
          </w:p>
        </w:tc>
      </w:tr>
    </w:tbl>
    <w:p w:rsidR="004468FA" w:rsidRDefault="00693608">
      <w:pPr>
        <w:spacing w:line="360" w:lineRule="auto"/>
        <w:ind w:firstLineChars="200" w:firstLine="420"/>
        <w:rPr>
          <w:rFonts w:ascii="宋体" w:eastAsia="宋体" w:hAnsi="宋体"/>
          <w:color w:val="auto"/>
          <w:u w:val="single"/>
          <w:lang w:eastAsia="zh-CN"/>
        </w:rPr>
      </w:pPr>
      <w:r>
        <w:rPr>
          <w:rFonts w:ascii="宋体" w:hAnsi="宋体" w:hint="eastAsia"/>
          <w:color w:val="auto"/>
          <w:lang w:eastAsia="zh-CN"/>
        </w:rPr>
        <w:t>合同履行期限：自合同签订之日起</w:t>
      </w:r>
      <w:r>
        <w:rPr>
          <w:rFonts w:ascii="宋体" w:hAnsi="宋体"/>
          <w:color w:val="auto"/>
          <w:lang w:eastAsia="zh-CN"/>
        </w:rPr>
        <w:t>2</w:t>
      </w:r>
      <w:r>
        <w:rPr>
          <w:rFonts w:ascii="宋体" w:hAnsi="宋体" w:hint="eastAsia"/>
          <w:color w:val="auto"/>
          <w:lang w:eastAsia="zh-CN"/>
        </w:rPr>
        <w:t>年</w:t>
      </w:r>
      <w:r>
        <w:rPr>
          <w:rFonts w:hint="eastAsia"/>
          <w:color w:val="auto"/>
          <w:lang w:eastAsia="zh-CN"/>
        </w:rPr>
        <w:t>。</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本项目（</w:t>
      </w:r>
      <w:r>
        <w:rPr>
          <w:rFonts w:ascii="宋体" w:hAnsi="宋体"/>
          <w:color w:val="auto"/>
          <w:lang w:eastAsia="zh-CN"/>
        </w:rPr>
        <w:t>否</w:t>
      </w:r>
      <w:r>
        <w:rPr>
          <w:rFonts w:ascii="宋体" w:hAnsi="宋体" w:hint="eastAsia"/>
          <w:color w:val="auto"/>
          <w:lang w:eastAsia="zh-CN"/>
        </w:rPr>
        <w:t>）接受联合体</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备注：无</w:t>
      </w:r>
    </w:p>
    <w:p w:rsidR="004468FA" w:rsidRDefault="00693608">
      <w:pPr>
        <w:ind w:firstLineChars="147" w:firstLine="354"/>
        <w:outlineLvl w:val="1"/>
        <w:rPr>
          <w:rFonts w:ascii="黑体" w:eastAsia="黑体" w:hAnsi="黑体"/>
          <w:b/>
          <w:color w:val="auto"/>
          <w:sz w:val="24"/>
          <w:lang w:eastAsia="zh-CN"/>
        </w:rPr>
      </w:pPr>
      <w:bookmarkStart w:id="13" w:name="_Toc2702"/>
      <w:bookmarkStart w:id="14" w:name="_Toc28359090"/>
      <w:bookmarkStart w:id="15" w:name="_Toc35393630"/>
      <w:bookmarkStart w:id="16" w:name="_Toc35393799"/>
      <w:bookmarkStart w:id="17" w:name="_Toc28359013"/>
      <w:bookmarkStart w:id="18" w:name="_Toc44229879"/>
      <w:bookmarkStart w:id="19" w:name="_Toc71365906"/>
      <w:r>
        <w:rPr>
          <w:rFonts w:ascii="黑体" w:eastAsia="黑体" w:hAnsi="黑体" w:hint="eastAsia"/>
          <w:b/>
          <w:color w:val="auto"/>
          <w:sz w:val="24"/>
          <w:lang w:eastAsia="zh-CN"/>
        </w:rPr>
        <w:t>二、申请人的资格条件：</w:t>
      </w:r>
      <w:bookmarkEnd w:id="13"/>
      <w:bookmarkEnd w:id="14"/>
      <w:bookmarkEnd w:id="15"/>
      <w:bookmarkEnd w:id="16"/>
      <w:bookmarkEnd w:id="17"/>
      <w:bookmarkEnd w:id="18"/>
      <w:bookmarkEnd w:id="19"/>
    </w:p>
    <w:p w:rsidR="004468FA" w:rsidRDefault="00693608">
      <w:pPr>
        <w:spacing w:line="360" w:lineRule="auto"/>
        <w:ind w:firstLineChars="200" w:firstLine="420"/>
        <w:rPr>
          <w:rFonts w:ascii="宋体" w:hAnsi="宋体"/>
          <w:color w:val="auto"/>
          <w:lang w:eastAsia="zh-CN"/>
        </w:rPr>
      </w:pPr>
      <w:bookmarkStart w:id="20" w:name="_Toc35393631"/>
      <w:bookmarkStart w:id="21" w:name="_Toc28359091"/>
      <w:bookmarkStart w:id="22" w:name="_Toc44229880"/>
      <w:bookmarkStart w:id="23" w:name="_Toc28359014"/>
      <w:bookmarkStart w:id="24" w:name="_Toc35393800"/>
      <w:r>
        <w:rPr>
          <w:rFonts w:ascii="宋体" w:hAnsi="宋体" w:hint="eastAsia"/>
          <w:color w:val="auto"/>
          <w:lang w:eastAsia="zh-CN"/>
        </w:rPr>
        <w:t>1.</w:t>
      </w:r>
      <w:r>
        <w:rPr>
          <w:rFonts w:ascii="宋体" w:hAnsi="宋体" w:hint="eastAsia"/>
          <w:color w:val="auto"/>
          <w:lang w:eastAsia="zh-CN"/>
        </w:rPr>
        <w:t>满足《中华人民共和国政府采购法》第二十二条规定；</w:t>
      </w:r>
    </w:p>
    <w:p w:rsidR="004468FA" w:rsidRDefault="00693608">
      <w:pPr>
        <w:spacing w:line="440" w:lineRule="exact"/>
        <w:ind w:firstLineChars="200" w:firstLine="420"/>
        <w:rPr>
          <w:rFonts w:ascii="宋体" w:hAnsi="宋体"/>
          <w:color w:val="auto"/>
          <w:lang w:eastAsia="zh-CN"/>
        </w:rPr>
      </w:pPr>
      <w:r>
        <w:rPr>
          <w:rFonts w:ascii="宋体" w:hAnsi="宋体"/>
          <w:color w:val="auto"/>
          <w:lang w:eastAsia="zh-CN"/>
        </w:rPr>
        <w:t>2</w:t>
      </w:r>
      <w:r>
        <w:rPr>
          <w:rFonts w:ascii="宋体" w:hAnsi="宋体" w:hint="eastAsia"/>
          <w:color w:val="auto"/>
          <w:lang w:eastAsia="zh-CN"/>
        </w:rPr>
        <w:t>.</w:t>
      </w:r>
      <w:r>
        <w:rPr>
          <w:rFonts w:ascii="宋体" w:hAnsi="宋体" w:hint="eastAsia"/>
          <w:color w:val="auto"/>
          <w:lang w:eastAsia="zh-CN"/>
        </w:rPr>
        <w:t>落实政府采购政策需满足的资格要求：</w:t>
      </w:r>
      <w:r>
        <w:rPr>
          <w:rFonts w:ascii="宋体" w:hAnsi="宋体" w:cs="宋体" w:hint="eastAsia"/>
          <w:color w:val="auto"/>
          <w:lang w:eastAsia="zh-CN"/>
        </w:rPr>
        <w:t>本项目属于专门面向中小企业采购的项目，</w:t>
      </w:r>
      <w:r>
        <w:rPr>
          <w:rFonts w:ascii="宋体" w:eastAsia="宋体" w:hAnsi="宋体" w:cs="宋体" w:hint="eastAsia"/>
          <w:color w:val="auto"/>
          <w:lang w:eastAsia="zh-CN"/>
        </w:rPr>
        <w:t>服务的承接</w:t>
      </w:r>
      <w:r>
        <w:rPr>
          <w:rFonts w:ascii="宋体" w:hAnsi="宋体" w:cs="宋体" w:hint="eastAsia"/>
          <w:color w:val="auto"/>
          <w:lang w:eastAsia="zh-CN"/>
        </w:rPr>
        <w:t>单位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r>
        <w:rPr>
          <w:rFonts w:ascii="宋体" w:hAnsi="宋体" w:hint="eastAsia"/>
          <w:color w:val="auto"/>
          <w:lang w:eastAsia="zh-CN"/>
        </w:rPr>
        <w:t>。</w:t>
      </w:r>
    </w:p>
    <w:p w:rsidR="004468FA" w:rsidRDefault="004468FA">
      <w:pPr>
        <w:pStyle w:val="aa"/>
        <w:rPr>
          <w:lang w:eastAsia="zh-CN"/>
        </w:rPr>
      </w:pP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本项目的特定资格要求：供应商具有医疗废物处置经营许可资质《危险废物经营许可证》。</w:t>
      </w:r>
    </w:p>
    <w:p w:rsidR="004468FA" w:rsidRDefault="00693608">
      <w:pPr>
        <w:ind w:firstLineChars="147" w:firstLine="354"/>
        <w:outlineLvl w:val="1"/>
        <w:rPr>
          <w:rFonts w:ascii="黑体" w:eastAsia="黑体" w:hAnsi="黑体"/>
          <w:b/>
          <w:color w:val="auto"/>
          <w:sz w:val="24"/>
          <w:lang w:eastAsia="zh-CN"/>
        </w:rPr>
      </w:pPr>
      <w:bookmarkStart w:id="25" w:name="_Toc71365907"/>
      <w:bookmarkStart w:id="26" w:name="_Toc6843"/>
      <w:r>
        <w:rPr>
          <w:rFonts w:ascii="黑体" w:eastAsia="黑体" w:hAnsi="黑体" w:hint="eastAsia"/>
          <w:b/>
          <w:color w:val="auto"/>
          <w:sz w:val="24"/>
          <w:lang w:eastAsia="zh-CN"/>
        </w:rPr>
        <w:t>三、获取</w:t>
      </w:r>
      <w:bookmarkEnd w:id="20"/>
      <w:bookmarkEnd w:id="21"/>
      <w:bookmarkEnd w:id="22"/>
      <w:bookmarkEnd w:id="23"/>
      <w:bookmarkEnd w:id="24"/>
      <w:bookmarkEnd w:id="25"/>
      <w:r>
        <w:rPr>
          <w:rFonts w:ascii="黑体" w:eastAsia="黑体" w:hAnsi="黑体" w:hint="eastAsia"/>
          <w:b/>
          <w:color w:val="auto"/>
          <w:sz w:val="24"/>
          <w:lang w:eastAsia="zh-CN"/>
        </w:rPr>
        <w:t>单一来源采购文件</w:t>
      </w:r>
      <w:bookmarkEnd w:id="26"/>
    </w:p>
    <w:p w:rsidR="004468FA" w:rsidRDefault="00693608">
      <w:pPr>
        <w:spacing w:line="440" w:lineRule="exact"/>
        <w:ind w:firstLineChars="200" w:firstLine="420"/>
        <w:rPr>
          <w:rFonts w:ascii="宋体" w:hAnsi="宋体"/>
          <w:color w:val="auto"/>
          <w:lang w:eastAsia="zh-CN"/>
        </w:rPr>
      </w:pPr>
      <w:bookmarkStart w:id="27" w:name="_Toc35393801"/>
      <w:bookmarkStart w:id="28" w:name="_Toc28359015"/>
      <w:bookmarkStart w:id="29" w:name="_Toc28359092"/>
      <w:bookmarkStart w:id="30" w:name="_Toc44229881"/>
      <w:bookmarkStart w:id="31" w:name="_Toc35393632"/>
      <w:r>
        <w:rPr>
          <w:rFonts w:ascii="宋体" w:hAnsi="宋体" w:hint="eastAsia"/>
          <w:color w:val="auto"/>
          <w:lang w:eastAsia="zh-CN"/>
        </w:rPr>
        <w:t>时间：</w:t>
      </w:r>
      <w:r>
        <w:rPr>
          <w:rFonts w:ascii="宋体" w:hAnsi="宋体" w:hint="eastAsia"/>
          <w:color w:val="auto"/>
          <w:lang w:eastAsia="zh-CN"/>
        </w:rPr>
        <w:t>202</w:t>
      </w:r>
      <w:r>
        <w:rPr>
          <w:rFonts w:ascii="宋体" w:hAnsi="宋体"/>
          <w:color w:val="auto"/>
          <w:lang w:eastAsia="zh-CN"/>
        </w:rPr>
        <w:t>5</w:t>
      </w:r>
      <w:r>
        <w:rPr>
          <w:rFonts w:ascii="宋体" w:hAnsi="宋体" w:hint="eastAsia"/>
          <w:color w:val="auto"/>
          <w:lang w:eastAsia="zh-CN"/>
        </w:rPr>
        <w:t>年</w:t>
      </w:r>
      <w:r>
        <w:rPr>
          <w:rFonts w:ascii="宋体" w:hAnsi="宋体"/>
          <w:color w:val="auto"/>
          <w:lang w:eastAsia="zh-CN"/>
        </w:rPr>
        <w:t>2</w:t>
      </w:r>
      <w:r>
        <w:rPr>
          <w:rFonts w:ascii="宋体" w:hAnsi="宋体" w:hint="eastAsia"/>
          <w:color w:val="auto"/>
          <w:lang w:eastAsia="zh-CN"/>
        </w:rPr>
        <w:t>月</w:t>
      </w:r>
      <w:r w:rsidR="003F346F">
        <w:rPr>
          <w:rFonts w:ascii="宋体" w:hAnsi="宋体"/>
          <w:color w:val="auto"/>
          <w:lang w:eastAsia="zh-CN"/>
        </w:rPr>
        <w:t>20</w:t>
      </w:r>
      <w:r>
        <w:rPr>
          <w:rFonts w:ascii="宋体" w:hAnsi="宋体" w:hint="eastAsia"/>
          <w:color w:val="auto"/>
          <w:lang w:eastAsia="zh-CN"/>
        </w:rPr>
        <w:t>日至</w:t>
      </w:r>
      <w:r>
        <w:rPr>
          <w:rFonts w:ascii="宋体" w:hAnsi="宋体" w:hint="eastAsia"/>
          <w:color w:val="auto"/>
          <w:lang w:eastAsia="zh-CN"/>
        </w:rPr>
        <w:t>202</w:t>
      </w:r>
      <w:r>
        <w:rPr>
          <w:rFonts w:ascii="宋体" w:hAnsi="宋体"/>
          <w:color w:val="auto"/>
          <w:lang w:eastAsia="zh-CN"/>
        </w:rPr>
        <w:t>5</w:t>
      </w:r>
      <w:r>
        <w:rPr>
          <w:rFonts w:ascii="宋体" w:hAnsi="宋体" w:hint="eastAsia"/>
          <w:color w:val="auto"/>
          <w:lang w:eastAsia="zh-CN"/>
        </w:rPr>
        <w:t>年</w:t>
      </w:r>
      <w:r>
        <w:rPr>
          <w:rFonts w:ascii="宋体" w:hAnsi="宋体"/>
          <w:color w:val="auto"/>
          <w:lang w:eastAsia="zh-CN"/>
        </w:rPr>
        <w:t>2</w:t>
      </w:r>
      <w:r>
        <w:rPr>
          <w:rFonts w:ascii="宋体" w:hAnsi="宋体" w:hint="eastAsia"/>
          <w:color w:val="auto"/>
          <w:lang w:eastAsia="zh-CN"/>
        </w:rPr>
        <w:t>月</w:t>
      </w:r>
      <w:r w:rsidR="003F346F">
        <w:rPr>
          <w:rFonts w:ascii="宋体" w:hAnsi="宋体"/>
          <w:color w:val="auto"/>
          <w:lang w:eastAsia="zh-CN"/>
        </w:rPr>
        <w:t>25</w:t>
      </w:r>
      <w:r>
        <w:rPr>
          <w:rFonts w:ascii="宋体" w:hAnsi="宋体" w:hint="eastAsia"/>
          <w:color w:val="auto"/>
          <w:lang w:eastAsia="zh-CN"/>
        </w:rPr>
        <w:t>日，</w:t>
      </w:r>
      <w:r>
        <w:rPr>
          <w:rFonts w:ascii="宋体" w:eastAsia="宋体" w:hAnsi="宋体" w:cs="宋体" w:hint="eastAsia"/>
          <w:color w:val="auto"/>
          <w:lang w:eastAsia="zh-CN"/>
        </w:rPr>
        <w:t>每天上午</w:t>
      </w:r>
      <w:r>
        <w:rPr>
          <w:rFonts w:ascii="宋体" w:hAnsi="宋体"/>
          <w:color w:val="auto"/>
          <w:lang w:eastAsia="zh-CN"/>
        </w:rPr>
        <w:t>00:00</w:t>
      </w:r>
      <w:r>
        <w:rPr>
          <w:rFonts w:ascii="宋体" w:hAnsi="宋体" w:hint="eastAsia"/>
          <w:color w:val="auto"/>
          <w:lang w:eastAsia="zh-CN"/>
        </w:rPr>
        <w:t>至</w:t>
      </w:r>
      <w:r>
        <w:rPr>
          <w:rFonts w:ascii="宋体" w:hAnsi="宋体"/>
          <w:color w:val="auto"/>
          <w:lang w:eastAsia="zh-CN"/>
        </w:rPr>
        <w:t xml:space="preserve">12:00 </w:t>
      </w:r>
      <w:r>
        <w:rPr>
          <w:rFonts w:ascii="宋体" w:hAnsi="宋体" w:hint="eastAsia"/>
          <w:color w:val="auto"/>
          <w:lang w:eastAsia="zh-CN"/>
        </w:rPr>
        <w:t>，下午</w:t>
      </w:r>
      <w:r>
        <w:rPr>
          <w:rFonts w:ascii="宋体" w:hAnsi="宋体"/>
          <w:color w:val="auto"/>
          <w:lang w:eastAsia="zh-CN"/>
        </w:rPr>
        <w:t>12:00</w:t>
      </w:r>
      <w:r>
        <w:rPr>
          <w:rFonts w:ascii="宋体" w:hAnsi="宋体" w:hint="eastAsia"/>
          <w:color w:val="auto"/>
          <w:lang w:eastAsia="zh-CN"/>
        </w:rPr>
        <w:t>至</w:t>
      </w:r>
      <w:r>
        <w:rPr>
          <w:rFonts w:ascii="宋体" w:hAnsi="宋体"/>
          <w:color w:val="auto"/>
          <w:lang w:eastAsia="zh-CN"/>
        </w:rPr>
        <w:t>23:59</w:t>
      </w:r>
      <w:r>
        <w:rPr>
          <w:rFonts w:ascii="宋体" w:hAnsi="宋体" w:hint="eastAsia"/>
          <w:color w:val="auto"/>
          <w:lang w:eastAsia="zh-CN"/>
        </w:rPr>
        <w:t>（北京时间，法定节假日除外</w:t>
      </w:r>
      <w:r>
        <w:rPr>
          <w:rFonts w:ascii="宋体" w:eastAsia="宋体" w:hAnsi="宋体" w:cs="宋体" w:hint="eastAsia"/>
          <w:color w:val="auto"/>
          <w:lang w:eastAsia="zh-CN"/>
        </w:rPr>
        <w:t>）</w:t>
      </w:r>
    </w:p>
    <w:p w:rsidR="004468FA" w:rsidRDefault="00693608">
      <w:pPr>
        <w:spacing w:line="440" w:lineRule="exact"/>
        <w:ind w:firstLineChars="200" w:firstLine="420"/>
        <w:rPr>
          <w:rFonts w:ascii="宋体" w:hAnsi="宋体"/>
          <w:color w:val="auto"/>
        </w:rPr>
      </w:pPr>
      <w:proofErr w:type="spellStart"/>
      <w:r>
        <w:rPr>
          <w:rFonts w:ascii="宋体" w:hAnsi="宋体" w:hint="eastAsia"/>
          <w:color w:val="auto"/>
        </w:rPr>
        <w:t>地点：</w:t>
      </w:r>
      <w:r>
        <w:rPr>
          <w:rFonts w:ascii="宋体" w:hAnsi="宋体" w:cs="宋体" w:hint="eastAsia"/>
          <w:bCs/>
        </w:rPr>
        <w:t>广西政府采购云平台</w:t>
      </w:r>
      <w:r>
        <w:rPr>
          <w:rFonts w:ascii="宋体" w:hAnsi="宋体" w:hint="eastAsia"/>
        </w:rPr>
        <w:t>（</w:t>
      </w:r>
      <w:r>
        <w:rPr>
          <w:rFonts w:ascii="宋体" w:hAnsi="宋体" w:hint="eastAsia"/>
        </w:rPr>
        <w:t>https</w:t>
      </w:r>
      <w:proofErr w:type="spellEnd"/>
      <w:r>
        <w:rPr>
          <w:rFonts w:ascii="宋体" w:hAnsi="宋体" w:hint="eastAsia"/>
        </w:rPr>
        <w:t>://www.gcy.zfcg.gxzf.gov.cn/</w:t>
      </w:r>
      <w:r>
        <w:rPr>
          <w:rFonts w:ascii="宋体" w:hAnsi="宋体" w:hint="eastAsia"/>
        </w:rPr>
        <w:t>）</w:t>
      </w:r>
      <w:proofErr w:type="spellStart"/>
      <w:r>
        <w:rPr>
          <w:rFonts w:ascii="宋体" w:hAnsi="宋体" w:cs="宋体" w:hint="eastAsia"/>
          <w:bCs/>
        </w:rPr>
        <w:t>线上获取</w:t>
      </w:r>
      <w:proofErr w:type="spellEnd"/>
    </w:p>
    <w:p w:rsidR="004468FA" w:rsidRDefault="00693608">
      <w:pPr>
        <w:spacing w:line="440" w:lineRule="exact"/>
        <w:ind w:firstLineChars="200" w:firstLine="420"/>
        <w:rPr>
          <w:rFonts w:ascii="宋体" w:hAnsi="宋体"/>
          <w:color w:val="auto"/>
          <w:lang w:eastAsia="zh-CN"/>
        </w:rPr>
      </w:pPr>
      <w:proofErr w:type="spellStart"/>
      <w:r>
        <w:rPr>
          <w:rFonts w:ascii="宋体" w:hAnsi="宋体" w:hint="eastAsia"/>
          <w:color w:val="auto"/>
        </w:rPr>
        <w:lastRenderedPageBreak/>
        <w:t>方式：网上下载。本项目不提供纸质文件，潜在供应商需使用账号登录或者使用</w:t>
      </w:r>
      <w:r>
        <w:rPr>
          <w:rFonts w:ascii="宋体" w:hAnsi="宋体" w:hint="eastAsia"/>
          <w:color w:val="auto"/>
        </w:rPr>
        <w:t>CA</w:t>
      </w:r>
      <w:r>
        <w:rPr>
          <w:rFonts w:ascii="宋体" w:hAnsi="宋体" w:hint="eastAsia"/>
          <w:color w:val="auto"/>
        </w:rPr>
        <w:t>登录</w:t>
      </w:r>
      <w:proofErr w:type="spellEnd"/>
      <w:r>
        <w:rPr>
          <w:rFonts w:ascii="宋体" w:hAnsi="宋体" w:hint="eastAsia"/>
          <w:color w:val="auto"/>
          <w:lang w:eastAsia="zh-CN"/>
        </w:rPr>
        <w:t>广西政府采购云平台</w:t>
      </w:r>
      <w:r>
        <w:rPr>
          <w:rFonts w:ascii="宋体" w:hAnsi="宋体" w:hint="eastAsia"/>
          <w:color w:val="auto"/>
        </w:rPr>
        <w:t>（</w:t>
      </w:r>
      <w:r>
        <w:rPr>
          <w:rFonts w:ascii="宋体" w:hAnsi="宋体" w:hint="eastAsia"/>
          <w:color w:val="auto"/>
          <w:lang w:eastAsia="zh-CN"/>
        </w:rPr>
        <w:t>https://www.gcy.zfcg.gxzf.gov.cn/</w:t>
      </w:r>
      <w:r>
        <w:rPr>
          <w:rFonts w:ascii="宋体" w:hAnsi="宋体" w:hint="eastAsia"/>
          <w:color w:val="auto"/>
        </w:rPr>
        <w:t>）</w:t>
      </w:r>
      <w:r>
        <w:rPr>
          <w:rFonts w:ascii="宋体" w:hAnsi="宋体" w:hint="eastAsia"/>
          <w:color w:val="auto"/>
        </w:rPr>
        <w:t>-</w:t>
      </w:r>
      <w:proofErr w:type="spellStart"/>
      <w:r>
        <w:rPr>
          <w:rFonts w:ascii="宋体" w:hAnsi="宋体" w:hint="eastAsia"/>
          <w:color w:val="auto"/>
        </w:rPr>
        <w:t>进入“项目采购”应用，在获取采购文件菜单中选择项目</w:t>
      </w:r>
      <w:proofErr w:type="spellEnd"/>
      <w:r>
        <w:rPr>
          <w:rFonts w:ascii="宋体" w:eastAsia="宋体" w:hAnsi="宋体" w:hint="eastAsia"/>
          <w:color w:val="auto"/>
          <w:lang w:eastAsia="zh-CN"/>
        </w:rPr>
        <w:t>，</w:t>
      </w:r>
      <w:proofErr w:type="spellStart"/>
      <w:r>
        <w:rPr>
          <w:rFonts w:ascii="宋体" w:hAnsi="宋体" w:hint="eastAsia"/>
          <w:color w:val="auto"/>
        </w:rPr>
        <w:t>获取</w:t>
      </w:r>
      <w:proofErr w:type="spellEnd"/>
      <w:r>
        <w:rPr>
          <w:rFonts w:ascii="宋体" w:hAnsi="宋体" w:hint="eastAsia"/>
          <w:color w:val="auto"/>
          <w:lang w:eastAsia="zh-CN"/>
        </w:rPr>
        <w:t>单一来源采购文件</w:t>
      </w:r>
      <w:r>
        <w:rPr>
          <w:rFonts w:ascii="宋体" w:hAnsi="宋体" w:hint="eastAsia"/>
          <w:color w:val="auto"/>
        </w:rPr>
        <w:t>。</w:t>
      </w:r>
      <w:r>
        <w:rPr>
          <w:rFonts w:ascii="宋体" w:hAnsi="宋体" w:hint="eastAsia"/>
          <w:color w:val="auto"/>
          <w:lang w:eastAsia="zh-CN"/>
        </w:rPr>
        <w:t>电子响应文件制作需要基于广西政府采购云平台获取的单一来源采购文件编制</w:t>
      </w:r>
      <w:r>
        <w:rPr>
          <w:rFonts w:ascii="宋体" w:eastAsia="宋体" w:hAnsi="宋体" w:hint="eastAsia"/>
          <w:color w:val="auto"/>
          <w:lang w:eastAsia="zh-CN"/>
        </w:rPr>
        <w:t>，</w:t>
      </w:r>
      <w:r>
        <w:rPr>
          <w:rFonts w:ascii="宋体" w:hAnsi="宋体" w:hint="eastAsia"/>
          <w:color w:val="auto"/>
          <w:lang w:eastAsia="zh-CN"/>
        </w:rPr>
        <w:t>通过其他方式获取单一来源采购文件的，将有可能导致供应商无法在广西政府采购云平台编制及上传响应文件。</w:t>
      </w:r>
    </w:p>
    <w:p w:rsidR="004468FA" w:rsidRDefault="00693608">
      <w:pPr>
        <w:spacing w:line="360" w:lineRule="auto"/>
        <w:ind w:firstLineChars="200" w:firstLine="420"/>
        <w:rPr>
          <w:rFonts w:ascii="宋体" w:hAnsi="宋体" w:cs="宋体"/>
          <w:color w:val="auto"/>
          <w:lang w:eastAsia="zh-CN"/>
        </w:rPr>
      </w:pPr>
      <w:r>
        <w:rPr>
          <w:rFonts w:ascii="宋体" w:hAnsi="宋体" w:cs="宋体" w:hint="eastAsia"/>
          <w:bCs/>
          <w:color w:val="auto"/>
          <w:lang w:eastAsia="zh-CN"/>
        </w:rPr>
        <w:t>售价：</w:t>
      </w:r>
      <w:r>
        <w:rPr>
          <w:rFonts w:ascii="宋体" w:hAnsi="宋体" w:cs="宋体" w:hint="eastAsia"/>
          <w:iCs/>
          <w:color w:val="auto"/>
          <w:u w:val="single"/>
          <w:lang w:eastAsia="zh-CN"/>
        </w:rPr>
        <w:t>0</w:t>
      </w:r>
      <w:r>
        <w:rPr>
          <w:rFonts w:ascii="宋体" w:hAnsi="宋体" w:cs="宋体" w:hint="eastAsia"/>
          <w:color w:val="auto"/>
          <w:lang w:eastAsia="zh-CN"/>
        </w:rPr>
        <w:t>元</w:t>
      </w:r>
    </w:p>
    <w:p w:rsidR="004468FA" w:rsidRDefault="00693608">
      <w:pPr>
        <w:ind w:firstLineChars="147" w:firstLine="354"/>
        <w:outlineLvl w:val="1"/>
        <w:rPr>
          <w:rFonts w:ascii="黑体" w:eastAsia="黑体" w:hAnsi="黑体"/>
          <w:b/>
          <w:color w:val="auto"/>
          <w:sz w:val="24"/>
          <w:lang w:eastAsia="zh-CN"/>
        </w:rPr>
      </w:pPr>
      <w:bookmarkStart w:id="32" w:name="_Toc71365908"/>
      <w:bookmarkStart w:id="33" w:name="_Toc10778"/>
      <w:r>
        <w:rPr>
          <w:rFonts w:ascii="黑体" w:eastAsia="黑体" w:hAnsi="黑体" w:hint="eastAsia"/>
          <w:b/>
          <w:color w:val="auto"/>
          <w:sz w:val="24"/>
          <w:lang w:eastAsia="zh-CN"/>
        </w:rPr>
        <w:t>四、响应文件提交</w:t>
      </w:r>
      <w:bookmarkEnd w:id="27"/>
      <w:bookmarkEnd w:id="28"/>
      <w:bookmarkEnd w:id="29"/>
      <w:bookmarkEnd w:id="30"/>
      <w:bookmarkEnd w:id="31"/>
      <w:bookmarkEnd w:id="32"/>
      <w:bookmarkEnd w:id="33"/>
    </w:p>
    <w:p w:rsidR="004468FA" w:rsidRDefault="00693608">
      <w:pPr>
        <w:spacing w:line="360" w:lineRule="auto"/>
        <w:ind w:firstLineChars="200" w:firstLine="420"/>
        <w:rPr>
          <w:rFonts w:ascii="宋体" w:hAnsi="宋体" w:cs="宋体"/>
          <w:color w:val="auto"/>
          <w:u w:val="single"/>
          <w:lang w:eastAsia="zh-CN"/>
        </w:rPr>
      </w:pPr>
      <w:bookmarkStart w:id="34" w:name="_Toc28359093"/>
      <w:bookmarkStart w:id="35" w:name="_Toc35393802"/>
      <w:bookmarkStart w:id="36" w:name="_Toc44229882"/>
      <w:bookmarkStart w:id="37" w:name="_Toc28359016"/>
      <w:bookmarkStart w:id="38" w:name="_Toc35393633"/>
      <w:r>
        <w:rPr>
          <w:rFonts w:ascii="宋体" w:hAnsi="宋体" w:hint="eastAsia"/>
          <w:color w:val="auto"/>
          <w:lang w:eastAsia="zh-CN"/>
        </w:rPr>
        <w:t>截止时间：</w:t>
      </w:r>
      <w:r>
        <w:rPr>
          <w:rFonts w:ascii="宋体" w:hAnsi="宋体" w:hint="eastAsia"/>
          <w:bCs/>
          <w:color w:val="auto"/>
          <w:lang w:eastAsia="zh-CN"/>
        </w:rPr>
        <w:t>202</w:t>
      </w:r>
      <w:r>
        <w:rPr>
          <w:rFonts w:ascii="宋体" w:eastAsia="宋体" w:hAnsi="宋体"/>
          <w:bCs/>
          <w:color w:val="auto"/>
          <w:lang w:eastAsia="zh-CN"/>
        </w:rPr>
        <w:t>5</w:t>
      </w:r>
      <w:r>
        <w:rPr>
          <w:rFonts w:ascii="宋体" w:hAnsi="宋体" w:hint="eastAsia"/>
          <w:bCs/>
          <w:color w:val="auto"/>
          <w:lang w:eastAsia="zh-CN"/>
        </w:rPr>
        <w:t>年</w:t>
      </w:r>
      <w:r>
        <w:rPr>
          <w:rFonts w:ascii="宋体" w:hAnsi="宋体"/>
          <w:bCs/>
          <w:color w:val="auto"/>
          <w:lang w:eastAsia="zh-CN"/>
        </w:rPr>
        <w:t>2</w:t>
      </w:r>
      <w:r>
        <w:rPr>
          <w:rFonts w:ascii="宋体" w:hAnsi="宋体" w:hint="eastAsia"/>
          <w:bCs/>
          <w:color w:val="auto"/>
          <w:lang w:eastAsia="zh-CN"/>
        </w:rPr>
        <w:t>月</w:t>
      </w:r>
      <w:r w:rsidR="003F346F">
        <w:rPr>
          <w:rFonts w:ascii="宋体" w:hAnsi="宋体"/>
          <w:bCs/>
          <w:color w:val="auto"/>
          <w:lang w:eastAsia="zh-CN"/>
        </w:rPr>
        <w:t>26</w:t>
      </w:r>
      <w:r>
        <w:rPr>
          <w:rFonts w:ascii="宋体" w:hAnsi="宋体" w:hint="eastAsia"/>
          <w:bCs/>
          <w:color w:val="auto"/>
          <w:lang w:eastAsia="zh-CN"/>
        </w:rPr>
        <w:t>日</w:t>
      </w:r>
      <w:r>
        <w:rPr>
          <w:rFonts w:ascii="宋体" w:hAnsi="宋体" w:hint="eastAsia"/>
          <w:bCs/>
          <w:color w:val="auto"/>
          <w:lang w:eastAsia="zh-CN"/>
        </w:rPr>
        <w:t>09:00</w:t>
      </w:r>
      <w:r>
        <w:rPr>
          <w:rFonts w:ascii="宋体" w:hAnsi="宋体" w:hint="eastAsia"/>
          <w:bCs/>
          <w:color w:val="auto"/>
          <w:lang w:eastAsia="zh-CN"/>
        </w:rPr>
        <w:t>分（北京时间）</w:t>
      </w:r>
    </w:p>
    <w:p w:rsidR="004468FA" w:rsidRDefault="00693608">
      <w:pPr>
        <w:spacing w:line="360" w:lineRule="auto"/>
        <w:ind w:firstLineChars="200" w:firstLine="420"/>
        <w:rPr>
          <w:rFonts w:ascii="宋体" w:hAnsi="宋体"/>
          <w:color w:val="auto"/>
        </w:rPr>
      </w:pPr>
      <w:proofErr w:type="spellStart"/>
      <w:r>
        <w:rPr>
          <w:rFonts w:ascii="宋体" w:hAnsi="宋体" w:hint="eastAsia"/>
          <w:color w:val="auto"/>
        </w:rPr>
        <w:t>地点：</w:t>
      </w:r>
      <w:r>
        <w:rPr>
          <w:rFonts w:ascii="宋体" w:hAnsi="宋体" w:hint="eastAsia"/>
        </w:rPr>
        <w:t>广西政府采购云平台（</w:t>
      </w:r>
      <w:r>
        <w:rPr>
          <w:rFonts w:ascii="宋体" w:hAnsi="宋体" w:hint="eastAsia"/>
        </w:rPr>
        <w:t>https</w:t>
      </w:r>
      <w:proofErr w:type="spellEnd"/>
      <w:r>
        <w:rPr>
          <w:rFonts w:ascii="宋体" w:hAnsi="宋体" w:hint="eastAsia"/>
        </w:rPr>
        <w:t>://www.gcy.zfcg.gxzf.gov.cn/</w:t>
      </w:r>
      <w:r>
        <w:rPr>
          <w:rFonts w:ascii="宋体" w:hAnsi="宋体" w:hint="eastAsia"/>
        </w:rPr>
        <w:t>）</w:t>
      </w:r>
    </w:p>
    <w:p w:rsidR="004468FA" w:rsidRDefault="00693608">
      <w:pPr>
        <w:ind w:firstLineChars="147" w:firstLine="354"/>
        <w:outlineLvl w:val="1"/>
        <w:rPr>
          <w:rFonts w:ascii="黑体" w:eastAsia="黑体" w:hAnsi="黑体"/>
          <w:b/>
          <w:color w:val="auto"/>
          <w:sz w:val="24"/>
          <w:lang w:eastAsia="zh-CN"/>
        </w:rPr>
      </w:pPr>
      <w:bookmarkStart w:id="39" w:name="_Toc15548"/>
      <w:bookmarkStart w:id="40" w:name="_Toc71365909"/>
      <w:r>
        <w:rPr>
          <w:rFonts w:ascii="黑体" w:eastAsia="黑体" w:hAnsi="黑体" w:hint="eastAsia"/>
          <w:b/>
          <w:color w:val="auto"/>
          <w:sz w:val="24"/>
          <w:lang w:eastAsia="zh-CN"/>
        </w:rPr>
        <w:t>五、开启</w:t>
      </w:r>
      <w:bookmarkEnd w:id="34"/>
      <w:bookmarkEnd w:id="35"/>
      <w:bookmarkEnd w:id="36"/>
      <w:bookmarkEnd w:id="37"/>
      <w:bookmarkEnd w:id="38"/>
      <w:bookmarkEnd w:id="39"/>
      <w:bookmarkEnd w:id="40"/>
    </w:p>
    <w:p w:rsidR="004468FA" w:rsidRDefault="00693608">
      <w:pPr>
        <w:spacing w:line="360" w:lineRule="auto"/>
        <w:ind w:firstLineChars="200" w:firstLine="420"/>
        <w:outlineLvl w:val="2"/>
        <w:rPr>
          <w:rFonts w:ascii="宋体" w:hAnsi="宋体"/>
          <w:bCs/>
          <w:color w:val="auto"/>
          <w:u w:val="single"/>
          <w:lang w:eastAsia="zh-CN"/>
        </w:rPr>
      </w:pPr>
      <w:bookmarkStart w:id="41" w:name="_Toc327"/>
      <w:r>
        <w:rPr>
          <w:rFonts w:ascii="宋体" w:hAnsi="宋体" w:hint="eastAsia"/>
          <w:color w:val="auto"/>
          <w:lang w:eastAsia="zh-CN"/>
        </w:rPr>
        <w:t>1</w:t>
      </w:r>
      <w:r>
        <w:rPr>
          <w:rFonts w:ascii="宋体" w:hAnsi="宋体"/>
          <w:color w:val="auto"/>
          <w:lang w:eastAsia="zh-CN"/>
        </w:rPr>
        <w:t>.</w:t>
      </w:r>
      <w:r>
        <w:rPr>
          <w:rFonts w:ascii="宋体" w:hAnsi="宋体" w:hint="eastAsia"/>
          <w:color w:val="auto"/>
          <w:lang w:eastAsia="zh-CN"/>
        </w:rPr>
        <w:t>时间：</w:t>
      </w:r>
      <w:r>
        <w:rPr>
          <w:rFonts w:ascii="宋体" w:hAnsi="宋体" w:hint="eastAsia"/>
          <w:color w:val="auto"/>
          <w:lang w:eastAsia="zh-CN"/>
        </w:rPr>
        <w:t>202</w:t>
      </w:r>
      <w:r>
        <w:rPr>
          <w:rFonts w:ascii="宋体" w:eastAsia="宋体" w:hAnsi="宋体"/>
          <w:color w:val="auto"/>
          <w:lang w:eastAsia="zh-CN"/>
        </w:rPr>
        <w:t>5</w:t>
      </w:r>
      <w:r>
        <w:rPr>
          <w:rFonts w:ascii="宋体" w:hAnsi="宋体" w:hint="eastAsia"/>
          <w:color w:val="auto"/>
          <w:lang w:eastAsia="zh-CN"/>
        </w:rPr>
        <w:t>年</w:t>
      </w:r>
      <w:r>
        <w:rPr>
          <w:rFonts w:ascii="宋体" w:hAnsi="宋体"/>
          <w:color w:val="auto"/>
          <w:lang w:eastAsia="zh-CN"/>
        </w:rPr>
        <w:t>2</w:t>
      </w:r>
      <w:r>
        <w:rPr>
          <w:rFonts w:ascii="宋体" w:hAnsi="宋体" w:hint="eastAsia"/>
          <w:color w:val="auto"/>
          <w:lang w:eastAsia="zh-CN"/>
        </w:rPr>
        <w:t>月</w:t>
      </w:r>
      <w:r w:rsidR="003F346F">
        <w:rPr>
          <w:rFonts w:ascii="宋体" w:hAnsi="宋体"/>
          <w:color w:val="auto"/>
          <w:lang w:eastAsia="zh-CN"/>
        </w:rPr>
        <w:t>26</w:t>
      </w:r>
      <w:r>
        <w:rPr>
          <w:rFonts w:ascii="宋体" w:hAnsi="宋体" w:hint="eastAsia"/>
          <w:color w:val="auto"/>
          <w:lang w:eastAsia="zh-CN"/>
        </w:rPr>
        <w:t>日</w:t>
      </w:r>
      <w:r>
        <w:rPr>
          <w:rFonts w:ascii="宋体" w:hAnsi="宋体" w:hint="eastAsia"/>
          <w:color w:val="auto"/>
          <w:lang w:eastAsia="zh-CN"/>
        </w:rPr>
        <w:t>09:00</w:t>
      </w:r>
      <w:r>
        <w:rPr>
          <w:rFonts w:ascii="宋体" w:hAnsi="宋体" w:hint="eastAsia"/>
          <w:color w:val="auto"/>
          <w:lang w:eastAsia="zh-CN"/>
        </w:rPr>
        <w:t>分</w:t>
      </w:r>
      <w:r>
        <w:rPr>
          <w:rFonts w:ascii="宋体" w:eastAsia="宋体" w:hAnsi="宋体" w:hint="eastAsia"/>
          <w:color w:val="auto"/>
          <w:lang w:eastAsia="zh-CN"/>
        </w:rPr>
        <w:t>后</w:t>
      </w:r>
      <w:r>
        <w:rPr>
          <w:rFonts w:ascii="宋体" w:hAnsi="宋体" w:hint="eastAsia"/>
          <w:bCs/>
          <w:color w:val="auto"/>
          <w:lang w:eastAsia="zh-CN"/>
        </w:rPr>
        <w:t>（北京时间）</w:t>
      </w:r>
      <w:bookmarkEnd w:id="41"/>
    </w:p>
    <w:p w:rsidR="004468FA" w:rsidRDefault="00693608">
      <w:pPr>
        <w:spacing w:line="360" w:lineRule="auto"/>
        <w:ind w:firstLineChars="200" w:firstLine="420"/>
        <w:rPr>
          <w:rFonts w:ascii="宋体" w:hAnsi="宋体" w:cs="宋体"/>
          <w:bCs/>
          <w:color w:val="auto"/>
        </w:rPr>
      </w:pPr>
      <w:r>
        <w:rPr>
          <w:rFonts w:ascii="宋体" w:hAnsi="宋体" w:hint="eastAsia"/>
          <w:color w:val="auto"/>
        </w:rPr>
        <w:t>2</w:t>
      </w:r>
      <w:r>
        <w:rPr>
          <w:rFonts w:ascii="宋体" w:hAnsi="宋体"/>
          <w:color w:val="auto"/>
        </w:rPr>
        <w:t>.</w:t>
      </w:r>
      <w:r>
        <w:rPr>
          <w:rFonts w:ascii="宋体" w:hAnsi="宋体" w:hint="eastAsia"/>
          <w:color w:val="auto"/>
        </w:rPr>
        <w:t>地点：</w:t>
      </w:r>
      <w:r>
        <w:rPr>
          <w:rFonts w:ascii="宋体" w:eastAsia="宋体" w:hAnsi="宋体" w:hint="eastAsia"/>
          <w:color w:val="auto"/>
          <w:lang w:eastAsia="zh-CN"/>
        </w:rPr>
        <w:t>广西政府采购云平台</w:t>
      </w:r>
      <w:r>
        <w:rPr>
          <w:rFonts w:ascii="宋体" w:hAnsi="宋体" w:cs="宋体" w:hint="eastAsia"/>
          <w:bCs/>
          <w:color w:val="auto"/>
        </w:rPr>
        <w:t>（</w:t>
      </w:r>
      <w:r>
        <w:rPr>
          <w:rFonts w:ascii="宋体" w:eastAsia="宋体" w:hAnsi="宋体" w:cs="宋体" w:hint="eastAsia"/>
          <w:bCs/>
          <w:color w:val="auto"/>
          <w:lang w:eastAsia="zh-CN"/>
        </w:rPr>
        <w:t>https://www.gcy.zfcg.gxzf.gov.cn/</w:t>
      </w:r>
      <w:r>
        <w:rPr>
          <w:rFonts w:ascii="宋体" w:hAnsi="宋体" w:cs="宋体" w:hint="eastAsia"/>
          <w:bCs/>
          <w:color w:val="auto"/>
        </w:rPr>
        <w:t>）</w:t>
      </w:r>
    </w:p>
    <w:p w:rsidR="004468FA" w:rsidRDefault="00693608">
      <w:pPr>
        <w:ind w:firstLineChars="147" w:firstLine="309"/>
        <w:outlineLvl w:val="1"/>
        <w:rPr>
          <w:rFonts w:ascii="黑体" w:eastAsia="黑体" w:hAnsi="黑体"/>
          <w:b/>
          <w:color w:val="auto"/>
          <w:sz w:val="24"/>
          <w:lang w:eastAsia="zh-CN"/>
        </w:rPr>
      </w:pPr>
      <w:r>
        <w:rPr>
          <w:rFonts w:ascii="宋体" w:eastAsia="宋体" w:hAnsi="宋体" w:cs="宋体" w:hint="eastAsia"/>
          <w:bCs/>
          <w:color w:val="auto"/>
          <w:lang w:eastAsia="zh-CN"/>
        </w:rPr>
        <w:t xml:space="preserve"> </w:t>
      </w:r>
      <w:r>
        <w:rPr>
          <w:rFonts w:ascii="黑体" w:eastAsia="黑体" w:hAnsi="黑体" w:hint="eastAsia"/>
          <w:b/>
          <w:color w:val="auto"/>
          <w:sz w:val="24"/>
          <w:lang w:eastAsia="zh-CN"/>
        </w:rPr>
        <w:t>六</w:t>
      </w:r>
      <w:r>
        <w:rPr>
          <w:rFonts w:ascii="黑体" w:eastAsia="黑体" w:hAnsi="黑体" w:hint="eastAsia"/>
          <w:b/>
          <w:color w:val="auto"/>
          <w:sz w:val="24"/>
        </w:rPr>
        <w:t>、</w:t>
      </w:r>
      <w:r>
        <w:rPr>
          <w:rFonts w:ascii="黑体" w:eastAsia="黑体" w:hAnsi="黑体" w:hint="eastAsia"/>
          <w:b/>
          <w:color w:val="auto"/>
          <w:sz w:val="24"/>
          <w:lang w:eastAsia="zh-CN"/>
        </w:rPr>
        <w:t>评审地点</w:t>
      </w:r>
    </w:p>
    <w:p w:rsidR="004468FA" w:rsidRDefault="004468FA">
      <w:pPr>
        <w:pStyle w:val="aa"/>
        <w:rPr>
          <w:lang w:eastAsia="zh-CN"/>
        </w:rPr>
      </w:pPr>
    </w:p>
    <w:p w:rsidR="004468FA" w:rsidRDefault="00693608">
      <w:pPr>
        <w:spacing w:line="360" w:lineRule="auto"/>
        <w:ind w:firstLineChars="200" w:firstLine="420"/>
        <w:outlineLvl w:val="2"/>
        <w:rPr>
          <w:rFonts w:ascii="宋体" w:hAnsi="宋体"/>
          <w:color w:val="auto"/>
          <w:lang w:eastAsia="zh-CN"/>
        </w:rPr>
      </w:pPr>
      <w:r>
        <w:rPr>
          <w:rFonts w:ascii="宋体" w:hAnsi="宋体" w:hint="eastAsia"/>
          <w:color w:val="auto"/>
          <w:lang w:eastAsia="zh-CN"/>
        </w:rPr>
        <w:t>评审地址：</w:t>
      </w:r>
      <w:proofErr w:type="spellStart"/>
      <w:r>
        <w:rPr>
          <w:rFonts w:ascii="宋体" w:hAnsi="宋体" w:hint="eastAsia"/>
        </w:rPr>
        <w:t>广西政府采购云平台</w:t>
      </w:r>
      <w:r>
        <w:rPr>
          <w:rFonts w:ascii="宋体" w:hAnsi="宋体" w:cs="宋体" w:hint="eastAsia"/>
          <w:bCs/>
        </w:rPr>
        <w:t>（</w:t>
      </w:r>
      <w:r>
        <w:rPr>
          <w:rFonts w:ascii="宋体" w:hAnsi="宋体" w:hint="eastAsia"/>
        </w:rPr>
        <w:t>https</w:t>
      </w:r>
      <w:proofErr w:type="spellEnd"/>
      <w:r>
        <w:rPr>
          <w:rFonts w:ascii="宋体" w:hAnsi="宋体" w:hint="eastAsia"/>
        </w:rPr>
        <w:t>://www.gcy.zfcg.gxzf.gov.cn/</w:t>
      </w:r>
      <w:r>
        <w:rPr>
          <w:rFonts w:ascii="宋体" w:hAnsi="宋体" w:cs="宋体" w:hint="eastAsia"/>
          <w:bCs/>
        </w:rPr>
        <w:t>）。</w:t>
      </w:r>
      <w:r>
        <w:rPr>
          <w:rFonts w:ascii="宋体" w:hAnsi="宋体" w:cs="宋体" w:hint="eastAsia"/>
          <w:bCs/>
          <w:lang w:eastAsia="zh-CN"/>
        </w:rPr>
        <w:t>本项目采用远程异地评标，评标主场设在广西崇左市友谊大道与城南八路交叉口东南角处（百成国际</w:t>
      </w:r>
      <w:r>
        <w:rPr>
          <w:rFonts w:ascii="宋体" w:hAnsi="宋体" w:cs="宋体" w:hint="eastAsia"/>
          <w:bCs/>
          <w:lang w:eastAsia="zh-CN"/>
        </w:rPr>
        <w:t>2#</w:t>
      </w:r>
      <w:r>
        <w:rPr>
          <w:rFonts w:ascii="宋体" w:hAnsi="宋体" w:cs="宋体" w:hint="eastAsia"/>
          <w:bCs/>
          <w:lang w:eastAsia="zh-CN"/>
        </w:rPr>
        <w:t>楼十三层）云之</w:t>
      </w:r>
      <w:proofErr w:type="gramStart"/>
      <w:r>
        <w:rPr>
          <w:rFonts w:ascii="宋体" w:hAnsi="宋体" w:cs="宋体" w:hint="eastAsia"/>
          <w:bCs/>
          <w:lang w:eastAsia="zh-CN"/>
        </w:rPr>
        <w:t>龙咨询</w:t>
      </w:r>
      <w:proofErr w:type="gramEnd"/>
      <w:r>
        <w:rPr>
          <w:rFonts w:ascii="宋体" w:hAnsi="宋体" w:cs="宋体" w:hint="eastAsia"/>
          <w:bCs/>
          <w:lang w:eastAsia="zh-CN"/>
        </w:rPr>
        <w:t>集团有限公司崇左分公司，分会场设在百色巿右江区迎龙路</w:t>
      </w:r>
      <w:r>
        <w:rPr>
          <w:rFonts w:ascii="宋体" w:hAnsi="宋体" w:cs="宋体" w:hint="eastAsia"/>
          <w:bCs/>
          <w:lang w:eastAsia="zh-CN"/>
        </w:rPr>
        <w:t>70</w:t>
      </w:r>
      <w:r>
        <w:rPr>
          <w:rFonts w:ascii="宋体" w:hAnsi="宋体" w:cs="宋体" w:hint="eastAsia"/>
          <w:bCs/>
          <w:lang w:eastAsia="zh-CN"/>
        </w:rPr>
        <w:t>号百色建</w:t>
      </w:r>
      <w:proofErr w:type="gramStart"/>
      <w:r>
        <w:rPr>
          <w:rFonts w:ascii="宋体" w:hAnsi="宋体" w:cs="宋体" w:hint="eastAsia"/>
          <w:bCs/>
          <w:lang w:eastAsia="zh-CN"/>
        </w:rPr>
        <w:t>通时代</w:t>
      </w:r>
      <w:proofErr w:type="gramEnd"/>
      <w:r>
        <w:rPr>
          <w:rFonts w:ascii="宋体" w:hAnsi="宋体" w:cs="宋体" w:hint="eastAsia"/>
          <w:bCs/>
          <w:lang w:eastAsia="zh-CN"/>
        </w:rPr>
        <w:t>广场（竹洲大桥旁）二号楼</w:t>
      </w:r>
      <w:r>
        <w:rPr>
          <w:rFonts w:ascii="宋体" w:hAnsi="宋体" w:cs="宋体" w:hint="eastAsia"/>
          <w:bCs/>
          <w:lang w:eastAsia="zh-CN"/>
        </w:rPr>
        <w:t>A</w:t>
      </w:r>
      <w:r>
        <w:rPr>
          <w:rFonts w:ascii="宋体" w:hAnsi="宋体" w:cs="宋体" w:hint="eastAsia"/>
          <w:bCs/>
          <w:lang w:eastAsia="zh-CN"/>
        </w:rPr>
        <w:t>座二十层。</w:t>
      </w:r>
    </w:p>
    <w:p w:rsidR="004468FA" w:rsidRDefault="00693608">
      <w:pPr>
        <w:ind w:firstLineChars="147" w:firstLine="354"/>
        <w:outlineLvl w:val="1"/>
        <w:rPr>
          <w:rFonts w:ascii="黑体" w:eastAsia="黑体" w:hAnsi="黑体"/>
          <w:b/>
          <w:color w:val="auto"/>
          <w:sz w:val="24"/>
          <w:lang w:eastAsia="zh-CN"/>
        </w:rPr>
      </w:pPr>
      <w:bookmarkStart w:id="42" w:name="_Toc71365911"/>
      <w:bookmarkStart w:id="43" w:name="_Toc16964"/>
      <w:bookmarkStart w:id="44" w:name="_Toc35393635"/>
      <w:bookmarkStart w:id="45" w:name="_Toc35393804"/>
      <w:bookmarkStart w:id="46" w:name="_Toc44229884"/>
      <w:r>
        <w:rPr>
          <w:rFonts w:ascii="黑体" w:eastAsia="黑体" w:hAnsi="黑体" w:hint="eastAsia"/>
          <w:b/>
          <w:color w:val="auto"/>
          <w:sz w:val="24"/>
          <w:lang w:eastAsia="zh-CN"/>
        </w:rPr>
        <w:t>七、其他补充事宜</w:t>
      </w:r>
      <w:bookmarkEnd w:id="42"/>
      <w:bookmarkEnd w:id="43"/>
      <w:bookmarkEnd w:id="44"/>
      <w:bookmarkEnd w:id="45"/>
      <w:bookmarkEnd w:id="46"/>
    </w:p>
    <w:p w:rsidR="004468FA" w:rsidRDefault="00693608">
      <w:pPr>
        <w:spacing w:line="360" w:lineRule="auto"/>
        <w:ind w:firstLineChars="200" w:firstLine="420"/>
        <w:outlineLvl w:val="2"/>
        <w:rPr>
          <w:rFonts w:ascii="宋体" w:hAnsi="宋体" w:cs="宋体"/>
          <w:color w:val="auto"/>
          <w:lang w:eastAsia="zh-CN"/>
        </w:rPr>
      </w:pPr>
      <w:bookmarkStart w:id="47" w:name="_Toc1953"/>
      <w:r>
        <w:rPr>
          <w:rFonts w:ascii="宋体" w:hAnsi="宋体" w:cs="宋体" w:hint="eastAsia"/>
          <w:color w:val="auto"/>
          <w:lang w:eastAsia="zh-CN"/>
        </w:rPr>
        <w:t>1</w:t>
      </w:r>
      <w:r>
        <w:rPr>
          <w:rFonts w:ascii="宋体" w:hAnsi="宋体" w:cs="宋体"/>
          <w:color w:val="auto"/>
          <w:lang w:eastAsia="zh-CN"/>
        </w:rPr>
        <w:t>.</w:t>
      </w:r>
      <w:r>
        <w:rPr>
          <w:rFonts w:ascii="宋体" w:hAnsi="宋体" w:cs="宋体" w:hint="eastAsia"/>
          <w:color w:val="auto"/>
          <w:lang w:eastAsia="zh-CN"/>
        </w:rPr>
        <w:t>网上查询地址</w:t>
      </w:r>
      <w:bookmarkEnd w:id="47"/>
    </w:p>
    <w:p w:rsidR="004468FA" w:rsidRDefault="00693608">
      <w:pPr>
        <w:spacing w:line="360" w:lineRule="auto"/>
        <w:ind w:firstLineChars="200" w:firstLine="420"/>
        <w:rPr>
          <w:rFonts w:ascii="宋体" w:hAnsi="宋体" w:cs="宋体"/>
          <w:color w:val="auto"/>
          <w:lang w:eastAsia="zh-CN"/>
        </w:rPr>
      </w:pPr>
      <w:r>
        <w:rPr>
          <w:rFonts w:ascii="宋体" w:hAnsi="宋体" w:cs="宋体"/>
          <w:color w:val="auto"/>
        </w:rPr>
        <w:t>http://www.ccgp.gov.cn</w:t>
      </w:r>
      <w:r>
        <w:rPr>
          <w:rFonts w:ascii="宋体" w:eastAsia="宋体" w:hAnsi="宋体" w:cs="宋体" w:hint="eastAsia"/>
          <w:color w:val="auto"/>
        </w:rPr>
        <w:t>（中国政府采购网）</w:t>
      </w:r>
      <w:r>
        <w:rPr>
          <w:rFonts w:ascii="宋体" w:eastAsia="宋体" w:hAnsi="宋体" w:cs="宋体" w:hint="eastAsia"/>
          <w:color w:val="auto"/>
          <w:lang w:eastAsia="zh-CN"/>
        </w:rPr>
        <w:t>、</w:t>
      </w:r>
    </w:p>
    <w:p w:rsidR="004468FA" w:rsidRDefault="00693608">
      <w:pPr>
        <w:spacing w:line="360" w:lineRule="auto"/>
        <w:ind w:firstLineChars="200" w:firstLine="420"/>
        <w:rPr>
          <w:rFonts w:ascii="宋体" w:hAnsi="宋体" w:cs="宋体"/>
          <w:color w:val="auto"/>
        </w:rPr>
      </w:pPr>
      <w:r>
        <w:rPr>
          <w:rFonts w:ascii="宋体" w:hAnsi="宋体" w:cs="宋体"/>
          <w:color w:val="auto"/>
        </w:rPr>
        <w:t>http://zfcg.gxzf.gov.cn</w:t>
      </w:r>
      <w:r>
        <w:rPr>
          <w:rFonts w:ascii="宋体" w:eastAsia="宋体" w:hAnsi="宋体" w:cs="宋体" w:hint="eastAsia"/>
          <w:color w:val="auto"/>
        </w:rPr>
        <w:t>（广西壮族自治区政府采购网）</w:t>
      </w:r>
    </w:p>
    <w:p w:rsidR="004468FA" w:rsidRDefault="00693608">
      <w:pPr>
        <w:spacing w:line="360" w:lineRule="auto"/>
        <w:ind w:firstLineChars="202" w:firstLine="424"/>
        <w:outlineLvl w:val="2"/>
        <w:rPr>
          <w:rFonts w:ascii="宋体" w:hAnsi="宋体" w:cs="宋体"/>
          <w:color w:val="auto"/>
          <w:lang w:eastAsia="zh-CN"/>
        </w:rPr>
      </w:pPr>
      <w:bookmarkStart w:id="48" w:name="_Toc16899"/>
      <w:bookmarkStart w:id="49" w:name="_Hlk37429674"/>
      <w:bookmarkStart w:id="50" w:name="_Toc44229885"/>
      <w:bookmarkStart w:id="51" w:name="_Toc28359095"/>
      <w:bookmarkStart w:id="52" w:name="_Toc35393636"/>
      <w:bookmarkStart w:id="53" w:name="_Toc35393805"/>
      <w:bookmarkStart w:id="54" w:name="_Toc28359018"/>
      <w:r>
        <w:rPr>
          <w:rFonts w:ascii="宋体" w:hAnsi="宋体" w:hint="eastAsia"/>
          <w:color w:val="auto"/>
          <w:lang w:eastAsia="zh-CN"/>
        </w:rPr>
        <w:t>2</w:t>
      </w:r>
      <w:r>
        <w:rPr>
          <w:rFonts w:ascii="宋体" w:hAnsi="宋体"/>
          <w:color w:val="auto"/>
          <w:lang w:eastAsia="zh-CN"/>
        </w:rPr>
        <w:t>.</w:t>
      </w:r>
      <w:r>
        <w:rPr>
          <w:rFonts w:ascii="宋体" w:hAnsi="宋体" w:cs="宋体" w:hint="eastAsia"/>
          <w:color w:val="auto"/>
          <w:lang w:eastAsia="zh-CN"/>
        </w:rPr>
        <w:t>本项目需要落实的政府采购政策</w:t>
      </w:r>
      <w:bookmarkEnd w:id="48"/>
    </w:p>
    <w:p w:rsidR="004468FA" w:rsidRDefault="00693608">
      <w:pPr>
        <w:spacing w:line="360" w:lineRule="auto"/>
        <w:ind w:firstLineChars="200" w:firstLine="420"/>
        <w:rPr>
          <w:rFonts w:ascii="宋体" w:hAnsi="宋体" w:cs="宋体"/>
          <w:iCs/>
          <w:color w:val="auto"/>
          <w:lang w:eastAsia="zh-CN"/>
        </w:rPr>
      </w:pPr>
      <w:r>
        <w:rPr>
          <w:rFonts w:ascii="宋体" w:hAnsi="宋体" w:cs="宋体" w:hint="eastAsia"/>
          <w:iCs/>
          <w:color w:val="auto"/>
          <w:lang w:eastAsia="zh-CN"/>
        </w:rPr>
        <w:t>（</w:t>
      </w:r>
      <w:r>
        <w:rPr>
          <w:rFonts w:ascii="宋体" w:hAnsi="宋体" w:cs="宋体" w:hint="eastAsia"/>
          <w:iCs/>
          <w:color w:val="auto"/>
          <w:lang w:eastAsia="zh-CN"/>
        </w:rPr>
        <w:t>1</w:t>
      </w:r>
      <w:r>
        <w:rPr>
          <w:rFonts w:ascii="宋体" w:hAnsi="宋体" w:cs="宋体" w:hint="eastAsia"/>
          <w:iCs/>
          <w:color w:val="auto"/>
          <w:lang w:eastAsia="zh-CN"/>
        </w:rPr>
        <w:t>）政府采购促进中小企业发展。</w:t>
      </w:r>
    </w:p>
    <w:p w:rsidR="004468FA" w:rsidRDefault="00693608">
      <w:pPr>
        <w:spacing w:line="360" w:lineRule="auto"/>
        <w:ind w:firstLineChars="200" w:firstLine="420"/>
        <w:rPr>
          <w:rFonts w:ascii="宋体" w:hAnsi="宋体" w:cs="宋体"/>
          <w:iCs/>
          <w:color w:val="auto"/>
          <w:lang w:eastAsia="zh-CN"/>
        </w:rPr>
      </w:pPr>
      <w:r>
        <w:rPr>
          <w:rFonts w:ascii="宋体" w:hAnsi="宋体" w:cs="宋体" w:hint="eastAsia"/>
          <w:iCs/>
          <w:color w:val="auto"/>
          <w:lang w:eastAsia="zh-CN"/>
        </w:rPr>
        <w:t>（</w:t>
      </w:r>
      <w:r>
        <w:rPr>
          <w:rFonts w:ascii="宋体" w:hAnsi="宋体" w:cs="宋体" w:hint="eastAsia"/>
          <w:iCs/>
          <w:color w:val="auto"/>
          <w:lang w:eastAsia="zh-CN"/>
        </w:rPr>
        <w:t>2</w:t>
      </w:r>
      <w:r>
        <w:rPr>
          <w:rFonts w:ascii="宋体" w:hAnsi="宋体" w:cs="宋体" w:hint="eastAsia"/>
          <w:iCs/>
          <w:color w:val="auto"/>
          <w:lang w:eastAsia="zh-CN"/>
        </w:rPr>
        <w:t>）政府采购促进残疾人就业政策。</w:t>
      </w:r>
    </w:p>
    <w:p w:rsidR="004468FA" w:rsidRDefault="00693608">
      <w:pPr>
        <w:spacing w:line="360" w:lineRule="auto"/>
        <w:ind w:firstLineChars="200" w:firstLine="420"/>
        <w:rPr>
          <w:rFonts w:ascii="宋体" w:hAnsi="宋体" w:cs="宋体"/>
          <w:iCs/>
          <w:color w:val="auto"/>
          <w:lang w:eastAsia="zh-CN"/>
        </w:rPr>
      </w:pPr>
      <w:r>
        <w:rPr>
          <w:rFonts w:ascii="宋体" w:hAnsi="宋体" w:cs="宋体" w:hint="eastAsia"/>
          <w:iCs/>
          <w:color w:val="auto"/>
          <w:lang w:eastAsia="zh-CN"/>
        </w:rPr>
        <w:t>（</w:t>
      </w:r>
      <w:r>
        <w:rPr>
          <w:rFonts w:ascii="宋体" w:eastAsia="宋体" w:hAnsi="宋体" w:cs="宋体" w:hint="eastAsia"/>
          <w:iCs/>
          <w:color w:val="auto"/>
          <w:lang w:eastAsia="zh-CN"/>
        </w:rPr>
        <w:t>3</w:t>
      </w:r>
      <w:r>
        <w:rPr>
          <w:rFonts w:ascii="宋体" w:hAnsi="宋体" w:cs="宋体" w:hint="eastAsia"/>
          <w:iCs/>
          <w:color w:val="auto"/>
          <w:lang w:eastAsia="zh-CN"/>
        </w:rPr>
        <w:t>）政府采购支持监狱企业发展。</w:t>
      </w:r>
    </w:p>
    <w:p w:rsidR="004468FA" w:rsidRDefault="00693608">
      <w:pPr>
        <w:spacing w:line="360" w:lineRule="auto"/>
        <w:ind w:firstLineChars="200" w:firstLine="420"/>
        <w:outlineLvl w:val="2"/>
        <w:rPr>
          <w:rFonts w:ascii="宋体" w:hAnsi="宋体"/>
          <w:color w:val="auto"/>
          <w:lang w:eastAsia="zh-CN"/>
        </w:rPr>
      </w:pPr>
      <w:bookmarkStart w:id="55" w:name="_Toc18719"/>
      <w:bookmarkEnd w:id="49"/>
      <w:r>
        <w:rPr>
          <w:rFonts w:ascii="宋体" w:hAnsi="宋体" w:cs="宋体" w:hint="eastAsia"/>
          <w:color w:val="auto"/>
          <w:lang w:eastAsia="zh-CN"/>
        </w:rPr>
        <w:t>3.</w:t>
      </w:r>
      <w:proofErr w:type="gramStart"/>
      <w:r>
        <w:rPr>
          <w:rFonts w:ascii="宋体" w:hAnsi="宋体" w:cs="宋体" w:hint="eastAsia"/>
          <w:color w:val="auto"/>
          <w:lang w:eastAsia="zh-CN"/>
        </w:rPr>
        <w:t>供应商</w:t>
      </w:r>
      <w:r>
        <w:rPr>
          <w:rFonts w:ascii="宋体" w:hAnsi="宋体" w:hint="eastAsia"/>
          <w:color w:val="auto"/>
          <w:lang w:eastAsia="zh-CN"/>
        </w:rPr>
        <w:t>竞标注</w:t>
      </w:r>
      <w:proofErr w:type="gramEnd"/>
      <w:r>
        <w:rPr>
          <w:rFonts w:ascii="宋体" w:hAnsi="宋体" w:hint="eastAsia"/>
          <w:color w:val="auto"/>
          <w:lang w:eastAsia="zh-CN"/>
        </w:rPr>
        <w:t>意事项</w:t>
      </w:r>
      <w:bookmarkEnd w:id="55"/>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）本项目为全流程电子化采购项目，通过</w:t>
      </w:r>
      <w:r>
        <w:rPr>
          <w:rFonts w:ascii="宋体" w:eastAsia="宋体" w:hAnsi="宋体" w:hint="eastAsia"/>
          <w:color w:val="auto"/>
          <w:lang w:eastAsia="zh-CN"/>
        </w:rPr>
        <w:t>广西政府采购云平台</w:t>
      </w:r>
      <w:r>
        <w:rPr>
          <w:rFonts w:ascii="宋体" w:hAnsi="宋体" w:hint="eastAsia"/>
          <w:color w:val="auto"/>
          <w:lang w:eastAsia="zh-CN"/>
        </w:rPr>
        <w:t>（</w:t>
      </w:r>
      <w:r>
        <w:rPr>
          <w:rFonts w:ascii="宋体" w:eastAsia="宋体" w:hAnsi="宋体" w:hint="eastAsia"/>
          <w:color w:val="auto"/>
          <w:lang w:eastAsia="zh-CN"/>
        </w:rPr>
        <w:t>https://www.gcy.zfcg.gxzf.gov.cn/</w:t>
      </w:r>
      <w:r>
        <w:rPr>
          <w:rFonts w:ascii="宋体" w:hAnsi="宋体" w:hint="eastAsia"/>
          <w:color w:val="auto"/>
          <w:lang w:eastAsia="zh-CN"/>
        </w:rPr>
        <w:t>）实行在线电子竞标，供应商应先安装“广西政府采购云电子交易客户端”（请自行前往</w:t>
      </w:r>
      <w:r>
        <w:rPr>
          <w:rFonts w:ascii="宋体" w:eastAsia="宋体" w:hAnsi="宋体" w:hint="eastAsia"/>
          <w:color w:val="auto"/>
          <w:lang w:eastAsia="zh-CN"/>
        </w:rPr>
        <w:t>广西政府采购云平台</w:t>
      </w:r>
      <w:r>
        <w:rPr>
          <w:rFonts w:ascii="宋体" w:hAnsi="宋体" w:hint="eastAsia"/>
          <w:color w:val="auto"/>
          <w:lang w:eastAsia="zh-CN"/>
        </w:rPr>
        <w:t>进行下载），并按照本项目单一来源采购文件和</w:t>
      </w:r>
      <w:r>
        <w:rPr>
          <w:rFonts w:ascii="宋体" w:eastAsia="宋体" w:hAnsi="宋体" w:hint="eastAsia"/>
          <w:color w:val="auto"/>
          <w:lang w:eastAsia="zh-CN"/>
        </w:rPr>
        <w:t>广西政府采购云平台</w:t>
      </w:r>
      <w:r>
        <w:rPr>
          <w:rFonts w:ascii="宋体" w:hAnsi="宋体" w:hint="eastAsia"/>
          <w:color w:val="auto"/>
          <w:lang w:eastAsia="zh-CN"/>
        </w:rPr>
        <w:t>的要求编制、加密后在提交响应文件截止时间前通过网络上传至</w:t>
      </w:r>
      <w:r>
        <w:rPr>
          <w:rFonts w:ascii="宋体" w:hAnsi="宋体" w:hint="eastAsia"/>
          <w:color w:val="auto"/>
          <w:lang w:eastAsia="zh-CN"/>
        </w:rPr>
        <w:t xml:space="preserve"> </w:t>
      </w:r>
      <w:r>
        <w:rPr>
          <w:rFonts w:ascii="宋体" w:eastAsia="宋体" w:hAnsi="宋体" w:hint="eastAsia"/>
          <w:color w:val="auto"/>
          <w:lang w:eastAsia="zh-CN"/>
        </w:rPr>
        <w:t>广西政府采购云平台</w:t>
      </w:r>
      <w:r>
        <w:rPr>
          <w:rFonts w:ascii="宋体" w:hAnsi="宋体" w:hint="eastAsia"/>
          <w:color w:val="auto"/>
          <w:lang w:eastAsia="zh-CN"/>
        </w:rPr>
        <w:t>（加密的电子响应文件是指</w:t>
      </w:r>
      <w:r>
        <w:rPr>
          <w:rFonts w:hint="eastAsia"/>
          <w:color w:val="auto"/>
          <w:lang w:eastAsia="zh-CN"/>
        </w:rPr>
        <w:t>后缀名为“</w:t>
      </w:r>
      <w:proofErr w:type="spellStart"/>
      <w:r>
        <w:rPr>
          <w:rFonts w:hint="eastAsia"/>
          <w:color w:val="auto"/>
          <w:lang w:eastAsia="zh-CN"/>
        </w:rPr>
        <w:t>jm</w:t>
      </w:r>
      <w:r>
        <w:rPr>
          <w:color w:val="auto"/>
          <w:lang w:eastAsia="zh-CN"/>
        </w:rPr>
        <w:t>bs</w:t>
      </w:r>
      <w:proofErr w:type="spellEnd"/>
      <w:r>
        <w:rPr>
          <w:rFonts w:hint="eastAsia"/>
          <w:color w:val="auto"/>
          <w:lang w:eastAsia="zh-CN"/>
        </w:rPr>
        <w:t>”的文件</w:t>
      </w:r>
      <w:r>
        <w:rPr>
          <w:rFonts w:ascii="宋体" w:hAnsi="宋体" w:hint="eastAsia"/>
          <w:color w:val="auto"/>
          <w:lang w:eastAsia="zh-CN"/>
        </w:rPr>
        <w:t>），</w:t>
      </w:r>
      <w:r>
        <w:rPr>
          <w:rFonts w:ascii="宋体" w:hAnsi="宋体" w:hint="eastAsia"/>
          <w:b/>
          <w:color w:val="auto"/>
          <w:lang w:eastAsia="zh-CN"/>
        </w:rPr>
        <w:t>供应商在</w:t>
      </w:r>
      <w:r>
        <w:rPr>
          <w:rFonts w:ascii="宋体" w:eastAsia="宋体" w:hAnsi="宋体" w:hint="eastAsia"/>
          <w:b/>
          <w:color w:val="auto"/>
          <w:lang w:eastAsia="zh-CN"/>
        </w:rPr>
        <w:t>广西政府采购云平台</w:t>
      </w:r>
      <w:r>
        <w:rPr>
          <w:rFonts w:ascii="宋体" w:hAnsi="宋体" w:hint="eastAsia"/>
          <w:b/>
          <w:color w:val="auto"/>
          <w:lang w:eastAsia="zh-CN"/>
        </w:rPr>
        <w:t>提交电子响应文件时，请填写参加远程采购活动经办人联系方式。</w:t>
      </w:r>
      <w:r>
        <w:rPr>
          <w:rFonts w:ascii="宋体" w:hAnsi="宋体" w:hint="eastAsia"/>
          <w:color w:val="auto"/>
          <w:lang w:eastAsia="zh-CN"/>
        </w:rPr>
        <w:t>供应商登录</w:t>
      </w:r>
      <w:r>
        <w:rPr>
          <w:rFonts w:ascii="宋体" w:eastAsia="宋体" w:hAnsi="宋体" w:hint="eastAsia"/>
          <w:color w:val="auto"/>
          <w:lang w:eastAsia="zh-CN"/>
        </w:rPr>
        <w:t>广西政府采购云平台</w:t>
      </w:r>
      <w:r>
        <w:rPr>
          <w:rFonts w:ascii="宋体" w:hAnsi="宋体" w:hint="eastAsia"/>
          <w:color w:val="auto"/>
          <w:lang w:eastAsia="zh-CN"/>
        </w:rPr>
        <w:t>，依次进入“服务中心</w:t>
      </w:r>
      <w:r>
        <w:rPr>
          <w:rFonts w:ascii="宋体" w:hAnsi="宋体" w:hint="eastAsia"/>
          <w:color w:val="auto"/>
          <w:lang w:eastAsia="zh-CN"/>
        </w:rPr>
        <w:t>-</w:t>
      </w:r>
      <w:r>
        <w:rPr>
          <w:rFonts w:ascii="宋体" w:hAnsi="宋体" w:hint="eastAsia"/>
          <w:color w:val="auto"/>
          <w:lang w:eastAsia="zh-CN"/>
        </w:rPr>
        <w:t>项目采购</w:t>
      </w:r>
      <w:r>
        <w:rPr>
          <w:rFonts w:ascii="宋体" w:hAnsi="宋体" w:hint="eastAsia"/>
          <w:color w:val="auto"/>
          <w:lang w:eastAsia="zh-CN"/>
        </w:rPr>
        <w:t>-</w:t>
      </w:r>
      <w:r>
        <w:rPr>
          <w:rFonts w:ascii="宋体" w:hAnsi="宋体" w:hint="eastAsia"/>
          <w:color w:val="auto"/>
          <w:lang w:eastAsia="zh-CN"/>
        </w:rPr>
        <w:t>操作流程</w:t>
      </w:r>
      <w:r>
        <w:rPr>
          <w:rFonts w:ascii="宋体" w:hAnsi="宋体" w:hint="eastAsia"/>
          <w:color w:val="auto"/>
          <w:lang w:eastAsia="zh-CN"/>
        </w:rPr>
        <w:t>-</w:t>
      </w:r>
      <w:r>
        <w:rPr>
          <w:rFonts w:ascii="宋体" w:hAnsi="宋体" w:hint="eastAsia"/>
          <w:color w:val="auto"/>
          <w:lang w:eastAsia="zh-CN"/>
        </w:rPr>
        <w:t>电子招投标</w:t>
      </w:r>
      <w:r>
        <w:rPr>
          <w:rFonts w:ascii="宋体" w:hAnsi="宋体" w:hint="eastAsia"/>
          <w:color w:val="auto"/>
          <w:lang w:eastAsia="zh-CN"/>
        </w:rPr>
        <w:t>-</w:t>
      </w:r>
      <w:r>
        <w:rPr>
          <w:rFonts w:hint="eastAsia"/>
          <w:color w:val="auto"/>
          <w:lang w:eastAsia="zh-CN"/>
        </w:rPr>
        <w:t>政府采购项目电子交易管理操作指南</w:t>
      </w:r>
      <w:r>
        <w:rPr>
          <w:color w:val="auto"/>
          <w:lang w:eastAsia="zh-CN"/>
        </w:rPr>
        <w:t>-</w:t>
      </w:r>
      <w:r>
        <w:rPr>
          <w:rFonts w:hint="eastAsia"/>
          <w:color w:val="auto"/>
          <w:lang w:eastAsia="zh-CN"/>
        </w:rPr>
        <w:t>供应商</w:t>
      </w:r>
      <w:r>
        <w:rPr>
          <w:rFonts w:ascii="宋体" w:hAnsi="宋体" w:hint="eastAsia"/>
          <w:color w:val="auto"/>
          <w:lang w:eastAsia="zh-CN"/>
        </w:rPr>
        <w:t>”查看电子竞标具体操作流程。</w:t>
      </w:r>
    </w:p>
    <w:p w:rsidR="004468FA" w:rsidRDefault="00693608">
      <w:pPr>
        <w:spacing w:line="360" w:lineRule="auto"/>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）未进行网上注册并办理数字证书（</w:t>
      </w:r>
      <w:r>
        <w:rPr>
          <w:rFonts w:ascii="宋体" w:hAnsi="宋体" w:hint="eastAsia"/>
          <w:color w:val="auto"/>
          <w:lang w:eastAsia="zh-CN"/>
        </w:rPr>
        <w:t>CA</w:t>
      </w:r>
      <w:r>
        <w:rPr>
          <w:rFonts w:ascii="宋体" w:hAnsi="宋体" w:hint="eastAsia"/>
          <w:color w:val="auto"/>
          <w:lang w:eastAsia="zh-CN"/>
        </w:rPr>
        <w:t>认证）的供应商将无法参与本项目政府采购活动，供应商应当在提交响应文件截止时间前，完成电子交易平台上的</w:t>
      </w:r>
      <w:r>
        <w:rPr>
          <w:rFonts w:ascii="宋体" w:hAnsi="宋体" w:hint="eastAsia"/>
          <w:color w:val="auto"/>
          <w:lang w:eastAsia="zh-CN"/>
        </w:rPr>
        <w:t>CA</w:t>
      </w:r>
      <w:r>
        <w:rPr>
          <w:rFonts w:ascii="宋体" w:hAnsi="宋体" w:hint="eastAsia"/>
          <w:color w:val="auto"/>
          <w:lang w:eastAsia="zh-CN"/>
        </w:rPr>
        <w:t>数字证书办理及响应文件的提交（供应商可登录“广西政府采购网”，依次进入“办事服务</w:t>
      </w:r>
      <w:r>
        <w:rPr>
          <w:rFonts w:ascii="宋体" w:hAnsi="宋体" w:hint="eastAsia"/>
          <w:color w:val="auto"/>
          <w:lang w:eastAsia="zh-CN"/>
        </w:rPr>
        <w:t>-</w:t>
      </w:r>
      <w:r>
        <w:rPr>
          <w:rFonts w:ascii="宋体" w:hAnsi="宋体" w:hint="eastAsia"/>
          <w:color w:val="auto"/>
          <w:lang w:eastAsia="zh-CN"/>
        </w:rPr>
        <w:t>下载专区”或者登录</w:t>
      </w:r>
      <w:r>
        <w:rPr>
          <w:rFonts w:ascii="宋体" w:eastAsia="宋体" w:hAnsi="宋体" w:cs="宋体" w:hint="eastAsia"/>
          <w:color w:val="auto"/>
          <w:lang w:eastAsia="zh-CN"/>
        </w:rPr>
        <w:t>广西政府采购云平台</w:t>
      </w:r>
      <w:r>
        <w:rPr>
          <w:rFonts w:ascii="宋体" w:hAnsi="宋体" w:cs="宋体" w:hint="eastAsia"/>
          <w:color w:val="auto"/>
          <w:lang w:eastAsia="zh-CN"/>
        </w:rPr>
        <w:t>，</w:t>
      </w:r>
      <w:r>
        <w:rPr>
          <w:rFonts w:ascii="宋体" w:hAnsi="宋体" w:hint="eastAsia"/>
          <w:color w:val="auto"/>
          <w:lang w:eastAsia="zh-CN"/>
        </w:rPr>
        <w:t>依次进入“服</w:t>
      </w:r>
      <w:r>
        <w:rPr>
          <w:rFonts w:ascii="宋体" w:hAnsi="宋体" w:hint="eastAsia"/>
          <w:color w:val="auto"/>
          <w:lang w:eastAsia="zh-CN"/>
        </w:rPr>
        <w:lastRenderedPageBreak/>
        <w:t>务中心</w:t>
      </w:r>
      <w:r>
        <w:rPr>
          <w:rFonts w:ascii="宋体" w:hAnsi="宋体" w:hint="eastAsia"/>
          <w:color w:val="auto"/>
          <w:lang w:eastAsia="zh-CN"/>
        </w:rPr>
        <w:t>-</w:t>
      </w:r>
      <w:r>
        <w:rPr>
          <w:rFonts w:ascii="宋体" w:hAnsi="宋体" w:hint="eastAsia"/>
          <w:color w:val="auto"/>
          <w:lang w:eastAsia="zh-CN"/>
        </w:rPr>
        <w:t>入驻与配置”中查看</w:t>
      </w:r>
      <w:r>
        <w:rPr>
          <w:rFonts w:ascii="宋体" w:hAnsi="宋体" w:hint="eastAsia"/>
          <w:color w:val="auto"/>
          <w:lang w:eastAsia="zh-CN"/>
        </w:rPr>
        <w:t>CA</w:t>
      </w:r>
      <w:r>
        <w:rPr>
          <w:rFonts w:ascii="宋体" w:hAnsi="宋体" w:hint="eastAsia"/>
          <w:color w:val="auto"/>
          <w:lang w:eastAsia="zh-CN"/>
        </w:rPr>
        <w:t>数字证书办理操作流程。</w:t>
      </w:r>
      <w:r>
        <w:rPr>
          <w:rFonts w:ascii="宋体" w:hAnsi="宋体" w:cs="宋体" w:hint="eastAsia"/>
          <w:bCs/>
          <w:color w:val="auto"/>
          <w:lang w:eastAsia="zh-CN"/>
        </w:rPr>
        <w:t>如在操作过程中遇到问题或者需要技术支持，</w:t>
      </w:r>
      <w:r>
        <w:rPr>
          <w:rFonts w:ascii="宋体" w:hAnsi="宋体" w:cs="宋体" w:hint="eastAsia"/>
          <w:lang w:eastAsia="zh-CN"/>
        </w:rPr>
        <w:t>请致电广西政府采购云平台客服热线：</w:t>
      </w:r>
      <w:r>
        <w:rPr>
          <w:rFonts w:ascii="宋体" w:hAnsi="宋体" w:cs="宋体" w:hint="eastAsia"/>
          <w:lang w:eastAsia="zh-CN"/>
        </w:rPr>
        <w:t>95763</w:t>
      </w:r>
      <w:r>
        <w:rPr>
          <w:rFonts w:ascii="宋体" w:hAnsi="宋体" w:cs="宋体" w:hint="eastAsia"/>
          <w:lang w:eastAsia="zh-CN"/>
        </w:rPr>
        <w:t>或</w:t>
      </w:r>
      <w:r>
        <w:rPr>
          <w:rFonts w:ascii="宋体" w:hAnsi="宋体" w:cs="宋体" w:hint="eastAsia"/>
          <w:lang w:eastAsia="zh-CN"/>
        </w:rPr>
        <w:t>0771-3381253</w:t>
      </w:r>
      <w:r>
        <w:rPr>
          <w:rFonts w:ascii="宋体" w:hAnsi="宋体" w:hint="eastAsia"/>
          <w:color w:val="auto"/>
          <w:lang w:eastAsia="zh-CN"/>
        </w:rPr>
        <w:t>）。</w:t>
      </w:r>
    </w:p>
    <w:p w:rsidR="004468FA" w:rsidRDefault="00693608">
      <w:pPr>
        <w:spacing w:line="360" w:lineRule="auto"/>
        <w:ind w:firstLineChars="200" w:firstLine="420"/>
        <w:rPr>
          <w:rFonts w:ascii="宋体" w:hAnsi="宋体" w:cs="宋体"/>
          <w:b/>
          <w:bCs/>
          <w:lang w:eastAsia="zh-CN"/>
        </w:rPr>
      </w:pPr>
      <w:r>
        <w:rPr>
          <w:rFonts w:ascii="宋体" w:hAnsi="宋体" w:cs="宋体" w:hint="eastAsia"/>
          <w:color w:val="auto"/>
          <w:lang w:eastAsia="zh-CN"/>
        </w:rPr>
        <w:t>（</w:t>
      </w:r>
      <w:r>
        <w:rPr>
          <w:rFonts w:ascii="宋体" w:hAnsi="宋体" w:cs="宋体" w:hint="eastAsia"/>
          <w:color w:val="auto"/>
          <w:lang w:eastAsia="zh-CN"/>
        </w:rPr>
        <w:t>3</w:t>
      </w:r>
      <w:r>
        <w:rPr>
          <w:rFonts w:ascii="宋体" w:hAnsi="宋体" w:cs="宋体" w:hint="eastAsia"/>
          <w:color w:val="auto"/>
          <w:lang w:eastAsia="zh-CN"/>
        </w:rPr>
        <w:t>）</w:t>
      </w:r>
      <w:r>
        <w:rPr>
          <w:rFonts w:ascii="宋体" w:hAnsi="宋体" w:cs="宋体" w:hint="eastAsia"/>
          <w:color w:val="auto"/>
          <w:lang w:eastAsia="zh-CN"/>
        </w:rPr>
        <w:t>CA</w:t>
      </w:r>
      <w:r>
        <w:rPr>
          <w:rFonts w:ascii="宋体" w:hAnsi="宋体" w:cs="宋体" w:hint="eastAsia"/>
          <w:color w:val="auto"/>
          <w:lang w:eastAsia="zh-CN"/>
        </w:rPr>
        <w:t>证书在线解密：首次响应文件开启时，需携带制作响应文件时用来加密的有效数字证书（</w:t>
      </w:r>
      <w:r>
        <w:rPr>
          <w:rFonts w:ascii="宋体" w:hAnsi="宋体" w:cs="宋体" w:hint="eastAsia"/>
          <w:color w:val="auto"/>
          <w:lang w:eastAsia="zh-CN"/>
        </w:rPr>
        <w:t>CA</w:t>
      </w:r>
      <w:r>
        <w:rPr>
          <w:rFonts w:ascii="宋体" w:hAnsi="宋体" w:cs="宋体" w:hint="eastAsia"/>
          <w:color w:val="auto"/>
          <w:lang w:eastAsia="zh-CN"/>
        </w:rPr>
        <w:t>认证）登录</w:t>
      </w:r>
      <w:r>
        <w:rPr>
          <w:rFonts w:ascii="宋体" w:eastAsia="宋体" w:hAnsi="宋体" w:cs="宋体" w:hint="eastAsia"/>
          <w:color w:val="auto"/>
          <w:lang w:eastAsia="zh-CN"/>
        </w:rPr>
        <w:t>广西政府采购云平台</w:t>
      </w:r>
      <w:r>
        <w:rPr>
          <w:rFonts w:ascii="宋体" w:hAnsi="宋体" w:cs="宋体" w:hint="eastAsia"/>
          <w:color w:val="auto"/>
          <w:lang w:eastAsia="zh-CN"/>
        </w:rPr>
        <w:t>电子开标大厅现场按规定时间对加密的响应文件进行解密，</w:t>
      </w:r>
      <w:r>
        <w:rPr>
          <w:rFonts w:ascii="宋体" w:hAnsi="宋体" w:cs="宋体" w:hint="eastAsia"/>
          <w:b/>
          <w:bCs/>
          <w:lang w:eastAsia="zh-CN"/>
        </w:rPr>
        <w:t>为确保投标（响应）文件顺利解密，建议供应商尽量使用</w:t>
      </w:r>
      <w:r>
        <w:rPr>
          <w:rFonts w:ascii="宋体" w:hAnsi="宋体" w:cs="宋体" w:hint="eastAsia"/>
          <w:b/>
          <w:bCs/>
          <w:lang w:eastAsia="zh-CN"/>
        </w:rPr>
        <w:t>PDF</w:t>
      </w:r>
      <w:r>
        <w:rPr>
          <w:rFonts w:ascii="宋体" w:hAnsi="宋体" w:cs="宋体" w:hint="eastAsia"/>
          <w:b/>
          <w:bCs/>
          <w:lang w:eastAsia="zh-CN"/>
        </w:rPr>
        <w:t>编辑软件调整、减小投标（响应）文件大小，加密后再上传至广西政府采购云平台，否则后果自负。</w:t>
      </w:r>
    </w:p>
    <w:p w:rsidR="004468FA" w:rsidRDefault="00693608">
      <w:pPr>
        <w:spacing w:line="360" w:lineRule="auto"/>
        <w:ind w:firstLineChars="200" w:firstLine="420"/>
        <w:rPr>
          <w:rFonts w:ascii="宋体" w:hAnsi="宋体"/>
          <w:bCs/>
          <w:color w:val="auto"/>
          <w:lang w:eastAsia="zh-CN"/>
        </w:rPr>
      </w:pPr>
      <w:r>
        <w:rPr>
          <w:rFonts w:ascii="宋体" w:hAnsi="宋体" w:hint="eastAsia"/>
          <w:color w:val="auto"/>
          <w:lang w:eastAsia="zh-CN"/>
        </w:rPr>
        <w:t>注：</w:t>
      </w:r>
      <w:r>
        <w:rPr>
          <w:rFonts w:ascii="宋体" w:hAnsi="宋体" w:hint="eastAsia"/>
          <w:color w:val="auto"/>
          <w:lang w:eastAsia="zh-CN"/>
        </w:rPr>
        <w:t>1</w:t>
      </w:r>
      <w:r>
        <w:rPr>
          <w:rFonts w:ascii="宋体" w:hAnsi="宋体" w:hint="eastAsia"/>
          <w:color w:val="auto"/>
          <w:lang w:eastAsia="zh-CN"/>
        </w:rPr>
        <w:t>）为确保网上操作合法、有效和安全，请供应商确保在电子竞标过程中能够对相关数据电文进行加密和使用电子签章，妥善保管</w:t>
      </w:r>
      <w:r>
        <w:rPr>
          <w:rFonts w:ascii="宋体" w:hAnsi="宋体" w:hint="eastAsia"/>
          <w:color w:val="auto"/>
          <w:lang w:eastAsia="zh-CN"/>
        </w:rPr>
        <w:t>CA</w:t>
      </w:r>
      <w:r>
        <w:rPr>
          <w:rFonts w:ascii="宋体" w:hAnsi="宋体" w:hint="eastAsia"/>
          <w:color w:val="auto"/>
          <w:lang w:eastAsia="zh-CN"/>
        </w:rPr>
        <w:t>数字证书并使用有效的</w:t>
      </w:r>
      <w:r>
        <w:rPr>
          <w:rFonts w:ascii="宋体" w:hAnsi="宋体" w:hint="eastAsia"/>
          <w:color w:val="auto"/>
          <w:lang w:eastAsia="zh-CN"/>
        </w:rPr>
        <w:t>CA</w:t>
      </w:r>
      <w:r>
        <w:rPr>
          <w:rFonts w:ascii="宋体" w:hAnsi="宋体" w:hint="eastAsia"/>
          <w:color w:val="auto"/>
          <w:lang w:eastAsia="zh-CN"/>
        </w:rPr>
        <w:t>数字证书参与整个采购活动。</w:t>
      </w:r>
      <w:r>
        <w:rPr>
          <w:rFonts w:ascii="宋体" w:hAnsi="宋体" w:hint="eastAsia"/>
          <w:color w:val="auto"/>
          <w:lang w:eastAsia="zh-CN"/>
        </w:rPr>
        <w:t>2</w:t>
      </w:r>
      <w:r>
        <w:rPr>
          <w:rFonts w:ascii="宋体" w:hAnsi="宋体" w:hint="eastAsia"/>
          <w:color w:val="auto"/>
          <w:lang w:eastAsia="zh-CN"/>
        </w:rPr>
        <w:t>）</w:t>
      </w:r>
      <w:r>
        <w:rPr>
          <w:rFonts w:ascii="宋体" w:hAnsi="宋体" w:hint="eastAsia"/>
          <w:bCs/>
          <w:color w:val="auto"/>
          <w:lang w:eastAsia="zh-CN"/>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ascii="宋体" w:eastAsia="宋体" w:hAnsi="宋体" w:hint="eastAsia"/>
          <w:bCs/>
          <w:color w:val="auto"/>
          <w:lang w:eastAsia="zh-CN"/>
        </w:rPr>
        <w:t>广西政府采购云平台</w:t>
      </w:r>
      <w:r>
        <w:rPr>
          <w:rFonts w:ascii="宋体" w:hAnsi="宋体" w:hint="eastAsia"/>
          <w:bCs/>
          <w:color w:val="auto"/>
          <w:lang w:eastAsia="zh-CN"/>
        </w:rPr>
        <w:t>将予以拒收。</w:t>
      </w:r>
    </w:p>
    <w:p w:rsidR="004468FA" w:rsidRDefault="00693608">
      <w:pPr>
        <w:numPr>
          <w:ilvl w:val="0"/>
          <w:numId w:val="1"/>
        </w:numPr>
        <w:spacing w:line="400" w:lineRule="exact"/>
        <w:ind w:firstLineChars="200" w:firstLine="420"/>
        <w:rPr>
          <w:rFonts w:ascii="宋体" w:hAnsi="宋体" w:cs="宋体"/>
          <w:color w:val="auto"/>
          <w:lang w:eastAsia="zh-CN"/>
        </w:rPr>
      </w:pPr>
      <w:r>
        <w:rPr>
          <w:rFonts w:ascii="宋体" w:hAnsi="宋体" w:cs="宋体" w:hint="eastAsia"/>
          <w:color w:val="auto"/>
          <w:lang w:eastAsia="zh-CN"/>
        </w:rPr>
        <w:t>供应商需要在具备有摄像头及语音功能且互联网网络状况良好的电脑登录</w:t>
      </w:r>
      <w:r>
        <w:rPr>
          <w:rFonts w:ascii="宋体" w:eastAsia="宋体" w:hAnsi="宋体" w:cs="宋体" w:hint="eastAsia"/>
          <w:color w:val="auto"/>
          <w:lang w:eastAsia="zh-CN"/>
        </w:rPr>
        <w:t>广西政府采购云平台</w:t>
      </w:r>
      <w:r>
        <w:rPr>
          <w:rFonts w:ascii="宋体" w:hAnsi="宋体" w:cs="宋体" w:hint="eastAsia"/>
          <w:color w:val="auto"/>
          <w:lang w:eastAsia="zh-CN"/>
        </w:rPr>
        <w:t>远程开标大厅参与本次</w:t>
      </w:r>
      <w:r>
        <w:rPr>
          <w:rFonts w:ascii="宋体" w:eastAsia="宋体" w:hAnsi="宋体" w:cs="宋体" w:hint="eastAsia"/>
          <w:color w:val="auto"/>
          <w:lang w:eastAsia="zh-CN"/>
        </w:rPr>
        <w:t>项目</w:t>
      </w:r>
      <w:r>
        <w:rPr>
          <w:rFonts w:ascii="宋体" w:hAnsi="宋体" w:cs="宋体" w:hint="eastAsia"/>
          <w:color w:val="auto"/>
          <w:lang w:eastAsia="zh-CN"/>
        </w:rPr>
        <w:t>，否则后果自负。</w:t>
      </w:r>
    </w:p>
    <w:p w:rsidR="004468FA" w:rsidRDefault="00693608">
      <w:pPr>
        <w:spacing w:line="360" w:lineRule="auto"/>
        <w:ind w:firstLineChars="200" w:firstLine="420"/>
        <w:rPr>
          <w:rFonts w:ascii="宋体" w:hAnsi="宋体"/>
          <w:b/>
          <w:bCs/>
          <w:lang w:eastAsia="zh-CN"/>
        </w:rPr>
      </w:pPr>
      <w:r>
        <w:rPr>
          <w:rFonts w:ascii="宋体" w:hAnsi="宋体" w:cs="宋体" w:hint="eastAsia"/>
          <w:color w:val="auto"/>
          <w:lang w:eastAsia="zh-CN"/>
        </w:rPr>
        <w:t>4.</w:t>
      </w:r>
      <w:r>
        <w:rPr>
          <w:rFonts w:ascii="宋体" w:hAnsi="宋体" w:hint="eastAsia"/>
          <w:b/>
          <w:bCs/>
          <w:lang w:eastAsia="zh-CN"/>
        </w:rPr>
        <w:t>根据《崇左市财政局关于进一步做好线上“政采贷”融资业务工作的通知》（</w:t>
      </w:r>
      <w:proofErr w:type="gramStart"/>
      <w:r>
        <w:rPr>
          <w:rFonts w:ascii="宋体" w:hAnsi="宋体" w:hint="eastAsia"/>
          <w:b/>
          <w:bCs/>
          <w:lang w:eastAsia="zh-CN"/>
        </w:rPr>
        <w:t>崇财采</w:t>
      </w:r>
      <w:proofErr w:type="gramEnd"/>
      <w:r>
        <w:rPr>
          <w:rFonts w:ascii="宋体" w:hAnsi="宋体" w:hint="eastAsia"/>
          <w:b/>
          <w:bCs/>
          <w:lang w:eastAsia="zh-CN"/>
        </w:rPr>
        <w:t>〔</w:t>
      </w:r>
      <w:r>
        <w:rPr>
          <w:rFonts w:ascii="宋体" w:hAnsi="宋体" w:hint="eastAsia"/>
          <w:b/>
          <w:bCs/>
          <w:lang w:eastAsia="zh-CN"/>
        </w:rPr>
        <w:t>2023</w:t>
      </w:r>
      <w:r>
        <w:rPr>
          <w:rFonts w:ascii="宋体" w:hAnsi="宋体" w:hint="eastAsia"/>
          <w:b/>
          <w:bCs/>
          <w:lang w:eastAsia="zh-CN"/>
        </w:rPr>
        <w:t>〕</w:t>
      </w:r>
      <w:r>
        <w:rPr>
          <w:rFonts w:ascii="宋体" w:hAnsi="宋体" w:hint="eastAsia"/>
          <w:b/>
          <w:bCs/>
          <w:lang w:eastAsia="zh-CN"/>
        </w:rPr>
        <w:t>10</w:t>
      </w:r>
      <w:r>
        <w:rPr>
          <w:rFonts w:ascii="宋体" w:hAnsi="宋体" w:hint="eastAsia"/>
          <w:b/>
          <w:bCs/>
          <w:lang w:eastAsia="zh-CN"/>
        </w:rPr>
        <w:t>号），供应商可凭成交通知书、政府采购合同，通过中征应收账款融资服务平台向银行在线申请“政采贷”融资。（具体详见招标文件中关于“政采贷”相关信息）</w:t>
      </w:r>
    </w:p>
    <w:p w:rsidR="004468FA" w:rsidRDefault="00693608">
      <w:pPr>
        <w:spacing w:line="400" w:lineRule="exact"/>
        <w:ind w:firstLineChars="200" w:firstLine="422"/>
        <w:rPr>
          <w:rFonts w:ascii="宋体" w:hAnsi="宋体" w:cs="宋体"/>
          <w:b/>
          <w:bCs/>
          <w:lang w:eastAsia="zh-CN"/>
        </w:rPr>
      </w:pPr>
      <w:r>
        <w:rPr>
          <w:rFonts w:ascii="宋体" w:eastAsia="宋体" w:hAnsi="宋体" w:hint="eastAsia"/>
          <w:b/>
          <w:bCs/>
          <w:lang w:eastAsia="zh-CN"/>
        </w:rPr>
        <w:t>5</w:t>
      </w:r>
      <w:r>
        <w:rPr>
          <w:rFonts w:ascii="宋体" w:hAnsi="宋体" w:hint="eastAsia"/>
          <w:b/>
          <w:bCs/>
          <w:lang w:eastAsia="zh-CN"/>
        </w:rPr>
        <w:t>.</w:t>
      </w:r>
      <w:r>
        <w:rPr>
          <w:rFonts w:ascii="宋体" w:hAnsi="宋体" w:cs="宋体" w:hint="eastAsia"/>
          <w:b/>
          <w:bCs/>
          <w:color w:val="auto"/>
          <w:lang w:eastAsia="zh-CN"/>
        </w:rPr>
        <w:t>本项目采用远程异地评标。主会场地址：广西崇左市友谊大道与城南八路交叉口东南角处（百成国际</w:t>
      </w:r>
      <w:r>
        <w:rPr>
          <w:rFonts w:ascii="宋体" w:hAnsi="宋体" w:cs="宋体" w:hint="eastAsia"/>
          <w:b/>
          <w:bCs/>
          <w:color w:val="auto"/>
          <w:lang w:eastAsia="zh-CN"/>
        </w:rPr>
        <w:t>2#</w:t>
      </w:r>
      <w:r>
        <w:rPr>
          <w:rFonts w:ascii="宋体" w:hAnsi="宋体" w:cs="宋体" w:hint="eastAsia"/>
          <w:b/>
          <w:bCs/>
          <w:color w:val="auto"/>
          <w:lang w:eastAsia="zh-CN"/>
        </w:rPr>
        <w:t>楼十三层）云之</w:t>
      </w:r>
      <w:proofErr w:type="gramStart"/>
      <w:r>
        <w:rPr>
          <w:rFonts w:ascii="宋体" w:hAnsi="宋体" w:cs="宋体" w:hint="eastAsia"/>
          <w:b/>
          <w:bCs/>
          <w:color w:val="auto"/>
          <w:lang w:eastAsia="zh-CN"/>
        </w:rPr>
        <w:t>龙咨询</w:t>
      </w:r>
      <w:proofErr w:type="gramEnd"/>
      <w:r>
        <w:rPr>
          <w:rFonts w:ascii="宋体" w:hAnsi="宋体" w:cs="宋体" w:hint="eastAsia"/>
          <w:b/>
          <w:bCs/>
          <w:color w:val="auto"/>
          <w:lang w:eastAsia="zh-CN"/>
        </w:rPr>
        <w:t>集团有限公司崇左分公司；分会场地址：百色巿右江区迎龙路</w:t>
      </w:r>
      <w:r>
        <w:rPr>
          <w:rFonts w:ascii="宋体" w:hAnsi="宋体" w:cs="宋体" w:hint="eastAsia"/>
          <w:b/>
          <w:bCs/>
          <w:color w:val="auto"/>
          <w:lang w:eastAsia="zh-CN"/>
        </w:rPr>
        <w:t>70</w:t>
      </w:r>
      <w:r>
        <w:rPr>
          <w:rFonts w:ascii="宋体" w:hAnsi="宋体" w:cs="宋体" w:hint="eastAsia"/>
          <w:b/>
          <w:bCs/>
          <w:color w:val="auto"/>
          <w:lang w:eastAsia="zh-CN"/>
        </w:rPr>
        <w:t>号百色建</w:t>
      </w:r>
      <w:proofErr w:type="gramStart"/>
      <w:r>
        <w:rPr>
          <w:rFonts w:ascii="宋体" w:hAnsi="宋体" w:cs="宋体" w:hint="eastAsia"/>
          <w:b/>
          <w:bCs/>
          <w:color w:val="auto"/>
          <w:lang w:eastAsia="zh-CN"/>
        </w:rPr>
        <w:t>通时代</w:t>
      </w:r>
      <w:proofErr w:type="gramEnd"/>
      <w:r>
        <w:rPr>
          <w:rFonts w:ascii="宋体" w:hAnsi="宋体" w:cs="宋体" w:hint="eastAsia"/>
          <w:b/>
          <w:bCs/>
          <w:color w:val="auto"/>
          <w:lang w:eastAsia="zh-CN"/>
        </w:rPr>
        <w:t>广场（竹洲大桥旁）二号楼</w:t>
      </w:r>
      <w:r>
        <w:rPr>
          <w:rFonts w:ascii="宋体" w:hAnsi="宋体" w:cs="宋体" w:hint="eastAsia"/>
          <w:b/>
          <w:bCs/>
          <w:color w:val="auto"/>
          <w:lang w:eastAsia="zh-CN"/>
        </w:rPr>
        <w:t>A</w:t>
      </w:r>
      <w:r>
        <w:rPr>
          <w:rFonts w:ascii="宋体" w:hAnsi="宋体" w:cs="宋体" w:hint="eastAsia"/>
          <w:b/>
          <w:bCs/>
          <w:color w:val="auto"/>
          <w:lang w:eastAsia="zh-CN"/>
        </w:rPr>
        <w:t>座二十层云之</w:t>
      </w:r>
      <w:proofErr w:type="gramStart"/>
      <w:r>
        <w:rPr>
          <w:rFonts w:ascii="宋体" w:hAnsi="宋体" w:cs="宋体" w:hint="eastAsia"/>
          <w:b/>
          <w:bCs/>
          <w:color w:val="auto"/>
          <w:lang w:eastAsia="zh-CN"/>
        </w:rPr>
        <w:t>龙咨询</w:t>
      </w:r>
      <w:proofErr w:type="gramEnd"/>
      <w:r>
        <w:rPr>
          <w:rFonts w:ascii="宋体" w:hAnsi="宋体" w:cs="宋体" w:hint="eastAsia"/>
          <w:b/>
          <w:bCs/>
          <w:color w:val="auto"/>
          <w:lang w:eastAsia="zh-CN"/>
        </w:rPr>
        <w:t>集团有限公司百色分公司。</w:t>
      </w:r>
    </w:p>
    <w:p w:rsidR="004468FA" w:rsidRDefault="004468FA">
      <w:pPr>
        <w:pStyle w:val="aa"/>
        <w:rPr>
          <w:rFonts w:eastAsiaTheme="minorEastAsia"/>
          <w:lang w:eastAsia="zh-CN"/>
        </w:rPr>
      </w:pPr>
    </w:p>
    <w:p w:rsidR="004468FA" w:rsidRDefault="00693608">
      <w:pPr>
        <w:ind w:firstLineChars="147" w:firstLine="354"/>
        <w:outlineLvl w:val="1"/>
        <w:rPr>
          <w:rFonts w:ascii="黑体" w:eastAsia="黑体" w:hAnsi="黑体"/>
          <w:b/>
          <w:color w:val="auto"/>
          <w:sz w:val="24"/>
          <w:lang w:eastAsia="zh-CN"/>
        </w:rPr>
      </w:pPr>
      <w:bookmarkStart w:id="56" w:name="_Toc20466"/>
      <w:r>
        <w:rPr>
          <w:rFonts w:ascii="黑体" w:eastAsia="黑体" w:hAnsi="黑体" w:hint="eastAsia"/>
          <w:b/>
          <w:color w:val="auto"/>
          <w:sz w:val="24"/>
          <w:lang w:eastAsia="zh-CN"/>
        </w:rPr>
        <w:t>八、凡对本次采购提出询问，请按</w:t>
      </w:r>
      <w:r>
        <w:rPr>
          <w:rFonts w:ascii="黑体" w:eastAsia="黑体" w:hAnsi="黑体"/>
          <w:b/>
          <w:color w:val="auto"/>
          <w:sz w:val="24"/>
          <w:lang w:eastAsia="zh-CN"/>
        </w:rPr>
        <w:t>以下方式</w:t>
      </w:r>
      <w:r>
        <w:rPr>
          <w:rFonts w:ascii="黑体" w:eastAsia="黑体" w:hAnsi="黑体" w:hint="eastAsia"/>
          <w:b/>
          <w:color w:val="auto"/>
          <w:sz w:val="24"/>
          <w:lang w:eastAsia="zh-CN"/>
        </w:rPr>
        <w:t>联系。</w:t>
      </w:r>
      <w:bookmarkEnd w:id="50"/>
      <w:bookmarkEnd w:id="51"/>
      <w:bookmarkEnd w:id="52"/>
      <w:bookmarkEnd w:id="53"/>
      <w:bookmarkEnd w:id="54"/>
      <w:bookmarkEnd w:id="56"/>
    </w:p>
    <w:p w:rsidR="004468FA" w:rsidRDefault="00693608">
      <w:pPr>
        <w:kinsoku/>
        <w:autoSpaceDE/>
        <w:autoSpaceDN/>
        <w:adjustRightInd/>
        <w:spacing w:line="460" w:lineRule="exact"/>
        <w:ind w:firstLineChars="200" w:firstLine="420"/>
        <w:textAlignment w:val="auto"/>
        <w:rPr>
          <w:rFonts w:ascii="宋体" w:hAnsi="宋体" w:cs="宋体"/>
          <w:lang w:eastAsia="zh-CN"/>
        </w:rPr>
      </w:pPr>
      <w:bookmarkStart w:id="57" w:name="_Toc35393807"/>
      <w:bookmarkStart w:id="58" w:name="_Toc28359020"/>
      <w:bookmarkStart w:id="59" w:name="_Toc28359097"/>
      <w:bookmarkStart w:id="60" w:name="_Toc35393638"/>
      <w:r>
        <w:rPr>
          <w:rFonts w:ascii="宋体" w:hAnsi="宋体" w:cs="宋体" w:hint="eastAsia"/>
          <w:lang w:eastAsia="zh-CN"/>
        </w:rPr>
        <w:t xml:space="preserve">1. </w:t>
      </w:r>
      <w:r>
        <w:rPr>
          <w:rFonts w:ascii="宋体" w:hAnsi="宋体" w:cs="宋体" w:hint="eastAsia"/>
          <w:lang w:eastAsia="zh-CN"/>
        </w:rPr>
        <w:t>采购人信息</w:t>
      </w:r>
    </w:p>
    <w:bookmarkEnd w:id="57"/>
    <w:bookmarkEnd w:id="58"/>
    <w:bookmarkEnd w:id="59"/>
    <w:bookmarkEnd w:id="60"/>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名称：扶绥县人民医院</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地址：</w:t>
      </w:r>
      <w:r w:rsidRPr="00B430B5">
        <w:rPr>
          <w:rFonts w:ascii="宋体" w:hAnsi="宋体" w:cs="宋体" w:hint="eastAsia"/>
          <w:lang w:eastAsia="zh-CN"/>
        </w:rPr>
        <w:t>扶绥县新宁镇新宁路</w:t>
      </w:r>
      <w:r w:rsidRPr="00B430B5">
        <w:rPr>
          <w:rFonts w:ascii="宋体" w:hAnsi="宋体" w:cs="宋体"/>
          <w:lang w:eastAsia="zh-CN"/>
        </w:rPr>
        <w:t>173</w:t>
      </w:r>
      <w:r w:rsidRPr="00B430B5">
        <w:rPr>
          <w:rFonts w:ascii="宋体" w:hAnsi="宋体" w:cs="宋体" w:hint="eastAsia"/>
          <w:lang w:eastAsia="zh-CN"/>
        </w:rPr>
        <w:t>号</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联系人：</w:t>
      </w:r>
      <w:proofErr w:type="gramStart"/>
      <w:r w:rsidRPr="00B430B5">
        <w:rPr>
          <w:rFonts w:ascii="宋体" w:hAnsi="宋体" w:cs="宋体" w:hint="eastAsia"/>
          <w:lang w:eastAsia="zh-CN"/>
        </w:rPr>
        <w:t>包峻名</w:t>
      </w:r>
      <w:bookmarkStart w:id="61" w:name="_GoBack"/>
      <w:bookmarkEnd w:id="61"/>
      <w:proofErr w:type="gramEnd"/>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联系电话：</w:t>
      </w:r>
      <w:r>
        <w:rPr>
          <w:rFonts w:ascii="宋体" w:hAnsi="宋体" w:cs="宋体"/>
          <w:lang w:eastAsia="zh-CN"/>
        </w:rPr>
        <w:t>0771-7682085</w:t>
      </w:r>
      <w:r>
        <w:rPr>
          <w:rFonts w:ascii="宋体" w:hAnsi="宋体" w:cs="宋体" w:hint="eastAsia"/>
          <w:lang w:eastAsia="zh-CN"/>
        </w:rPr>
        <w:t xml:space="preserve"> </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2.</w:t>
      </w:r>
      <w:r>
        <w:rPr>
          <w:rFonts w:ascii="宋体" w:hAnsi="宋体" w:cs="宋体" w:hint="eastAsia"/>
          <w:lang w:eastAsia="zh-CN"/>
        </w:rPr>
        <w:t>采购代理机构信息</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名称：云之</w:t>
      </w:r>
      <w:proofErr w:type="gramStart"/>
      <w:r>
        <w:rPr>
          <w:rFonts w:ascii="宋体" w:hAnsi="宋体" w:cs="宋体" w:hint="eastAsia"/>
          <w:lang w:eastAsia="zh-CN"/>
        </w:rPr>
        <w:t>龙咨询</w:t>
      </w:r>
      <w:proofErr w:type="gramEnd"/>
      <w:r>
        <w:rPr>
          <w:rFonts w:ascii="宋体" w:hAnsi="宋体" w:cs="宋体" w:hint="eastAsia"/>
          <w:lang w:eastAsia="zh-CN"/>
        </w:rPr>
        <w:t>集团有限公司</w:t>
      </w:r>
      <w:r>
        <w:rPr>
          <w:rFonts w:ascii="宋体" w:hAnsi="宋体" w:cs="宋体" w:hint="eastAsia"/>
          <w:lang w:eastAsia="zh-CN"/>
        </w:rPr>
        <w:t xml:space="preserve"> </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地址：广西崇左市友谊大道与城南八路交叉口东南角处（百成财富</w:t>
      </w:r>
      <w:r>
        <w:rPr>
          <w:rFonts w:ascii="宋体" w:hAnsi="宋体" w:cs="宋体" w:hint="eastAsia"/>
          <w:lang w:eastAsia="zh-CN"/>
        </w:rPr>
        <w:t>100</w:t>
      </w:r>
      <w:r>
        <w:rPr>
          <w:rFonts w:ascii="宋体" w:hAnsi="宋体" w:cs="宋体" w:hint="eastAsia"/>
          <w:lang w:eastAsia="zh-CN"/>
        </w:rPr>
        <w:t>大楼</w:t>
      </w:r>
      <w:r>
        <w:rPr>
          <w:rFonts w:ascii="宋体" w:hAnsi="宋体" w:cs="宋体" w:hint="eastAsia"/>
          <w:lang w:eastAsia="zh-CN"/>
        </w:rPr>
        <w:t>2#</w:t>
      </w:r>
      <w:r>
        <w:rPr>
          <w:rFonts w:ascii="宋体" w:hAnsi="宋体" w:cs="宋体" w:hint="eastAsia"/>
          <w:lang w:eastAsia="zh-CN"/>
        </w:rPr>
        <w:t>楼十三层）</w:t>
      </w:r>
      <w:r>
        <w:rPr>
          <w:rFonts w:ascii="宋体" w:hAnsi="宋体" w:cs="宋体" w:hint="eastAsia"/>
          <w:lang w:eastAsia="zh-CN"/>
        </w:rPr>
        <w:t xml:space="preserve"> </w:t>
      </w:r>
    </w:p>
    <w:p w:rsidR="004468FA" w:rsidRDefault="00693608">
      <w:pPr>
        <w:kinsoku/>
        <w:autoSpaceDE/>
        <w:autoSpaceDN/>
        <w:adjustRightInd/>
        <w:spacing w:line="460" w:lineRule="exact"/>
        <w:ind w:firstLineChars="200" w:firstLine="420"/>
        <w:textAlignment w:val="auto"/>
        <w:rPr>
          <w:rFonts w:ascii="宋体" w:eastAsiaTheme="minorEastAsia" w:hAnsi="宋体" w:cs="宋体"/>
          <w:lang w:eastAsia="zh-CN"/>
        </w:rPr>
      </w:pPr>
      <w:r>
        <w:rPr>
          <w:rFonts w:ascii="宋体" w:hAnsi="宋体" w:cs="宋体" w:hint="eastAsia"/>
          <w:lang w:eastAsia="zh-CN"/>
        </w:rPr>
        <w:t>项目联系人：</w:t>
      </w:r>
      <w:r>
        <w:rPr>
          <w:rFonts w:ascii="宋体" w:eastAsiaTheme="minorEastAsia" w:hAnsi="宋体" w:cs="宋体" w:hint="eastAsia"/>
          <w:lang w:eastAsia="zh-CN"/>
        </w:rPr>
        <w:t>陆晖</w:t>
      </w:r>
    </w:p>
    <w:p w:rsidR="004468FA" w:rsidRDefault="00693608">
      <w:pPr>
        <w:kinsoku/>
        <w:autoSpaceDE/>
        <w:autoSpaceDN/>
        <w:adjustRightInd/>
        <w:spacing w:line="460" w:lineRule="exact"/>
        <w:ind w:firstLineChars="200" w:firstLine="420"/>
        <w:textAlignment w:val="auto"/>
        <w:rPr>
          <w:rFonts w:ascii="宋体" w:hAnsi="宋体" w:cs="宋体"/>
          <w:lang w:eastAsia="zh-CN"/>
        </w:rPr>
      </w:pPr>
      <w:r>
        <w:rPr>
          <w:rFonts w:ascii="宋体" w:hAnsi="宋体" w:cs="宋体" w:hint="eastAsia"/>
          <w:lang w:eastAsia="zh-CN"/>
        </w:rPr>
        <w:t>项目联系方式：</w:t>
      </w:r>
      <w:r>
        <w:rPr>
          <w:rFonts w:ascii="宋体" w:hAnsi="宋体" w:cs="宋体" w:hint="eastAsia"/>
          <w:lang w:eastAsia="zh-CN"/>
        </w:rPr>
        <w:t>0771-7835598</w:t>
      </w:r>
      <w:r>
        <w:rPr>
          <w:rFonts w:ascii="宋体" w:hAnsi="宋体" w:cs="宋体" w:hint="eastAsia"/>
          <w:lang w:eastAsia="zh-CN"/>
        </w:rPr>
        <w:t>、</w:t>
      </w:r>
      <w:r>
        <w:rPr>
          <w:rFonts w:ascii="宋体" w:hAnsi="宋体" w:cs="宋体" w:hint="eastAsia"/>
          <w:lang w:eastAsia="zh-CN"/>
        </w:rPr>
        <w:t>0771-7833699</w:t>
      </w:r>
    </w:p>
    <w:p w:rsidR="004468FA" w:rsidRDefault="004468FA">
      <w:pPr>
        <w:pStyle w:val="aa"/>
        <w:rPr>
          <w:rFonts w:eastAsiaTheme="minorEastAsia"/>
          <w:lang w:eastAsia="zh-CN"/>
        </w:rPr>
      </w:pPr>
    </w:p>
    <w:p w:rsidR="004468FA" w:rsidRDefault="004468FA">
      <w:pPr>
        <w:spacing w:line="220" w:lineRule="auto"/>
        <w:rPr>
          <w:rFonts w:ascii="宋体" w:eastAsia="宋体" w:hAnsi="宋体" w:cs="宋体"/>
          <w:color w:val="auto"/>
          <w:sz w:val="24"/>
          <w:szCs w:val="24"/>
          <w:lang w:eastAsia="zh-CN"/>
        </w:rPr>
      </w:pPr>
    </w:p>
    <w:p w:rsidR="004468FA" w:rsidRDefault="004468FA">
      <w:pPr>
        <w:pStyle w:val="aa"/>
        <w:rPr>
          <w:rFonts w:eastAsiaTheme="minorEastAsia"/>
          <w:lang w:eastAsia="zh-CN"/>
        </w:rPr>
        <w:sectPr w:rsidR="004468FA">
          <w:footerReference w:type="default" r:id="rId9"/>
          <w:pgSz w:w="11906" w:h="16839"/>
          <w:pgMar w:top="1201" w:right="1071" w:bottom="882" w:left="1139" w:header="0" w:footer="720" w:gutter="0"/>
          <w:cols w:space="720"/>
        </w:sectPr>
      </w:pPr>
    </w:p>
    <w:p w:rsidR="004468FA" w:rsidRDefault="00693608">
      <w:pPr>
        <w:spacing w:before="71" w:line="225" w:lineRule="auto"/>
        <w:ind w:left="3456"/>
        <w:outlineLvl w:val="0"/>
        <w:rPr>
          <w:rFonts w:ascii="宋体" w:eastAsia="宋体" w:hAnsi="宋体" w:cs="宋体"/>
          <w:color w:val="auto"/>
          <w:sz w:val="35"/>
          <w:szCs w:val="35"/>
          <w:lang w:eastAsia="zh-CN"/>
        </w:rPr>
      </w:pPr>
      <w:bookmarkStart w:id="62" w:name="_Toc16085"/>
      <w:r>
        <w:rPr>
          <w:rFonts w:ascii="宋体" w:eastAsia="宋体" w:hAnsi="宋体" w:cs="宋体"/>
          <w:b/>
          <w:bCs/>
          <w:color w:val="auto"/>
          <w:spacing w:val="5"/>
          <w:sz w:val="44"/>
          <w:szCs w:val="44"/>
          <w:lang w:eastAsia="zh-CN"/>
        </w:rPr>
        <w:lastRenderedPageBreak/>
        <w:t>第二章</w:t>
      </w:r>
      <w:r>
        <w:rPr>
          <w:rFonts w:ascii="宋体" w:eastAsia="宋体" w:hAnsi="宋体" w:cs="宋体"/>
          <w:b/>
          <w:bCs/>
          <w:color w:val="auto"/>
          <w:spacing w:val="23"/>
          <w:sz w:val="44"/>
          <w:szCs w:val="44"/>
          <w:lang w:eastAsia="zh-CN"/>
        </w:rPr>
        <w:t xml:space="preserve">  </w:t>
      </w:r>
      <w:r>
        <w:rPr>
          <w:rFonts w:ascii="宋体" w:eastAsia="宋体" w:hAnsi="宋体" w:cs="宋体" w:hint="eastAsia"/>
          <w:b/>
          <w:bCs/>
          <w:color w:val="auto"/>
          <w:spacing w:val="5"/>
          <w:sz w:val="44"/>
          <w:szCs w:val="44"/>
          <w:lang w:eastAsia="zh-CN"/>
        </w:rPr>
        <w:t>采购需求</w:t>
      </w:r>
      <w:bookmarkEnd w:id="62"/>
    </w:p>
    <w:p w:rsidR="004468FA" w:rsidRDefault="004468FA">
      <w:pPr>
        <w:pStyle w:val="a6"/>
        <w:spacing w:line="338" w:lineRule="auto"/>
        <w:rPr>
          <w:color w:val="auto"/>
          <w:lang w:eastAsia="zh-CN"/>
        </w:rPr>
      </w:pPr>
    </w:p>
    <w:p w:rsidR="004468FA" w:rsidRDefault="00693608">
      <w:pPr>
        <w:spacing w:line="400" w:lineRule="exact"/>
        <w:ind w:left="262"/>
        <w:rPr>
          <w:rFonts w:ascii="宋体" w:eastAsia="宋体" w:hAnsi="宋体" w:cs="宋体"/>
          <w:color w:val="auto"/>
          <w:lang w:eastAsia="zh-CN"/>
        </w:rPr>
      </w:pPr>
      <w:r>
        <w:rPr>
          <w:rFonts w:ascii="宋体" w:eastAsia="宋体" w:hAnsi="宋体" w:cs="宋体" w:hint="eastAsia"/>
          <w:color w:val="auto"/>
          <w:spacing w:val="-5"/>
          <w:lang w:eastAsia="zh-CN"/>
        </w:rPr>
        <w:t>说明：</w:t>
      </w:r>
    </w:p>
    <w:p w:rsidR="004468FA" w:rsidRDefault="00693608">
      <w:pPr>
        <w:spacing w:line="400" w:lineRule="exact"/>
        <w:ind w:left="263" w:right="290" w:firstLine="493"/>
        <w:rPr>
          <w:rFonts w:ascii="宋体" w:eastAsia="宋体" w:hAnsi="宋体" w:cs="宋体"/>
          <w:color w:val="auto"/>
          <w:lang w:eastAsia="zh-CN"/>
        </w:rPr>
      </w:pPr>
      <w:r>
        <w:rPr>
          <w:rFonts w:ascii="宋体" w:eastAsia="宋体" w:hAnsi="宋体" w:cs="宋体" w:hint="eastAsia"/>
          <w:color w:val="auto"/>
          <w:spacing w:val="-2"/>
          <w:lang w:eastAsia="zh-CN"/>
        </w:rPr>
        <w:t>1.“实质性要求</w:t>
      </w:r>
      <w:r>
        <w:rPr>
          <w:rFonts w:ascii="宋体" w:eastAsia="宋体" w:hAnsi="宋体" w:cs="宋体" w:hint="eastAsia"/>
          <w:color w:val="auto"/>
          <w:spacing w:val="-89"/>
          <w:lang w:eastAsia="zh-CN"/>
        </w:rPr>
        <w:t xml:space="preserve"> </w:t>
      </w:r>
      <w:r>
        <w:rPr>
          <w:rFonts w:ascii="宋体" w:eastAsia="宋体" w:hAnsi="宋体" w:cs="宋体" w:hint="eastAsia"/>
          <w:color w:val="auto"/>
          <w:spacing w:val="-2"/>
          <w:lang w:eastAsia="zh-CN"/>
        </w:rPr>
        <w:t>”是指采购需求中带“▲</w:t>
      </w:r>
      <w:r>
        <w:rPr>
          <w:rFonts w:ascii="宋体" w:eastAsia="宋体" w:hAnsi="宋体" w:cs="宋体" w:hint="eastAsia"/>
          <w:color w:val="auto"/>
          <w:spacing w:val="-88"/>
          <w:lang w:eastAsia="zh-CN"/>
        </w:rPr>
        <w:t xml:space="preserve"> </w:t>
      </w:r>
      <w:r>
        <w:rPr>
          <w:rFonts w:ascii="宋体" w:eastAsia="宋体" w:hAnsi="宋体" w:cs="宋体" w:hint="eastAsia"/>
          <w:color w:val="auto"/>
          <w:spacing w:val="-2"/>
          <w:lang w:eastAsia="zh-CN"/>
        </w:rPr>
        <w:t>”的条款或者</w:t>
      </w:r>
      <w:r>
        <w:rPr>
          <w:rFonts w:ascii="宋体" w:eastAsia="宋体" w:hAnsi="宋体" w:cs="宋体" w:hint="eastAsia"/>
          <w:color w:val="auto"/>
          <w:spacing w:val="-3"/>
          <w:lang w:eastAsia="zh-CN"/>
        </w:rPr>
        <w:t>不能负偏离的条款或者已经指明</w:t>
      </w:r>
      <w:r>
        <w:rPr>
          <w:rFonts w:ascii="宋体" w:eastAsia="宋体" w:hAnsi="宋体" w:cs="宋体" w:hint="eastAsia"/>
          <w:color w:val="auto"/>
          <w:lang w:eastAsia="zh-CN"/>
        </w:rPr>
        <w:t xml:space="preserve"> </w:t>
      </w:r>
      <w:r>
        <w:rPr>
          <w:rFonts w:ascii="宋体" w:eastAsia="宋体" w:hAnsi="宋体" w:cs="宋体" w:hint="eastAsia"/>
          <w:color w:val="auto"/>
          <w:spacing w:val="-1"/>
          <w:lang w:eastAsia="zh-CN"/>
        </w:rPr>
        <w:t>不</w:t>
      </w:r>
      <w:proofErr w:type="gramStart"/>
      <w:r>
        <w:rPr>
          <w:rFonts w:ascii="宋体" w:eastAsia="宋体" w:hAnsi="宋体" w:cs="宋体" w:hint="eastAsia"/>
          <w:color w:val="auto"/>
          <w:spacing w:val="-1"/>
          <w:lang w:eastAsia="zh-CN"/>
        </w:rPr>
        <w:t>满足按</w:t>
      </w:r>
      <w:proofErr w:type="gramEnd"/>
      <w:r>
        <w:rPr>
          <w:rFonts w:ascii="宋体" w:eastAsia="宋体" w:hAnsi="宋体" w:cs="宋体" w:hint="eastAsia"/>
          <w:color w:val="auto"/>
          <w:spacing w:val="-1"/>
          <w:lang w:eastAsia="zh-CN"/>
        </w:rPr>
        <w:t>响应文件作无效处理的条款。</w:t>
      </w:r>
    </w:p>
    <w:p w:rsidR="004468FA" w:rsidRDefault="00693608">
      <w:pPr>
        <w:spacing w:line="400" w:lineRule="exact"/>
        <w:ind w:left="742"/>
        <w:rPr>
          <w:rFonts w:ascii="宋体" w:eastAsia="宋体" w:hAnsi="宋体" w:cs="宋体"/>
          <w:color w:val="auto"/>
          <w:spacing w:val="-3"/>
          <w:position w:val="11"/>
          <w:lang w:eastAsia="zh-CN"/>
        </w:rPr>
      </w:pPr>
      <w:r>
        <w:rPr>
          <w:rFonts w:ascii="宋体" w:eastAsia="宋体" w:hAnsi="宋体" w:cs="宋体" w:hint="eastAsia"/>
          <w:color w:val="auto"/>
          <w:spacing w:val="-2"/>
          <w:position w:val="11"/>
          <w:lang w:eastAsia="zh-CN"/>
        </w:rPr>
        <w:t>2. 如供应商协商产品存在侵犯他人的知识产权或者专</w:t>
      </w:r>
      <w:r>
        <w:rPr>
          <w:rFonts w:ascii="宋体" w:eastAsia="宋体" w:hAnsi="宋体" w:cs="宋体" w:hint="eastAsia"/>
          <w:color w:val="auto"/>
          <w:spacing w:val="-3"/>
          <w:position w:val="11"/>
          <w:lang w:eastAsia="zh-CN"/>
        </w:rPr>
        <w:t>利成果行为的，应承担相应法律</w:t>
      </w:r>
      <w:proofErr w:type="gramStart"/>
      <w:r>
        <w:rPr>
          <w:rFonts w:ascii="宋体" w:eastAsia="宋体" w:hAnsi="宋体" w:cs="宋体" w:hint="eastAsia"/>
          <w:color w:val="auto"/>
          <w:spacing w:val="-3"/>
          <w:position w:val="11"/>
          <w:lang w:eastAsia="zh-CN"/>
        </w:rPr>
        <w:t>责</w:t>
      </w:r>
      <w:proofErr w:type="gramEnd"/>
    </w:p>
    <w:p w:rsidR="004468FA" w:rsidRDefault="00693608">
      <w:pPr>
        <w:spacing w:line="400" w:lineRule="exact"/>
        <w:ind w:left="742"/>
        <w:rPr>
          <w:rFonts w:ascii="宋体" w:eastAsia="宋体" w:hAnsi="宋体" w:cs="宋体"/>
          <w:color w:val="auto"/>
          <w:spacing w:val="-3"/>
          <w:position w:val="11"/>
          <w:lang w:eastAsia="zh-CN"/>
        </w:rPr>
      </w:pPr>
      <w:r>
        <w:rPr>
          <w:rFonts w:ascii="宋体" w:eastAsia="宋体" w:hAnsi="宋体" w:cs="宋体" w:hint="eastAsia"/>
          <w:color w:val="auto"/>
          <w:spacing w:val="-3"/>
          <w:position w:val="11"/>
          <w:lang w:eastAsia="zh-CN"/>
        </w:rPr>
        <w:t>3.本项目是专门面向中小企业采购的项目</w:t>
      </w:r>
    </w:p>
    <w:p w:rsidR="004468FA" w:rsidRDefault="00693608">
      <w:pPr>
        <w:spacing w:line="400" w:lineRule="exact"/>
        <w:ind w:left="742"/>
        <w:rPr>
          <w:rFonts w:ascii="宋体" w:eastAsia="宋体" w:hAnsi="宋体" w:cs="宋体"/>
          <w:color w:val="auto"/>
          <w:spacing w:val="-3"/>
          <w:position w:val="11"/>
          <w:lang w:eastAsia="zh-CN"/>
        </w:rPr>
      </w:pPr>
      <w:r>
        <w:rPr>
          <w:rFonts w:ascii="宋体" w:eastAsia="宋体" w:hAnsi="宋体" w:cs="宋体" w:hint="eastAsia"/>
          <w:color w:val="auto"/>
          <w:spacing w:val="-3"/>
          <w:position w:val="11"/>
          <w:lang w:eastAsia="zh-CN"/>
        </w:rPr>
        <w:t>4.本项目中小企业划分标准所属行业名称（行业名称及划分见本章附件2）：其他未列明行业。</w:t>
      </w:r>
    </w:p>
    <w:p w:rsidR="004468FA" w:rsidRDefault="00693608">
      <w:pPr>
        <w:spacing w:line="400" w:lineRule="exact"/>
        <w:ind w:left="742"/>
        <w:rPr>
          <w:rFonts w:ascii="宋体" w:eastAsia="宋体" w:hAnsi="宋体" w:cs="宋体"/>
          <w:color w:val="auto"/>
          <w:spacing w:val="-5"/>
          <w:lang w:eastAsia="zh-CN"/>
        </w:rPr>
      </w:pPr>
      <w:r>
        <w:rPr>
          <w:rFonts w:ascii="宋体" w:eastAsia="宋体" w:hAnsi="宋体" w:cs="宋体" w:hint="eastAsia"/>
          <w:color w:val="auto"/>
          <w:spacing w:val="-3"/>
          <w:position w:val="11"/>
          <w:lang w:eastAsia="zh-CN"/>
        </w:rPr>
        <w:t>5.本项目核心产品为：无。</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0"/>
        <w:gridCol w:w="1231"/>
        <w:gridCol w:w="825"/>
        <w:gridCol w:w="6691"/>
      </w:tblGrid>
      <w:tr w:rsidR="004468FA">
        <w:trPr>
          <w:trHeight w:val="640"/>
          <w:jc w:val="center"/>
        </w:trPr>
        <w:tc>
          <w:tcPr>
            <w:tcW w:w="670" w:type="dxa"/>
            <w:tcBorders>
              <w:top w:val="single" w:sz="4" w:space="0" w:color="auto"/>
              <w:bottom w:val="single" w:sz="4" w:space="0" w:color="auto"/>
              <w:right w:val="single" w:sz="4" w:space="0" w:color="auto"/>
            </w:tcBorders>
            <w:vAlign w:val="center"/>
          </w:tcPr>
          <w:p w:rsidR="004468FA" w:rsidRDefault="00693608">
            <w:pPr>
              <w:spacing w:line="400" w:lineRule="exact"/>
              <w:jc w:val="center"/>
              <w:rPr>
                <w:rFonts w:ascii="新宋体" w:eastAsia="新宋体" w:hAnsi="新宋体"/>
                <w:b/>
                <w:bCs/>
              </w:rPr>
            </w:pPr>
            <w:proofErr w:type="spellStart"/>
            <w:r>
              <w:rPr>
                <w:rFonts w:ascii="新宋体" w:eastAsia="新宋体" w:hAnsi="新宋体" w:hint="eastAsia"/>
                <w:b/>
                <w:bCs/>
              </w:rPr>
              <w:t>项号</w:t>
            </w:r>
            <w:proofErr w:type="spellEnd"/>
          </w:p>
        </w:tc>
        <w:tc>
          <w:tcPr>
            <w:tcW w:w="1231"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400" w:lineRule="exact"/>
              <w:jc w:val="center"/>
              <w:rPr>
                <w:rFonts w:ascii="新宋体" w:eastAsia="新宋体" w:hAnsi="新宋体"/>
                <w:b/>
                <w:bCs/>
              </w:rPr>
            </w:pPr>
            <w:proofErr w:type="spellStart"/>
            <w:r>
              <w:rPr>
                <w:rFonts w:ascii="新宋体" w:eastAsia="新宋体" w:hAnsi="新宋体" w:hint="eastAsia"/>
                <w:b/>
                <w:bCs/>
              </w:rPr>
              <w:t>服务名称</w:t>
            </w:r>
            <w:proofErr w:type="spellEnd"/>
          </w:p>
        </w:tc>
        <w:tc>
          <w:tcPr>
            <w:tcW w:w="825"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400" w:lineRule="exact"/>
              <w:jc w:val="center"/>
              <w:rPr>
                <w:rFonts w:ascii="新宋体" w:eastAsia="新宋体" w:hAnsi="新宋体"/>
                <w:b/>
                <w:bCs/>
              </w:rPr>
            </w:pPr>
            <w:proofErr w:type="spellStart"/>
            <w:r>
              <w:rPr>
                <w:rFonts w:ascii="新宋体" w:eastAsia="新宋体" w:hAnsi="新宋体" w:hint="eastAsia"/>
                <w:b/>
                <w:bCs/>
              </w:rPr>
              <w:t>数量</w:t>
            </w:r>
            <w:proofErr w:type="spellEnd"/>
          </w:p>
        </w:tc>
        <w:tc>
          <w:tcPr>
            <w:tcW w:w="6691" w:type="dxa"/>
            <w:tcBorders>
              <w:top w:val="single" w:sz="4" w:space="0" w:color="auto"/>
              <w:left w:val="single" w:sz="4" w:space="0" w:color="auto"/>
              <w:bottom w:val="single" w:sz="4" w:space="0" w:color="auto"/>
            </w:tcBorders>
            <w:vAlign w:val="center"/>
          </w:tcPr>
          <w:p w:rsidR="004468FA" w:rsidRDefault="00693608">
            <w:pPr>
              <w:spacing w:line="400" w:lineRule="exact"/>
              <w:jc w:val="center"/>
              <w:rPr>
                <w:rFonts w:ascii="新宋体" w:eastAsia="新宋体" w:hAnsi="新宋体"/>
                <w:b/>
                <w:bCs/>
              </w:rPr>
            </w:pPr>
            <w:proofErr w:type="spellStart"/>
            <w:r>
              <w:rPr>
                <w:rFonts w:ascii="新宋体" w:eastAsia="新宋体" w:hAnsi="新宋体" w:hint="eastAsia"/>
                <w:b/>
                <w:bCs/>
              </w:rPr>
              <w:t>项目需求</w:t>
            </w:r>
            <w:proofErr w:type="spellEnd"/>
          </w:p>
        </w:tc>
      </w:tr>
      <w:tr w:rsidR="004468FA">
        <w:trPr>
          <w:trHeight w:val="640"/>
          <w:jc w:val="center"/>
        </w:trPr>
        <w:tc>
          <w:tcPr>
            <w:tcW w:w="670" w:type="dxa"/>
            <w:tcBorders>
              <w:top w:val="single" w:sz="4" w:space="0" w:color="auto"/>
              <w:bottom w:val="single" w:sz="4" w:space="0" w:color="auto"/>
              <w:right w:val="single" w:sz="4" w:space="0" w:color="auto"/>
            </w:tcBorders>
            <w:vAlign w:val="center"/>
          </w:tcPr>
          <w:p w:rsidR="004468FA" w:rsidRDefault="00693608">
            <w:pPr>
              <w:spacing w:line="400" w:lineRule="exact"/>
              <w:jc w:val="center"/>
              <w:rPr>
                <w:rFonts w:ascii="新宋体" w:eastAsia="新宋体" w:hAnsi="新宋体"/>
              </w:rPr>
            </w:pPr>
            <w:r>
              <w:rPr>
                <w:rFonts w:ascii="新宋体" w:eastAsia="新宋体" w:hAnsi="新宋体" w:hint="eastAsia"/>
              </w:rPr>
              <w:t>1</w:t>
            </w:r>
          </w:p>
        </w:tc>
        <w:tc>
          <w:tcPr>
            <w:tcW w:w="1231" w:type="dxa"/>
            <w:tcBorders>
              <w:top w:val="single" w:sz="4" w:space="0" w:color="auto"/>
              <w:left w:val="single" w:sz="4" w:space="0" w:color="auto"/>
              <w:bottom w:val="single" w:sz="4" w:space="0" w:color="auto"/>
              <w:right w:val="single" w:sz="4" w:space="0" w:color="auto"/>
            </w:tcBorders>
            <w:vAlign w:val="center"/>
          </w:tcPr>
          <w:p w:rsidR="004468FA" w:rsidRDefault="00693608">
            <w:pPr>
              <w:spacing w:line="400" w:lineRule="exact"/>
              <w:jc w:val="center"/>
              <w:rPr>
                <w:rFonts w:ascii="新宋体" w:eastAsia="新宋体" w:hAnsi="新宋体" w:cs="新宋体"/>
                <w:lang w:eastAsia="zh-CN"/>
              </w:rPr>
            </w:pPr>
            <w:r>
              <w:rPr>
                <w:rFonts w:ascii="新宋体" w:eastAsia="新宋体" w:hAnsi="新宋体" w:cs="宋体" w:hint="eastAsia"/>
                <w:lang w:eastAsia="zh-CN"/>
              </w:rPr>
              <w:t>扶绥县人民医院医疗废物处置服务</w:t>
            </w:r>
          </w:p>
        </w:tc>
        <w:tc>
          <w:tcPr>
            <w:tcW w:w="825" w:type="dxa"/>
            <w:tcBorders>
              <w:top w:val="single" w:sz="4" w:space="0" w:color="auto"/>
              <w:left w:val="single" w:sz="4" w:space="0" w:color="auto"/>
              <w:bottom w:val="single" w:sz="4" w:space="0" w:color="auto"/>
              <w:right w:val="single" w:sz="4" w:space="0" w:color="auto"/>
            </w:tcBorders>
            <w:vAlign w:val="center"/>
          </w:tcPr>
          <w:p w:rsidR="004468FA" w:rsidRDefault="00693608">
            <w:pPr>
              <w:pStyle w:val="TableParagraph"/>
              <w:spacing w:line="400" w:lineRule="exact"/>
              <w:jc w:val="center"/>
              <w:rPr>
                <w:rFonts w:ascii="新宋体" w:eastAsia="新宋体" w:hAnsi="新宋体" w:cs="宋体"/>
                <w:kern w:val="2"/>
                <w:sz w:val="21"/>
                <w:szCs w:val="21"/>
              </w:rPr>
            </w:pPr>
            <w:r>
              <w:rPr>
                <w:rFonts w:ascii="新宋体" w:eastAsia="新宋体" w:hAnsi="新宋体" w:cs="宋体" w:hint="eastAsia"/>
                <w:kern w:val="2"/>
                <w:sz w:val="21"/>
                <w:szCs w:val="21"/>
              </w:rPr>
              <w:t>1项</w:t>
            </w:r>
          </w:p>
        </w:tc>
        <w:tc>
          <w:tcPr>
            <w:tcW w:w="6691" w:type="dxa"/>
            <w:tcBorders>
              <w:top w:val="single" w:sz="4" w:space="0" w:color="auto"/>
              <w:left w:val="single" w:sz="4" w:space="0" w:color="auto"/>
              <w:bottom w:val="single" w:sz="4" w:space="0" w:color="auto"/>
            </w:tcBorders>
            <w:vAlign w:val="center"/>
          </w:tcPr>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一、项目概况</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w:t>
            </w:r>
            <w:r>
              <w:rPr>
                <w:rFonts w:hint="eastAsia"/>
                <w:lang w:eastAsia="zh-CN"/>
              </w:rPr>
              <w:t xml:space="preserve"> </w:t>
            </w:r>
            <w:r>
              <w:rPr>
                <w:rFonts w:ascii="新宋体" w:eastAsia="新宋体" w:hAnsi="新宋体" w:cs="宋体" w:hint="eastAsia"/>
                <w:kern w:val="2"/>
                <w:sz w:val="21"/>
                <w:szCs w:val="21"/>
                <w:lang w:eastAsia="zh-CN"/>
              </w:rPr>
              <w:t>扶绥县人民医院编制床位数</w:t>
            </w:r>
            <w:r>
              <w:rPr>
                <w:rFonts w:ascii="新宋体" w:eastAsia="新宋体" w:hAnsi="新宋体" w:cs="宋体"/>
                <w:kern w:val="2"/>
                <w:sz w:val="21"/>
                <w:szCs w:val="21"/>
                <w:lang w:eastAsia="zh-CN"/>
              </w:rPr>
              <w:t>620</w:t>
            </w:r>
            <w:r>
              <w:rPr>
                <w:rFonts w:ascii="新宋体" w:eastAsia="新宋体" w:hAnsi="新宋体" w:cs="宋体" w:hint="eastAsia"/>
                <w:kern w:val="2"/>
                <w:sz w:val="21"/>
                <w:szCs w:val="21"/>
                <w:lang w:eastAsia="zh-CN"/>
              </w:rPr>
              <w:t>张，产生医院废物包括：感染性医疗废物，损伤性医疗废物等。</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2.服务期限：</w:t>
            </w:r>
            <w:r>
              <w:rPr>
                <w:rFonts w:ascii="新宋体" w:eastAsia="新宋体" w:hAnsi="新宋体" w:cs="宋体"/>
                <w:kern w:val="2"/>
                <w:sz w:val="21"/>
                <w:szCs w:val="21"/>
                <w:lang w:eastAsia="zh-CN"/>
              </w:rPr>
              <w:t>2</w:t>
            </w:r>
            <w:r>
              <w:rPr>
                <w:rFonts w:ascii="新宋体" w:eastAsia="新宋体" w:hAnsi="新宋体" w:cs="宋体" w:hint="eastAsia"/>
                <w:kern w:val="2"/>
                <w:sz w:val="21"/>
                <w:szCs w:val="21"/>
                <w:lang w:eastAsia="zh-CN"/>
              </w:rPr>
              <w:t>年</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3.项目预算：</w:t>
            </w:r>
            <w:r>
              <w:rPr>
                <w:rFonts w:ascii="宋体" w:hAnsi="宋体" w:hint="eastAsia"/>
                <w:color w:val="auto"/>
                <w:lang w:eastAsia="zh-CN"/>
              </w:rPr>
              <w:t>117.672</w:t>
            </w:r>
            <w:r>
              <w:rPr>
                <w:rFonts w:ascii="新宋体" w:eastAsia="新宋体" w:hAnsi="新宋体" w:cs="宋体" w:hint="eastAsia"/>
                <w:kern w:val="2"/>
                <w:sz w:val="21"/>
                <w:szCs w:val="21"/>
                <w:lang w:eastAsia="zh-CN"/>
              </w:rPr>
              <w:t>万元</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4.本次服务范围：本次医疗废物处置服务仅针对感染性医疗废物、损伤性医疗废物两类。</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二、项目相关要求</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1.成交人负责不少于</w:t>
            </w:r>
            <w:r w:rsidR="003D2A47">
              <w:rPr>
                <w:rFonts w:ascii="新宋体" w:eastAsia="新宋体" w:hAnsi="新宋体" w:cs="宋体"/>
                <w:kern w:val="2"/>
                <w:sz w:val="21"/>
                <w:szCs w:val="21"/>
                <w:lang w:eastAsia="zh-CN"/>
              </w:rPr>
              <w:t>两天</w:t>
            </w:r>
            <w:r w:rsidR="003D2A47">
              <w:rPr>
                <w:rFonts w:ascii="新宋体" w:eastAsia="新宋体" w:hAnsi="新宋体" w:cs="宋体" w:hint="eastAsia"/>
                <w:kern w:val="2"/>
                <w:sz w:val="21"/>
                <w:szCs w:val="21"/>
                <w:lang w:eastAsia="zh-CN"/>
              </w:rPr>
              <w:t>一次</w:t>
            </w:r>
            <w:r>
              <w:rPr>
                <w:rFonts w:ascii="新宋体" w:eastAsia="新宋体" w:hAnsi="新宋体" w:cs="宋体" w:hint="eastAsia"/>
                <w:kern w:val="2"/>
                <w:sz w:val="21"/>
                <w:szCs w:val="21"/>
                <w:lang w:eastAsia="zh-CN"/>
              </w:rPr>
              <w:t>的频次，必要时应采购方的需求进行转运；至采购</w:t>
            </w:r>
            <w:proofErr w:type="gramStart"/>
            <w:r>
              <w:rPr>
                <w:rFonts w:ascii="新宋体" w:eastAsia="新宋体" w:hAnsi="新宋体" w:cs="宋体" w:hint="eastAsia"/>
                <w:kern w:val="2"/>
                <w:sz w:val="21"/>
                <w:szCs w:val="21"/>
                <w:lang w:eastAsia="zh-CN"/>
              </w:rPr>
              <w:t>方医疗</w:t>
            </w:r>
            <w:proofErr w:type="gramEnd"/>
            <w:r>
              <w:rPr>
                <w:rFonts w:ascii="新宋体" w:eastAsia="新宋体" w:hAnsi="新宋体" w:cs="宋体" w:hint="eastAsia"/>
                <w:kern w:val="2"/>
                <w:sz w:val="21"/>
                <w:szCs w:val="21"/>
                <w:lang w:eastAsia="zh-CN"/>
              </w:rPr>
              <w:t>废物暂存间接收</w:t>
            </w:r>
            <w:proofErr w:type="gramStart"/>
            <w:r>
              <w:rPr>
                <w:rFonts w:ascii="新宋体" w:eastAsia="新宋体" w:hAnsi="新宋体" w:cs="宋体" w:hint="eastAsia"/>
                <w:kern w:val="2"/>
                <w:sz w:val="21"/>
                <w:szCs w:val="21"/>
                <w:lang w:eastAsia="zh-CN"/>
              </w:rPr>
              <w:t>并运输</w:t>
            </w:r>
            <w:proofErr w:type="gramEnd"/>
            <w:r>
              <w:rPr>
                <w:rFonts w:ascii="新宋体" w:eastAsia="新宋体" w:hAnsi="新宋体" w:cs="宋体" w:hint="eastAsia"/>
                <w:kern w:val="2"/>
                <w:sz w:val="21"/>
                <w:szCs w:val="21"/>
                <w:lang w:eastAsia="zh-CN"/>
              </w:rPr>
              <w:t>医疗废物至处置场所。</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2.成交人按《医疗废物管理条例》、《医疗卫生机构医疗废物管理办法》、《医疗废物集中处置技术规范》的规定做好医疗废物的运输工作，防止医疗废物在运输、处置过程中造成泄漏和二次污染。</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3.成交人负责采购方在经营活动中所产生的医疗废物的装卸、运输、处置及周转箱清洗等服务。</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w:t>
            </w:r>
            <w:proofErr w:type="gramStart"/>
            <w:r>
              <w:rPr>
                <w:rFonts w:ascii="新宋体" w:eastAsia="新宋体" w:hAnsi="新宋体" w:cs="宋体" w:hint="eastAsia"/>
                <w:kern w:val="2"/>
                <w:sz w:val="21"/>
                <w:szCs w:val="21"/>
                <w:lang w:eastAsia="zh-CN"/>
              </w:rPr>
              <w:t>周转箱由采购</w:t>
            </w:r>
            <w:proofErr w:type="gramEnd"/>
            <w:r>
              <w:rPr>
                <w:rFonts w:ascii="新宋体" w:eastAsia="新宋体" w:hAnsi="新宋体" w:cs="宋体" w:hint="eastAsia"/>
                <w:kern w:val="2"/>
                <w:sz w:val="21"/>
                <w:szCs w:val="21"/>
                <w:lang w:eastAsia="zh-CN"/>
              </w:rPr>
              <w:t>方负责提供，成交人负责妥善保管好采购方所提供的医疗废物暂存周转箱，并负责做好清洁消毒管理。如因成交人人为因素对医疗废弃周转桶或</w:t>
            </w:r>
            <w:proofErr w:type="gramStart"/>
            <w:r>
              <w:rPr>
                <w:rFonts w:ascii="新宋体" w:eastAsia="新宋体" w:hAnsi="新宋体" w:cs="宋体" w:hint="eastAsia"/>
                <w:kern w:val="2"/>
                <w:sz w:val="21"/>
                <w:szCs w:val="21"/>
                <w:lang w:eastAsia="zh-CN"/>
              </w:rPr>
              <w:t>箱造成</w:t>
            </w:r>
            <w:proofErr w:type="gramEnd"/>
            <w:r>
              <w:rPr>
                <w:rFonts w:ascii="新宋体" w:eastAsia="新宋体" w:hAnsi="新宋体" w:cs="宋体" w:hint="eastAsia"/>
                <w:kern w:val="2"/>
                <w:sz w:val="21"/>
                <w:szCs w:val="21"/>
                <w:lang w:eastAsia="zh-CN"/>
              </w:rPr>
              <w:t>破损的，</w:t>
            </w:r>
            <w:proofErr w:type="gramStart"/>
            <w:r>
              <w:rPr>
                <w:rFonts w:ascii="新宋体" w:eastAsia="新宋体" w:hAnsi="新宋体" w:cs="宋体" w:hint="eastAsia"/>
                <w:kern w:val="2"/>
                <w:sz w:val="21"/>
                <w:szCs w:val="21"/>
                <w:lang w:eastAsia="zh-CN"/>
              </w:rPr>
              <w:t>由成交人</w:t>
            </w:r>
            <w:proofErr w:type="gramEnd"/>
            <w:r>
              <w:rPr>
                <w:rFonts w:ascii="新宋体" w:eastAsia="新宋体" w:hAnsi="新宋体" w:cs="宋体" w:hint="eastAsia"/>
                <w:kern w:val="2"/>
                <w:sz w:val="21"/>
                <w:szCs w:val="21"/>
                <w:lang w:eastAsia="zh-CN"/>
              </w:rPr>
              <w:t>及时增补。</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5.成交人负责医疗废物移交后的管理责任，并负责提供相应的交接票据凭证并按要求填写完整。</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三、服务具体要求：</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1.成交人对收运的医疗废物负责按《</w:t>
            </w:r>
            <w:r>
              <w:rPr>
                <w:rFonts w:ascii="新宋体" w:eastAsia="新宋体" w:hAnsi="新宋体" w:cs="宋体"/>
                <w:kern w:val="2"/>
                <w:sz w:val="21"/>
                <w:szCs w:val="21"/>
                <w:lang w:eastAsia="zh-CN"/>
              </w:rPr>
              <w:t>医疗废物高温蒸汽消毒集中处理工程技术规范</w:t>
            </w:r>
            <w:r>
              <w:rPr>
                <w:rFonts w:ascii="新宋体" w:eastAsia="新宋体" w:hAnsi="新宋体" w:cs="宋体" w:hint="eastAsia"/>
                <w:kern w:val="2"/>
                <w:sz w:val="21"/>
                <w:szCs w:val="21"/>
                <w:lang w:eastAsia="zh-CN"/>
              </w:rPr>
              <w:t>》的规定进行处置，严禁违法回收利用医疗废物和买卖医疗废物，如违规处置产生的责任</w:t>
            </w:r>
            <w:proofErr w:type="gramStart"/>
            <w:r>
              <w:rPr>
                <w:rFonts w:ascii="新宋体" w:eastAsia="新宋体" w:hAnsi="新宋体" w:cs="宋体" w:hint="eastAsia"/>
                <w:kern w:val="2"/>
                <w:sz w:val="21"/>
                <w:szCs w:val="21"/>
                <w:lang w:eastAsia="zh-CN"/>
              </w:rPr>
              <w:t>由成交人</w:t>
            </w:r>
            <w:proofErr w:type="gramEnd"/>
            <w:r>
              <w:rPr>
                <w:rFonts w:ascii="新宋体" w:eastAsia="新宋体" w:hAnsi="新宋体" w:cs="宋体" w:hint="eastAsia"/>
                <w:kern w:val="2"/>
                <w:sz w:val="21"/>
                <w:szCs w:val="21"/>
                <w:lang w:eastAsia="zh-CN"/>
              </w:rPr>
              <w:t>自行承担且采购人发现后</w:t>
            </w:r>
            <w:r>
              <w:rPr>
                <w:rFonts w:ascii="新宋体" w:eastAsia="新宋体" w:hAnsi="新宋体" w:cs="宋体" w:hint="eastAsia"/>
                <w:kern w:val="2"/>
                <w:sz w:val="21"/>
                <w:szCs w:val="21"/>
                <w:lang w:eastAsia="zh-CN"/>
              </w:rPr>
              <w:lastRenderedPageBreak/>
              <w:t>有权向相关部门举报其违法行为，拒绝支付处置费并向监管部门备案后终止医疗废弃物集中处置合同。</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2.收运医疗废物的车辆、工具</w:t>
            </w:r>
            <w:proofErr w:type="gramStart"/>
            <w:r>
              <w:rPr>
                <w:rFonts w:ascii="新宋体" w:eastAsia="新宋体" w:hAnsi="新宋体" w:cs="宋体" w:hint="eastAsia"/>
                <w:kern w:val="2"/>
                <w:sz w:val="21"/>
                <w:szCs w:val="21"/>
                <w:lang w:eastAsia="zh-CN"/>
              </w:rPr>
              <w:t>由成交人</w:t>
            </w:r>
            <w:proofErr w:type="gramEnd"/>
            <w:r>
              <w:rPr>
                <w:rFonts w:ascii="新宋体" w:eastAsia="新宋体" w:hAnsi="新宋体" w:cs="宋体" w:hint="eastAsia"/>
                <w:kern w:val="2"/>
                <w:sz w:val="21"/>
                <w:szCs w:val="21"/>
                <w:lang w:eastAsia="zh-CN"/>
              </w:rPr>
              <w:t>提供。采购人保障成交人收运人员、收运工具及收运车辆能快捷、无障碍出入医疗废物暂存间（如因建筑结构原因，无法直接到达，由双方另外协商交接方式），采购人保证车辆能到达医疗废物暂存间或交接指定地点，尽量减少转运环节，成交人保证医疗垃圾交接、转运过程中无丢失、无渗漏、无遗撒并达到其他环境保护和卫生要求。如出现意外情况造成医疗废物遗弃、撒漏﹑损害等污染环境的情况，</w:t>
            </w:r>
            <w:proofErr w:type="gramStart"/>
            <w:r>
              <w:rPr>
                <w:rFonts w:ascii="新宋体" w:eastAsia="新宋体" w:hAnsi="新宋体" w:cs="宋体" w:hint="eastAsia"/>
                <w:kern w:val="2"/>
                <w:sz w:val="21"/>
                <w:szCs w:val="21"/>
                <w:lang w:eastAsia="zh-CN"/>
              </w:rPr>
              <w:t>由成交人</w:t>
            </w:r>
            <w:proofErr w:type="gramEnd"/>
            <w:r>
              <w:rPr>
                <w:rFonts w:ascii="新宋体" w:eastAsia="新宋体" w:hAnsi="新宋体" w:cs="宋体" w:hint="eastAsia"/>
                <w:kern w:val="2"/>
                <w:sz w:val="21"/>
                <w:szCs w:val="21"/>
                <w:lang w:eastAsia="zh-CN"/>
              </w:rPr>
              <w:t>负责清理干净场地。如给采购人造成经济损失的，应赔偿采购人经济损失。</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3.成交人应按约定时间定时到采购人指定的医疗废物暂时贮存地点收</w:t>
            </w:r>
            <w:proofErr w:type="gramStart"/>
            <w:r>
              <w:rPr>
                <w:rFonts w:ascii="新宋体" w:eastAsia="新宋体" w:hAnsi="新宋体" w:cs="宋体" w:hint="eastAsia"/>
                <w:kern w:val="2"/>
                <w:sz w:val="21"/>
                <w:szCs w:val="21"/>
                <w:lang w:eastAsia="zh-CN"/>
              </w:rPr>
              <w:t>运医疗</w:t>
            </w:r>
            <w:proofErr w:type="gramEnd"/>
            <w:r>
              <w:rPr>
                <w:rFonts w:ascii="新宋体" w:eastAsia="新宋体" w:hAnsi="新宋体" w:cs="宋体" w:hint="eastAsia"/>
                <w:kern w:val="2"/>
                <w:sz w:val="21"/>
                <w:szCs w:val="21"/>
                <w:lang w:eastAsia="zh-CN"/>
              </w:rPr>
              <w:t>废物，并于 17：00 时前完成医疗废物收运，规范完成医疗废物回收及运输，保证医院医疗废物暂存</w:t>
            </w:r>
            <w:proofErr w:type="gramStart"/>
            <w:r>
              <w:rPr>
                <w:rFonts w:ascii="新宋体" w:eastAsia="新宋体" w:hAnsi="新宋体" w:cs="宋体" w:hint="eastAsia"/>
                <w:kern w:val="2"/>
                <w:sz w:val="21"/>
                <w:szCs w:val="21"/>
                <w:lang w:eastAsia="zh-CN"/>
              </w:rPr>
              <w:t>间医疗</w:t>
            </w:r>
            <w:proofErr w:type="gramEnd"/>
            <w:r>
              <w:rPr>
                <w:rFonts w:ascii="新宋体" w:eastAsia="新宋体" w:hAnsi="新宋体" w:cs="宋体" w:hint="eastAsia"/>
                <w:kern w:val="2"/>
                <w:sz w:val="21"/>
                <w:szCs w:val="21"/>
                <w:lang w:eastAsia="zh-CN"/>
              </w:rPr>
              <w:t>废物</w:t>
            </w:r>
            <w:r>
              <w:rPr>
                <w:rFonts w:ascii="新宋体" w:eastAsia="新宋体" w:hAnsi="新宋体" w:cs="宋体"/>
                <w:kern w:val="2"/>
                <w:sz w:val="21"/>
                <w:szCs w:val="21"/>
                <w:lang w:eastAsia="zh-CN"/>
              </w:rPr>
              <w:t>能得到及时清运，原则上</w:t>
            </w:r>
            <w:r>
              <w:rPr>
                <w:rFonts w:ascii="新宋体" w:eastAsia="新宋体" w:hAnsi="新宋体" w:cs="宋体" w:hint="eastAsia"/>
                <w:kern w:val="2"/>
                <w:sz w:val="21"/>
                <w:szCs w:val="21"/>
                <w:lang w:eastAsia="zh-CN"/>
              </w:rPr>
              <w:t>医疗废物在暂存间内停留时间不得超过 48 小时。如收运时间临时变更的，应提前通知采购人,如无故不按约定接收采购人的医疗废物，采购人可拒缴当日应缴的处置费。如遇</w:t>
            </w:r>
            <w:r>
              <w:rPr>
                <w:rFonts w:ascii="新宋体" w:eastAsia="新宋体" w:hAnsi="新宋体" w:cs="宋体"/>
                <w:kern w:val="2"/>
                <w:sz w:val="21"/>
                <w:szCs w:val="21"/>
                <w:lang w:eastAsia="zh-CN"/>
              </w:rPr>
              <w:t>特殊情况</w:t>
            </w:r>
            <w:r>
              <w:rPr>
                <w:rFonts w:ascii="新宋体" w:eastAsia="新宋体" w:hAnsi="新宋体" w:cs="宋体" w:hint="eastAsia"/>
                <w:kern w:val="2"/>
                <w:sz w:val="21"/>
                <w:szCs w:val="21"/>
                <w:lang w:eastAsia="zh-CN"/>
              </w:rPr>
              <w:t>，成交人必须配合采购人提前把医疗废物收运。</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4.成交人收运医疗废物时应严格按照操作程序收运，不得影响医院的正常工作秩序。</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5.成交人收运医疗废物时，由采购人按照《危险废物转移联单管理办法》的规定如实填写医疗废物转移收运联单，并双方签字确认，每月底交采购人负责人根据转移收运联单进行统计、核对。</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6.成交人在收运过程中应当确保安全，如在收运采购人医疗废物及运输途中发生的任何事故，责任</w:t>
            </w:r>
            <w:proofErr w:type="gramStart"/>
            <w:r>
              <w:rPr>
                <w:rFonts w:ascii="新宋体" w:eastAsia="新宋体" w:hAnsi="新宋体" w:cs="宋体" w:hint="eastAsia"/>
                <w:kern w:val="2"/>
                <w:sz w:val="21"/>
                <w:szCs w:val="21"/>
                <w:lang w:eastAsia="zh-CN"/>
              </w:rPr>
              <w:t>由成交人</w:t>
            </w:r>
            <w:proofErr w:type="gramEnd"/>
            <w:r>
              <w:rPr>
                <w:rFonts w:ascii="新宋体" w:eastAsia="新宋体" w:hAnsi="新宋体" w:cs="宋体" w:hint="eastAsia"/>
                <w:kern w:val="2"/>
                <w:sz w:val="21"/>
                <w:szCs w:val="21"/>
                <w:lang w:eastAsia="zh-CN"/>
              </w:rPr>
              <w:t>承担。</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7.成交人应按医疗废物管理条例的规定，对采购人贮</w:t>
            </w:r>
            <w:proofErr w:type="gramStart"/>
            <w:r>
              <w:rPr>
                <w:rFonts w:ascii="新宋体" w:eastAsia="新宋体" w:hAnsi="新宋体" w:cs="宋体" w:hint="eastAsia"/>
                <w:kern w:val="2"/>
                <w:sz w:val="21"/>
                <w:szCs w:val="21"/>
                <w:lang w:eastAsia="zh-CN"/>
              </w:rPr>
              <w:t>放医疗</w:t>
            </w:r>
            <w:proofErr w:type="gramEnd"/>
            <w:r>
              <w:rPr>
                <w:rFonts w:ascii="新宋体" w:eastAsia="新宋体" w:hAnsi="新宋体" w:cs="宋体" w:hint="eastAsia"/>
                <w:kern w:val="2"/>
                <w:sz w:val="21"/>
                <w:szCs w:val="21"/>
                <w:lang w:eastAsia="zh-CN"/>
              </w:rPr>
              <w:t>废物进行专业指导。</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8.成交人必须建立健全可查询、可追溯的交接--运输--</w:t>
            </w:r>
            <w:proofErr w:type="gramStart"/>
            <w:r>
              <w:rPr>
                <w:rFonts w:ascii="新宋体" w:eastAsia="新宋体" w:hAnsi="新宋体" w:cs="宋体" w:hint="eastAsia"/>
                <w:kern w:val="2"/>
                <w:sz w:val="21"/>
                <w:szCs w:val="21"/>
                <w:lang w:eastAsia="zh-CN"/>
              </w:rPr>
              <w:t>处置台</w:t>
            </w:r>
            <w:proofErr w:type="gramEnd"/>
            <w:r>
              <w:rPr>
                <w:rFonts w:ascii="新宋体" w:eastAsia="新宋体" w:hAnsi="新宋体" w:cs="宋体" w:hint="eastAsia"/>
                <w:kern w:val="2"/>
                <w:sz w:val="21"/>
                <w:szCs w:val="21"/>
                <w:lang w:eastAsia="zh-CN"/>
              </w:rPr>
              <w:t>账。</w:t>
            </w:r>
          </w:p>
        </w:tc>
      </w:tr>
      <w:tr w:rsidR="004468FA">
        <w:trPr>
          <w:trHeight w:val="516"/>
          <w:jc w:val="center"/>
        </w:trPr>
        <w:tc>
          <w:tcPr>
            <w:tcW w:w="9417" w:type="dxa"/>
            <w:gridSpan w:val="4"/>
            <w:tcBorders>
              <w:top w:val="single" w:sz="4" w:space="0" w:color="auto"/>
              <w:bottom w:val="single" w:sz="4" w:space="0" w:color="auto"/>
            </w:tcBorders>
            <w:vAlign w:val="center"/>
          </w:tcPr>
          <w:p w:rsidR="004468FA" w:rsidRDefault="00693608">
            <w:pPr>
              <w:spacing w:line="400" w:lineRule="exact"/>
              <w:rPr>
                <w:rFonts w:ascii="新宋体" w:eastAsia="新宋体" w:hAnsi="新宋体"/>
                <w:b/>
                <w:lang w:eastAsia="zh-CN"/>
              </w:rPr>
            </w:pPr>
            <w:r>
              <w:rPr>
                <w:rFonts w:ascii="新宋体" w:eastAsia="新宋体" w:hAnsi="新宋体" w:hint="eastAsia"/>
                <w:b/>
                <w:lang w:eastAsia="zh-CN"/>
              </w:rPr>
              <w:lastRenderedPageBreak/>
              <w:t>商务要求：</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1.服务期：</w:t>
            </w:r>
            <w:r>
              <w:rPr>
                <w:rFonts w:ascii="新宋体" w:eastAsia="新宋体" w:hAnsi="新宋体" w:cs="宋体"/>
                <w:kern w:val="2"/>
                <w:sz w:val="21"/>
                <w:szCs w:val="21"/>
                <w:lang w:eastAsia="zh-CN"/>
              </w:rPr>
              <w:t>2</w:t>
            </w:r>
            <w:r>
              <w:rPr>
                <w:rFonts w:ascii="新宋体" w:eastAsia="新宋体" w:hAnsi="新宋体" w:cs="宋体" w:hint="eastAsia"/>
                <w:kern w:val="2"/>
                <w:sz w:val="21"/>
                <w:szCs w:val="21"/>
                <w:lang w:eastAsia="zh-CN"/>
              </w:rPr>
              <w:t>年。</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2.服务地点：广西扶绥县内，采购人指定地点。</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3.协商报价包含人员费用、运输费用、处置费用</w:t>
            </w:r>
            <w:r>
              <w:rPr>
                <w:rFonts w:ascii="新宋体" w:eastAsia="新宋体" w:hAnsi="新宋体" w:cs="宋体"/>
                <w:kern w:val="2"/>
                <w:sz w:val="21"/>
                <w:szCs w:val="21"/>
                <w:lang w:eastAsia="zh-CN"/>
              </w:rPr>
              <w:t>、</w:t>
            </w:r>
            <w:r>
              <w:rPr>
                <w:rFonts w:ascii="新宋体" w:eastAsia="新宋体" w:hAnsi="新宋体" w:cs="宋体" w:hint="eastAsia"/>
                <w:kern w:val="2"/>
                <w:sz w:val="21"/>
                <w:szCs w:val="21"/>
                <w:lang w:eastAsia="zh-CN"/>
              </w:rPr>
              <w:t>车辆设备使用费用、利润税金等为完成采购项目规定的一切工作所需的全部费用。合同履行过程中，采购人不再支付合同以外的其他费用。</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4.合同签订时间：自成交通知书发出之日起15日内。</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w:t>
            </w:r>
            <w:r>
              <w:rPr>
                <w:rFonts w:ascii="新宋体" w:eastAsia="新宋体" w:hAnsi="新宋体" w:cs="宋体"/>
                <w:kern w:val="2"/>
                <w:sz w:val="21"/>
                <w:szCs w:val="21"/>
                <w:lang w:eastAsia="zh-CN"/>
              </w:rPr>
              <w:t>投标人</w:t>
            </w:r>
            <w:r>
              <w:rPr>
                <w:rFonts w:ascii="新宋体" w:eastAsia="新宋体" w:hAnsi="新宋体" w:cs="宋体" w:hint="eastAsia"/>
                <w:kern w:val="2"/>
                <w:sz w:val="21"/>
                <w:szCs w:val="21"/>
                <w:lang w:eastAsia="zh-CN"/>
              </w:rPr>
              <w:t>按约定的时间到项目采购人指定的医疗废物暂时贮存地点收</w:t>
            </w:r>
            <w:proofErr w:type="gramStart"/>
            <w:r>
              <w:rPr>
                <w:rFonts w:ascii="新宋体" w:eastAsia="新宋体" w:hAnsi="新宋体" w:cs="宋体" w:hint="eastAsia"/>
                <w:kern w:val="2"/>
                <w:sz w:val="21"/>
                <w:szCs w:val="21"/>
                <w:lang w:eastAsia="zh-CN"/>
              </w:rPr>
              <w:t>运医疗</w:t>
            </w:r>
            <w:proofErr w:type="gramEnd"/>
            <w:r>
              <w:rPr>
                <w:rFonts w:ascii="新宋体" w:eastAsia="新宋体" w:hAnsi="新宋体" w:cs="宋体" w:hint="eastAsia"/>
                <w:kern w:val="2"/>
                <w:sz w:val="21"/>
                <w:szCs w:val="21"/>
                <w:lang w:eastAsia="zh-CN"/>
              </w:rPr>
              <w:t>废物。收运时间临时变更的，应提前通知项目采购人。不</w:t>
            </w:r>
            <w:r>
              <w:rPr>
                <w:rFonts w:ascii="新宋体" w:eastAsia="新宋体" w:hAnsi="新宋体" w:cs="宋体"/>
                <w:kern w:val="2"/>
                <w:sz w:val="21"/>
                <w:szCs w:val="21"/>
                <w:lang w:eastAsia="zh-CN"/>
              </w:rPr>
              <w:t>得</w:t>
            </w:r>
            <w:r>
              <w:rPr>
                <w:rFonts w:ascii="新宋体" w:eastAsia="新宋体" w:hAnsi="新宋体" w:cs="宋体" w:hint="eastAsia"/>
                <w:kern w:val="2"/>
                <w:sz w:val="21"/>
                <w:szCs w:val="21"/>
                <w:lang w:eastAsia="zh-CN"/>
              </w:rPr>
              <w:t>影响项目采购人的正常工作秩序，否则造成不良后果</w:t>
            </w:r>
            <w:proofErr w:type="gramStart"/>
            <w:r>
              <w:rPr>
                <w:rFonts w:ascii="新宋体" w:eastAsia="新宋体" w:hAnsi="新宋体" w:cs="宋体" w:hint="eastAsia"/>
                <w:kern w:val="2"/>
                <w:sz w:val="21"/>
                <w:szCs w:val="21"/>
                <w:lang w:eastAsia="zh-CN"/>
              </w:rPr>
              <w:t>由成交</w:t>
            </w:r>
            <w:proofErr w:type="gramEnd"/>
            <w:r>
              <w:rPr>
                <w:rFonts w:ascii="新宋体" w:eastAsia="新宋体" w:hAnsi="新宋体" w:cs="宋体" w:hint="eastAsia"/>
                <w:kern w:val="2"/>
                <w:sz w:val="21"/>
                <w:szCs w:val="21"/>
                <w:lang w:eastAsia="zh-CN"/>
              </w:rPr>
              <w:t>供应商负责。</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kern w:val="2"/>
                <w:sz w:val="21"/>
                <w:szCs w:val="21"/>
                <w:lang w:eastAsia="zh-CN"/>
              </w:rPr>
              <w:lastRenderedPageBreak/>
              <w:t>6.投标人要规范填写危险废物转移联单（医疗废物专用），每月进行汇总后移交给项目采购人。</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kern w:val="2"/>
                <w:sz w:val="21"/>
                <w:szCs w:val="21"/>
                <w:lang w:eastAsia="zh-CN"/>
              </w:rPr>
              <w:t>7</w:t>
            </w:r>
            <w:r>
              <w:rPr>
                <w:rFonts w:ascii="新宋体" w:eastAsia="新宋体" w:hAnsi="新宋体" w:cs="宋体" w:hint="eastAsia"/>
                <w:kern w:val="2"/>
                <w:sz w:val="21"/>
                <w:szCs w:val="21"/>
                <w:lang w:eastAsia="zh-CN"/>
              </w:rPr>
              <w:t>.服务规范标准：服务过程符合国家及广西的有关危险废物处置安全及相关环保、职业健康等方面的法律法规和行业标准。</w:t>
            </w:r>
          </w:p>
          <w:p w:rsidR="004468FA" w:rsidRDefault="00693608">
            <w:pPr>
              <w:pStyle w:val="TableParagraph"/>
              <w:spacing w:line="400" w:lineRule="exact"/>
              <w:rPr>
                <w:rFonts w:ascii="新宋体" w:eastAsia="新宋体" w:hAnsi="新宋体" w:cs="宋体"/>
                <w:color w:val="auto"/>
                <w:kern w:val="2"/>
                <w:sz w:val="21"/>
                <w:szCs w:val="21"/>
                <w:lang w:eastAsia="zh-CN"/>
              </w:rPr>
            </w:pPr>
            <w:r>
              <w:rPr>
                <w:rFonts w:ascii="新宋体" w:eastAsia="新宋体" w:hAnsi="新宋体" w:cs="宋体"/>
                <w:kern w:val="2"/>
                <w:sz w:val="21"/>
                <w:szCs w:val="21"/>
                <w:lang w:eastAsia="zh-CN"/>
              </w:rPr>
              <w:t>8</w:t>
            </w:r>
            <w:r>
              <w:rPr>
                <w:rFonts w:ascii="新宋体" w:eastAsia="新宋体" w:hAnsi="新宋体" w:cs="宋体" w:hint="eastAsia"/>
                <w:kern w:val="2"/>
                <w:sz w:val="21"/>
                <w:szCs w:val="21"/>
                <w:lang w:eastAsia="zh-CN"/>
              </w:rPr>
              <w:t>.供应商可根据自身实际提供采购标的成本、同类项目合同价格以及相关专利、专有技术等情况说明</w:t>
            </w:r>
            <w:r>
              <w:rPr>
                <w:rFonts w:ascii="新宋体" w:eastAsia="新宋体" w:hAnsi="新宋体" w:cs="宋体" w:hint="eastAsia"/>
                <w:color w:val="auto"/>
                <w:kern w:val="2"/>
                <w:sz w:val="21"/>
                <w:szCs w:val="21"/>
                <w:lang w:eastAsia="zh-CN"/>
              </w:rPr>
              <w:t>。</w:t>
            </w:r>
          </w:p>
          <w:p w:rsidR="004468FA" w:rsidRDefault="00693608">
            <w:pPr>
              <w:pStyle w:val="ac"/>
              <w:spacing w:line="400" w:lineRule="exact"/>
              <w:rPr>
                <w:rFonts w:ascii="新宋体" w:eastAsia="新宋体" w:hAnsi="新宋体" w:cs="新宋体"/>
                <w:b/>
                <w:bCs/>
                <w:sz w:val="21"/>
                <w:lang w:eastAsia="zh-CN"/>
              </w:rPr>
            </w:pPr>
            <w:r>
              <w:rPr>
                <w:rFonts w:ascii="新宋体" w:eastAsia="新宋体" w:hAnsi="新宋体" w:cs="新宋体"/>
                <w:color w:val="auto"/>
                <w:sz w:val="21"/>
                <w:lang w:eastAsia="zh-CN"/>
              </w:rPr>
              <w:t>9.</w:t>
            </w:r>
            <w:r>
              <w:rPr>
                <w:rFonts w:ascii="新宋体" w:eastAsia="新宋体" w:hAnsi="新宋体" w:cs="新宋体" w:hint="eastAsia"/>
                <w:color w:val="auto"/>
                <w:sz w:val="21"/>
                <w:lang w:eastAsia="zh-CN"/>
              </w:rPr>
              <w:t>付款方式：</w:t>
            </w:r>
            <w:r>
              <w:rPr>
                <w:rFonts w:ascii="新宋体" w:eastAsia="新宋体" w:hAnsi="新宋体" w:cs="新宋体"/>
                <w:snapToGrid/>
                <w:color w:val="auto"/>
                <w:sz w:val="21"/>
                <w:lang w:eastAsia="zh-CN" w:bidi="ar"/>
              </w:rPr>
              <w:t>采购人按月向成交人支付服务费，采购方在收到成交人</w:t>
            </w:r>
            <w:r>
              <w:rPr>
                <w:rFonts w:ascii="新宋体" w:eastAsia="新宋体" w:hAnsi="新宋体" w:cs="新宋体"/>
                <w:snapToGrid/>
                <w:color w:val="auto"/>
                <w:kern w:val="2"/>
                <w:sz w:val="21"/>
                <w:lang w:eastAsia="zh-CN" w:bidi="ar"/>
              </w:rPr>
              <w:t>付款申请材料（发票、医疗废物转运联单）</w:t>
            </w:r>
            <w:r>
              <w:rPr>
                <w:rFonts w:ascii="新宋体" w:eastAsia="新宋体" w:hAnsi="新宋体" w:cs="新宋体"/>
                <w:snapToGrid/>
                <w:color w:val="auto"/>
                <w:sz w:val="21"/>
                <w:lang w:eastAsia="zh-CN" w:bidi="ar"/>
              </w:rPr>
              <w:t>后，通过银行</w:t>
            </w:r>
            <w:proofErr w:type="gramStart"/>
            <w:r>
              <w:rPr>
                <w:rFonts w:ascii="新宋体" w:eastAsia="新宋体" w:hAnsi="新宋体" w:cs="新宋体"/>
                <w:snapToGrid/>
                <w:color w:val="auto"/>
                <w:sz w:val="21"/>
                <w:lang w:eastAsia="zh-CN" w:bidi="ar"/>
              </w:rPr>
              <w:t>转帐</w:t>
            </w:r>
            <w:proofErr w:type="gramEnd"/>
            <w:r>
              <w:rPr>
                <w:rFonts w:ascii="新宋体" w:eastAsia="新宋体" w:hAnsi="新宋体" w:cs="新宋体"/>
                <w:snapToGrid/>
                <w:color w:val="auto"/>
                <w:sz w:val="21"/>
                <w:lang w:eastAsia="zh-CN" w:bidi="ar"/>
              </w:rPr>
              <w:t>方式，在每月25日前将上月的服务费汇入成交人指定</w:t>
            </w:r>
            <w:proofErr w:type="gramStart"/>
            <w:r>
              <w:rPr>
                <w:rFonts w:ascii="新宋体" w:eastAsia="新宋体" w:hAnsi="新宋体" w:cs="新宋体"/>
                <w:snapToGrid/>
                <w:color w:val="auto"/>
                <w:sz w:val="21"/>
                <w:lang w:eastAsia="zh-CN" w:bidi="ar"/>
              </w:rPr>
              <w:t>帐户</w:t>
            </w:r>
            <w:proofErr w:type="gramEnd"/>
            <w:r>
              <w:rPr>
                <w:rFonts w:ascii="新宋体" w:eastAsia="新宋体" w:hAnsi="新宋体" w:cs="新宋体"/>
                <w:snapToGrid/>
                <w:color w:val="auto"/>
                <w:sz w:val="21"/>
                <w:lang w:eastAsia="zh-CN" w:bidi="ar"/>
              </w:rPr>
              <w:t>。</w:t>
            </w:r>
          </w:p>
        </w:tc>
      </w:tr>
    </w:tbl>
    <w:p w:rsidR="004468FA" w:rsidRDefault="004468FA">
      <w:pPr>
        <w:pStyle w:val="a6"/>
        <w:rPr>
          <w:rFonts w:ascii="宋体" w:eastAsia="宋体" w:hAnsi="宋体" w:cs="宋体"/>
          <w:color w:val="auto"/>
          <w:spacing w:val="-5"/>
          <w:lang w:eastAsia="zh-CN"/>
        </w:rPr>
      </w:pPr>
    </w:p>
    <w:p w:rsidR="004468FA" w:rsidRDefault="004468FA">
      <w:pPr>
        <w:spacing w:before="63" w:line="225" w:lineRule="auto"/>
        <w:ind w:left="26"/>
        <w:rPr>
          <w:rFonts w:ascii="宋体" w:eastAsia="宋体" w:hAnsi="宋体" w:cs="宋体"/>
          <w:color w:val="auto"/>
          <w:spacing w:val="-13"/>
          <w:sz w:val="31"/>
          <w:szCs w:val="31"/>
          <w:lang w:eastAsia="zh-CN"/>
        </w:rPr>
      </w:pPr>
    </w:p>
    <w:p w:rsidR="004468FA" w:rsidRDefault="004468FA">
      <w:pPr>
        <w:pStyle w:val="a0"/>
        <w:ind w:left="988" w:hanging="568"/>
        <w:rPr>
          <w:rFonts w:ascii="宋体" w:eastAsia="宋体" w:hAnsi="宋体" w:cs="宋体"/>
          <w:color w:val="auto"/>
          <w:spacing w:val="-13"/>
          <w:sz w:val="31"/>
          <w:szCs w:val="31"/>
          <w:lang w:eastAsia="zh-CN"/>
        </w:rPr>
      </w:pPr>
    </w:p>
    <w:p w:rsidR="004468FA" w:rsidRDefault="004468FA">
      <w:pPr>
        <w:rPr>
          <w:rFonts w:ascii="宋体" w:eastAsia="宋体" w:hAnsi="宋体" w:cs="宋体"/>
          <w:color w:val="auto"/>
          <w:spacing w:val="-13"/>
          <w:sz w:val="31"/>
          <w:szCs w:val="31"/>
          <w:lang w:eastAsia="zh-CN"/>
        </w:rPr>
      </w:pPr>
    </w:p>
    <w:p w:rsidR="004468FA" w:rsidRDefault="004468FA">
      <w:pPr>
        <w:pStyle w:val="a0"/>
        <w:ind w:left="988" w:hanging="568"/>
        <w:rPr>
          <w:rFonts w:ascii="宋体" w:eastAsia="宋体" w:hAnsi="宋体" w:cs="宋体"/>
          <w:color w:val="auto"/>
          <w:spacing w:val="-13"/>
          <w:sz w:val="31"/>
          <w:szCs w:val="31"/>
          <w:lang w:eastAsia="zh-CN"/>
        </w:rPr>
      </w:pPr>
    </w:p>
    <w:p w:rsidR="004468FA" w:rsidRDefault="004468FA">
      <w:pPr>
        <w:rPr>
          <w:rFonts w:ascii="宋体" w:eastAsia="宋体" w:hAnsi="宋体" w:cs="宋体"/>
          <w:color w:val="auto"/>
          <w:spacing w:val="-13"/>
          <w:sz w:val="31"/>
          <w:szCs w:val="31"/>
          <w:lang w:eastAsia="zh-CN"/>
        </w:rPr>
      </w:pPr>
    </w:p>
    <w:p w:rsidR="004468FA" w:rsidRDefault="004468FA">
      <w:pPr>
        <w:pStyle w:val="a0"/>
        <w:ind w:left="988" w:hanging="568"/>
        <w:rPr>
          <w:rFonts w:ascii="宋体" w:eastAsia="宋体" w:hAnsi="宋体" w:cs="宋体"/>
          <w:color w:val="auto"/>
          <w:spacing w:val="-13"/>
          <w:sz w:val="31"/>
          <w:szCs w:val="31"/>
          <w:lang w:eastAsia="zh-CN"/>
        </w:rPr>
      </w:pPr>
    </w:p>
    <w:p w:rsidR="004468FA" w:rsidRDefault="004468FA">
      <w:pPr>
        <w:rPr>
          <w:rFonts w:ascii="宋体" w:eastAsia="宋体" w:hAnsi="宋体" w:cs="宋体"/>
          <w:color w:val="auto"/>
          <w:spacing w:val="-13"/>
          <w:sz w:val="31"/>
          <w:szCs w:val="31"/>
          <w:lang w:eastAsia="zh-CN"/>
        </w:rPr>
      </w:pPr>
    </w:p>
    <w:p w:rsidR="004468FA" w:rsidRDefault="004468FA">
      <w:pPr>
        <w:pStyle w:val="a0"/>
        <w:ind w:left="988" w:hanging="568"/>
        <w:rPr>
          <w:rFonts w:ascii="宋体" w:eastAsia="宋体" w:hAnsi="宋体" w:cs="宋体"/>
          <w:color w:val="auto"/>
          <w:spacing w:val="-13"/>
          <w:sz w:val="31"/>
          <w:szCs w:val="31"/>
          <w:lang w:eastAsia="zh-CN"/>
        </w:rPr>
      </w:pPr>
    </w:p>
    <w:p w:rsidR="004468FA" w:rsidRDefault="004468FA">
      <w:pPr>
        <w:rPr>
          <w:rFonts w:ascii="宋体" w:eastAsia="宋体" w:hAnsi="宋体" w:cs="宋体"/>
          <w:color w:val="auto"/>
          <w:spacing w:val="-13"/>
          <w:sz w:val="31"/>
          <w:szCs w:val="31"/>
          <w:lang w:eastAsia="zh-CN"/>
        </w:rPr>
      </w:pPr>
    </w:p>
    <w:p w:rsidR="004468FA" w:rsidRDefault="004468FA">
      <w:pPr>
        <w:pStyle w:val="a0"/>
        <w:ind w:left="988" w:hanging="568"/>
        <w:rPr>
          <w:rFonts w:ascii="宋体" w:eastAsia="宋体" w:hAnsi="宋体" w:cs="宋体"/>
          <w:color w:val="auto"/>
          <w:spacing w:val="-13"/>
          <w:sz w:val="31"/>
          <w:szCs w:val="31"/>
          <w:lang w:eastAsia="zh-CN"/>
        </w:rPr>
      </w:pPr>
    </w:p>
    <w:p w:rsidR="004468FA" w:rsidRDefault="004468FA">
      <w:pPr>
        <w:rPr>
          <w:rFonts w:ascii="宋体" w:eastAsia="宋体" w:hAnsi="宋体" w:cs="宋体"/>
          <w:color w:val="auto"/>
          <w:spacing w:val="-13"/>
          <w:sz w:val="31"/>
          <w:szCs w:val="31"/>
          <w:lang w:eastAsia="zh-CN"/>
        </w:rPr>
      </w:pPr>
    </w:p>
    <w:p w:rsidR="004468FA" w:rsidRDefault="004468FA">
      <w:pPr>
        <w:pStyle w:val="a0"/>
        <w:ind w:left="840" w:hanging="420"/>
        <w:rPr>
          <w:lang w:eastAsia="zh-CN"/>
        </w:rPr>
      </w:pPr>
    </w:p>
    <w:p w:rsidR="004468FA" w:rsidRDefault="004468FA">
      <w:pPr>
        <w:spacing w:before="63" w:line="225" w:lineRule="auto"/>
        <w:ind w:left="26"/>
        <w:rPr>
          <w:rFonts w:ascii="宋体" w:eastAsia="宋体" w:hAnsi="宋体" w:cs="宋体"/>
          <w:color w:val="auto"/>
          <w:spacing w:val="-13"/>
          <w:sz w:val="31"/>
          <w:szCs w:val="31"/>
          <w:lang w:eastAsia="zh-CN"/>
        </w:rPr>
      </w:pPr>
    </w:p>
    <w:p w:rsidR="004468FA" w:rsidRDefault="00693608">
      <w:pPr>
        <w:kinsoku/>
        <w:autoSpaceDE/>
        <w:autoSpaceDN/>
        <w:adjustRightInd/>
        <w:snapToGrid/>
        <w:textAlignment w:val="auto"/>
        <w:rPr>
          <w:rFonts w:ascii="宋体" w:eastAsia="宋体" w:hAnsi="宋体" w:cs="宋体"/>
          <w:color w:val="auto"/>
          <w:spacing w:val="-13"/>
          <w:sz w:val="31"/>
          <w:szCs w:val="31"/>
          <w:lang w:eastAsia="zh-CN"/>
        </w:rPr>
      </w:pPr>
      <w:r>
        <w:rPr>
          <w:rFonts w:ascii="宋体" w:eastAsia="宋体" w:hAnsi="宋体" w:cs="宋体"/>
          <w:color w:val="auto"/>
          <w:spacing w:val="-13"/>
          <w:sz w:val="31"/>
          <w:szCs w:val="31"/>
          <w:lang w:eastAsia="zh-CN"/>
        </w:rPr>
        <w:br w:type="page"/>
      </w:r>
    </w:p>
    <w:p w:rsidR="004468FA" w:rsidRDefault="00693608">
      <w:pPr>
        <w:spacing w:before="63" w:line="225" w:lineRule="auto"/>
        <w:ind w:left="26"/>
        <w:rPr>
          <w:rFonts w:ascii="宋体" w:eastAsia="宋体" w:hAnsi="宋体" w:cs="宋体"/>
          <w:color w:val="auto"/>
          <w:sz w:val="31"/>
          <w:szCs w:val="31"/>
          <w:lang w:eastAsia="zh-CN"/>
        </w:rPr>
      </w:pPr>
      <w:r>
        <w:rPr>
          <w:rFonts w:ascii="宋体" w:eastAsia="宋体" w:hAnsi="宋体" w:cs="宋体"/>
          <w:color w:val="auto"/>
          <w:spacing w:val="-13"/>
          <w:sz w:val="31"/>
          <w:szCs w:val="31"/>
          <w:lang w:eastAsia="zh-CN"/>
        </w:rPr>
        <w:lastRenderedPageBreak/>
        <w:t>附件</w:t>
      </w:r>
      <w:r>
        <w:rPr>
          <w:rFonts w:ascii="宋体" w:eastAsia="宋体" w:hAnsi="宋体" w:cs="宋体"/>
          <w:color w:val="auto"/>
          <w:spacing w:val="-37"/>
          <w:sz w:val="31"/>
          <w:szCs w:val="31"/>
          <w:lang w:eastAsia="zh-CN"/>
        </w:rPr>
        <w:t xml:space="preserve"> </w:t>
      </w:r>
      <w:r>
        <w:rPr>
          <w:rFonts w:ascii="宋体" w:eastAsia="宋体" w:hAnsi="宋体" w:cs="宋体"/>
          <w:color w:val="auto"/>
          <w:spacing w:val="-13"/>
          <w:sz w:val="31"/>
          <w:szCs w:val="31"/>
          <w:lang w:eastAsia="zh-CN"/>
        </w:rPr>
        <w:t>1：</w:t>
      </w:r>
    </w:p>
    <w:p w:rsidR="004468FA" w:rsidRDefault="00693608">
      <w:pPr>
        <w:spacing w:before="240" w:line="221" w:lineRule="auto"/>
        <w:ind w:left="3462"/>
        <w:outlineLvl w:val="1"/>
        <w:rPr>
          <w:rFonts w:ascii="宋体" w:eastAsia="宋体" w:hAnsi="宋体" w:cs="宋体"/>
          <w:color w:val="auto"/>
          <w:sz w:val="40"/>
          <w:szCs w:val="40"/>
          <w:lang w:eastAsia="zh-CN"/>
        </w:rPr>
      </w:pPr>
      <w:bookmarkStart w:id="63" w:name="_Toc18358"/>
      <w:r>
        <w:rPr>
          <w:rFonts w:ascii="宋体" w:eastAsia="宋体" w:hAnsi="宋体" w:cs="宋体"/>
          <w:color w:val="auto"/>
          <w:spacing w:val="-6"/>
          <w:sz w:val="40"/>
          <w:szCs w:val="40"/>
          <w:lang w:eastAsia="zh-CN"/>
        </w:rPr>
        <w:t>中小</w:t>
      </w:r>
      <w:proofErr w:type="gramStart"/>
      <w:r>
        <w:rPr>
          <w:rFonts w:ascii="宋体" w:eastAsia="宋体" w:hAnsi="宋体" w:cs="宋体"/>
          <w:color w:val="auto"/>
          <w:spacing w:val="-6"/>
          <w:sz w:val="40"/>
          <w:szCs w:val="40"/>
          <w:lang w:eastAsia="zh-CN"/>
        </w:rPr>
        <w:t>微企业</w:t>
      </w:r>
      <w:proofErr w:type="gramEnd"/>
      <w:r>
        <w:rPr>
          <w:rFonts w:ascii="宋体" w:eastAsia="宋体" w:hAnsi="宋体" w:cs="宋体"/>
          <w:color w:val="auto"/>
          <w:spacing w:val="-6"/>
          <w:sz w:val="40"/>
          <w:szCs w:val="40"/>
          <w:lang w:eastAsia="zh-CN"/>
        </w:rPr>
        <w:t>划型标准</w:t>
      </w:r>
      <w:bookmarkEnd w:id="63"/>
    </w:p>
    <w:p w:rsidR="004468FA" w:rsidRDefault="004468FA">
      <w:pPr>
        <w:spacing w:line="55" w:lineRule="exact"/>
        <w:rPr>
          <w:color w:val="auto"/>
          <w:lang w:eastAsia="zh-CN"/>
        </w:rPr>
      </w:pPr>
    </w:p>
    <w:tbl>
      <w:tblPr>
        <w:tblStyle w:val="TableNormal"/>
        <w:tblW w:w="9414" w:type="dxa"/>
        <w:tblInd w:w="1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4"/>
        <w:gridCol w:w="1602"/>
        <w:gridCol w:w="1134"/>
        <w:gridCol w:w="1833"/>
        <w:gridCol w:w="1700"/>
        <w:gridCol w:w="1051"/>
      </w:tblGrid>
      <w:tr w:rsidR="004468FA" w:rsidTr="00B70697">
        <w:trPr>
          <w:trHeight w:val="671"/>
        </w:trPr>
        <w:tc>
          <w:tcPr>
            <w:tcW w:w="2094" w:type="dxa"/>
            <w:vAlign w:val="center"/>
          </w:tcPr>
          <w:p w:rsidR="004468FA" w:rsidRDefault="00693608">
            <w:pPr>
              <w:pStyle w:val="TableText"/>
              <w:spacing w:before="216" w:line="221" w:lineRule="auto"/>
              <w:ind w:left="575"/>
              <w:rPr>
                <w:color w:val="auto"/>
              </w:rPr>
            </w:pPr>
            <w:proofErr w:type="spellStart"/>
            <w:r>
              <w:rPr>
                <w:color w:val="auto"/>
                <w:spacing w:val="-3"/>
              </w:rPr>
              <w:t>行业名称</w:t>
            </w:r>
            <w:proofErr w:type="spellEnd"/>
          </w:p>
        </w:tc>
        <w:tc>
          <w:tcPr>
            <w:tcW w:w="1602" w:type="dxa"/>
            <w:vAlign w:val="center"/>
          </w:tcPr>
          <w:p w:rsidR="004468FA" w:rsidRDefault="00693608">
            <w:pPr>
              <w:pStyle w:val="TableText"/>
              <w:spacing w:before="216" w:line="221" w:lineRule="auto"/>
              <w:ind w:left="465"/>
              <w:rPr>
                <w:color w:val="auto"/>
              </w:rPr>
            </w:pPr>
            <w:proofErr w:type="spellStart"/>
            <w:r>
              <w:rPr>
                <w:color w:val="auto"/>
                <w:spacing w:val="-3"/>
              </w:rPr>
              <w:t>指标名称</w:t>
            </w:r>
            <w:proofErr w:type="spellEnd"/>
          </w:p>
        </w:tc>
        <w:tc>
          <w:tcPr>
            <w:tcW w:w="1134" w:type="dxa"/>
            <w:vAlign w:val="center"/>
          </w:tcPr>
          <w:p w:rsidR="004468FA" w:rsidRPr="00B70697" w:rsidRDefault="00693608" w:rsidP="00B70697">
            <w:pPr>
              <w:pStyle w:val="TableText"/>
              <w:spacing w:before="216" w:line="221" w:lineRule="auto"/>
              <w:rPr>
                <w:color w:val="auto"/>
                <w:spacing w:val="-3"/>
              </w:rPr>
            </w:pPr>
            <w:proofErr w:type="spellStart"/>
            <w:r w:rsidRPr="00B70697">
              <w:rPr>
                <w:color w:val="auto"/>
                <w:spacing w:val="-3"/>
              </w:rPr>
              <w:t>计量单位</w:t>
            </w:r>
            <w:proofErr w:type="spellEnd"/>
          </w:p>
        </w:tc>
        <w:tc>
          <w:tcPr>
            <w:tcW w:w="1833" w:type="dxa"/>
            <w:vAlign w:val="center"/>
          </w:tcPr>
          <w:p w:rsidR="004468FA" w:rsidRPr="00B70697" w:rsidRDefault="00693608" w:rsidP="00B70697">
            <w:pPr>
              <w:pStyle w:val="TableText"/>
              <w:spacing w:before="216" w:line="221" w:lineRule="auto"/>
              <w:ind w:left="465"/>
              <w:rPr>
                <w:color w:val="auto"/>
                <w:spacing w:val="-3"/>
              </w:rPr>
            </w:pPr>
            <w:proofErr w:type="spellStart"/>
            <w:r w:rsidRPr="00B70697">
              <w:rPr>
                <w:color w:val="auto"/>
                <w:spacing w:val="-3"/>
              </w:rPr>
              <w:t>中型</w:t>
            </w:r>
            <w:proofErr w:type="spellEnd"/>
          </w:p>
        </w:tc>
        <w:tc>
          <w:tcPr>
            <w:tcW w:w="1700" w:type="dxa"/>
            <w:vAlign w:val="center"/>
          </w:tcPr>
          <w:p w:rsidR="004468FA" w:rsidRDefault="00693608">
            <w:pPr>
              <w:pStyle w:val="TableText"/>
              <w:spacing w:before="216" w:line="222" w:lineRule="auto"/>
              <w:ind w:left="623"/>
              <w:rPr>
                <w:color w:val="auto"/>
              </w:rPr>
            </w:pPr>
            <w:proofErr w:type="spellStart"/>
            <w:r>
              <w:rPr>
                <w:color w:val="auto"/>
                <w:spacing w:val="-8"/>
              </w:rPr>
              <w:t>小型</w:t>
            </w:r>
            <w:proofErr w:type="spellEnd"/>
          </w:p>
        </w:tc>
        <w:tc>
          <w:tcPr>
            <w:tcW w:w="1051" w:type="dxa"/>
            <w:vAlign w:val="center"/>
          </w:tcPr>
          <w:p w:rsidR="004468FA" w:rsidRDefault="00693608">
            <w:pPr>
              <w:pStyle w:val="TableText"/>
              <w:spacing w:before="216" w:line="220" w:lineRule="auto"/>
              <w:ind w:left="291"/>
              <w:rPr>
                <w:color w:val="auto"/>
              </w:rPr>
            </w:pPr>
            <w:proofErr w:type="spellStart"/>
            <w:r>
              <w:rPr>
                <w:color w:val="auto"/>
                <w:spacing w:val="-5"/>
              </w:rPr>
              <w:t>微型</w:t>
            </w:r>
            <w:proofErr w:type="spellEnd"/>
          </w:p>
        </w:tc>
      </w:tr>
      <w:tr w:rsidR="004468FA" w:rsidTr="00B70697">
        <w:trPr>
          <w:trHeight w:val="448"/>
        </w:trPr>
        <w:tc>
          <w:tcPr>
            <w:tcW w:w="2094" w:type="dxa"/>
            <w:vAlign w:val="center"/>
          </w:tcPr>
          <w:p w:rsidR="004468FA" w:rsidRDefault="00693608">
            <w:pPr>
              <w:pStyle w:val="TableText"/>
              <w:spacing w:before="56" w:line="221" w:lineRule="auto"/>
              <w:ind w:left="280"/>
              <w:rPr>
                <w:color w:val="auto"/>
                <w:sz w:val="22"/>
                <w:szCs w:val="22"/>
              </w:rPr>
            </w:pPr>
            <w:proofErr w:type="spellStart"/>
            <w:r>
              <w:rPr>
                <w:color w:val="auto"/>
                <w:sz w:val="22"/>
                <w:szCs w:val="22"/>
              </w:rPr>
              <w:t>农、林、牧、渔</w:t>
            </w:r>
            <w:proofErr w:type="spellEnd"/>
          </w:p>
        </w:tc>
        <w:tc>
          <w:tcPr>
            <w:tcW w:w="1602" w:type="dxa"/>
            <w:vAlign w:val="center"/>
          </w:tcPr>
          <w:p w:rsidR="004468FA" w:rsidRDefault="00693608">
            <w:pPr>
              <w:pStyle w:val="TableText"/>
              <w:spacing w:before="56"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5"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8"/>
              <w:rPr>
                <w:color w:val="auto"/>
                <w:sz w:val="22"/>
                <w:szCs w:val="22"/>
              </w:rPr>
            </w:pPr>
            <w:r>
              <w:rPr>
                <w:color w:val="auto"/>
                <w:spacing w:val="-1"/>
                <w:sz w:val="22"/>
                <w:szCs w:val="22"/>
              </w:rPr>
              <w:t>500≤Y＜20000</w:t>
            </w:r>
          </w:p>
        </w:tc>
        <w:tc>
          <w:tcPr>
            <w:tcW w:w="1700"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50≤Y＜500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Y＜50</w:t>
            </w:r>
          </w:p>
        </w:tc>
      </w:tr>
      <w:tr w:rsidR="004468FA" w:rsidTr="00B70697">
        <w:trPr>
          <w:trHeight w:val="335"/>
        </w:trPr>
        <w:tc>
          <w:tcPr>
            <w:tcW w:w="2094" w:type="dxa"/>
            <w:vMerge w:val="restart"/>
            <w:tcBorders>
              <w:bottom w:val="nil"/>
            </w:tcBorders>
            <w:vAlign w:val="center"/>
          </w:tcPr>
          <w:p w:rsidR="004468FA" w:rsidRDefault="004468FA">
            <w:pPr>
              <w:spacing w:line="323" w:lineRule="auto"/>
              <w:rPr>
                <w:color w:val="auto"/>
              </w:rPr>
            </w:pPr>
          </w:p>
          <w:p w:rsidR="004468FA" w:rsidRDefault="00693608">
            <w:pPr>
              <w:pStyle w:val="TableText"/>
              <w:spacing w:before="71" w:line="226" w:lineRule="auto"/>
              <w:ind w:left="835"/>
              <w:rPr>
                <w:color w:val="auto"/>
                <w:sz w:val="22"/>
                <w:szCs w:val="22"/>
              </w:rPr>
            </w:pPr>
            <w:proofErr w:type="spellStart"/>
            <w:r>
              <w:rPr>
                <w:color w:val="auto"/>
                <w:spacing w:val="-5"/>
                <w:sz w:val="22"/>
                <w:szCs w:val="22"/>
              </w:rPr>
              <w:t>工业</w:t>
            </w:r>
            <w:proofErr w:type="spellEnd"/>
          </w:p>
        </w:tc>
        <w:tc>
          <w:tcPr>
            <w:tcW w:w="1602" w:type="dxa"/>
            <w:vAlign w:val="center"/>
          </w:tcPr>
          <w:p w:rsidR="004468FA" w:rsidRDefault="00693608">
            <w:pPr>
              <w:pStyle w:val="TableText"/>
              <w:spacing w:before="55"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5"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5" w:line="226" w:lineRule="auto"/>
              <w:ind w:left="118"/>
              <w:rPr>
                <w:color w:val="auto"/>
                <w:sz w:val="22"/>
                <w:szCs w:val="22"/>
              </w:rPr>
            </w:pPr>
            <w:r>
              <w:rPr>
                <w:color w:val="auto"/>
                <w:spacing w:val="-2"/>
                <w:sz w:val="22"/>
                <w:szCs w:val="22"/>
              </w:rPr>
              <w:t>300≤X＜1000</w:t>
            </w:r>
          </w:p>
        </w:tc>
        <w:tc>
          <w:tcPr>
            <w:tcW w:w="1700" w:type="dxa"/>
            <w:vAlign w:val="center"/>
          </w:tcPr>
          <w:p w:rsidR="004468FA" w:rsidRDefault="00693608">
            <w:pPr>
              <w:pStyle w:val="TableText"/>
              <w:spacing w:before="55" w:line="226" w:lineRule="auto"/>
              <w:ind w:left="116"/>
              <w:rPr>
                <w:color w:val="auto"/>
                <w:sz w:val="22"/>
                <w:szCs w:val="22"/>
              </w:rPr>
            </w:pPr>
            <w:r>
              <w:rPr>
                <w:color w:val="auto"/>
                <w:spacing w:val="-2"/>
                <w:sz w:val="22"/>
                <w:szCs w:val="22"/>
              </w:rPr>
              <w:t>20≤X＜300</w:t>
            </w:r>
          </w:p>
        </w:tc>
        <w:tc>
          <w:tcPr>
            <w:tcW w:w="1051" w:type="dxa"/>
            <w:vAlign w:val="center"/>
          </w:tcPr>
          <w:p w:rsidR="004468FA" w:rsidRDefault="00693608">
            <w:pPr>
              <w:pStyle w:val="TableText"/>
              <w:spacing w:before="55" w:line="226" w:lineRule="auto"/>
              <w:ind w:left="113"/>
              <w:rPr>
                <w:color w:val="auto"/>
                <w:sz w:val="22"/>
                <w:szCs w:val="22"/>
              </w:rPr>
            </w:pPr>
            <w:r>
              <w:rPr>
                <w:color w:val="auto"/>
                <w:spacing w:val="-1"/>
                <w:sz w:val="22"/>
                <w:szCs w:val="22"/>
              </w:rPr>
              <w:t>X＜20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6"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6"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7"/>
              <w:rPr>
                <w:color w:val="auto"/>
                <w:sz w:val="22"/>
                <w:szCs w:val="22"/>
              </w:rPr>
            </w:pPr>
            <w:r>
              <w:rPr>
                <w:color w:val="auto"/>
                <w:spacing w:val="-1"/>
                <w:sz w:val="22"/>
                <w:szCs w:val="22"/>
              </w:rPr>
              <w:t>2000≤Y＜40000</w:t>
            </w:r>
          </w:p>
        </w:tc>
        <w:tc>
          <w:tcPr>
            <w:tcW w:w="1700"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300≤Y＜2000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Y＜300</w:t>
            </w:r>
          </w:p>
        </w:tc>
      </w:tr>
      <w:tr w:rsidR="004468FA" w:rsidTr="00B70697">
        <w:trPr>
          <w:trHeight w:val="336"/>
        </w:trPr>
        <w:tc>
          <w:tcPr>
            <w:tcW w:w="2094" w:type="dxa"/>
            <w:vMerge w:val="restart"/>
            <w:tcBorders>
              <w:bottom w:val="nil"/>
            </w:tcBorders>
            <w:vAlign w:val="center"/>
          </w:tcPr>
          <w:p w:rsidR="004468FA" w:rsidRDefault="004468FA">
            <w:pPr>
              <w:spacing w:line="323" w:lineRule="auto"/>
              <w:rPr>
                <w:color w:val="auto"/>
              </w:rPr>
            </w:pPr>
          </w:p>
          <w:p w:rsidR="004468FA" w:rsidRDefault="00693608">
            <w:pPr>
              <w:pStyle w:val="TableText"/>
              <w:spacing w:before="71" w:line="222" w:lineRule="auto"/>
              <w:ind w:left="724"/>
              <w:rPr>
                <w:color w:val="auto"/>
                <w:sz w:val="22"/>
                <w:szCs w:val="22"/>
              </w:rPr>
            </w:pPr>
            <w:proofErr w:type="spellStart"/>
            <w:r>
              <w:rPr>
                <w:color w:val="auto"/>
                <w:spacing w:val="-3"/>
                <w:sz w:val="22"/>
                <w:szCs w:val="22"/>
              </w:rPr>
              <w:t>建筑业</w:t>
            </w:r>
            <w:proofErr w:type="spellEnd"/>
          </w:p>
        </w:tc>
        <w:tc>
          <w:tcPr>
            <w:tcW w:w="1602" w:type="dxa"/>
            <w:vAlign w:val="center"/>
          </w:tcPr>
          <w:p w:rsidR="004468FA" w:rsidRDefault="00693608">
            <w:pPr>
              <w:pStyle w:val="TableText"/>
              <w:spacing w:before="56"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6"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6"/>
              <w:rPr>
                <w:color w:val="auto"/>
                <w:sz w:val="22"/>
                <w:szCs w:val="22"/>
              </w:rPr>
            </w:pPr>
            <w:r>
              <w:rPr>
                <w:color w:val="auto"/>
                <w:spacing w:val="-1"/>
                <w:sz w:val="22"/>
                <w:szCs w:val="22"/>
              </w:rPr>
              <w:t>6000≤Y＜80000</w:t>
            </w:r>
          </w:p>
        </w:tc>
        <w:tc>
          <w:tcPr>
            <w:tcW w:w="1700"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300≤Y＜6000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Y＜300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6" w:line="221" w:lineRule="auto"/>
              <w:ind w:left="120"/>
              <w:rPr>
                <w:color w:val="auto"/>
                <w:sz w:val="22"/>
                <w:szCs w:val="22"/>
              </w:rPr>
            </w:pPr>
            <w:proofErr w:type="spellStart"/>
            <w:r>
              <w:rPr>
                <w:color w:val="auto"/>
                <w:spacing w:val="-3"/>
                <w:sz w:val="22"/>
                <w:szCs w:val="22"/>
              </w:rPr>
              <w:t>资产总额（Z</w:t>
            </w:r>
            <w:proofErr w:type="spellEnd"/>
            <w:r>
              <w:rPr>
                <w:color w:val="auto"/>
                <w:spacing w:val="-3"/>
                <w:sz w:val="22"/>
                <w:szCs w:val="22"/>
              </w:rPr>
              <w:t>）</w:t>
            </w:r>
          </w:p>
        </w:tc>
        <w:tc>
          <w:tcPr>
            <w:tcW w:w="1134" w:type="dxa"/>
            <w:vAlign w:val="center"/>
          </w:tcPr>
          <w:p w:rsidR="004468FA" w:rsidRDefault="00693608" w:rsidP="00B70697">
            <w:pPr>
              <w:pStyle w:val="TableText"/>
              <w:spacing w:before="55"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5000≤Z＜80000</w:t>
            </w:r>
          </w:p>
        </w:tc>
        <w:tc>
          <w:tcPr>
            <w:tcW w:w="1700"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300≤Z＜5000</w:t>
            </w:r>
          </w:p>
        </w:tc>
        <w:tc>
          <w:tcPr>
            <w:tcW w:w="1051" w:type="dxa"/>
            <w:vAlign w:val="center"/>
          </w:tcPr>
          <w:p w:rsidR="004468FA" w:rsidRDefault="00693608">
            <w:pPr>
              <w:pStyle w:val="TableText"/>
              <w:spacing w:before="56" w:line="226" w:lineRule="auto"/>
              <w:ind w:left="114"/>
              <w:rPr>
                <w:color w:val="auto"/>
                <w:sz w:val="22"/>
                <w:szCs w:val="22"/>
              </w:rPr>
            </w:pPr>
            <w:r>
              <w:rPr>
                <w:color w:val="auto"/>
                <w:spacing w:val="-2"/>
                <w:sz w:val="22"/>
                <w:szCs w:val="22"/>
              </w:rPr>
              <w:t>Z＜300</w:t>
            </w:r>
          </w:p>
        </w:tc>
      </w:tr>
      <w:tr w:rsidR="004468FA" w:rsidTr="00B70697">
        <w:trPr>
          <w:trHeight w:val="336"/>
        </w:trPr>
        <w:tc>
          <w:tcPr>
            <w:tcW w:w="2094" w:type="dxa"/>
            <w:vMerge w:val="restart"/>
            <w:tcBorders>
              <w:bottom w:val="nil"/>
            </w:tcBorders>
            <w:vAlign w:val="center"/>
          </w:tcPr>
          <w:p w:rsidR="004468FA" w:rsidRDefault="004468FA">
            <w:pPr>
              <w:spacing w:line="323" w:lineRule="auto"/>
              <w:rPr>
                <w:color w:val="auto"/>
              </w:rPr>
            </w:pPr>
          </w:p>
          <w:p w:rsidR="004468FA" w:rsidRDefault="00693608">
            <w:pPr>
              <w:pStyle w:val="TableText"/>
              <w:spacing w:before="71" w:line="222" w:lineRule="auto"/>
              <w:ind w:left="721"/>
              <w:rPr>
                <w:color w:val="auto"/>
                <w:sz w:val="22"/>
                <w:szCs w:val="22"/>
              </w:rPr>
            </w:pPr>
            <w:proofErr w:type="spellStart"/>
            <w:r>
              <w:rPr>
                <w:color w:val="auto"/>
                <w:spacing w:val="-2"/>
                <w:sz w:val="22"/>
                <w:szCs w:val="22"/>
              </w:rPr>
              <w:t>批发业</w:t>
            </w:r>
            <w:proofErr w:type="spellEnd"/>
          </w:p>
        </w:tc>
        <w:tc>
          <w:tcPr>
            <w:tcW w:w="1602" w:type="dxa"/>
            <w:vAlign w:val="center"/>
          </w:tcPr>
          <w:p w:rsidR="004468FA" w:rsidRDefault="00693608">
            <w:pPr>
              <w:pStyle w:val="TableText"/>
              <w:spacing w:before="55"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5"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6" w:line="226" w:lineRule="auto"/>
              <w:ind w:left="117"/>
              <w:rPr>
                <w:color w:val="auto"/>
                <w:sz w:val="22"/>
                <w:szCs w:val="22"/>
              </w:rPr>
            </w:pPr>
            <w:r>
              <w:rPr>
                <w:color w:val="auto"/>
                <w:spacing w:val="-2"/>
                <w:sz w:val="22"/>
                <w:szCs w:val="22"/>
              </w:rPr>
              <w:t>20≤X＜200</w:t>
            </w:r>
          </w:p>
        </w:tc>
        <w:tc>
          <w:tcPr>
            <w:tcW w:w="1700" w:type="dxa"/>
            <w:vAlign w:val="center"/>
          </w:tcPr>
          <w:p w:rsidR="004468FA" w:rsidRDefault="00693608">
            <w:pPr>
              <w:pStyle w:val="TableText"/>
              <w:spacing w:before="56" w:line="226" w:lineRule="auto"/>
              <w:ind w:left="118"/>
              <w:rPr>
                <w:color w:val="auto"/>
                <w:sz w:val="22"/>
                <w:szCs w:val="22"/>
              </w:rPr>
            </w:pPr>
            <w:r>
              <w:rPr>
                <w:color w:val="auto"/>
                <w:spacing w:val="-3"/>
                <w:sz w:val="22"/>
                <w:szCs w:val="22"/>
              </w:rPr>
              <w:t>5≤X＜20</w:t>
            </w:r>
          </w:p>
        </w:tc>
        <w:tc>
          <w:tcPr>
            <w:tcW w:w="1051" w:type="dxa"/>
            <w:vAlign w:val="center"/>
          </w:tcPr>
          <w:p w:rsidR="004468FA" w:rsidRDefault="00693608">
            <w:pPr>
              <w:pStyle w:val="TableText"/>
              <w:spacing w:before="56" w:line="226" w:lineRule="auto"/>
              <w:ind w:left="113"/>
              <w:rPr>
                <w:color w:val="auto"/>
                <w:sz w:val="22"/>
                <w:szCs w:val="22"/>
              </w:rPr>
            </w:pPr>
            <w:r>
              <w:rPr>
                <w:color w:val="auto"/>
                <w:spacing w:val="-2"/>
                <w:sz w:val="22"/>
                <w:szCs w:val="22"/>
              </w:rPr>
              <w:t>X＜5</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5"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5"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5" w:line="227" w:lineRule="auto"/>
              <w:ind w:left="118"/>
              <w:rPr>
                <w:color w:val="auto"/>
                <w:sz w:val="22"/>
                <w:szCs w:val="22"/>
              </w:rPr>
            </w:pPr>
            <w:r>
              <w:rPr>
                <w:color w:val="auto"/>
                <w:spacing w:val="-2"/>
                <w:sz w:val="22"/>
                <w:szCs w:val="22"/>
              </w:rPr>
              <w:t>5000≤Y＜40000</w:t>
            </w:r>
          </w:p>
        </w:tc>
        <w:tc>
          <w:tcPr>
            <w:tcW w:w="1700" w:type="dxa"/>
            <w:vAlign w:val="center"/>
          </w:tcPr>
          <w:p w:rsidR="004468FA" w:rsidRDefault="00693608">
            <w:pPr>
              <w:pStyle w:val="TableText"/>
              <w:spacing w:before="55" w:line="227" w:lineRule="auto"/>
              <w:ind w:left="130"/>
              <w:rPr>
                <w:color w:val="auto"/>
                <w:sz w:val="22"/>
                <w:szCs w:val="22"/>
              </w:rPr>
            </w:pPr>
            <w:r>
              <w:rPr>
                <w:color w:val="auto"/>
                <w:spacing w:val="-3"/>
                <w:sz w:val="22"/>
                <w:szCs w:val="22"/>
              </w:rPr>
              <w:t>1000≤Y＜5000</w:t>
            </w:r>
          </w:p>
        </w:tc>
        <w:tc>
          <w:tcPr>
            <w:tcW w:w="1051" w:type="dxa"/>
            <w:vAlign w:val="center"/>
          </w:tcPr>
          <w:p w:rsidR="004468FA" w:rsidRDefault="00693608">
            <w:pPr>
              <w:pStyle w:val="TableText"/>
              <w:spacing w:before="55" w:line="227" w:lineRule="auto"/>
              <w:ind w:left="112"/>
              <w:rPr>
                <w:color w:val="auto"/>
                <w:sz w:val="22"/>
                <w:szCs w:val="22"/>
              </w:rPr>
            </w:pPr>
            <w:r>
              <w:rPr>
                <w:color w:val="auto"/>
                <w:spacing w:val="-1"/>
                <w:sz w:val="22"/>
                <w:szCs w:val="22"/>
              </w:rPr>
              <w:t>Y＜1000</w:t>
            </w:r>
          </w:p>
        </w:tc>
      </w:tr>
      <w:tr w:rsidR="004468FA" w:rsidTr="00B70697">
        <w:trPr>
          <w:trHeight w:val="336"/>
        </w:trPr>
        <w:tc>
          <w:tcPr>
            <w:tcW w:w="2094" w:type="dxa"/>
            <w:vMerge w:val="restart"/>
            <w:tcBorders>
              <w:bottom w:val="nil"/>
            </w:tcBorders>
            <w:vAlign w:val="center"/>
          </w:tcPr>
          <w:p w:rsidR="004468FA" w:rsidRDefault="004468FA">
            <w:pPr>
              <w:spacing w:line="325" w:lineRule="auto"/>
              <w:rPr>
                <w:color w:val="auto"/>
              </w:rPr>
            </w:pPr>
          </w:p>
          <w:p w:rsidR="004468FA" w:rsidRDefault="00693608">
            <w:pPr>
              <w:pStyle w:val="TableText"/>
              <w:spacing w:before="71" w:line="221" w:lineRule="auto"/>
              <w:ind w:left="722"/>
              <w:rPr>
                <w:color w:val="auto"/>
                <w:sz w:val="22"/>
                <w:szCs w:val="22"/>
              </w:rPr>
            </w:pPr>
            <w:proofErr w:type="spellStart"/>
            <w:r>
              <w:rPr>
                <w:color w:val="auto"/>
                <w:spacing w:val="-3"/>
                <w:sz w:val="22"/>
                <w:szCs w:val="22"/>
              </w:rPr>
              <w:t>零售业</w:t>
            </w:r>
            <w:proofErr w:type="spellEnd"/>
          </w:p>
        </w:tc>
        <w:tc>
          <w:tcPr>
            <w:tcW w:w="1602" w:type="dxa"/>
            <w:vAlign w:val="center"/>
          </w:tcPr>
          <w:p w:rsidR="004468FA" w:rsidRDefault="00693608">
            <w:pPr>
              <w:pStyle w:val="TableText"/>
              <w:spacing w:before="57"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7"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7" w:line="225" w:lineRule="auto"/>
              <w:ind w:left="118"/>
              <w:rPr>
                <w:color w:val="auto"/>
                <w:sz w:val="22"/>
                <w:szCs w:val="22"/>
              </w:rPr>
            </w:pPr>
            <w:r>
              <w:rPr>
                <w:color w:val="auto"/>
                <w:spacing w:val="-2"/>
                <w:sz w:val="22"/>
                <w:szCs w:val="22"/>
              </w:rPr>
              <w:t>50≤X＜300</w:t>
            </w:r>
          </w:p>
        </w:tc>
        <w:tc>
          <w:tcPr>
            <w:tcW w:w="1700" w:type="dxa"/>
            <w:vAlign w:val="center"/>
          </w:tcPr>
          <w:p w:rsidR="004468FA" w:rsidRDefault="00693608">
            <w:pPr>
              <w:pStyle w:val="TableText"/>
              <w:spacing w:before="57" w:line="225" w:lineRule="auto"/>
              <w:ind w:left="130"/>
              <w:rPr>
                <w:color w:val="auto"/>
                <w:sz w:val="22"/>
                <w:szCs w:val="22"/>
              </w:rPr>
            </w:pPr>
            <w:r>
              <w:rPr>
                <w:color w:val="auto"/>
                <w:spacing w:val="-4"/>
                <w:sz w:val="22"/>
                <w:szCs w:val="22"/>
              </w:rPr>
              <w:t>10≤X＜50</w:t>
            </w:r>
          </w:p>
        </w:tc>
        <w:tc>
          <w:tcPr>
            <w:tcW w:w="1051" w:type="dxa"/>
            <w:vAlign w:val="center"/>
          </w:tcPr>
          <w:p w:rsidR="004468FA" w:rsidRDefault="00693608">
            <w:pPr>
              <w:pStyle w:val="TableText"/>
              <w:spacing w:before="57" w:line="225" w:lineRule="auto"/>
              <w:ind w:left="113"/>
              <w:rPr>
                <w:color w:val="auto"/>
                <w:sz w:val="22"/>
                <w:szCs w:val="22"/>
              </w:rPr>
            </w:pPr>
            <w:r>
              <w:rPr>
                <w:color w:val="auto"/>
                <w:spacing w:val="-1"/>
                <w:sz w:val="22"/>
                <w:szCs w:val="22"/>
              </w:rPr>
              <w:t>X＜10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7"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7"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7" w:line="225" w:lineRule="auto"/>
              <w:ind w:left="118"/>
              <w:rPr>
                <w:color w:val="auto"/>
                <w:sz w:val="22"/>
                <w:szCs w:val="22"/>
              </w:rPr>
            </w:pPr>
            <w:r>
              <w:rPr>
                <w:color w:val="auto"/>
                <w:spacing w:val="-1"/>
                <w:sz w:val="22"/>
                <w:szCs w:val="22"/>
              </w:rPr>
              <w:t>500≤Y＜20000</w:t>
            </w:r>
          </w:p>
        </w:tc>
        <w:tc>
          <w:tcPr>
            <w:tcW w:w="1700" w:type="dxa"/>
            <w:vAlign w:val="center"/>
          </w:tcPr>
          <w:p w:rsidR="004468FA" w:rsidRDefault="00693608">
            <w:pPr>
              <w:pStyle w:val="TableText"/>
              <w:spacing w:before="57" w:line="225" w:lineRule="auto"/>
              <w:ind w:left="130"/>
              <w:rPr>
                <w:color w:val="auto"/>
                <w:sz w:val="22"/>
                <w:szCs w:val="22"/>
              </w:rPr>
            </w:pPr>
            <w:r>
              <w:rPr>
                <w:color w:val="auto"/>
                <w:spacing w:val="-3"/>
                <w:sz w:val="22"/>
                <w:szCs w:val="22"/>
              </w:rPr>
              <w:t>100≤Y＜500</w:t>
            </w:r>
          </w:p>
        </w:tc>
        <w:tc>
          <w:tcPr>
            <w:tcW w:w="1051" w:type="dxa"/>
            <w:vAlign w:val="center"/>
          </w:tcPr>
          <w:p w:rsidR="004468FA" w:rsidRDefault="00693608">
            <w:pPr>
              <w:pStyle w:val="TableText"/>
              <w:spacing w:before="57" w:line="225"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4468FA">
            <w:pPr>
              <w:spacing w:line="324" w:lineRule="auto"/>
              <w:rPr>
                <w:color w:val="auto"/>
              </w:rPr>
            </w:pPr>
          </w:p>
          <w:p w:rsidR="004468FA" w:rsidRDefault="00693608">
            <w:pPr>
              <w:pStyle w:val="TableText"/>
              <w:spacing w:before="72" w:line="221" w:lineRule="auto"/>
              <w:ind w:left="505"/>
              <w:rPr>
                <w:color w:val="auto"/>
                <w:sz w:val="22"/>
                <w:szCs w:val="22"/>
              </w:rPr>
            </w:pPr>
            <w:proofErr w:type="spellStart"/>
            <w:r>
              <w:rPr>
                <w:color w:val="auto"/>
                <w:spacing w:val="-2"/>
                <w:sz w:val="22"/>
                <w:szCs w:val="22"/>
              </w:rPr>
              <w:t>交通运输业</w:t>
            </w:r>
            <w:proofErr w:type="spellEnd"/>
          </w:p>
        </w:tc>
        <w:tc>
          <w:tcPr>
            <w:tcW w:w="1602" w:type="dxa"/>
            <w:vAlign w:val="center"/>
          </w:tcPr>
          <w:p w:rsidR="004468FA" w:rsidRDefault="00693608">
            <w:pPr>
              <w:pStyle w:val="TableText"/>
              <w:spacing w:before="57"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7"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7" w:line="225" w:lineRule="auto"/>
              <w:ind w:left="118"/>
              <w:rPr>
                <w:color w:val="auto"/>
                <w:sz w:val="22"/>
                <w:szCs w:val="22"/>
              </w:rPr>
            </w:pPr>
            <w:r>
              <w:rPr>
                <w:color w:val="auto"/>
                <w:spacing w:val="-2"/>
                <w:sz w:val="22"/>
                <w:szCs w:val="22"/>
              </w:rPr>
              <w:t>300≤X＜1000</w:t>
            </w:r>
          </w:p>
        </w:tc>
        <w:tc>
          <w:tcPr>
            <w:tcW w:w="1700" w:type="dxa"/>
            <w:vAlign w:val="center"/>
          </w:tcPr>
          <w:p w:rsidR="004468FA" w:rsidRDefault="00693608">
            <w:pPr>
              <w:pStyle w:val="TableText"/>
              <w:spacing w:before="57" w:line="225" w:lineRule="auto"/>
              <w:ind w:left="116"/>
              <w:rPr>
                <w:color w:val="auto"/>
                <w:sz w:val="22"/>
                <w:szCs w:val="22"/>
              </w:rPr>
            </w:pPr>
            <w:r>
              <w:rPr>
                <w:color w:val="auto"/>
                <w:spacing w:val="-2"/>
                <w:sz w:val="22"/>
                <w:szCs w:val="22"/>
              </w:rPr>
              <w:t>20≤X＜300</w:t>
            </w:r>
          </w:p>
        </w:tc>
        <w:tc>
          <w:tcPr>
            <w:tcW w:w="1051" w:type="dxa"/>
            <w:vAlign w:val="center"/>
          </w:tcPr>
          <w:p w:rsidR="004468FA" w:rsidRDefault="00693608">
            <w:pPr>
              <w:pStyle w:val="TableText"/>
              <w:spacing w:before="57" w:line="225" w:lineRule="auto"/>
              <w:ind w:left="113"/>
              <w:rPr>
                <w:color w:val="auto"/>
                <w:sz w:val="22"/>
                <w:szCs w:val="22"/>
              </w:rPr>
            </w:pPr>
            <w:r>
              <w:rPr>
                <w:color w:val="auto"/>
                <w:spacing w:val="-1"/>
                <w:sz w:val="22"/>
                <w:szCs w:val="22"/>
              </w:rPr>
              <w:t>X＜20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7"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7"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7" w:line="225" w:lineRule="auto"/>
              <w:ind w:left="118"/>
              <w:rPr>
                <w:color w:val="auto"/>
                <w:sz w:val="22"/>
                <w:szCs w:val="22"/>
              </w:rPr>
            </w:pPr>
            <w:r>
              <w:rPr>
                <w:color w:val="auto"/>
                <w:spacing w:val="-2"/>
                <w:sz w:val="22"/>
                <w:szCs w:val="22"/>
              </w:rPr>
              <w:t>3000≤Y＜30000</w:t>
            </w:r>
          </w:p>
        </w:tc>
        <w:tc>
          <w:tcPr>
            <w:tcW w:w="1700" w:type="dxa"/>
            <w:vAlign w:val="center"/>
          </w:tcPr>
          <w:p w:rsidR="004468FA" w:rsidRDefault="00693608">
            <w:pPr>
              <w:pStyle w:val="TableText"/>
              <w:spacing w:before="57" w:line="225" w:lineRule="auto"/>
              <w:ind w:left="116"/>
              <w:rPr>
                <w:color w:val="auto"/>
                <w:sz w:val="22"/>
                <w:szCs w:val="22"/>
              </w:rPr>
            </w:pPr>
            <w:r>
              <w:rPr>
                <w:color w:val="auto"/>
                <w:spacing w:val="-1"/>
                <w:sz w:val="22"/>
                <w:szCs w:val="22"/>
              </w:rPr>
              <w:t>200≤Y＜3000</w:t>
            </w:r>
          </w:p>
        </w:tc>
        <w:tc>
          <w:tcPr>
            <w:tcW w:w="1051" w:type="dxa"/>
            <w:vAlign w:val="center"/>
          </w:tcPr>
          <w:p w:rsidR="004468FA" w:rsidRDefault="00693608">
            <w:pPr>
              <w:pStyle w:val="TableText"/>
              <w:spacing w:before="57" w:line="225" w:lineRule="auto"/>
              <w:ind w:left="112"/>
              <w:rPr>
                <w:color w:val="auto"/>
                <w:sz w:val="22"/>
                <w:szCs w:val="22"/>
              </w:rPr>
            </w:pPr>
            <w:r>
              <w:rPr>
                <w:color w:val="auto"/>
                <w:spacing w:val="-1"/>
                <w:sz w:val="22"/>
                <w:szCs w:val="22"/>
              </w:rPr>
              <w:t>Y＜200</w:t>
            </w:r>
          </w:p>
        </w:tc>
      </w:tr>
      <w:tr w:rsidR="004468FA" w:rsidTr="00B70697">
        <w:trPr>
          <w:trHeight w:val="336"/>
        </w:trPr>
        <w:tc>
          <w:tcPr>
            <w:tcW w:w="2094" w:type="dxa"/>
            <w:vMerge w:val="restart"/>
            <w:tcBorders>
              <w:bottom w:val="nil"/>
            </w:tcBorders>
            <w:vAlign w:val="center"/>
          </w:tcPr>
          <w:p w:rsidR="004468FA" w:rsidRDefault="004468FA">
            <w:pPr>
              <w:spacing w:line="324" w:lineRule="auto"/>
              <w:rPr>
                <w:color w:val="auto"/>
              </w:rPr>
            </w:pPr>
          </w:p>
          <w:p w:rsidR="004468FA" w:rsidRDefault="00693608">
            <w:pPr>
              <w:pStyle w:val="TableText"/>
              <w:spacing w:before="71" w:line="222" w:lineRule="auto"/>
              <w:ind w:left="721"/>
              <w:rPr>
                <w:color w:val="auto"/>
                <w:sz w:val="22"/>
                <w:szCs w:val="22"/>
              </w:rPr>
            </w:pPr>
            <w:proofErr w:type="spellStart"/>
            <w:r>
              <w:rPr>
                <w:color w:val="auto"/>
                <w:spacing w:val="-2"/>
                <w:sz w:val="22"/>
                <w:szCs w:val="22"/>
              </w:rPr>
              <w:t>仓储业</w:t>
            </w:r>
            <w:proofErr w:type="spellEnd"/>
          </w:p>
        </w:tc>
        <w:tc>
          <w:tcPr>
            <w:tcW w:w="1602" w:type="dxa"/>
            <w:vAlign w:val="center"/>
          </w:tcPr>
          <w:p w:rsidR="004468FA" w:rsidRDefault="00693608">
            <w:pPr>
              <w:pStyle w:val="TableText"/>
              <w:spacing w:before="56"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7"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7" w:line="225" w:lineRule="auto"/>
              <w:ind w:left="130"/>
              <w:rPr>
                <w:color w:val="auto"/>
                <w:sz w:val="22"/>
                <w:szCs w:val="22"/>
              </w:rPr>
            </w:pPr>
            <w:r>
              <w:rPr>
                <w:color w:val="auto"/>
                <w:spacing w:val="-3"/>
                <w:sz w:val="22"/>
                <w:szCs w:val="22"/>
              </w:rPr>
              <w:t>100≤X＜200</w:t>
            </w:r>
          </w:p>
        </w:tc>
        <w:tc>
          <w:tcPr>
            <w:tcW w:w="1700" w:type="dxa"/>
            <w:vAlign w:val="center"/>
          </w:tcPr>
          <w:p w:rsidR="004468FA" w:rsidRDefault="00693608">
            <w:pPr>
              <w:pStyle w:val="TableText"/>
              <w:spacing w:before="57" w:line="225" w:lineRule="auto"/>
              <w:ind w:left="116"/>
              <w:rPr>
                <w:color w:val="auto"/>
                <w:sz w:val="22"/>
                <w:szCs w:val="22"/>
              </w:rPr>
            </w:pPr>
            <w:r>
              <w:rPr>
                <w:color w:val="auto"/>
                <w:spacing w:val="-2"/>
                <w:sz w:val="22"/>
                <w:szCs w:val="22"/>
              </w:rPr>
              <w:t>20≤X＜100</w:t>
            </w:r>
          </w:p>
        </w:tc>
        <w:tc>
          <w:tcPr>
            <w:tcW w:w="1051" w:type="dxa"/>
            <w:vAlign w:val="center"/>
          </w:tcPr>
          <w:p w:rsidR="004468FA" w:rsidRDefault="00693608">
            <w:pPr>
              <w:pStyle w:val="TableText"/>
              <w:spacing w:before="57" w:line="225" w:lineRule="auto"/>
              <w:ind w:left="113"/>
              <w:rPr>
                <w:color w:val="auto"/>
                <w:sz w:val="22"/>
                <w:szCs w:val="22"/>
              </w:rPr>
            </w:pPr>
            <w:r>
              <w:rPr>
                <w:color w:val="auto"/>
                <w:spacing w:val="-1"/>
                <w:sz w:val="22"/>
                <w:szCs w:val="22"/>
              </w:rPr>
              <w:t>X＜20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7"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6"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1000≤Y＜30000</w:t>
            </w:r>
          </w:p>
        </w:tc>
        <w:tc>
          <w:tcPr>
            <w:tcW w:w="1700"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100≤Y＜1000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4468FA">
            <w:pPr>
              <w:spacing w:line="324" w:lineRule="auto"/>
              <w:rPr>
                <w:color w:val="auto"/>
              </w:rPr>
            </w:pPr>
          </w:p>
          <w:p w:rsidR="004468FA" w:rsidRDefault="00693608">
            <w:pPr>
              <w:pStyle w:val="TableText"/>
              <w:spacing w:before="72" w:line="222" w:lineRule="auto"/>
              <w:ind w:left="738"/>
              <w:rPr>
                <w:color w:val="auto"/>
                <w:sz w:val="22"/>
                <w:szCs w:val="22"/>
              </w:rPr>
            </w:pPr>
            <w:proofErr w:type="spellStart"/>
            <w:r>
              <w:rPr>
                <w:color w:val="auto"/>
                <w:spacing w:val="-8"/>
                <w:sz w:val="22"/>
                <w:szCs w:val="22"/>
              </w:rPr>
              <w:t>邮政业</w:t>
            </w:r>
            <w:proofErr w:type="spellEnd"/>
          </w:p>
        </w:tc>
        <w:tc>
          <w:tcPr>
            <w:tcW w:w="1602" w:type="dxa"/>
            <w:vAlign w:val="center"/>
          </w:tcPr>
          <w:p w:rsidR="004468FA" w:rsidRDefault="00693608">
            <w:pPr>
              <w:pStyle w:val="TableText"/>
              <w:spacing w:before="56"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6"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6" w:line="226" w:lineRule="auto"/>
              <w:ind w:left="118"/>
              <w:rPr>
                <w:color w:val="auto"/>
                <w:sz w:val="22"/>
                <w:szCs w:val="22"/>
              </w:rPr>
            </w:pPr>
            <w:r>
              <w:rPr>
                <w:color w:val="auto"/>
                <w:spacing w:val="-2"/>
                <w:sz w:val="22"/>
                <w:szCs w:val="22"/>
              </w:rPr>
              <w:t>300≤X＜1000</w:t>
            </w:r>
          </w:p>
        </w:tc>
        <w:tc>
          <w:tcPr>
            <w:tcW w:w="1700" w:type="dxa"/>
            <w:vAlign w:val="center"/>
          </w:tcPr>
          <w:p w:rsidR="004468FA" w:rsidRDefault="00693608">
            <w:pPr>
              <w:pStyle w:val="TableText"/>
              <w:spacing w:before="56" w:line="226" w:lineRule="auto"/>
              <w:ind w:left="116"/>
              <w:rPr>
                <w:color w:val="auto"/>
                <w:sz w:val="22"/>
                <w:szCs w:val="22"/>
              </w:rPr>
            </w:pPr>
            <w:r>
              <w:rPr>
                <w:color w:val="auto"/>
                <w:spacing w:val="-2"/>
                <w:sz w:val="22"/>
                <w:szCs w:val="22"/>
              </w:rPr>
              <w:t>20≤X＜300</w:t>
            </w:r>
          </w:p>
        </w:tc>
        <w:tc>
          <w:tcPr>
            <w:tcW w:w="1051" w:type="dxa"/>
            <w:vAlign w:val="center"/>
          </w:tcPr>
          <w:p w:rsidR="004468FA" w:rsidRDefault="00693608">
            <w:pPr>
              <w:pStyle w:val="TableText"/>
              <w:spacing w:before="56" w:line="226" w:lineRule="auto"/>
              <w:ind w:left="113"/>
              <w:rPr>
                <w:color w:val="auto"/>
                <w:sz w:val="22"/>
                <w:szCs w:val="22"/>
              </w:rPr>
            </w:pPr>
            <w:r>
              <w:rPr>
                <w:color w:val="auto"/>
                <w:spacing w:val="-1"/>
                <w:sz w:val="22"/>
                <w:szCs w:val="22"/>
              </w:rPr>
              <w:t>X＜20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6"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6"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7"/>
              <w:rPr>
                <w:color w:val="auto"/>
                <w:sz w:val="22"/>
                <w:szCs w:val="22"/>
              </w:rPr>
            </w:pPr>
            <w:r>
              <w:rPr>
                <w:color w:val="auto"/>
                <w:spacing w:val="-1"/>
                <w:sz w:val="22"/>
                <w:szCs w:val="22"/>
              </w:rPr>
              <w:t>2000≤Y＜30000</w:t>
            </w:r>
          </w:p>
        </w:tc>
        <w:tc>
          <w:tcPr>
            <w:tcW w:w="1700"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100≤Y＜2000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4468FA">
            <w:pPr>
              <w:spacing w:line="323" w:lineRule="auto"/>
              <w:rPr>
                <w:color w:val="auto"/>
              </w:rPr>
            </w:pPr>
          </w:p>
          <w:p w:rsidR="004468FA" w:rsidRDefault="00693608">
            <w:pPr>
              <w:pStyle w:val="TableText"/>
              <w:spacing w:before="72" w:line="221" w:lineRule="auto"/>
              <w:ind w:left="721"/>
              <w:rPr>
                <w:color w:val="auto"/>
                <w:sz w:val="22"/>
                <w:szCs w:val="22"/>
              </w:rPr>
            </w:pPr>
            <w:proofErr w:type="spellStart"/>
            <w:r>
              <w:rPr>
                <w:color w:val="auto"/>
                <w:spacing w:val="-2"/>
                <w:sz w:val="22"/>
                <w:szCs w:val="22"/>
              </w:rPr>
              <w:t>住宿业</w:t>
            </w:r>
            <w:proofErr w:type="spellEnd"/>
          </w:p>
        </w:tc>
        <w:tc>
          <w:tcPr>
            <w:tcW w:w="1602" w:type="dxa"/>
            <w:vAlign w:val="center"/>
          </w:tcPr>
          <w:p w:rsidR="004468FA" w:rsidRDefault="00693608">
            <w:pPr>
              <w:pStyle w:val="TableText"/>
              <w:spacing w:before="56"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6"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100≤X＜300</w:t>
            </w:r>
          </w:p>
        </w:tc>
        <w:tc>
          <w:tcPr>
            <w:tcW w:w="1700"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6" w:line="226" w:lineRule="auto"/>
              <w:ind w:left="113"/>
              <w:rPr>
                <w:color w:val="auto"/>
                <w:sz w:val="22"/>
                <w:szCs w:val="22"/>
              </w:rPr>
            </w:pPr>
            <w:r>
              <w:rPr>
                <w:color w:val="auto"/>
                <w:spacing w:val="-1"/>
                <w:sz w:val="22"/>
                <w:szCs w:val="22"/>
              </w:rPr>
              <w:t>X＜10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6"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5"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6" w:line="226" w:lineRule="auto"/>
              <w:ind w:left="117"/>
              <w:rPr>
                <w:color w:val="auto"/>
                <w:sz w:val="22"/>
                <w:szCs w:val="22"/>
              </w:rPr>
            </w:pPr>
            <w:r>
              <w:rPr>
                <w:color w:val="auto"/>
                <w:spacing w:val="-1"/>
                <w:sz w:val="22"/>
                <w:szCs w:val="22"/>
              </w:rPr>
              <w:t>2000≤Y＜10000</w:t>
            </w:r>
          </w:p>
        </w:tc>
        <w:tc>
          <w:tcPr>
            <w:tcW w:w="1700"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100≤Y＜2000</w:t>
            </w:r>
          </w:p>
        </w:tc>
        <w:tc>
          <w:tcPr>
            <w:tcW w:w="1051" w:type="dxa"/>
            <w:vAlign w:val="center"/>
          </w:tcPr>
          <w:p w:rsidR="004468FA" w:rsidRDefault="00693608">
            <w:pPr>
              <w:pStyle w:val="TableText"/>
              <w:spacing w:before="56" w:line="226"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4468FA">
            <w:pPr>
              <w:spacing w:line="323" w:lineRule="auto"/>
              <w:rPr>
                <w:color w:val="auto"/>
              </w:rPr>
            </w:pPr>
          </w:p>
          <w:p w:rsidR="004468FA" w:rsidRDefault="00693608">
            <w:pPr>
              <w:pStyle w:val="TableText"/>
              <w:spacing w:before="71" w:line="221" w:lineRule="auto"/>
              <w:ind w:left="723"/>
              <w:rPr>
                <w:color w:val="auto"/>
                <w:sz w:val="22"/>
                <w:szCs w:val="22"/>
              </w:rPr>
            </w:pPr>
            <w:proofErr w:type="spellStart"/>
            <w:r>
              <w:rPr>
                <w:color w:val="auto"/>
                <w:spacing w:val="-3"/>
                <w:sz w:val="22"/>
                <w:szCs w:val="22"/>
              </w:rPr>
              <w:t>餐饮业</w:t>
            </w:r>
            <w:proofErr w:type="spellEnd"/>
          </w:p>
        </w:tc>
        <w:tc>
          <w:tcPr>
            <w:tcW w:w="1602" w:type="dxa"/>
            <w:vAlign w:val="center"/>
          </w:tcPr>
          <w:p w:rsidR="004468FA" w:rsidRDefault="00693608">
            <w:pPr>
              <w:pStyle w:val="TableText"/>
              <w:spacing w:before="55"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5"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100≤X＜300</w:t>
            </w:r>
          </w:p>
        </w:tc>
        <w:tc>
          <w:tcPr>
            <w:tcW w:w="1700" w:type="dxa"/>
            <w:vAlign w:val="center"/>
          </w:tcPr>
          <w:p w:rsidR="004468FA" w:rsidRDefault="00693608">
            <w:pPr>
              <w:pStyle w:val="TableText"/>
              <w:spacing w:before="56" w:line="226"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6" w:line="226" w:lineRule="auto"/>
              <w:ind w:left="113"/>
              <w:rPr>
                <w:color w:val="auto"/>
                <w:sz w:val="22"/>
                <w:szCs w:val="22"/>
              </w:rPr>
            </w:pPr>
            <w:r>
              <w:rPr>
                <w:color w:val="auto"/>
                <w:spacing w:val="-1"/>
                <w:sz w:val="22"/>
                <w:szCs w:val="22"/>
              </w:rPr>
              <w:t>X＜10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5"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5"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5" w:line="227" w:lineRule="auto"/>
              <w:ind w:left="117"/>
              <w:rPr>
                <w:color w:val="auto"/>
                <w:sz w:val="22"/>
                <w:szCs w:val="22"/>
              </w:rPr>
            </w:pPr>
            <w:r>
              <w:rPr>
                <w:color w:val="auto"/>
                <w:spacing w:val="-1"/>
                <w:sz w:val="22"/>
                <w:szCs w:val="22"/>
              </w:rPr>
              <w:t>2000≤Y＜10000</w:t>
            </w:r>
          </w:p>
        </w:tc>
        <w:tc>
          <w:tcPr>
            <w:tcW w:w="1700" w:type="dxa"/>
            <w:vAlign w:val="center"/>
          </w:tcPr>
          <w:p w:rsidR="004468FA" w:rsidRDefault="00693608">
            <w:pPr>
              <w:pStyle w:val="TableText"/>
              <w:spacing w:before="55" w:line="227" w:lineRule="auto"/>
              <w:ind w:left="130"/>
              <w:rPr>
                <w:color w:val="auto"/>
                <w:sz w:val="22"/>
                <w:szCs w:val="22"/>
              </w:rPr>
            </w:pPr>
            <w:r>
              <w:rPr>
                <w:color w:val="auto"/>
                <w:spacing w:val="-3"/>
                <w:sz w:val="22"/>
                <w:szCs w:val="22"/>
              </w:rPr>
              <w:t>100≤Y＜2000</w:t>
            </w:r>
          </w:p>
        </w:tc>
        <w:tc>
          <w:tcPr>
            <w:tcW w:w="1051" w:type="dxa"/>
            <w:vAlign w:val="center"/>
          </w:tcPr>
          <w:p w:rsidR="004468FA" w:rsidRDefault="00693608">
            <w:pPr>
              <w:pStyle w:val="TableText"/>
              <w:spacing w:before="55" w:line="227"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4468FA">
            <w:pPr>
              <w:spacing w:line="320" w:lineRule="auto"/>
              <w:rPr>
                <w:color w:val="auto"/>
              </w:rPr>
            </w:pPr>
          </w:p>
          <w:p w:rsidR="004468FA" w:rsidRDefault="00693608">
            <w:pPr>
              <w:pStyle w:val="TableText"/>
              <w:spacing w:before="72" w:line="220" w:lineRule="auto"/>
              <w:ind w:left="501"/>
              <w:rPr>
                <w:color w:val="auto"/>
                <w:sz w:val="22"/>
                <w:szCs w:val="22"/>
              </w:rPr>
            </w:pPr>
            <w:proofErr w:type="spellStart"/>
            <w:r>
              <w:rPr>
                <w:color w:val="auto"/>
                <w:spacing w:val="-1"/>
                <w:sz w:val="22"/>
                <w:szCs w:val="22"/>
              </w:rPr>
              <w:t>信息传输业</w:t>
            </w:r>
            <w:proofErr w:type="spellEnd"/>
          </w:p>
        </w:tc>
        <w:tc>
          <w:tcPr>
            <w:tcW w:w="1602" w:type="dxa"/>
            <w:vAlign w:val="center"/>
          </w:tcPr>
          <w:p w:rsidR="004468FA" w:rsidRDefault="00693608">
            <w:pPr>
              <w:pStyle w:val="TableText"/>
              <w:spacing w:before="57"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7"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7" w:line="225" w:lineRule="auto"/>
              <w:ind w:left="130"/>
              <w:rPr>
                <w:color w:val="auto"/>
                <w:sz w:val="22"/>
                <w:szCs w:val="22"/>
              </w:rPr>
            </w:pPr>
            <w:r>
              <w:rPr>
                <w:color w:val="auto"/>
                <w:spacing w:val="-3"/>
                <w:sz w:val="22"/>
                <w:szCs w:val="22"/>
              </w:rPr>
              <w:t>100≤X＜2000</w:t>
            </w:r>
          </w:p>
        </w:tc>
        <w:tc>
          <w:tcPr>
            <w:tcW w:w="1700" w:type="dxa"/>
            <w:vAlign w:val="center"/>
          </w:tcPr>
          <w:p w:rsidR="004468FA" w:rsidRDefault="00693608">
            <w:pPr>
              <w:pStyle w:val="TableText"/>
              <w:spacing w:before="57" w:line="225"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7" w:line="225" w:lineRule="auto"/>
              <w:ind w:left="113"/>
              <w:rPr>
                <w:color w:val="auto"/>
                <w:sz w:val="22"/>
                <w:szCs w:val="22"/>
              </w:rPr>
            </w:pPr>
            <w:r>
              <w:rPr>
                <w:color w:val="auto"/>
                <w:spacing w:val="-1"/>
                <w:sz w:val="22"/>
                <w:szCs w:val="22"/>
              </w:rPr>
              <w:t>X＜10</w:t>
            </w:r>
          </w:p>
        </w:tc>
      </w:tr>
      <w:tr w:rsidR="004468FA" w:rsidTr="00B70697">
        <w:trPr>
          <w:trHeight w:val="66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221"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220"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rsidP="00B70697">
            <w:pPr>
              <w:pStyle w:val="TableText"/>
              <w:spacing w:before="57" w:line="225" w:lineRule="auto"/>
              <w:ind w:left="130"/>
              <w:rPr>
                <w:color w:val="auto"/>
                <w:sz w:val="22"/>
                <w:szCs w:val="22"/>
              </w:rPr>
            </w:pPr>
            <w:r w:rsidRPr="00B70697">
              <w:rPr>
                <w:color w:val="auto"/>
                <w:spacing w:val="-3"/>
                <w:sz w:val="22"/>
                <w:szCs w:val="22"/>
              </w:rPr>
              <w:t>1000≤Y&lt;100000</w:t>
            </w:r>
          </w:p>
        </w:tc>
        <w:tc>
          <w:tcPr>
            <w:tcW w:w="1700" w:type="dxa"/>
            <w:vAlign w:val="center"/>
          </w:tcPr>
          <w:p w:rsidR="004468FA" w:rsidRDefault="00693608">
            <w:pPr>
              <w:pStyle w:val="TableText"/>
              <w:spacing w:before="220" w:line="238" w:lineRule="auto"/>
              <w:ind w:left="130"/>
              <w:rPr>
                <w:color w:val="auto"/>
                <w:sz w:val="22"/>
                <w:szCs w:val="22"/>
              </w:rPr>
            </w:pPr>
            <w:r>
              <w:rPr>
                <w:color w:val="auto"/>
                <w:spacing w:val="-3"/>
                <w:sz w:val="22"/>
                <w:szCs w:val="22"/>
              </w:rPr>
              <w:t>100≤Y＜1000</w:t>
            </w:r>
          </w:p>
        </w:tc>
        <w:tc>
          <w:tcPr>
            <w:tcW w:w="1051" w:type="dxa"/>
            <w:vAlign w:val="center"/>
          </w:tcPr>
          <w:p w:rsidR="004468FA" w:rsidRDefault="00693608">
            <w:pPr>
              <w:pStyle w:val="TableText"/>
              <w:spacing w:before="221" w:line="241" w:lineRule="auto"/>
              <w:ind w:left="112"/>
              <w:rPr>
                <w:color w:val="auto"/>
                <w:sz w:val="22"/>
                <w:szCs w:val="22"/>
              </w:rPr>
            </w:pPr>
            <w:r>
              <w:rPr>
                <w:color w:val="auto"/>
                <w:spacing w:val="-1"/>
                <w:sz w:val="22"/>
                <w:szCs w:val="22"/>
              </w:rPr>
              <w:t>Y＜100</w:t>
            </w:r>
          </w:p>
        </w:tc>
      </w:tr>
      <w:tr w:rsidR="004468FA" w:rsidTr="00B70697">
        <w:trPr>
          <w:trHeight w:val="336"/>
        </w:trPr>
        <w:tc>
          <w:tcPr>
            <w:tcW w:w="2094" w:type="dxa"/>
            <w:vMerge w:val="restart"/>
            <w:tcBorders>
              <w:bottom w:val="nil"/>
            </w:tcBorders>
            <w:vAlign w:val="center"/>
          </w:tcPr>
          <w:p w:rsidR="004468FA" w:rsidRDefault="00693608">
            <w:pPr>
              <w:pStyle w:val="TableText"/>
              <w:spacing w:before="64" w:line="249" w:lineRule="auto"/>
              <w:ind w:left="833" w:right="161" w:hanging="661"/>
              <w:rPr>
                <w:color w:val="auto"/>
                <w:sz w:val="22"/>
                <w:szCs w:val="22"/>
                <w:lang w:eastAsia="zh-CN"/>
              </w:rPr>
            </w:pPr>
            <w:r>
              <w:rPr>
                <w:color w:val="auto"/>
                <w:spacing w:val="-1"/>
                <w:sz w:val="22"/>
                <w:szCs w:val="22"/>
                <w:lang w:eastAsia="zh-CN"/>
              </w:rPr>
              <w:t>软件和信息技术服</w:t>
            </w:r>
            <w:r>
              <w:rPr>
                <w:color w:val="auto"/>
                <w:spacing w:val="2"/>
                <w:sz w:val="22"/>
                <w:szCs w:val="22"/>
                <w:lang w:eastAsia="zh-CN"/>
              </w:rPr>
              <w:t xml:space="preserve"> </w:t>
            </w:r>
            <w:proofErr w:type="gramStart"/>
            <w:r>
              <w:rPr>
                <w:color w:val="auto"/>
                <w:spacing w:val="-5"/>
                <w:sz w:val="22"/>
                <w:szCs w:val="22"/>
                <w:lang w:eastAsia="zh-CN"/>
              </w:rPr>
              <w:t>务</w:t>
            </w:r>
            <w:proofErr w:type="gramEnd"/>
            <w:r>
              <w:rPr>
                <w:color w:val="auto"/>
                <w:spacing w:val="-5"/>
                <w:sz w:val="22"/>
                <w:szCs w:val="22"/>
                <w:lang w:eastAsia="zh-CN"/>
              </w:rPr>
              <w:t>业</w:t>
            </w:r>
          </w:p>
        </w:tc>
        <w:tc>
          <w:tcPr>
            <w:tcW w:w="1602" w:type="dxa"/>
            <w:vAlign w:val="center"/>
          </w:tcPr>
          <w:p w:rsidR="004468FA" w:rsidRDefault="00693608">
            <w:pPr>
              <w:pStyle w:val="TableText"/>
              <w:spacing w:before="58"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8"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100≤X＜300</w:t>
            </w:r>
          </w:p>
        </w:tc>
        <w:tc>
          <w:tcPr>
            <w:tcW w:w="1700"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9" w:line="224" w:lineRule="auto"/>
              <w:ind w:left="113"/>
              <w:rPr>
                <w:color w:val="auto"/>
                <w:sz w:val="22"/>
                <w:szCs w:val="22"/>
              </w:rPr>
            </w:pPr>
            <w:r>
              <w:rPr>
                <w:color w:val="auto"/>
                <w:spacing w:val="-1"/>
                <w:sz w:val="22"/>
                <w:szCs w:val="22"/>
              </w:rPr>
              <w:t>X＜10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8"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8"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1000≤Y＜10000</w:t>
            </w:r>
          </w:p>
        </w:tc>
        <w:tc>
          <w:tcPr>
            <w:tcW w:w="1700" w:type="dxa"/>
            <w:vAlign w:val="center"/>
          </w:tcPr>
          <w:p w:rsidR="004468FA" w:rsidRDefault="00693608">
            <w:pPr>
              <w:pStyle w:val="TableText"/>
              <w:spacing w:before="59" w:line="224" w:lineRule="auto"/>
              <w:ind w:left="118"/>
              <w:rPr>
                <w:color w:val="auto"/>
                <w:sz w:val="22"/>
                <w:szCs w:val="22"/>
              </w:rPr>
            </w:pPr>
            <w:r>
              <w:rPr>
                <w:color w:val="auto"/>
                <w:spacing w:val="-2"/>
                <w:sz w:val="22"/>
                <w:szCs w:val="22"/>
              </w:rPr>
              <w:t>50≤Y＜1000</w:t>
            </w:r>
          </w:p>
        </w:tc>
        <w:tc>
          <w:tcPr>
            <w:tcW w:w="1051" w:type="dxa"/>
            <w:vAlign w:val="center"/>
          </w:tcPr>
          <w:p w:rsidR="004468FA" w:rsidRDefault="00693608">
            <w:pPr>
              <w:pStyle w:val="TableText"/>
              <w:spacing w:before="59" w:line="224" w:lineRule="auto"/>
              <w:ind w:left="112"/>
              <w:rPr>
                <w:color w:val="auto"/>
                <w:sz w:val="22"/>
                <w:szCs w:val="22"/>
              </w:rPr>
            </w:pPr>
            <w:r>
              <w:rPr>
                <w:color w:val="auto"/>
                <w:spacing w:val="-1"/>
                <w:sz w:val="22"/>
                <w:szCs w:val="22"/>
              </w:rPr>
              <w:t>Y＜50</w:t>
            </w:r>
          </w:p>
        </w:tc>
      </w:tr>
      <w:tr w:rsidR="004468FA" w:rsidTr="00B70697">
        <w:trPr>
          <w:trHeight w:val="666"/>
        </w:trPr>
        <w:tc>
          <w:tcPr>
            <w:tcW w:w="2094" w:type="dxa"/>
            <w:vMerge w:val="restart"/>
            <w:tcBorders>
              <w:bottom w:val="nil"/>
            </w:tcBorders>
            <w:vAlign w:val="center"/>
          </w:tcPr>
          <w:p w:rsidR="004468FA" w:rsidRDefault="004468FA">
            <w:pPr>
              <w:spacing w:line="320" w:lineRule="auto"/>
              <w:rPr>
                <w:color w:val="auto"/>
              </w:rPr>
            </w:pPr>
          </w:p>
          <w:p w:rsidR="004468FA" w:rsidRDefault="00693608">
            <w:pPr>
              <w:pStyle w:val="TableText"/>
              <w:spacing w:before="72" w:line="221" w:lineRule="auto"/>
              <w:ind w:left="281"/>
              <w:rPr>
                <w:color w:val="auto"/>
                <w:sz w:val="22"/>
                <w:szCs w:val="22"/>
              </w:rPr>
            </w:pPr>
            <w:proofErr w:type="spellStart"/>
            <w:r>
              <w:rPr>
                <w:color w:val="auto"/>
                <w:spacing w:val="-1"/>
                <w:sz w:val="22"/>
                <w:szCs w:val="22"/>
              </w:rPr>
              <w:t>房地产开发经营</w:t>
            </w:r>
            <w:proofErr w:type="spellEnd"/>
          </w:p>
        </w:tc>
        <w:tc>
          <w:tcPr>
            <w:tcW w:w="1602" w:type="dxa"/>
            <w:vAlign w:val="center"/>
          </w:tcPr>
          <w:p w:rsidR="004468FA" w:rsidRDefault="00693608">
            <w:pPr>
              <w:pStyle w:val="TableText"/>
              <w:spacing w:before="224"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223"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rsidP="00B70697">
            <w:pPr>
              <w:pStyle w:val="TableText"/>
              <w:spacing w:before="59" w:line="224" w:lineRule="auto"/>
              <w:ind w:left="130"/>
              <w:rPr>
                <w:color w:val="auto"/>
                <w:sz w:val="22"/>
                <w:szCs w:val="22"/>
              </w:rPr>
            </w:pPr>
            <w:r w:rsidRPr="00B70697">
              <w:rPr>
                <w:color w:val="auto"/>
                <w:spacing w:val="-3"/>
                <w:sz w:val="22"/>
                <w:szCs w:val="22"/>
              </w:rPr>
              <w:t>1000≤Y&lt;200000</w:t>
            </w:r>
          </w:p>
        </w:tc>
        <w:tc>
          <w:tcPr>
            <w:tcW w:w="1700" w:type="dxa"/>
            <w:vAlign w:val="center"/>
          </w:tcPr>
          <w:p w:rsidR="004468FA" w:rsidRDefault="00693608">
            <w:pPr>
              <w:pStyle w:val="TableText"/>
              <w:spacing w:before="223" w:line="238" w:lineRule="auto"/>
              <w:ind w:left="130"/>
              <w:rPr>
                <w:color w:val="auto"/>
                <w:sz w:val="22"/>
                <w:szCs w:val="22"/>
              </w:rPr>
            </w:pPr>
            <w:r>
              <w:rPr>
                <w:color w:val="auto"/>
                <w:spacing w:val="-3"/>
                <w:sz w:val="22"/>
                <w:szCs w:val="22"/>
              </w:rPr>
              <w:t>100≤X＜1000</w:t>
            </w:r>
          </w:p>
        </w:tc>
        <w:tc>
          <w:tcPr>
            <w:tcW w:w="1051" w:type="dxa"/>
            <w:vAlign w:val="center"/>
          </w:tcPr>
          <w:p w:rsidR="004468FA" w:rsidRDefault="00693608">
            <w:pPr>
              <w:pStyle w:val="TableText"/>
              <w:spacing w:before="224" w:line="241" w:lineRule="auto"/>
              <w:ind w:left="113"/>
              <w:rPr>
                <w:color w:val="auto"/>
                <w:sz w:val="22"/>
                <w:szCs w:val="22"/>
              </w:rPr>
            </w:pPr>
            <w:r>
              <w:rPr>
                <w:color w:val="auto"/>
                <w:spacing w:val="-1"/>
                <w:sz w:val="22"/>
                <w:szCs w:val="22"/>
              </w:rPr>
              <w:t>X＜100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9" w:line="221" w:lineRule="auto"/>
              <w:ind w:left="120"/>
              <w:rPr>
                <w:color w:val="auto"/>
                <w:sz w:val="22"/>
                <w:szCs w:val="22"/>
              </w:rPr>
            </w:pPr>
            <w:proofErr w:type="spellStart"/>
            <w:r>
              <w:rPr>
                <w:color w:val="auto"/>
                <w:spacing w:val="-3"/>
                <w:sz w:val="22"/>
                <w:szCs w:val="22"/>
              </w:rPr>
              <w:t>资产总额（Z</w:t>
            </w:r>
            <w:proofErr w:type="spellEnd"/>
            <w:r>
              <w:rPr>
                <w:color w:val="auto"/>
                <w:spacing w:val="-3"/>
                <w:sz w:val="22"/>
                <w:szCs w:val="22"/>
              </w:rPr>
              <w:t>）</w:t>
            </w:r>
          </w:p>
        </w:tc>
        <w:tc>
          <w:tcPr>
            <w:tcW w:w="1134" w:type="dxa"/>
            <w:vAlign w:val="center"/>
          </w:tcPr>
          <w:p w:rsidR="004468FA" w:rsidRDefault="00693608" w:rsidP="00B70697">
            <w:pPr>
              <w:pStyle w:val="TableText"/>
              <w:spacing w:before="59"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9" w:line="224" w:lineRule="auto"/>
              <w:ind w:left="118"/>
              <w:rPr>
                <w:color w:val="auto"/>
                <w:sz w:val="22"/>
                <w:szCs w:val="22"/>
              </w:rPr>
            </w:pPr>
            <w:r>
              <w:rPr>
                <w:color w:val="auto"/>
                <w:spacing w:val="-2"/>
                <w:sz w:val="22"/>
                <w:szCs w:val="22"/>
              </w:rPr>
              <w:t>5000≤Z＜10000</w:t>
            </w:r>
          </w:p>
        </w:tc>
        <w:tc>
          <w:tcPr>
            <w:tcW w:w="1700" w:type="dxa"/>
            <w:vAlign w:val="center"/>
          </w:tcPr>
          <w:p w:rsidR="004468FA" w:rsidRDefault="00693608">
            <w:pPr>
              <w:pStyle w:val="TableText"/>
              <w:spacing w:before="59" w:line="224" w:lineRule="auto"/>
              <w:ind w:left="116"/>
              <w:rPr>
                <w:color w:val="auto"/>
                <w:sz w:val="22"/>
                <w:szCs w:val="22"/>
              </w:rPr>
            </w:pPr>
            <w:r>
              <w:rPr>
                <w:color w:val="auto"/>
                <w:spacing w:val="-1"/>
                <w:sz w:val="22"/>
                <w:szCs w:val="22"/>
              </w:rPr>
              <w:t>2000≤Y＜5000</w:t>
            </w:r>
          </w:p>
        </w:tc>
        <w:tc>
          <w:tcPr>
            <w:tcW w:w="1051" w:type="dxa"/>
            <w:vAlign w:val="center"/>
          </w:tcPr>
          <w:p w:rsidR="004468FA" w:rsidRDefault="00693608">
            <w:pPr>
              <w:pStyle w:val="TableText"/>
              <w:spacing w:before="59" w:line="224" w:lineRule="auto"/>
              <w:ind w:left="112"/>
              <w:rPr>
                <w:color w:val="auto"/>
                <w:sz w:val="22"/>
                <w:szCs w:val="22"/>
              </w:rPr>
            </w:pPr>
            <w:r>
              <w:rPr>
                <w:color w:val="auto"/>
                <w:spacing w:val="-1"/>
                <w:sz w:val="22"/>
                <w:szCs w:val="22"/>
              </w:rPr>
              <w:t>Y＜2000</w:t>
            </w:r>
          </w:p>
        </w:tc>
      </w:tr>
      <w:tr w:rsidR="004468FA" w:rsidTr="00B70697">
        <w:trPr>
          <w:trHeight w:val="336"/>
        </w:trPr>
        <w:tc>
          <w:tcPr>
            <w:tcW w:w="2094" w:type="dxa"/>
            <w:vMerge w:val="restart"/>
            <w:tcBorders>
              <w:bottom w:val="nil"/>
            </w:tcBorders>
            <w:vAlign w:val="center"/>
          </w:tcPr>
          <w:p w:rsidR="004468FA" w:rsidRDefault="00693608">
            <w:pPr>
              <w:pStyle w:val="TableText"/>
              <w:spacing w:before="229" w:line="221" w:lineRule="auto"/>
              <w:ind w:left="611"/>
              <w:rPr>
                <w:color w:val="auto"/>
                <w:sz w:val="22"/>
                <w:szCs w:val="22"/>
              </w:rPr>
            </w:pPr>
            <w:proofErr w:type="spellStart"/>
            <w:r>
              <w:rPr>
                <w:color w:val="auto"/>
                <w:spacing w:val="-2"/>
                <w:sz w:val="22"/>
                <w:szCs w:val="22"/>
              </w:rPr>
              <w:t>物业管理</w:t>
            </w:r>
            <w:proofErr w:type="spellEnd"/>
          </w:p>
        </w:tc>
        <w:tc>
          <w:tcPr>
            <w:tcW w:w="1602" w:type="dxa"/>
            <w:vAlign w:val="center"/>
          </w:tcPr>
          <w:p w:rsidR="004468FA" w:rsidRDefault="00693608">
            <w:pPr>
              <w:pStyle w:val="TableText"/>
              <w:spacing w:before="58"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9"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9" w:line="224" w:lineRule="auto"/>
              <w:ind w:left="118"/>
              <w:rPr>
                <w:color w:val="auto"/>
                <w:sz w:val="22"/>
                <w:szCs w:val="22"/>
              </w:rPr>
            </w:pPr>
            <w:r>
              <w:rPr>
                <w:color w:val="auto"/>
                <w:spacing w:val="-2"/>
                <w:sz w:val="22"/>
                <w:szCs w:val="22"/>
              </w:rPr>
              <w:t>300≤X＜1000</w:t>
            </w:r>
          </w:p>
        </w:tc>
        <w:tc>
          <w:tcPr>
            <w:tcW w:w="1700"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100≤X＜300</w:t>
            </w:r>
          </w:p>
        </w:tc>
        <w:tc>
          <w:tcPr>
            <w:tcW w:w="1051" w:type="dxa"/>
            <w:vAlign w:val="center"/>
          </w:tcPr>
          <w:p w:rsidR="004468FA" w:rsidRDefault="00693608">
            <w:pPr>
              <w:pStyle w:val="TableText"/>
              <w:spacing w:before="59" w:line="224" w:lineRule="auto"/>
              <w:ind w:left="113"/>
              <w:rPr>
                <w:color w:val="auto"/>
                <w:sz w:val="22"/>
                <w:szCs w:val="22"/>
              </w:rPr>
            </w:pPr>
            <w:r>
              <w:rPr>
                <w:color w:val="auto"/>
                <w:spacing w:val="-1"/>
                <w:sz w:val="22"/>
                <w:szCs w:val="22"/>
              </w:rPr>
              <w:t>X＜100</w:t>
            </w:r>
          </w:p>
        </w:tc>
      </w:tr>
      <w:tr w:rsidR="004468FA" w:rsidTr="00B70697">
        <w:trPr>
          <w:trHeight w:val="33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59" w:line="221" w:lineRule="auto"/>
              <w:ind w:left="118"/>
              <w:rPr>
                <w:color w:val="auto"/>
                <w:sz w:val="22"/>
                <w:szCs w:val="22"/>
              </w:rPr>
            </w:pPr>
            <w:proofErr w:type="spellStart"/>
            <w:r>
              <w:rPr>
                <w:color w:val="auto"/>
                <w:spacing w:val="-2"/>
                <w:sz w:val="22"/>
                <w:szCs w:val="22"/>
              </w:rPr>
              <w:t>营业收入（Y</w:t>
            </w:r>
            <w:proofErr w:type="spellEnd"/>
            <w:r>
              <w:rPr>
                <w:color w:val="auto"/>
                <w:spacing w:val="-2"/>
                <w:sz w:val="22"/>
                <w:szCs w:val="22"/>
              </w:rPr>
              <w:t>）</w:t>
            </w:r>
          </w:p>
        </w:tc>
        <w:tc>
          <w:tcPr>
            <w:tcW w:w="1134" w:type="dxa"/>
            <w:vAlign w:val="center"/>
          </w:tcPr>
          <w:p w:rsidR="004468FA" w:rsidRDefault="00693608" w:rsidP="00B70697">
            <w:pPr>
              <w:pStyle w:val="TableText"/>
              <w:spacing w:before="58"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1000≤Y＜5000</w:t>
            </w:r>
          </w:p>
        </w:tc>
        <w:tc>
          <w:tcPr>
            <w:tcW w:w="1700" w:type="dxa"/>
            <w:vAlign w:val="center"/>
          </w:tcPr>
          <w:p w:rsidR="004468FA" w:rsidRDefault="00693608">
            <w:pPr>
              <w:pStyle w:val="TableText"/>
              <w:spacing w:before="59" w:line="224" w:lineRule="auto"/>
              <w:ind w:left="118"/>
              <w:rPr>
                <w:color w:val="auto"/>
                <w:sz w:val="22"/>
                <w:szCs w:val="22"/>
              </w:rPr>
            </w:pPr>
            <w:r>
              <w:rPr>
                <w:color w:val="auto"/>
                <w:spacing w:val="-2"/>
                <w:sz w:val="22"/>
                <w:szCs w:val="22"/>
              </w:rPr>
              <w:t>500≤Y＜1000</w:t>
            </w:r>
          </w:p>
        </w:tc>
        <w:tc>
          <w:tcPr>
            <w:tcW w:w="1051" w:type="dxa"/>
            <w:vAlign w:val="center"/>
          </w:tcPr>
          <w:p w:rsidR="004468FA" w:rsidRDefault="00693608">
            <w:pPr>
              <w:pStyle w:val="TableText"/>
              <w:spacing w:before="59" w:line="224" w:lineRule="auto"/>
              <w:ind w:left="112"/>
              <w:rPr>
                <w:color w:val="auto"/>
                <w:sz w:val="22"/>
                <w:szCs w:val="22"/>
              </w:rPr>
            </w:pPr>
            <w:r>
              <w:rPr>
                <w:color w:val="auto"/>
                <w:spacing w:val="-1"/>
                <w:sz w:val="22"/>
                <w:szCs w:val="22"/>
              </w:rPr>
              <w:t>Y＜500</w:t>
            </w:r>
          </w:p>
        </w:tc>
      </w:tr>
      <w:tr w:rsidR="004468FA" w:rsidTr="00B70697">
        <w:trPr>
          <w:trHeight w:val="336"/>
        </w:trPr>
        <w:tc>
          <w:tcPr>
            <w:tcW w:w="2094" w:type="dxa"/>
            <w:vMerge w:val="restart"/>
            <w:tcBorders>
              <w:bottom w:val="nil"/>
            </w:tcBorders>
            <w:vAlign w:val="center"/>
          </w:tcPr>
          <w:p w:rsidR="004468FA" w:rsidRDefault="004468FA">
            <w:pPr>
              <w:spacing w:line="321" w:lineRule="auto"/>
              <w:rPr>
                <w:color w:val="auto"/>
              </w:rPr>
            </w:pPr>
          </w:p>
          <w:p w:rsidR="004468FA" w:rsidRDefault="00693608">
            <w:pPr>
              <w:pStyle w:val="TableText"/>
              <w:spacing w:before="71" w:line="221" w:lineRule="auto"/>
              <w:ind w:left="171"/>
              <w:rPr>
                <w:color w:val="auto"/>
                <w:sz w:val="22"/>
                <w:szCs w:val="22"/>
              </w:rPr>
            </w:pPr>
            <w:proofErr w:type="spellStart"/>
            <w:r>
              <w:rPr>
                <w:color w:val="auto"/>
                <w:spacing w:val="-1"/>
                <w:sz w:val="22"/>
                <w:szCs w:val="22"/>
              </w:rPr>
              <w:t>租赁和商务服务业</w:t>
            </w:r>
            <w:proofErr w:type="spellEnd"/>
          </w:p>
        </w:tc>
        <w:tc>
          <w:tcPr>
            <w:tcW w:w="1602" w:type="dxa"/>
            <w:vAlign w:val="center"/>
          </w:tcPr>
          <w:p w:rsidR="004468FA" w:rsidRDefault="00693608">
            <w:pPr>
              <w:pStyle w:val="TableText"/>
              <w:spacing w:before="58" w:line="222" w:lineRule="auto"/>
              <w:ind w:left="113"/>
              <w:rPr>
                <w:color w:val="auto"/>
                <w:sz w:val="22"/>
                <w:szCs w:val="22"/>
              </w:rPr>
            </w:pPr>
            <w:proofErr w:type="spellStart"/>
            <w:r>
              <w:rPr>
                <w:color w:val="auto"/>
                <w:spacing w:val="-2"/>
                <w:sz w:val="22"/>
                <w:szCs w:val="22"/>
              </w:rPr>
              <w:t>从业人员（X</w:t>
            </w:r>
            <w:proofErr w:type="spellEnd"/>
            <w:r>
              <w:rPr>
                <w:color w:val="auto"/>
                <w:spacing w:val="-2"/>
                <w:sz w:val="22"/>
                <w:szCs w:val="22"/>
              </w:rPr>
              <w:t>）</w:t>
            </w:r>
          </w:p>
        </w:tc>
        <w:tc>
          <w:tcPr>
            <w:tcW w:w="1134" w:type="dxa"/>
            <w:vAlign w:val="center"/>
          </w:tcPr>
          <w:p w:rsidR="004468FA" w:rsidRDefault="00693608" w:rsidP="00B70697">
            <w:pPr>
              <w:pStyle w:val="TableText"/>
              <w:spacing w:before="58"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100≤X＜300</w:t>
            </w:r>
          </w:p>
        </w:tc>
        <w:tc>
          <w:tcPr>
            <w:tcW w:w="1700" w:type="dxa"/>
            <w:vAlign w:val="center"/>
          </w:tcPr>
          <w:p w:rsidR="004468FA" w:rsidRDefault="00693608">
            <w:pPr>
              <w:pStyle w:val="TableText"/>
              <w:spacing w:before="59" w:line="224"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9" w:line="224" w:lineRule="auto"/>
              <w:ind w:left="113"/>
              <w:rPr>
                <w:color w:val="auto"/>
                <w:sz w:val="22"/>
                <w:szCs w:val="22"/>
              </w:rPr>
            </w:pPr>
            <w:r>
              <w:rPr>
                <w:color w:val="auto"/>
                <w:spacing w:val="-1"/>
                <w:sz w:val="22"/>
                <w:szCs w:val="22"/>
              </w:rPr>
              <w:t>X＜10</w:t>
            </w:r>
          </w:p>
        </w:tc>
      </w:tr>
      <w:tr w:rsidR="004468FA" w:rsidTr="00B70697">
        <w:trPr>
          <w:trHeight w:val="666"/>
        </w:trPr>
        <w:tc>
          <w:tcPr>
            <w:tcW w:w="2094" w:type="dxa"/>
            <w:vMerge/>
            <w:tcBorders>
              <w:top w:val="nil"/>
            </w:tcBorders>
            <w:vAlign w:val="center"/>
          </w:tcPr>
          <w:p w:rsidR="004468FA" w:rsidRDefault="004468FA">
            <w:pPr>
              <w:rPr>
                <w:color w:val="auto"/>
              </w:rPr>
            </w:pPr>
          </w:p>
        </w:tc>
        <w:tc>
          <w:tcPr>
            <w:tcW w:w="1602" w:type="dxa"/>
            <w:vAlign w:val="center"/>
          </w:tcPr>
          <w:p w:rsidR="004468FA" w:rsidRDefault="00693608">
            <w:pPr>
              <w:pStyle w:val="TableText"/>
              <w:spacing w:before="224" w:line="221" w:lineRule="auto"/>
              <w:ind w:left="120"/>
              <w:rPr>
                <w:color w:val="auto"/>
                <w:sz w:val="22"/>
                <w:szCs w:val="22"/>
              </w:rPr>
            </w:pPr>
            <w:proofErr w:type="spellStart"/>
            <w:r>
              <w:rPr>
                <w:color w:val="auto"/>
                <w:spacing w:val="-3"/>
                <w:sz w:val="22"/>
                <w:szCs w:val="22"/>
              </w:rPr>
              <w:t>资产总额（Z</w:t>
            </w:r>
            <w:proofErr w:type="spellEnd"/>
            <w:r>
              <w:rPr>
                <w:color w:val="auto"/>
                <w:spacing w:val="-3"/>
                <w:sz w:val="22"/>
                <w:szCs w:val="22"/>
              </w:rPr>
              <w:t>）</w:t>
            </w:r>
          </w:p>
        </w:tc>
        <w:tc>
          <w:tcPr>
            <w:tcW w:w="1134" w:type="dxa"/>
            <w:vAlign w:val="center"/>
          </w:tcPr>
          <w:p w:rsidR="004468FA" w:rsidRDefault="00693608" w:rsidP="00B70697">
            <w:pPr>
              <w:pStyle w:val="TableText"/>
              <w:spacing w:before="223" w:line="222" w:lineRule="auto"/>
              <w:ind w:left="117"/>
              <w:jc w:val="center"/>
              <w:rPr>
                <w:color w:val="auto"/>
                <w:sz w:val="22"/>
                <w:szCs w:val="22"/>
              </w:rPr>
            </w:pPr>
            <w:proofErr w:type="spellStart"/>
            <w:r>
              <w:rPr>
                <w:color w:val="auto"/>
                <w:spacing w:val="-7"/>
                <w:sz w:val="22"/>
                <w:szCs w:val="22"/>
              </w:rPr>
              <w:t>万元</w:t>
            </w:r>
            <w:proofErr w:type="spellEnd"/>
          </w:p>
        </w:tc>
        <w:tc>
          <w:tcPr>
            <w:tcW w:w="1833" w:type="dxa"/>
            <w:vAlign w:val="center"/>
          </w:tcPr>
          <w:p w:rsidR="004468FA" w:rsidRPr="00B70697" w:rsidRDefault="00693608" w:rsidP="00B70697">
            <w:pPr>
              <w:pStyle w:val="TableText"/>
              <w:spacing w:before="59" w:line="224" w:lineRule="auto"/>
              <w:ind w:left="130"/>
              <w:rPr>
                <w:color w:val="auto"/>
                <w:spacing w:val="-3"/>
                <w:sz w:val="22"/>
                <w:szCs w:val="22"/>
              </w:rPr>
            </w:pPr>
            <w:r w:rsidRPr="00B70697">
              <w:rPr>
                <w:color w:val="auto"/>
                <w:spacing w:val="-3"/>
                <w:sz w:val="22"/>
                <w:szCs w:val="22"/>
              </w:rPr>
              <w:t>8000≤Z&lt;120000</w:t>
            </w:r>
          </w:p>
        </w:tc>
        <w:tc>
          <w:tcPr>
            <w:tcW w:w="1700" w:type="dxa"/>
            <w:vAlign w:val="center"/>
          </w:tcPr>
          <w:p w:rsidR="004468FA" w:rsidRDefault="00693608">
            <w:pPr>
              <w:pStyle w:val="TableText"/>
              <w:spacing w:before="223" w:line="238" w:lineRule="auto"/>
              <w:ind w:left="130"/>
              <w:rPr>
                <w:color w:val="auto"/>
                <w:sz w:val="22"/>
                <w:szCs w:val="22"/>
              </w:rPr>
            </w:pPr>
            <w:r>
              <w:rPr>
                <w:color w:val="auto"/>
                <w:spacing w:val="-3"/>
                <w:sz w:val="22"/>
                <w:szCs w:val="22"/>
              </w:rPr>
              <w:t>100≤Z＜8000</w:t>
            </w:r>
          </w:p>
        </w:tc>
        <w:tc>
          <w:tcPr>
            <w:tcW w:w="1051" w:type="dxa"/>
            <w:vAlign w:val="center"/>
          </w:tcPr>
          <w:p w:rsidR="004468FA" w:rsidRDefault="00693608">
            <w:pPr>
              <w:pStyle w:val="TableText"/>
              <w:spacing w:before="224" w:line="241" w:lineRule="auto"/>
              <w:ind w:left="112"/>
              <w:rPr>
                <w:color w:val="auto"/>
                <w:sz w:val="22"/>
                <w:szCs w:val="22"/>
              </w:rPr>
            </w:pPr>
            <w:r>
              <w:rPr>
                <w:color w:val="auto"/>
                <w:spacing w:val="-1"/>
                <w:sz w:val="22"/>
                <w:szCs w:val="22"/>
              </w:rPr>
              <w:t>Y＜100</w:t>
            </w:r>
          </w:p>
        </w:tc>
      </w:tr>
      <w:tr w:rsidR="004468FA" w:rsidTr="00B70697">
        <w:trPr>
          <w:trHeight w:val="340"/>
        </w:trPr>
        <w:tc>
          <w:tcPr>
            <w:tcW w:w="2094" w:type="dxa"/>
            <w:vAlign w:val="center"/>
          </w:tcPr>
          <w:p w:rsidR="004468FA" w:rsidRDefault="00693608">
            <w:pPr>
              <w:pStyle w:val="TableText"/>
              <w:spacing w:before="59" w:line="221" w:lineRule="auto"/>
              <w:ind w:left="281"/>
              <w:rPr>
                <w:color w:val="auto"/>
                <w:sz w:val="22"/>
                <w:szCs w:val="22"/>
              </w:rPr>
            </w:pPr>
            <w:proofErr w:type="spellStart"/>
            <w:r>
              <w:rPr>
                <w:color w:val="auto"/>
                <w:spacing w:val="-1"/>
                <w:sz w:val="22"/>
                <w:szCs w:val="22"/>
              </w:rPr>
              <w:t>其他未列明行业</w:t>
            </w:r>
            <w:proofErr w:type="spellEnd"/>
          </w:p>
        </w:tc>
        <w:tc>
          <w:tcPr>
            <w:tcW w:w="1602" w:type="dxa"/>
            <w:vAlign w:val="center"/>
          </w:tcPr>
          <w:p w:rsidR="004468FA" w:rsidRDefault="00693608">
            <w:pPr>
              <w:pStyle w:val="TableText"/>
              <w:spacing w:before="59" w:line="222" w:lineRule="auto"/>
              <w:ind w:left="113"/>
              <w:rPr>
                <w:color w:val="auto"/>
                <w:sz w:val="22"/>
                <w:szCs w:val="22"/>
              </w:rPr>
            </w:pPr>
            <w:proofErr w:type="spellStart"/>
            <w:r>
              <w:rPr>
                <w:color w:val="auto"/>
                <w:spacing w:val="-1"/>
                <w:sz w:val="22"/>
                <w:szCs w:val="22"/>
              </w:rPr>
              <w:t>从业人员（X</w:t>
            </w:r>
            <w:proofErr w:type="spellEnd"/>
            <w:r>
              <w:rPr>
                <w:color w:val="auto"/>
                <w:spacing w:val="-1"/>
                <w:sz w:val="22"/>
                <w:szCs w:val="22"/>
              </w:rPr>
              <w:t>）</w:t>
            </w:r>
          </w:p>
        </w:tc>
        <w:tc>
          <w:tcPr>
            <w:tcW w:w="1134" w:type="dxa"/>
            <w:vAlign w:val="center"/>
          </w:tcPr>
          <w:p w:rsidR="004468FA" w:rsidRDefault="00693608" w:rsidP="00B70697">
            <w:pPr>
              <w:pStyle w:val="TableText"/>
              <w:spacing w:before="59" w:line="224" w:lineRule="auto"/>
              <w:ind w:left="114"/>
              <w:jc w:val="center"/>
              <w:rPr>
                <w:color w:val="auto"/>
                <w:sz w:val="22"/>
                <w:szCs w:val="22"/>
              </w:rPr>
            </w:pPr>
            <w:r>
              <w:rPr>
                <w:color w:val="auto"/>
                <w:sz w:val="22"/>
                <w:szCs w:val="22"/>
              </w:rPr>
              <w:t>人</w:t>
            </w:r>
          </w:p>
        </w:tc>
        <w:tc>
          <w:tcPr>
            <w:tcW w:w="1833" w:type="dxa"/>
            <w:vAlign w:val="center"/>
          </w:tcPr>
          <w:p w:rsidR="004468FA" w:rsidRDefault="00693608">
            <w:pPr>
              <w:pStyle w:val="TableText"/>
              <w:spacing w:before="59" w:line="227" w:lineRule="auto"/>
              <w:ind w:left="130"/>
              <w:rPr>
                <w:color w:val="auto"/>
                <w:sz w:val="22"/>
                <w:szCs w:val="22"/>
              </w:rPr>
            </w:pPr>
            <w:r>
              <w:rPr>
                <w:color w:val="auto"/>
                <w:spacing w:val="-2"/>
                <w:sz w:val="22"/>
                <w:szCs w:val="22"/>
              </w:rPr>
              <w:t>100≤X＜300</w:t>
            </w:r>
          </w:p>
        </w:tc>
        <w:tc>
          <w:tcPr>
            <w:tcW w:w="1700" w:type="dxa"/>
            <w:vAlign w:val="center"/>
          </w:tcPr>
          <w:p w:rsidR="004468FA" w:rsidRDefault="00693608">
            <w:pPr>
              <w:pStyle w:val="TableText"/>
              <w:spacing w:before="59" w:line="227" w:lineRule="auto"/>
              <w:ind w:left="130"/>
              <w:rPr>
                <w:color w:val="auto"/>
                <w:sz w:val="22"/>
                <w:szCs w:val="22"/>
              </w:rPr>
            </w:pPr>
            <w:r>
              <w:rPr>
                <w:color w:val="auto"/>
                <w:spacing w:val="-3"/>
                <w:sz w:val="22"/>
                <w:szCs w:val="22"/>
              </w:rPr>
              <w:t>10≤X＜100</w:t>
            </w:r>
          </w:p>
        </w:tc>
        <w:tc>
          <w:tcPr>
            <w:tcW w:w="1051" w:type="dxa"/>
            <w:vAlign w:val="center"/>
          </w:tcPr>
          <w:p w:rsidR="004468FA" w:rsidRDefault="00693608">
            <w:pPr>
              <w:pStyle w:val="TableText"/>
              <w:spacing w:before="59" w:line="227" w:lineRule="auto"/>
              <w:ind w:left="113"/>
              <w:rPr>
                <w:color w:val="auto"/>
                <w:sz w:val="22"/>
                <w:szCs w:val="22"/>
              </w:rPr>
            </w:pPr>
            <w:r>
              <w:rPr>
                <w:color w:val="auto"/>
                <w:spacing w:val="-1"/>
                <w:sz w:val="22"/>
                <w:szCs w:val="22"/>
              </w:rPr>
              <w:t>X＜10</w:t>
            </w:r>
          </w:p>
        </w:tc>
      </w:tr>
    </w:tbl>
    <w:p w:rsidR="004468FA" w:rsidRDefault="00693608">
      <w:pPr>
        <w:spacing w:before="161" w:line="370" w:lineRule="auto"/>
        <w:ind w:firstLine="552"/>
        <w:jc w:val="both"/>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说明：上述标准参照《关于印发中小企业划型标准规定的通知》（工信部联企业[2011]300</w:t>
      </w:r>
      <w:r>
        <w:rPr>
          <w:rFonts w:ascii="宋体" w:eastAsia="宋体" w:hAnsi="宋体" w:cs="宋体"/>
          <w:color w:val="auto"/>
          <w:spacing w:val="-41"/>
          <w:sz w:val="22"/>
          <w:szCs w:val="22"/>
          <w:lang w:eastAsia="zh-CN"/>
        </w:rPr>
        <w:t xml:space="preserve"> </w:t>
      </w:r>
      <w:r>
        <w:rPr>
          <w:rFonts w:ascii="宋体" w:eastAsia="宋体" w:hAnsi="宋体" w:cs="宋体"/>
          <w:color w:val="auto"/>
          <w:spacing w:val="-3"/>
          <w:sz w:val="22"/>
          <w:szCs w:val="22"/>
          <w:lang w:eastAsia="zh-CN"/>
        </w:rPr>
        <w:t>号</w:t>
      </w:r>
      <w:r>
        <w:rPr>
          <w:rFonts w:ascii="宋体" w:eastAsia="宋体" w:hAnsi="宋体" w:cs="宋体"/>
          <w:color w:val="auto"/>
          <w:spacing w:val="-52"/>
          <w:w w:val="90"/>
          <w:sz w:val="22"/>
          <w:szCs w:val="22"/>
          <w:lang w:eastAsia="zh-CN"/>
        </w:rPr>
        <w:t>），</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大型、中型和小型企业须同时满足所列指标的下限，否则下划一档；微型企业只须</w:t>
      </w:r>
      <w:r>
        <w:rPr>
          <w:rFonts w:ascii="宋体" w:eastAsia="宋体" w:hAnsi="宋体" w:cs="宋体"/>
          <w:color w:val="auto"/>
          <w:spacing w:val="-2"/>
          <w:sz w:val="22"/>
          <w:szCs w:val="22"/>
          <w:lang w:eastAsia="zh-CN"/>
        </w:rPr>
        <w:t>满足所列指标中的</w:t>
      </w:r>
    </w:p>
    <w:p w:rsidR="004468FA" w:rsidRDefault="00693608">
      <w:pPr>
        <w:spacing w:line="221" w:lineRule="auto"/>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一项即可。</w:t>
      </w:r>
    </w:p>
    <w:p w:rsidR="004468FA" w:rsidRDefault="004468FA">
      <w:pPr>
        <w:spacing w:line="221" w:lineRule="auto"/>
        <w:rPr>
          <w:rFonts w:ascii="宋体" w:eastAsia="宋体" w:hAnsi="宋体" w:cs="宋体"/>
          <w:color w:val="auto"/>
          <w:sz w:val="22"/>
          <w:szCs w:val="22"/>
          <w:lang w:eastAsia="zh-CN"/>
        </w:rPr>
        <w:sectPr w:rsidR="004468FA">
          <w:footerReference w:type="default" r:id="rId10"/>
          <w:pgSz w:w="11906" w:h="16839"/>
          <w:pgMar w:top="1242" w:right="1072" w:bottom="880" w:left="1144" w:header="0" w:footer="720" w:gutter="0"/>
          <w:cols w:space="720"/>
        </w:sectPr>
      </w:pPr>
    </w:p>
    <w:p w:rsidR="004468FA" w:rsidRDefault="00693608">
      <w:pPr>
        <w:spacing w:before="71" w:line="225" w:lineRule="auto"/>
        <w:ind w:left="3380"/>
        <w:outlineLvl w:val="0"/>
        <w:rPr>
          <w:rFonts w:ascii="宋体" w:eastAsia="宋体" w:hAnsi="宋体" w:cs="宋体"/>
          <w:b/>
          <w:bCs/>
          <w:color w:val="auto"/>
          <w:sz w:val="44"/>
          <w:szCs w:val="44"/>
          <w:lang w:eastAsia="zh-CN"/>
        </w:rPr>
      </w:pPr>
      <w:bookmarkStart w:id="64" w:name="_Toc28901"/>
      <w:r>
        <w:rPr>
          <w:rFonts w:ascii="宋体" w:eastAsia="宋体" w:hAnsi="宋体" w:cs="宋体"/>
          <w:b/>
          <w:bCs/>
          <w:color w:val="auto"/>
          <w:spacing w:val="8"/>
          <w:sz w:val="44"/>
          <w:szCs w:val="44"/>
          <w:lang w:eastAsia="zh-CN"/>
        </w:rPr>
        <w:lastRenderedPageBreak/>
        <w:t>第三章  协商方法</w:t>
      </w:r>
      <w:bookmarkEnd w:id="64"/>
    </w:p>
    <w:p w:rsidR="004468FA" w:rsidRDefault="004468FA">
      <w:pPr>
        <w:pStyle w:val="a6"/>
        <w:spacing w:line="259" w:lineRule="auto"/>
        <w:rPr>
          <w:color w:val="auto"/>
          <w:lang w:eastAsia="zh-CN"/>
        </w:rPr>
      </w:pPr>
    </w:p>
    <w:p w:rsidR="004468FA" w:rsidRDefault="004468FA">
      <w:pPr>
        <w:pStyle w:val="a6"/>
        <w:spacing w:line="260" w:lineRule="auto"/>
        <w:rPr>
          <w:color w:val="auto"/>
          <w:lang w:eastAsia="zh-CN"/>
        </w:rPr>
      </w:pPr>
    </w:p>
    <w:p w:rsidR="004468FA" w:rsidRDefault="00693608">
      <w:pPr>
        <w:spacing w:before="71" w:line="225" w:lineRule="auto"/>
        <w:ind w:firstLineChars="200" w:firstLine="480"/>
        <w:rPr>
          <w:rFonts w:ascii="宋体" w:eastAsia="宋体" w:hAnsi="宋体" w:cs="宋体"/>
          <w:color w:val="auto"/>
          <w:spacing w:val="-1"/>
          <w:position w:val="15"/>
          <w:sz w:val="24"/>
          <w:szCs w:val="24"/>
          <w:lang w:eastAsia="zh-CN"/>
        </w:rPr>
      </w:pPr>
      <w:r>
        <w:rPr>
          <w:rFonts w:ascii="宋体" w:eastAsia="宋体" w:hAnsi="宋体" w:cs="宋体"/>
          <w:color w:val="auto"/>
          <w:position w:val="15"/>
          <w:sz w:val="24"/>
          <w:szCs w:val="24"/>
          <w:lang w:eastAsia="zh-CN"/>
        </w:rPr>
        <w:t>协商小组以单一来源采购文件为依据，对</w:t>
      </w:r>
      <w:r>
        <w:rPr>
          <w:rFonts w:ascii="宋体" w:eastAsia="宋体" w:hAnsi="宋体" w:cs="宋体" w:hint="eastAsia"/>
          <w:color w:val="auto"/>
          <w:position w:val="15"/>
          <w:sz w:val="24"/>
          <w:szCs w:val="24"/>
          <w:lang w:eastAsia="zh-CN"/>
        </w:rPr>
        <w:t>响应文件</w:t>
      </w:r>
      <w:r>
        <w:rPr>
          <w:rFonts w:ascii="宋体" w:eastAsia="宋体" w:hAnsi="宋体" w:cs="宋体"/>
          <w:color w:val="auto"/>
          <w:position w:val="15"/>
          <w:sz w:val="24"/>
          <w:szCs w:val="24"/>
          <w:lang w:eastAsia="zh-CN"/>
        </w:rPr>
        <w:t>进行评审</w:t>
      </w:r>
      <w:r>
        <w:rPr>
          <w:rFonts w:ascii="宋体" w:eastAsia="宋体" w:hAnsi="宋体" w:cs="宋体"/>
          <w:color w:val="auto"/>
          <w:spacing w:val="-1"/>
          <w:position w:val="15"/>
          <w:sz w:val="24"/>
          <w:szCs w:val="24"/>
          <w:lang w:eastAsia="zh-CN"/>
        </w:rPr>
        <w:t>，在保证采购项目质量且报</w:t>
      </w:r>
      <w:r>
        <w:rPr>
          <w:rFonts w:ascii="宋体" w:eastAsia="宋体" w:hAnsi="宋体" w:cs="宋体" w:hint="eastAsia"/>
          <w:color w:val="auto"/>
          <w:spacing w:val="-1"/>
          <w:position w:val="15"/>
          <w:sz w:val="24"/>
          <w:szCs w:val="24"/>
          <w:lang w:eastAsia="zh-CN"/>
        </w:rPr>
        <w:t>价合理的基础上确定成交供应商。</w:t>
      </w:r>
    </w:p>
    <w:p w:rsidR="004468FA" w:rsidRDefault="00693608">
      <w:pPr>
        <w:rPr>
          <w:rFonts w:ascii="宋体" w:eastAsia="宋体" w:hAnsi="宋体" w:cs="宋体"/>
          <w:color w:val="auto"/>
          <w:spacing w:val="8"/>
          <w:sz w:val="35"/>
          <w:szCs w:val="35"/>
          <w:lang w:eastAsia="zh-CN"/>
        </w:rPr>
      </w:pPr>
      <w:r>
        <w:rPr>
          <w:rFonts w:ascii="宋体" w:eastAsia="宋体" w:hAnsi="宋体" w:cs="宋体"/>
          <w:color w:val="auto"/>
          <w:spacing w:val="8"/>
          <w:sz w:val="35"/>
          <w:szCs w:val="35"/>
          <w:lang w:eastAsia="zh-CN"/>
        </w:rPr>
        <w:br w:type="page"/>
      </w:r>
    </w:p>
    <w:p w:rsidR="004468FA" w:rsidRDefault="00693608">
      <w:pPr>
        <w:spacing w:before="71" w:line="225" w:lineRule="auto"/>
        <w:jc w:val="center"/>
        <w:outlineLvl w:val="0"/>
        <w:rPr>
          <w:rFonts w:ascii="宋体" w:eastAsia="宋体" w:hAnsi="宋体" w:cs="宋体"/>
          <w:b/>
          <w:bCs/>
          <w:color w:val="auto"/>
          <w:sz w:val="44"/>
          <w:szCs w:val="44"/>
          <w:lang w:eastAsia="zh-CN"/>
        </w:rPr>
      </w:pPr>
      <w:bookmarkStart w:id="65" w:name="_Toc15763"/>
      <w:r>
        <w:rPr>
          <w:rFonts w:ascii="宋体" w:eastAsia="宋体" w:hAnsi="宋体" w:cs="宋体"/>
          <w:b/>
          <w:bCs/>
          <w:color w:val="auto"/>
          <w:spacing w:val="8"/>
          <w:sz w:val="44"/>
          <w:szCs w:val="44"/>
          <w:lang w:eastAsia="zh-CN"/>
        </w:rPr>
        <w:lastRenderedPageBreak/>
        <w:t>第四章  供应商须知</w:t>
      </w:r>
      <w:bookmarkEnd w:id="65"/>
    </w:p>
    <w:p w:rsidR="004468FA" w:rsidRDefault="00693608">
      <w:pPr>
        <w:spacing w:before="305" w:line="440" w:lineRule="exact"/>
        <w:ind w:left="3632"/>
        <w:outlineLvl w:val="1"/>
        <w:rPr>
          <w:rFonts w:ascii="宋体" w:eastAsia="宋体" w:hAnsi="宋体" w:cs="宋体"/>
          <w:color w:val="auto"/>
          <w:sz w:val="30"/>
          <w:szCs w:val="30"/>
          <w:lang w:eastAsia="zh-CN"/>
        </w:rPr>
      </w:pPr>
      <w:bookmarkStart w:id="66" w:name="_Toc964"/>
      <w:r>
        <w:rPr>
          <w:rFonts w:ascii="宋体" w:eastAsia="宋体" w:hAnsi="宋体" w:cs="宋体"/>
          <w:color w:val="auto"/>
          <w:spacing w:val="-1"/>
          <w:sz w:val="30"/>
          <w:szCs w:val="30"/>
          <w:lang w:eastAsia="zh-CN"/>
        </w:rPr>
        <w:t>供应商须知前附表</w:t>
      </w:r>
      <w:bookmarkEnd w:id="66"/>
    </w:p>
    <w:p w:rsidR="004468FA" w:rsidRDefault="00693608">
      <w:pPr>
        <w:spacing w:before="19" w:line="440" w:lineRule="exact"/>
        <w:ind w:left="28" w:right="131" w:firstLine="406"/>
        <w:rPr>
          <w:rFonts w:ascii="宋体" w:eastAsia="宋体" w:hAnsi="宋体" w:cs="宋体"/>
          <w:color w:val="auto"/>
          <w:lang w:eastAsia="zh-CN"/>
        </w:rPr>
      </w:pPr>
      <w:r>
        <w:rPr>
          <w:rFonts w:ascii="宋体" w:eastAsia="宋体" w:hAnsi="宋体" w:cs="宋体"/>
          <w:color w:val="auto"/>
          <w:spacing w:val="9"/>
          <w:lang w:eastAsia="zh-CN"/>
        </w:rPr>
        <w:t>该表是对《供应商须知》的具体补充和修改。本项目仅采用《供应商须知》中适合本次单一来源采购</w:t>
      </w:r>
      <w:r>
        <w:rPr>
          <w:rFonts w:ascii="宋体" w:eastAsia="宋体" w:hAnsi="宋体" w:cs="宋体"/>
          <w:color w:val="auto"/>
          <w:spacing w:val="12"/>
          <w:lang w:eastAsia="zh-CN"/>
        </w:rPr>
        <w:t xml:space="preserve"> </w:t>
      </w:r>
      <w:r>
        <w:rPr>
          <w:rFonts w:ascii="宋体" w:eastAsia="宋体" w:hAnsi="宋体" w:cs="宋体"/>
          <w:color w:val="auto"/>
          <w:spacing w:val="9"/>
          <w:lang w:eastAsia="zh-CN"/>
        </w:rPr>
        <w:t>的有关条款，具体采用情况请参照下表，所有与本次单一来源采购有关</w:t>
      </w:r>
      <w:r>
        <w:rPr>
          <w:rFonts w:ascii="宋体" w:eastAsia="宋体" w:hAnsi="宋体" w:cs="宋体"/>
          <w:color w:val="auto"/>
          <w:spacing w:val="8"/>
          <w:lang w:eastAsia="zh-CN"/>
        </w:rPr>
        <w:t>的事宜，以本资料表规定的为准。</w:t>
      </w:r>
    </w:p>
    <w:p w:rsidR="004468FA" w:rsidRDefault="004468FA">
      <w:pPr>
        <w:spacing w:before="26"/>
        <w:rPr>
          <w:color w:val="auto"/>
          <w:lang w:eastAsia="zh-CN"/>
        </w:rPr>
      </w:pPr>
    </w:p>
    <w:tbl>
      <w:tblPr>
        <w:tblStyle w:val="TableNormal"/>
        <w:tblW w:w="95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3"/>
        <w:gridCol w:w="1519"/>
        <w:gridCol w:w="7440"/>
      </w:tblGrid>
      <w:tr w:rsidR="004468FA" w:rsidRPr="003F346F">
        <w:trPr>
          <w:trHeight w:val="505"/>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
                <w:snapToGrid/>
                <w:color w:val="auto"/>
                <w:kern w:val="2"/>
                <w:lang w:eastAsia="zh-CN"/>
              </w:rPr>
            </w:pPr>
            <w:r w:rsidRPr="003F346F">
              <w:rPr>
                <w:rFonts w:asciiTheme="minorEastAsia" w:eastAsiaTheme="minorEastAsia" w:hAnsiTheme="minorEastAsia" w:cs="宋体" w:hint="eastAsia"/>
                <w:b/>
                <w:snapToGrid/>
                <w:color w:val="auto"/>
                <w:kern w:val="2"/>
                <w:lang w:eastAsia="zh-CN"/>
              </w:rPr>
              <w:t>序号</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
                <w:snapToGrid/>
                <w:color w:val="auto"/>
                <w:kern w:val="2"/>
                <w:lang w:eastAsia="zh-CN"/>
              </w:rPr>
            </w:pPr>
            <w:r w:rsidRPr="003F346F">
              <w:rPr>
                <w:rFonts w:asciiTheme="minorEastAsia" w:eastAsiaTheme="minorEastAsia" w:hAnsiTheme="minorEastAsia" w:cs="宋体" w:hint="eastAsia"/>
                <w:b/>
                <w:snapToGrid/>
                <w:color w:val="auto"/>
                <w:kern w:val="2"/>
                <w:lang w:eastAsia="zh-CN"/>
              </w:rPr>
              <w:t>条款名称</w:t>
            </w:r>
          </w:p>
        </w:tc>
        <w:tc>
          <w:tcPr>
            <w:tcW w:w="7440"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
                <w:snapToGrid/>
                <w:color w:val="auto"/>
                <w:kern w:val="2"/>
                <w:lang w:eastAsia="zh-CN"/>
              </w:rPr>
            </w:pPr>
            <w:r w:rsidRPr="003F346F">
              <w:rPr>
                <w:rFonts w:asciiTheme="minorEastAsia" w:eastAsiaTheme="minorEastAsia" w:hAnsiTheme="minorEastAsia" w:cs="宋体" w:hint="eastAsia"/>
                <w:b/>
                <w:snapToGrid/>
                <w:color w:val="auto"/>
                <w:kern w:val="2"/>
                <w:lang w:eastAsia="zh-CN"/>
              </w:rPr>
              <w:t>详细内容</w:t>
            </w:r>
          </w:p>
        </w:tc>
      </w:tr>
      <w:tr w:rsidR="004468FA" w:rsidRPr="003F346F">
        <w:trPr>
          <w:trHeight w:val="1229"/>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w:t>
            </w:r>
          </w:p>
        </w:tc>
        <w:tc>
          <w:tcPr>
            <w:tcW w:w="1519"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采购人</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名称：</w:t>
            </w:r>
            <w:r w:rsidRPr="003F346F">
              <w:rPr>
                <w:rFonts w:asciiTheme="minorEastAsia" w:eastAsiaTheme="minorEastAsia" w:hAnsiTheme="minorEastAsia" w:cs="宋体" w:hint="eastAsia"/>
                <w:szCs w:val="21"/>
                <w:lang w:eastAsia="zh-CN"/>
              </w:rPr>
              <w:t>扶绥县人民医院</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地址：扶绥县新宁镇新宁路</w:t>
            </w:r>
            <w:r w:rsidRPr="003F346F">
              <w:rPr>
                <w:rFonts w:asciiTheme="minorEastAsia" w:eastAsiaTheme="minorEastAsia" w:hAnsiTheme="minorEastAsia" w:cs="宋体"/>
                <w:kern w:val="2"/>
                <w:sz w:val="21"/>
                <w:szCs w:val="21"/>
                <w:lang w:eastAsia="zh-CN"/>
              </w:rPr>
              <w:t>173</w:t>
            </w:r>
            <w:r w:rsidRPr="003F346F">
              <w:rPr>
                <w:rFonts w:asciiTheme="minorEastAsia" w:eastAsiaTheme="minorEastAsia" w:hAnsiTheme="minorEastAsia" w:cs="宋体" w:hint="eastAsia"/>
                <w:kern w:val="2"/>
                <w:sz w:val="21"/>
                <w:szCs w:val="21"/>
                <w:lang w:eastAsia="zh-CN"/>
              </w:rPr>
              <w:t>号</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联系人及电话：</w:t>
            </w:r>
            <w:proofErr w:type="gramStart"/>
            <w:r w:rsidRPr="003F346F">
              <w:rPr>
                <w:rFonts w:asciiTheme="minorEastAsia" w:eastAsiaTheme="minorEastAsia" w:hAnsiTheme="minorEastAsia" w:cs="宋体" w:hint="eastAsia"/>
                <w:kern w:val="2"/>
                <w:sz w:val="21"/>
                <w:szCs w:val="21"/>
                <w:lang w:eastAsia="zh-CN"/>
              </w:rPr>
              <w:t>包峻名</w:t>
            </w:r>
            <w:proofErr w:type="gramEnd"/>
            <w:r w:rsidRPr="003F346F">
              <w:rPr>
                <w:rFonts w:asciiTheme="minorEastAsia" w:eastAsiaTheme="minorEastAsia" w:hAnsiTheme="minorEastAsia" w:cs="宋体" w:hint="eastAsia"/>
                <w:kern w:val="2"/>
                <w:sz w:val="21"/>
                <w:szCs w:val="21"/>
                <w:lang w:eastAsia="zh-CN"/>
              </w:rPr>
              <w:t>，</w:t>
            </w:r>
            <w:r w:rsidRPr="003F346F">
              <w:rPr>
                <w:rFonts w:asciiTheme="minorEastAsia" w:eastAsiaTheme="minorEastAsia" w:hAnsiTheme="minorEastAsia" w:cs="宋体"/>
                <w:kern w:val="2"/>
                <w:sz w:val="21"/>
                <w:szCs w:val="21"/>
                <w:lang w:eastAsia="zh-CN"/>
              </w:rPr>
              <w:t>0771-7682085</w:t>
            </w:r>
          </w:p>
        </w:tc>
      </w:tr>
      <w:tr w:rsidR="004468FA" w:rsidRPr="003F346F">
        <w:trPr>
          <w:trHeight w:val="606"/>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2</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项目编号</w:t>
            </w:r>
          </w:p>
        </w:tc>
        <w:tc>
          <w:tcPr>
            <w:tcW w:w="7440" w:type="dxa"/>
            <w:vAlign w:val="center"/>
          </w:tcPr>
          <w:p w:rsidR="004468FA" w:rsidRPr="003F346F" w:rsidRDefault="004468FA">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p>
        </w:tc>
      </w:tr>
      <w:tr w:rsidR="004468FA" w:rsidRPr="003F346F">
        <w:trPr>
          <w:trHeight w:val="610"/>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3</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项目名称</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扶绥县人民医院医疗废物处置服务项目</w:t>
            </w:r>
          </w:p>
        </w:tc>
      </w:tr>
      <w:tr w:rsidR="004468FA" w:rsidRPr="003F346F">
        <w:trPr>
          <w:trHeight w:val="1444"/>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4</w:t>
            </w:r>
          </w:p>
        </w:tc>
        <w:tc>
          <w:tcPr>
            <w:tcW w:w="1519"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采购代理机构</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名称：云之</w:t>
            </w:r>
            <w:proofErr w:type="gramStart"/>
            <w:r w:rsidRPr="003F346F">
              <w:rPr>
                <w:rFonts w:asciiTheme="minorEastAsia" w:eastAsiaTheme="minorEastAsia" w:hAnsiTheme="minorEastAsia" w:cs="宋体" w:hint="eastAsia"/>
                <w:kern w:val="2"/>
                <w:sz w:val="21"/>
                <w:szCs w:val="21"/>
                <w:lang w:eastAsia="zh-CN"/>
              </w:rPr>
              <w:t>龙咨询</w:t>
            </w:r>
            <w:proofErr w:type="gramEnd"/>
            <w:r w:rsidRPr="003F346F">
              <w:rPr>
                <w:rFonts w:asciiTheme="minorEastAsia" w:eastAsiaTheme="minorEastAsia" w:hAnsiTheme="minorEastAsia" w:cs="宋体" w:hint="eastAsia"/>
                <w:kern w:val="2"/>
                <w:sz w:val="21"/>
                <w:szCs w:val="21"/>
                <w:lang w:eastAsia="zh-CN"/>
              </w:rPr>
              <w:t>集团有限公司</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地址：广西崇左市友谊大道与城南八路交叉口东南角处（百成财富100大楼2#楼十三层）</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项目联系人：陆晖</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联系电话：0771-7835598、0771-7833699</w:t>
            </w:r>
          </w:p>
        </w:tc>
      </w:tr>
      <w:tr w:rsidR="004468FA" w:rsidRPr="003F346F">
        <w:trPr>
          <w:trHeight w:val="548"/>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5</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采购预算</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kern w:val="2"/>
                <w:sz w:val="21"/>
                <w:szCs w:val="21"/>
                <w:lang w:eastAsia="zh-CN"/>
              </w:rPr>
              <w:t>117.672</w:t>
            </w:r>
            <w:r w:rsidRPr="003F346F">
              <w:rPr>
                <w:rFonts w:asciiTheme="minorEastAsia" w:eastAsiaTheme="minorEastAsia" w:hAnsiTheme="minorEastAsia" w:cs="宋体" w:hint="eastAsia"/>
                <w:kern w:val="2"/>
                <w:sz w:val="21"/>
                <w:szCs w:val="21"/>
                <w:lang w:eastAsia="zh-CN"/>
              </w:rPr>
              <w:t>万元</w:t>
            </w:r>
          </w:p>
        </w:tc>
      </w:tr>
      <w:tr w:rsidR="004468FA" w:rsidRPr="003F346F">
        <w:trPr>
          <w:trHeight w:val="558"/>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6</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单一来源供应商</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崇左市锦洁环保有限责任公司</w:t>
            </w:r>
          </w:p>
        </w:tc>
      </w:tr>
      <w:tr w:rsidR="004468FA" w:rsidRPr="003F346F">
        <w:trPr>
          <w:trHeight w:val="1085"/>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7</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质疑提交地点、电话</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接收质疑函方式：以书面形式。</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质疑联系部门及联系方式：云之</w:t>
            </w:r>
            <w:proofErr w:type="gramStart"/>
            <w:r w:rsidRPr="003F346F">
              <w:rPr>
                <w:rFonts w:asciiTheme="minorEastAsia" w:eastAsiaTheme="minorEastAsia" w:hAnsiTheme="minorEastAsia" w:cs="宋体" w:hint="eastAsia"/>
                <w:kern w:val="2"/>
                <w:sz w:val="21"/>
                <w:szCs w:val="21"/>
                <w:lang w:eastAsia="zh-CN"/>
              </w:rPr>
              <w:t>龙咨询</w:t>
            </w:r>
            <w:proofErr w:type="gramEnd"/>
            <w:r w:rsidRPr="003F346F">
              <w:rPr>
                <w:rFonts w:asciiTheme="minorEastAsia" w:eastAsiaTheme="minorEastAsia" w:hAnsiTheme="minorEastAsia" w:cs="宋体" w:hint="eastAsia"/>
                <w:kern w:val="2"/>
                <w:sz w:val="21"/>
                <w:szCs w:val="21"/>
                <w:lang w:eastAsia="zh-CN"/>
              </w:rPr>
              <w:t>集团有限公司，联系电话：0771-7835598、0771-7833699，通讯地址：广西崇左市友谊大道与城南八路交叉口东南角处（百成财富100大楼2#楼十三层）</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业务时间：工作日每天上午8时00分到12时00分，下午3时00分到6时00分。</w:t>
            </w:r>
          </w:p>
        </w:tc>
      </w:tr>
      <w:tr w:rsidR="004468FA" w:rsidRPr="003F346F">
        <w:trPr>
          <w:trHeight w:val="1444"/>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8</w:t>
            </w:r>
          </w:p>
        </w:tc>
        <w:tc>
          <w:tcPr>
            <w:tcW w:w="1519" w:type="dxa"/>
            <w:vAlign w:val="center"/>
          </w:tcPr>
          <w:p w:rsidR="004468FA" w:rsidRPr="003F346F" w:rsidRDefault="00693608">
            <w:pPr>
              <w:widowControl w:val="0"/>
              <w:kinsoku/>
              <w:autoSpaceDE/>
              <w:autoSpaceDN/>
              <w:adjustRightInd/>
              <w:snapToGrid/>
              <w:spacing w:line="440" w:lineRule="exact"/>
              <w:jc w:val="both"/>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采购人、采购代理机构对协商文件的澄清截止时间</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澄清或者修改的内容可能影响响应文件编制的，采购人、采购代 理机构应当在提交首次响应文件截止时间至少 3 日前，以书面形式通知协商的供应商。</w:t>
            </w:r>
          </w:p>
        </w:tc>
      </w:tr>
      <w:tr w:rsidR="004468FA" w:rsidRPr="003F346F">
        <w:trPr>
          <w:trHeight w:val="1087"/>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9</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响应文件电子版要求</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1.响应文件电子版要求：按照本采购文件“第五章 响应文件格 式 ”编写（第五章未附格式的，由供应商自行拟定），不可涂改 并在规定加盖公章处加盖电子公章。</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 xml:space="preserve">2.响应文件电子版密封方式：电子响应文件通过平台有效 CA 加 </w:t>
            </w:r>
            <w:proofErr w:type="gramStart"/>
            <w:r w:rsidRPr="003F346F">
              <w:rPr>
                <w:rFonts w:asciiTheme="minorEastAsia" w:eastAsiaTheme="minorEastAsia" w:hAnsiTheme="minorEastAsia" w:cs="宋体" w:hint="eastAsia"/>
                <w:kern w:val="2"/>
                <w:sz w:val="21"/>
                <w:szCs w:val="21"/>
                <w:lang w:eastAsia="zh-CN"/>
              </w:rPr>
              <w:t>密后在</w:t>
            </w:r>
            <w:proofErr w:type="gramEnd"/>
            <w:r w:rsidRPr="003F346F">
              <w:rPr>
                <w:rFonts w:asciiTheme="minorEastAsia" w:eastAsiaTheme="minorEastAsia" w:hAnsiTheme="minorEastAsia" w:cs="宋体" w:hint="eastAsia"/>
                <w:kern w:val="2"/>
                <w:sz w:val="21"/>
                <w:szCs w:val="21"/>
                <w:lang w:eastAsia="zh-CN"/>
              </w:rPr>
              <w:t>广西政府采购云平台投送。</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10</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报价要求</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报价是履行合同的最终价格，报价包括医疗废物处理、车辆运输、 材料、税务等与本项目相关的费用。对于本文件中未列明，而响 应供应商认为必需的费用也需列入总报价。在合同实施时，采购 人将不予支付成交供应商没有列入的项目费用，并认为此项目的 费用已包括在总报价中。</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11</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协商有效期</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自首次响应文件提交截止之日起60 日历天。</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12</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协商保证金额</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协商保证金的金额：0元， 无须交纳。</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14</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首次响应文件提交起止时间</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详见单一来源邀请函。</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15</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首次响应文件提交地点</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详见单一来源邀请函。</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16</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首次响应文件的退回</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详见单一来源邀请函。</w:t>
            </w:r>
          </w:p>
        </w:tc>
      </w:tr>
      <w:tr w:rsidR="004468FA" w:rsidRPr="003F346F">
        <w:trPr>
          <w:trHeight w:val="1087"/>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17</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履约保证金金额</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0元</w:t>
            </w:r>
          </w:p>
        </w:tc>
      </w:tr>
      <w:tr w:rsidR="004468FA" w:rsidRPr="003F346F">
        <w:trPr>
          <w:trHeight w:val="1087"/>
        </w:trPr>
        <w:tc>
          <w:tcPr>
            <w:tcW w:w="613"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18</w:t>
            </w:r>
          </w:p>
        </w:tc>
        <w:tc>
          <w:tcPr>
            <w:tcW w:w="1519" w:type="dxa"/>
            <w:vAlign w:val="center"/>
          </w:tcPr>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签订合同携带的材料</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使用的有效 CA 证书加盖单位电子公章</w:t>
            </w:r>
          </w:p>
        </w:tc>
      </w:tr>
      <w:tr w:rsidR="004468FA" w:rsidRPr="003F346F">
        <w:trPr>
          <w:trHeight w:val="1087"/>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19</w:t>
            </w:r>
          </w:p>
        </w:tc>
        <w:tc>
          <w:tcPr>
            <w:tcW w:w="1519"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采购代理费</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1. 是否收取采购代理费：</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Segoe UI Symbol" w:eastAsiaTheme="minorEastAsia" w:hAnsi="Segoe UI Symbol" w:cs="Segoe UI Symbol"/>
                <w:kern w:val="2"/>
                <w:sz w:val="21"/>
                <w:szCs w:val="21"/>
                <w:lang w:eastAsia="zh-CN"/>
              </w:rPr>
              <w:t>☑</w:t>
            </w:r>
            <w:r w:rsidRPr="003F346F">
              <w:rPr>
                <w:rFonts w:asciiTheme="minorEastAsia" w:eastAsiaTheme="minorEastAsia" w:hAnsiTheme="minorEastAsia" w:cs="宋体" w:hint="eastAsia"/>
                <w:kern w:val="2"/>
                <w:sz w:val="21"/>
                <w:szCs w:val="21"/>
                <w:lang w:eastAsia="zh-CN"/>
              </w:rPr>
              <w:t>是    □ 否</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2.采购代理费支付方式：</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Segoe UI Symbol" w:eastAsiaTheme="minorEastAsia" w:hAnsi="Segoe UI Symbol" w:cs="Segoe UI Symbol"/>
                <w:kern w:val="2"/>
                <w:sz w:val="21"/>
                <w:szCs w:val="21"/>
                <w:lang w:eastAsia="zh-CN"/>
              </w:rPr>
              <w:t>☑</w:t>
            </w:r>
            <w:r w:rsidRPr="003F346F">
              <w:rPr>
                <w:rFonts w:asciiTheme="minorEastAsia" w:eastAsiaTheme="minorEastAsia" w:hAnsiTheme="minorEastAsia" w:cs="宋体" w:hint="eastAsia"/>
                <w:kern w:val="2"/>
                <w:sz w:val="21"/>
                <w:szCs w:val="21"/>
                <w:lang w:eastAsia="zh-CN"/>
              </w:rPr>
              <w:t>本项目代理服务费</w:t>
            </w:r>
            <w:proofErr w:type="gramStart"/>
            <w:r w:rsidRPr="003F346F">
              <w:rPr>
                <w:rFonts w:asciiTheme="minorEastAsia" w:eastAsiaTheme="minorEastAsia" w:hAnsiTheme="minorEastAsia" w:cs="宋体" w:hint="eastAsia"/>
                <w:kern w:val="2"/>
                <w:sz w:val="21"/>
                <w:szCs w:val="21"/>
                <w:lang w:eastAsia="zh-CN"/>
              </w:rPr>
              <w:t>由成交</w:t>
            </w:r>
            <w:proofErr w:type="gramEnd"/>
            <w:r w:rsidRPr="003F346F">
              <w:rPr>
                <w:rFonts w:asciiTheme="minorEastAsia" w:eastAsiaTheme="minorEastAsia" w:hAnsiTheme="minorEastAsia" w:cs="宋体" w:hint="eastAsia"/>
                <w:kern w:val="2"/>
                <w:sz w:val="21"/>
                <w:szCs w:val="21"/>
                <w:lang w:eastAsia="zh-CN"/>
              </w:rPr>
              <w:t>供应商一次性向采购代理机构支付。</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lastRenderedPageBreak/>
              <w:t>□采购人支付。</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3.采购代理费收取标准：</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Segoe UI Symbol" w:eastAsiaTheme="minorEastAsia" w:hAnsi="Segoe UI Symbol" w:cs="Segoe UI Symbol"/>
                <w:kern w:val="2"/>
                <w:sz w:val="21"/>
                <w:szCs w:val="21"/>
                <w:lang w:eastAsia="zh-CN"/>
              </w:rPr>
              <w:t>☑</w:t>
            </w:r>
            <w:r w:rsidRPr="003F346F">
              <w:rPr>
                <w:rFonts w:asciiTheme="minorEastAsia" w:eastAsiaTheme="minorEastAsia" w:hAnsiTheme="minorEastAsia" w:cs="宋体" w:hint="eastAsia"/>
                <w:kern w:val="2"/>
                <w:sz w:val="21"/>
                <w:szCs w:val="21"/>
                <w:lang w:eastAsia="zh-CN"/>
              </w:rPr>
              <w:t>固定采购代理收费</w:t>
            </w:r>
            <w:r w:rsidRPr="003F346F">
              <w:rPr>
                <w:rFonts w:asciiTheme="minorEastAsia" w:eastAsiaTheme="minorEastAsia" w:hAnsiTheme="minorEastAsia" w:cs="宋体"/>
                <w:kern w:val="2"/>
                <w:sz w:val="21"/>
                <w:szCs w:val="21"/>
                <w:lang w:eastAsia="zh-CN"/>
              </w:rPr>
              <w:t>16000</w:t>
            </w:r>
            <w:r w:rsidRPr="003F346F">
              <w:rPr>
                <w:rFonts w:asciiTheme="minorEastAsia" w:eastAsiaTheme="minorEastAsia" w:hAnsiTheme="minorEastAsia" w:cs="宋体" w:hint="eastAsia"/>
                <w:kern w:val="2"/>
                <w:sz w:val="21"/>
                <w:szCs w:val="21"/>
                <w:lang w:eastAsia="zh-CN"/>
              </w:rPr>
              <w:t>元。</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4. 采购代理费收取银行账户</w:t>
            </w:r>
          </w:p>
          <w:p w:rsidR="004468FA" w:rsidRPr="003F346F" w:rsidRDefault="00693608">
            <w:pPr>
              <w:spacing w:line="400" w:lineRule="exact"/>
              <w:ind w:firstLineChars="200" w:firstLine="422"/>
              <w:rPr>
                <w:rFonts w:asciiTheme="minorEastAsia" w:eastAsiaTheme="minorEastAsia" w:hAnsiTheme="minorEastAsia"/>
                <w:b/>
                <w:bCs/>
                <w:u w:val="single"/>
                <w:lang w:eastAsia="zh-CN"/>
              </w:rPr>
            </w:pPr>
            <w:r w:rsidRPr="003F346F">
              <w:rPr>
                <w:rFonts w:asciiTheme="minorEastAsia" w:eastAsiaTheme="minorEastAsia" w:hAnsiTheme="minorEastAsia" w:hint="eastAsia"/>
                <w:b/>
                <w:bCs/>
                <w:u w:val="single"/>
                <w:lang w:eastAsia="zh-CN"/>
              </w:rPr>
              <w:t>公司名称：云之</w:t>
            </w:r>
            <w:proofErr w:type="gramStart"/>
            <w:r w:rsidRPr="003F346F">
              <w:rPr>
                <w:rFonts w:asciiTheme="minorEastAsia" w:eastAsiaTheme="minorEastAsia" w:hAnsiTheme="minorEastAsia" w:hint="eastAsia"/>
                <w:b/>
                <w:bCs/>
                <w:u w:val="single"/>
                <w:lang w:eastAsia="zh-CN"/>
              </w:rPr>
              <w:t>龙咨询</w:t>
            </w:r>
            <w:proofErr w:type="gramEnd"/>
            <w:r w:rsidRPr="003F346F">
              <w:rPr>
                <w:rFonts w:asciiTheme="minorEastAsia" w:eastAsiaTheme="minorEastAsia" w:hAnsiTheme="minorEastAsia" w:hint="eastAsia"/>
                <w:b/>
                <w:bCs/>
                <w:u w:val="single"/>
                <w:lang w:eastAsia="zh-CN"/>
              </w:rPr>
              <w:t>集团有限公司崇左分公司</w:t>
            </w:r>
          </w:p>
          <w:p w:rsidR="004468FA" w:rsidRPr="003F346F" w:rsidRDefault="00693608">
            <w:pPr>
              <w:spacing w:line="400" w:lineRule="exact"/>
              <w:ind w:firstLineChars="200" w:firstLine="422"/>
              <w:rPr>
                <w:rFonts w:asciiTheme="minorEastAsia" w:eastAsiaTheme="minorEastAsia" w:hAnsiTheme="minorEastAsia"/>
                <w:b/>
                <w:bCs/>
                <w:u w:val="single"/>
                <w:lang w:eastAsia="zh-CN"/>
              </w:rPr>
            </w:pPr>
            <w:r w:rsidRPr="003F346F">
              <w:rPr>
                <w:rFonts w:asciiTheme="minorEastAsia" w:eastAsiaTheme="minorEastAsia" w:hAnsiTheme="minorEastAsia" w:hint="eastAsia"/>
                <w:b/>
                <w:bCs/>
                <w:u w:val="single"/>
                <w:lang w:eastAsia="zh-CN"/>
              </w:rPr>
              <w:t>账号：8113001013000157995</w:t>
            </w:r>
          </w:p>
          <w:p w:rsidR="004468FA" w:rsidRPr="003F346F" w:rsidRDefault="00693608">
            <w:pPr>
              <w:pStyle w:val="TableParagraph"/>
              <w:spacing w:before="83" w:line="460" w:lineRule="exact"/>
              <w:ind w:firstLineChars="200" w:firstLine="442"/>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hint="eastAsia"/>
                <w:b/>
                <w:bCs/>
                <w:u w:val="single"/>
                <w:lang w:eastAsia="zh-CN"/>
              </w:rPr>
              <w:t>开户行：中信银行南宁东葛支行</w:t>
            </w:r>
          </w:p>
        </w:tc>
      </w:tr>
      <w:tr w:rsidR="004468FA" w:rsidRPr="003F346F">
        <w:trPr>
          <w:trHeight w:val="1087"/>
        </w:trPr>
        <w:tc>
          <w:tcPr>
            <w:tcW w:w="613"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20</w:t>
            </w:r>
          </w:p>
        </w:tc>
        <w:tc>
          <w:tcPr>
            <w:tcW w:w="1519" w:type="dxa"/>
            <w:vAlign w:val="center"/>
          </w:tcPr>
          <w:p w:rsidR="004468FA" w:rsidRPr="003F346F" w:rsidRDefault="004468FA">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p>
          <w:p w:rsidR="004468FA" w:rsidRPr="003F346F" w:rsidRDefault="00693608">
            <w:pPr>
              <w:widowControl w:val="0"/>
              <w:kinsoku/>
              <w:autoSpaceDE/>
              <w:autoSpaceDN/>
              <w:adjustRightInd/>
              <w:snapToGrid/>
              <w:spacing w:line="440" w:lineRule="exact"/>
              <w:jc w:val="center"/>
              <w:textAlignment w:val="auto"/>
              <w:rPr>
                <w:rFonts w:asciiTheme="minorEastAsia" w:eastAsiaTheme="minorEastAsia" w:hAnsiTheme="minorEastAsia" w:cs="宋体"/>
                <w:bCs/>
                <w:snapToGrid/>
                <w:color w:val="auto"/>
                <w:kern w:val="2"/>
                <w:lang w:eastAsia="zh-CN"/>
              </w:rPr>
            </w:pPr>
            <w:r w:rsidRPr="003F346F">
              <w:rPr>
                <w:rFonts w:asciiTheme="minorEastAsia" w:eastAsiaTheme="minorEastAsia" w:hAnsiTheme="minorEastAsia" w:cs="宋体" w:hint="eastAsia"/>
                <w:bCs/>
                <w:snapToGrid/>
                <w:color w:val="auto"/>
                <w:kern w:val="2"/>
                <w:lang w:eastAsia="zh-CN"/>
              </w:rPr>
              <w:t>其他</w:t>
            </w:r>
          </w:p>
        </w:tc>
        <w:tc>
          <w:tcPr>
            <w:tcW w:w="7440" w:type="dxa"/>
            <w:vAlign w:val="center"/>
          </w:tcPr>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1.本单一来源采购文件中描述供应商的“公章”是指根据我国对公章的管理规定，用供应</w:t>
            </w:r>
            <w:proofErr w:type="gramStart"/>
            <w:r w:rsidRPr="003F346F">
              <w:rPr>
                <w:rFonts w:asciiTheme="minorEastAsia" w:eastAsiaTheme="minorEastAsia" w:hAnsiTheme="minorEastAsia" w:cs="宋体" w:hint="eastAsia"/>
                <w:kern w:val="2"/>
                <w:sz w:val="21"/>
                <w:szCs w:val="21"/>
                <w:lang w:eastAsia="zh-CN"/>
              </w:rPr>
              <w:t>商法定主体</w:t>
            </w:r>
            <w:proofErr w:type="gramEnd"/>
            <w:r w:rsidRPr="003F346F">
              <w:rPr>
                <w:rFonts w:asciiTheme="minorEastAsia" w:eastAsiaTheme="minorEastAsia" w:hAnsiTheme="minorEastAsia" w:cs="宋体" w:hint="eastAsia"/>
                <w:kern w:val="2"/>
                <w:sz w:val="21"/>
                <w:szCs w:val="21"/>
                <w:lang w:eastAsia="zh-CN"/>
              </w:rPr>
              <w:t>行为名称制作的印章，除本单一来源采购文件有特殊规定外，供应商的财务章、部门章、分公司章、工会章、合同章、竞标/投标专用章、业务专用章及银行的转账章、现金收讫章、现金付讫章等其他形式印章均不能代替公章。</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2.本单一来源采购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3.供应商为其他组织或者自然人时，本单一来源采购文件规定的法定代表人指负责人或者自然人。本单一来源采购文件所称负责人是指参加竞标的其他组织营业执照或者执业许可证等证照上的负责人，本单一来源采购文件所称自然人指参与竞标的自然人本人，且应具备独立承担民事责任能力，自然人应当为年满18岁以上成年人（十六周岁以上的未成年人，以自己的劳动收入为主要生活来源的，视为完全民事行为能力人）。</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4.本单一来源采购文件中描述供应商的“签字”是指供应商的法定代表人或者委托代理人亲自在文件规定签署处亲笔写上个人的名字的行为，私章、签字章、印鉴、影印等其他形式均不能代替亲笔签字。</w:t>
            </w:r>
          </w:p>
          <w:p w:rsidR="004468FA" w:rsidRPr="003F346F" w:rsidRDefault="00693608">
            <w:pPr>
              <w:pStyle w:val="TableParagraph"/>
              <w:spacing w:before="83" w:line="460" w:lineRule="exact"/>
              <w:ind w:firstLineChars="200" w:firstLine="420"/>
              <w:rPr>
                <w:rFonts w:asciiTheme="minorEastAsia" w:eastAsiaTheme="minorEastAsia" w:hAnsiTheme="minorEastAsia" w:cs="宋体"/>
                <w:kern w:val="2"/>
                <w:sz w:val="21"/>
                <w:szCs w:val="21"/>
                <w:lang w:eastAsia="zh-CN"/>
              </w:rPr>
            </w:pPr>
            <w:r w:rsidRPr="003F346F">
              <w:rPr>
                <w:rFonts w:asciiTheme="minorEastAsia" w:eastAsiaTheme="minorEastAsia" w:hAnsiTheme="minorEastAsia" w:cs="宋体" w:hint="eastAsia"/>
                <w:kern w:val="2"/>
                <w:sz w:val="21"/>
                <w:szCs w:val="21"/>
                <w:lang w:eastAsia="zh-CN"/>
              </w:rPr>
              <w:t>5.本单一来源采购文件所称的“以上”“以下”“以内”“届满”，包括本数；所称的“不满”“超过”“以外”，不包括本数。</w:t>
            </w:r>
          </w:p>
        </w:tc>
      </w:tr>
    </w:tbl>
    <w:p w:rsidR="004468FA" w:rsidRDefault="004468FA">
      <w:pPr>
        <w:pStyle w:val="a6"/>
        <w:spacing w:line="440" w:lineRule="exact"/>
        <w:rPr>
          <w:color w:val="auto"/>
          <w:lang w:eastAsia="zh-CN"/>
        </w:rPr>
      </w:pPr>
    </w:p>
    <w:p w:rsidR="004468FA" w:rsidRDefault="004468FA">
      <w:pPr>
        <w:rPr>
          <w:color w:val="auto"/>
          <w:lang w:eastAsia="zh-CN"/>
        </w:rPr>
        <w:sectPr w:rsidR="004468FA">
          <w:footerReference w:type="default" r:id="rId11"/>
          <w:pgSz w:w="11910" w:h="16840"/>
          <w:pgMar w:top="1134" w:right="1005" w:bottom="1091" w:left="1129" w:header="0" w:footer="928" w:gutter="0"/>
          <w:cols w:space="720"/>
        </w:sectPr>
      </w:pPr>
    </w:p>
    <w:p w:rsidR="004468FA" w:rsidRDefault="00693608">
      <w:pPr>
        <w:spacing w:line="360" w:lineRule="auto"/>
        <w:ind w:left="4155"/>
        <w:rPr>
          <w:rFonts w:ascii="宋体" w:eastAsia="宋体" w:hAnsi="宋体" w:cs="宋体"/>
          <w:color w:val="auto"/>
          <w:sz w:val="30"/>
          <w:szCs w:val="30"/>
          <w:lang w:eastAsia="zh-CN"/>
        </w:rPr>
      </w:pPr>
      <w:proofErr w:type="gramStart"/>
      <w:r>
        <w:rPr>
          <w:rFonts w:ascii="宋体" w:eastAsia="宋体" w:hAnsi="宋体" w:cs="宋体"/>
          <w:color w:val="auto"/>
          <w:spacing w:val="-11"/>
          <w:sz w:val="30"/>
          <w:szCs w:val="30"/>
          <w:lang w:eastAsia="zh-CN"/>
        </w:rPr>
        <w:lastRenderedPageBreak/>
        <w:t>一</w:t>
      </w:r>
      <w:proofErr w:type="gramEnd"/>
      <w:r>
        <w:rPr>
          <w:rFonts w:ascii="宋体" w:eastAsia="宋体" w:hAnsi="宋体" w:cs="宋体"/>
          <w:color w:val="auto"/>
          <w:spacing w:val="8"/>
          <w:sz w:val="30"/>
          <w:szCs w:val="30"/>
          <w:lang w:eastAsia="zh-CN"/>
        </w:rPr>
        <w:t xml:space="preserve">  </w:t>
      </w:r>
      <w:r>
        <w:rPr>
          <w:rFonts w:ascii="宋体" w:eastAsia="宋体" w:hAnsi="宋体" w:cs="宋体"/>
          <w:color w:val="auto"/>
          <w:spacing w:val="-11"/>
          <w:sz w:val="30"/>
          <w:szCs w:val="30"/>
          <w:lang w:eastAsia="zh-CN"/>
        </w:rPr>
        <w:t>总</w:t>
      </w:r>
      <w:r>
        <w:rPr>
          <w:rFonts w:ascii="宋体" w:eastAsia="宋体" w:hAnsi="宋体" w:cs="宋体"/>
          <w:color w:val="auto"/>
          <w:spacing w:val="20"/>
          <w:sz w:val="30"/>
          <w:szCs w:val="30"/>
          <w:lang w:eastAsia="zh-CN"/>
        </w:rPr>
        <w:t xml:space="preserve"> </w:t>
      </w:r>
      <w:r>
        <w:rPr>
          <w:rFonts w:ascii="宋体" w:eastAsia="宋体" w:hAnsi="宋体" w:cs="宋体"/>
          <w:color w:val="auto"/>
          <w:spacing w:val="-11"/>
          <w:sz w:val="30"/>
          <w:szCs w:val="30"/>
          <w:lang w:eastAsia="zh-CN"/>
        </w:rPr>
        <w:t>则</w:t>
      </w:r>
    </w:p>
    <w:p w:rsidR="004468FA" w:rsidRDefault="004468FA">
      <w:pPr>
        <w:pStyle w:val="a6"/>
        <w:spacing w:line="360" w:lineRule="auto"/>
        <w:rPr>
          <w:color w:val="auto"/>
          <w:lang w:eastAsia="zh-CN"/>
        </w:rPr>
      </w:pPr>
    </w:p>
    <w:p w:rsidR="004468FA" w:rsidRDefault="004468FA">
      <w:pPr>
        <w:pStyle w:val="a6"/>
        <w:spacing w:line="360" w:lineRule="auto"/>
        <w:rPr>
          <w:color w:val="auto"/>
          <w:lang w:eastAsia="zh-CN"/>
        </w:rPr>
      </w:pPr>
    </w:p>
    <w:p w:rsidR="004468FA" w:rsidRDefault="00693608">
      <w:pPr>
        <w:spacing w:line="360" w:lineRule="auto"/>
        <w:ind w:left="482" w:firstLineChars="177" w:firstLine="368"/>
        <w:rPr>
          <w:rFonts w:ascii="宋体" w:eastAsia="宋体" w:hAnsi="宋体" w:cs="宋体"/>
          <w:color w:val="auto"/>
          <w:spacing w:val="-1"/>
          <w:lang w:eastAsia="zh-CN"/>
        </w:rPr>
      </w:pPr>
      <w:bookmarkStart w:id="67" w:name="_Toc23985"/>
      <w:r>
        <w:rPr>
          <w:rFonts w:ascii="宋体" w:eastAsia="宋体" w:hAnsi="宋体" w:cs="宋体" w:hint="eastAsia"/>
          <w:color w:val="auto"/>
          <w:spacing w:val="-1"/>
          <w:lang w:eastAsia="zh-CN"/>
        </w:rPr>
        <w:t>1.采购人、项目名称及项目编号</w:t>
      </w:r>
      <w:bookmarkEnd w:id="67"/>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1.1 采购人、项目名称及项目编号：详见采购文件第四章“供应商须知附表 ”。</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1.2 采购代理机构：详见采购文件第四章“供应商须知附表 ”。</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2.采购组织机构详见《供应商须知》</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3.资金来源</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财政性资金，采购人的资金采购计划书已经完成备案。</w:t>
      </w:r>
    </w:p>
    <w:p w:rsidR="004468FA" w:rsidRDefault="00693608">
      <w:pPr>
        <w:spacing w:line="360" w:lineRule="auto"/>
        <w:ind w:left="482" w:firstLineChars="177" w:firstLine="368"/>
        <w:rPr>
          <w:rFonts w:ascii="宋体" w:eastAsia="宋体" w:hAnsi="宋体" w:cs="宋体"/>
          <w:color w:val="auto"/>
          <w:spacing w:val="-1"/>
          <w:lang w:eastAsia="zh-CN"/>
        </w:rPr>
      </w:pPr>
      <w:bookmarkStart w:id="68" w:name="_Toc30425"/>
      <w:r>
        <w:rPr>
          <w:rFonts w:ascii="宋体" w:eastAsia="宋体" w:hAnsi="宋体" w:cs="宋体" w:hint="eastAsia"/>
          <w:color w:val="auto"/>
          <w:spacing w:val="-1"/>
          <w:lang w:eastAsia="zh-CN"/>
        </w:rPr>
        <w:t>4.采购方式</w:t>
      </w:r>
      <w:bookmarkEnd w:id="68"/>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本项目采用单一来源采购方式进行。</w:t>
      </w:r>
    </w:p>
    <w:p w:rsidR="004468FA" w:rsidRDefault="00693608">
      <w:pPr>
        <w:spacing w:line="360" w:lineRule="auto"/>
        <w:ind w:left="482" w:firstLineChars="177" w:firstLine="368"/>
        <w:rPr>
          <w:rFonts w:ascii="宋体" w:eastAsia="宋体" w:hAnsi="宋体" w:cs="宋体"/>
          <w:color w:val="auto"/>
          <w:spacing w:val="-1"/>
          <w:lang w:eastAsia="zh-CN"/>
        </w:rPr>
      </w:pPr>
      <w:bookmarkStart w:id="69" w:name="_Toc28998"/>
      <w:r>
        <w:rPr>
          <w:rFonts w:ascii="宋体" w:eastAsia="宋体" w:hAnsi="宋体" w:cs="宋体" w:hint="eastAsia"/>
          <w:color w:val="auto"/>
          <w:spacing w:val="-1"/>
          <w:lang w:eastAsia="zh-CN"/>
        </w:rPr>
        <w:t>5.供应商邀请函</w:t>
      </w:r>
      <w:bookmarkEnd w:id="69"/>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 1 采购人向单一来源供应商发出《邀请函》，并在以下媒体上发布信息：http://www.ccgp.gov.cn/ （ 中 国 政 府 采 购 网 ） 、 http://zfcg.gxzf.gov.cn   ( 广 西 政 府 采 购 网 ) 。</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4.2 获取单一来源采购文件的时间、地点、方式及报名要求等：详见采购文件第一章“邀请函 ”。</w:t>
      </w:r>
    </w:p>
    <w:p w:rsidR="004468FA" w:rsidRDefault="00693608">
      <w:pPr>
        <w:spacing w:line="360" w:lineRule="auto"/>
        <w:ind w:left="482" w:firstLineChars="177" w:firstLine="368"/>
        <w:rPr>
          <w:rFonts w:ascii="宋体" w:eastAsia="宋体" w:hAnsi="宋体" w:cs="宋体"/>
          <w:color w:val="auto"/>
          <w:spacing w:val="-1"/>
          <w:lang w:eastAsia="zh-CN"/>
        </w:rPr>
      </w:pPr>
      <w:bookmarkStart w:id="70" w:name="_Toc16452"/>
      <w:r>
        <w:rPr>
          <w:rFonts w:ascii="宋体" w:eastAsia="宋体" w:hAnsi="宋体" w:cs="宋体" w:hint="eastAsia"/>
          <w:color w:val="auto"/>
          <w:spacing w:val="-1"/>
          <w:lang w:eastAsia="zh-CN"/>
        </w:rPr>
        <w:t>6.供应商资格要求：</w:t>
      </w:r>
      <w:bookmarkEnd w:id="70"/>
      <w:r>
        <w:rPr>
          <w:rFonts w:ascii="宋体" w:eastAsia="宋体" w:hAnsi="宋体" w:cs="宋体" w:hint="eastAsia"/>
          <w:color w:val="auto"/>
          <w:spacing w:val="-1"/>
          <w:lang w:eastAsia="zh-CN"/>
        </w:rPr>
        <w:t>详见邀请函。</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7.采购需求：详见采购需求表。</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8.单一来源采购费用</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不论单一来源采购结果如何，供应商均应自行承担所有与参加本次单一来源采购有关的全部费用。</w:t>
      </w:r>
    </w:p>
    <w:p w:rsidR="004468FA" w:rsidRDefault="004468FA">
      <w:pPr>
        <w:spacing w:line="360" w:lineRule="auto"/>
        <w:ind w:left="482"/>
        <w:rPr>
          <w:rFonts w:ascii="宋体" w:eastAsia="宋体" w:hAnsi="宋体" w:cs="宋体"/>
          <w:color w:val="auto"/>
          <w:spacing w:val="-1"/>
          <w:lang w:eastAsia="zh-CN"/>
        </w:rPr>
      </w:pPr>
    </w:p>
    <w:p w:rsidR="004468FA" w:rsidRDefault="00693608">
      <w:pPr>
        <w:spacing w:line="360" w:lineRule="auto"/>
        <w:jc w:val="center"/>
        <w:rPr>
          <w:rFonts w:ascii="宋体" w:eastAsia="宋体" w:hAnsi="宋体" w:cs="宋体"/>
          <w:color w:val="auto"/>
          <w:spacing w:val="-11"/>
          <w:sz w:val="30"/>
          <w:szCs w:val="30"/>
          <w:lang w:eastAsia="zh-CN"/>
        </w:rPr>
      </w:pPr>
      <w:bookmarkStart w:id="71" w:name="_Toc10407"/>
      <w:r>
        <w:rPr>
          <w:rFonts w:ascii="宋体" w:eastAsia="宋体" w:hAnsi="宋体" w:cs="宋体" w:hint="eastAsia"/>
          <w:color w:val="auto"/>
          <w:spacing w:val="-11"/>
          <w:sz w:val="30"/>
          <w:szCs w:val="30"/>
          <w:lang w:eastAsia="zh-CN"/>
        </w:rPr>
        <w:t>二  单一来源采购文件</w:t>
      </w:r>
      <w:bookmarkEnd w:id="71"/>
    </w:p>
    <w:p w:rsidR="004468FA" w:rsidRDefault="00693608">
      <w:pPr>
        <w:spacing w:line="360" w:lineRule="auto"/>
        <w:ind w:left="482" w:firstLineChars="177" w:firstLine="368"/>
        <w:rPr>
          <w:rFonts w:ascii="宋体" w:eastAsia="宋体" w:hAnsi="宋体" w:cs="宋体"/>
          <w:color w:val="auto"/>
          <w:spacing w:val="-1"/>
          <w:lang w:eastAsia="zh-CN"/>
        </w:rPr>
      </w:pPr>
      <w:bookmarkStart w:id="72" w:name="_Toc32471"/>
      <w:r>
        <w:rPr>
          <w:rFonts w:ascii="宋体" w:eastAsia="宋体" w:hAnsi="宋体" w:cs="宋体" w:hint="eastAsia"/>
          <w:color w:val="auto"/>
          <w:spacing w:val="-1"/>
          <w:lang w:eastAsia="zh-CN"/>
        </w:rPr>
        <w:t>9.单一来源采购文件构成</w:t>
      </w:r>
      <w:bookmarkEnd w:id="72"/>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9.1 要求提供的服务及合同条款在单一来源采购文件中均有说明，单一来源采购文件分为六章，各章的内容如下：</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第一章  邀请函</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第二章  采购需求</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第三章  协商方法</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第四章  供应商须知</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第五章  响应文件格式</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第六章  政府采购合同格式</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lastRenderedPageBreak/>
        <w:t>9.2 根据本章第 10.1 项的规定对单一来源采购文件所做的澄清、修改，构成单一来源采购文件的组成 部分。当单一来源采购文件与单一来源采购文件的澄清和修改就同一内容的表述不一致时，以最后发出的书面文件为准。</w:t>
      </w:r>
    </w:p>
    <w:p w:rsidR="004468FA" w:rsidRDefault="00693608">
      <w:pPr>
        <w:spacing w:line="360" w:lineRule="auto"/>
        <w:ind w:left="482" w:firstLineChars="177" w:firstLine="368"/>
        <w:rPr>
          <w:rFonts w:ascii="宋体" w:eastAsia="宋体" w:hAnsi="宋体" w:cs="宋体"/>
          <w:color w:val="auto"/>
          <w:spacing w:val="-1"/>
          <w:lang w:eastAsia="zh-CN"/>
        </w:rPr>
      </w:pPr>
      <w:bookmarkStart w:id="73" w:name="_Toc24556"/>
      <w:r>
        <w:rPr>
          <w:rFonts w:ascii="宋体" w:eastAsia="宋体" w:hAnsi="宋体" w:cs="宋体" w:hint="eastAsia"/>
          <w:color w:val="auto"/>
          <w:spacing w:val="-1"/>
          <w:lang w:eastAsia="zh-CN"/>
        </w:rPr>
        <w:t>10.单一来源采购文件的澄清和修改</w:t>
      </w:r>
      <w:bookmarkEnd w:id="73"/>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10.1 采购人或采购代理机构可以对已发出的单一来源采购文件进行必要澄清或修改，澄清或者修改的 内容可能影响响应文件编制的，采购人、采购代理机构应当在提交首次响应文件截止之日3个工作日前，以书面形式通知单</w:t>
      </w:r>
      <w:proofErr w:type="gramStart"/>
      <w:r>
        <w:rPr>
          <w:rFonts w:ascii="宋体" w:eastAsia="宋体" w:hAnsi="宋体" w:cs="宋体" w:hint="eastAsia"/>
          <w:color w:val="auto"/>
          <w:spacing w:val="-1"/>
          <w:lang w:eastAsia="zh-CN"/>
        </w:rPr>
        <w:t>一</w:t>
      </w:r>
      <w:proofErr w:type="gramEnd"/>
      <w:r>
        <w:rPr>
          <w:rFonts w:ascii="宋体" w:eastAsia="宋体" w:hAnsi="宋体" w:cs="宋体" w:hint="eastAsia"/>
          <w:color w:val="auto"/>
          <w:spacing w:val="-1"/>
          <w:lang w:eastAsia="zh-CN"/>
        </w:rPr>
        <w:t>来源采购供应商；不足3个工作日的，应当顺延提交首次响应文件截止之日。</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10.2 采购人或采购代理机构可以视采购具体情况，变更递交响应文件截止时间，但应当在递交报价文件的截止之日前，将变更时间书面通知单</w:t>
      </w:r>
      <w:proofErr w:type="gramStart"/>
      <w:r>
        <w:rPr>
          <w:rFonts w:ascii="宋体" w:eastAsia="宋体" w:hAnsi="宋体" w:cs="宋体" w:hint="eastAsia"/>
          <w:color w:val="auto"/>
          <w:spacing w:val="-1"/>
          <w:lang w:eastAsia="zh-CN"/>
        </w:rPr>
        <w:t>一</w:t>
      </w:r>
      <w:proofErr w:type="gramEnd"/>
      <w:r>
        <w:rPr>
          <w:rFonts w:ascii="宋体" w:eastAsia="宋体" w:hAnsi="宋体" w:cs="宋体" w:hint="eastAsia"/>
          <w:color w:val="auto"/>
          <w:spacing w:val="-1"/>
          <w:lang w:eastAsia="zh-CN"/>
        </w:rPr>
        <w:t>来源采购供应商。</w:t>
      </w:r>
    </w:p>
    <w:p w:rsidR="004468FA" w:rsidRDefault="004468FA">
      <w:pPr>
        <w:spacing w:line="360" w:lineRule="auto"/>
        <w:ind w:left="482"/>
        <w:rPr>
          <w:rFonts w:ascii="宋体" w:eastAsia="宋体" w:hAnsi="宋体" w:cs="宋体"/>
          <w:color w:val="auto"/>
          <w:spacing w:val="-1"/>
          <w:lang w:eastAsia="zh-CN"/>
        </w:rPr>
      </w:pPr>
    </w:p>
    <w:p w:rsidR="004468FA" w:rsidRDefault="00693608">
      <w:pPr>
        <w:spacing w:line="360" w:lineRule="auto"/>
        <w:jc w:val="center"/>
        <w:rPr>
          <w:rFonts w:ascii="宋体" w:eastAsia="宋体" w:hAnsi="宋体" w:cs="宋体"/>
          <w:color w:val="auto"/>
          <w:spacing w:val="-11"/>
          <w:sz w:val="30"/>
          <w:szCs w:val="30"/>
          <w:lang w:eastAsia="zh-CN"/>
        </w:rPr>
      </w:pPr>
      <w:bookmarkStart w:id="74" w:name="_Toc7340"/>
      <w:r>
        <w:rPr>
          <w:rFonts w:ascii="宋体" w:eastAsia="宋体" w:hAnsi="宋体" w:cs="宋体" w:hint="eastAsia"/>
          <w:color w:val="auto"/>
          <w:spacing w:val="-11"/>
          <w:sz w:val="30"/>
          <w:szCs w:val="30"/>
          <w:lang w:eastAsia="zh-CN"/>
        </w:rPr>
        <w:t>三  响应文件的编制</w:t>
      </w:r>
      <w:bookmarkEnd w:id="74"/>
    </w:p>
    <w:p w:rsidR="004468FA" w:rsidRDefault="00693608">
      <w:pPr>
        <w:spacing w:line="360" w:lineRule="auto"/>
        <w:ind w:left="482" w:firstLineChars="177" w:firstLine="368"/>
        <w:rPr>
          <w:rFonts w:ascii="宋体" w:eastAsia="宋体" w:hAnsi="宋体" w:cs="宋体"/>
          <w:color w:val="auto"/>
          <w:spacing w:val="-1"/>
          <w:lang w:eastAsia="zh-CN"/>
        </w:rPr>
      </w:pPr>
      <w:bookmarkStart w:id="75" w:name="_Toc26020"/>
      <w:r>
        <w:rPr>
          <w:rFonts w:ascii="宋体" w:eastAsia="宋体" w:hAnsi="宋体" w:cs="宋体" w:hint="eastAsia"/>
          <w:color w:val="auto"/>
          <w:spacing w:val="-1"/>
          <w:lang w:eastAsia="zh-CN"/>
        </w:rPr>
        <w:t>11.响应文件的编写</w:t>
      </w:r>
      <w:bookmarkEnd w:id="75"/>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11.1 本次报价只接受电子版响应文件。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11.2 响应文件须由供应商在“第五章 响应文件格式 ”规定位置进行签署、盖章。</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11.3 响应文件成交注的供应商名称应与营业执照（事业单位法人证书、执业许可证、 自然人身份证）及电子公章一致，否则其响应文件按无效响应处理。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11.4 响应文件应避免涂改、</w:t>
      </w:r>
      <w:proofErr w:type="gramStart"/>
      <w:r>
        <w:rPr>
          <w:rFonts w:ascii="宋体" w:eastAsia="宋体" w:hAnsi="宋体" w:cs="宋体" w:hint="eastAsia"/>
          <w:color w:val="auto"/>
          <w:spacing w:val="-1"/>
          <w:lang w:eastAsia="zh-CN"/>
        </w:rPr>
        <w:t>行间插字或者</w:t>
      </w:r>
      <w:proofErr w:type="gramEnd"/>
      <w:r>
        <w:rPr>
          <w:rFonts w:ascii="宋体" w:eastAsia="宋体" w:hAnsi="宋体" w:cs="宋体" w:hint="eastAsia"/>
          <w:color w:val="auto"/>
          <w:spacing w:val="-1"/>
          <w:lang w:eastAsia="zh-CN"/>
        </w:rPr>
        <w:t>删除。</w:t>
      </w:r>
    </w:p>
    <w:p w:rsidR="004468FA" w:rsidRDefault="00693608">
      <w:pPr>
        <w:spacing w:line="360" w:lineRule="auto"/>
        <w:ind w:left="482" w:firstLineChars="177" w:firstLine="368"/>
        <w:rPr>
          <w:rFonts w:ascii="宋体" w:eastAsia="宋体" w:hAnsi="宋体" w:cs="宋体"/>
          <w:color w:val="auto"/>
          <w:spacing w:val="-1"/>
          <w:lang w:eastAsia="zh-CN"/>
        </w:rPr>
      </w:pPr>
      <w:bookmarkStart w:id="76" w:name="_Toc28554"/>
      <w:r>
        <w:rPr>
          <w:rFonts w:ascii="宋体" w:eastAsia="宋体" w:hAnsi="宋体" w:cs="宋体" w:hint="eastAsia"/>
          <w:color w:val="auto"/>
          <w:spacing w:val="-1"/>
          <w:lang w:eastAsia="zh-CN"/>
        </w:rPr>
        <w:t>12.响应文件的密封和标记</w:t>
      </w:r>
      <w:bookmarkEnd w:id="76"/>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12.1 供应商进行电子交易应安装客户端软件—“</w:t>
      </w:r>
      <w:r>
        <w:rPr>
          <w:rFonts w:ascii="宋体" w:hAnsi="宋体" w:hint="eastAsia"/>
          <w:color w:val="auto"/>
          <w:lang w:eastAsia="zh-CN"/>
        </w:rPr>
        <w:t>广西政府采购云电子交易客户端</w:t>
      </w:r>
      <w:r>
        <w:rPr>
          <w:rFonts w:ascii="宋体" w:eastAsia="宋体" w:hAnsi="宋体" w:cs="宋体" w:hint="eastAsia"/>
          <w:color w:val="auto"/>
          <w:spacing w:val="-1"/>
          <w:lang w:eastAsia="zh-CN"/>
        </w:rPr>
        <w:t>”，并按照采购文件和电子交易平台的要求编制并加密响应文件。供应商未按规定加密的响应文件，电子交易平台将拒收并提示。</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12.2 使用“</w:t>
      </w:r>
      <w:r>
        <w:rPr>
          <w:rFonts w:ascii="宋体" w:hAnsi="宋体" w:hint="eastAsia"/>
          <w:color w:val="auto"/>
          <w:lang w:eastAsia="zh-CN"/>
        </w:rPr>
        <w:t>广西政府采购云电子交易客户端</w:t>
      </w:r>
      <w:r>
        <w:rPr>
          <w:rFonts w:ascii="宋体" w:eastAsia="宋体" w:hAnsi="宋体" w:cs="宋体" w:hint="eastAsia"/>
          <w:color w:val="auto"/>
          <w:spacing w:val="-1"/>
          <w:lang w:eastAsia="zh-CN"/>
        </w:rPr>
        <w:t>”需要提前申领 CA 数字证书，申领流程联系</w:t>
      </w:r>
      <w:r>
        <w:rPr>
          <w:rFonts w:ascii="宋体" w:hAnsi="宋体" w:hint="eastAsia"/>
          <w:color w:val="auto"/>
          <w:lang w:eastAsia="zh-CN"/>
        </w:rPr>
        <w:t>广西政府采购云</w:t>
      </w:r>
      <w:r>
        <w:rPr>
          <w:rFonts w:ascii="宋体" w:eastAsia="宋体" w:hAnsi="宋体" w:cs="宋体" w:hint="eastAsia"/>
          <w:color w:val="auto"/>
          <w:spacing w:val="-1"/>
          <w:lang w:eastAsia="zh-CN"/>
        </w:rPr>
        <w:t>官方客服。</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12.3 为确保网上操作合法、有效和安全，供应商应当在响应文件提交截止时间前完成在“政府采购云平台 ”的身份认证，确保在电子交易过程中能够对相关数据电文进行加密和使用电子签名。</w:t>
      </w:r>
    </w:p>
    <w:p w:rsidR="004468FA" w:rsidRDefault="00693608">
      <w:pPr>
        <w:spacing w:line="360" w:lineRule="auto"/>
        <w:ind w:left="482" w:firstLineChars="177" w:firstLine="368"/>
        <w:rPr>
          <w:rFonts w:ascii="宋体" w:eastAsia="宋体" w:hAnsi="宋体" w:cs="宋体"/>
          <w:color w:val="auto"/>
          <w:spacing w:val="-1"/>
          <w:lang w:eastAsia="zh-CN"/>
        </w:rPr>
      </w:pPr>
      <w:bookmarkStart w:id="77" w:name="_Toc15389"/>
      <w:r>
        <w:rPr>
          <w:rFonts w:ascii="宋体" w:eastAsia="宋体" w:hAnsi="宋体" w:cs="宋体" w:hint="eastAsia"/>
          <w:color w:val="auto"/>
          <w:spacing w:val="-1"/>
          <w:lang w:eastAsia="zh-CN"/>
        </w:rPr>
        <w:t>13.响应文件的提交</w:t>
      </w:r>
      <w:bookmarkEnd w:id="77"/>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13.1 供应商必须在“供应商须知前附表 ”规定的时间和地点提交响应文件。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13.2 在响应文件提交截止时间以后，不能补充、修改响应文件。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13.3 在提交“最后报价 ”前，供应商不能退出协商。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13.4 电子交易平台收到响应文件，将妥善保存并即时向供应商发出确认回执通知。在响应文件提交</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截止时间前，除供应商补充、修改或者撤回响应文件外，任何单位和个人不得解密或提取响应文件。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13.5 采购机构</w:t>
      </w:r>
      <w:proofErr w:type="gramStart"/>
      <w:r>
        <w:rPr>
          <w:rFonts w:ascii="宋体" w:eastAsia="宋体" w:hAnsi="宋体" w:cs="宋体" w:hint="eastAsia"/>
          <w:color w:val="auto"/>
          <w:spacing w:val="-1"/>
          <w:lang w:eastAsia="zh-CN"/>
        </w:rPr>
        <w:t>不</w:t>
      </w:r>
      <w:proofErr w:type="gramEnd"/>
      <w:r>
        <w:rPr>
          <w:rFonts w:ascii="宋体" w:eastAsia="宋体" w:hAnsi="宋体" w:cs="宋体" w:hint="eastAsia"/>
          <w:color w:val="auto"/>
          <w:spacing w:val="-1"/>
          <w:lang w:eastAsia="zh-CN"/>
        </w:rPr>
        <w:t>可视情况延长提交报价应答文件的截止时间。</w:t>
      </w:r>
    </w:p>
    <w:p w:rsidR="004468FA" w:rsidRDefault="00693608">
      <w:pPr>
        <w:spacing w:line="360" w:lineRule="auto"/>
        <w:ind w:left="482" w:firstLineChars="177" w:firstLine="368"/>
        <w:rPr>
          <w:rFonts w:ascii="宋体" w:eastAsia="宋体" w:hAnsi="宋体" w:cs="宋体"/>
          <w:color w:val="auto"/>
          <w:spacing w:val="-1"/>
          <w:lang w:eastAsia="zh-CN"/>
        </w:rPr>
      </w:pPr>
      <w:bookmarkStart w:id="78" w:name="_Toc3462"/>
      <w:r>
        <w:rPr>
          <w:rFonts w:ascii="宋体" w:eastAsia="宋体" w:hAnsi="宋体" w:cs="宋体" w:hint="eastAsia"/>
          <w:color w:val="auto"/>
          <w:spacing w:val="-1"/>
          <w:lang w:eastAsia="zh-CN"/>
        </w:rPr>
        <w:lastRenderedPageBreak/>
        <w:t>14.响应文件的语言及计量单位</w:t>
      </w:r>
      <w:bookmarkEnd w:id="78"/>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14.1 供应商的响应文件以及供应商与采购人、采购代理机构就有关单一来源采购的所有往来函电统一使用中文（特别规定除外）。供应商随响应文件或往来函电所提交的相关证明材料等可以使用其他语言，但必须同时提供由专业翻译机构出具的或经公证的中文译文，否则视同未提供该项证明材料。</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12.2 响应文件使用的计量单位除单一来源采购文件中有特殊规定外，一律使用中华人民共和国法定计量单位。</w:t>
      </w:r>
    </w:p>
    <w:p w:rsidR="004468FA" w:rsidRDefault="00693608">
      <w:pPr>
        <w:spacing w:line="360" w:lineRule="auto"/>
        <w:ind w:left="482" w:firstLineChars="177" w:firstLine="368"/>
        <w:rPr>
          <w:rFonts w:ascii="宋体" w:eastAsia="宋体" w:hAnsi="宋体" w:cs="宋体"/>
          <w:color w:val="auto"/>
          <w:spacing w:val="-1"/>
          <w:lang w:eastAsia="zh-CN"/>
        </w:rPr>
      </w:pPr>
      <w:bookmarkStart w:id="79" w:name="_Toc21013"/>
      <w:r>
        <w:rPr>
          <w:rFonts w:ascii="宋体" w:eastAsia="宋体" w:hAnsi="宋体" w:cs="宋体" w:hint="eastAsia"/>
          <w:color w:val="auto"/>
          <w:spacing w:val="-1"/>
          <w:lang w:eastAsia="zh-CN"/>
        </w:rPr>
        <w:t>15.响应文件构成</w:t>
      </w:r>
      <w:bookmarkEnd w:id="79"/>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15.1 供应商编写的响应文件分为资格审查文件、商务技术部分文件两个部分组成，供应商应按下列说明编写和提交。</w:t>
      </w:r>
    </w:p>
    <w:p w:rsidR="004468FA" w:rsidRDefault="00693608">
      <w:pPr>
        <w:spacing w:line="360" w:lineRule="auto"/>
        <w:ind w:left="482" w:firstLineChars="177" w:firstLine="368"/>
        <w:rPr>
          <w:rFonts w:ascii="宋体" w:eastAsia="宋体" w:hAnsi="宋体" w:cs="宋体"/>
          <w:color w:val="auto"/>
          <w:spacing w:val="-1"/>
          <w:lang w:eastAsia="zh-CN"/>
        </w:rPr>
      </w:pPr>
      <w:bookmarkStart w:id="80" w:name="_Toc32631"/>
      <w:r>
        <w:rPr>
          <w:rFonts w:ascii="宋体" w:eastAsia="宋体" w:hAnsi="宋体" w:cs="宋体" w:hint="eastAsia"/>
          <w:color w:val="auto"/>
          <w:spacing w:val="-1"/>
          <w:lang w:eastAsia="zh-CN"/>
        </w:rPr>
        <w:t>15.1.1 资格审查文件</w:t>
      </w:r>
      <w:bookmarkEnd w:id="80"/>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w:t>
      </w:r>
      <w:r>
        <w:rPr>
          <w:rFonts w:ascii="宋体" w:hAnsi="宋体" w:cs="宋体" w:hint="eastAsia"/>
          <w:lang w:eastAsia="zh-CN"/>
        </w:rPr>
        <w:t>崇左市政府采购供应商信用承诺函（格式后附，供应商应对其承诺内容的真实性、合法性、有效性负责）；（</w:t>
      </w:r>
      <w:r>
        <w:rPr>
          <w:rFonts w:ascii="宋体" w:hAnsi="宋体" w:cs="宋体" w:hint="eastAsia"/>
          <w:b/>
          <w:lang w:eastAsia="zh-CN"/>
        </w:rPr>
        <w:t>必须提供，否则响应文件按无效响应处理</w:t>
      </w:r>
      <w:r>
        <w:rPr>
          <w:rFonts w:ascii="宋体" w:hAnsi="宋体" w:cs="宋体" w:hint="eastAsia"/>
          <w:lang w:eastAsia="zh-CN"/>
        </w:rPr>
        <w:t>）</w:t>
      </w:r>
      <w:r>
        <w:rPr>
          <w:rFonts w:ascii="宋体" w:eastAsia="宋体" w:hAnsi="宋体" w:cs="宋体" w:hint="eastAsia"/>
          <w:color w:val="auto"/>
          <w:spacing w:val="-1"/>
          <w:lang w:eastAsia="zh-CN"/>
        </w:rPr>
        <w:t>；</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（2）特定资格条件：《危险废物经营许可证》复印件并加盖供应商公章；</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（3）中小企业声明函或残疾人福利性单位声明函或供应</w:t>
      </w:r>
      <w:proofErr w:type="gramStart"/>
      <w:r>
        <w:rPr>
          <w:rFonts w:ascii="宋体" w:eastAsia="宋体" w:hAnsi="宋体" w:cs="宋体" w:hint="eastAsia"/>
          <w:color w:val="auto"/>
          <w:spacing w:val="-1"/>
          <w:lang w:eastAsia="zh-CN"/>
        </w:rPr>
        <w:t>商属于</w:t>
      </w:r>
      <w:proofErr w:type="gramEnd"/>
      <w:r>
        <w:rPr>
          <w:rFonts w:ascii="宋体" w:eastAsia="宋体" w:hAnsi="宋体" w:cs="宋体" w:hint="eastAsia"/>
          <w:color w:val="auto"/>
          <w:spacing w:val="-1"/>
          <w:lang w:eastAsia="zh-CN"/>
        </w:rPr>
        <w:t>监狱企业的证明材料；</w:t>
      </w:r>
      <w:r>
        <w:rPr>
          <w:rFonts w:ascii="宋体" w:eastAsia="宋体" w:hAnsi="宋体" w:cs="宋体" w:hint="eastAsia"/>
          <w:b/>
          <w:bCs/>
          <w:color w:val="auto"/>
          <w:spacing w:val="-1"/>
          <w:lang w:eastAsia="zh-CN"/>
        </w:rPr>
        <w:t>（必须提供，否则响应文件按无效处理）；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注：①竞标货物全部由中小企业制造的,供应商应在其响应文件中提供《中小企业声明函》并写明为中小企业；</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②竞标货物全部由监狱企业制造的，供应商应在其响应文件中由省级以上监狱管理局、戒毒管理局（含新疆生产建设兵团）出具的属于监狱企业的证明文件；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③竞标货物全部由残疾人福利性单位制造的，供应商应在其响应文件中提供《残疾人福利性单位声明函》。</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以上3种情形，供应</w:t>
      </w:r>
      <w:proofErr w:type="gramStart"/>
      <w:r>
        <w:rPr>
          <w:rFonts w:ascii="宋体" w:eastAsia="宋体" w:hAnsi="宋体" w:cs="宋体" w:hint="eastAsia"/>
          <w:color w:val="auto"/>
          <w:spacing w:val="-1"/>
          <w:lang w:eastAsia="zh-CN"/>
        </w:rPr>
        <w:t>商符合</w:t>
      </w:r>
      <w:proofErr w:type="gramEnd"/>
      <w:r>
        <w:rPr>
          <w:rFonts w:ascii="宋体" w:eastAsia="宋体" w:hAnsi="宋体" w:cs="宋体" w:hint="eastAsia"/>
          <w:color w:val="auto"/>
          <w:spacing w:val="-1"/>
          <w:lang w:eastAsia="zh-CN"/>
        </w:rPr>
        <w:t>其中1种。</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w:t>
      </w:r>
      <w:r>
        <w:rPr>
          <w:rFonts w:ascii="宋体" w:hAnsi="宋体" w:cs="宋体" w:hint="eastAsia"/>
          <w:lang w:eastAsia="zh-CN"/>
        </w:rPr>
        <w:t>除</w:t>
      </w:r>
      <w:r>
        <w:rPr>
          <w:rFonts w:ascii="宋体" w:eastAsia="宋体" w:hAnsi="宋体" w:cs="宋体" w:hint="eastAsia"/>
          <w:lang w:eastAsia="zh-CN"/>
        </w:rPr>
        <w:t>采购</w:t>
      </w:r>
      <w:r>
        <w:rPr>
          <w:rFonts w:ascii="宋体" w:hAnsi="宋体" w:cs="宋体" w:hint="eastAsia"/>
          <w:lang w:eastAsia="zh-CN"/>
        </w:rPr>
        <w:t>文件规定必须提供以外，供应商认为需要提供的其他证明材料；</w:t>
      </w:r>
    </w:p>
    <w:p w:rsidR="004468FA" w:rsidRDefault="00693608">
      <w:pPr>
        <w:spacing w:line="360" w:lineRule="auto"/>
        <w:ind w:left="482" w:firstLineChars="177" w:firstLine="368"/>
        <w:rPr>
          <w:rFonts w:ascii="宋体" w:eastAsia="宋体" w:hAnsi="宋体" w:cs="宋体"/>
          <w:color w:val="auto"/>
          <w:spacing w:val="-1"/>
          <w:lang w:eastAsia="zh-CN"/>
        </w:rPr>
      </w:pPr>
      <w:bookmarkStart w:id="81" w:name="_Toc21968"/>
      <w:r>
        <w:rPr>
          <w:rFonts w:ascii="宋体" w:eastAsia="宋体" w:hAnsi="宋体" w:cs="宋体" w:hint="eastAsia"/>
          <w:color w:val="auto"/>
          <w:spacing w:val="-1"/>
          <w:lang w:eastAsia="zh-CN"/>
        </w:rPr>
        <w:t>15.1.2 商务技术部分：</w:t>
      </w:r>
      <w:bookmarkEnd w:id="81"/>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（1）协商函（格式后附）；</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（2）报价表（格式后附）</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（3）法定代表人身份证明书及法定代表人有效身份证正反面复印件（格式后附）；</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（4）授权委托书及委托代理人有效身份证正反面复印件（格式后附）；</w:t>
      </w:r>
      <w:r>
        <w:rPr>
          <w:rFonts w:ascii="宋体" w:eastAsia="宋体" w:hAnsi="宋体" w:cs="宋体" w:hint="eastAsia"/>
          <w:b/>
          <w:bCs/>
          <w:color w:val="auto"/>
          <w:spacing w:val="-1"/>
          <w:lang w:eastAsia="zh-CN"/>
        </w:rPr>
        <w:t>（委托代理时必须提供，否则响应文件按无效响应处理）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（5）技术要求偏离表（格式后附）；</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（6）商务要求偏离表（格式后附）；</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（7）售后服务承诺书（格式自拟）；</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lastRenderedPageBreak/>
        <w:t>（8）技术服务方案；（格式自拟）</w:t>
      </w:r>
      <w:r>
        <w:rPr>
          <w:rFonts w:ascii="宋体" w:eastAsia="宋体" w:hAnsi="宋体" w:cs="宋体" w:hint="eastAsia"/>
          <w:b/>
          <w:bCs/>
          <w:color w:val="auto"/>
          <w:spacing w:val="-1"/>
          <w:lang w:eastAsia="zh-CN"/>
        </w:rPr>
        <w:t>（必须提供，否则响应文件按无效响应处理）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（9）其它：供应商认为有必要提供的资料（如有）</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注：以上材料必须加盖供应商公章或电子签章，必须提供的材料在第五章“响应文件格式 ”中有要求法定代表人或委托代理人签字或盖章或电子签名的，必须由法定代表人或委托代理人签字或盖章或电子签名。</w:t>
      </w:r>
    </w:p>
    <w:p w:rsidR="004468FA" w:rsidRDefault="00693608">
      <w:pPr>
        <w:spacing w:line="360" w:lineRule="auto"/>
        <w:ind w:left="482" w:firstLineChars="177" w:firstLine="368"/>
        <w:rPr>
          <w:rFonts w:ascii="宋体" w:eastAsia="宋体" w:hAnsi="宋体" w:cs="宋体"/>
          <w:color w:val="auto"/>
          <w:spacing w:val="-1"/>
          <w:lang w:eastAsia="zh-CN"/>
        </w:rPr>
      </w:pPr>
      <w:bookmarkStart w:id="82" w:name="_Toc2103"/>
      <w:r>
        <w:rPr>
          <w:rFonts w:ascii="宋体" w:eastAsia="宋体" w:hAnsi="宋体" w:cs="宋体" w:hint="eastAsia"/>
          <w:color w:val="auto"/>
          <w:spacing w:val="-1"/>
          <w:lang w:eastAsia="zh-CN"/>
        </w:rPr>
        <w:t>16.报价</w:t>
      </w:r>
      <w:bookmarkEnd w:id="82"/>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16.1 应以人民币报价。</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16.2 供应商可就“采购需求 ”中的内容报出完整且唯一报价。</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16.3 报价为采购人指定地点的现场交货价，其组成部分详见“采购需求 ”。采购人不再向成交供</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应商支付其报价之外的任何费用。</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16.4 不论采购结果如何，供应商均应自行承担与编制和递交文件有关的全部费用。</w:t>
      </w:r>
    </w:p>
    <w:p w:rsidR="004468FA" w:rsidRDefault="00693608">
      <w:pPr>
        <w:spacing w:line="360" w:lineRule="auto"/>
        <w:ind w:left="482" w:firstLineChars="177" w:firstLine="368"/>
        <w:rPr>
          <w:rFonts w:ascii="宋体" w:eastAsia="宋体" w:hAnsi="宋体" w:cs="宋体"/>
          <w:color w:val="auto"/>
          <w:spacing w:val="-1"/>
          <w:lang w:eastAsia="zh-CN"/>
        </w:rPr>
      </w:pPr>
      <w:bookmarkStart w:id="83" w:name="_Toc7644"/>
      <w:r>
        <w:rPr>
          <w:rFonts w:ascii="宋体" w:eastAsia="宋体" w:hAnsi="宋体" w:cs="宋体" w:hint="eastAsia"/>
          <w:color w:val="auto"/>
          <w:spacing w:val="-1"/>
          <w:lang w:eastAsia="zh-CN"/>
        </w:rPr>
        <w:t>17.响应文件有效期</w:t>
      </w:r>
      <w:bookmarkEnd w:id="83"/>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17.1 在供应商须知附表规定的报价有效期内，供应商不得要求撤销或修改其响应文件。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17.2 在特殊情况下，采购人或采购代理机构可与供应商协商延长有效期，这种要求与答复均应使用书 面形式。供应商同意延长的，应相应延长其保证金的有效期，但不得要求或被允许修改或撤销其响应文件；</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供应</w:t>
      </w:r>
      <w:proofErr w:type="gramStart"/>
      <w:r>
        <w:rPr>
          <w:rFonts w:ascii="宋体" w:eastAsia="宋体" w:hAnsi="宋体" w:cs="宋体" w:hint="eastAsia"/>
          <w:color w:val="auto"/>
          <w:spacing w:val="-1"/>
          <w:lang w:eastAsia="zh-CN"/>
        </w:rPr>
        <w:t>商拒绝</w:t>
      </w:r>
      <w:proofErr w:type="gramEnd"/>
      <w:r>
        <w:rPr>
          <w:rFonts w:ascii="宋体" w:eastAsia="宋体" w:hAnsi="宋体" w:cs="宋体" w:hint="eastAsia"/>
          <w:color w:val="auto"/>
          <w:spacing w:val="-1"/>
          <w:lang w:eastAsia="zh-CN"/>
        </w:rPr>
        <w:t>延长的，其报价失效，但供应商有权收回其保证金。</w:t>
      </w:r>
    </w:p>
    <w:p w:rsidR="004468FA" w:rsidRDefault="00693608">
      <w:pPr>
        <w:spacing w:line="360" w:lineRule="auto"/>
        <w:ind w:left="482" w:firstLineChars="177" w:firstLine="368"/>
        <w:rPr>
          <w:rFonts w:ascii="宋体" w:eastAsia="宋体" w:hAnsi="宋体" w:cs="宋体"/>
          <w:color w:val="auto"/>
          <w:spacing w:val="-1"/>
          <w:lang w:eastAsia="zh-CN"/>
        </w:rPr>
      </w:pPr>
      <w:bookmarkStart w:id="84" w:name="_Toc11979"/>
      <w:r>
        <w:rPr>
          <w:rFonts w:ascii="宋体" w:eastAsia="宋体" w:hAnsi="宋体" w:cs="宋体" w:hint="eastAsia"/>
          <w:color w:val="auto"/>
          <w:spacing w:val="-1"/>
          <w:lang w:eastAsia="zh-CN"/>
        </w:rPr>
        <w:t>18.协商保证金</w:t>
      </w:r>
      <w:bookmarkEnd w:id="84"/>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18.1 具体详见供应商须知前附表。</w:t>
      </w:r>
    </w:p>
    <w:p w:rsidR="004468FA" w:rsidRDefault="004468FA">
      <w:pPr>
        <w:spacing w:line="360" w:lineRule="auto"/>
        <w:ind w:left="482"/>
        <w:rPr>
          <w:rFonts w:ascii="宋体" w:eastAsia="宋体" w:hAnsi="宋体" w:cs="宋体"/>
          <w:color w:val="auto"/>
          <w:spacing w:val="-1"/>
          <w:lang w:eastAsia="zh-CN"/>
        </w:rPr>
      </w:pPr>
    </w:p>
    <w:p w:rsidR="004468FA" w:rsidRDefault="00693608">
      <w:pPr>
        <w:spacing w:line="360" w:lineRule="auto"/>
        <w:jc w:val="center"/>
        <w:rPr>
          <w:rFonts w:ascii="宋体" w:eastAsia="宋体" w:hAnsi="宋体" w:cs="宋体"/>
          <w:color w:val="auto"/>
          <w:spacing w:val="-11"/>
          <w:sz w:val="30"/>
          <w:szCs w:val="30"/>
          <w:lang w:eastAsia="zh-CN"/>
        </w:rPr>
      </w:pPr>
      <w:bookmarkStart w:id="85" w:name="_Toc15638"/>
      <w:r>
        <w:rPr>
          <w:rFonts w:ascii="宋体" w:eastAsia="宋体" w:hAnsi="宋体" w:cs="宋体" w:hint="eastAsia"/>
          <w:color w:val="auto"/>
          <w:spacing w:val="-11"/>
          <w:sz w:val="30"/>
          <w:szCs w:val="30"/>
          <w:lang w:eastAsia="zh-CN"/>
        </w:rPr>
        <w:t>四  协商</w:t>
      </w:r>
      <w:bookmarkEnd w:id="85"/>
    </w:p>
    <w:p w:rsidR="004468FA" w:rsidRDefault="00693608">
      <w:pPr>
        <w:spacing w:line="360" w:lineRule="auto"/>
        <w:ind w:left="482" w:firstLineChars="177" w:firstLine="368"/>
        <w:rPr>
          <w:rFonts w:ascii="宋体" w:eastAsia="宋体" w:hAnsi="宋体" w:cs="宋体"/>
          <w:color w:val="auto"/>
          <w:spacing w:val="-1"/>
          <w:lang w:eastAsia="zh-CN"/>
        </w:rPr>
      </w:pPr>
      <w:bookmarkStart w:id="86" w:name="_Toc27363"/>
      <w:r>
        <w:rPr>
          <w:rFonts w:ascii="宋体" w:eastAsia="宋体" w:hAnsi="宋体" w:cs="宋体" w:hint="eastAsia"/>
          <w:color w:val="auto"/>
          <w:spacing w:val="-1"/>
          <w:lang w:eastAsia="zh-CN"/>
        </w:rPr>
        <w:t>19.首次响应文件的开启</w:t>
      </w:r>
      <w:bookmarkEnd w:id="86"/>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19.1 首次响应文件由协商小组或者采购代理机构在“供应商须知前附表 ”规定的时间开启。</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19.2 响应文件解密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 xml:space="preserve">采购代理机构将在“供应商须知前附表 ”规定的时间通过电子交易平台组织响应文件开启，采购机构 依托电子交易平台发起开始解密指令，供应商的法定代表人或其委托代理人须携带加密时所用的 CA </w:t>
      </w:r>
      <w:proofErr w:type="gramStart"/>
      <w:r>
        <w:rPr>
          <w:rFonts w:ascii="宋体" w:eastAsia="宋体" w:hAnsi="宋体" w:cs="宋体" w:hint="eastAsia"/>
          <w:color w:val="auto"/>
          <w:spacing w:val="-1"/>
          <w:lang w:eastAsia="zh-CN"/>
        </w:rPr>
        <w:t>锁按</w:t>
      </w:r>
      <w:proofErr w:type="gramEnd"/>
      <w:r>
        <w:rPr>
          <w:rFonts w:ascii="宋体" w:eastAsia="宋体" w:hAnsi="宋体" w:cs="宋体" w:hint="eastAsia"/>
          <w:color w:val="auto"/>
          <w:spacing w:val="-1"/>
          <w:lang w:eastAsia="zh-CN"/>
        </w:rPr>
        <w:t xml:space="preserve"> 平台提示和采购文件的规定登录到广西政府采购云平台电子开标大厅签到并在发起解密指令之时起 30 分钟内 完成对电子响应文件在线解密。发起解密指令之时起 5 分钟内供应商还未进行解密的，代理机构要通知供应商，</w:t>
      </w:r>
      <w:proofErr w:type="gramStart"/>
      <w:r>
        <w:rPr>
          <w:rFonts w:ascii="宋体" w:eastAsia="宋体" w:hAnsi="宋体" w:cs="宋体" w:hint="eastAsia"/>
          <w:color w:val="auto"/>
          <w:spacing w:val="-1"/>
          <w:lang w:eastAsia="zh-CN"/>
        </w:rPr>
        <w:t>供应商没预留</w:t>
      </w:r>
      <w:proofErr w:type="gramEnd"/>
      <w:r>
        <w:rPr>
          <w:rFonts w:ascii="宋体" w:eastAsia="宋体" w:hAnsi="宋体" w:cs="宋体" w:hint="eastAsia"/>
          <w:color w:val="auto"/>
          <w:spacing w:val="-1"/>
          <w:lang w:eastAsia="zh-CN"/>
        </w:rPr>
        <w:t>联系方式或预留联系方式无效，导致代理机构无法联系到供应商进行解密的，视为响应文件无效。（解密异常情况处理：详见电子交易活动的中止）</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电子交易活动的中止。采购过程中出现以下情形，导致电子交易平台无法正常运行，或者无法保证电子交易的公平、公正和安全时，采购机构可中止电子交易活动：</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 电子交易平台发生故障而无法登录访问的；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 电子交易平台应用或数据库出现错误，不能进行正常操作的；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lastRenderedPageBreak/>
        <w:t>（3） 电子交易平台发现严重安全漏洞，有潜在泄密危险的；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（4）病毒发作导致不能进行正常操作的；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（5）其他无法保证电子交易的公平、公正和安全的情况。</w:t>
      </w:r>
    </w:p>
    <w:p w:rsidR="004468FA" w:rsidRDefault="00693608">
      <w:pPr>
        <w:spacing w:line="360" w:lineRule="auto"/>
        <w:ind w:left="482" w:firstLineChars="177" w:firstLine="368"/>
        <w:rPr>
          <w:rFonts w:ascii="宋体" w:eastAsia="宋体" w:hAnsi="宋体" w:cs="宋体"/>
          <w:color w:val="auto"/>
          <w:spacing w:val="-1"/>
          <w:lang w:eastAsia="zh-CN"/>
        </w:rPr>
      </w:pPr>
      <w:bookmarkStart w:id="87" w:name="_Toc17316"/>
      <w:r>
        <w:rPr>
          <w:rFonts w:ascii="宋体" w:eastAsia="宋体" w:hAnsi="宋体" w:cs="宋体" w:hint="eastAsia"/>
          <w:color w:val="auto"/>
          <w:spacing w:val="-1"/>
          <w:lang w:eastAsia="zh-CN"/>
        </w:rPr>
        <w:t>20.协商</w:t>
      </w:r>
      <w:bookmarkEnd w:id="87"/>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20.1 成立协商小组： 由采购人代表和评审专家（具有相关经验的专业人员）共 3 人以上单数组成， 其中评审专家（具有相关经验的专业人员）人数不得少于协商小组成员总数的 2/3。采购人代表不得以评审专家（具有相关经验的专业人员）身份参加本部门或者本单位采购项目的协商。</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22.2 协商方法：协商小组按照第三章“协商方法 ”规定的方法、协商因素和标准对响应文件进行协商，与供应商商定合理的成交价格并保证采购项目质量。</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22.3 协商小组应当编写协商情况记录，主要内容包括：</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（1）依据本办法第三十八条进行公示的，公示情况说明；</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（2）协商日期和地点，采购人员名单；</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（3）供应商提供的采购标的成本、同类项目合同价格以及相关专利、专有技术等情况说明；</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（4）合同主要条款及价格商定情况。</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22.4 协商情况记录应当由采购全体人员签字认可。对记录有异议的采购人员，应当签署不同意见并说明理由。采购人员拒绝在记录上签字又不书面说明其不同意见和理由的，视为同意。</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22.5 出现下列情形之一的，采购人或者采购代理机构应当终止采购活动，发布项目终止公告并说明</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原因，重新开展采购活动：</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（1）因情况变化，不再符合规定的单一来源采购方式适用情形的；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（2）出现影响采购公正的违法、违规行为的；</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（3）报价超过采购预算的。</w:t>
      </w:r>
    </w:p>
    <w:p w:rsidR="004468FA" w:rsidRDefault="00693608">
      <w:pPr>
        <w:spacing w:line="360" w:lineRule="auto"/>
        <w:jc w:val="center"/>
        <w:rPr>
          <w:rFonts w:ascii="宋体" w:eastAsia="宋体" w:hAnsi="宋体" w:cs="宋体"/>
          <w:color w:val="auto"/>
          <w:spacing w:val="-11"/>
          <w:sz w:val="30"/>
          <w:szCs w:val="30"/>
          <w:lang w:eastAsia="zh-CN"/>
        </w:rPr>
      </w:pPr>
      <w:bookmarkStart w:id="88" w:name="_Toc3671"/>
      <w:r>
        <w:rPr>
          <w:rFonts w:ascii="宋体" w:eastAsia="宋体" w:hAnsi="宋体" w:cs="宋体" w:hint="eastAsia"/>
          <w:color w:val="auto"/>
          <w:spacing w:val="-11"/>
          <w:sz w:val="30"/>
          <w:szCs w:val="30"/>
          <w:lang w:eastAsia="zh-CN"/>
        </w:rPr>
        <w:t>五 成交结果</w:t>
      </w:r>
      <w:bookmarkEnd w:id="88"/>
    </w:p>
    <w:p w:rsidR="004468FA" w:rsidRDefault="00693608">
      <w:pPr>
        <w:spacing w:line="360" w:lineRule="auto"/>
        <w:ind w:left="482" w:firstLineChars="177" w:firstLine="368"/>
        <w:rPr>
          <w:rFonts w:ascii="宋体" w:eastAsia="宋体" w:hAnsi="宋体" w:cs="宋体"/>
          <w:color w:val="auto"/>
          <w:spacing w:val="-1"/>
          <w:lang w:eastAsia="zh-CN"/>
        </w:rPr>
      </w:pPr>
      <w:bookmarkStart w:id="89" w:name="_Toc32008"/>
      <w:r>
        <w:rPr>
          <w:rFonts w:ascii="宋体" w:eastAsia="宋体" w:hAnsi="宋体" w:cs="宋体" w:hint="eastAsia"/>
          <w:color w:val="auto"/>
          <w:spacing w:val="-1"/>
          <w:lang w:eastAsia="zh-CN"/>
        </w:rPr>
        <w:t>23.成交供应商的确定</w:t>
      </w:r>
      <w:bookmarkEnd w:id="89"/>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协商小组按第三章“协商方法 ”的规定确定成交供应商。</w:t>
      </w:r>
    </w:p>
    <w:p w:rsidR="004468FA" w:rsidRDefault="00693608">
      <w:pPr>
        <w:spacing w:line="360" w:lineRule="auto"/>
        <w:ind w:left="482" w:firstLineChars="177" w:firstLine="368"/>
        <w:rPr>
          <w:rFonts w:ascii="宋体" w:eastAsia="宋体" w:hAnsi="宋体" w:cs="宋体"/>
          <w:color w:val="auto"/>
          <w:spacing w:val="-1"/>
          <w:lang w:eastAsia="zh-CN"/>
        </w:rPr>
      </w:pPr>
      <w:bookmarkStart w:id="90" w:name="_Toc7051"/>
      <w:r>
        <w:rPr>
          <w:rFonts w:ascii="宋体" w:eastAsia="宋体" w:hAnsi="宋体" w:cs="宋体" w:hint="eastAsia"/>
          <w:color w:val="auto"/>
          <w:spacing w:val="-1"/>
          <w:lang w:eastAsia="zh-CN"/>
        </w:rPr>
        <w:t>24.成交通知书</w:t>
      </w:r>
      <w:bookmarkEnd w:id="90"/>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24.1成交供应商确定后，成交结果由采购代理机构在本章第 2 项规定的政府采购信息发布媒体上公告，同时向成交供应商发出成交通知书。</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24.2 成交通知书对采购人和成交供应商具有同等法律效力。成交通知书发出后，采购人改变成交结</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果，或者成交供应商放弃成交，应当承担相应的法律责任。</w:t>
      </w:r>
    </w:p>
    <w:p w:rsidR="004468FA" w:rsidRDefault="00693608">
      <w:pPr>
        <w:spacing w:line="360" w:lineRule="auto"/>
        <w:ind w:left="482" w:firstLineChars="177" w:firstLine="368"/>
        <w:rPr>
          <w:rFonts w:ascii="宋体" w:eastAsia="宋体" w:hAnsi="宋体" w:cs="宋体"/>
          <w:color w:val="auto"/>
          <w:spacing w:val="-1"/>
          <w:lang w:eastAsia="zh-CN"/>
        </w:rPr>
      </w:pPr>
      <w:bookmarkStart w:id="91" w:name="_Toc15218"/>
      <w:r>
        <w:rPr>
          <w:rFonts w:ascii="宋体" w:eastAsia="宋体" w:hAnsi="宋体" w:cs="宋体" w:hint="eastAsia"/>
          <w:color w:val="auto"/>
          <w:spacing w:val="-1"/>
          <w:lang w:eastAsia="zh-CN"/>
        </w:rPr>
        <w:t>25.签订合同</w:t>
      </w:r>
      <w:bookmarkEnd w:id="91"/>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 xml:space="preserve">25.1 成交供应商收到成交通知书后，按单一来源采购文件、响应文件及有关澄清、承诺书的要求与采购人签订合同，逾期不签订合同的将依法承担法律责任。采购人或者受托采购代理机构应当自政府采购合同签订之日起 2 </w:t>
      </w:r>
      <w:proofErr w:type="gramStart"/>
      <w:r>
        <w:rPr>
          <w:rFonts w:ascii="宋体" w:eastAsia="宋体" w:hAnsi="宋体" w:cs="宋体" w:hint="eastAsia"/>
          <w:color w:val="auto"/>
          <w:spacing w:val="-1"/>
          <w:lang w:eastAsia="zh-CN"/>
        </w:rPr>
        <w:t>个</w:t>
      </w:r>
      <w:proofErr w:type="gramEnd"/>
      <w:r>
        <w:rPr>
          <w:rFonts w:ascii="宋体" w:eastAsia="宋体" w:hAnsi="宋体" w:cs="宋体" w:hint="eastAsia"/>
          <w:color w:val="auto"/>
          <w:spacing w:val="-1"/>
          <w:lang w:eastAsia="zh-CN"/>
        </w:rPr>
        <w:t>工作日内，将政府采购合同在以下媒体上发布 “广西政府采购网 ”</w:t>
      </w:r>
    </w:p>
    <w:p w:rsidR="004468FA" w:rsidRDefault="00693608">
      <w:pPr>
        <w:spacing w:line="360" w:lineRule="auto"/>
        <w:ind w:left="482" w:firstLineChars="177" w:firstLine="368"/>
        <w:rPr>
          <w:rFonts w:ascii="宋体" w:eastAsia="宋体" w:hAnsi="宋体" w:cs="宋体"/>
          <w:color w:val="auto"/>
          <w:spacing w:val="-1"/>
        </w:rPr>
      </w:pPr>
      <w:r>
        <w:rPr>
          <w:rFonts w:ascii="宋体" w:eastAsia="宋体" w:hAnsi="宋体" w:cs="宋体" w:hint="eastAsia"/>
          <w:color w:val="auto"/>
          <w:spacing w:val="-1"/>
        </w:rPr>
        <w:lastRenderedPageBreak/>
        <w:t>（</w:t>
      </w:r>
      <w:hyperlink r:id="rId12" w:history="1">
        <w:r>
          <w:rPr>
            <w:rFonts w:ascii="宋体" w:eastAsia="宋体" w:hAnsi="宋体" w:cs="宋体" w:hint="eastAsia"/>
            <w:color w:val="auto"/>
            <w:spacing w:val="-1"/>
          </w:rPr>
          <w:t>http://zfcg.gxzf.gov.cn</w:t>
        </w:r>
      </w:hyperlink>
      <w:r>
        <w:rPr>
          <w:rFonts w:ascii="宋体" w:eastAsia="宋体" w:hAnsi="宋体" w:cs="宋体" w:hint="eastAsia"/>
          <w:color w:val="auto"/>
          <w:spacing w:val="-1"/>
        </w:rPr>
        <w:t>）上公告，但政府采购合同中涉及国家秘密、商业秘密的内容除外。</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25.2 采购人与成交供应商应当在成交通知书规定的时间内，按照采购文件确定的合同文本以及采购标 的、服务技术、采购金额、采购数量、技术和服务要求等事项签订政府采购合同。如成交供应商为联合体的， 由联合体成员各方法定代表人或其授权代表与采购人代表签订合同。</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25.3 采购人不得向成交供应商提出超出采购文件以外的任何要求作为签订合同的条件，不得与成交供 应商订立背离采购文件确定的合同文本以及采购标的、服务技术、采购金额、采购数量、技术和服务要求等实质性内容的协议。</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25.4 如签订合同并生效后，供应商无故拒绝或延期，除按照合同条款处理外，列入不良行为记录，并给予通报。</w:t>
      </w:r>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25.5 采购合同由采购人与成交供应商根据采购文件、响应文件等内容通过政府采购电子交易平台在线签订， 自动备案，在线签订须携带的材料见“ 供应商须知前附表 ”。</w:t>
      </w:r>
    </w:p>
    <w:p w:rsidR="004468FA" w:rsidRDefault="00693608">
      <w:pPr>
        <w:spacing w:line="360" w:lineRule="auto"/>
        <w:ind w:left="482" w:firstLineChars="177" w:firstLine="368"/>
        <w:rPr>
          <w:rFonts w:ascii="宋体" w:eastAsia="宋体" w:hAnsi="宋体" w:cs="宋体"/>
          <w:color w:val="auto"/>
          <w:spacing w:val="-1"/>
          <w:lang w:eastAsia="zh-CN"/>
        </w:rPr>
      </w:pPr>
      <w:bookmarkStart w:id="92" w:name="_Toc30681"/>
      <w:r>
        <w:rPr>
          <w:rFonts w:ascii="宋体" w:eastAsia="宋体" w:hAnsi="宋体" w:cs="宋体" w:hint="eastAsia"/>
          <w:color w:val="auto"/>
          <w:spacing w:val="-1"/>
          <w:lang w:eastAsia="zh-CN"/>
        </w:rPr>
        <w:t>26.履约保证金</w:t>
      </w:r>
      <w:bookmarkEnd w:id="92"/>
      <w:r>
        <w:rPr>
          <w:rFonts w:ascii="宋体" w:eastAsia="宋体" w:hAnsi="宋体" w:cs="宋体" w:hint="eastAsia"/>
          <w:color w:val="auto"/>
          <w:spacing w:val="-1"/>
          <w:lang w:eastAsia="zh-CN"/>
        </w:rPr>
        <w:t>详见“供应商须知前附表 ”</w:t>
      </w:r>
    </w:p>
    <w:p w:rsidR="004468FA" w:rsidRDefault="00693608">
      <w:pPr>
        <w:spacing w:line="360" w:lineRule="auto"/>
        <w:jc w:val="center"/>
        <w:rPr>
          <w:rFonts w:ascii="宋体" w:eastAsia="宋体" w:hAnsi="宋体" w:cs="宋体"/>
          <w:color w:val="auto"/>
          <w:spacing w:val="-11"/>
          <w:sz w:val="30"/>
          <w:szCs w:val="30"/>
          <w:lang w:eastAsia="zh-CN"/>
        </w:rPr>
      </w:pPr>
      <w:r>
        <w:rPr>
          <w:rFonts w:ascii="宋体" w:eastAsia="宋体" w:hAnsi="宋体" w:cs="宋体" w:hint="eastAsia"/>
          <w:color w:val="auto"/>
          <w:spacing w:val="-11"/>
          <w:sz w:val="30"/>
          <w:szCs w:val="30"/>
          <w:lang w:eastAsia="zh-CN"/>
        </w:rPr>
        <w:t>六  其他事项</w:t>
      </w:r>
    </w:p>
    <w:p w:rsidR="004468FA" w:rsidRDefault="00693608">
      <w:pPr>
        <w:spacing w:line="360" w:lineRule="auto"/>
        <w:ind w:left="482" w:firstLineChars="177" w:firstLine="368"/>
        <w:rPr>
          <w:rFonts w:ascii="宋体" w:eastAsia="宋体" w:hAnsi="宋体" w:cs="宋体"/>
          <w:color w:val="auto"/>
          <w:spacing w:val="-1"/>
          <w:lang w:eastAsia="zh-CN"/>
        </w:rPr>
      </w:pPr>
      <w:bookmarkStart w:id="93" w:name="_Toc765"/>
      <w:r>
        <w:rPr>
          <w:rFonts w:ascii="宋体" w:eastAsia="宋体" w:hAnsi="宋体" w:cs="宋体" w:hint="eastAsia"/>
          <w:color w:val="auto"/>
          <w:spacing w:val="-1"/>
          <w:lang w:eastAsia="zh-CN"/>
        </w:rPr>
        <w:t>27.代理服务费</w:t>
      </w:r>
      <w:bookmarkEnd w:id="93"/>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代理服务收费标准及缴费账户详见“供应商须知前附表 ”，供应商为联合体的，可以由联合体中的一方或者多方共同交纳代理服务费。</w:t>
      </w:r>
    </w:p>
    <w:p w:rsidR="004468FA" w:rsidRDefault="00693608">
      <w:pPr>
        <w:spacing w:line="360" w:lineRule="auto"/>
        <w:ind w:left="482" w:firstLineChars="177" w:firstLine="368"/>
        <w:rPr>
          <w:rFonts w:ascii="宋体" w:eastAsia="宋体" w:hAnsi="宋体" w:cs="宋体"/>
          <w:color w:val="auto"/>
          <w:spacing w:val="-1"/>
          <w:lang w:eastAsia="zh-CN"/>
        </w:rPr>
      </w:pPr>
      <w:bookmarkStart w:id="94" w:name="_Toc8824"/>
      <w:r>
        <w:rPr>
          <w:rFonts w:ascii="宋体" w:eastAsia="宋体" w:hAnsi="宋体" w:cs="宋体" w:hint="eastAsia"/>
          <w:color w:val="auto"/>
          <w:spacing w:val="-1"/>
          <w:lang w:eastAsia="zh-CN"/>
        </w:rPr>
        <w:t>28.解释权</w:t>
      </w:r>
      <w:bookmarkEnd w:id="94"/>
    </w:p>
    <w:p w:rsidR="004468FA" w:rsidRDefault="00693608">
      <w:pPr>
        <w:spacing w:line="360" w:lineRule="auto"/>
        <w:ind w:left="482" w:firstLineChars="177" w:firstLine="368"/>
        <w:rPr>
          <w:rFonts w:ascii="宋体" w:eastAsia="宋体" w:hAnsi="宋体" w:cs="宋体"/>
          <w:color w:val="auto"/>
          <w:spacing w:val="-1"/>
          <w:lang w:eastAsia="zh-CN"/>
        </w:rPr>
      </w:pPr>
      <w:r>
        <w:rPr>
          <w:rFonts w:ascii="宋体" w:eastAsia="宋体" w:hAnsi="宋体" w:cs="宋体" w:hint="eastAsia"/>
          <w:color w:val="auto"/>
          <w:spacing w:val="-1"/>
          <w:lang w:eastAsia="zh-CN"/>
        </w:rPr>
        <w:t>本单一来源采购文件是根据中华人民共和国</w:t>
      </w:r>
      <w:proofErr w:type="gramStart"/>
      <w:r>
        <w:rPr>
          <w:rFonts w:ascii="宋体" w:eastAsia="宋体" w:hAnsi="宋体" w:cs="宋体" w:hint="eastAsia"/>
          <w:color w:val="auto"/>
          <w:spacing w:val="-1"/>
          <w:lang w:eastAsia="zh-CN"/>
        </w:rPr>
        <w:t>财政部令第</w:t>
      </w:r>
      <w:proofErr w:type="gramEnd"/>
      <w:r>
        <w:rPr>
          <w:rFonts w:ascii="宋体" w:eastAsia="宋体" w:hAnsi="宋体" w:cs="宋体" w:hint="eastAsia"/>
          <w:color w:val="auto"/>
          <w:spacing w:val="-1"/>
          <w:lang w:eastAsia="zh-CN"/>
        </w:rPr>
        <w:t xml:space="preserve"> 74 号《政府采购非招标采购方式管理办法》及相关法律法规编制，解释权属采购代理机构。</w:t>
      </w:r>
    </w:p>
    <w:p w:rsidR="004468FA" w:rsidRDefault="004468FA">
      <w:pPr>
        <w:spacing w:line="227" w:lineRule="auto"/>
        <w:rPr>
          <w:rFonts w:ascii="宋体" w:eastAsia="宋体" w:hAnsi="宋体" w:cs="宋体"/>
          <w:color w:val="auto"/>
          <w:sz w:val="20"/>
          <w:szCs w:val="20"/>
          <w:lang w:eastAsia="zh-CN"/>
        </w:rPr>
        <w:sectPr w:rsidR="004468FA">
          <w:footerReference w:type="default" r:id="rId13"/>
          <w:pgSz w:w="11910" w:h="16840"/>
          <w:pgMar w:top="1265" w:right="1136" w:bottom="1091" w:left="1138" w:header="0" w:footer="929" w:gutter="0"/>
          <w:cols w:space="720"/>
        </w:sectPr>
      </w:pPr>
    </w:p>
    <w:p w:rsidR="004468FA" w:rsidRDefault="00693608">
      <w:pPr>
        <w:spacing w:before="221" w:line="224" w:lineRule="auto"/>
        <w:ind w:left="2375"/>
        <w:outlineLvl w:val="0"/>
        <w:rPr>
          <w:rFonts w:ascii="宋体" w:eastAsia="宋体" w:hAnsi="宋体" w:cs="宋体"/>
          <w:b/>
          <w:bCs/>
          <w:color w:val="auto"/>
          <w:sz w:val="44"/>
          <w:szCs w:val="44"/>
          <w:lang w:eastAsia="zh-CN"/>
        </w:rPr>
      </w:pPr>
      <w:bookmarkStart w:id="95" w:name="_Toc15229"/>
      <w:r>
        <w:rPr>
          <w:rFonts w:ascii="宋体" w:eastAsia="宋体" w:hAnsi="宋体" w:cs="宋体"/>
          <w:b/>
          <w:bCs/>
          <w:color w:val="auto"/>
          <w:spacing w:val="8"/>
          <w:sz w:val="44"/>
          <w:szCs w:val="44"/>
          <w:lang w:eastAsia="zh-CN"/>
        </w:rPr>
        <w:lastRenderedPageBreak/>
        <w:t xml:space="preserve">第五章  </w:t>
      </w:r>
      <w:r>
        <w:rPr>
          <w:rFonts w:ascii="宋体" w:eastAsia="宋体" w:hAnsi="宋体" w:cs="宋体" w:hint="eastAsia"/>
          <w:b/>
          <w:bCs/>
          <w:color w:val="auto"/>
          <w:spacing w:val="8"/>
          <w:sz w:val="44"/>
          <w:szCs w:val="44"/>
          <w:lang w:eastAsia="zh-CN"/>
        </w:rPr>
        <w:t>响应文件</w:t>
      </w:r>
      <w:r>
        <w:rPr>
          <w:rFonts w:ascii="宋体" w:eastAsia="宋体" w:hAnsi="宋体" w:cs="宋体"/>
          <w:b/>
          <w:bCs/>
          <w:color w:val="auto"/>
          <w:spacing w:val="8"/>
          <w:sz w:val="44"/>
          <w:szCs w:val="44"/>
          <w:lang w:eastAsia="zh-CN"/>
        </w:rPr>
        <w:t>格式</w:t>
      </w:r>
      <w:bookmarkEnd w:id="95"/>
    </w:p>
    <w:p w:rsidR="004468FA" w:rsidRDefault="004468FA">
      <w:pPr>
        <w:pStyle w:val="a6"/>
        <w:spacing w:line="290" w:lineRule="auto"/>
        <w:rPr>
          <w:color w:val="auto"/>
          <w:lang w:eastAsia="zh-CN"/>
        </w:rPr>
      </w:pPr>
    </w:p>
    <w:p w:rsidR="004468FA" w:rsidRDefault="004468FA">
      <w:pPr>
        <w:pStyle w:val="a6"/>
        <w:spacing w:line="290" w:lineRule="auto"/>
        <w:rPr>
          <w:color w:val="auto"/>
          <w:lang w:eastAsia="zh-CN"/>
        </w:rPr>
      </w:pPr>
    </w:p>
    <w:p w:rsidR="004468FA" w:rsidRDefault="004468FA">
      <w:pPr>
        <w:pStyle w:val="a6"/>
        <w:spacing w:line="290" w:lineRule="auto"/>
        <w:rPr>
          <w:color w:val="auto"/>
          <w:lang w:eastAsia="zh-CN"/>
        </w:rPr>
      </w:pPr>
    </w:p>
    <w:p w:rsidR="004468FA" w:rsidRDefault="004468FA">
      <w:pPr>
        <w:pStyle w:val="a6"/>
        <w:spacing w:line="291" w:lineRule="auto"/>
        <w:rPr>
          <w:color w:val="auto"/>
          <w:lang w:eastAsia="zh-CN"/>
        </w:rPr>
      </w:pPr>
    </w:p>
    <w:p w:rsidR="004468FA" w:rsidRDefault="00693608">
      <w:pPr>
        <w:tabs>
          <w:tab w:val="left" w:pos="6650"/>
        </w:tabs>
        <w:spacing w:before="113" w:line="226" w:lineRule="auto"/>
        <w:ind w:left="1388"/>
        <w:rPr>
          <w:rFonts w:ascii="宋体" w:eastAsia="宋体" w:hAnsi="宋体" w:cs="宋体"/>
          <w:color w:val="auto"/>
          <w:sz w:val="35"/>
          <w:szCs w:val="35"/>
          <w:lang w:eastAsia="zh-CN"/>
        </w:rPr>
      </w:pPr>
      <w:r>
        <w:rPr>
          <w:rFonts w:ascii="宋体" w:eastAsia="宋体" w:hAnsi="宋体" w:cs="宋体"/>
          <w:color w:val="auto"/>
          <w:sz w:val="35"/>
          <w:szCs w:val="35"/>
          <w:u w:val="single"/>
          <w:lang w:eastAsia="zh-CN"/>
        </w:rPr>
        <w:tab/>
      </w:r>
      <w:r>
        <w:rPr>
          <w:rFonts w:ascii="宋体" w:eastAsia="宋体" w:hAnsi="宋体" w:cs="宋体"/>
          <w:color w:val="auto"/>
          <w:spacing w:val="1"/>
          <w:sz w:val="35"/>
          <w:szCs w:val="35"/>
          <w:u w:val="single" w:color="000000"/>
          <w:lang w:eastAsia="zh-CN"/>
        </w:rPr>
        <w:t>项目</w:t>
      </w:r>
    </w:p>
    <w:p w:rsidR="004468FA" w:rsidRDefault="004468FA">
      <w:pPr>
        <w:pStyle w:val="a6"/>
        <w:spacing w:line="254" w:lineRule="auto"/>
        <w:rPr>
          <w:color w:val="auto"/>
          <w:lang w:eastAsia="zh-CN"/>
        </w:rPr>
      </w:pPr>
    </w:p>
    <w:p w:rsidR="004468FA" w:rsidRDefault="004468FA">
      <w:pPr>
        <w:pStyle w:val="a6"/>
        <w:spacing w:line="255" w:lineRule="auto"/>
        <w:rPr>
          <w:color w:val="auto"/>
          <w:lang w:eastAsia="zh-CN"/>
        </w:rPr>
      </w:pPr>
    </w:p>
    <w:p w:rsidR="004468FA" w:rsidRDefault="00693608">
      <w:pPr>
        <w:spacing w:before="202" w:line="502" w:lineRule="exact"/>
        <w:ind w:left="2958"/>
        <w:rPr>
          <w:rFonts w:ascii="微软雅黑" w:eastAsia="微软雅黑" w:hAnsi="微软雅黑" w:cs="微软雅黑"/>
          <w:color w:val="auto"/>
          <w:sz w:val="47"/>
          <w:szCs w:val="47"/>
          <w:lang w:eastAsia="zh-CN"/>
        </w:rPr>
      </w:pPr>
      <w:r>
        <w:rPr>
          <w:rFonts w:ascii="微软雅黑" w:eastAsia="微软雅黑" w:hAnsi="微软雅黑" w:cs="微软雅黑" w:hint="eastAsia"/>
          <w:color w:val="auto"/>
          <w:spacing w:val="-12"/>
          <w:w w:val="99"/>
          <w:position w:val="-1"/>
          <w:sz w:val="47"/>
          <w:szCs w:val="47"/>
          <w:lang w:eastAsia="zh-CN"/>
        </w:rPr>
        <w:t>响</w:t>
      </w:r>
      <w:r>
        <w:rPr>
          <w:rFonts w:ascii="微软雅黑" w:eastAsia="微软雅黑" w:hAnsi="微软雅黑" w:cs="微软雅黑"/>
          <w:color w:val="auto"/>
          <w:spacing w:val="76"/>
          <w:position w:val="-1"/>
          <w:sz w:val="47"/>
          <w:szCs w:val="47"/>
          <w:lang w:eastAsia="zh-CN"/>
        </w:rPr>
        <w:t xml:space="preserve"> </w:t>
      </w:r>
      <w:r>
        <w:rPr>
          <w:rFonts w:ascii="微软雅黑" w:eastAsia="微软雅黑" w:hAnsi="微软雅黑" w:cs="微软雅黑" w:hint="eastAsia"/>
          <w:color w:val="auto"/>
          <w:spacing w:val="-12"/>
          <w:w w:val="99"/>
          <w:position w:val="-1"/>
          <w:sz w:val="47"/>
          <w:szCs w:val="47"/>
          <w:lang w:eastAsia="zh-CN"/>
        </w:rPr>
        <w:t>应</w:t>
      </w:r>
      <w:r>
        <w:rPr>
          <w:rFonts w:ascii="微软雅黑" w:eastAsia="微软雅黑" w:hAnsi="微软雅黑" w:cs="微软雅黑"/>
          <w:color w:val="auto"/>
          <w:spacing w:val="66"/>
          <w:position w:val="-1"/>
          <w:sz w:val="47"/>
          <w:szCs w:val="47"/>
          <w:lang w:eastAsia="zh-CN"/>
        </w:rPr>
        <w:t xml:space="preserve"> </w:t>
      </w:r>
      <w:r>
        <w:rPr>
          <w:rFonts w:ascii="微软雅黑" w:eastAsia="微软雅黑" w:hAnsi="微软雅黑" w:cs="微软雅黑"/>
          <w:color w:val="auto"/>
          <w:spacing w:val="-12"/>
          <w:w w:val="99"/>
          <w:position w:val="-1"/>
          <w:sz w:val="47"/>
          <w:szCs w:val="47"/>
          <w:lang w:eastAsia="zh-CN"/>
        </w:rPr>
        <w:t>文</w:t>
      </w:r>
      <w:r>
        <w:rPr>
          <w:rFonts w:ascii="微软雅黑" w:eastAsia="微软雅黑" w:hAnsi="微软雅黑" w:cs="微软雅黑"/>
          <w:color w:val="auto"/>
          <w:spacing w:val="65"/>
          <w:position w:val="-1"/>
          <w:sz w:val="47"/>
          <w:szCs w:val="47"/>
          <w:lang w:eastAsia="zh-CN"/>
        </w:rPr>
        <w:t xml:space="preserve"> </w:t>
      </w:r>
      <w:r>
        <w:rPr>
          <w:rFonts w:ascii="微软雅黑" w:eastAsia="微软雅黑" w:hAnsi="微软雅黑" w:cs="微软雅黑"/>
          <w:color w:val="auto"/>
          <w:spacing w:val="-12"/>
          <w:w w:val="99"/>
          <w:position w:val="-1"/>
          <w:sz w:val="47"/>
          <w:szCs w:val="47"/>
          <w:lang w:eastAsia="zh-CN"/>
        </w:rPr>
        <w:t>件</w:t>
      </w:r>
    </w:p>
    <w:p w:rsidR="004468FA" w:rsidRDefault="004468FA">
      <w:pPr>
        <w:pStyle w:val="a6"/>
        <w:spacing w:line="345" w:lineRule="auto"/>
        <w:rPr>
          <w:color w:val="auto"/>
          <w:lang w:eastAsia="zh-CN"/>
        </w:rPr>
      </w:pPr>
    </w:p>
    <w:p w:rsidR="004468FA" w:rsidRDefault="00693608">
      <w:pPr>
        <w:spacing w:before="78" w:line="220" w:lineRule="auto"/>
        <w:ind w:left="3145"/>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（电子响应文件）</w:t>
      </w:r>
    </w:p>
    <w:p w:rsidR="004468FA" w:rsidRDefault="004468FA">
      <w:pPr>
        <w:pStyle w:val="a6"/>
        <w:spacing w:line="252" w:lineRule="auto"/>
        <w:rPr>
          <w:color w:val="auto"/>
          <w:lang w:eastAsia="zh-CN"/>
        </w:rPr>
      </w:pPr>
    </w:p>
    <w:p w:rsidR="004468FA" w:rsidRDefault="004468FA">
      <w:pPr>
        <w:pStyle w:val="a6"/>
        <w:spacing w:line="252" w:lineRule="auto"/>
        <w:rPr>
          <w:color w:val="auto"/>
          <w:lang w:eastAsia="zh-CN"/>
        </w:rPr>
      </w:pPr>
    </w:p>
    <w:p w:rsidR="004468FA" w:rsidRDefault="004468FA">
      <w:pPr>
        <w:pStyle w:val="a6"/>
        <w:spacing w:line="252" w:lineRule="auto"/>
        <w:rPr>
          <w:color w:val="auto"/>
          <w:lang w:eastAsia="zh-CN"/>
        </w:rPr>
      </w:pPr>
    </w:p>
    <w:p w:rsidR="004468FA" w:rsidRDefault="004468FA">
      <w:pPr>
        <w:pStyle w:val="a6"/>
        <w:spacing w:line="252" w:lineRule="auto"/>
        <w:rPr>
          <w:color w:val="auto"/>
          <w:lang w:eastAsia="zh-CN"/>
        </w:rPr>
      </w:pPr>
    </w:p>
    <w:p w:rsidR="004468FA" w:rsidRDefault="004468FA">
      <w:pPr>
        <w:pStyle w:val="a6"/>
        <w:spacing w:line="252" w:lineRule="auto"/>
        <w:rPr>
          <w:color w:val="auto"/>
          <w:lang w:eastAsia="zh-CN"/>
        </w:rPr>
      </w:pPr>
    </w:p>
    <w:p w:rsidR="004468FA" w:rsidRDefault="004468FA">
      <w:pPr>
        <w:pStyle w:val="a6"/>
        <w:spacing w:line="253" w:lineRule="auto"/>
        <w:rPr>
          <w:color w:val="auto"/>
          <w:lang w:eastAsia="zh-CN"/>
        </w:rPr>
      </w:pPr>
    </w:p>
    <w:p w:rsidR="004468FA" w:rsidRDefault="00693608">
      <w:pPr>
        <w:spacing w:before="101" w:line="226" w:lineRule="auto"/>
        <w:ind w:left="5"/>
        <w:rPr>
          <w:rFonts w:ascii="宋体" w:eastAsia="宋体" w:hAnsi="宋体" w:cs="宋体"/>
          <w:color w:val="auto"/>
          <w:sz w:val="31"/>
          <w:szCs w:val="31"/>
          <w:lang w:eastAsia="zh-CN"/>
        </w:rPr>
      </w:pPr>
      <w:r>
        <w:rPr>
          <w:rFonts w:ascii="宋体" w:eastAsia="宋体" w:hAnsi="宋体" w:cs="宋体"/>
          <w:color w:val="auto"/>
          <w:spacing w:val="4"/>
          <w:sz w:val="31"/>
          <w:szCs w:val="31"/>
          <w:lang w:eastAsia="zh-CN"/>
        </w:rPr>
        <w:t>项目名称：</w:t>
      </w:r>
    </w:p>
    <w:p w:rsidR="004468FA" w:rsidRDefault="004468FA">
      <w:pPr>
        <w:pStyle w:val="a6"/>
        <w:spacing w:line="293" w:lineRule="auto"/>
        <w:rPr>
          <w:color w:val="auto"/>
          <w:lang w:eastAsia="zh-CN"/>
        </w:rPr>
      </w:pPr>
    </w:p>
    <w:p w:rsidR="004468FA" w:rsidRDefault="004468FA">
      <w:pPr>
        <w:pStyle w:val="a6"/>
        <w:spacing w:line="293" w:lineRule="auto"/>
        <w:rPr>
          <w:color w:val="auto"/>
          <w:lang w:eastAsia="zh-CN"/>
        </w:rPr>
      </w:pPr>
    </w:p>
    <w:p w:rsidR="004468FA" w:rsidRDefault="00693608">
      <w:pPr>
        <w:spacing w:before="102" w:line="225" w:lineRule="auto"/>
        <w:ind w:left="5"/>
        <w:rPr>
          <w:rFonts w:ascii="宋体" w:eastAsia="宋体" w:hAnsi="宋体" w:cs="宋体"/>
          <w:color w:val="auto"/>
          <w:sz w:val="31"/>
          <w:szCs w:val="31"/>
          <w:lang w:eastAsia="zh-CN"/>
        </w:rPr>
      </w:pPr>
      <w:r>
        <w:rPr>
          <w:rFonts w:ascii="宋体" w:eastAsia="宋体" w:hAnsi="宋体" w:cs="宋体"/>
          <w:color w:val="auto"/>
          <w:spacing w:val="4"/>
          <w:sz w:val="31"/>
          <w:szCs w:val="31"/>
          <w:lang w:eastAsia="zh-CN"/>
        </w:rPr>
        <w:t>项目编号：</w:t>
      </w:r>
    </w:p>
    <w:p w:rsidR="004468FA" w:rsidRDefault="004468FA">
      <w:pPr>
        <w:pStyle w:val="a6"/>
        <w:spacing w:line="279" w:lineRule="auto"/>
        <w:rPr>
          <w:color w:val="auto"/>
          <w:lang w:eastAsia="zh-CN"/>
        </w:rPr>
      </w:pPr>
    </w:p>
    <w:p w:rsidR="004468FA" w:rsidRDefault="004468FA">
      <w:pPr>
        <w:pStyle w:val="a6"/>
        <w:spacing w:line="279" w:lineRule="auto"/>
        <w:rPr>
          <w:color w:val="auto"/>
          <w:lang w:eastAsia="zh-CN"/>
        </w:rPr>
      </w:pPr>
    </w:p>
    <w:p w:rsidR="004468FA" w:rsidRDefault="004468FA">
      <w:pPr>
        <w:pStyle w:val="a6"/>
        <w:spacing w:line="280" w:lineRule="auto"/>
        <w:rPr>
          <w:color w:val="auto"/>
          <w:lang w:eastAsia="zh-CN"/>
        </w:rPr>
      </w:pPr>
    </w:p>
    <w:p w:rsidR="004468FA" w:rsidRDefault="004468FA">
      <w:pPr>
        <w:pStyle w:val="a6"/>
        <w:spacing w:line="280" w:lineRule="auto"/>
        <w:rPr>
          <w:color w:val="auto"/>
          <w:lang w:eastAsia="zh-CN"/>
        </w:rPr>
      </w:pPr>
    </w:p>
    <w:p w:rsidR="004468FA" w:rsidRDefault="00693608">
      <w:pPr>
        <w:spacing w:before="102" w:line="225" w:lineRule="auto"/>
        <w:rPr>
          <w:rFonts w:ascii="宋体" w:eastAsia="宋体" w:hAnsi="宋体" w:cs="宋体"/>
          <w:color w:val="auto"/>
          <w:sz w:val="31"/>
          <w:szCs w:val="31"/>
          <w:lang w:eastAsia="zh-CN"/>
        </w:rPr>
      </w:pPr>
      <w:r>
        <w:rPr>
          <w:rFonts w:ascii="宋体" w:eastAsia="宋体" w:hAnsi="宋体" w:cs="宋体"/>
          <w:color w:val="auto"/>
          <w:spacing w:val="5"/>
          <w:sz w:val="31"/>
          <w:szCs w:val="31"/>
          <w:lang w:eastAsia="zh-CN"/>
        </w:rPr>
        <w:t>供应商名称：</w:t>
      </w:r>
    </w:p>
    <w:p w:rsidR="004468FA" w:rsidRDefault="004468FA">
      <w:pPr>
        <w:pStyle w:val="a6"/>
        <w:spacing w:line="294" w:lineRule="auto"/>
        <w:rPr>
          <w:color w:val="auto"/>
          <w:lang w:eastAsia="zh-CN"/>
        </w:rPr>
      </w:pPr>
    </w:p>
    <w:p w:rsidR="004468FA" w:rsidRDefault="004468FA">
      <w:pPr>
        <w:pStyle w:val="a6"/>
        <w:spacing w:line="294" w:lineRule="auto"/>
        <w:rPr>
          <w:color w:val="auto"/>
          <w:lang w:eastAsia="zh-CN"/>
        </w:rPr>
      </w:pPr>
    </w:p>
    <w:p w:rsidR="004468FA" w:rsidRDefault="00693608">
      <w:pPr>
        <w:spacing w:before="101" w:line="225" w:lineRule="auto"/>
        <w:rPr>
          <w:rFonts w:ascii="宋体" w:eastAsia="宋体" w:hAnsi="宋体" w:cs="宋体"/>
          <w:color w:val="auto"/>
          <w:sz w:val="31"/>
          <w:szCs w:val="31"/>
          <w:lang w:eastAsia="zh-CN"/>
        </w:rPr>
      </w:pPr>
      <w:r>
        <w:rPr>
          <w:rFonts w:ascii="宋体" w:eastAsia="宋体" w:hAnsi="宋体" w:cs="宋体"/>
          <w:color w:val="auto"/>
          <w:spacing w:val="5"/>
          <w:sz w:val="31"/>
          <w:szCs w:val="31"/>
          <w:lang w:eastAsia="zh-CN"/>
        </w:rPr>
        <w:t>供应商地址：</w:t>
      </w:r>
    </w:p>
    <w:p w:rsidR="004468FA" w:rsidRDefault="004468FA">
      <w:pPr>
        <w:pStyle w:val="a6"/>
        <w:spacing w:line="294" w:lineRule="auto"/>
        <w:rPr>
          <w:color w:val="auto"/>
          <w:lang w:eastAsia="zh-CN"/>
        </w:rPr>
      </w:pPr>
    </w:p>
    <w:p w:rsidR="004468FA" w:rsidRDefault="004468FA">
      <w:pPr>
        <w:pStyle w:val="a6"/>
        <w:spacing w:line="294" w:lineRule="auto"/>
        <w:rPr>
          <w:color w:val="auto"/>
          <w:lang w:eastAsia="zh-CN"/>
        </w:rPr>
      </w:pPr>
    </w:p>
    <w:p w:rsidR="004468FA" w:rsidRDefault="00693608">
      <w:pPr>
        <w:spacing w:before="101" w:line="224" w:lineRule="auto"/>
        <w:ind w:left="1706"/>
        <w:rPr>
          <w:rFonts w:ascii="宋体" w:eastAsia="宋体" w:hAnsi="宋体" w:cs="宋体"/>
          <w:color w:val="auto"/>
          <w:sz w:val="31"/>
          <w:szCs w:val="31"/>
          <w:lang w:eastAsia="zh-CN"/>
        </w:rPr>
      </w:pPr>
      <w:r>
        <w:rPr>
          <w:rFonts w:ascii="宋体" w:eastAsia="宋体" w:hAnsi="宋体" w:cs="宋体"/>
          <w:color w:val="auto"/>
          <w:spacing w:val="8"/>
          <w:sz w:val="31"/>
          <w:szCs w:val="31"/>
          <w:lang w:eastAsia="zh-CN"/>
        </w:rPr>
        <w:t>首次</w:t>
      </w:r>
      <w:r>
        <w:rPr>
          <w:rFonts w:ascii="宋体" w:eastAsia="宋体" w:hAnsi="宋体" w:cs="宋体" w:hint="eastAsia"/>
          <w:color w:val="auto"/>
          <w:spacing w:val="8"/>
          <w:sz w:val="31"/>
          <w:szCs w:val="31"/>
          <w:lang w:eastAsia="zh-CN"/>
        </w:rPr>
        <w:t>响应文件</w:t>
      </w:r>
      <w:r>
        <w:rPr>
          <w:rFonts w:ascii="宋体" w:eastAsia="宋体" w:hAnsi="宋体" w:cs="宋体"/>
          <w:color w:val="auto"/>
          <w:spacing w:val="8"/>
          <w:sz w:val="31"/>
          <w:szCs w:val="31"/>
          <w:lang w:eastAsia="zh-CN"/>
        </w:rPr>
        <w:t>提交截止时间前不得解密</w:t>
      </w:r>
    </w:p>
    <w:p w:rsidR="004468FA" w:rsidRDefault="004468FA">
      <w:pPr>
        <w:pStyle w:val="a6"/>
        <w:spacing w:line="295" w:lineRule="auto"/>
        <w:rPr>
          <w:color w:val="auto"/>
          <w:lang w:eastAsia="zh-CN"/>
        </w:rPr>
      </w:pPr>
    </w:p>
    <w:p w:rsidR="004468FA" w:rsidRDefault="004468FA">
      <w:pPr>
        <w:pStyle w:val="a6"/>
        <w:spacing w:line="295" w:lineRule="auto"/>
        <w:rPr>
          <w:color w:val="auto"/>
          <w:lang w:eastAsia="zh-CN"/>
        </w:rPr>
      </w:pPr>
    </w:p>
    <w:p w:rsidR="004468FA" w:rsidRDefault="00693608">
      <w:pPr>
        <w:spacing w:before="102" w:line="225" w:lineRule="auto"/>
        <w:ind w:left="3385"/>
        <w:rPr>
          <w:rFonts w:ascii="宋体" w:eastAsia="宋体" w:hAnsi="宋体" w:cs="宋体"/>
          <w:color w:val="auto"/>
          <w:sz w:val="31"/>
          <w:szCs w:val="31"/>
          <w:lang w:eastAsia="zh-CN"/>
        </w:rPr>
      </w:pPr>
      <w:r>
        <w:rPr>
          <w:rFonts w:ascii="宋体" w:eastAsia="宋体" w:hAnsi="宋体" w:cs="宋体"/>
          <w:color w:val="auto"/>
          <w:spacing w:val="-6"/>
          <w:sz w:val="31"/>
          <w:szCs w:val="31"/>
          <w:lang w:eastAsia="zh-CN"/>
        </w:rPr>
        <w:t>年</w:t>
      </w:r>
      <w:r>
        <w:rPr>
          <w:rFonts w:ascii="宋体" w:eastAsia="宋体" w:hAnsi="宋体" w:cs="宋体"/>
          <w:color w:val="auto"/>
          <w:spacing w:val="10"/>
          <w:sz w:val="31"/>
          <w:szCs w:val="31"/>
          <w:lang w:eastAsia="zh-CN"/>
        </w:rPr>
        <w:t xml:space="preserve">    </w:t>
      </w:r>
      <w:r>
        <w:rPr>
          <w:rFonts w:ascii="宋体" w:eastAsia="宋体" w:hAnsi="宋体" w:cs="宋体"/>
          <w:color w:val="auto"/>
          <w:spacing w:val="-6"/>
          <w:sz w:val="31"/>
          <w:szCs w:val="31"/>
          <w:lang w:eastAsia="zh-CN"/>
        </w:rPr>
        <w:t>月</w:t>
      </w:r>
      <w:r>
        <w:rPr>
          <w:rFonts w:ascii="宋体" w:eastAsia="宋体" w:hAnsi="宋体" w:cs="宋体"/>
          <w:color w:val="auto"/>
          <w:spacing w:val="22"/>
          <w:sz w:val="31"/>
          <w:szCs w:val="31"/>
          <w:lang w:eastAsia="zh-CN"/>
        </w:rPr>
        <w:t xml:space="preserve">    </w:t>
      </w:r>
      <w:r>
        <w:rPr>
          <w:rFonts w:ascii="宋体" w:eastAsia="宋体" w:hAnsi="宋体" w:cs="宋体"/>
          <w:color w:val="auto"/>
          <w:spacing w:val="-6"/>
          <w:sz w:val="31"/>
          <w:szCs w:val="31"/>
          <w:lang w:eastAsia="zh-CN"/>
        </w:rPr>
        <w:t>日</w:t>
      </w:r>
    </w:p>
    <w:p w:rsidR="004468FA" w:rsidRDefault="004468FA">
      <w:pPr>
        <w:spacing w:line="225" w:lineRule="auto"/>
        <w:rPr>
          <w:rFonts w:ascii="宋体" w:eastAsia="宋体" w:hAnsi="宋体" w:cs="宋体"/>
          <w:color w:val="auto"/>
          <w:sz w:val="31"/>
          <w:szCs w:val="31"/>
          <w:lang w:eastAsia="zh-CN"/>
        </w:rPr>
        <w:sectPr w:rsidR="004468FA">
          <w:footerReference w:type="default" r:id="rId14"/>
          <w:pgSz w:w="11910" w:h="16840"/>
          <w:pgMar w:top="1431" w:right="1786" w:bottom="1091" w:left="1786" w:header="0" w:footer="929" w:gutter="0"/>
          <w:cols w:space="720"/>
        </w:sectPr>
      </w:pPr>
    </w:p>
    <w:p w:rsidR="004468FA" w:rsidRDefault="00693608">
      <w:pPr>
        <w:spacing w:before="71" w:line="228" w:lineRule="auto"/>
        <w:ind w:left="4186"/>
        <w:rPr>
          <w:rFonts w:ascii="宋体" w:eastAsia="宋体" w:hAnsi="宋体" w:cs="宋体"/>
          <w:color w:val="auto"/>
          <w:sz w:val="35"/>
          <w:szCs w:val="35"/>
          <w:lang w:eastAsia="zh-CN"/>
        </w:rPr>
      </w:pPr>
      <w:r>
        <w:rPr>
          <w:rFonts w:ascii="宋体" w:eastAsia="宋体" w:hAnsi="宋体" w:cs="宋体"/>
          <w:color w:val="auto"/>
          <w:spacing w:val="-32"/>
          <w:sz w:val="35"/>
          <w:szCs w:val="35"/>
          <w:lang w:eastAsia="zh-CN"/>
        </w:rPr>
        <w:lastRenderedPageBreak/>
        <w:t>目录</w:t>
      </w:r>
    </w:p>
    <w:p w:rsidR="004468FA" w:rsidRDefault="004468FA">
      <w:pPr>
        <w:pStyle w:val="a6"/>
        <w:spacing w:line="423" w:lineRule="auto"/>
        <w:rPr>
          <w:color w:val="auto"/>
          <w:lang w:eastAsia="zh-CN"/>
        </w:rPr>
      </w:pPr>
    </w:p>
    <w:p w:rsidR="004468FA" w:rsidRDefault="00693608">
      <w:pPr>
        <w:spacing w:before="91" w:line="221" w:lineRule="auto"/>
        <w:ind w:left="70"/>
        <w:outlineLvl w:val="1"/>
        <w:rPr>
          <w:rFonts w:ascii="宋体" w:eastAsia="宋体" w:hAnsi="宋体" w:cs="宋体"/>
          <w:color w:val="auto"/>
          <w:sz w:val="28"/>
          <w:szCs w:val="28"/>
          <w:lang w:eastAsia="zh-CN"/>
        </w:rPr>
      </w:pPr>
      <w:bookmarkStart w:id="96" w:name="_Toc7037"/>
      <w:r>
        <w:rPr>
          <w:rFonts w:ascii="宋体" w:eastAsia="宋体" w:hAnsi="宋体" w:cs="宋体"/>
          <w:color w:val="auto"/>
          <w:spacing w:val="-5"/>
          <w:sz w:val="28"/>
          <w:szCs w:val="28"/>
          <w:lang w:eastAsia="zh-CN"/>
        </w:rPr>
        <w:t>一、</w:t>
      </w:r>
      <w:r>
        <w:rPr>
          <w:rFonts w:ascii="宋体" w:eastAsia="宋体" w:hAnsi="宋体" w:cs="宋体"/>
          <w:color w:val="auto"/>
          <w:spacing w:val="26"/>
          <w:sz w:val="28"/>
          <w:szCs w:val="28"/>
          <w:lang w:eastAsia="zh-CN"/>
        </w:rPr>
        <w:t xml:space="preserve"> </w:t>
      </w:r>
      <w:r>
        <w:rPr>
          <w:rFonts w:ascii="宋体" w:eastAsia="宋体" w:hAnsi="宋体" w:cs="宋体"/>
          <w:color w:val="auto"/>
          <w:spacing w:val="-5"/>
          <w:sz w:val="28"/>
          <w:szCs w:val="28"/>
          <w:lang w:eastAsia="zh-CN"/>
        </w:rPr>
        <w:t>资格审查文件</w:t>
      </w:r>
      <w:bookmarkEnd w:id="96"/>
    </w:p>
    <w:p w:rsidR="004468FA" w:rsidRDefault="00693608">
      <w:pPr>
        <w:spacing w:before="104" w:line="440" w:lineRule="exact"/>
        <w:ind w:left="86"/>
        <w:rPr>
          <w:rFonts w:ascii="宋体" w:eastAsia="宋体" w:hAnsi="宋体" w:cs="宋体"/>
          <w:color w:val="auto"/>
          <w:sz w:val="28"/>
          <w:szCs w:val="28"/>
          <w:lang w:eastAsia="zh-CN"/>
        </w:rPr>
      </w:pPr>
      <w:r>
        <w:rPr>
          <w:rFonts w:ascii="宋体" w:eastAsia="宋体" w:hAnsi="宋体" w:cs="宋体"/>
          <w:color w:val="auto"/>
          <w:spacing w:val="-3"/>
          <w:sz w:val="28"/>
          <w:szCs w:val="28"/>
          <w:lang w:eastAsia="zh-CN"/>
        </w:rPr>
        <w:t>1、</w:t>
      </w:r>
      <w:r>
        <w:rPr>
          <w:rFonts w:ascii="宋体" w:eastAsia="宋体" w:hAnsi="宋体" w:cs="宋体" w:hint="eastAsia"/>
          <w:color w:val="auto"/>
          <w:spacing w:val="-5"/>
          <w:sz w:val="28"/>
          <w:szCs w:val="28"/>
          <w:lang w:eastAsia="zh-CN"/>
        </w:rPr>
        <w:t>崇左市政府采购供应商信用承诺函</w:t>
      </w:r>
    </w:p>
    <w:p w:rsidR="004468FA" w:rsidRDefault="00693608">
      <w:pPr>
        <w:spacing w:before="105" w:line="440" w:lineRule="exact"/>
        <w:ind w:left="69"/>
        <w:rPr>
          <w:rFonts w:ascii="宋体" w:eastAsia="宋体" w:hAnsi="宋体" w:cs="宋体"/>
          <w:color w:val="auto"/>
          <w:sz w:val="28"/>
          <w:szCs w:val="28"/>
          <w:lang w:eastAsia="zh-CN"/>
        </w:rPr>
      </w:pPr>
      <w:r>
        <w:rPr>
          <w:rFonts w:ascii="宋体" w:eastAsia="宋体" w:hAnsi="宋体" w:cs="宋体"/>
          <w:color w:val="auto"/>
          <w:spacing w:val="-2"/>
          <w:sz w:val="28"/>
          <w:szCs w:val="28"/>
          <w:lang w:eastAsia="zh-CN"/>
        </w:rPr>
        <w:t>2、</w:t>
      </w:r>
      <w:r>
        <w:rPr>
          <w:rFonts w:ascii="宋体" w:eastAsia="宋体" w:hAnsi="宋体" w:cs="宋体" w:hint="eastAsia"/>
          <w:color w:val="auto"/>
          <w:spacing w:val="-5"/>
          <w:sz w:val="28"/>
          <w:szCs w:val="28"/>
          <w:lang w:eastAsia="zh-CN"/>
        </w:rPr>
        <w:t>特定资质条件</w:t>
      </w:r>
    </w:p>
    <w:p w:rsidR="004468FA" w:rsidRDefault="00693608">
      <w:pPr>
        <w:spacing w:before="108" w:line="440" w:lineRule="exact"/>
        <w:ind w:left="65" w:right="120" w:firstLine="5"/>
        <w:rPr>
          <w:rFonts w:ascii="宋体" w:eastAsia="宋体" w:hAnsi="宋体" w:cs="宋体"/>
          <w:color w:val="auto"/>
          <w:sz w:val="28"/>
          <w:szCs w:val="28"/>
          <w:lang w:eastAsia="zh-CN"/>
        </w:rPr>
      </w:pPr>
      <w:r>
        <w:rPr>
          <w:rFonts w:ascii="宋体" w:eastAsia="宋体" w:hAnsi="宋体" w:cs="宋体"/>
          <w:color w:val="auto"/>
          <w:spacing w:val="-5"/>
          <w:sz w:val="28"/>
          <w:szCs w:val="28"/>
          <w:lang w:eastAsia="zh-CN"/>
        </w:rPr>
        <w:t>3、</w:t>
      </w:r>
      <w:r>
        <w:rPr>
          <w:rFonts w:ascii="宋体" w:eastAsia="宋体" w:hAnsi="宋体" w:cs="宋体" w:hint="eastAsia"/>
          <w:color w:val="auto"/>
          <w:spacing w:val="-5"/>
          <w:sz w:val="28"/>
          <w:szCs w:val="28"/>
          <w:lang w:eastAsia="zh-CN"/>
        </w:rPr>
        <w:t>落实政府采购政策需满足的资格要求</w:t>
      </w:r>
    </w:p>
    <w:p w:rsidR="004468FA" w:rsidRDefault="00693608">
      <w:pPr>
        <w:spacing w:before="104" w:line="440" w:lineRule="exact"/>
        <w:ind w:left="71"/>
        <w:rPr>
          <w:rFonts w:ascii="宋体" w:eastAsia="宋体" w:hAnsi="宋体" w:cs="宋体"/>
          <w:color w:val="auto"/>
          <w:sz w:val="28"/>
          <w:szCs w:val="28"/>
          <w:lang w:eastAsia="zh-CN"/>
        </w:rPr>
      </w:pPr>
      <w:r>
        <w:rPr>
          <w:rFonts w:ascii="宋体" w:eastAsia="宋体" w:hAnsi="宋体" w:cs="宋体"/>
          <w:color w:val="auto"/>
          <w:spacing w:val="-5"/>
          <w:sz w:val="28"/>
          <w:szCs w:val="28"/>
          <w:lang w:eastAsia="zh-CN"/>
        </w:rPr>
        <w:t>4、</w:t>
      </w:r>
      <w:r>
        <w:rPr>
          <w:rFonts w:ascii="宋体" w:eastAsia="宋体" w:hAnsi="宋体" w:cs="宋体" w:hint="eastAsia"/>
          <w:color w:val="auto"/>
          <w:spacing w:val="-5"/>
          <w:sz w:val="28"/>
          <w:szCs w:val="28"/>
          <w:lang w:eastAsia="zh-CN"/>
        </w:rPr>
        <w:t>除采购文件规定必须提供以外，供应商认为需要提供的其他证明材料</w:t>
      </w:r>
    </w:p>
    <w:p w:rsidR="004468FA" w:rsidRDefault="004468FA">
      <w:pPr>
        <w:pStyle w:val="a6"/>
        <w:spacing w:line="296" w:lineRule="auto"/>
        <w:rPr>
          <w:color w:val="auto"/>
          <w:lang w:eastAsia="zh-CN"/>
        </w:rPr>
      </w:pPr>
    </w:p>
    <w:p w:rsidR="004468FA" w:rsidRDefault="004468FA">
      <w:pPr>
        <w:pStyle w:val="a6"/>
        <w:spacing w:line="296" w:lineRule="auto"/>
        <w:rPr>
          <w:color w:val="auto"/>
          <w:lang w:eastAsia="zh-CN"/>
        </w:rPr>
      </w:pPr>
    </w:p>
    <w:p w:rsidR="004468FA" w:rsidRDefault="00693608">
      <w:pPr>
        <w:spacing w:before="92" w:line="439" w:lineRule="exact"/>
        <w:ind w:left="70"/>
        <w:outlineLvl w:val="1"/>
        <w:rPr>
          <w:rFonts w:ascii="宋体" w:eastAsia="宋体" w:hAnsi="宋体" w:cs="宋体"/>
          <w:color w:val="auto"/>
          <w:sz w:val="28"/>
          <w:szCs w:val="28"/>
          <w:lang w:eastAsia="zh-CN"/>
        </w:rPr>
      </w:pPr>
      <w:bookmarkStart w:id="97" w:name="_Toc1537"/>
      <w:r>
        <w:rPr>
          <w:rFonts w:ascii="宋体" w:eastAsia="宋体" w:hAnsi="宋体" w:cs="宋体"/>
          <w:color w:val="auto"/>
          <w:spacing w:val="-2"/>
          <w:position w:val="11"/>
          <w:sz w:val="28"/>
          <w:szCs w:val="28"/>
          <w:lang w:eastAsia="zh-CN"/>
        </w:rPr>
        <w:t>二、商务技术部分</w:t>
      </w:r>
      <w:bookmarkEnd w:id="97"/>
    </w:p>
    <w:p w:rsidR="004468FA" w:rsidRDefault="00693608">
      <w:pPr>
        <w:spacing w:before="1" w:line="440" w:lineRule="exact"/>
        <w:ind w:left="165"/>
        <w:rPr>
          <w:rFonts w:ascii="宋体" w:eastAsia="宋体" w:hAnsi="宋体" w:cs="宋体"/>
          <w:color w:val="auto"/>
          <w:sz w:val="28"/>
          <w:szCs w:val="28"/>
          <w:lang w:eastAsia="zh-CN"/>
        </w:rPr>
      </w:pPr>
      <w:r>
        <w:rPr>
          <w:rFonts w:ascii="宋体" w:eastAsia="宋体" w:hAnsi="宋体" w:cs="宋体"/>
          <w:color w:val="auto"/>
          <w:spacing w:val="-4"/>
          <w:sz w:val="28"/>
          <w:szCs w:val="28"/>
          <w:lang w:eastAsia="zh-CN"/>
        </w:rPr>
        <w:t>1、协商函（格式</w:t>
      </w:r>
      <w:r>
        <w:rPr>
          <w:rFonts w:ascii="宋体" w:eastAsia="宋体" w:hAnsi="宋体" w:cs="宋体" w:hint="eastAsia"/>
          <w:color w:val="auto"/>
          <w:spacing w:val="-4"/>
          <w:sz w:val="28"/>
          <w:szCs w:val="28"/>
          <w:lang w:eastAsia="zh-CN"/>
        </w:rPr>
        <w:t>后附</w:t>
      </w:r>
      <w:r>
        <w:rPr>
          <w:rFonts w:ascii="宋体" w:eastAsia="宋体" w:hAnsi="宋体" w:cs="宋体"/>
          <w:color w:val="auto"/>
          <w:spacing w:val="-4"/>
          <w:sz w:val="28"/>
          <w:szCs w:val="28"/>
          <w:lang w:eastAsia="zh-CN"/>
        </w:rPr>
        <w:t>）</w:t>
      </w:r>
    </w:p>
    <w:p w:rsidR="004468FA" w:rsidRDefault="00693608">
      <w:pPr>
        <w:spacing w:before="105" w:line="440" w:lineRule="exact"/>
        <w:ind w:left="148"/>
        <w:rPr>
          <w:rFonts w:ascii="宋体" w:eastAsia="宋体" w:hAnsi="宋体" w:cs="宋体"/>
          <w:color w:val="auto"/>
          <w:sz w:val="28"/>
          <w:szCs w:val="28"/>
          <w:lang w:eastAsia="zh-CN"/>
        </w:rPr>
      </w:pPr>
      <w:r>
        <w:rPr>
          <w:rFonts w:ascii="宋体" w:eastAsia="宋体" w:hAnsi="宋体" w:cs="宋体"/>
          <w:color w:val="auto"/>
          <w:spacing w:val="-2"/>
          <w:sz w:val="28"/>
          <w:szCs w:val="28"/>
          <w:lang w:eastAsia="zh-CN"/>
        </w:rPr>
        <w:t>2、报价表（格式</w:t>
      </w:r>
      <w:r>
        <w:rPr>
          <w:rFonts w:ascii="宋体" w:eastAsia="宋体" w:hAnsi="宋体" w:cs="宋体" w:hint="eastAsia"/>
          <w:color w:val="auto"/>
          <w:spacing w:val="-2"/>
          <w:sz w:val="28"/>
          <w:szCs w:val="28"/>
          <w:lang w:eastAsia="zh-CN"/>
        </w:rPr>
        <w:t>后附</w:t>
      </w:r>
      <w:r>
        <w:rPr>
          <w:rFonts w:ascii="宋体" w:eastAsia="宋体" w:hAnsi="宋体" w:cs="宋体"/>
          <w:color w:val="auto"/>
          <w:spacing w:val="-2"/>
          <w:sz w:val="28"/>
          <w:szCs w:val="28"/>
          <w:lang w:eastAsia="zh-CN"/>
        </w:rPr>
        <w:t>）</w:t>
      </w:r>
    </w:p>
    <w:p w:rsidR="004468FA" w:rsidRDefault="00693608">
      <w:pPr>
        <w:spacing w:before="108" w:line="440" w:lineRule="exact"/>
        <w:ind w:left="143" w:firstLine="6"/>
        <w:rPr>
          <w:rFonts w:ascii="宋体" w:eastAsia="宋体" w:hAnsi="宋体" w:cs="宋体"/>
          <w:color w:val="auto"/>
          <w:spacing w:val="-8"/>
          <w:sz w:val="28"/>
          <w:szCs w:val="28"/>
          <w:lang w:eastAsia="zh-CN"/>
        </w:rPr>
      </w:pPr>
      <w:r>
        <w:rPr>
          <w:rFonts w:ascii="宋体" w:eastAsia="宋体" w:hAnsi="宋体" w:cs="宋体"/>
          <w:color w:val="auto"/>
          <w:spacing w:val="-8"/>
          <w:sz w:val="28"/>
          <w:szCs w:val="28"/>
          <w:lang w:eastAsia="zh-CN"/>
        </w:rPr>
        <w:t>3、法定代表人身份证明书及法定代表人有效身份证正反面复印件（格式</w:t>
      </w:r>
      <w:r>
        <w:rPr>
          <w:rFonts w:ascii="宋体" w:eastAsia="宋体" w:hAnsi="宋体" w:cs="宋体" w:hint="eastAsia"/>
          <w:color w:val="auto"/>
          <w:spacing w:val="-8"/>
          <w:sz w:val="28"/>
          <w:szCs w:val="28"/>
          <w:lang w:eastAsia="zh-CN"/>
        </w:rPr>
        <w:t>后附</w:t>
      </w:r>
      <w:r>
        <w:rPr>
          <w:rFonts w:ascii="宋体" w:eastAsia="宋体" w:hAnsi="宋体" w:cs="宋体"/>
          <w:color w:val="auto"/>
          <w:spacing w:val="-8"/>
          <w:sz w:val="28"/>
          <w:szCs w:val="28"/>
          <w:lang w:eastAsia="zh-CN"/>
        </w:rPr>
        <w:t>）</w:t>
      </w:r>
    </w:p>
    <w:p w:rsidR="004468FA" w:rsidRDefault="00693608">
      <w:pPr>
        <w:spacing w:before="108" w:line="440" w:lineRule="exact"/>
        <w:ind w:left="143" w:firstLine="6"/>
        <w:rPr>
          <w:rFonts w:ascii="宋体" w:eastAsia="宋体" w:hAnsi="宋体" w:cs="宋体"/>
          <w:color w:val="auto"/>
          <w:sz w:val="28"/>
          <w:szCs w:val="28"/>
          <w:lang w:eastAsia="zh-CN"/>
        </w:rPr>
      </w:pPr>
      <w:r>
        <w:rPr>
          <w:rFonts w:ascii="宋体" w:eastAsia="宋体" w:hAnsi="宋体" w:cs="宋体"/>
          <w:color w:val="auto"/>
          <w:sz w:val="28"/>
          <w:szCs w:val="28"/>
          <w:lang w:eastAsia="zh-CN"/>
        </w:rPr>
        <w:t>4、授权委托书及委托代理人有效身份证正</w:t>
      </w:r>
      <w:r>
        <w:rPr>
          <w:rFonts w:ascii="宋体" w:eastAsia="宋体" w:hAnsi="宋体" w:cs="宋体"/>
          <w:color w:val="auto"/>
          <w:spacing w:val="-1"/>
          <w:sz w:val="28"/>
          <w:szCs w:val="28"/>
          <w:lang w:eastAsia="zh-CN"/>
        </w:rPr>
        <w:t>反面复印件</w:t>
      </w:r>
      <w:r>
        <w:rPr>
          <w:rFonts w:ascii="宋体" w:eastAsia="宋体" w:hAnsi="宋体" w:cs="宋体"/>
          <w:color w:val="auto"/>
          <w:spacing w:val="-8"/>
          <w:sz w:val="28"/>
          <w:szCs w:val="28"/>
          <w:lang w:eastAsia="zh-CN"/>
        </w:rPr>
        <w:t>（格式</w:t>
      </w:r>
      <w:r>
        <w:rPr>
          <w:rFonts w:ascii="宋体" w:eastAsia="宋体" w:hAnsi="宋体" w:cs="宋体" w:hint="eastAsia"/>
          <w:color w:val="auto"/>
          <w:spacing w:val="-8"/>
          <w:sz w:val="28"/>
          <w:szCs w:val="28"/>
          <w:lang w:eastAsia="zh-CN"/>
        </w:rPr>
        <w:t>后附</w:t>
      </w:r>
      <w:r>
        <w:rPr>
          <w:rFonts w:ascii="宋体" w:eastAsia="宋体" w:hAnsi="宋体" w:cs="宋体"/>
          <w:color w:val="auto"/>
          <w:spacing w:val="-8"/>
          <w:sz w:val="28"/>
          <w:szCs w:val="28"/>
          <w:lang w:eastAsia="zh-CN"/>
        </w:rPr>
        <w:t>）</w:t>
      </w:r>
      <w:r>
        <w:rPr>
          <w:rFonts w:ascii="宋体" w:eastAsia="宋体" w:hAnsi="宋体" w:cs="宋体"/>
          <w:color w:val="auto"/>
          <w:spacing w:val="-1"/>
          <w:sz w:val="28"/>
          <w:szCs w:val="28"/>
          <w:lang w:eastAsia="zh-CN"/>
        </w:rPr>
        <w:t>；</w:t>
      </w:r>
    </w:p>
    <w:p w:rsidR="004468FA" w:rsidRDefault="00693608">
      <w:pPr>
        <w:spacing w:before="107" w:line="440" w:lineRule="exact"/>
        <w:ind w:left="147"/>
        <w:rPr>
          <w:rFonts w:ascii="宋体" w:eastAsia="宋体" w:hAnsi="宋体" w:cs="宋体"/>
          <w:color w:val="auto"/>
          <w:spacing w:val="-1"/>
          <w:sz w:val="28"/>
          <w:szCs w:val="28"/>
          <w:lang w:eastAsia="zh-CN"/>
        </w:rPr>
      </w:pPr>
      <w:r>
        <w:rPr>
          <w:rFonts w:ascii="宋体" w:eastAsia="宋体" w:hAnsi="宋体" w:cs="宋体" w:hint="eastAsia"/>
          <w:color w:val="auto"/>
          <w:spacing w:val="-1"/>
          <w:sz w:val="28"/>
          <w:szCs w:val="28"/>
          <w:lang w:eastAsia="zh-CN"/>
        </w:rPr>
        <w:t>5</w:t>
      </w:r>
      <w:r>
        <w:rPr>
          <w:rFonts w:ascii="宋体" w:eastAsia="宋体" w:hAnsi="宋体" w:cs="宋体"/>
          <w:color w:val="auto"/>
          <w:spacing w:val="-1"/>
          <w:sz w:val="28"/>
          <w:szCs w:val="28"/>
          <w:lang w:eastAsia="zh-CN"/>
        </w:rPr>
        <w:t>、</w:t>
      </w:r>
      <w:r>
        <w:rPr>
          <w:rFonts w:ascii="宋体" w:eastAsia="宋体" w:hAnsi="宋体" w:cs="宋体" w:hint="eastAsia"/>
          <w:color w:val="auto"/>
          <w:spacing w:val="-1"/>
          <w:sz w:val="28"/>
          <w:szCs w:val="28"/>
          <w:lang w:eastAsia="zh-CN"/>
        </w:rPr>
        <w:t>技术要求偏离表</w:t>
      </w:r>
      <w:r>
        <w:rPr>
          <w:rFonts w:ascii="宋体" w:eastAsia="宋体" w:hAnsi="宋体" w:cs="宋体"/>
          <w:color w:val="auto"/>
          <w:spacing w:val="-1"/>
          <w:sz w:val="28"/>
          <w:szCs w:val="28"/>
          <w:lang w:eastAsia="zh-CN"/>
        </w:rPr>
        <w:t>（格式</w:t>
      </w:r>
      <w:r>
        <w:rPr>
          <w:rFonts w:ascii="宋体" w:eastAsia="宋体" w:hAnsi="宋体" w:cs="宋体" w:hint="eastAsia"/>
          <w:color w:val="auto"/>
          <w:spacing w:val="-1"/>
          <w:sz w:val="28"/>
          <w:szCs w:val="28"/>
          <w:lang w:eastAsia="zh-CN"/>
        </w:rPr>
        <w:t>后附</w:t>
      </w:r>
      <w:r>
        <w:rPr>
          <w:rFonts w:ascii="宋体" w:eastAsia="宋体" w:hAnsi="宋体" w:cs="宋体"/>
          <w:color w:val="auto"/>
          <w:spacing w:val="-1"/>
          <w:sz w:val="28"/>
          <w:szCs w:val="28"/>
          <w:lang w:eastAsia="zh-CN"/>
        </w:rPr>
        <w:t>）</w:t>
      </w:r>
    </w:p>
    <w:p w:rsidR="004468FA" w:rsidRDefault="00693608">
      <w:pPr>
        <w:spacing w:before="107" w:line="440" w:lineRule="exact"/>
        <w:ind w:left="147"/>
        <w:rPr>
          <w:rFonts w:ascii="宋体" w:eastAsia="宋体" w:hAnsi="宋体" w:cs="宋体"/>
          <w:color w:val="auto"/>
          <w:spacing w:val="-2"/>
          <w:sz w:val="28"/>
          <w:szCs w:val="28"/>
          <w:lang w:eastAsia="zh-CN"/>
        </w:rPr>
      </w:pPr>
      <w:r>
        <w:rPr>
          <w:rFonts w:ascii="宋体" w:hAnsi="宋体" w:cs="宋体" w:hint="eastAsia"/>
          <w:color w:val="auto"/>
          <w:spacing w:val="-2"/>
          <w:sz w:val="28"/>
          <w:szCs w:val="28"/>
          <w:lang w:eastAsia="zh-CN"/>
        </w:rPr>
        <w:t>6</w:t>
      </w:r>
      <w:r>
        <w:rPr>
          <w:rFonts w:ascii="宋体" w:hAnsi="宋体" w:cs="宋体" w:hint="eastAsia"/>
          <w:color w:val="auto"/>
          <w:spacing w:val="-2"/>
          <w:sz w:val="28"/>
          <w:szCs w:val="28"/>
          <w:lang w:eastAsia="zh-CN"/>
        </w:rPr>
        <w:t>、</w:t>
      </w:r>
      <w:r>
        <w:rPr>
          <w:rFonts w:ascii="宋体" w:eastAsia="宋体" w:hAnsi="宋体" w:cs="宋体" w:hint="eastAsia"/>
          <w:color w:val="auto"/>
          <w:spacing w:val="-2"/>
          <w:sz w:val="28"/>
          <w:szCs w:val="28"/>
          <w:lang w:eastAsia="zh-CN"/>
        </w:rPr>
        <w:t>商务要求偏离表</w:t>
      </w:r>
      <w:r>
        <w:rPr>
          <w:rFonts w:ascii="宋体" w:eastAsia="宋体" w:hAnsi="宋体" w:cs="宋体"/>
          <w:color w:val="auto"/>
          <w:spacing w:val="-2"/>
          <w:sz w:val="28"/>
          <w:szCs w:val="28"/>
          <w:lang w:eastAsia="zh-CN"/>
        </w:rPr>
        <w:t>（格式</w:t>
      </w:r>
      <w:r>
        <w:rPr>
          <w:rFonts w:ascii="宋体" w:eastAsia="宋体" w:hAnsi="宋体" w:cs="宋体" w:hint="eastAsia"/>
          <w:color w:val="auto"/>
          <w:spacing w:val="-2"/>
          <w:sz w:val="28"/>
          <w:szCs w:val="28"/>
          <w:lang w:eastAsia="zh-CN"/>
        </w:rPr>
        <w:t>后附</w:t>
      </w:r>
      <w:r>
        <w:rPr>
          <w:rFonts w:ascii="宋体" w:eastAsia="宋体" w:hAnsi="宋体" w:cs="宋体"/>
          <w:color w:val="auto"/>
          <w:spacing w:val="-2"/>
          <w:sz w:val="28"/>
          <w:szCs w:val="28"/>
          <w:lang w:eastAsia="zh-CN"/>
        </w:rPr>
        <w:t>）</w:t>
      </w:r>
    </w:p>
    <w:p w:rsidR="004468FA" w:rsidRDefault="00693608">
      <w:pPr>
        <w:spacing w:before="104" w:line="440" w:lineRule="exact"/>
        <w:ind w:left="151"/>
        <w:rPr>
          <w:rFonts w:ascii="宋体" w:eastAsia="宋体" w:hAnsi="宋体" w:cs="宋体"/>
          <w:color w:val="auto"/>
          <w:sz w:val="28"/>
          <w:szCs w:val="28"/>
          <w:lang w:eastAsia="zh-CN"/>
        </w:rPr>
      </w:pPr>
      <w:r>
        <w:rPr>
          <w:rFonts w:ascii="宋体" w:eastAsia="宋体" w:hAnsi="宋体" w:cs="宋体" w:hint="eastAsia"/>
          <w:color w:val="auto"/>
          <w:spacing w:val="-2"/>
          <w:sz w:val="28"/>
          <w:szCs w:val="28"/>
          <w:lang w:eastAsia="zh-CN"/>
        </w:rPr>
        <w:t>7</w:t>
      </w:r>
      <w:r>
        <w:rPr>
          <w:rFonts w:ascii="宋体" w:eastAsia="宋体" w:hAnsi="宋体" w:cs="宋体"/>
          <w:color w:val="auto"/>
          <w:spacing w:val="-2"/>
          <w:sz w:val="28"/>
          <w:szCs w:val="28"/>
          <w:lang w:eastAsia="zh-CN"/>
        </w:rPr>
        <w:t>、售后服务承诺书（</w:t>
      </w:r>
      <w:r>
        <w:rPr>
          <w:rFonts w:ascii="宋体" w:eastAsia="宋体" w:hAnsi="宋体" w:cs="宋体" w:hint="eastAsia"/>
          <w:color w:val="auto"/>
          <w:spacing w:val="-2"/>
          <w:sz w:val="28"/>
          <w:szCs w:val="28"/>
          <w:lang w:eastAsia="zh-CN"/>
        </w:rPr>
        <w:t>格式自拟）</w:t>
      </w:r>
    </w:p>
    <w:p w:rsidR="004468FA" w:rsidRDefault="00693608">
      <w:pPr>
        <w:spacing w:before="1" w:line="440" w:lineRule="exact"/>
        <w:ind w:left="146"/>
        <w:rPr>
          <w:rFonts w:ascii="宋体" w:eastAsia="宋体" w:hAnsi="宋体" w:cs="宋体"/>
          <w:color w:val="auto"/>
          <w:sz w:val="28"/>
          <w:szCs w:val="28"/>
          <w:lang w:eastAsia="zh-CN"/>
        </w:rPr>
      </w:pPr>
      <w:r>
        <w:rPr>
          <w:rFonts w:ascii="宋体" w:eastAsia="宋体" w:hAnsi="宋体" w:cs="宋体" w:hint="eastAsia"/>
          <w:color w:val="auto"/>
          <w:spacing w:val="-2"/>
          <w:sz w:val="28"/>
          <w:szCs w:val="28"/>
          <w:lang w:eastAsia="zh-CN"/>
        </w:rPr>
        <w:t>8</w:t>
      </w:r>
      <w:r>
        <w:rPr>
          <w:rFonts w:ascii="宋体" w:eastAsia="宋体" w:hAnsi="宋体" w:cs="宋体"/>
          <w:color w:val="auto"/>
          <w:spacing w:val="-2"/>
          <w:sz w:val="28"/>
          <w:szCs w:val="28"/>
          <w:lang w:eastAsia="zh-CN"/>
        </w:rPr>
        <w:t>、</w:t>
      </w:r>
      <w:r>
        <w:rPr>
          <w:rFonts w:ascii="宋体" w:eastAsia="宋体" w:hAnsi="宋体" w:cs="宋体" w:hint="eastAsia"/>
          <w:color w:val="auto"/>
          <w:spacing w:val="-2"/>
          <w:sz w:val="28"/>
          <w:szCs w:val="28"/>
          <w:lang w:eastAsia="zh-CN"/>
        </w:rPr>
        <w:t>技术服务方案（格式自拟）</w:t>
      </w:r>
    </w:p>
    <w:p w:rsidR="004468FA" w:rsidRDefault="00693608">
      <w:pPr>
        <w:spacing w:before="1" w:line="440" w:lineRule="exact"/>
        <w:ind w:left="146"/>
        <w:rPr>
          <w:rFonts w:ascii="宋体" w:eastAsia="宋体" w:hAnsi="宋体" w:cs="宋体"/>
          <w:color w:val="auto"/>
          <w:sz w:val="28"/>
          <w:szCs w:val="28"/>
          <w:lang w:eastAsia="zh-CN"/>
        </w:rPr>
      </w:pPr>
      <w:r>
        <w:rPr>
          <w:rFonts w:ascii="宋体" w:eastAsia="宋体" w:hAnsi="宋体" w:cs="宋体" w:hint="eastAsia"/>
          <w:color w:val="auto"/>
          <w:spacing w:val="-1"/>
          <w:sz w:val="28"/>
          <w:szCs w:val="28"/>
          <w:lang w:eastAsia="zh-CN"/>
        </w:rPr>
        <w:t>9</w:t>
      </w:r>
      <w:r>
        <w:rPr>
          <w:rFonts w:ascii="宋体" w:eastAsia="宋体" w:hAnsi="宋体" w:cs="宋体"/>
          <w:color w:val="auto"/>
          <w:spacing w:val="-1"/>
          <w:sz w:val="28"/>
          <w:szCs w:val="28"/>
          <w:lang w:eastAsia="zh-CN"/>
        </w:rPr>
        <w:t>、其它：供应商认为有必要提供的资料</w:t>
      </w:r>
    </w:p>
    <w:p w:rsidR="004468FA" w:rsidRDefault="004468FA">
      <w:pPr>
        <w:spacing w:line="440" w:lineRule="exact"/>
        <w:rPr>
          <w:rFonts w:ascii="宋体" w:eastAsia="宋体" w:hAnsi="宋体" w:cs="宋体"/>
          <w:color w:val="auto"/>
          <w:sz w:val="28"/>
          <w:szCs w:val="28"/>
          <w:lang w:eastAsia="zh-CN"/>
        </w:rPr>
        <w:sectPr w:rsidR="004468FA">
          <w:footerReference w:type="default" r:id="rId15"/>
          <w:pgSz w:w="11907" w:h="16840"/>
          <w:pgMar w:top="1388" w:right="1125" w:bottom="882" w:left="1786" w:header="0" w:footer="720" w:gutter="0"/>
          <w:cols w:space="720"/>
        </w:sectPr>
      </w:pPr>
    </w:p>
    <w:p w:rsidR="004468FA" w:rsidRDefault="004468FA">
      <w:pPr>
        <w:pStyle w:val="a6"/>
        <w:spacing w:line="401" w:lineRule="auto"/>
        <w:rPr>
          <w:color w:val="auto"/>
          <w:lang w:eastAsia="zh-CN"/>
        </w:rPr>
      </w:pPr>
    </w:p>
    <w:p w:rsidR="004468FA" w:rsidRDefault="00693608">
      <w:pPr>
        <w:spacing w:before="100" w:line="225" w:lineRule="auto"/>
        <w:ind w:left="72"/>
        <w:outlineLvl w:val="1"/>
        <w:rPr>
          <w:rFonts w:ascii="宋体" w:eastAsia="宋体" w:hAnsi="宋体" w:cs="宋体"/>
          <w:color w:val="auto"/>
          <w:sz w:val="31"/>
          <w:szCs w:val="31"/>
          <w:lang w:eastAsia="zh-CN"/>
        </w:rPr>
      </w:pPr>
      <w:bookmarkStart w:id="98" w:name="_Toc17373"/>
      <w:r>
        <w:rPr>
          <w:rFonts w:ascii="宋体" w:eastAsia="宋体" w:hAnsi="宋体" w:cs="宋体"/>
          <w:color w:val="auto"/>
          <w:spacing w:val="4"/>
          <w:sz w:val="31"/>
          <w:szCs w:val="31"/>
          <w:lang w:eastAsia="zh-CN"/>
        </w:rPr>
        <w:t>一、</w:t>
      </w:r>
      <w:r>
        <w:rPr>
          <w:rFonts w:ascii="宋体" w:eastAsia="宋体" w:hAnsi="宋体" w:cs="宋体"/>
          <w:color w:val="auto"/>
          <w:spacing w:val="43"/>
          <w:sz w:val="31"/>
          <w:szCs w:val="31"/>
          <w:lang w:eastAsia="zh-CN"/>
        </w:rPr>
        <w:t xml:space="preserve"> </w:t>
      </w:r>
      <w:r>
        <w:rPr>
          <w:rFonts w:ascii="宋体" w:eastAsia="宋体" w:hAnsi="宋体" w:cs="宋体"/>
          <w:color w:val="auto"/>
          <w:spacing w:val="4"/>
          <w:sz w:val="31"/>
          <w:szCs w:val="31"/>
          <w:lang w:eastAsia="zh-CN"/>
        </w:rPr>
        <w:t>资格审查文件</w:t>
      </w:r>
      <w:bookmarkEnd w:id="98"/>
    </w:p>
    <w:p w:rsidR="004468FA" w:rsidRDefault="004468FA">
      <w:pPr>
        <w:pStyle w:val="a6"/>
        <w:spacing w:line="398" w:lineRule="auto"/>
        <w:rPr>
          <w:color w:val="auto"/>
          <w:lang w:eastAsia="zh-CN"/>
        </w:rPr>
      </w:pPr>
    </w:p>
    <w:p w:rsidR="004468FA" w:rsidRDefault="00693608">
      <w:pPr>
        <w:spacing w:line="360" w:lineRule="auto"/>
        <w:ind w:firstLineChars="200" w:firstLine="448"/>
        <w:rPr>
          <w:rFonts w:asciiTheme="minorEastAsia" w:eastAsiaTheme="minorEastAsia" w:hAnsiTheme="minorEastAsia"/>
          <w:color w:val="auto"/>
          <w:lang w:eastAsia="zh-CN"/>
        </w:rPr>
      </w:pPr>
      <w:bookmarkStart w:id="99" w:name="_Toc31552"/>
      <w:r>
        <w:rPr>
          <w:rFonts w:asciiTheme="minorEastAsia" w:eastAsiaTheme="minorEastAsia" w:hAnsiTheme="minorEastAsia" w:cs="宋体"/>
          <w:color w:val="auto"/>
          <w:spacing w:val="7"/>
          <w:lang w:eastAsia="zh-CN"/>
        </w:rPr>
        <w:t>1、</w:t>
      </w:r>
      <w:bookmarkEnd w:id="99"/>
      <w:r>
        <w:rPr>
          <w:rFonts w:asciiTheme="minorEastAsia" w:eastAsiaTheme="minorEastAsia" w:hAnsiTheme="minorEastAsia" w:cs="宋体" w:hint="eastAsia"/>
          <w:color w:val="auto"/>
          <w:lang w:eastAsia="zh-CN"/>
        </w:rPr>
        <w:t>崇左市政府采购供应商信用承诺函（格式后附，供应商应对其承诺内容的真实性、合法性、有效性负责）；</w:t>
      </w:r>
      <w:r>
        <w:rPr>
          <w:rFonts w:asciiTheme="minorEastAsia" w:eastAsiaTheme="minorEastAsia" w:hAnsiTheme="minorEastAsia" w:cs="宋体" w:hint="eastAsia"/>
          <w:b/>
          <w:bCs/>
          <w:color w:val="auto"/>
          <w:lang w:eastAsia="zh-CN"/>
        </w:rPr>
        <w:t>（必须提供，否则响应文件按无效响应处理）</w:t>
      </w:r>
      <w:bookmarkStart w:id="100" w:name="_Toc1699"/>
    </w:p>
    <w:p w:rsidR="004468FA" w:rsidRDefault="00693608">
      <w:pPr>
        <w:spacing w:line="360" w:lineRule="auto"/>
        <w:ind w:left="69" w:right="73" w:firstLineChars="200" w:firstLine="448"/>
        <w:outlineLvl w:val="2"/>
        <w:rPr>
          <w:rFonts w:asciiTheme="minorEastAsia" w:eastAsiaTheme="minorEastAsia" w:hAnsiTheme="minorEastAsia"/>
          <w:color w:val="auto"/>
          <w:lang w:eastAsia="zh-CN"/>
        </w:rPr>
      </w:pPr>
      <w:r>
        <w:rPr>
          <w:rFonts w:asciiTheme="minorEastAsia" w:eastAsiaTheme="minorEastAsia" w:hAnsiTheme="minorEastAsia" w:cs="宋体"/>
          <w:color w:val="auto"/>
          <w:spacing w:val="7"/>
          <w:lang w:eastAsia="zh-CN"/>
        </w:rPr>
        <w:t>2、</w:t>
      </w:r>
      <w:bookmarkEnd w:id="100"/>
      <w:r>
        <w:rPr>
          <w:rFonts w:asciiTheme="minorEastAsia" w:eastAsiaTheme="minorEastAsia" w:hAnsiTheme="minorEastAsia" w:hint="eastAsia"/>
          <w:color w:val="auto"/>
          <w:lang w:eastAsia="zh-CN"/>
        </w:rPr>
        <w:t>《危险废物经营许可证》复印件并加盖供应商公章；</w:t>
      </w:r>
      <w:r>
        <w:rPr>
          <w:rFonts w:asciiTheme="minorEastAsia" w:eastAsiaTheme="minorEastAsia" w:hAnsiTheme="minorEastAsia" w:hint="eastAsia"/>
          <w:b/>
          <w:bCs/>
          <w:color w:val="auto"/>
          <w:lang w:eastAsia="zh-CN"/>
        </w:rPr>
        <w:t>（必须提供，否则响应文件按无效响应处理）</w:t>
      </w:r>
      <w:bookmarkStart w:id="101" w:name="_Toc643"/>
    </w:p>
    <w:p w:rsidR="004468FA" w:rsidRDefault="00693608">
      <w:pPr>
        <w:spacing w:line="360" w:lineRule="auto"/>
        <w:ind w:left="69" w:right="73" w:firstLineChars="200" w:firstLine="440"/>
        <w:rPr>
          <w:rFonts w:asciiTheme="minorEastAsia" w:eastAsiaTheme="minorEastAsia" w:hAnsiTheme="minorEastAsia"/>
          <w:color w:val="auto"/>
          <w:lang w:eastAsia="zh-CN"/>
        </w:rPr>
      </w:pPr>
      <w:r>
        <w:rPr>
          <w:rFonts w:asciiTheme="minorEastAsia" w:eastAsiaTheme="minorEastAsia" w:hAnsiTheme="minorEastAsia" w:cs="宋体" w:hint="eastAsia"/>
          <w:color w:val="auto"/>
          <w:spacing w:val="5"/>
          <w:lang w:eastAsia="zh-CN"/>
        </w:rPr>
        <w:t>3、</w:t>
      </w:r>
      <w:bookmarkEnd w:id="101"/>
      <w:r>
        <w:rPr>
          <w:rFonts w:asciiTheme="minorEastAsia" w:eastAsiaTheme="minorEastAsia" w:hAnsiTheme="minorEastAsia" w:cs="宋体" w:hint="eastAsia"/>
          <w:color w:val="auto"/>
          <w:spacing w:val="10"/>
          <w:lang w:eastAsia="zh-CN"/>
        </w:rPr>
        <w:t>中小企业声明函或残疾人福利性单位声明函或供应</w:t>
      </w:r>
      <w:proofErr w:type="gramStart"/>
      <w:r>
        <w:rPr>
          <w:rFonts w:asciiTheme="minorEastAsia" w:eastAsiaTheme="minorEastAsia" w:hAnsiTheme="minorEastAsia" w:cs="宋体" w:hint="eastAsia"/>
          <w:color w:val="auto"/>
          <w:spacing w:val="10"/>
          <w:lang w:eastAsia="zh-CN"/>
        </w:rPr>
        <w:t>商属于</w:t>
      </w:r>
      <w:proofErr w:type="gramEnd"/>
      <w:r>
        <w:rPr>
          <w:rFonts w:asciiTheme="minorEastAsia" w:eastAsiaTheme="minorEastAsia" w:hAnsiTheme="minorEastAsia" w:cs="宋体" w:hint="eastAsia"/>
          <w:color w:val="auto"/>
          <w:spacing w:val="10"/>
          <w:lang w:eastAsia="zh-CN"/>
        </w:rPr>
        <w:t>监狱企业的证明材料；（必须提供，否则响应文件按无效处理）；</w:t>
      </w:r>
    </w:p>
    <w:p w:rsidR="004468FA" w:rsidRDefault="00693608">
      <w:pPr>
        <w:spacing w:line="360" w:lineRule="auto"/>
        <w:ind w:left="69" w:right="73" w:firstLineChars="200" w:firstLine="420"/>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注：（1）竞标货物全部由中小企业制造的,供应商应在其响应文件中提供《中小企业声明函》并写明为中小企业；</w:t>
      </w:r>
    </w:p>
    <w:p w:rsidR="004468FA" w:rsidRDefault="00693608">
      <w:pPr>
        <w:spacing w:line="360" w:lineRule="auto"/>
        <w:ind w:left="69" w:right="73" w:firstLineChars="200" w:firstLine="420"/>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（2）竞标货物全部由监狱企业制造的，供应商应在其响应文件中由省级以上监狱管理局、戒毒管理局（含新疆生产建设兵团）出具的属于监狱企业的证明文件；</w:t>
      </w:r>
    </w:p>
    <w:p w:rsidR="004468FA" w:rsidRDefault="00693608">
      <w:pPr>
        <w:spacing w:line="360" w:lineRule="auto"/>
        <w:ind w:left="69" w:right="73" w:firstLineChars="200" w:firstLine="420"/>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（3）竞标货物全部由残疾人福利性单位制造的，供应商应在其响应文件中提供《残疾人福利性单位声明函》。</w:t>
      </w:r>
    </w:p>
    <w:p w:rsidR="004468FA" w:rsidRDefault="00693608">
      <w:pPr>
        <w:spacing w:line="360" w:lineRule="auto"/>
        <w:ind w:left="69" w:right="73" w:firstLineChars="200" w:firstLine="420"/>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以上3种情形，供应</w:t>
      </w:r>
      <w:proofErr w:type="gramStart"/>
      <w:r>
        <w:rPr>
          <w:rFonts w:asciiTheme="minorEastAsia" w:eastAsiaTheme="minorEastAsia" w:hAnsiTheme="minorEastAsia" w:hint="eastAsia"/>
          <w:color w:val="auto"/>
          <w:lang w:eastAsia="zh-CN"/>
        </w:rPr>
        <w:t>商符合</w:t>
      </w:r>
      <w:proofErr w:type="gramEnd"/>
      <w:r>
        <w:rPr>
          <w:rFonts w:asciiTheme="minorEastAsia" w:eastAsiaTheme="minorEastAsia" w:hAnsiTheme="minorEastAsia" w:hint="eastAsia"/>
          <w:color w:val="auto"/>
          <w:lang w:eastAsia="zh-CN"/>
        </w:rPr>
        <w:t>其中1种。</w:t>
      </w:r>
    </w:p>
    <w:p w:rsidR="004468FA" w:rsidRDefault="00693608">
      <w:pPr>
        <w:spacing w:line="360" w:lineRule="auto"/>
        <w:ind w:left="69" w:right="73" w:firstLineChars="200" w:firstLine="448"/>
        <w:outlineLvl w:val="2"/>
        <w:rPr>
          <w:rFonts w:ascii="宋体" w:eastAsia="宋体" w:hAnsi="宋体" w:cs="宋体"/>
          <w:color w:val="auto"/>
          <w:spacing w:val="7"/>
          <w:lang w:eastAsia="zh-CN"/>
        </w:rPr>
        <w:sectPr w:rsidR="004468FA">
          <w:footerReference w:type="default" r:id="rId16"/>
          <w:pgSz w:w="11907" w:h="16840"/>
          <w:pgMar w:top="1431" w:right="1175" w:bottom="882" w:left="1786" w:header="0" w:footer="720" w:gutter="0"/>
          <w:cols w:space="720"/>
        </w:sectPr>
      </w:pPr>
      <w:r>
        <w:rPr>
          <w:rFonts w:asciiTheme="minorEastAsia" w:eastAsiaTheme="minorEastAsia" w:hAnsiTheme="minorEastAsia" w:cs="宋体" w:hint="eastAsia"/>
          <w:color w:val="auto"/>
          <w:spacing w:val="7"/>
          <w:lang w:eastAsia="zh-CN"/>
        </w:rPr>
        <w:t>4、除采购文件规定必须提供以外，供应商认为需要提供的其他证明材料。</w:t>
      </w:r>
    </w:p>
    <w:p w:rsidR="004468FA" w:rsidRDefault="00693608">
      <w:pPr>
        <w:spacing w:before="101" w:line="250" w:lineRule="auto"/>
        <w:ind w:left="69" w:right="73"/>
        <w:rPr>
          <w:b/>
          <w:bCs/>
          <w:color w:val="auto"/>
          <w:lang w:eastAsia="zh-CN"/>
        </w:rPr>
      </w:pPr>
      <w:bookmarkStart w:id="102" w:name="_Toc2019"/>
      <w:r>
        <w:rPr>
          <w:rFonts w:ascii="宋体" w:eastAsia="宋体" w:hAnsi="宋体" w:hint="eastAsia"/>
          <w:b/>
          <w:color w:val="auto"/>
          <w:sz w:val="24"/>
          <w:lang w:eastAsia="zh-CN"/>
        </w:rPr>
        <w:lastRenderedPageBreak/>
        <w:t>1</w:t>
      </w:r>
      <w:r>
        <w:rPr>
          <w:rFonts w:ascii="宋体" w:hAnsi="宋体" w:hint="eastAsia"/>
          <w:b/>
          <w:color w:val="auto"/>
          <w:sz w:val="24"/>
          <w:lang w:eastAsia="zh-CN"/>
        </w:rPr>
        <w:t>.</w:t>
      </w:r>
      <w:r>
        <w:rPr>
          <w:rFonts w:ascii="宋体" w:hAnsi="宋体" w:hint="eastAsia"/>
          <w:b/>
          <w:color w:val="auto"/>
          <w:sz w:val="24"/>
          <w:lang w:eastAsia="zh-CN"/>
        </w:rPr>
        <w:t>中小企业声明函格式</w:t>
      </w:r>
    </w:p>
    <w:p w:rsidR="004468FA" w:rsidRDefault="00693608">
      <w:pPr>
        <w:jc w:val="center"/>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中小企业声明函（服务）</w:t>
      </w:r>
    </w:p>
    <w:p w:rsidR="004468FA" w:rsidRDefault="004468FA">
      <w:pPr>
        <w:spacing w:before="2" w:line="500" w:lineRule="exact"/>
        <w:rPr>
          <w:rFonts w:ascii="宋体" w:hAnsi="宋体" w:cs="宋体"/>
          <w:b/>
          <w:bCs/>
          <w:color w:val="auto"/>
          <w:sz w:val="24"/>
          <w:lang w:eastAsia="zh-CN"/>
        </w:rPr>
      </w:pPr>
    </w:p>
    <w:p w:rsidR="004468FA" w:rsidRDefault="00693608">
      <w:pPr>
        <w:pStyle w:val="a6"/>
        <w:spacing w:line="500" w:lineRule="exact"/>
        <w:ind w:right="142" w:firstLineChars="200" w:firstLine="420"/>
        <w:rPr>
          <w:rFonts w:ascii="宋体" w:hAnsi="宋体"/>
          <w:color w:val="auto"/>
          <w:lang w:eastAsia="zh-CN"/>
        </w:rPr>
      </w:pPr>
      <w:r>
        <w:rPr>
          <w:rFonts w:ascii="宋体" w:hAnsi="宋体"/>
          <w:color w:val="auto"/>
          <w:lang w:eastAsia="zh-CN"/>
        </w:rPr>
        <w:t>本公司（联合体）郑重声明，根据《政府采购促进中小企业发展管理办法》（财库﹝</w:t>
      </w:r>
      <w:r>
        <w:rPr>
          <w:rFonts w:ascii="宋体" w:hAnsi="宋体"/>
          <w:color w:val="auto"/>
          <w:lang w:eastAsia="zh-CN"/>
        </w:rPr>
        <w:t>2020</w:t>
      </w:r>
      <w:r>
        <w:rPr>
          <w:rFonts w:ascii="宋体" w:hAnsi="宋体"/>
          <w:color w:val="auto"/>
          <w:lang w:eastAsia="zh-CN"/>
        </w:rPr>
        <w:t>﹞</w:t>
      </w:r>
      <w:r>
        <w:rPr>
          <w:rFonts w:ascii="宋体" w:hAnsi="宋体"/>
          <w:color w:val="auto"/>
          <w:lang w:eastAsia="zh-CN"/>
        </w:rPr>
        <w:t>46</w:t>
      </w:r>
      <w:r>
        <w:rPr>
          <w:rFonts w:ascii="宋体" w:hAnsi="宋体"/>
          <w:color w:val="auto"/>
          <w:lang w:eastAsia="zh-CN"/>
        </w:rPr>
        <w:t>号）的规定，本公司（联合体）参加</w:t>
      </w:r>
      <w:r>
        <w:rPr>
          <w:rFonts w:ascii="宋体" w:hAnsi="宋体"/>
          <w:color w:val="auto"/>
          <w:u w:val="single"/>
          <w:lang w:eastAsia="zh-CN"/>
        </w:rPr>
        <w:t>（单位名称）</w:t>
      </w:r>
      <w:r>
        <w:rPr>
          <w:rFonts w:ascii="宋体" w:hAnsi="宋体"/>
          <w:color w:val="auto"/>
          <w:lang w:eastAsia="zh-CN"/>
        </w:rPr>
        <w:t>的</w:t>
      </w:r>
      <w:r>
        <w:rPr>
          <w:rFonts w:ascii="宋体" w:hAnsi="宋体"/>
          <w:color w:val="auto"/>
          <w:u w:val="single"/>
          <w:lang w:eastAsia="zh-CN"/>
        </w:rPr>
        <w:t>（项目名称）</w:t>
      </w:r>
      <w:r>
        <w:rPr>
          <w:rFonts w:ascii="宋体" w:hAnsi="宋体"/>
          <w:color w:val="auto"/>
          <w:lang w:eastAsia="zh-CN"/>
        </w:rPr>
        <w:t>采购活动，</w:t>
      </w:r>
      <w:r>
        <w:rPr>
          <w:rFonts w:ascii="宋体" w:hAnsi="宋体" w:hint="eastAsia"/>
          <w:color w:val="auto"/>
          <w:lang w:eastAsia="zh-CN"/>
        </w:rPr>
        <w:t>服务全部由符合政策要求的中小企业承接。相关企业（含联合体中的中小企业、签订分包意向协议的中小企业）的具体情况如下：</w:t>
      </w:r>
    </w:p>
    <w:p w:rsidR="004468FA" w:rsidRDefault="00693608">
      <w:pPr>
        <w:tabs>
          <w:tab w:val="left" w:pos="1384"/>
          <w:tab w:val="left" w:pos="4562"/>
          <w:tab w:val="left" w:pos="6803"/>
        </w:tabs>
        <w:spacing w:before="13" w:line="500" w:lineRule="exact"/>
        <w:ind w:right="142" w:firstLineChars="286" w:firstLine="686"/>
        <w:rPr>
          <w:rFonts w:ascii="宋体" w:hAnsi="宋体"/>
          <w:color w:val="auto"/>
          <w:sz w:val="24"/>
          <w:lang w:eastAsia="zh-CN"/>
        </w:rPr>
      </w:pPr>
      <w:r>
        <w:rPr>
          <w:rFonts w:ascii="宋体" w:hAnsi="宋体"/>
          <w:color w:val="auto"/>
          <w:sz w:val="24"/>
          <w:lang w:eastAsia="zh-CN"/>
        </w:rPr>
        <w:t>1.</w:t>
      </w:r>
      <w:r>
        <w:rPr>
          <w:rFonts w:ascii="宋体" w:hAnsi="宋体"/>
          <w:color w:val="auto"/>
          <w:sz w:val="24"/>
          <w:u w:val="single"/>
          <w:lang w:eastAsia="zh-CN"/>
        </w:rPr>
        <w:t>（标的名称）</w:t>
      </w:r>
      <w:r>
        <w:rPr>
          <w:rFonts w:ascii="宋体" w:hAnsi="宋体"/>
          <w:color w:val="auto"/>
          <w:sz w:val="24"/>
          <w:lang w:eastAsia="zh-CN"/>
        </w:rPr>
        <w:t>，属于</w:t>
      </w:r>
      <w:r>
        <w:rPr>
          <w:rFonts w:ascii="宋体" w:hAnsi="宋体"/>
          <w:color w:val="auto"/>
          <w:sz w:val="24"/>
          <w:u w:val="single"/>
          <w:lang w:eastAsia="zh-CN"/>
        </w:rPr>
        <w:t>（采购文件中明确的所属</w:t>
      </w:r>
      <w:r>
        <w:rPr>
          <w:rFonts w:ascii="宋体" w:hAnsi="宋体" w:hint="eastAsia"/>
          <w:color w:val="auto"/>
          <w:sz w:val="24"/>
          <w:u w:val="single"/>
          <w:lang w:eastAsia="zh-CN"/>
        </w:rPr>
        <w:t>行</w:t>
      </w:r>
      <w:r>
        <w:rPr>
          <w:rFonts w:ascii="宋体" w:hAnsi="宋体"/>
          <w:color w:val="auto"/>
          <w:sz w:val="24"/>
          <w:u w:val="single"/>
          <w:lang w:eastAsia="zh-CN"/>
        </w:rPr>
        <w:t>业）</w:t>
      </w:r>
      <w:r>
        <w:rPr>
          <w:rFonts w:ascii="宋体" w:hAnsi="宋体"/>
          <w:color w:val="auto"/>
          <w:sz w:val="24"/>
          <w:lang w:eastAsia="zh-CN"/>
        </w:rPr>
        <w:t>；</w:t>
      </w:r>
      <w:r>
        <w:rPr>
          <w:rFonts w:ascii="宋体" w:hAnsi="宋体" w:hint="eastAsia"/>
          <w:color w:val="auto"/>
          <w:sz w:val="24"/>
          <w:lang w:eastAsia="zh-CN"/>
        </w:rPr>
        <w:t>承接企业为</w:t>
      </w:r>
      <w:r>
        <w:rPr>
          <w:rFonts w:ascii="宋体" w:hAnsi="宋体" w:hint="eastAsia"/>
          <w:color w:val="auto"/>
          <w:sz w:val="24"/>
          <w:u w:val="single"/>
          <w:lang w:eastAsia="zh-CN"/>
        </w:rPr>
        <w:t>（企业名称）</w:t>
      </w:r>
      <w:r>
        <w:rPr>
          <w:rFonts w:ascii="宋体" w:hAnsi="宋体" w:hint="eastAsia"/>
          <w:color w:val="auto"/>
          <w:sz w:val="24"/>
          <w:lang w:eastAsia="zh-CN"/>
        </w:rPr>
        <w:t>，从业人员</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人，营业收入为</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万元，资产总额为</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万元</w:t>
      </w:r>
      <w:r>
        <w:rPr>
          <w:rFonts w:ascii="宋体" w:hAnsi="宋体"/>
          <w:color w:val="auto"/>
          <w:sz w:val="24"/>
          <w:lang w:eastAsia="zh-CN"/>
        </w:rPr>
        <w:t>，属于</w:t>
      </w:r>
      <w:r>
        <w:rPr>
          <w:rFonts w:ascii="宋体" w:hAnsi="宋体"/>
          <w:color w:val="auto"/>
          <w:sz w:val="24"/>
          <w:u w:val="single"/>
          <w:lang w:eastAsia="zh-CN"/>
        </w:rPr>
        <w:t>（中型企业、</w:t>
      </w:r>
      <w:r>
        <w:rPr>
          <w:rFonts w:ascii="宋体" w:hAnsi="宋体" w:hint="eastAsia"/>
          <w:color w:val="auto"/>
          <w:sz w:val="24"/>
          <w:u w:val="single"/>
          <w:lang w:eastAsia="zh-CN"/>
        </w:rPr>
        <w:t>小型企业、微型企业）</w:t>
      </w:r>
      <w:r>
        <w:rPr>
          <w:rFonts w:ascii="宋体" w:hAnsi="宋体" w:hint="eastAsia"/>
          <w:color w:val="auto"/>
          <w:sz w:val="24"/>
          <w:lang w:eastAsia="zh-CN"/>
        </w:rPr>
        <w:t>；</w:t>
      </w:r>
    </w:p>
    <w:p w:rsidR="004468FA" w:rsidRDefault="00693608">
      <w:pPr>
        <w:tabs>
          <w:tab w:val="left" w:pos="1065"/>
          <w:tab w:val="left" w:pos="4262"/>
          <w:tab w:val="left" w:pos="6477"/>
        </w:tabs>
        <w:spacing w:before="20" w:line="500" w:lineRule="exact"/>
        <w:ind w:right="84" w:firstLineChars="286" w:firstLine="686"/>
        <w:rPr>
          <w:rFonts w:ascii="宋体" w:hAnsi="宋体"/>
          <w:color w:val="auto"/>
          <w:sz w:val="24"/>
          <w:u w:val="single"/>
          <w:lang w:eastAsia="zh-CN"/>
        </w:rPr>
      </w:pPr>
      <w:r>
        <w:rPr>
          <w:rFonts w:ascii="宋体" w:hAnsi="宋体"/>
          <w:color w:val="auto"/>
          <w:sz w:val="24"/>
          <w:lang w:eastAsia="zh-CN"/>
        </w:rPr>
        <w:t>2.</w:t>
      </w:r>
      <w:r>
        <w:rPr>
          <w:rFonts w:ascii="宋体" w:hAnsi="宋体"/>
          <w:color w:val="auto"/>
          <w:sz w:val="24"/>
          <w:u w:val="single"/>
          <w:lang w:eastAsia="zh-CN"/>
        </w:rPr>
        <w:t>（标的名称）</w:t>
      </w:r>
      <w:r>
        <w:rPr>
          <w:rFonts w:ascii="宋体" w:hAnsi="宋体"/>
          <w:color w:val="auto"/>
          <w:sz w:val="24"/>
          <w:lang w:eastAsia="zh-CN"/>
        </w:rPr>
        <w:t>，属于</w:t>
      </w:r>
      <w:r>
        <w:rPr>
          <w:rFonts w:ascii="宋体" w:hAnsi="宋体"/>
          <w:color w:val="auto"/>
          <w:sz w:val="24"/>
          <w:u w:val="single"/>
          <w:lang w:eastAsia="zh-CN"/>
        </w:rPr>
        <w:t>（采购文件中明确的所属</w:t>
      </w:r>
      <w:r>
        <w:rPr>
          <w:rFonts w:ascii="宋体" w:hAnsi="宋体" w:hint="eastAsia"/>
          <w:color w:val="auto"/>
          <w:sz w:val="24"/>
          <w:u w:val="single"/>
          <w:lang w:eastAsia="zh-CN"/>
        </w:rPr>
        <w:t>行业</w:t>
      </w:r>
      <w:r>
        <w:rPr>
          <w:rFonts w:ascii="宋体" w:hAnsi="宋体"/>
          <w:color w:val="auto"/>
          <w:sz w:val="24"/>
          <w:u w:val="single"/>
          <w:lang w:eastAsia="zh-CN"/>
        </w:rPr>
        <w:t>）</w:t>
      </w:r>
      <w:r>
        <w:rPr>
          <w:rFonts w:ascii="宋体" w:hAnsi="宋体"/>
          <w:color w:val="auto"/>
          <w:sz w:val="24"/>
          <w:lang w:eastAsia="zh-CN"/>
        </w:rPr>
        <w:t>；</w:t>
      </w:r>
      <w:r>
        <w:rPr>
          <w:rFonts w:ascii="宋体" w:hAnsi="宋体" w:hint="eastAsia"/>
          <w:color w:val="auto"/>
          <w:sz w:val="24"/>
          <w:lang w:eastAsia="zh-CN"/>
        </w:rPr>
        <w:t>承接企业为</w:t>
      </w:r>
      <w:r>
        <w:rPr>
          <w:rFonts w:ascii="宋体" w:hAnsi="宋体" w:hint="eastAsia"/>
          <w:color w:val="auto"/>
          <w:sz w:val="24"/>
          <w:u w:val="single"/>
          <w:lang w:eastAsia="zh-CN"/>
        </w:rPr>
        <w:t>（企业名称）</w:t>
      </w:r>
      <w:r>
        <w:rPr>
          <w:rFonts w:ascii="宋体" w:hAnsi="宋体" w:hint="eastAsia"/>
          <w:color w:val="auto"/>
          <w:sz w:val="24"/>
          <w:lang w:eastAsia="zh-CN"/>
        </w:rPr>
        <w:t>，从业人员</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人，营业收入为</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万元，资产总额为</w:t>
      </w:r>
      <w:r>
        <w:rPr>
          <w:rFonts w:ascii="宋体" w:hAnsi="宋体" w:hint="eastAsia"/>
          <w:color w:val="auto"/>
          <w:sz w:val="24"/>
          <w:u w:val="single"/>
          <w:lang w:eastAsia="zh-CN"/>
        </w:rPr>
        <w:t xml:space="preserve"> </w:t>
      </w:r>
      <w:r>
        <w:rPr>
          <w:rFonts w:ascii="宋体" w:hAnsi="宋体"/>
          <w:color w:val="auto"/>
          <w:sz w:val="24"/>
          <w:u w:val="single"/>
          <w:lang w:eastAsia="zh-CN"/>
        </w:rPr>
        <w:t xml:space="preserve">     </w:t>
      </w:r>
      <w:r>
        <w:rPr>
          <w:rFonts w:ascii="宋体" w:hAnsi="宋体" w:hint="eastAsia"/>
          <w:color w:val="auto"/>
          <w:sz w:val="24"/>
          <w:lang w:eastAsia="zh-CN"/>
        </w:rPr>
        <w:t>万元</w:t>
      </w:r>
      <w:r>
        <w:rPr>
          <w:rFonts w:ascii="宋体" w:hAnsi="宋体"/>
          <w:color w:val="auto"/>
          <w:sz w:val="24"/>
          <w:lang w:eastAsia="zh-CN"/>
        </w:rPr>
        <w:t>，属于</w:t>
      </w:r>
      <w:r>
        <w:rPr>
          <w:rFonts w:ascii="宋体" w:hAnsi="宋体"/>
          <w:color w:val="auto"/>
          <w:sz w:val="24"/>
          <w:u w:val="single"/>
          <w:lang w:eastAsia="zh-CN"/>
        </w:rPr>
        <w:t>（中型企业、</w:t>
      </w:r>
      <w:r>
        <w:rPr>
          <w:rFonts w:ascii="宋体" w:hAnsi="宋体" w:hint="eastAsia"/>
          <w:color w:val="auto"/>
          <w:sz w:val="24"/>
          <w:u w:val="single"/>
          <w:lang w:eastAsia="zh-CN"/>
        </w:rPr>
        <w:t>小型企业、微型企业）</w:t>
      </w:r>
      <w:r>
        <w:rPr>
          <w:rFonts w:ascii="宋体" w:hAnsi="宋体" w:hint="eastAsia"/>
          <w:color w:val="auto"/>
          <w:sz w:val="24"/>
          <w:lang w:eastAsia="zh-CN"/>
        </w:rPr>
        <w:t>；</w:t>
      </w:r>
    </w:p>
    <w:p w:rsidR="004468FA" w:rsidRDefault="00693608">
      <w:pPr>
        <w:pStyle w:val="a6"/>
        <w:spacing w:before="34" w:line="500" w:lineRule="exact"/>
        <w:ind w:left="765" w:right="142" w:hanging="5"/>
        <w:rPr>
          <w:rFonts w:ascii="宋体" w:hAnsi="宋体"/>
          <w:color w:val="auto"/>
          <w:lang w:eastAsia="zh-CN"/>
        </w:rPr>
      </w:pPr>
      <w:r>
        <w:rPr>
          <w:rFonts w:ascii="宋体" w:hAnsi="宋体"/>
          <w:color w:val="auto"/>
          <w:lang w:eastAsia="zh-CN"/>
        </w:rPr>
        <w:t xml:space="preserve">…… </w:t>
      </w:r>
    </w:p>
    <w:p w:rsidR="004468FA" w:rsidRDefault="00693608">
      <w:pPr>
        <w:pStyle w:val="a6"/>
        <w:spacing w:before="34" w:line="500" w:lineRule="exact"/>
        <w:ind w:right="142" w:firstLineChars="200" w:firstLine="420"/>
        <w:rPr>
          <w:rFonts w:ascii="宋体" w:hAnsi="宋体"/>
          <w:color w:val="auto"/>
          <w:lang w:eastAsia="zh-CN"/>
        </w:rPr>
      </w:pPr>
      <w:r>
        <w:rPr>
          <w:rFonts w:ascii="宋体" w:hAnsi="宋体"/>
          <w:color w:val="auto"/>
          <w:lang w:eastAsia="zh-CN"/>
        </w:rPr>
        <w:t>以上企业，不属于大企业的分支机构，不存在控股股东为大企业的情形，也不存在与大企业的负责人为同一人的情形。</w:t>
      </w:r>
    </w:p>
    <w:p w:rsidR="004468FA" w:rsidRDefault="00693608">
      <w:pPr>
        <w:pStyle w:val="a6"/>
        <w:spacing w:before="34" w:line="500" w:lineRule="exact"/>
        <w:ind w:right="142" w:firstLineChars="200" w:firstLine="420"/>
        <w:rPr>
          <w:rFonts w:ascii="宋体" w:hAnsi="宋体"/>
          <w:color w:val="auto"/>
          <w:lang w:eastAsia="zh-CN"/>
        </w:rPr>
      </w:pPr>
      <w:r>
        <w:rPr>
          <w:rFonts w:ascii="宋体" w:hAnsi="宋体"/>
          <w:color w:val="auto"/>
          <w:lang w:eastAsia="zh-CN"/>
        </w:rPr>
        <w:t>本企业对上述声明内容的真实性负责。如有虚假，将依法承担相应责任。</w:t>
      </w:r>
    </w:p>
    <w:p w:rsidR="004468FA" w:rsidRDefault="00693608">
      <w:pPr>
        <w:pStyle w:val="a6"/>
        <w:spacing w:before="56" w:line="500" w:lineRule="exact"/>
        <w:ind w:left="3960" w:right="1808"/>
        <w:rPr>
          <w:rFonts w:ascii="宋体" w:hAnsi="宋体"/>
          <w:color w:val="auto"/>
          <w:lang w:eastAsia="zh-CN"/>
        </w:rPr>
      </w:pPr>
      <w:r>
        <w:rPr>
          <w:rFonts w:ascii="宋体" w:hAnsi="宋体"/>
          <w:color w:val="auto"/>
          <w:kern w:val="24"/>
          <w:lang w:eastAsia="zh-CN"/>
        </w:rPr>
        <w:t>企业名称（</w:t>
      </w:r>
      <w:r>
        <w:rPr>
          <w:rFonts w:ascii="宋体" w:hAnsi="宋体" w:hint="eastAsia"/>
          <w:color w:val="auto"/>
          <w:kern w:val="24"/>
          <w:lang w:eastAsia="zh-CN"/>
        </w:rPr>
        <w:t>电子签章</w:t>
      </w:r>
      <w:r>
        <w:rPr>
          <w:rFonts w:ascii="宋体" w:hAnsi="宋体"/>
          <w:color w:val="auto"/>
          <w:kern w:val="24"/>
          <w:lang w:eastAsia="zh-CN"/>
        </w:rPr>
        <w:t>）：</w:t>
      </w:r>
      <w:r>
        <w:rPr>
          <w:rFonts w:ascii="宋体" w:hAnsi="宋体"/>
          <w:color w:val="auto"/>
          <w:lang w:eastAsia="zh-CN"/>
        </w:rPr>
        <w:t xml:space="preserve"> </w:t>
      </w:r>
    </w:p>
    <w:p w:rsidR="004468FA" w:rsidRDefault="00693608">
      <w:pPr>
        <w:pStyle w:val="a6"/>
        <w:spacing w:before="56" w:line="500" w:lineRule="exact"/>
        <w:ind w:left="3960" w:right="1808"/>
        <w:rPr>
          <w:rFonts w:ascii="宋体" w:hAnsi="宋体"/>
          <w:color w:val="auto"/>
          <w:lang w:eastAsia="zh-CN"/>
        </w:rPr>
      </w:pPr>
      <w:r>
        <w:rPr>
          <w:rFonts w:ascii="宋体" w:hAnsi="宋体"/>
          <w:color w:val="auto"/>
          <w:lang w:eastAsia="zh-CN"/>
        </w:rPr>
        <w:t>日</w:t>
      </w:r>
      <w:r>
        <w:rPr>
          <w:rFonts w:ascii="宋体" w:hAnsi="宋体"/>
          <w:color w:val="auto"/>
          <w:lang w:eastAsia="zh-CN"/>
        </w:rPr>
        <w:t xml:space="preserve"> </w:t>
      </w:r>
      <w:r>
        <w:rPr>
          <w:rFonts w:ascii="宋体" w:hAnsi="宋体"/>
          <w:color w:val="auto"/>
          <w:lang w:eastAsia="zh-CN"/>
        </w:rPr>
        <w:t>期：</w:t>
      </w:r>
    </w:p>
    <w:p w:rsidR="004468FA" w:rsidRDefault="00693608">
      <w:pPr>
        <w:rPr>
          <w:rFonts w:ascii="宋体" w:hAnsi="宋体"/>
          <w:color w:val="auto"/>
          <w:sz w:val="24"/>
          <w:lang w:eastAsia="zh-CN"/>
        </w:rPr>
      </w:pPr>
      <w:r>
        <w:rPr>
          <w:rFonts w:ascii="宋体" w:hAnsi="宋体" w:hint="eastAsia"/>
          <w:color w:val="auto"/>
          <w:spacing w:val="6"/>
          <w:sz w:val="24"/>
          <w:lang w:eastAsia="zh-CN"/>
        </w:rPr>
        <w:t xml:space="preserve"> </w:t>
      </w:r>
    </w:p>
    <w:p w:rsidR="004468FA" w:rsidRDefault="00693608">
      <w:pPr>
        <w:ind w:firstLineChars="200" w:firstLine="480"/>
        <w:rPr>
          <w:rFonts w:ascii="宋体" w:hAnsi="宋体"/>
          <w:b/>
          <w:color w:val="auto"/>
          <w:sz w:val="24"/>
          <w:lang w:eastAsia="zh-CN"/>
        </w:rPr>
      </w:pPr>
      <w:r>
        <w:rPr>
          <w:rFonts w:ascii="宋体" w:hAnsi="宋体" w:hint="eastAsia"/>
          <w:color w:val="auto"/>
          <w:sz w:val="24"/>
          <w:lang w:eastAsia="zh-CN"/>
        </w:rPr>
        <w:t>注：享受《政府采购促进中小企业发展管理办法》（财库〔</w:t>
      </w:r>
      <w:r>
        <w:rPr>
          <w:rFonts w:ascii="宋体" w:hAnsi="宋体" w:hint="eastAsia"/>
          <w:color w:val="auto"/>
          <w:sz w:val="24"/>
          <w:lang w:eastAsia="zh-CN"/>
        </w:rPr>
        <w:t>2020</w:t>
      </w:r>
      <w:r>
        <w:rPr>
          <w:rFonts w:ascii="宋体" w:hAnsi="宋体" w:hint="eastAsia"/>
          <w:color w:val="auto"/>
          <w:sz w:val="24"/>
          <w:lang w:eastAsia="zh-CN"/>
        </w:rPr>
        <w:t>〕</w:t>
      </w:r>
      <w:r>
        <w:rPr>
          <w:rFonts w:ascii="宋体" w:hAnsi="宋体" w:hint="eastAsia"/>
          <w:color w:val="auto"/>
          <w:sz w:val="24"/>
          <w:lang w:eastAsia="zh-CN"/>
        </w:rPr>
        <w:t>46</w:t>
      </w:r>
      <w:r>
        <w:rPr>
          <w:rFonts w:ascii="宋体" w:hAnsi="宋体" w:hint="eastAsia"/>
          <w:color w:val="auto"/>
          <w:sz w:val="24"/>
          <w:lang w:eastAsia="zh-CN"/>
        </w:rPr>
        <w:t>号）规定的中小企业扶持政策的，采购人、采购代理机构应当随中标结果公开中标供应商的《中小企业声明函》。从业人员、营业收入、资产总额填报上一年度数据，无上</w:t>
      </w:r>
      <w:proofErr w:type="gramStart"/>
      <w:r>
        <w:rPr>
          <w:rFonts w:ascii="宋体" w:hAnsi="宋体" w:hint="eastAsia"/>
          <w:color w:val="auto"/>
          <w:sz w:val="24"/>
          <w:lang w:eastAsia="zh-CN"/>
        </w:rPr>
        <w:t>一</w:t>
      </w:r>
      <w:proofErr w:type="gramEnd"/>
      <w:r>
        <w:rPr>
          <w:rFonts w:ascii="宋体" w:hAnsi="宋体" w:hint="eastAsia"/>
          <w:color w:val="auto"/>
          <w:sz w:val="24"/>
          <w:lang w:eastAsia="zh-CN"/>
        </w:rPr>
        <w:t>年度数据的新成立企业可不填报。</w:t>
      </w:r>
      <w:r>
        <w:rPr>
          <w:color w:val="auto"/>
          <w:lang w:eastAsia="zh-CN"/>
        </w:rPr>
        <w:br w:type="page"/>
      </w:r>
      <w:r>
        <w:rPr>
          <w:rFonts w:ascii="宋体" w:eastAsia="宋体" w:hAnsi="宋体" w:hint="eastAsia"/>
          <w:b/>
          <w:color w:val="auto"/>
          <w:sz w:val="24"/>
          <w:lang w:eastAsia="zh-CN"/>
        </w:rPr>
        <w:lastRenderedPageBreak/>
        <w:t>2</w:t>
      </w:r>
      <w:r>
        <w:rPr>
          <w:rFonts w:ascii="宋体" w:hAnsi="宋体" w:hint="eastAsia"/>
          <w:b/>
          <w:color w:val="auto"/>
          <w:sz w:val="24"/>
          <w:lang w:eastAsia="zh-CN"/>
        </w:rPr>
        <w:t>.</w:t>
      </w:r>
      <w:r>
        <w:rPr>
          <w:rFonts w:ascii="宋体" w:hAnsi="宋体" w:hint="eastAsia"/>
          <w:b/>
          <w:color w:val="auto"/>
          <w:sz w:val="24"/>
          <w:lang w:eastAsia="zh-CN"/>
        </w:rPr>
        <w:t>残疾人福利性单位声明函格式</w:t>
      </w:r>
    </w:p>
    <w:p w:rsidR="004468FA" w:rsidRDefault="004468FA">
      <w:pPr>
        <w:spacing w:line="588" w:lineRule="exact"/>
        <w:jc w:val="center"/>
        <w:rPr>
          <w:rFonts w:ascii="仿宋_GB2312" w:eastAsia="仿宋_GB2312"/>
          <w:b/>
          <w:color w:val="auto"/>
          <w:spacing w:val="6"/>
          <w:sz w:val="32"/>
          <w:szCs w:val="32"/>
          <w:lang w:eastAsia="zh-CN"/>
        </w:rPr>
      </w:pPr>
      <w:bookmarkStart w:id="103" w:name="OLE_LINK13"/>
      <w:bookmarkStart w:id="104" w:name="OLE_LINK14"/>
    </w:p>
    <w:p w:rsidR="004468FA" w:rsidRDefault="00693608">
      <w:pPr>
        <w:spacing w:line="588" w:lineRule="exact"/>
        <w:jc w:val="center"/>
        <w:rPr>
          <w:rFonts w:ascii="方正小标宋简体" w:eastAsia="方正小标宋简体" w:hAnsi="方正小标宋简体" w:cs="方正小标宋简体"/>
          <w:bCs/>
          <w:color w:val="auto"/>
          <w:spacing w:val="6"/>
          <w:sz w:val="44"/>
          <w:szCs w:val="44"/>
          <w:lang w:eastAsia="zh-CN"/>
        </w:rPr>
      </w:pPr>
      <w:r>
        <w:rPr>
          <w:rFonts w:ascii="方正小标宋简体" w:eastAsia="方正小标宋简体" w:hAnsi="方正小标宋简体" w:cs="方正小标宋简体" w:hint="eastAsia"/>
          <w:bCs/>
          <w:color w:val="auto"/>
          <w:spacing w:val="6"/>
          <w:sz w:val="44"/>
          <w:szCs w:val="44"/>
          <w:lang w:eastAsia="zh-CN"/>
        </w:rPr>
        <w:t>残疾人福利性单位声明函</w:t>
      </w:r>
    </w:p>
    <w:bookmarkEnd w:id="103"/>
    <w:bookmarkEnd w:id="104"/>
    <w:p w:rsidR="004468FA" w:rsidRDefault="004468FA">
      <w:pPr>
        <w:spacing w:line="588" w:lineRule="exact"/>
        <w:rPr>
          <w:rFonts w:ascii="仿宋_GB2312" w:eastAsia="仿宋_GB2312"/>
          <w:b/>
          <w:color w:val="auto"/>
          <w:spacing w:val="6"/>
          <w:sz w:val="30"/>
          <w:szCs w:val="30"/>
          <w:lang w:eastAsia="zh-CN"/>
        </w:rPr>
      </w:pPr>
    </w:p>
    <w:p w:rsidR="004468FA" w:rsidRDefault="00693608">
      <w:pPr>
        <w:spacing w:line="360" w:lineRule="auto"/>
        <w:ind w:firstLineChars="200" w:firstLine="504"/>
        <w:contextualSpacing/>
        <w:rPr>
          <w:rFonts w:ascii="宋体" w:hAnsi="宋体"/>
          <w:color w:val="auto"/>
          <w:spacing w:val="6"/>
          <w:sz w:val="24"/>
          <w:lang w:eastAsia="zh-CN"/>
        </w:rPr>
      </w:pPr>
      <w:r>
        <w:rPr>
          <w:rFonts w:ascii="宋体" w:hAnsi="宋体" w:hint="eastAsia"/>
          <w:color w:val="auto"/>
          <w:spacing w:val="6"/>
          <w:sz w:val="24"/>
          <w:lang w:eastAsia="zh-CN"/>
        </w:rPr>
        <w:t>本单位郑重声明，根据《财政部</w:t>
      </w:r>
      <w:r>
        <w:rPr>
          <w:rFonts w:ascii="宋体" w:hAnsi="宋体" w:hint="eastAsia"/>
          <w:color w:val="auto"/>
          <w:spacing w:val="6"/>
          <w:sz w:val="24"/>
          <w:lang w:eastAsia="zh-CN"/>
        </w:rPr>
        <w:t xml:space="preserve"> </w:t>
      </w:r>
      <w:r>
        <w:rPr>
          <w:rFonts w:ascii="宋体" w:hAnsi="宋体" w:hint="eastAsia"/>
          <w:color w:val="auto"/>
          <w:spacing w:val="6"/>
          <w:sz w:val="24"/>
          <w:lang w:eastAsia="zh-CN"/>
        </w:rPr>
        <w:t>民政部</w:t>
      </w:r>
      <w:r>
        <w:rPr>
          <w:rFonts w:ascii="宋体" w:hAnsi="宋体" w:hint="eastAsia"/>
          <w:color w:val="auto"/>
          <w:spacing w:val="6"/>
          <w:sz w:val="24"/>
          <w:lang w:eastAsia="zh-CN"/>
        </w:rPr>
        <w:t xml:space="preserve"> </w:t>
      </w:r>
      <w:r>
        <w:rPr>
          <w:rFonts w:ascii="宋体" w:hAnsi="宋体" w:hint="eastAsia"/>
          <w:color w:val="auto"/>
          <w:spacing w:val="6"/>
          <w:sz w:val="24"/>
          <w:lang w:eastAsia="zh-CN"/>
        </w:rPr>
        <w:t>中国残疾人联合会关于促进残疾人就业政府采购政策的通知》（财库</w:t>
      </w:r>
      <w:r>
        <w:rPr>
          <w:rFonts w:ascii="宋体" w:hAnsi="宋体" w:hint="eastAsia"/>
          <w:color w:val="auto"/>
          <w:sz w:val="24"/>
          <w:lang w:eastAsia="zh-CN"/>
        </w:rPr>
        <w:t>〔</w:t>
      </w:r>
      <w:r>
        <w:rPr>
          <w:rFonts w:ascii="宋体" w:hAnsi="宋体" w:hint="eastAsia"/>
          <w:color w:val="auto"/>
          <w:sz w:val="24"/>
          <w:lang w:eastAsia="zh-CN"/>
        </w:rPr>
        <w:t>2017</w:t>
      </w:r>
      <w:r>
        <w:rPr>
          <w:rFonts w:ascii="宋体" w:hAnsi="宋体" w:hint="eastAsia"/>
          <w:color w:val="auto"/>
          <w:sz w:val="24"/>
          <w:lang w:eastAsia="zh-CN"/>
        </w:rPr>
        <w:t>〕</w:t>
      </w:r>
      <w:r>
        <w:rPr>
          <w:rFonts w:ascii="宋体" w:hAnsi="宋体" w:hint="eastAsia"/>
          <w:color w:val="auto"/>
          <w:sz w:val="24"/>
          <w:lang w:eastAsia="zh-CN"/>
        </w:rPr>
        <w:t xml:space="preserve"> 141</w:t>
      </w:r>
      <w:r>
        <w:rPr>
          <w:rFonts w:ascii="宋体" w:hAnsi="宋体" w:hint="eastAsia"/>
          <w:color w:val="auto"/>
          <w:spacing w:val="6"/>
          <w:sz w:val="24"/>
          <w:lang w:eastAsia="zh-CN"/>
        </w:rPr>
        <w:t>号）的规定，本单位为符合条件的残疾人福利性单位，且本单位参加</w:t>
      </w:r>
      <w:r>
        <w:rPr>
          <w:rFonts w:ascii="宋体" w:hAnsi="宋体" w:hint="eastAsia"/>
          <w:color w:val="auto"/>
          <w:spacing w:val="6"/>
          <w:sz w:val="24"/>
          <w:lang w:eastAsia="zh-CN"/>
        </w:rPr>
        <w:t>______</w:t>
      </w:r>
      <w:r>
        <w:rPr>
          <w:rFonts w:ascii="宋体" w:hAnsi="宋体" w:hint="eastAsia"/>
          <w:color w:val="auto"/>
          <w:spacing w:val="6"/>
          <w:sz w:val="24"/>
          <w:lang w:eastAsia="zh-CN"/>
        </w:rPr>
        <w:t>单位的</w:t>
      </w:r>
      <w:r>
        <w:rPr>
          <w:rFonts w:ascii="宋体" w:hAnsi="宋体" w:hint="eastAsia"/>
          <w:color w:val="auto"/>
          <w:spacing w:val="6"/>
          <w:sz w:val="24"/>
          <w:lang w:eastAsia="zh-CN"/>
        </w:rPr>
        <w:t>______</w:t>
      </w:r>
      <w:r>
        <w:rPr>
          <w:rFonts w:ascii="宋体" w:hAnsi="宋体" w:hint="eastAsia"/>
          <w:color w:val="auto"/>
          <w:spacing w:val="6"/>
          <w:sz w:val="24"/>
          <w:lang w:eastAsia="zh-CN"/>
        </w:rPr>
        <w:t>项目采购活动提供本单位制造的货物（由本单位承担工程</w:t>
      </w:r>
      <w:r>
        <w:rPr>
          <w:rFonts w:ascii="宋体" w:hAnsi="宋体" w:hint="eastAsia"/>
          <w:color w:val="auto"/>
          <w:spacing w:val="6"/>
          <w:sz w:val="24"/>
          <w:lang w:eastAsia="zh-CN"/>
        </w:rPr>
        <w:t>/</w:t>
      </w:r>
      <w:r>
        <w:rPr>
          <w:rFonts w:ascii="宋体" w:hAnsi="宋体" w:hint="eastAsia"/>
          <w:color w:val="auto"/>
          <w:spacing w:val="6"/>
          <w:sz w:val="24"/>
          <w:lang w:eastAsia="zh-CN"/>
        </w:rPr>
        <w:t>提供服务），或者提供其他残</w:t>
      </w:r>
      <w:r>
        <w:rPr>
          <w:rFonts w:ascii="宋体" w:hAnsi="宋体" w:hint="eastAsia"/>
          <w:color w:val="auto"/>
          <w:spacing w:val="-6"/>
          <w:sz w:val="24"/>
          <w:lang w:eastAsia="zh-CN"/>
        </w:rPr>
        <w:t>疾人福利性单位制造的货物（不包括使用非残疾人福利性单位注册商标的货物）。</w:t>
      </w:r>
    </w:p>
    <w:p w:rsidR="004468FA" w:rsidRDefault="00693608">
      <w:pPr>
        <w:spacing w:line="360" w:lineRule="auto"/>
        <w:ind w:firstLineChars="200" w:firstLine="504"/>
        <w:contextualSpacing/>
        <w:rPr>
          <w:rFonts w:ascii="宋体" w:hAnsi="宋体"/>
          <w:color w:val="auto"/>
          <w:spacing w:val="6"/>
          <w:sz w:val="24"/>
          <w:lang w:eastAsia="zh-CN"/>
        </w:rPr>
      </w:pPr>
      <w:r>
        <w:rPr>
          <w:rFonts w:ascii="宋体" w:hAnsi="宋体" w:hint="eastAsia"/>
          <w:color w:val="auto"/>
          <w:spacing w:val="6"/>
          <w:sz w:val="24"/>
          <w:lang w:eastAsia="zh-CN"/>
        </w:rPr>
        <w:t>本单位对上述声明的真实性负责。如有虚假，将依法承担相应责任。</w:t>
      </w:r>
    </w:p>
    <w:p w:rsidR="004468FA" w:rsidRDefault="004468FA">
      <w:pPr>
        <w:spacing w:line="360" w:lineRule="auto"/>
        <w:ind w:firstLineChars="200" w:firstLine="504"/>
        <w:contextualSpacing/>
        <w:rPr>
          <w:rFonts w:ascii="宋体" w:hAnsi="宋体"/>
          <w:color w:val="auto"/>
          <w:spacing w:val="6"/>
          <w:sz w:val="24"/>
          <w:lang w:eastAsia="zh-CN"/>
        </w:rPr>
      </w:pPr>
    </w:p>
    <w:p w:rsidR="004468FA" w:rsidRDefault="004468FA">
      <w:pPr>
        <w:spacing w:line="360" w:lineRule="auto"/>
        <w:ind w:firstLineChars="200" w:firstLine="504"/>
        <w:contextualSpacing/>
        <w:rPr>
          <w:rFonts w:ascii="宋体" w:hAnsi="宋体"/>
          <w:color w:val="auto"/>
          <w:spacing w:val="6"/>
          <w:sz w:val="24"/>
          <w:lang w:eastAsia="zh-CN"/>
        </w:rPr>
      </w:pPr>
    </w:p>
    <w:p w:rsidR="004468FA" w:rsidRDefault="00693608">
      <w:pPr>
        <w:tabs>
          <w:tab w:val="left" w:pos="4860"/>
        </w:tabs>
        <w:spacing w:line="360" w:lineRule="auto"/>
        <w:ind w:right="1560" w:firstLineChars="200" w:firstLine="504"/>
        <w:contextualSpacing/>
        <w:jc w:val="center"/>
        <w:rPr>
          <w:rFonts w:ascii="宋体" w:hAnsi="宋体"/>
          <w:color w:val="auto"/>
          <w:spacing w:val="6"/>
          <w:sz w:val="24"/>
          <w:lang w:eastAsia="zh-CN"/>
        </w:rPr>
      </w:pPr>
      <w:r>
        <w:rPr>
          <w:rFonts w:ascii="宋体" w:hAnsi="宋体" w:hint="eastAsia"/>
          <w:color w:val="auto"/>
          <w:spacing w:val="6"/>
          <w:sz w:val="24"/>
          <w:lang w:eastAsia="zh-CN"/>
        </w:rPr>
        <w:t>单位名称（电子签章）：</w:t>
      </w:r>
    </w:p>
    <w:p w:rsidR="004468FA" w:rsidRDefault="00693608">
      <w:pPr>
        <w:tabs>
          <w:tab w:val="left" w:pos="4860"/>
        </w:tabs>
        <w:spacing w:line="360" w:lineRule="auto"/>
        <w:ind w:right="1560" w:firstLineChars="200" w:firstLine="504"/>
        <w:contextualSpacing/>
        <w:jc w:val="center"/>
        <w:rPr>
          <w:rFonts w:ascii="宋体" w:hAnsi="宋体"/>
          <w:color w:val="auto"/>
          <w:spacing w:val="6"/>
          <w:sz w:val="24"/>
          <w:lang w:eastAsia="zh-CN"/>
        </w:rPr>
      </w:pPr>
      <w:r>
        <w:rPr>
          <w:rFonts w:ascii="宋体" w:hAnsi="宋体" w:hint="eastAsia"/>
          <w:color w:val="auto"/>
          <w:spacing w:val="6"/>
          <w:sz w:val="24"/>
          <w:lang w:eastAsia="zh-CN"/>
        </w:rPr>
        <w:t>日</w:t>
      </w:r>
      <w:r>
        <w:rPr>
          <w:rFonts w:ascii="宋体" w:hAnsi="宋体" w:hint="eastAsia"/>
          <w:color w:val="auto"/>
          <w:spacing w:val="6"/>
          <w:sz w:val="24"/>
          <w:lang w:eastAsia="zh-CN"/>
        </w:rPr>
        <w:t xml:space="preserve">  </w:t>
      </w:r>
      <w:r>
        <w:rPr>
          <w:rFonts w:ascii="宋体" w:hAnsi="宋体" w:hint="eastAsia"/>
          <w:color w:val="auto"/>
          <w:spacing w:val="6"/>
          <w:sz w:val="24"/>
          <w:lang w:eastAsia="zh-CN"/>
        </w:rPr>
        <w:t>期：</w:t>
      </w:r>
    </w:p>
    <w:p w:rsidR="004468FA" w:rsidRDefault="004468FA">
      <w:pPr>
        <w:spacing w:line="360" w:lineRule="auto"/>
        <w:contextualSpacing/>
        <w:rPr>
          <w:rFonts w:ascii="宋体" w:hAnsi="宋体"/>
          <w:color w:val="auto"/>
          <w:sz w:val="24"/>
          <w:lang w:eastAsia="zh-CN"/>
        </w:rPr>
      </w:pPr>
    </w:p>
    <w:p w:rsidR="004468FA" w:rsidRDefault="004468FA">
      <w:pPr>
        <w:spacing w:line="360" w:lineRule="auto"/>
        <w:contextualSpacing/>
        <w:rPr>
          <w:rFonts w:ascii="宋体" w:hAnsi="宋体"/>
          <w:color w:val="auto"/>
          <w:sz w:val="24"/>
          <w:lang w:eastAsia="zh-CN"/>
        </w:rPr>
      </w:pPr>
    </w:p>
    <w:p w:rsidR="004468FA" w:rsidRDefault="004468FA">
      <w:pPr>
        <w:spacing w:line="360" w:lineRule="auto"/>
        <w:contextualSpacing/>
        <w:rPr>
          <w:rFonts w:ascii="宋体" w:hAnsi="宋体"/>
          <w:color w:val="auto"/>
          <w:sz w:val="24"/>
          <w:lang w:eastAsia="zh-CN"/>
        </w:rPr>
      </w:pP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注：请根据自己的真实情况出具《残疾人福利性单位声明函》。依法享受中小企业优惠政策的，采购人或者采购代理机构在公告中标结果时，同时公告其《残疾人福利性单位声明函》，接受社会监督。</w:t>
      </w: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4468FA">
      <w:pPr>
        <w:pStyle w:val="a6"/>
        <w:rPr>
          <w:color w:val="auto"/>
          <w:lang w:eastAsia="zh-CN"/>
        </w:rPr>
      </w:pPr>
    </w:p>
    <w:p w:rsidR="004468FA" w:rsidRDefault="00693608">
      <w:pPr>
        <w:spacing w:before="65" w:line="225" w:lineRule="auto"/>
        <w:ind w:left="490"/>
        <w:outlineLvl w:val="1"/>
        <w:rPr>
          <w:rFonts w:ascii="宋体" w:eastAsia="宋体" w:hAnsi="宋体" w:cs="宋体"/>
          <w:color w:val="auto"/>
          <w:sz w:val="31"/>
          <w:szCs w:val="31"/>
          <w:lang w:eastAsia="zh-CN"/>
        </w:rPr>
      </w:pPr>
      <w:r>
        <w:rPr>
          <w:rFonts w:ascii="宋体" w:eastAsia="宋体" w:hAnsi="宋体" w:cs="宋体"/>
          <w:color w:val="auto"/>
          <w:spacing w:val="8"/>
          <w:sz w:val="31"/>
          <w:szCs w:val="31"/>
          <w:lang w:eastAsia="zh-CN"/>
        </w:rPr>
        <w:lastRenderedPageBreak/>
        <w:t>二、商务技术部分</w:t>
      </w:r>
      <w:bookmarkEnd w:id="102"/>
    </w:p>
    <w:p w:rsidR="004468FA" w:rsidRDefault="004468FA">
      <w:pPr>
        <w:pStyle w:val="a6"/>
        <w:spacing w:line="466" w:lineRule="auto"/>
        <w:rPr>
          <w:color w:val="auto"/>
          <w:lang w:eastAsia="zh-CN"/>
        </w:rPr>
      </w:pPr>
    </w:p>
    <w:p w:rsidR="004468FA" w:rsidRDefault="00693608">
      <w:pPr>
        <w:spacing w:before="97" w:line="220" w:lineRule="auto"/>
        <w:ind w:left="3396"/>
        <w:outlineLvl w:val="2"/>
        <w:rPr>
          <w:rFonts w:ascii="宋体" w:eastAsia="宋体" w:hAnsi="宋体" w:cs="宋体"/>
          <w:color w:val="auto"/>
          <w:sz w:val="30"/>
          <w:szCs w:val="30"/>
          <w:lang w:eastAsia="zh-CN"/>
        </w:rPr>
      </w:pPr>
      <w:bookmarkStart w:id="105" w:name="_Toc7758"/>
      <w:r>
        <w:rPr>
          <w:rFonts w:ascii="宋体" w:eastAsia="宋体" w:hAnsi="宋体" w:cs="宋体"/>
          <w:color w:val="auto"/>
          <w:spacing w:val="-4"/>
          <w:sz w:val="30"/>
          <w:szCs w:val="30"/>
          <w:lang w:eastAsia="zh-CN"/>
        </w:rPr>
        <w:t>1、协商函（格式）</w:t>
      </w:r>
      <w:bookmarkEnd w:id="105"/>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致：</w:t>
      </w:r>
      <w:r>
        <w:rPr>
          <w:rFonts w:ascii="宋体" w:hAnsi="宋体" w:hint="eastAsia"/>
          <w:color w:val="auto"/>
          <w:sz w:val="24"/>
          <w:u w:val="single"/>
          <w:lang w:eastAsia="zh-CN"/>
        </w:rPr>
        <w:t>（采购人）</w:t>
      </w:r>
    </w:p>
    <w:p w:rsidR="004468FA" w:rsidRDefault="00693608">
      <w:pPr>
        <w:spacing w:line="360" w:lineRule="auto"/>
        <w:ind w:firstLineChars="200" w:firstLine="480"/>
        <w:contextualSpacing/>
        <w:rPr>
          <w:rFonts w:ascii="宋体" w:hAnsi="宋体"/>
          <w:color w:val="auto"/>
          <w:sz w:val="24"/>
          <w:lang w:eastAsia="zh-CN"/>
        </w:rPr>
      </w:pPr>
      <w:r>
        <w:rPr>
          <w:rFonts w:ascii="宋体" w:hAnsi="宋体" w:hint="eastAsia"/>
          <w:color w:val="auto"/>
          <w:sz w:val="24"/>
          <w:lang w:eastAsia="zh-CN"/>
        </w:rPr>
        <w:t>根据贵方</w:t>
      </w:r>
      <w:r>
        <w:rPr>
          <w:rFonts w:ascii="宋体" w:hAnsi="宋体" w:hint="eastAsia"/>
          <w:color w:val="auto"/>
          <w:sz w:val="24"/>
          <w:u w:val="single"/>
          <w:lang w:eastAsia="zh-CN"/>
        </w:rPr>
        <w:t>（采购项目名称）（项目编号：</w:t>
      </w:r>
      <w:r>
        <w:rPr>
          <w:rFonts w:ascii="宋体" w:hAnsi="宋体" w:hint="eastAsia"/>
          <w:color w:val="auto"/>
          <w:sz w:val="24"/>
          <w:u w:val="single"/>
          <w:lang w:eastAsia="zh-CN"/>
        </w:rPr>
        <w:t xml:space="preserve">          </w:t>
      </w:r>
      <w:r>
        <w:rPr>
          <w:rFonts w:ascii="宋体" w:hAnsi="宋体" w:hint="eastAsia"/>
          <w:color w:val="auto"/>
          <w:sz w:val="24"/>
          <w:u w:val="single"/>
          <w:lang w:eastAsia="zh-CN"/>
        </w:rPr>
        <w:t>）</w:t>
      </w:r>
      <w:r>
        <w:rPr>
          <w:rFonts w:ascii="宋体" w:hAnsi="宋体" w:hint="eastAsia"/>
          <w:color w:val="auto"/>
          <w:sz w:val="24"/>
          <w:lang w:eastAsia="zh-CN"/>
        </w:rPr>
        <w:t>，正式授权下述签字人</w:t>
      </w:r>
      <w:r>
        <w:rPr>
          <w:rFonts w:ascii="宋体" w:hAnsi="宋体" w:hint="eastAsia"/>
          <w:color w:val="auto"/>
          <w:sz w:val="24"/>
          <w:u w:val="single"/>
          <w:lang w:eastAsia="zh-CN"/>
        </w:rPr>
        <w:t xml:space="preserve">   </w:t>
      </w:r>
      <w:r>
        <w:rPr>
          <w:rFonts w:ascii="宋体" w:hAnsi="宋体" w:hint="eastAsia"/>
          <w:color w:val="auto"/>
          <w:sz w:val="24"/>
          <w:u w:val="single"/>
          <w:lang w:eastAsia="zh-CN"/>
        </w:rPr>
        <w:t>（姓名和职务）</w:t>
      </w:r>
      <w:r>
        <w:rPr>
          <w:rFonts w:ascii="宋体" w:hAnsi="宋体" w:hint="eastAsia"/>
          <w:color w:val="auto"/>
          <w:sz w:val="24"/>
          <w:lang w:eastAsia="zh-CN"/>
        </w:rPr>
        <w:t>全权代表供应商</w:t>
      </w:r>
      <w:r>
        <w:rPr>
          <w:rFonts w:ascii="宋体" w:hAnsi="宋体" w:hint="eastAsia"/>
          <w:color w:val="auto"/>
          <w:sz w:val="24"/>
          <w:u w:val="single"/>
          <w:lang w:eastAsia="zh-CN"/>
        </w:rPr>
        <w:t xml:space="preserve">      </w:t>
      </w:r>
      <w:r>
        <w:rPr>
          <w:rFonts w:ascii="宋体" w:hAnsi="宋体" w:hint="eastAsia"/>
          <w:color w:val="auto"/>
          <w:sz w:val="24"/>
          <w:u w:val="single"/>
          <w:lang w:eastAsia="zh-CN"/>
        </w:rPr>
        <w:t>（供应商全称）</w:t>
      </w:r>
      <w:r>
        <w:rPr>
          <w:rFonts w:ascii="宋体" w:hAnsi="宋体" w:hint="eastAsia"/>
          <w:color w:val="auto"/>
          <w:sz w:val="24"/>
          <w:lang w:eastAsia="zh-CN"/>
        </w:rPr>
        <w:t>参加贵方组织的单一来源采购活动，并提交下述文件：</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全流程电子响应文件：</w:t>
      </w:r>
      <w:r>
        <w:rPr>
          <w:rFonts w:ascii="宋体" w:hAnsi="宋体" w:hint="eastAsia"/>
          <w:color w:val="auto"/>
          <w:sz w:val="24"/>
          <w:lang w:eastAsia="zh-CN"/>
        </w:rPr>
        <w:t xml:space="preserve">1 </w:t>
      </w:r>
      <w:r>
        <w:rPr>
          <w:rFonts w:ascii="宋体" w:hAnsi="宋体" w:hint="eastAsia"/>
          <w:color w:val="auto"/>
          <w:sz w:val="24"/>
          <w:lang w:eastAsia="zh-CN"/>
        </w:rPr>
        <w:t>份。</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据此函，签字</w:t>
      </w:r>
      <w:proofErr w:type="gramStart"/>
      <w:r>
        <w:rPr>
          <w:rFonts w:ascii="宋体" w:hAnsi="宋体" w:hint="eastAsia"/>
          <w:color w:val="auto"/>
          <w:sz w:val="24"/>
          <w:lang w:eastAsia="zh-CN"/>
        </w:rPr>
        <w:t>人兹宣布</w:t>
      </w:r>
      <w:proofErr w:type="gramEnd"/>
      <w:r>
        <w:rPr>
          <w:rFonts w:ascii="宋体" w:hAnsi="宋体" w:hint="eastAsia"/>
          <w:color w:val="auto"/>
          <w:sz w:val="24"/>
          <w:lang w:eastAsia="zh-CN"/>
        </w:rPr>
        <w:t>同意如下：</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1</w:t>
      </w:r>
      <w:r>
        <w:rPr>
          <w:rFonts w:ascii="宋体" w:hAnsi="宋体" w:hint="eastAsia"/>
          <w:color w:val="auto"/>
          <w:sz w:val="24"/>
          <w:lang w:eastAsia="zh-CN"/>
        </w:rPr>
        <w:t>、我方承诺按照最终协商的报价成交，并据此签订政府采购合同，承诺服务期限：</w:t>
      </w:r>
      <w:r>
        <w:rPr>
          <w:rFonts w:ascii="宋体" w:hAnsi="宋体" w:hint="eastAsia"/>
          <w:color w:val="auto"/>
          <w:sz w:val="24"/>
          <w:u w:val="single"/>
          <w:lang w:eastAsia="zh-CN"/>
        </w:rPr>
        <w:t xml:space="preserve">   </w:t>
      </w:r>
      <w:r>
        <w:rPr>
          <w:rFonts w:ascii="宋体" w:hAnsi="宋体" w:hint="eastAsia"/>
          <w:color w:val="auto"/>
          <w:sz w:val="24"/>
          <w:lang w:eastAsia="zh-CN"/>
        </w:rPr>
        <w:t>。</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2</w:t>
      </w:r>
      <w:r>
        <w:rPr>
          <w:rFonts w:ascii="宋体" w:hAnsi="宋体" w:hint="eastAsia"/>
          <w:color w:val="auto"/>
          <w:sz w:val="24"/>
          <w:lang w:eastAsia="zh-CN"/>
        </w:rPr>
        <w:t>、我方已详细审查全部采购文件，包括修改文件（如有的话）和有关附件，将自行承担因对全部采购文件理解不正确或误解而产生的相应后果。</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3</w:t>
      </w:r>
      <w:r>
        <w:rPr>
          <w:rFonts w:ascii="宋体" w:hAnsi="宋体" w:hint="eastAsia"/>
          <w:color w:val="auto"/>
          <w:sz w:val="24"/>
          <w:lang w:eastAsia="zh-CN"/>
        </w:rPr>
        <w:t>、遵照单一来源采购邀请函的规定，接受关于合同主要条款的约定，完成合同的责任义务。</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4</w:t>
      </w:r>
      <w:r>
        <w:rPr>
          <w:rFonts w:ascii="宋体" w:hAnsi="宋体" w:hint="eastAsia"/>
          <w:color w:val="auto"/>
          <w:sz w:val="24"/>
          <w:lang w:eastAsia="zh-CN"/>
        </w:rPr>
        <w:t>、协商有效期为自首次响应文件提交截止之日起</w:t>
      </w:r>
      <w:r>
        <w:rPr>
          <w:rFonts w:ascii="宋体" w:hAnsi="宋体" w:hint="eastAsia"/>
          <w:color w:val="auto"/>
          <w:sz w:val="24"/>
          <w:u w:val="single"/>
          <w:lang w:eastAsia="zh-CN"/>
        </w:rPr>
        <w:t xml:space="preserve">       </w:t>
      </w:r>
      <w:r>
        <w:rPr>
          <w:rFonts w:ascii="宋体" w:hAnsi="宋体" w:hint="eastAsia"/>
          <w:color w:val="auto"/>
          <w:sz w:val="24"/>
          <w:lang w:eastAsia="zh-CN"/>
        </w:rPr>
        <w:t>日历天。</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5</w:t>
      </w:r>
      <w:r>
        <w:rPr>
          <w:rFonts w:ascii="宋体" w:hAnsi="宋体" w:hint="eastAsia"/>
          <w:color w:val="auto"/>
          <w:sz w:val="24"/>
          <w:lang w:eastAsia="zh-CN"/>
        </w:rPr>
        <w:t>、在合同协议正式签署生效之前，本报价函连同响应文件，技术规范，报价清单及成交通知书将构成我们双方之间共同遵守的文件，对双方具有约束力。</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6</w:t>
      </w:r>
      <w:r>
        <w:rPr>
          <w:rFonts w:ascii="宋体" w:hAnsi="宋体" w:hint="eastAsia"/>
          <w:color w:val="auto"/>
          <w:sz w:val="24"/>
          <w:lang w:eastAsia="zh-CN"/>
        </w:rPr>
        <w:t>、我方同意提供按照贵方可能要求的与本协商有关的一切数据或资料，完全理解贵方不一定要接受我方的协商报价。</w:t>
      </w:r>
    </w:p>
    <w:p w:rsidR="004468FA" w:rsidRDefault="00693608">
      <w:pPr>
        <w:spacing w:line="360" w:lineRule="auto"/>
        <w:contextualSpacing/>
        <w:rPr>
          <w:rFonts w:ascii="宋体" w:hAnsi="宋体"/>
          <w:color w:val="auto"/>
          <w:sz w:val="24"/>
          <w:lang w:eastAsia="zh-CN"/>
        </w:rPr>
      </w:pPr>
      <w:r>
        <w:rPr>
          <w:rFonts w:ascii="宋体" w:hAnsi="宋体" w:hint="eastAsia"/>
          <w:color w:val="auto"/>
          <w:sz w:val="24"/>
          <w:lang w:eastAsia="zh-CN"/>
        </w:rPr>
        <w:t>7</w:t>
      </w:r>
      <w:r>
        <w:rPr>
          <w:rFonts w:ascii="宋体" w:hAnsi="宋体" w:hint="eastAsia"/>
          <w:color w:val="auto"/>
          <w:sz w:val="24"/>
          <w:lang w:eastAsia="zh-CN"/>
        </w:rPr>
        <w:t>、我方承诺，一旦成交，我方将按照供应商须知支付相应的成交服务费。</w:t>
      </w:r>
    </w:p>
    <w:p w:rsidR="004468FA" w:rsidRDefault="004468FA">
      <w:pPr>
        <w:pStyle w:val="a6"/>
        <w:spacing w:line="295" w:lineRule="auto"/>
        <w:rPr>
          <w:color w:val="auto"/>
          <w:lang w:eastAsia="zh-CN"/>
        </w:rPr>
      </w:pPr>
    </w:p>
    <w:p w:rsidR="004468FA" w:rsidRDefault="004468FA">
      <w:pPr>
        <w:pStyle w:val="a6"/>
        <w:spacing w:line="296" w:lineRule="auto"/>
        <w:rPr>
          <w:color w:val="auto"/>
          <w:lang w:eastAsia="zh-CN"/>
        </w:rPr>
      </w:pPr>
    </w:p>
    <w:p w:rsidR="004468FA" w:rsidRDefault="00693608">
      <w:pPr>
        <w:spacing w:before="65" w:line="228" w:lineRule="auto"/>
        <w:ind w:left="425"/>
        <w:rPr>
          <w:rFonts w:ascii="宋体" w:eastAsia="宋体" w:hAnsi="宋体" w:cs="宋体"/>
          <w:color w:val="auto"/>
          <w:lang w:eastAsia="zh-CN"/>
        </w:rPr>
      </w:pPr>
      <w:r>
        <w:rPr>
          <w:rFonts w:ascii="宋体" w:eastAsia="宋体" w:hAnsi="宋体" w:cs="宋体"/>
          <w:color w:val="auto"/>
          <w:spacing w:val="8"/>
          <w:lang w:eastAsia="zh-CN"/>
        </w:rPr>
        <w:t>与本采购有关的正式通讯地址为：</w:t>
      </w:r>
    </w:p>
    <w:p w:rsidR="004468FA" w:rsidRDefault="00693608">
      <w:pPr>
        <w:spacing w:before="215" w:line="423" w:lineRule="auto"/>
        <w:ind w:left="420"/>
        <w:rPr>
          <w:rFonts w:ascii="宋体" w:eastAsia="宋体" w:hAnsi="宋体" w:cs="宋体"/>
          <w:color w:val="auto"/>
          <w:lang w:eastAsia="zh-CN"/>
        </w:rPr>
      </w:pPr>
      <w:r>
        <w:rPr>
          <w:rFonts w:ascii="宋体" w:eastAsia="宋体" w:hAnsi="宋体" w:cs="宋体"/>
          <w:color w:val="auto"/>
          <w:spacing w:val="6"/>
          <w:lang w:eastAsia="zh-CN"/>
        </w:rPr>
        <w:t>地址：</w:t>
      </w:r>
      <w:r>
        <w:rPr>
          <w:rFonts w:ascii="宋体" w:eastAsia="宋体" w:hAnsi="宋体" w:cs="宋体"/>
          <w:color w:val="auto"/>
          <w:spacing w:val="2"/>
          <w:u w:val="single"/>
          <w:lang w:eastAsia="zh-CN"/>
        </w:rPr>
        <w:t xml:space="preserve">                           </w:t>
      </w:r>
      <w:r>
        <w:rPr>
          <w:rFonts w:ascii="宋体" w:eastAsia="宋体" w:hAnsi="宋体" w:cs="宋体"/>
          <w:color w:val="auto"/>
          <w:spacing w:val="1"/>
          <w:u w:val="single"/>
          <w:lang w:eastAsia="zh-CN"/>
        </w:rPr>
        <w:t xml:space="preserve">      </w:t>
      </w:r>
      <w:r>
        <w:rPr>
          <w:rFonts w:ascii="宋体" w:eastAsia="宋体" w:hAnsi="宋体" w:cs="宋体"/>
          <w:color w:val="auto"/>
          <w:spacing w:val="28"/>
          <w:lang w:eastAsia="zh-CN"/>
        </w:rPr>
        <w:t xml:space="preserve"> </w:t>
      </w:r>
      <w:r>
        <w:rPr>
          <w:rFonts w:ascii="宋体" w:eastAsia="宋体" w:hAnsi="宋体" w:cs="宋体"/>
          <w:color w:val="auto"/>
          <w:spacing w:val="6"/>
          <w:lang w:eastAsia="zh-CN"/>
        </w:rPr>
        <w:t>邮政编码：</w:t>
      </w:r>
      <w:r>
        <w:rPr>
          <w:rFonts w:ascii="宋体" w:eastAsia="宋体" w:hAnsi="宋体" w:cs="宋体"/>
          <w:color w:val="auto"/>
          <w:u w:val="single"/>
          <w:lang w:eastAsia="zh-CN"/>
        </w:rPr>
        <w:t xml:space="preserve">              </w:t>
      </w:r>
    </w:p>
    <w:p w:rsidR="004468FA" w:rsidRDefault="00693608">
      <w:pPr>
        <w:spacing w:line="230" w:lineRule="auto"/>
        <w:ind w:left="445"/>
        <w:rPr>
          <w:rFonts w:ascii="宋体" w:eastAsia="宋体" w:hAnsi="宋体" w:cs="宋体"/>
          <w:color w:val="auto"/>
          <w:lang w:eastAsia="zh-CN"/>
        </w:rPr>
      </w:pPr>
      <w:r>
        <w:rPr>
          <w:rFonts w:ascii="宋体" w:eastAsia="宋体" w:hAnsi="宋体" w:cs="宋体"/>
          <w:color w:val="auto"/>
          <w:lang w:eastAsia="zh-CN"/>
        </w:rPr>
        <w:t>电话：</w:t>
      </w:r>
      <w:r>
        <w:rPr>
          <w:rFonts w:ascii="宋体" w:eastAsia="宋体" w:hAnsi="宋体" w:cs="宋体"/>
          <w:color w:val="auto"/>
          <w:u w:val="single"/>
          <w:lang w:eastAsia="zh-CN"/>
        </w:rPr>
        <w:t xml:space="preserve">                                    </w:t>
      </w:r>
      <w:r>
        <w:rPr>
          <w:rFonts w:ascii="宋体" w:eastAsia="宋体" w:hAnsi="宋体" w:cs="宋体"/>
          <w:color w:val="auto"/>
          <w:spacing w:val="-1"/>
          <w:u w:val="single"/>
          <w:lang w:eastAsia="zh-CN"/>
        </w:rPr>
        <w:t xml:space="preserve">                       </w:t>
      </w:r>
    </w:p>
    <w:p w:rsidR="004468FA" w:rsidRDefault="00693608">
      <w:pPr>
        <w:spacing w:before="211" w:line="228" w:lineRule="auto"/>
        <w:ind w:left="419"/>
        <w:rPr>
          <w:rFonts w:ascii="宋体" w:eastAsia="宋体" w:hAnsi="宋体" w:cs="宋体"/>
          <w:color w:val="auto"/>
          <w:lang w:eastAsia="zh-CN"/>
        </w:rPr>
      </w:pPr>
      <w:r>
        <w:rPr>
          <w:rFonts w:ascii="宋体" w:eastAsia="宋体" w:hAnsi="宋体" w:cs="宋体"/>
          <w:color w:val="auto"/>
          <w:spacing w:val="4"/>
          <w:lang w:eastAsia="zh-CN"/>
        </w:rPr>
        <w:t>传真：</w:t>
      </w:r>
      <w:r>
        <w:rPr>
          <w:rFonts w:ascii="宋体" w:eastAsia="宋体" w:hAnsi="宋体" w:cs="宋体"/>
          <w:color w:val="auto"/>
          <w:spacing w:val="4"/>
          <w:u w:val="single"/>
          <w:lang w:eastAsia="zh-CN"/>
        </w:rPr>
        <w:t xml:space="preserve">                    </w:t>
      </w:r>
      <w:r>
        <w:rPr>
          <w:rFonts w:ascii="宋体" w:eastAsia="宋体" w:hAnsi="宋体" w:cs="宋体"/>
          <w:color w:val="auto"/>
          <w:spacing w:val="3"/>
          <w:u w:val="single"/>
          <w:lang w:eastAsia="zh-CN"/>
        </w:rPr>
        <w:t xml:space="preserve">                                     </w:t>
      </w:r>
    </w:p>
    <w:p w:rsidR="004468FA" w:rsidRDefault="00693608">
      <w:pPr>
        <w:spacing w:before="214" w:line="229" w:lineRule="auto"/>
        <w:ind w:left="421"/>
        <w:rPr>
          <w:rFonts w:ascii="宋体" w:eastAsia="宋体" w:hAnsi="宋体" w:cs="宋体"/>
          <w:color w:val="auto"/>
          <w:lang w:eastAsia="zh-CN"/>
        </w:rPr>
      </w:pPr>
      <w:r>
        <w:rPr>
          <w:rFonts w:ascii="宋体" w:eastAsia="宋体" w:hAnsi="宋体" w:cs="宋体"/>
          <w:color w:val="auto"/>
          <w:spacing w:val="8"/>
          <w:lang w:eastAsia="zh-CN"/>
        </w:rPr>
        <w:t>开户名称：</w:t>
      </w:r>
      <w:r>
        <w:rPr>
          <w:rFonts w:ascii="宋体" w:eastAsia="宋体" w:hAnsi="宋体" w:cs="宋体"/>
          <w:color w:val="auto"/>
          <w:u w:val="single"/>
          <w:lang w:eastAsia="zh-CN"/>
        </w:rPr>
        <w:t xml:space="preserve">                                                       </w:t>
      </w:r>
    </w:p>
    <w:p w:rsidR="004468FA" w:rsidRDefault="00693608">
      <w:pPr>
        <w:spacing w:before="210" w:line="229" w:lineRule="auto"/>
        <w:ind w:left="421"/>
        <w:rPr>
          <w:rFonts w:ascii="宋体" w:eastAsia="宋体" w:hAnsi="宋体" w:cs="宋体"/>
          <w:color w:val="auto"/>
          <w:lang w:eastAsia="zh-CN"/>
        </w:rPr>
      </w:pPr>
      <w:r>
        <w:rPr>
          <w:rFonts w:ascii="宋体" w:eastAsia="宋体" w:hAnsi="宋体" w:cs="宋体"/>
          <w:color w:val="auto"/>
          <w:spacing w:val="8"/>
          <w:lang w:eastAsia="zh-CN"/>
        </w:rPr>
        <w:t>开户银行：</w:t>
      </w:r>
      <w:r>
        <w:rPr>
          <w:rFonts w:ascii="宋体" w:eastAsia="宋体" w:hAnsi="宋体" w:cs="宋体"/>
          <w:color w:val="auto"/>
          <w:u w:val="single"/>
          <w:lang w:eastAsia="zh-CN"/>
        </w:rPr>
        <w:t xml:space="preserve">                                                       </w:t>
      </w:r>
    </w:p>
    <w:p w:rsidR="004468FA" w:rsidRDefault="00693608">
      <w:pPr>
        <w:spacing w:before="213" w:line="229" w:lineRule="auto"/>
        <w:ind w:left="428"/>
        <w:rPr>
          <w:rFonts w:ascii="宋体" w:eastAsia="宋体" w:hAnsi="宋体" w:cs="宋体"/>
          <w:color w:val="auto"/>
          <w:lang w:eastAsia="zh-CN"/>
        </w:rPr>
      </w:pPr>
      <w:r>
        <w:rPr>
          <w:rFonts w:ascii="宋体" w:eastAsia="宋体" w:hAnsi="宋体" w:cs="宋体"/>
          <w:color w:val="auto"/>
          <w:spacing w:val="-1"/>
          <w:lang w:eastAsia="zh-CN"/>
        </w:rPr>
        <w:t>帐</w:t>
      </w:r>
      <w:r>
        <w:rPr>
          <w:rFonts w:ascii="宋体" w:eastAsia="宋体" w:hAnsi="宋体" w:cs="宋体"/>
          <w:color w:val="auto"/>
          <w:spacing w:val="12"/>
          <w:lang w:eastAsia="zh-CN"/>
        </w:rPr>
        <w:t xml:space="preserve">    </w:t>
      </w:r>
      <w:r>
        <w:rPr>
          <w:rFonts w:ascii="宋体" w:eastAsia="宋体" w:hAnsi="宋体" w:cs="宋体"/>
          <w:color w:val="auto"/>
          <w:spacing w:val="-1"/>
          <w:lang w:eastAsia="zh-CN"/>
        </w:rPr>
        <w:t>号：</w:t>
      </w:r>
      <w:r>
        <w:rPr>
          <w:rFonts w:ascii="宋体" w:eastAsia="宋体" w:hAnsi="宋体" w:cs="宋体"/>
          <w:color w:val="auto"/>
          <w:spacing w:val="-1"/>
          <w:u w:val="single"/>
          <w:lang w:eastAsia="zh-CN"/>
        </w:rPr>
        <w:t xml:space="preserve">                                                       </w:t>
      </w:r>
    </w:p>
    <w:p w:rsidR="004468FA" w:rsidRDefault="00693608">
      <w:pPr>
        <w:spacing w:before="186" w:line="373" w:lineRule="auto"/>
        <w:ind w:left="482"/>
        <w:rPr>
          <w:rFonts w:ascii="宋体" w:eastAsia="宋体" w:hAnsi="宋体" w:cs="宋体"/>
          <w:color w:val="auto"/>
          <w:lang w:eastAsia="zh-CN"/>
        </w:rPr>
      </w:pPr>
      <w:r>
        <w:rPr>
          <w:rFonts w:ascii="宋体" w:eastAsia="宋体" w:hAnsi="宋体" w:cs="宋体"/>
          <w:color w:val="auto"/>
          <w:spacing w:val="-1"/>
          <w:lang w:eastAsia="zh-CN"/>
        </w:rPr>
        <w:t>供应商名称（电子签章）：</w:t>
      </w:r>
      <w:r>
        <w:rPr>
          <w:rFonts w:ascii="宋体" w:eastAsia="宋体" w:hAnsi="宋体" w:cs="宋体"/>
          <w:color w:val="auto"/>
          <w:u w:val="single"/>
          <w:lang w:eastAsia="zh-CN"/>
        </w:rPr>
        <w:t xml:space="preserve">                                      </w:t>
      </w:r>
    </w:p>
    <w:p w:rsidR="004468FA" w:rsidRDefault="00693608">
      <w:pPr>
        <w:spacing w:line="229" w:lineRule="auto"/>
        <w:ind w:left="456"/>
        <w:rPr>
          <w:rFonts w:ascii="宋体" w:eastAsia="宋体" w:hAnsi="宋体" w:cs="宋体"/>
          <w:color w:val="auto"/>
          <w:lang w:eastAsia="zh-CN"/>
        </w:rPr>
      </w:pPr>
      <w:r>
        <w:rPr>
          <w:rFonts w:ascii="宋体" w:eastAsia="宋体" w:hAnsi="宋体" w:cs="宋体"/>
          <w:color w:val="auto"/>
          <w:spacing w:val="-5"/>
          <w:lang w:eastAsia="zh-CN"/>
        </w:rPr>
        <w:t>日期：</w:t>
      </w:r>
      <w:r>
        <w:rPr>
          <w:rFonts w:ascii="宋体" w:eastAsia="宋体" w:hAnsi="宋体" w:cs="宋体"/>
          <w:color w:val="auto"/>
          <w:u w:val="single"/>
          <w:lang w:eastAsia="zh-CN"/>
        </w:rPr>
        <w:t xml:space="preserve">                                                           </w:t>
      </w:r>
    </w:p>
    <w:p w:rsidR="004468FA" w:rsidRDefault="004468FA">
      <w:pPr>
        <w:spacing w:line="229" w:lineRule="auto"/>
        <w:rPr>
          <w:rFonts w:ascii="宋体" w:eastAsia="宋体" w:hAnsi="宋体" w:cs="宋体"/>
          <w:color w:val="auto"/>
          <w:lang w:eastAsia="zh-CN"/>
        </w:rPr>
        <w:sectPr w:rsidR="004468FA">
          <w:footerReference w:type="default" r:id="rId17"/>
          <w:pgSz w:w="11907" w:h="16840"/>
          <w:pgMar w:top="1431" w:right="1163" w:bottom="882" w:left="1368" w:header="0" w:footer="720" w:gutter="0"/>
          <w:cols w:space="720"/>
        </w:sectPr>
      </w:pPr>
    </w:p>
    <w:p w:rsidR="004468FA" w:rsidRDefault="00693608">
      <w:pPr>
        <w:spacing w:before="59" w:line="219" w:lineRule="auto"/>
        <w:ind w:left="3669"/>
        <w:outlineLvl w:val="2"/>
        <w:rPr>
          <w:rFonts w:ascii="宋体" w:eastAsia="宋体" w:hAnsi="宋体" w:cs="宋体"/>
          <w:color w:val="auto"/>
          <w:sz w:val="30"/>
          <w:szCs w:val="30"/>
          <w:lang w:eastAsia="zh-CN"/>
        </w:rPr>
      </w:pPr>
      <w:bookmarkStart w:id="106" w:name="_Toc1785"/>
      <w:r>
        <w:rPr>
          <w:rFonts w:ascii="宋体" w:eastAsia="宋体" w:hAnsi="宋体" w:cs="宋体"/>
          <w:color w:val="auto"/>
          <w:spacing w:val="-2"/>
          <w:sz w:val="30"/>
          <w:szCs w:val="30"/>
          <w:lang w:eastAsia="zh-CN"/>
        </w:rPr>
        <w:lastRenderedPageBreak/>
        <w:t>2、报价表（格式）</w:t>
      </w:r>
      <w:bookmarkEnd w:id="106"/>
    </w:p>
    <w:p w:rsidR="004468FA" w:rsidRDefault="00693608">
      <w:pPr>
        <w:spacing w:before="291" w:line="229" w:lineRule="auto"/>
        <w:ind w:left="293"/>
        <w:rPr>
          <w:rFonts w:ascii="宋体" w:eastAsia="宋体" w:hAnsi="宋体" w:cs="宋体"/>
          <w:color w:val="auto"/>
        </w:rPr>
      </w:pPr>
      <w:proofErr w:type="spellStart"/>
      <w:r>
        <w:rPr>
          <w:rFonts w:ascii="宋体" w:eastAsia="宋体" w:hAnsi="宋体" w:cs="宋体"/>
          <w:color w:val="auto"/>
          <w:spacing w:val="5"/>
        </w:rPr>
        <w:t>项目名称</w:t>
      </w:r>
      <w:proofErr w:type="spellEnd"/>
      <w:r>
        <w:rPr>
          <w:rFonts w:ascii="宋体" w:eastAsia="宋体" w:hAnsi="宋体" w:cs="宋体"/>
          <w:color w:val="auto"/>
          <w:spacing w:val="5"/>
        </w:rPr>
        <w:t>：</w:t>
      </w:r>
    </w:p>
    <w:p w:rsidR="004468FA" w:rsidRDefault="00693608">
      <w:pPr>
        <w:spacing w:before="160" w:line="228" w:lineRule="auto"/>
        <w:ind w:left="293"/>
        <w:rPr>
          <w:rFonts w:ascii="宋体" w:eastAsia="宋体" w:hAnsi="宋体" w:cs="宋体"/>
          <w:color w:val="auto"/>
        </w:rPr>
      </w:pPr>
      <w:proofErr w:type="spellStart"/>
      <w:r>
        <w:rPr>
          <w:rFonts w:ascii="宋体" w:eastAsia="宋体" w:hAnsi="宋体" w:cs="宋体"/>
          <w:color w:val="auto"/>
          <w:spacing w:val="5"/>
        </w:rPr>
        <w:t>项目编号</w:t>
      </w:r>
      <w:proofErr w:type="spellEnd"/>
      <w:r>
        <w:rPr>
          <w:rFonts w:ascii="宋体" w:eastAsia="宋体" w:hAnsi="宋体" w:cs="宋体"/>
          <w:color w:val="auto"/>
          <w:spacing w:val="5"/>
        </w:rPr>
        <w:t>：</w:t>
      </w:r>
    </w:p>
    <w:p w:rsidR="004468FA" w:rsidRDefault="004468FA">
      <w:pPr>
        <w:spacing w:line="128" w:lineRule="exact"/>
        <w:rPr>
          <w:color w:val="auto"/>
        </w:rPr>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2623"/>
        <w:gridCol w:w="750"/>
        <w:gridCol w:w="899"/>
        <w:gridCol w:w="1395"/>
        <w:gridCol w:w="2092"/>
      </w:tblGrid>
      <w:tr w:rsidR="004468FA">
        <w:trPr>
          <w:trHeight w:val="943"/>
        </w:trPr>
        <w:tc>
          <w:tcPr>
            <w:tcW w:w="773" w:type="dxa"/>
            <w:vAlign w:val="center"/>
          </w:tcPr>
          <w:p w:rsidR="004468FA" w:rsidRDefault="00693608">
            <w:pPr>
              <w:pStyle w:val="TableText"/>
              <w:spacing w:before="78" w:line="222" w:lineRule="auto"/>
              <w:jc w:val="center"/>
              <w:rPr>
                <w:color w:val="auto"/>
                <w:sz w:val="21"/>
                <w:szCs w:val="21"/>
              </w:rPr>
            </w:pPr>
            <w:proofErr w:type="spellStart"/>
            <w:r>
              <w:rPr>
                <w:color w:val="auto"/>
                <w:spacing w:val="-5"/>
                <w:sz w:val="21"/>
                <w:szCs w:val="21"/>
              </w:rPr>
              <w:t>序号</w:t>
            </w:r>
            <w:proofErr w:type="spellEnd"/>
          </w:p>
        </w:tc>
        <w:tc>
          <w:tcPr>
            <w:tcW w:w="2623" w:type="dxa"/>
            <w:vAlign w:val="center"/>
          </w:tcPr>
          <w:p w:rsidR="004468FA" w:rsidRDefault="00693608">
            <w:pPr>
              <w:pStyle w:val="TableText"/>
              <w:spacing w:before="78" w:line="220" w:lineRule="auto"/>
              <w:jc w:val="center"/>
              <w:rPr>
                <w:color w:val="auto"/>
                <w:sz w:val="21"/>
                <w:szCs w:val="21"/>
                <w:lang w:eastAsia="zh-CN"/>
              </w:rPr>
            </w:pPr>
            <w:r>
              <w:rPr>
                <w:rFonts w:hint="eastAsia"/>
                <w:color w:val="auto"/>
                <w:spacing w:val="-3"/>
                <w:sz w:val="21"/>
                <w:szCs w:val="21"/>
                <w:lang w:eastAsia="zh-CN"/>
              </w:rPr>
              <w:t>标的</w:t>
            </w:r>
            <w:proofErr w:type="gramStart"/>
            <w:r>
              <w:rPr>
                <w:rFonts w:hint="eastAsia"/>
                <w:color w:val="auto"/>
                <w:spacing w:val="-3"/>
                <w:sz w:val="21"/>
                <w:szCs w:val="21"/>
                <w:lang w:eastAsia="zh-CN"/>
              </w:rPr>
              <w:t>的</w:t>
            </w:r>
            <w:proofErr w:type="gramEnd"/>
            <w:r>
              <w:rPr>
                <w:rFonts w:hint="eastAsia"/>
                <w:color w:val="auto"/>
                <w:spacing w:val="-3"/>
                <w:sz w:val="21"/>
                <w:szCs w:val="21"/>
                <w:lang w:eastAsia="zh-CN"/>
              </w:rPr>
              <w:t>名称</w:t>
            </w:r>
          </w:p>
        </w:tc>
        <w:tc>
          <w:tcPr>
            <w:tcW w:w="750" w:type="dxa"/>
            <w:vAlign w:val="center"/>
          </w:tcPr>
          <w:p w:rsidR="004468FA" w:rsidRDefault="00693608">
            <w:pPr>
              <w:pStyle w:val="TableText"/>
              <w:spacing w:before="78" w:line="221" w:lineRule="auto"/>
              <w:jc w:val="center"/>
              <w:rPr>
                <w:color w:val="auto"/>
                <w:sz w:val="21"/>
                <w:szCs w:val="21"/>
              </w:rPr>
            </w:pPr>
            <w:proofErr w:type="spellStart"/>
            <w:r>
              <w:rPr>
                <w:color w:val="auto"/>
                <w:spacing w:val="-6"/>
                <w:sz w:val="21"/>
                <w:szCs w:val="21"/>
              </w:rPr>
              <w:t>单位</w:t>
            </w:r>
            <w:proofErr w:type="spellEnd"/>
          </w:p>
        </w:tc>
        <w:tc>
          <w:tcPr>
            <w:tcW w:w="899" w:type="dxa"/>
            <w:vAlign w:val="center"/>
          </w:tcPr>
          <w:p w:rsidR="004468FA" w:rsidRDefault="00693608">
            <w:pPr>
              <w:pStyle w:val="TableText"/>
              <w:spacing w:before="78" w:line="220" w:lineRule="auto"/>
              <w:jc w:val="center"/>
              <w:rPr>
                <w:color w:val="auto"/>
                <w:sz w:val="21"/>
                <w:szCs w:val="21"/>
              </w:rPr>
            </w:pPr>
            <w:proofErr w:type="spellStart"/>
            <w:r>
              <w:rPr>
                <w:color w:val="auto"/>
                <w:spacing w:val="-6"/>
                <w:sz w:val="21"/>
                <w:szCs w:val="21"/>
              </w:rPr>
              <w:t>数量</w:t>
            </w:r>
            <w:proofErr w:type="spellEnd"/>
          </w:p>
        </w:tc>
        <w:tc>
          <w:tcPr>
            <w:tcW w:w="1395" w:type="dxa"/>
            <w:vAlign w:val="center"/>
          </w:tcPr>
          <w:p w:rsidR="004468FA" w:rsidRDefault="00693608">
            <w:pPr>
              <w:pStyle w:val="TableText"/>
              <w:spacing w:before="78" w:line="220" w:lineRule="auto"/>
              <w:jc w:val="center"/>
              <w:rPr>
                <w:color w:val="auto"/>
                <w:spacing w:val="-6"/>
                <w:sz w:val="21"/>
                <w:szCs w:val="21"/>
                <w:lang w:eastAsia="zh-CN"/>
              </w:rPr>
            </w:pPr>
            <w:r>
              <w:rPr>
                <w:rFonts w:hint="eastAsia"/>
                <w:color w:val="auto"/>
                <w:spacing w:val="-6"/>
                <w:sz w:val="21"/>
                <w:szCs w:val="21"/>
                <w:lang w:eastAsia="zh-CN"/>
              </w:rPr>
              <w:t>报价</w:t>
            </w:r>
          </w:p>
        </w:tc>
        <w:tc>
          <w:tcPr>
            <w:tcW w:w="2092" w:type="dxa"/>
            <w:vAlign w:val="center"/>
          </w:tcPr>
          <w:p w:rsidR="004468FA" w:rsidRDefault="00693608">
            <w:pPr>
              <w:pStyle w:val="TableText"/>
              <w:spacing w:before="78" w:line="220" w:lineRule="auto"/>
              <w:jc w:val="center"/>
              <w:rPr>
                <w:color w:val="auto"/>
                <w:spacing w:val="-6"/>
                <w:sz w:val="21"/>
                <w:szCs w:val="21"/>
              </w:rPr>
            </w:pPr>
            <w:proofErr w:type="spellStart"/>
            <w:r>
              <w:rPr>
                <w:color w:val="auto"/>
                <w:spacing w:val="-6"/>
                <w:sz w:val="21"/>
                <w:szCs w:val="21"/>
              </w:rPr>
              <w:t>备注</w:t>
            </w:r>
            <w:proofErr w:type="spellEnd"/>
          </w:p>
        </w:tc>
      </w:tr>
      <w:tr w:rsidR="004468FA">
        <w:trPr>
          <w:trHeight w:val="935"/>
        </w:trPr>
        <w:tc>
          <w:tcPr>
            <w:tcW w:w="773" w:type="dxa"/>
          </w:tcPr>
          <w:p w:rsidR="004468FA" w:rsidRDefault="004468FA">
            <w:pPr>
              <w:spacing w:line="301" w:lineRule="auto"/>
              <w:jc w:val="center"/>
              <w:rPr>
                <w:color w:val="auto"/>
              </w:rPr>
            </w:pPr>
          </w:p>
          <w:p w:rsidR="004468FA" w:rsidRDefault="00693608">
            <w:pPr>
              <w:pStyle w:val="TableText"/>
              <w:spacing w:before="78" w:line="184" w:lineRule="auto"/>
              <w:jc w:val="center"/>
              <w:rPr>
                <w:color w:val="auto"/>
                <w:sz w:val="21"/>
                <w:szCs w:val="21"/>
              </w:rPr>
            </w:pPr>
            <w:r>
              <w:rPr>
                <w:color w:val="auto"/>
                <w:sz w:val="21"/>
                <w:szCs w:val="21"/>
              </w:rPr>
              <w:t>1</w:t>
            </w:r>
          </w:p>
        </w:tc>
        <w:tc>
          <w:tcPr>
            <w:tcW w:w="2623" w:type="dxa"/>
          </w:tcPr>
          <w:p w:rsidR="004468FA" w:rsidRDefault="00693608">
            <w:pPr>
              <w:pStyle w:val="TableText"/>
              <w:spacing w:before="189" w:line="230" w:lineRule="auto"/>
              <w:ind w:left="110" w:right="106" w:firstLine="13"/>
              <w:jc w:val="center"/>
              <w:rPr>
                <w:color w:val="auto"/>
                <w:sz w:val="21"/>
                <w:szCs w:val="21"/>
                <w:lang w:eastAsia="zh-CN"/>
              </w:rPr>
            </w:pPr>
            <w:r>
              <w:rPr>
                <w:rFonts w:hint="eastAsia"/>
                <w:color w:val="auto"/>
                <w:sz w:val="21"/>
                <w:szCs w:val="21"/>
                <w:lang w:eastAsia="zh-CN"/>
              </w:rPr>
              <w:t>扶绥县人民医院医疗废物处置服务项目</w:t>
            </w:r>
          </w:p>
        </w:tc>
        <w:tc>
          <w:tcPr>
            <w:tcW w:w="750" w:type="dxa"/>
          </w:tcPr>
          <w:p w:rsidR="004468FA" w:rsidRDefault="004468FA">
            <w:pPr>
              <w:spacing w:line="265" w:lineRule="auto"/>
              <w:rPr>
                <w:color w:val="auto"/>
                <w:lang w:eastAsia="zh-CN"/>
              </w:rPr>
            </w:pPr>
          </w:p>
          <w:p w:rsidR="004468FA" w:rsidRDefault="00693608">
            <w:pPr>
              <w:pStyle w:val="TableText"/>
              <w:spacing w:before="78" w:line="220" w:lineRule="auto"/>
              <w:ind w:left="261"/>
              <w:rPr>
                <w:color w:val="auto"/>
                <w:sz w:val="21"/>
                <w:szCs w:val="21"/>
                <w:lang w:eastAsia="zh-CN"/>
              </w:rPr>
            </w:pPr>
            <w:r>
              <w:rPr>
                <w:rFonts w:hint="eastAsia"/>
                <w:color w:val="auto"/>
                <w:sz w:val="21"/>
                <w:szCs w:val="21"/>
                <w:lang w:eastAsia="zh-CN"/>
              </w:rPr>
              <w:t>项</w:t>
            </w:r>
          </w:p>
        </w:tc>
        <w:tc>
          <w:tcPr>
            <w:tcW w:w="899" w:type="dxa"/>
          </w:tcPr>
          <w:p w:rsidR="004468FA" w:rsidRDefault="004468FA">
            <w:pPr>
              <w:spacing w:line="303" w:lineRule="auto"/>
              <w:rPr>
                <w:color w:val="auto"/>
              </w:rPr>
            </w:pPr>
          </w:p>
          <w:p w:rsidR="004468FA" w:rsidRDefault="00693608">
            <w:pPr>
              <w:pStyle w:val="TableText"/>
              <w:spacing w:before="78" w:line="183" w:lineRule="auto"/>
              <w:ind w:left="398"/>
              <w:rPr>
                <w:color w:val="auto"/>
                <w:sz w:val="21"/>
                <w:szCs w:val="21"/>
                <w:lang w:eastAsia="zh-CN"/>
              </w:rPr>
            </w:pPr>
            <w:r>
              <w:rPr>
                <w:rFonts w:hint="eastAsia"/>
                <w:color w:val="auto"/>
                <w:sz w:val="21"/>
                <w:szCs w:val="21"/>
                <w:lang w:eastAsia="zh-CN"/>
              </w:rPr>
              <w:t>1</w:t>
            </w:r>
          </w:p>
        </w:tc>
        <w:tc>
          <w:tcPr>
            <w:tcW w:w="1395" w:type="dxa"/>
            <w:vAlign w:val="center"/>
          </w:tcPr>
          <w:p w:rsidR="004468FA" w:rsidRDefault="004468FA">
            <w:pPr>
              <w:jc w:val="center"/>
              <w:rPr>
                <w:rFonts w:ascii="宋体" w:eastAsia="宋体" w:hAnsi="宋体" w:cs="宋体"/>
                <w:color w:val="auto"/>
              </w:rPr>
            </w:pPr>
          </w:p>
        </w:tc>
        <w:tc>
          <w:tcPr>
            <w:tcW w:w="2092" w:type="dxa"/>
          </w:tcPr>
          <w:p w:rsidR="004468FA" w:rsidRDefault="004468FA">
            <w:pPr>
              <w:spacing w:line="265" w:lineRule="auto"/>
              <w:rPr>
                <w:color w:val="auto"/>
              </w:rPr>
            </w:pPr>
          </w:p>
          <w:p w:rsidR="004468FA" w:rsidRDefault="004468FA">
            <w:pPr>
              <w:pStyle w:val="TableText"/>
              <w:spacing w:before="78" w:line="220" w:lineRule="auto"/>
              <w:ind w:left="274"/>
              <w:rPr>
                <w:color w:val="auto"/>
                <w:sz w:val="21"/>
                <w:szCs w:val="21"/>
              </w:rPr>
            </w:pPr>
          </w:p>
        </w:tc>
      </w:tr>
      <w:tr w:rsidR="004468FA">
        <w:trPr>
          <w:trHeight w:val="650"/>
        </w:trPr>
        <w:tc>
          <w:tcPr>
            <w:tcW w:w="8532" w:type="dxa"/>
            <w:gridSpan w:val="6"/>
          </w:tcPr>
          <w:p w:rsidR="004468FA" w:rsidRDefault="00693608">
            <w:pPr>
              <w:pStyle w:val="TableText"/>
              <w:spacing w:before="78" w:line="220" w:lineRule="auto"/>
              <w:ind w:left="274"/>
              <w:rPr>
                <w:color w:val="auto"/>
                <w:sz w:val="21"/>
                <w:szCs w:val="21"/>
                <w:lang w:eastAsia="zh-CN"/>
              </w:rPr>
            </w:pPr>
            <w:r>
              <w:rPr>
                <w:rFonts w:ascii="仿宋" w:eastAsia="仿宋" w:hAnsi="仿宋" w:cs="仿宋" w:hint="eastAsia"/>
                <w:sz w:val="28"/>
                <w:szCs w:val="28"/>
                <w:lang w:eastAsia="zh-CN"/>
              </w:rPr>
              <w:t>合计金额大写：人民币</w:t>
            </w:r>
            <w:r>
              <w:rPr>
                <w:rFonts w:ascii="仿宋" w:eastAsia="仿宋" w:hAnsi="仿宋" w:cs="仿宋"/>
                <w:sz w:val="28"/>
                <w:szCs w:val="28"/>
                <w:u w:val="single"/>
                <w:lang w:eastAsia="zh-CN"/>
              </w:rPr>
              <w:t xml:space="preserve">           </w:t>
            </w:r>
            <w:r>
              <w:rPr>
                <w:rFonts w:ascii="仿宋" w:eastAsia="仿宋" w:hAnsi="仿宋" w:cs="仿宋" w:hint="eastAsia"/>
                <w:sz w:val="28"/>
                <w:szCs w:val="28"/>
                <w:lang w:eastAsia="zh-CN"/>
              </w:rPr>
              <w:t>（</w:t>
            </w:r>
            <w:r>
              <w:rPr>
                <w:rFonts w:ascii="微软雅黑" w:eastAsia="微软雅黑" w:hAnsi="微软雅黑" w:cs="仿宋" w:hint="eastAsia"/>
                <w:sz w:val="28"/>
                <w:szCs w:val="28"/>
                <w:lang w:eastAsia="zh-CN"/>
              </w:rPr>
              <w:t>￥</w:t>
            </w:r>
            <w:r>
              <w:rPr>
                <w:rFonts w:ascii="仿宋" w:eastAsia="仿宋" w:hAnsi="仿宋" w:cs="仿宋"/>
                <w:sz w:val="28"/>
                <w:szCs w:val="28"/>
                <w:u w:val="single"/>
                <w:lang w:eastAsia="zh-CN"/>
              </w:rPr>
              <w:t xml:space="preserve">           </w:t>
            </w:r>
            <w:r>
              <w:rPr>
                <w:rFonts w:ascii="仿宋" w:eastAsia="仿宋" w:hAnsi="仿宋" w:cs="仿宋" w:hint="eastAsia"/>
                <w:sz w:val="28"/>
                <w:szCs w:val="28"/>
                <w:lang w:eastAsia="zh-CN"/>
              </w:rPr>
              <w:t>）</w:t>
            </w:r>
          </w:p>
        </w:tc>
      </w:tr>
      <w:tr w:rsidR="004468FA">
        <w:trPr>
          <w:trHeight w:val="650"/>
        </w:trPr>
        <w:tc>
          <w:tcPr>
            <w:tcW w:w="8532" w:type="dxa"/>
            <w:gridSpan w:val="6"/>
          </w:tcPr>
          <w:p w:rsidR="004468FA" w:rsidRDefault="00693608">
            <w:pPr>
              <w:pStyle w:val="TableText"/>
              <w:spacing w:before="78" w:line="220" w:lineRule="auto"/>
              <w:ind w:left="274"/>
              <w:rPr>
                <w:color w:val="auto"/>
                <w:sz w:val="21"/>
                <w:szCs w:val="21"/>
                <w:lang w:eastAsia="zh-CN"/>
              </w:rPr>
            </w:pPr>
            <w:r>
              <w:rPr>
                <w:rFonts w:hint="eastAsia"/>
                <w:color w:val="auto"/>
                <w:sz w:val="21"/>
                <w:szCs w:val="21"/>
                <w:lang w:eastAsia="zh-CN"/>
              </w:rPr>
              <w:t>服务期：</w:t>
            </w:r>
            <w:r>
              <w:rPr>
                <w:rFonts w:ascii="仿宋" w:eastAsia="仿宋" w:hAnsi="仿宋" w:cs="仿宋"/>
                <w:sz w:val="28"/>
                <w:szCs w:val="28"/>
                <w:u w:val="single"/>
              </w:rPr>
              <w:t xml:space="preserve">   </w:t>
            </w:r>
            <w:r>
              <w:rPr>
                <w:rFonts w:ascii="仿宋" w:eastAsia="仿宋" w:hAnsi="仿宋" w:cs="仿宋"/>
                <w:sz w:val="28"/>
                <w:szCs w:val="28"/>
                <w:u w:val="single"/>
                <w:lang w:eastAsia="zh-CN"/>
              </w:rPr>
              <w:t>2</w:t>
            </w:r>
            <w:r>
              <w:rPr>
                <w:rFonts w:ascii="仿宋" w:eastAsia="仿宋" w:hAnsi="仿宋" w:cs="仿宋" w:hint="eastAsia"/>
                <w:sz w:val="28"/>
                <w:szCs w:val="28"/>
                <w:u w:val="single"/>
                <w:lang w:eastAsia="zh-CN"/>
              </w:rPr>
              <w:t>年</w:t>
            </w:r>
            <w:r>
              <w:rPr>
                <w:rFonts w:ascii="仿宋" w:eastAsia="仿宋" w:hAnsi="仿宋" w:cs="仿宋"/>
                <w:sz w:val="28"/>
                <w:szCs w:val="28"/>
                <w:u w:val="single"/>
              </w:rPr>
              <w:t xml:space="preserve">    </w:t>
            </w:r>
          </w:p>
        </w:tc>
      </w:tr>
    </w:tbl>
    <w:p w:rsidR="004468FA" w:rsidRDefault="004468FA">
      <w:pPr>
        <w:pStyle w:val="a6"/>
        <w:spacing w:line="271" w:lineRule="auto"/>
        <w:rPr>
          <w:color w:val="auto"/>
        </w:rPr>
      </w:pPr>
    </w:p>
    <w:p w:rsidR="004468FA" w:rsidRDefault="004468FA">
      <w:pPr>
        <w:pStyle w:val="a6"/>
        <w:spacing w:line="271" w:lineRule="auto"/>
        <w:rPr>
          <w:color w:val="auto"/>
        </w:rPr>
      </w:pPr>
    </w:p>
    <w:p w:rsidR="004468FA" w:rsidRDefault="00693608">
      <w:pPr>
        <w:spacing w:before="78" w:line="360" w:lineRule="auto"/>
        <w:ind w:firstLineChars="200" w:firstLine="416"/>
        <w:rPr>
          <w:rFonts w:ascii="宋体" w:eastAsia="宋体" w:hAnsi="宋体" w:cs="宋体"/>
          <w:color w:val="auto"/>
          <w:lang w:eastAsia="zh-CN"/>
        </w:rPr>
      </w:pPr>
      <w:r>
        <w:rPr>
          <w:rFonts w:ascii="宋体" w:eastAsia="宋体" w:hAnsi="宋体" w:cs="宋体"/>
          <w:color w:val="auto"/>
          <w:spacing w:val="-1"/>
          <w:lang w:eastAsia="zh-CN"/>
        </w:rPr>
        <w:t>注：</w:t>
      </w:r>
      <w:r>
        <w:rPr>
          <w:rFonts w:ascii="宋体" w:eastAsia="宋体" w:hAnsi="宋体" w:cs="宋体"/>
          <w:color w:val="auto"/>
          <w:lang w:eastAsia="zh-CN"/>
        </w:rPr>
        <w:t>报价是履行合同的最终价格，报价包括医疗废物</w:t>
      </w:r>
      <w:r>
        <w:rPr>
          <w:rFonts w:ascii="宋体" w:eastAsia="宋体" w:hAnsi="宋体" w:cs="宋体"/>
          <w:color w:val="auto"/>
          <w:spacing w:val="-1"/>
          <w:lang w:eastAsia="zh-CN"/>
        </w:rPr>
        <w:t>处理、车辆运输、材料、税务等</w:t>
      </w:r>
      <w:r>
        <w:rPr>
          <w:rFonts w:ascii="宋体" w:eastAsia="宋体" w:hAnsi="宋体" w:cs="宋体"/>
          <w:color w:val="auto"/>
          <w:lang w:eastAsia="zh-CN"/>
        </w:rPr>
        <w:t xml:space="preserve"> </w:t>
      </w:r>
      <w:r>
        <w:rPr>
          <w:rFonts w:ascii="宋体" w:eastAsia="宋体" w:hAnsi="宋体" w:cs="宋体"/>
          <w:color w:val="auto"/>
          <w:spacing w:val="-2"/>
          <w:lang w:eastAsia="zh-CN"/>
        </w:rPr>
        <w:t>与本项目相关的费用。对于本文件中未列明，而响应供应商认为必需的费用也需列入总报</w:t>
      </w:r>
      <w:r>
        <w:rPr>
          <w:rFonts w:ascii="宋体" w:eastAsia="宋体" w:hAnsi="宋体" w:cs="宋体"/>
          <w:color w:val="auto"/>
          <w:spacing w:val="6"/>
          <w:lang w:eastAsia="zh-CN"/>
        </w:rPr>
        <w:t xml:space="preserve"> </w:t>
      </w:r>
      <w:r>
        <w:rPr>
          <w:rFonts w:ascii="宋体" w:eastAsia="宋体" w:hAnsi="宋体" w:cs="宋体"/>
          <w:color w:val="auto"/>
          <w:spacing w:val="-2"/>
          <w:lang w:eastAsia="zh-CN"/>
        </w:rPr>
        <w:t>价。在合同实施时，采购人将不予支付成交供应商没有列入的项目费用，并认为此项目的</w:t>
      </w:r>
      <w:r>
        <w:rPr>
          <w:rFonts w:ascii="宋体" w:eastAsia="宋体" w:hAnsi="宋体" w:cs="宋体"/>
          <w:color w:val="auto"/>
          <w:spacing w:val="6"/>
          <w:lang w:eastAsia="zh-CN"/>
        </w:rPr>
        <w:t xml:space="preserve"> </w:t>
      </w:r>
      <w:r>
        <w:rPr>
          <w:rFonts w:ascii="宋体" w:eastAsia="宋体" w:hAnsi="宋体" w:cs="宋体"/>
          <w:color w:val="auto"/>
          <w:spacing w:val="-1"/>
          <w:lang w:eastAsia="zh-CN"/>
        </w:rPr>
        <w:t>费用已包括在总报价中。</w:t>
      </w:r>
    </w:p>
    <w:p w:rsidR="004468FA" w:rsidRDefault="004468FA">
      <w:pPr>
        <w:pStyle w:val="a6"/>
        <w:spacing w:line="261" w:lineRule="auto"/>
        <w:rPr>
          <w:color w:val="auto"/>
          <w:lang w:eastAsia="zh-CN"/>
        </w:rPr>
      </w:pPr>
    </w:p>
    <w:p w:rsidR="004468FA" w:rsidRDefault="004468FA">
      <w:pPr>
        <w:pStyle w:val="a6"/>
        <w:spacing w:line="262" w:lineRule="auto"/>
        <w:rPr>
          <w:color w:val="auto"/>
          <w:lang w:eastAsia="zh-CN"/>
        </w:rPr>
      </w:pPr>
    </w:p>
    <w:p w:rsidR="004468FA" w:rsidRDefault="004468FA">
      <w:pPr>
        <w:pStyle w:val="a6"/>
        <w:spacing w:line="262" w:lineRule="auto"/>
        <w:rPr>
          <w:color w:val="auto"/>
          <w:lang w:eastAsia="zh-CN"/>
        </w:rPr>
      </w:pPr>
    </w:p>
    <w:p w:rsidR="004468FA" w:rsidRDefault="00693608">
      <w:pPr>
        <w:pStyle w:val="a6"/>
        <w:spacing w:line="262" w:lineRule="auto"/>
        <w:ind w:firstLineChars="2400" w:firstLine="5040"/>
        <w:rPr>
          <w:color w:val="auto"/>
          <w:lang w:eastAsia="zh-CN"/>
        </w:rPr>
      </w:pPr>
      <w:r>
        <w:rPr>
          <w:rFonts w:hint="eastAsia"/>
          <w:color w:val="auto"/>
          <w:lang w:eastAsia="zh-CN"/>
        </w:rPr>
        <w:t>法定代表人或者授权委托代理人（签字）：</w:t>
      </w:r>
    </w:p>
    <w:p w:rsidR="004468FA" w:rsidRDefault="00693608">
      <w:pPr>
        <w:spacing w:before="79" w:line="219" w:lineRule="auto"/>
        <w:ind w:left="4973"/>
        <w:rPr>
          <w:rFonts w:ascii="宋体" w:eastAsia="宋体" w:hAnsi="宋体" w:cs="宋体"/>
          <w:color w:val="auto"/>
          <w:lang w:eastAsia="zh-CN"/>
        </w:rPr>
      </w:pPr>
      <w:r>
        <w:rPr>
          <w:rFonts w:ascii="宋体" w:eastAsia="宋体" w:hAnsi="宋体" w:cs="宋体"/>
          <w:color w:val="auto"/>
          <w:spacing w:val="-1"/>
          <w:lang w:eastAsia="zh-CN"/>
        </w:rPr>
        <w:t>供应商名称（电子签章</w:t>
      </w:r>
      <w:r>
        <w:rPr>
          <w:rFonts w:ascii="宋体" w:eastAsia="宋体" w:hAnsi="宋体" w:cs="宋体"/>
          <w:color w:val="auto"/>
          <w:lang w:eastAsia="zh-CN"/>
        </w:rPr>
        <w:t>）：</w:t>
      </w:r>
    </w:p>
    <w:p w:rsidR="004468FA" w:rsidRDefault="00693608">
      <w:pPr>
        <w:spacing w:before="183" w:line="220" w:lineRule="auto"/>
        <w:ind w:left="6095"/>
        <w:rPr>
          <w:rFonts w:ascii="宋体" w:eastAsia="宋体" w:hAnsi="宋体" w:cs="宋体"/>
          <w:color w:val="auto"/>
          <w:lang w:eastAsia="zh-CN"/>
        </w:rPr>
      </w:pPr>
      <w:r>
        <w:rPr>
          <w:rFonts w:ascii="宋体" w:eastAsia="宋体" w:hAnsi="宋体" w:cs="宋体"/>
          <w:color w:val="auto"/>
          <w:spacing w:val="-13"/>
          <w:lang w:eastAsia="zh-CN"/>
        </w:rPr>
        <w:t>日期：</w:t>
      </w:r>
      <w:r>
        <w:rPr>
          <w:rFonts w:ascii="宋体" w:eastAsia="宋体" w:hAnsi="宋体" w:cs="宋体"/>
          <w:color w:val="auto"/>
          <w:spacing w:val="5"/>
          <w:lang w:eastAsia="zh-CN"/>
        </w:rPr>
        <w:t xml:space="preserve">  </w:t>
      </w:r>
      <w:r>
        <w:rPr>
          <w:rFonts w:ascii="宋体" w:eastAsia="宋体" w:hAnsi="宋体" w:cs="宋体"/>
          <w:color w:val="auto"/>
          <w:spacing w:val="-13"/>
          <w:lang w:eastAsia="zh-CN"/>
        </w:rPr>
        <w:t>年</w:t>
      </w:r>
      <w:r>
        <w:rPr>
          <w:rFonts w:ascii="宋体" w:eastAsia="宋体" w:hAnsi="宋体" w:cs="宋体"/>
          <w:color w:val="auto"/>
          <w:spacing w:val="8"/>
          <w:lang w:eastAsia="zh-CN"/>
        </w:rPr>
        <w:t xml:space="preserve">  </w:t>
      </w:r>
      <w:r>
        <w:rPr>
          <w:rFonts w:ascii="宋体" w:eastAsia="宋体" w:hAnsi="宋体" w:cs="宋体"/>
          <w:color w:val="auto"/>
          <w:spacing w:val="-13"/>
          <w:lang w:eastAsia="zh-CN"/>
        </w:rPr>
        <w:t>月</w:t>
      </w:r>
      <w:r>
        <w:rPr>
          <w:rFonts w:ascii="宋体" w:eastAsia="宋体" w:hAnsi="宋体" w:cs="宋体"/>
          <w:color w:val="auto"/>
          <w:spacing w:val="17"/>
          <w:lang w:eastAsia="zh-CN"/>
        </w:rPr>
        <w:t xml:space="preserve">   </w:t>
      </w:r>
      <w:r>
        <w:rPr>
          <w:rFonts w:ascii="宋体" w:eastAsia="宋体" w:hAnsi="宋体" w:cs="宋体"/>
          <w:color w:val="auto"/>
          <w:spacing w:val="-13"/>
          <w:lang w:eastAsia="zh-CN"/>
        </w:rPr>
        <w:t>日</w:t>
      </w:r>
    </w:p>
    <w:p w:rsidR="004468FA" w:rsidRDefault="004468FA">
      <w:pPr>
        <w:spacing w:line="220" w:lineRule="auto"/>
        <w:rPr>
          <w:rFonts w:ascii="宋体" w:eastAsia="宋体" w:hAnsi="宋体" w:cs="宋体"/>
          <w:color w:val="auto"/>
          <w:lang w:eastAsia="zh-CN"/>
        </w:rPr>
        <w:sectPr w:rsidR="004468FA">
          <w:footerReference w:type="default" r:id="rId18"/>
          <w:pgSz w:w="11907" w:h="16840"/>
          <w:pgMar w:top="1401" w:right="962" w:bottom="882" w:left="1076" w:header="0" w:footer="720" w:gutter="0"/>
          <w:cols w:space="720"/>
        </w:sectPr>
      </w:pPr>
    </w:p>
    <w:p w:rsidR="004468FA" w:rsidRDefault="00693608">
      <w:pPr>
        <w:spacing w:before="60" w:line="219" w:lineRule="auto"/>
        <w:jc w:val="right"/>
        <w:outlineLvl w:val="2"/>
        <w:rPr>
          <w:rFonts w:ascii="宋体" w:eastAsia="宋体" w:hAnsi="宋体" w:cs="宋体"/>
          <w:color w:val="auto"/>
          <w:sz w:val="30"/>
          <w:szCs w:val="30"/>
          <w:lang w:eastAsia="zh-CN"/>
        </w:rPr>
      </w:pPr>
      <w:bookmarkStart w:id="107" w:name="_Toc8292"/>
      <w:r>
        <w:rPr>
          <w:rFonts w:ascii="宋体" w:eastAsia="宋体" w:hAnsi="宋体" w:cs="宋体"/>
          <w:color w:val="auto"/>
          <w:sz w:val="30"/>
          <w:szCs w:val="30"/>
          <w:lang w:eastAsia="zh-CN"/>
        </w:rPr>
        <w:lastRenderedPageBreak/>
        <w:t>3、法定代表人身份证明书及法定代表人有效身份证正反面复印件</w:t>
      </w:r>
      <w:bookmarkEnd w:id="107"/>
    </w:p>
    <w:p w:rsidR="004468FA" w:rsidRDefault="004468FA">
      <w:pPr>
        <w:pStyle w:val="a6"/>
        <w:spacing w:line="287" w:lineRule="auto"/>
        <w:rPr>
          <w:color w:val="auto"/>
          <w:lang w:eastAsia="zh-CN"/>
        </w:rPr>
      </w:pPr>
    </w:p>
    <w:p w:rsidR="004468FA" w:rsidRDefault="004468FA">
      <w:pPr>
        <w:pStyle w:val="a6"/>
        <w:spacing w:line="287" w:lineRule="auto"/>
        <w:rPr>
          <w:color w:val="auto"/>
          <w:lang w:eastAsia="zh-CN"/>
        </w:rPr>
      </w:pPr>
    </w:p>
    <w:p w:rsidR="004468FA" w:rsidRDefault="004468FA">
      <w:pPr>
        <w:pStyle w:val="a6"/>
        <w:spacing w:line="287" w:lineRule="auto"/>
        <w:rPr>
          <w:color w:val="auto"/>
          <w:lang w:eastAsia="zh-CN"/>
        </w:rPr>
      </w:pPr>
    </w:p>
    <w:p w:rsidR="004468FA" w:rsidRDefault="00693608">
      <w:pPr>
        <w:spacing w:before="97" w:line="219" w:lineRule="auto"/>
        <w:rPr>
          <w:rFonts w:ascii="宋体" w:eastAsia="宋体" w:hAnsi="宋体" w:cs="宋体"/>
          <w:color w:val="auto"/>
          <w:sz w:val="30"/>
          <w:szCs w:val="30"/>
          <w:lang w:eastAsia="zh-CN"/>
        </w:rPr>
      </w:pPr>
      <w:r>
        <w:rPr>
          <w:rFonts w:ascii="宋体" w:eastAsia="宋体" w:hAnsi="宋体" w:cs="宋体"/>
          <w:color w:val="auto"/>
          <w:spacing w:val="-1"/>
          <w:sz w:val="30"/>
          <w:szCs w:val="30"/>
          <w:lang w:eastAsia="zh-CN"/>
        </w:rPr>
        <w:t>法定代表人证明书</w:t>
      </w:r>
    </w:p>
    <w:p w:rsidR="004468FA" w:rsidRDefault="004468FA">
      <w:pPr>
        <w:pStyle w:val="a6"/>
        <w:spacing w:line="353" w:lineRule="auto"/>
        <w:rPr>
          <w:color w:val="auto"/>
          <w:lang w:eastAsia="zh-CN"/>
        </w:rPr>
      </w:pPr>
    </w:p>
    <w:p w:rsidR="004468FA" w:rsidRDefault="004468FA">
      <w:pPr>
        <w:pStyle w:val="a6"/>
        <w:spacing w:line="354" w:lineRule="auto"/>
        <w:rPr>
          <w:color w:val="auto"/>
          <w:lang w:eastAsia="zh-CN"/>
        </w:rPr>
      </w:pPr>
    </w:p>
    <w:p w:rsidR="004468FA" w:rsidRDefault="00693608">
      <w:pPr>
        <w:spacing w:before="78" w:line="219" w:lineRule="auto"/>
        <w:ind w:left="53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供应商名称：</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3"/>
          <w:sz w:val="24"/>
          <w:szCs w:val="24"/>
          <w:u w:val="single"/>
          <w:lang w:eastAsia="zh-CN"/>
        </w:rPr>
        <w:t xml:space="preserve">      </w:t>
      </w:r>
    </w:p>
    <w:p w:rsidR="004468FA" w:rsidRDefault="00693608">
      <w:pPr>
        <w:spacing w:before="195" w:line="229" w:lineRule="auto"/>
        <w:ind w:left="536"/>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地</w:t>
      </w:r>
      <w:r>
        <w:rPr>
          <w:rFonts w:ascii="宋体" w:eastAsia="宋体" w:hAnsi="宋体" w:cs="宋体"/>
          <w:color w:val="auto"/>
          <w:spacing w:val="2"/>
          <w:sz w:val="24"/>
          <w:szCs w:val="24"/>
          <w:lang w:eastAsia="zh-CN"/>
        </w:rPr>
        <w:t xml:space="preserve">    </w:t>
      </w:r>
      <w:r>
        <w:rPr>
          <w:rFonts w:ascii="宋体" w:eastAsia="宋体" w:hAnsi="宋体" w:cs="宋体"/>
          <w:color w:val="auto"/>
          <w:spacing w:val="-4"/>
          <w:sz w:val="24"/>
          <w:szCs w:val="24"/>
          <w:lang w:eastAsia="zh-CN"/>
        </w:rPr>
        <w:t>址：</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5"/>
          <w:sz w:val="24"/>
          <w:szCs w:val="24"/>
          <w:u w:val="single"/>
          <w:lang w:eastAsia="zh-CN"/>
        </w:rPr>
        <w:t xml:space="preserve">      </w:t>
      </w:r>
    </w:p>
    <w:p w:rsidR="004468FA" w:rsidRDefault="00693608">
      <w:pPr>
        <w:spacing w:before="182" w:line="220" w:lineRule="auto"/>
        <w:ind w:left="536"/>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姓</w:t>
      </w:r>
      <w:r>
        <w:rPr>
          <w:rFonts w:ascii="宋体" w:eastAsia="宋体" w:hAnsi="宋体" w:cs="宋体"/>
          <w:color w:val="auto"/>
          <w:spacing w:val="5"/>
          <w:sz w:val="24"/>
          <w:szCs w:val="24"/>
          <w:lang w:eastAsia="zh-CN"/>
        </w:rPr>
        <w:t xml:space="preserve">    </w:t>
      </w:r>
      <w:r>
        <w:rPr>
          <w:rFonts w:ascii="宋体" w:eastAsia="宋体" w:hAnsi="宋体" w:cs="宋体"/>
          <w:color w:val="auto"/>
          <w:spacing w:val="-5"/>
          <w:sz w:val="24"/>
          <w:szCs w:val="24"/>
          <w:lang w:eastAsia="zh-CN"/>
        </w:rPr>
        <w:t>名：</w:t>
      </w:r>
      <w:r>
        <w:rPr>
          <w:rFonts w:ascii="宋体" w:eastAsia="宋体" w:hAnsi="宋体" w:cs="宋体"/>
          <w:color w:val="auto"/>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5"/>
          <w:sz w:val="24"/>
          <w:szCs w:val="24"/>
          <w:lang w:eastAsia="zh-CN"/>
        </w:rPr>
        <w:t>性</w:t>
      </w:r>
      <w:r>
        <w:rPr>
          <w:rFonts w:ascii="宋体" w:eastAsia="宋体" w:hAnsi="宋体" w:cs="宋体"/>
          <w:color w:val="auto"/>
          <w:spacing w:val="2"/>
          <w:sz w:val="24"/>
          <w:szCs w:val="24"/>
          <w:lang w:eastAsia="zh-CN"/>
        </w:rPr>
        <w:t xml:space="preserve">     </w:t>
      </w:r>
      <w:r>
        <w:rPr>
          <w:rFonts w:ascii="宋体" w:eastAsia="宋体" w:hAnsi="宋体" w:cs="宋体"/>
          <w:color w:val="auto"/>
          <w:spacing w:val="-5"/>
          <w:sz w:val="24"/>
          <w:szCs w:val="24"/>
          <w:lang w:eastAsia="zh-CN"/>
        </w:rPr>
        <w:t>别：</w:t>
      </w:r>
      <w:r>
        <w:rPr>
          <w:rFonts w:ascii="宋体" w:eastAsia="宋体" w:hAnsi="宋体" w:cs="宋体"/>
          <w:color w:val="auto"/>
          <w:spacing w:val="-5"/>
          <w:sz w:val="24"/>
          <w:szCs w:val="24"/>
          <w:u w:val="single"/>
          <w:lang w:eastAsia="zh-CN"/>
        </w:rPr>
        <w:t xml:space="preserve">                             </w:t>
      </w:r>
    </w:p>
    <w:p w:rsidR="004468FA" w:rsidRDefault="00693608">
      <w:pPr>
        <w:spacing w:before="194" w:line="220" w:lineRule="auto"/>
        <w:ind w:left="537"/>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5"/>
          <w:sz w:val="24"/>
          <w:szCs w:val="24"/>
          <w:lang w:eastAsia="zh-CN"/>
        </w:rPr>
        <w:t>龄：</w:t>
      </w:r>
      <w:r>
        <w:rPr>
          <w:rFonts w:ascii="宋体" w:eastAsia="宋体" w:hAnsi="宋体" w:cs="宋体"/>
          <w:color w:val="auto"/>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5"/>
          <w:sz w:val="24"/>
          <w:szCs w:val="24"/>
          <w:lang w:eastAsia="zh-CN"/>
        </w:rPr>
        <w:t>职</w:t>
      </w:r>
      <w:r>
        <w:rPr>
          <w:rFonts w:ascii="宋体" w:eastAsia="宋体" w:hAnsi="宋体" w:cs="宋体"/>
          <w:color w:val="auto"/>
          <w:spacing w:val="2"/>
          <w:sz w:val="24"/>
          <w:szCs w:val="24"/>
          <w:lang w:eastAsia="zh-CN"/>
        </w:rPr>
        <w:t xml:space="preserve">     </w:t>
      </w:r>
      <w:proofErr w:type="gramStart"/>
      <w:r>
        <w:rPr>
          <w:rFonts w:ascii="宋体" w:eastAsia="宋体" w:hAnsi="宋体" w:cs="宋体"/>
          <w:color w:val="auto"/>
          <w:spacing w:val="-5"/>
          <w:sz w:val="24"/>
          <w:szCs w:val="24"/>
          <w:lang w:eastAsia="zh-CN"/>
        </w:rPr>
        <w:t>务</w:t>
      </w:r>
      <w:proofErr w:type="gramEnd"/>
      <w:r>
        <w:rPr>
          <w:rFonts w:ascii="宋体" w:eastAsia="宋体" w:hAnsi="宋体" w:cs="宋体"/>
          <w:color w:val="auto"/>
          <w:spacing w:val="-5"/>
          <w:sz w:val="24"/>
          <w:szCs w:val="24"/>
          <w:lang w:eastAsia="zh-CN"/>
        </w:rPr>
        <w:t>：</w:t>
      </w:r>
      <w:r>
        <w:rPr>
          <w:rFonts w:ascii="宋体" w:eastAsia="宋体" w:hAnsi="宋体" w:cs="宋体"/>
          <w:color w:val="auto"/>
          <w:spacing w:val="-5"/>
          <w:sz w:val="24"/>
          <w:szCs w:val="24"/>
          <w:u w:val="single"/>
          <w:lang w:eastAsia="zh-CN"/>
        </w:rPr>
        <w:t xml:space="preserve">                             </w:t>
      </w:r>
    </w:p>
    <w:p w:rsidR="004468FA" w:rsidRDefault="00693608">
      <w:pPr>
        <w:spacing w:before="256" w:line="432" w:lineRule="auto"/>
        <w:ind w:left="54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身份证号码：</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3"/>
          <w:sz w:val="24"/>
          <w:szCs w:val="24"/>
          <w:u w:val="single"/>
          <w:lang w:eastAsia="zh-CN"/>
        </w:rPr>
        <w:t xml:space="preserve">              </w:t>
      </w:r>
    </w:p>
    <w:p w:rsidR="004468FA" w:rsidRDefault="00693608">
      <w:pPr>
        <w:spacing w:before="1" w:line="219"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系</w:t>
      </w:r>
      <w:r>
        <w:rPr>
          <w:rFonts w:ascii="宋体" w:eastAsia="宋体" w:hAnsi="宋体" w:cs="宋体"/>
          <w:color w:val="auto"/>
          <w:spacing w:val="-2"/>
          <w:sz w:val="24"/>
          <w:szCs w:val="24"/>
          <w:u w:val="single"/>
          <w:lang w:eastAsia="zh-CN"/>
        </w:rPr>
        <w:t xml:space="preserve">     （供应商名称）      </w:t>
      </w:r>
      <w:r>
        <w:rPr>
          <w:rFonts w:ascii="宋体" w:eastAsia="宋体" w:hAnsi="宋体" w:cs="宋体"/>
          <w:color w:val="auto"/>
          <w:spacing w:val="-84"/>
          <w:sz w:val="24"/>
          <w:szCs w:val="24"/>
          <w:lang w:eastAsia="zh-CN"/>
        </w:rPr>
        <w:t xml:space="preserve"> </w:t>
      </w:r>
      <w:r>
        <w:rPr>
          <w:rFonts w:ascii="宋体" w:eastAsia="宋体" w:hAnsi="宋体" w:cs="宋体"/>
          <w:color w:val="auto"/>
          <w:spacing w:val="-2"/>
          <w:sz w:val="24"/>
          <w:szCs w:val="24"/>
          <w:lang w:eastAsia="zh-CN"/>
        </w:rPr>
        <w:t>的法定代表人。</w:t>
      </w:r>
    </w:p>
    <w:p w:rsidR="004468FA" w:rsidRDefault="00693608">
      <w:pPr>
        <w:spacing w:before="274" w:line="220" w:lineRule="auto"/>
        <w:ind w:left="53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特此证明。</w:t>
      </w:r>
    </w:p>
    <w:p w:rsidR="004468FA" w:rsidRDefault="00693608">
      <w:pPr>
        <w:spacing w:before="273" w:line="219" w:lineRule="auto"/>
        <w:ind w:left="55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附件：法定代表人有效身份证正反面复印件</w:t>
      </w:r>
    </w:p>
    <w:p w:rsidR="004468FA" w:rsidRDefault="004468FA">
      <w:pPr>
        <w:pStyle w:val="a6"/>
        <w:spacing w:line="243"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693608">
      <w:pPr>
        <w:spacing w:before="78" w:line="468" w:lineRule="exact"/>
        <w:ind w:left="5516"/>
        <w:rPr>
          <w:rFonts w:ascii="宋体" w:eastAsia="宋体" w:hAnsi="宋体" w:cs="宋体"/>
          <w:color w:val="auto"/>
          <w:sz w:val="24"/>
          <w:szCs w:val="24"/>
          <w:lang w:eastAsia="zh-CN"/>
        </w:rPr>
      </w:pPr>
      <w:r>
        <w:rPr>
          <w:rFonts w:ascii="宋体" w:eastAsia="宋体" w:hAnsi="宋体" w:cs="宋体"/>
          <w:color w:val="auto"/>
          <w:spacing w:val="-1"/>
          <w:position w:val="17"/>
          <w:sz w:val="24"/>
          <w:szCs w:val="24"/>
          <w:lang w:eastAsia="zh-CN"/>
        </w:rPr>
        <w:t>供应商名称（电子签章</w:t>
      </w:r>
      <w:r>
        <w:rPr>
          <w:rFonts w:ascii="宋体" w:eastAsia="宋体" w:hAnsi="宋体" w:cs="宋体"/>
          <w:color w:val="auto"/>
          <w:position w:val="17"/>
          <w:sz w:val="24"/>
          <w:szCs w:val="24"/>
          <w:lang w:eastAsia="zh-CN"/>
        </w:rPr>
        <w:t>）：</w:t>
      </w:r>
    </w:p>
    <w:p w:rsidR="004468FA" w:rsidRDefault="00693608">
      <w:pPr>
        <w:spacing w:before="1" w:line="220" w:lineRule="auto"/>
        <w:ind w:left="5586"/>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8"/>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13"/>
          <w:sz w:val="24"/>
          <w:szCs w:val="24"/>
          <w:lang w:eastAsia="zh-CN"/>
        </w:rPr>
        <w:t>日</w:t>
      </w:r>
    </w:p>
    <w:p w:rsidR="004468FA" w:rsidRDefault="004468FA">
      <w:pPr>
        <w:spacing w:line="220" w:lineRule="auto"/>
        <w:rPr>
          <w:rFonts w:ascii="宋体" w:eastAsia="宋体" w:hAnsi="宋体" w:cs="宋体"/>
          <w:color w:val="auto"/>
          <w:sz w:val="24"/>
          <w:szCs w:val="24"/>
          <w:lang w:eastAsia="zh-CN"/>
        </w:rPr>
        <w:sectPr w:rsidR="004468FA">
          <w:footerReference w:type="default" r:id="rId19"/>
          <w:pgSz w:w="11907" w:h="16840"/>
          <w:pgMar w:top="1401" w:right="1606" w:bottom="882" w:left="1373" w:header="0" w:footer="720" w:gutter="0"/>
          <w:cols w:space="720"/>
        </w:sectPr>
      </w:pPr>
    </w:p>
    <w:p w:rsidR="004468FA" w:rsidRDefault="00693608">
      <w:pPr>
        <w:spacing w:before="129" w:line="219" w:lineRule="auto"/>
        <w:ind w:left="510"/>
        <w:outlineLvl w:val="2"/>
        <w:rPr>
          <w:rFonts w:ascii="宋体" w:eastAsia="宋体" w:hAnsi="宋体" w:cs="宋体"/>
          <w:color w:val="auto"/>
          <w:sz w:val="30"/>
          <w:szCs w:val="30"/>
          <w:lang w:eastAsia="zh-CN"/>
        </w:rPr>
      </w:pPr>
      <w:bookmarkStart w:id="108" w:name="_Toc5198"/>
      <w:r>
        <w:rPr>
          <w:rFonts w:ascii="宋体" w:eastAsia="宋体" w:hAnsi="宋体" w:cs="宋体"/>
          <w:color w:val="auto"/>
          <w:sz w:val="30"/>
          <w:szCs w:val="30"/>
          <w:lang w:eastAsia="zh-CN"/>
        </w:rPr>
        <w:lastRenderedPageBreak/>
        <w:t>4、授权委托书及委托代理人有效身份证正反面复印件（格式）</w:t>
      </w:r>
      <w:bookmarkEnd w:id="108"/>
    </w:p>
    <w:p w:rsidR="004468FA" w:rsidRDefault="004468FA">
      <w:pPr>
        <w:pStyle w:val="a6"/>
        <w:spacing w:line="436" w:lineRule="auto"/>
        <w:rPr>
          <w:color w:val="auto"/>
          <w:lang w:eastAsia="zh-CN"/>
        </w:rPr>
      </w:pPr>
    </w:p>
    <w:p w:rsidR="004468FA" w:rsidRDefault="00693608">
      <w:pPr>
        <w:spacing w:before="98" w:line="219" w:lineRule="auto"/>
        <w:ind w:left="2546"/>
        <w:rPr>
          <w:rFonts w:ascii="宋体" w:eastAsia="宋体" w:hAnsi="宋体" w:cs="宋体"/>
          <w:color w:val="auto"/>
          <w:sz w:val="30"/>
          <w:szCs w:val="30"/>
          <w:lang w:eastAsia="zh-CN"/>
        </w:rPr>
      </w:pPr>
      <w:r>
        <w:rPr>
          <w:rFonts w:ascii="宋体" w:eastAsia="宋体" w:hAnsi="宋体" w:cs="宋体"/>
          <w:color w:val="auto"/>
          <w:sz w:val="30"/>
          <w:szCs w:val="30"/>
          <w:lang w:eastAsia="zh-CN"/>
        </w:rPr>
        <w:t>法定代表人授权委托书（格式）</w:t>
      </w:r>
    </w:p>
    <w:p w:rsidR="004468FA" w:rsidRDefault="00693608">
      <w:pPr>
        <w:spacing w:before="147" w:line="221" w:lineRule="auto"/>
        <w:ind w:left="3611"/>
        <w:rPr>
          <w:rFonts w:ascii="宋体" w:eastAsia="宋体" w:hAnsi="宋体" w:cs="宋体"/>
          <w:color w:val="auto"/>
          <w:sz w:val="30"/>
          <w:szCs w:val="30"/>
          <w:lang w:eastAsia="zh-CN"/>
        </w:rPr>
      </w:pPr>
      <w:r>
        <w:rPr>
          <w:rFonts w:ascii="宋体" w:eastAsia="宋体" w:hAnsi="宋体" w:cs="宋体"/>
          <w:color w:val="auto"/>
          <w:spacing w:val="-3"/>
          <w:sz w:val="30"/>
          <w:szCs w:val="30"/>
          <w:lang w:eastAsia="zh-CN"/>
        </w:rPr>
        <w:t>（如有委托时）</w:t>
      </w:r>
    </w:p>
    <w:p w:rsidR="004468FA" w:rsidRDefault="004468FA">
      <w:pPr>
        <w:pStyle w:val="a6"/>
        <w:spacing w:line="476" w:lineRule="auto"/>
        <w:rPr>
          <w:color w:val="auto"/>
          <w:lang w:eastAsia="zh-CN"/>
        </w:rPr>
      </w:pPr>
    </w:p>
    <w:p w:rsidR="004468FA" w:rsidRDefault="00693608">
      <w:pPr>
        <w:spacing w:before="78" w:line="219" w:lineRule="auto"/>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致</w:t>
      </w:r>
      <w:r>
        <w:rPr>
          <w:rFonts w:ascii="宋体" w:eastAsia="宋体" w:hAnsi="宋体" w:cs="宋体"/>
          <w:color w:val="auto"/>
          <w:spacing w:val="-9"/>
          <w:sz w:val="24"/>
          <w:szCs w:val="24"/>
          <w:lang w:eastAsia="zh-CN"/>
        </w:rPr>
        <w:t>：</w:t>
      </w:r>
      <w:r>
        <w:rPr>
          <w:rFonts w:ascii="宋体" w:eastAsia="宋体" w:hAnsi="宋体" w:cs="宋体"/>
          <w:color w:val="auto"/>
          <w:spacing w:val="-9"/>
          <w:sz w:val="24"/>
          <w:szCs w:val="24"/>
          <w:u w:val="single"/>
          <w:lang w:eastAsia="zh-CN"/>
        </w:rPr>
        <w:t>（</w:t>
      </w:r>
      <w:r>
        <w:rPr>
          <w:rFonts w:ascii="宋体" w:eastAsia="宋体" w:hAnsi="宋体" w:cs="宋体"/>
          <w:color w:val="auto"/>
          <w:spacing w:val="4"/>
          <w:sz w:val="24"/>
          <w:szCs w:val="24"/>
          <w:u w:val="single"/>
          <w:lang w:eastAsia="zh-CN"/>
        </w:rPr>
        <w:t>采购人名称</w:t>
      </w:r>
      <w:r>
        <w:rPr>
          <w:rFonts w:ascii="宋体" w:eastAsia="宋体" w:hAnsi="宋体" w:cs="宋体"/>
          <w:color w:val="auto"/>
          <w:spacing w:val="-9"/>
          <w:sz w:val="24"/>
          <w:szCs w:val="24"/>
          <w:u w:val="single"/>
          <w:lang w:eastAsia="zh-CN"/>
        </w:rPr>
        <w:t>）</w:t>
      </w:r>
      <w:r>
        <w:rPr>
          <w:rFonts w:ascii="宋体" w:eastAsia="宋体" w:hAnsi="宋体" w:cs="宋体"/>
          <w:color w:val="auto"/>
          <w:spacing w:val="-9"/>
          <w:sz w:val="24"/>
          <w:szCs w:val="24"/>
          <w:lang w:eastAsia="zh-CN"/>
        </w:rPr>
        <w:t>：</w:t>
      </w:r>
    </w:p>
    <w:p w:rsidR="004468FA" w:rsidRDefault="00693608">
      <w:pPr>
        <w:spacing w:before="180" w:line="359" w:lineRule="auto"/>
        <w:ind w:left="2"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w:t>
      </w:r>
      <w:r>
        <w:rPr>
          <w:rFonts w:ascii="宋体" w:eastAsia="宋体" w:hAnsi="宋体" w:cs="宋体"/>
          <w:color w:val="auto"/>
          <w:spacing w:val="100"/>
          <w:sz w:val="24"/>
          <w:szCs w:val="24"/>
          <w:u w:val="single"/>
          <w:lang w:eastAsia="zh-CN"/>
        </w:rPr>
        <w:t xml:space="preserve"> </w:t>
      </w:r>
      <w:r>
        <w:rPr>
          <w:rFonts w:ascii="宋体" w:eastAsia="宋体" w:hAnsi="宋体" w:cs="宋体"/>
          <w:color w:val="auto"/>
          <w:spacing w:val="1"/>
          <w:sz w:val="24"/>
          <w:szCs w:val="24"/>
          <w:u w:val="single"/>
          <w:lang w:eastAsia="zh-CN"/>
        </w:rPr>
        <w:t>（姓名）</w:t>
      </w:r>
      <w:r>
        <w:rPr>
          <w:rFonts w:ascii="宋体" w:eastAsia="宋体" w:hAnsi="宋体" w:cs="宋体"/>
          <w:color w:val="auto"/>
          <w:spacing w:val="98"/>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99"/>
          <w:sz w:val="24"/>
          <w:szCs w:val="24"/>
          <w:u w:val="single"/>
          <w:lang w:eastAsia="zh-CN"/>
        </w:rPr>
        <w:t xml:space="preserve"> </w:t>
      </w:r>
      <w:r>
        <w:rPr>
          <w:rFonts w:ascii="宋体" w:eastAsia="宋体" w:hAnsi="宋体" w:cs="宋体"/>
          <w:color w:val="auto"/>
          <w:spacing w:val="1"/>
          <w:sz w:val="24"/>
          <w:szCs w:val="24"/>
          <w:u w:val="single"/>
          <w:lang w:eastAsia="zh-CN"/>
        </w:rPr>
        <w:t>（供应商名称）</w:t>
      </w:r>
      <w:r>
        <w:rPr>
          <w:rFonts w:ascii="宋体" w:eastAsia="宋体" w:hAnsi="宋体" w:cs="宋体"/>
          <w:color w:val="auto"/>
          <w:spacing w:val="96"/>
          <w:sz w:val="24"/>
          <w:szCs w:val="24"/>
          <w:u w:val="single"/>
          <w:lang w:eastAsia="zh-CN"/>
        </w:rPr>
        <w:t xml:space="preserve"> </w:t>
      </w:r>
      <w:r>
        <w:rPr>
          <w:rFonts w:ascii="宋体" w:eastAsia="宋体" w:hAnsi="宋体" w:cs="宋体"/>
          <w:color w:val="auto"/>
          <w:spacing w:val="-91"/>
          <w:sz w:val="24"/>
          <w:szCs w:val="24"/>
          <w:lang w:eastAsia="zh-CN"/>
        </w:rPr>
        <w:t xml:space="preserve"> </w:t>
      </w:r>
      <w:r>
        <w:rPr>
          <w:rFonts w:ascii="宋体" w:eastAsia="宋体" w:hAnsi="宋体" w:cs="宋体"/>
          <w:color w:val="auto"/>
          <w:spacing w:val="1"/>
          <w:sz w:val="24"/>
          <w:szCs w:val="24"/>
          <w:lang w:eastAsia="zh-CN"/>
        </w:rPr>
        <w:t>的(</w:t>
      </w:r>
      <w:r>
        <w:rPr>
          <w:rFonts w:ascii="宋体" w:eastAsia="宋体" w:hAnsi="宋体" w:cs="宋体"/>
          <w:color w:val="auto"/>
          <w:spacing w:val="1"/>
          <w:sz w:val="24"/>
          <w:szCs w:val="24"/>
          <w:u w:val="single"/>
          <w:lang w:eastAsia="zh-CN"/>
        </w:rPr>
        <w:t>□法定代表人/□负责人/□自然人本人</w:t>
      </w:r>
      <w:r>
        <w:rPr>
          <w:rFonts w:ascii="宋体" w:eastAsia="宋体" w:hAnsi="宋体" w:cs="宋体"/>
          <w:color w:val="auto"/>
          <w:spacing w:val="-59"/>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现授权</w:t>
      </w:r>
      <w:r>
        <w:rPr>
          <w:rFonts w:ascii="宋体" w:eastAsia="宋体" w:hAnsi="宋体" w:cs="宋体"/>
          <w:color w:val="auto"/>
          <w:spacing w:val="-2"/>
          <w:sz w:val="24"/>
          <w:szCs w:val="24"/>
          <w:u w:val="single"/>
          <w:lang w:eastAsia="zh-CN"/>
        </w:rPr>
        <w:t xml:space="preserve"> （姓名） </w:t>
      </w:r>
      <w:r>
        <w:rPr>
          <w:rFonts w:ascii="宋体" w:eastAsia="宋体" w:hAnsi="宋体" w:cs="宋体"/>
          <w:color w:val="auto"/>
          <w:spacing w:val="-84"/>
          <w:sz w:val="24"/>
          <w:szCs w:val="24"/>
          <w:lang w:eastAsia="zh-CN"/>
        </w:rPr>
        <w:t xml:space="preserve"> </w:t>
      </w:r>
      <w:r>
        <w:rPr>
          <w:rFonts w:ascii="宋体" w:eastAsia="宋体" w:hAnsi="宋体" w:cs="宋体"/>
          <w:color w:val="auto"/>
          <w:spacing w:val="-2"/>
          <w:sz w:val="24"/>
          <w:szCs w:val="24"/>
          <w:lang w:eastAsia="zh-CN"/>
        </w:rPr>
        <w:t>以我方的名义参加</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3"/>
          <w:sz w:val="24"/>
          <w:szCs w:val="24"/>
          <w:lang w:eastAsia="zh-CN"/>
        </w:rPr>
        <w:t>项目的协商活动，并代表我方全权办</w:t>
      </w:r>
    </w:p>
    <w:p w:rsidR="004468FA" w:rsidRDefault="00693608">
      <w:pPr>
        <w:spacing w:line="219" w:lineRule="auto"/>
        <w:ind w:left="3"/>
        <w:rPr>
          <w:rFonts w:ascii="宋体" w:eastAsia="宋体" w:hAnsi="宋体" w:cs="宋体"/>
          <w:color w:val="auto"/>
          <w:sz w:val="24"/>
          <w:szCs w:val="24"/>
          <w:lang w:eastAsia="zh-CN"/>
        </w:rPr>
      </w:pPr>
      <w:proofErr w:type="gramStart"/>
      <w:r>
        <w:rPr>
          <w:rFonts w:ascii="宋体" w:eastAsia="宋体" w:hAnsi="宋体" w:cs="宋体"/>
          <w:color w:val="auto"/>
          <w:spacing w:val="-1"/>
          <w:sz w:val="24"/>
          <w:szCs w:val="24"/>
          <w:lang w:eastAsia="zh-CN"/>
        </w:rPr>
        <w:t>理针对</w:t>
      </w:r>
      <w:proofErr w:type="gramEnd"/>
      <w:r>
        <w:rPr>
          <w:rFonts w:ascii="宋体" w:eastAsia="宋体" w:hAnsi="宋体" w:cs="宋体"/>
          <w:color w:val="auto"/>
          <w:spacing w:val="-1"/>
          <w:sz w:val="24"/>
          <w:szCs w:val="24"/>
          <w:lang w:eastAsia="zh-CN"/>
        </w:rPr>
        <w:t>上述项目的所有采购程序和环节的具体事务和签署相关文件。</w:t>
      </w:r>
    </w:p>
    <w:p w:rsidR="004468FA" w:rsidRDefault="00693608">
      <w:pPr>
        <w:spacing w:before="183" w:line="220"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我方对委托代理人的签字事项负全部责任。</w:t>
      </w:r>
    </w:p>
    <w:p w:rsidR="004468FA" w:rsidRDefault="00693608">
      <w:pPr>
        <w:spacing w:before="181" w:line="466" w:lineRule="exact"/>
        <w:ind w:right="63"/>
        <w:jc w:val="right"/>
        <w:rPr>
          <w:rFonts w:ascii="宋体" w:eastAsia="宋体" w:hAnsi="宋体" w:cs="宋体"/>
          <w:color w:val="auto"/>
          <w:sz w:val="24"/>
          <w:szCs w:val="24"/>
          <w:lang w:eastAsia="zh-CN"/>
        </w:rPr>
      </w:pPr>
      <w:r>
        <w:rPr>
          <w:rFonts w:ascii="宋体" w:eastAsia="宋体" w:hAnsi="宋体" w:cs="宋体"/>
          <w:color w:val="auto"/>
          <w:spacing w:val="-2"/>
          <w:position w:val="17"/>
          <w:sz w:val="24"/>
          <w:szCs w:val="24"/>
          <w:lang w:eastAsia="zh-CN"/>
        </w:rPr>
        <w:t>本授权书自签署之日起生效，在撤销授权的书面通知以前，本授权书一直有效。委托</w:t>
      </w:r>
    </w:p>
    <w:p w:rsidR="004468FA" w:rsidRDefault="00693608">
      <w:pPr>
        <w:spacing w:before="1" w:line="219" w:lineRule="auto"/>
        <w:rPr>
          <w:rFonts w:ascii="宋体" w:eastAsia="宋体" w:hAnsi="宋体" w:cs="宋体"/>
          <w:color w:val="auto"/>
          <w:sz w:val="24"/>
          <w:szCs w:val="24"/>
          <w:lang w:eastAsia="zh-CN"/>
        </w:rPr>
      </w:pPr>
      <w:r>
        <w:rPr>
          <w:rFonts w:ascii="宋体" w:eastAsia="宋体" w:hAnsi="宋体" w:cs="宋体"/>
          <w:color w:val="auto"/>
          <w:sz w:val="24"/>
          <w:szCs w:val="24"/>
          <w:lang w:eastAsia="zh-CN"/>
        </w:rPr>
        <w:t>代理人在授权书有效期内签署的所有文件不</w:t>
      </w:r>
      <w:r>
        <w:rPr>
          <w:rFonts w:ascii="宋体" w:eastAsia="宋体" w:hAnsi="宋体" w:cs="宋体"/>
          <w:color w:val="auto"/>
          <w:spacing w:val="-1"/>
          <w:sz w:val="24"/>
          <w:szCs w:val="24"/>
          <w:lang w:eastAsia="zh-CN"/>
        </w:rPr>
        <w:t>因授权的撤销而失效。</w:t>
      </w:r>
    </w:p>
    <w:p w:rsidR="004468FA" w:rsidRDefault="00693608">
      <w:pPr>
        <w:spacing w:before="182" w:line="220"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委托代理人无转委托权，特此委托。</w:t>
      </w:r>
    </w:p>
    <w:p w:rsidR="004468FA" w:rsidRDefault="00693608">
      <w:pPr>
        <w:spacing w:before="180" w:line="219" w:lineRule="auto"/>
        <w:ind w:left="49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附：法定代表人身份证明书及委托代理人有效身份证正反面复印件</w:t>
      </w:r>
    </w:p>
    <w:p w:rsidR="004468FA" w:rsidRDefault="004468FA">
      <w:pPr>
        <w:pStyle w:val="a6"/>
        <w:spacing w:line="283" w:lineRule="auto"/>
        <w:rPr>
          <w:color w:val="auto"/>
          <w:lang w:eastAsia="zh-CN"/>
        </w:rPr>
      </w:pPr>
    </w:p>
    <w:p w:rsidR="004468FA" w:rsidRDefault="004468FA">
      <w:pPr>
        <w:pStyle w:val="a6"/>
        <w:spacing w:line="284" w:lineRule="auto"/>
        <w:rPr>
          <w:color w:val="auto"/>
          <w:lang w:eastAsia="zh-CN"/>
        </w:rPr>
      </w:pPr>
    </w:p>
    <w:p w:rsidR="004468FA" w:rsidRDefault="00693608">
      <w:pPr>
        <w:spacing w:before="78" w:line="220"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委托代理人（签字</w:t>
      </w:r>
      <w:r>
        <w:rPr>
          <w:rFonts w:ascii="宋体" w:eastAsia="宋体" w:hAnsi="宋体" w:cs="宋体"/>
          <w:color w:val="auto"/>
          <w:spacing w:val="3"/>
          <w:sz w:val="24"/>
          <w:szCs w:val="24"/>
          <w:lang w:eastAsia="zh-CN"/>
        </w:rPr>
        <w:t>）：</w:t>
      </w:r>
    </w:p>
    <w:p w:rsidR="004468FA" w:rsidRDefault="00693608">
      <w:pPr>
        <w:spacing w:before="182" w:line="466" w:lineRule="exact"/>
        <w:ind w:left="1"/>
        <w:rPr>
          <w:rFonts w:ascii="宋体" w:eastAsia="宋体" w:hAnsi="宋体" w:cs="宋体"/>
          <w:color w:val="auto"/>
          <w:sz w:val="24"/>
          <w:szCs w:val="24"/>
          <w:lang w:eastAsia="zh-CN"/>
        </w:rPr>
      </w:pPr>
      <w:r>
        <w:rPr>
          <w:rFonts w:ascii="宋体" w:eastAsia="宋体" w:hAnsi="宋体" w:cs="宋体"/>
          <w:color w:val="auto"/>
          <w:spacing w:val="-1"/>
          <w:position w:val="17"/>
          <w:sz w:val="24"/>
          <w:szCs w:val="24"/>
          <w:lang w:eastAsia="zh-CN"/>
        </w:rPr>
        <w:t>法定代表人（签字或盖章</w:t>
      </w:r>
      <w:r>
        <w:rPr>
          <w:rFonts w:ascii="宋体" w:eastAsia="宋体" w:hAnsi="宋体" w:cs="宋体"/>
          <w:color w:val="auto"/>
          <w:position w:val="17"/>
          <w:sz w:val="24"/>
          <w:szCs w:val="24"/>
          <w:lang w:eastAsia="zh-CN"/>
        </w:rPr>
        <w:t>）：</w:t>
      </w:r>
    </w:p>
    <w:p w:rsidR="004468FA" w:rsidRDefault="00693608">
      <w:pPr>
        <w:spacing w:line="220"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委托代理人身份证号码：</w:t>
      </w:r>
    </w:p>
    <w:p w:rsidR="004468FA" w:rsidRDefault="004468FA">
      <w:pPr>
        <w:pStyle w:val="a6"/>
        <w:spacing w:line="283" w:lineRule="auto"/>
        <w:rPr>
          <w:color w:val="auto"/>
          <w:lang w:eastAsia="zh-CN"/>
        </w:rPr>
      </w:pPr>
    </w:p>
    <w:p w:rsidR="004468FA" w:rsidRDefault="004468FA">
      <w:pPr>
        <w:pStyle w:val="a6"/>
        <w:spacing w:line="283" w:lineRule="auto"/>
        <w:rPr>
          <w:color w:val="auto"/>
          <w:lang w:eastAsia="zh-CN"/>
        </w:rPr>
      </w:pPr>
    </w:p>
    <w:p w:rsidR="004468FA" w:rsidRDefault="00693608">
      <w:pPr>
        <w:spacing w:before="78" w:line="468" w:lineRule="exact"/>
        <w:ind w:left="6360"/>
        <w:rPr>
          <w:rFonts w:ascii="宋体" w:eastAsia="宋体" w:hAnsi="宋体" w:cs="宋体"/>
          <w:color w:val="auto"/>
          <w:sz w:val="24"/>
          <w:szCs w:val="24"/>
          <w:lang w:eastAsia="zh-CN"/>
        </w:rPr>
      </w:pPr>
      <w:r>
        <w:rPr>
          <w:rFonts w:ascii="宋体" w:eastAsia="宋体" w:hAnsi="宋体" w:cs="宋体"/>
          <w:color w:val="auto"/>
          <w:spacing w:val="-1"/>
          <w:position w:val="17"/>
          <w:sz w:val="24"/>
          <w:szCs w:val="24"/>
          <w:lang w:eastAsia="zh-CN"/>
        </w:rPr>
        <w:t>供应商名称（电子签章</w:t>
      </w:r>
      <w:r>
        <w:rPr>
          <w:rFonts w:ascii="宋体" w:eastAsia="宋体" w:hAnsi="宋体" w:cs="宋体"/>
          <w:color w:val="auto"/>
          <w:position w:val="17"/>
          <w:sz w:val="24"/>
          <w:szCs w:val="24"/>
          <w:lang w:eastAsia="zh-CN"/>
        </w:rPr>
        <w:t>）：</w:t>
      </w:r>
    </w:p>
    <w:p w:rsidR="004468FA" w:rsidRDefault="00693608">
      <w:pPr>
        <w:spacing w:line="220" w:lineRule="auto"/>
        <w:ind w:left="6611"/>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8"/>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13"/>
          <w:sz w:val="24"/>
          <w:szCs w:val="24"/>
          <w:lang w:eastAsia="zh-CN"/>
        </w:rPr>
        <w:t>日</w:t>
      </w:r>
    </w:p>
    <w:p w:rsidR="004468FA" w:rsidRDefault="004468FA">
      <w:pPr>
        <w:pStyle w:val="a6"/>
        <w:spacing w:line="282" w:lineRule="auto"/>
        <w:rPr>
          <w:color w:val="auto"/>
          <w:lang w:eastAsia="zh-CN"/>
        </w:rPr>
      </w:pPr>
    </w:p>
    <w:p w:rsidR="004468FA" w:rsidRDefault="004468FA">
      <w:pPr>
        <w:pStyle w:val="a6"/>
        <w:spacing w:line="283" w:lineRule="auto"/>
        <w:rPr>
          <w:color w:val="auto"/>
          <w:lang w:eastAsia="zh-CN"/>
        </w:rPr>
      </w:pPr>
    </w:p>
    <w:p w:rsidR="004468FA" w:rsidRDefault="00693608">
      <w:pPr>
        <w:spacing w:before="79" w:line="466" w:lineRule="exact"/>
        <w:rPr>
          <w:rFonts w:ascii="宋体" w:eastAsia="宋体" w:hAnsi="宋体" w:cs="宋体"/>
          <w:color w:val="auto"/>
          <w:sz w:val="24"/>
          <w:szCs w:val="24"/>
          <w:lang w:eastAsia="zh-CN"/>
        </w:rPr>
      </w:pPr>
      <w:r>
        <w:rPr>
          <w:rFonts w:ascii="宋体" w:eastAsia="宋体" w:hAnsi="宋体" w:cs="宋体"/>
          <w:color w:val="auto"/>
          <w:spacing w:val="-2"/>
          <w:position w:val="17"/>
          <w:sz w:val="24"/>
          <w:szCs w:val="24"/>
          <w:lang w:eastAsia="zh-CN"/>
        </w:rPr>
        <w:t>注：法定代表人必须在授权委托书上亲笔签字或盖章，委托代理人必须在授权委托书上亲</w:t>
      </w:r>
    </w:p>
    <w:p w:rsidR="004468FA" w:rsidRDefault="00693608">
      <w:pPr>
        <w:spacing w:line="220" w:lineRule="auto"/>
        <w:ind w:left="4"/>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笔签字。</w:t>
      </w:r>
    </w:p>
    <w:p w:rsidR="004468FA" w:rsidRDefault="004468FA">
      <w:pPr>
        <w:spacing w:line="220" w:lineRule="auto"/>
        <w:rPr>
          <w:rFonts w:ascii="宋体" w:eastAsia="宋体" w:hAnsi="宋体" w:cs="宋体"/>
          <w:color w:val="auto"/>
          <w:sz w:val="24"/>
          <w:szCs w:val="24"/>
          <w:lang w:eastAsia="zh-CN"/>
        </w:rPr>
        <w:sectPr w:rsidR="004468FA">
          <w:footerReference w:type="default" r:id="rId20"/>
          <w:pgSz w:w="11907" w:h="16840"/>
          <w:pgMar w:top="1431" w:right="1182" w:bottom="882" w:left="1369" w:header="0" w:footer="720" w:gutter="0"/>
          <w:cols w:space="720"/>
        </w:sectPr>
      </w:pPr>
    </w:p>
    <w:p w:rsidR="004468FA" w:rsidRDefault="004468FA">
      <w:pPr>
        <w:rPr>
          <w:rFonts w:ascii="宋体" w:eastAsia="宋体" w:hAnsi="宋体" w:cs="宋体"/>
          <w:color w:val="auto"/>
          <w:spacing w:val="-1"/>
          <w:sz w:val="30"/>
          <w:szCs w:val="30"/>
          <w:lang w:eastAsia="zh-CN"/>
        </w:rPr>
      </w:pPr>
    </w:p>
    <w:p w:rsidR="004468FA" w:rsidRDefault="00693608">
      <w:pPr>
        <w:spacing w:before="98" w:line="220" w:lineRule="auto"/>
        <w:ind w:left="798"/>
        <w:rPr>
          <w:rFonts w:ascii="宋体" w:eastAsia="宋体" w:hAnsi="宋体" w:cs="宋体"/>
          <w:color w:val="auto"/>
          <w:sz w:val="30"/>
          <w:szCs w:val="30"/>
          <w:lang w:eastAsia="zh-CN"/>
        </w:rPr>
      </w:pPr>
      <w:r>
        <w:rPr>
          <w:rFonts w:ascii="宋体" w:eastAsia="宋体" w:hAnsi="宋体" w:cs="宋体" w:hint="eastAsia"/>
          <w:color w:val="auto"/>
          <w:spacing w:val="-1"/>
          <w:sz w:val="30"/>
          <w:szCs w:val="30"/>
          <w:lang w:eastAsia="zh-CN"/>
        </w:rPr>
        <w:t>5</w:t>
      </w:r>
      <w:r>
        <w:rPr>
          <w:rFonts w:ascii="宋体" w:eastAsia="宋体" w:hAnsi="宋体" w:cs="宋体"/>
          <w:color w:val="auto"/>
          <w:spacing w:val="-1"/>
          <w:sz w:val="30"/>
          <w:szCs w:val="30"/>
          <w:lang w:eastAsia="zh-CN"/>
        </w:rPr>
        <w:t>、</w:t>
      </w:r>
      <w:r>
        <w:rPr>
          <w:rFonts w:ascii="宋体" w:eastAsia="宋体" w:hAnsi="宋体" w:cs="宋体" w:hint="eastAsia"/>
          <w:color w:val="auto"/>
          <w:spacing w:val="-1"/>
          <w:sz w:val="30"/>
          <w:szCs w:val="30"/>
          <w:lang w:eastAsia="zh-CN"/>
        </w:rPr>
        <w:t>技术要求偏离表</w:t>
      </w:r>
      <w:r>
        <w:rPr>
          <w:rFonts w:ascii="宋体" w:eastAsia="宋体" w:hAnsi="宋体" w:cs="宋体"/>
          <w:color w:val="auto"/>
          <w:spacing w:val="-1"/>
          <w:sz w:val="30"/>
          <w:szCs w:val="30"/>
          <w:lang w:eastAsia="zh-CN"/>
        </w:rPr>
        <w:t>（格式）</w:t>
      </w:r>
    </w:p>
    <w:p w:rsidR="004468FA" w:rsidRDefault="004468FA">
      <w:pPr>
        <w:pStyle w:val="a6"/>
        <w:spacing w:line="284" w:lineRule="auto"/>
        <w:rPr>
          <w:color w:val="auto"/>
          <w:lang w:eastAsia="zh-CN"/>
        </w:rPr>
      </w:pPr>
    </w:p>
    <w:p w:rsidR="004468FA" w:rsidRDefault="004468FA">
      <w:pPr>
        <w:pStyle w:val="a6"/>
        <w:spacing w:line="285" w:lineRule="auto"/>
        <w:rPr>
          <w:color w:val="auto"/>
          <w:lang w:eastAsia="zh-CN"/>
        </w:rPr>
      </w:pPr>
    </w:p>
    <w:p w:rsidR="004468FA" w:rsidRDefault="00693608">
      <w:pPr>
        <w:spacing w:before="97" w:line="399" w:lineRule="exact"/>
        <w:ind w:left="2914"/>
        <w:rPr>
          <w:rFonts w:ascii="宋体" w:eastAsia="宋体" w:hAnsi="宋体" w:cs="宋体"/>
          <w:color w:val="auto"/>
          <w:sz w:val="30"/>
          <w:szCs w:val="30"/>
          <w:lang w:eastAsia="zh-CN"/>
        </w:rPr>
      </w:pPr>
      <w:r>
        <w:rPr>
          <w:rFonts w:ascii="宋体" w:eastAsia="宋体" w:hAnsi="宋体" w:cs="宋体" w:hint="eastAsia"/>
          <w:color w:val="auto"/>
          <w:spacing w:val="5"/>
          <w:position w:val="1"/>
          <w:sz w:val="30"/>
          <w:szCs w:val="30"/>
          <w:lang w:eastAsia="zh-CN"/>
        </w:rPr>
        <w:t>技术要求偏离表</w:t>
      </w:r>
      <w:r>
        <w:rPr>
          <w:rFonts w:ascii="宋体" w:eastAsia="宋体" w:hAnsi="宋体" w:cs="宋体"/>
          <w:color w:val="auto"/>
          <w:spacing w:val="5"/>
          <w:position w:val="1"/>
          <w:sz w:val="30"/>
          <w:szCs w:val="30"/>
          <w:lang w:eastAsia="zh-CN"/>
        </w:rPr>
        <w:t>（格式）</w:t>
      </w:r>
    </w:p>
    <w:p w:rsidR="004468FA" w:rsidRDefault="004468FA">
      <w:pPr>
        <w:pStyle w:val="a6"/>
        <w:spacing w:line="461" w:lineRule="auto"/>
        <w:rPr>
          <w:color w:val="auto"/>
          <w:lang w:eastAsia="zh-CN"/>
        </w:rPr>
      </w:pPr>
    </w:p>
    <w:p w:rsidR="004468FA" w:rsidRDefault="004468FA">
      <w:pPr>
        <w:spacing w:before="1" w:line="220" w:lineRule="auto"/>
        <w:ind w:left="677"/>
        <w:rPr>
          <w:rFonts w:ascii="宋体" w:eastAsia="宋体" w:hAnsi="宋体" w:cs="宋体"/>
          <w:color w:val="auto"/>
          <w:sz w:val="24"/>
          <w:szCs w:val="24"/>
          <w:lang w:eastAsia="zh-CN"/>
        </w:rPr>
      </w:pPr>
    </w:p>
    <w:p w:rsidR="004468FA" w:rsidRDefault="004468FA">
      <w:pPr>
        <w:spacing w:before="70"/>
        <w:rPr>
          <w:color w:val="auto"/>
          <w:lang w:eastAsia="zh-CN"/>
        </w:rPr>
      </w:pPr>
    </w:p>
    <w:p w:rsidR="004468FA" w:rsidRDefault="00693608">
      <w:pPr>
        <w:spacing w:line="300" w:lineRule="auto"/>
        <w:jc w:val="center"/>
        <w:rPr>
          <w:rFonts w:ascii="方正小标宋简体" w:eastAsia="方正小标宋简体" w:hAnsi="方正小标宋简体" w:cs="方正小标宋简体"/>
          <w:bCs/>
          <w:color w:val="auto"/>
          <w:sz w:val="44"/>
          <w:szCs w:val="44"/>
          <w:lang w:eastAsia="zh-CN"/>
        </w:rPr>
      </w:pPr>
      <w:r>
        <w:rPr>
          <w:rFonts w:ascii="方正小标宋简体" w:eastAsia="方正小标宋简体" w:hAnsi="方正小标宋简体" w:cs="方正小标宋简体" w:hint="eastAsia"/>
          <w:bCs/>
          <w:color w:val="auto"/>
          <w:sz w:val="44"/>
          <w:szCs w:val="44"/>
          <w:lang w:eastAsia="zh-CN"/>
        </w:rPr>
        <w:t>技术要求偏离表</w:t>
      </w:r>
    </w:p>
    <w:p w:rsidR="004468FA" w:rsidRDefault="004468FA">
      <w:pPr>
        <w:spacing w:line="520" w:lineRule="exact"/>
        <w:rPr>
          <w:rFonts w:ascii="仿宋_GB2312" w:eastAsia="仿宋_GB2312" w:hAnsi="仿宋_GB2312" w:cs="仿宋_GB2312"/>
          <w:color w:val="auto"/>
          <w:sz w:val="32"/>
          <w:szCs w:val="32"/>
          <w:lang w:eastAsia="zh-CN"/>
        </w:rPr>
      </w:pPr>
    </w:p>
    <w:p w:rsidR="004468FA" w:rsidRDefault="00693608">
      <w:pPr>
        <w:spacing w:line="360" w:lineRule="auto"/>
        <w:rPr>
          <w:rFonts w:ascii="宋体" w:hAnsi="宋体" w:cs="仿宋_GB2312"/>
          <w:color w:val="auto"/>
          <w:sz w:val="24"/>
          <w:u w:val="single"/>
          <w:lang w:eastAsia="zh-CN"/>
        </w:rPr>
      </w:pPr>
      <w:r>
        <w:rPr>
          <w:rFonts w:ascii="宋体" w:hAnsi="宋体" w:cs="仿宋_GB2312" w:hint="eastAsia"/>
          <w:color w:val="auto"/>
          <w:sz w:val="24"/>
          <w:lang w:eastAsia="zh-CN"/>
        </w:rPr>
        <w:t>采购项目编号：</w:t>
      </w:r>
      <w:r>
        <w:rPr>
          <w:rFonts w:ascii="宋体" w:hAnsi="宋体" w:cs="仿宋_GB2312" w:hint="eastAsia"/>
          <w:color w:val="auto"/>
          <w:sz w:val="24"/>
          <w:u w:val="single"/>
          <w:lang w:eastAsia="zh-CN"/>
        </w:rPr>
        <w:t xml:space="preserve">                 </w:t>
      </w:r>
    </w:p>
    <w:p w:rsidR="004468FA" w:rsidRDefault="00693608">
      <w:pPr>
        <w:spacing w:line="360" w:lineRule="auto"/>
        <w:rPr>
          <w:rFonts w:ascii="宋体" w:hAnsi="宋体" w:cs="仿宋_GB2312"/>
          <w:color w:val="auto"/>
          <w:sz w:val="24"/>
        </w:rPr>
      </w:pPr>
      <w:proofErr w:type="spellStart"/>
      <w:r>
        <w:rPr>
          <w:rFonts w:ascii="宋体" w:hAnsi="宋体" w:cs="仿宋_GB2312" w:hint="eastAsia"/>
          <w:color w:val="auto"/>
          <w:sz w:val="24"/>
        </w:rPr>
        <w:t>采购项目名称</w:t>
      </w:r>
      <w:proofErr w:type="spellEnd"/>
      <w:r>
        <w:rPr>
          <w:rFonts w:ascii="宋体" w:hAnsi="宋体" w:cs="仿宋_GB2312" w:hint="eastAsia"/>
          <w:color w:val="auto"/>
          <w:sz w:val="24"/>
        </w:rPr>
        <w:t>：</w:t>
      </w:r>
      <w:r>
        <w:rPr>
          <w:rFonts w:ascii="宋体" w:hAnsi="宋体" w:cs="仿宋_GB2312" w:hint="eastAsia"/>
          <w:color w:val="auto"/>
          <w:sz w:val="24"/>
          <w:u w:val="single"/>
        </w:rPr>
        <w:t xml:space="preserve">                 </w:t>
      </w:r>
    </w:p>
    <w:tbl>
      <w:tblPr>
        <w:tblW w:w="88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94"/>
        <w:gridCol w:w="987"/>
        <w:gridCol w:w="2966"/>
        <w:gridCol w:w="2671"/>
        <w:gridCol w:w="1456"/>
      </w:tblGrid>
      <w:tr w:rsidR="004468FA">
        <w:trPr>
          <w:cantSplit/>
          <w:trHeight w:val="1015"/>
          <w:jc w:val="center"/>
        </w:trPr>
        <w:tc>
          <w:tcPr>
            <w:tcW w:w="794" w:type="dxa"/>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proofErr w:type="spellStart"/>
            <w:r>
              <w:rPr>
                <w:rFonts w:ascii="宋体" w:eastAsia="宋体" w:hAnsi="宋体" w:cs="仿宋_GB2312" w:hint="eastAsia"/>
                <w:color w:val="auto"/>
                <w:kern w:val="2"/>
                <w:sz w:val="24"/>
                <w:szCs w:val="24"/>
              </w:rPr>
              <w:t>序号</w:t>
            </w:r>
            <w:proofErr w:type="spellEnd"/>
          </w:p>
        </w:tc>
        <w:tc>
          <w:tcPr>
            <w:tcW w:w="987" w:type="dxa"/>
            <w:tcBorders>
              <w:right w:val="single" w:sz="4" w:space="0" w:color="auto"/>
            </w:tcBorders>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proofErr w:type="spellStart"/>
            <w:r>
              <w:rPr>
                <w:rFonts w:ascii="宋体" w:eastAsia="宋体" w:hAnsi="宋体" w:cs="仿宋_GB2312" w:hint="eastAsia"/>
                <w:color w:val="auto"/>
                <w:kern w:val="2"/>
                <w:sz w:val="24"/>
                <w:szCs w:val="24"/>
              </w:rPr>
              <w:t>名称</w:t>
            </w:r>
            <w:proofErr w:type="spellEnd"/>
          </w:p>
        </w:tc>
        <w:tc>
          <w:tcPr>
            <w:tcW w:w="2966" w:type="dxa"/>
            <w:tcBorders>
              <w:left w:val="single" w:sz="4" w:space="0" w:color="auto"/>
            </w:tcBorders>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lang w:eastAsia="zh-CN"/>
              </w:rPr>
            </w:pPr>
            <w:r>
              <w:rPr>
                <w:rFonts w:ascii="宋体" w:eastAsia="宋体" w:hAnsi="宋体" w:cs="仿宋_GB2312" w:hint="eastAsia"/>
                <w:color w:val="auto"/>
                <w:kern w:val="2"/>
                <w:sz w:val="24"/>
                <w:szCs w:val="24"/>
                <w:lang w:eastAsia="zh-CN"/>
              </w:rPr>
              <w:t>单一来源采购文件要求</w:t>
            </w:r>
          </w:p>
        </w:tc>
        <w:tc>
          <w:tcPr>
            <w:tcW w:w="2671" w:type="dxa"/>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proofErr w:type="spellStart"/>
            <w:r>
              <w:rPr>
                <w:rFonts w:ascii="宋体" w:eastAsia="宋体" w:hAnsi="宋体" w:cs="仿宋_GB2312" w:hint="eastAsia"/>
                <w:color w:val="auto"/>
                <w:kern w:val="2"/>
                <w:sz w:val="24"/>
                <w:szCs w:val="24"/>
              </w:rPr>
              <w:t>竞标响应</w:t>
            </w:r>
            <w:proofErr w:type="spellEnd"/>
          </w:p>
        </w:tc>
        <w:tc>
          <w:tcPr>
            <w:tcW w:w="1456" w:type="dxa"/>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proofErr w:type="spellStart"/>
            <w:r>
              <w:rPr>
                <w:rFonts w:ascii="宋体" w:eastAsia="宋体" w:hAnsi="宋体" w:cs="仿宋_GB2312" w:hint="eastAsia"/>
                <w:color w:val="auto"/>
                <w:kern w:val="2"/>
                <w:sz w:val="24"/>
                <w:szCs w:val="24"/>
              </w:rPr>
              <w:t>偏离说明</w:t>
            </w:r>
            <w:proofErr w:type="spellEnd"/>
          </w:p>
        </w:tc>
      </w:tr>
      <w:tr w:rsidR="004468FA">
        <w:trPr>
          <w:cantSplit/>
          <w:trHeight w:val="698"/>
          <w:jc w:val="center"/>
        </w:trPr>
        <w:tc>
          <w:tcPr>
            <w:tcW w:w="794" w:type="dxa"/>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r>
              <w:rPr>
                <w:rFonts w:ascii="宋体" w:eastAsia="宋体" w:hAnsi="宋体" w:cs="仿宋_GB2312" w:hint="eastAsia"/>
                <w:color w:val="auto"/>
                <w:kern w:val="2"/>
                <w:sz w:val="24"/>
                <w:szCs w:val="24"/>
              </w:rPr>
              <w:t>1</w:t>
            </w:r>
          </w:p>
        </w:tc>
        <w:tc>
          <w:tcPr>
            <w:tcW w:w="987" w:type="dxa"/>
            <w:tcBorders>
              <w:right w:val="single" w:sz="4" w:space="0" w:color="auto"/>
            </w:tcBorders>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2966" w:type="dxa"/>
            <w:tcBorders>
              <w:left w:val="single" w:sz="4" w:space="0" w:color="auto"/>
            </w:tcBorders>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2671" w:type="dxa"/>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1456" w:type="dxa"/>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r>
      <w:tr w:rsidR="004468FA">
        <w:trPr>
          <w:cantSplit/>
          <w:trHeight w:val="632"/>
          <w:jc w:val="center"/>
        </w:trPr>
        <w:tc>
          <w:tcPr>
            <w:tcW w:w="794" w:type="dxa"/>
            <w:vAlign w:val="center"/>
          </w:tcPr>
          <w:p w:rsidR="004468FA" w:rsidRDefault="00693608">
            <w:pPr>
              <w:pStyle w:val="a7"/>
              <w:spacing w:line="360" w:lineRule="auto"/>
              <w:ind w:firstLineChars="0" w:firstLine="0"/>
              <w:jc w:val="center"/>
              <w:rPr>
                <w:rFonts w:ascii="宋体" w:eastAsia="宋体" w:hAnsi="宋体" w:cs="仿宋_GB2312"/>
                <w:color w:val="auto"/>
                <w:kern w:val="2"/>
                <w:sz w:val="24"/>
                <w:szCs w:val="24"/>
              </w:rPr>
            </w:pPr>
            <w:r>
              <w:rPr>
                <w:rFonts w:ascii="宋体" w:eastAsia="宋体" w:hAnsi="宋体" w:cs="仿宋_GB2312" w:hint="eastAsia"/>
                <w:color w:val="auto"/>
                <w:kern w:val="2"/>
                <w:sz w:val="24"/>
                <w:szCs w:val="24"/>
              </w:rPr>
              <w:t>…</w:t>
            </w:r>
          </w:p>
        </w:tc>
        <w:tc>
          <w:tcPr>
            <w:tcW w:w="987" w:type="dxa"/>
            <w:tcBorders>
              <w:right w:val="single" w:sz="4" w:space="0" w:color="auto"/>
            </w:tcBorders>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2966" w:type="dxa"/>
            <w:tcBorders>
              <w:left w:val="single" w:sz="4" w:space="0" w:color="auto"/>
            </w:tcBorders>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2671" w:type="dxa"/>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c>
          <w:tcPr>
            <w:tcW w:w="1456" w:type="dxa"/>
            <w:vAlign w:val="center"/>
          </w:tcPr>
          <w:p w:rsidR="004468FA" w:rsidRDefault="004468FA">
            <w:pPr>
              <w:pStyle w:val="a7"/>
              <w:spacing w:line="360" w:lineRule="auto"/>
              <w:ind w:firstLineChars="0" w:firstLine="0"/>
              <w:jc w:val="center"/>
              <w:rPr>
                <w:rFonts w:ascii="宋体" w:eastAsia="宋体" w:hAnsi="宋体" w:cs="仿宋_GB2312"/>
                <w:color w:val="auto"/>
                <w:kern w:val="2"/>
                <w:sz w:val="24"/>
                <w:szCs w:val="24"/>
              </w:rPr>
            </w:pPr>
          </w:p>
        </w:tc>
      </w:tr>
    </w:tbl>
    <w:p w:rsidR="004468FA" w:rsidRDefault="00693608">
      <w:pPr>
        <w:pStyle w:val="a7"/>
        <w:spacing w:line="360" w:lineRule="auto"/>
        <w:ind w:firstLineChars="0" w:firstLine="0"/>
        <w:contextualSpacing/>
        <w:rPr>
          <w:rFonts w:ascii="宋体" w:eastAsia="宋体" w:hAnsi="宋体" w:cs="仿宋_GB2312"/>
          <w:color w:val="auto"/>
          <w:sz w:val="24"/>
          <w:szCs w:val="24"/>
        </w:rPr>
      </w:pPr>
      <w:r>
        <w:rPr>
          <w:rFonts w:ascii="宋体" w:eastAsia="宋体" w:hAnsi="宋体" w:cs="仿宋_GB2312" w:hint="eastAsia"/>
          <w:color w:val="auto"/>
          <w:sz w:val="24"/>
          <w:szCs w:val="24"/>
        </w:rPr>
        <w:t>注：</w:t>
      </w:r>
    </w:p>
    <w:p w:rsidR="004468FA" w:rsidRDefault="00693608">
      <w:pPr>
        <w:pStyle w:val="a7"/>
        <w:spacing w:line="360" w:lineRule="auto"/>
        <w:ind w:firstLineChars="0" w:firstLine="0"/>
        <w:contextualSpacing/>
        <w:rPr>
          <w:rFonts w:ascii="宋体" w:eastAsia="宋体" w:hAnsi="宋体" w:cs="仿宋_GB2312"/>
          <w:color w:val="auto"/>
          <w:sz w:val="24"/>
          <w:szCs w:val="24"/>
          <w:lang w:eastAsia="zh-CN"/>
        </w:rPr>
      </w:pPr>
      <w:r>
        <w:rPr>
          <w:rFonts w:ascii="宋体" w:eastAsia="宋体" w:hAnsi="宋体" w:cs="仿宋_GB2312" w:hint="eastAsia"/>
          <w:color w:val="auto"/>
          <w:sz w:val="24"/>
          <w:szCs w:val="24"/>
          <w:lang w:eastAsia="zh-CN"/>
        </w:rPr>
        <w:t>1. 说明：应对照单一来源采购文件“第二章 采购需求”中的技术要求逐条实质性响应，并</w:t>
      </w:r>
      <w:proofErr w:type="gramStart"/>
      <w:r>
        <w:rPr>
          <w:rFonts w:ascii="宋体" w:eastAsia="宋体" w:hAnsi="宋体" w:cs="仿宋_GB2312" w:hint="eastAsia"/>
          <w:color w:val="auto"/>
          <w:sz w:val="24"/>
          <w:szCs w:val="24"/>
          <w:lang w:eastAsia="zh-CN"/>
        </w:rPr>
        <w:t>作出</w:t>
      </w:r>
      <w:proofErr w:type="gramEnd"/>
      <w:r>
        <w:rPr>
          <w:rFonts w:ascii="宋体" w:eastAsia="宋体" w:hAnsi="宋体" w:cs="仿宋_GB2312" w:hint="eastAsia"/>
          <w:color w:val="auto"/>
          <w:sz w:val="24"/>
          <w:szCs w:val="24"/>
          <w:lang w:eastAsia="zh-CN"/>
        </w:rPr>
        <w:t>偏离说明。</w:t>
      </w:r>
    </w:p>
    <w:p w:rsidR="004468FA" w:rsidRDefault="00693608">
      <w:pPr>
        <w:pStyle w:val="a7"/>
        <w:spacing w:line="360" w:lineRule="auto"/>
        <w:ind w:firstLineChars="0" w:firstLine="0"/>
        <w:contextualSpacing/>
        <w:rPr>
          <w:rFonts w:ascii="宋体" w:eastAsia="宋体" w:hAnsi="宋体" w:cs="仿宋_GB2312"/>
          <w:color w:val="auto"/>
          <w:sz w:val="24"/>
          <w:szCs w:val="24"/>
          <w:lang w:eastAsia="zh-CN"/>
        </w:rPr>
      </w:pPr>
      <w:r>
        <w:rPr>
          <w:rFonts w:ascii="宋体" w:eastAsia="宋体" w:hAnsi="宋体" w:cs="仿宋_GB2312" w:hint="eastAsia"/>
          <w:color w:val="auto"/>
          <w:sz w:val="24"/>
          <w:szCs w:val="24"/>
          <w:lang w:eastAsia="zh-CN"/>
        </w:rPr>
        <w:t>2.供应商应对照单一来源采购文件要求，在“偏离说明”中注明“正偏离”、“负偏离”或者“无偏离”。既不属于“正偏离”也不属于“负偏离”即为“无偏离”。</w:t>
      </w:r>
    </w:p>
    <w:p w:rsidR="004468FA" w:rsidRDefault="004468FA">
      <w:pPr>
        <w:pStyle w:val="a6"/>
        <w:rPr>
          <w:color w:val="auto"/>
          <w:lang w:eastAsia="zh-CN"/>
        </w:rPr>
      </w:pPr>
    </w:p>
    <w:p w:rsidR="004468FA" w:rsidRDefault="00693608">
      <w:pPr>
        <w:spacing w:line="360" w:lineRule="auto"/>
        <w:ind w:rightChars="-389" w:right="-817"/>
        <w:contextualSpacing/>
        <w:jc w:val="center"/>
        <w:rPr>
          <w:rFonts w:ascii="宋体" w:hAnsi="宋体" w:cs="仿宋_GB2312"/>
          <w:color w:val="auto"/>
          <w:sz w:val="24"/>
          <w:lang w:eastAsia="zh-CN"/>
        </w:rPr>
      </w:pPr>
      <w:r>
        <w:rPr>
          <w:rFonts w:ascii="宋体" w:hAnsi="宋体" w:cs="仿宋_GB2312" w:hint="eastAsia"/>
          <w:color w:val="auto"/>
          <w:sz w:val="24"/>
          <w:lang w:eastAsia="zh-CN"/>
        </w:rPr>
        <w:t>法定代表人或者授权委托代理人（签字）：</w:t>
      </w:r>
    </w:p>
    <w:p w:rsidR="004468FA" w:rsidRDefault="00693608">
      <w:pPr>
        <w:spacing w:line="360" w:lineRule="auto"/>
        <w:ind w:rightChars="-389" w:right="-817" w:firstLineChars="1200" w:firstLine="2880"/>
        <w:contextualSpacing/>
        <w:rPr>
          <w:rFonts w:ascii="宋体" w:hAnsi="宋体" w:cs="仿宋_GB2312"/>
          <w:color w:val="auto"/>
          <w:sz w:val="24"/>
          <w:lang w:eastAsia="zh-CN"/>
        </w:rPr>
      </w:pPr>
      <w:r>
        <w:rPr>
          <w:rFonts w:ascii="宋体" w:hAnsi="宋体" w:cs="仿宋_GB2312" w:hint="eastAsia"/>
          <w:color w:val="auto"/>
          <w:sz w:val="24"/>
          <w:lang w:eastAsia="zh-CN"/>
        </w:rPr>
        <w:t>供应商名称（电子签章）</w:t>
      </w:r>
      <w:r>
        <w:rPr>
          <w:rFonts w:ascii="宋体" w:eastAsia="宋体" w:hAnsi="宋体" w:cs="仿宋_GB2312" w:hint="eastAsia"/>
          <w:color w:val="auto"/>
          <w:sz w:val="24"/>
          <w:lang w:eastAsia="zh-CN"/>
        </w:rPr>
        <w:t>：</w:t>
      </w:r>
      <w:r>
        <w:rPr>
          <w:rFonts w:ascii="宋体" w:hAnsi="宋体" w:cs="仿宋_GB2312" w:hint="eastAsia"/>
          <w:color w:val="auto"/>
          <w:sz w:val="24"/>
          <w:lang w:eastAsia="zh-CN"/>
        </w:rPr>
        <w:t xml:space="preserve">      </w:t>
      </w:r>
    </w:p>
    <w:p w:rsidR="004468FA" w:rsidRDefault="00693608">
      <w:pPr>
        <w:spacing w:line="360" w:lineRule="auto"/>
        <w:ind w:rightChars="-389" w:right="-817" w:firstLineChars="1200" w:firstLine="2880"/>
        <w:contextualSpacing/>
        <w:rPr>
          <w:rFonts w:ascii="宋体" w:hAnsi="宋体" w:cs="仿宋_GB2312"/>
          <w:color w:val="auto"/>
          <w:sz w:val="24"/>
          <w:lang w:eastAsia="zh-CN"/>
        </w:rPr>
      </w:pPr>
      <w:r>
        <w:rPr>
          <w:rFonts w:ascii="宋体" w:hAnsi="宋体" w:cs="仿宋_GB2312" w:hint="eastAsia"/>
          <w:color w:val="auto"/>
          <w:sz w:val="24"/>
          <w:lang w:eastAsia="zh-CN"/>
        </w:rPr>
        <w:t>日期：</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年</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月</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日</w:t>
      </w:r>
    </w:p>
    <w:p w:rsidR="004468FA" w:rsidRDefault="004468FA">
      <w:pPr>
        <w:rPr>
          <w:color w:val="auto"/>
          <w:lang w:eastAsia="zh-CN"/>
        </w:rPr>
        <w:sectPr w:rsidR="004468FA">
          <w:footerReference w:type="default" r:id="rId21"/>
          <w:pgSz w:w="11907" w:h="16840"/>
          <w:pgMar w:top="1416" w:right="1121" w:bottom="882" w:left="1176" w:header="0" w:footer="720" w:gutter="0"/>
          <w:cols w:space="720"/>
        </w:sectPr>
      </w:pPr>
    </w:p>
    <w:p w:rsidR="004468FA" w:rsidRDefault="00693608">
      <w:pPr>
        <w:pStyle w:val="a6"/>
        <w:outlineLvl w:val="2"/>
        <w:rPr>
          <w:color w:val="auto"/>
          <w:lang w:eastAsia="zh-CN"/>
        </w:rPr>
      </w:pPr>
      <w:bookmarkStart w:id="109" w:name="_Toc2235"/>
      <w:r>
        <w:rPr>
          <w:rFonts w:ascii="宋体" w:eastAsia="宋体" w:hAnsi="宋体" w:cs="宋体" w:hint="eastAsia"/>
          <w:color w:val="auto"/>
          <w:spacing w:val="-1"/>
          <w:sz w:val="30"/>
          <w:szCs w:val="30"/>
          <w:lang w:eastAsia="zh-CN"/>
        </w:rPr>
        <w:lastRenderedPageBreak/>
        <w:t>6</w:t>
      </w:r>
      <w:r>
        <w:rPr>
          <w:rFonts w:ascii="宋体" w:eastAsia="宋体" w:hAnsi="宋体" w:cs="宋体"/>
          <w:color w:val="auto"/>
          <w:spacing w:val="-1"/>
          <w:sz w:val="30"/>
          <w:szCs w:val="30"/>
          <w:lang w:eastAsia="zh-CN"/>
        </w:rPr>
        <w:t>、</w:t>
      </w:r>
      <w:r>
        <w:rPr>
          <w:rFonts w:ascii="宋体" w:eastAsia="宋体" w:hAnsi="宋体" w:cs="宋体" w:hint="eastAsia"/>
          <w:color w:val="auto"/>
          <w:spacing w:val="-1"/>
          <w:sz w:val="30"/>
          <w:szCs w:val="30"/>
          <w:lang w:eastAsia="zh-CN"/>
        </w:rPr>
        <w:t>商务要求偏离表</w:t>
      </w:r>
      <w:r>
        <w:rPr>
          <w:rFonts w:ascii="宋体" w:eastAsia="宋体" w:hAnsi="宋体" w:cs="宋体"/>
          <w:color w:val="auto"/>
          <w:spacing w:val="-1"/>
          <w:sz w:val="30"/>
          <w:szCs w:val="30"/>
          <w:lang w:eastAsia="zh-CN"/>
        </w:rPr>
        <w:t>（格式）</w:t>
      </w:r>
      <w:bookmarkEnd w:id="109"/>
    </w:p>
    <w:p w:rsidR="004468FA" w:rsidRDefault="00693608">
      <w:pPr>
        <w:spacing w:before="97" w:line="399" w:lineRule="exact"/>
        <w:ind w:left="2914"/>
        <w:rPr>
          <w:rFonts w:ascii="宋体" w:eastAsia="宋体" w:hAnsi="宋体" w:cs="宋体"/>
          <w:color w:val="auto"/>
          <w:spacing w:val="5"/>
          <w:position w:val="1"/>
          <w:sz w:val="30"/>
          <w:szCs w:val="30"/>
          <w:lang w:eastAsia="zh-CN"/>
        </w:rPr>
      </w:pPr>
      <w:r>
        <w:rPr>
          <w:rFonts w:ascii="宋体" w:eastAsia="宋体" w:hAnsi="宋体" w:cs="宋体" w:hint="eastAsia"/>
          <w:color w:val="auto"/>
          <w:spacing w:val="5"/>
          <w:position w:val="1"/>
          <w:sz w:val="30"/>
          <w:szCs w:val="30"/>
          <w:lang w:eastAsia="zh-CN"/>
        </w:rPr>
        <w:t>商务要求偏离表格式</w:t>
      </w:r>
    </w:p>
    <w:p w:rsidR="004468FA" w:rsidRDefault="004468FA">
      <w:pPr>
        <w:spacing w:line="360" w:lineRule="auto"/>
        <w:rPr>
          <w:rFonts w:ascii="宋体" w:hAnsi="宋体" w:cs="仿宋_GB2312"/>
          <w:color w:val="auto"/>
          <w:sz w:val="24"/>
          <w:lang w:eastAsia="zh-CN"/>
        </w:rPr>
      </w:pPr>
    </w:p>
    <w:p w:rsidR="004468FA" w:rsidRDefault="004468FA">
      <w:pPr>
        <w:spacing w:line="360" w:lineRule="auto"/>
        <w:jc w:val="center"/>
        <w:rPr>
          <w:rFonts w:ascii="方正小标宋简体" w:eastAsia="方正小标宋简体" w:hAnsi="方正小标宋简体" w:cs="方正小标宋简体"/>
          <w:bCs/>
          <w:color w:val="auto"/>
          <w:sz w:val="44"/>
          <w:szCs w:val="44"/>
          <w:lang w:eastAsia="zh-CN"/>
        </w:rPr>
      </w:pPr>
    </w:p>
    <w:p w:rsidR="004468FA" w:rsidRDefault="00693608">
      <w:pPr>
        <w:spacing w:line="360" w:lineRule="auto"/>
        <w:jc w:val="center"/>
        <w:rPr>
          <w:rFonts w:ascii="宋体" w:hAnsi="宋体" w:cs="仿宋_GB2312"/>
          <w:color w:val="auto"/>
          <w:sz w:val="24"/>
          <w:lang w:eastAsia="zh-CN"/>
        </w:rPr>
      </w:pPr>
      <w:r>
        <w:rPr>
          <w:rFonts w:ascii="方正小标宋简体" w:eastAsia="方正小标宋简体" w:hAnsi="方正小标宋简体" w:cs="方正小标宋简体" w:hint="eastAsia"/>
          <w:bCs/>
          <w:color w:val="auto"/>
          <w:sz w:val="44"/>
          <w:szCs w:val="44"/>
          <w:lang w:eastAsia="zh-CN"/>
        </w:rPr>
        <w:t>商务要求偏离表</w:t>
      </w:r>
    </w:p>
    <w:p w:rsidR="004468FA" w:rsidRDefault="00693608">
      <w:pPr>
        <w:spacing w:line="360" w:lineRule="auto"/>
        <w:rPr>
          <w:rFonts w:ascii="宋体" w:hAnsi="宋体" w:cs="仿宋_GB2312"/>
          <w:color w:val="auto"/>
          <w:sz w:val="24"/>
          <w:u w:val="single"/>
          <w:lang w:eastAsia="zh-CN"/>
        </w:rPr>
      </w:pPr>
      <w:r>
        <w:rPr>
          <w:rFonts w:ascii="宋体" w:hAnsi="宋体" w:cs="仿宋_GB2312" w:hint="eastAsia"/>
          <w:color w:val="auto"/>
          <w:sz w:val="24"/>
          <w:lang w:eastAsia="zh-CN"/>
        </w:rPr>
        <w:t>采购项目编号：</w:t>
      </w:r>
      <w:r>
        <w:rPr>
          <w:rFonts w:ascii="宋体" w:hAnsi="宋体" w:cs="仿宋_GB2312" w:hint="eastAsia"/>
          <w:color w:val="auto"/>
          <w:sz w:val="24"/>
          <w:u w:val="single"/>
          <w:lang w:eastAsia="zh-CN"/>
        </w:rPr>
        <w:t xml:space="preserve">                 </w:t>
      </w:r>
    </w:p>
    <w:p w:rsidR="004468FA" w:rsidRDefault="00693608">
      <w:pPr>
        <w:spacing w:line="360" w:lineRule="auto"/>
        <w:rPr>
          <w:rFonts w:ascii="宋体" w:hAnsi="宋体" w:cs="仿宋_GB2312"/>
          <w:color w:val="auto"/>
          <w:sz w:val="24"/>
          <w:lang w:eastAsia="zh-CN"/>
        </w:rPr>
      </w:pPr>
      <w:r>
        <w:rPr>
          <w:rFonts w:ascii="宋体" w:hAnsi="宋体" w:cs="仿宋_GB2312" w:hint="eastAsia"/>
          <w:color w:val="auto"/>
          <w:sz w:val="24"/>
          <w:lang w:eastAsia="zh-CN"/>
        </w:rPr>
        <w:t>采购项目名称：</w:t>
      </w:r>
      <w:r>
        <w:rPr>
          <w:rFonts w:ascii="宋体" w:hAnsi="宋体" w:cs="仿宋_GB2312" w:hint="eastAsia"/>
          <w:color w:val="auto"/>
          <w:sz w:val="24"/>
          <w:u w:val="single"/>
          <w:lang w:eastAsia="zh-CN"/>
        </w:rPr>
        <w:t xml:space="preserve">                 </w:t>
      </w:r>
    </w:p>
    <w:p w:rsidR="004468FA" w:rsidRDefault="004468FA">
      <w:pPr>
        <w:spacing w:before="97" w:line="399" w:lineRule="exact"/>
        <w:ind w:left="2914"/>
        <w:rPr>
          <w:rFonts w:ascii="宋体" w:eastAsia="宋体" w:hAnsi="宋体" w:cs="宋体"/>
          <w:color w:val="auto"/>
          <w:spacing w:val="5"/>
          <w:position w:val="1"/>
          <w:sz w:val="30"/>
          <w:szCs w:val="30"/>
          <w:lang w:eastAsia="zh-CN"/>
        </w:rPr>
      </w:pPr>
    </w:p>
    <w:tbl>
      <w:tblPr>
        <w:tblpPr w:leftFromText="180" w:rightFromText="180" w:vertAnchor="text" w:horzAnchor="margin" w:tblpXSpec="center" w:tblpY="311"/>
        <w:tblOverlap w:val="never"/>
        <w:tblW w:w="93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6"/>
        <w:gridCol w:w="2270"/>
        <w:gridCol w:w="2633"/>
        <w:gridCol w:w="1829"/>
      </w:tblGrid>
      <w:tr w:rsidR="004468FA">
        <w:trPr>
          <w:trHeight w:val="642"/>
          <w:jc w:val="center"/>
        </w:trPr>
        <w:tc>
          <w:tcPr>
            <w:tcW w:w="2576" w:type="dxa"/>
            <w:tcBorders>
              <w:top w:val="single" w:sz="4" w:space="0" w:color="auto"/>
              <w:left w:val="single" w:sz="4" w:space="0" w:color="auto"/>
              <w:bottom w:val="single" w:sz="4" w:space="0" w:color="auto"/>
              <w:right w:val="single" w:sz="4" w:space="0" w:color="auto"/>
            </w:tcBorders>
            <w:vAlign w:val="center"/>
          </w:tcPr>
          <w:p w:rsidR="004468FA" w:rsidRDefault="00693608">
            <w:pPr>
              <w:spacing w:beforeLines="50" w:before="120" w:line="360" w:lineRule="auto"/>
              <w:jc w:val="center"/>
              <w:rPr>
                <w:rFonts w:ascii="宋体" w:hAnsi="宋体" w:cs="仿宋_GB2312"/>
                <w:color w:val="auto"/>
                <w:sz w:val="24"/>
              </w:rPr>
            </w:pPr>
            <w:proofErr w:type="spellStart"/>
            <w:r>
              <w:rPr>
                <w:rFonts w:ascii="宋体" w:hAnsi="宋体" w:cs="仿宋_GB2312" w:hint="eastAsia"/>
                <w:color w:val="auto"/>
                <w:sz w:val="24"/>
              </w:rPr>
              <w:t>项目</w:t>
            </w:r>
            <w:proofErr w:type="spellEnd"/>
          </w:p>
        </w:tc>
        <w:tc>
          <w:tcPr>
            <w:tcW w:w="2270" w:type="dxa"/>
            <w:tcBorders>
              <w:top w:val="single" w:sz="4" w:space="0" w:color="auto"/>
              <w:left w:val="single" w:sz="4" w:space="0" w:color="auto"/>
              <w:bottom w:val="single" w:sz="4" w:space="0" w:color="auto"/>
              <w:right w:val="single" w:sz="4" w:space="0" w:color="auto"/>
            </w:tcBorders>
            <w:vAlign w:val="center"/>
          </w:tcPr>
          <w:p w:rsidR="004468FA" w:rsidRDefault="00693608">
            <w:pPr>
              <w:spacing w:beforeLines="50" w:before="120" w:line="360" w:lineRule="auto"/>
              <w:jc w:val="center"/>
              <w:rPr>
                <w:rFonts w:ascii="宋体" w:hAnsi="宋体" w:cs="仿宋_GB2312"/>
                <w:color w:val="auto"/>
                <w:sz w:val="24"/>
              </w:rPr>
            </w:pPr>
            <w:proofErr w:type="spellStart"/>
            <w:r>
              <w:rPr>
                <w:rFonts w:ascii="宋体" w:hAnsi="宋体" w:cs="仿宋_GB2312" w:hint="eastAsia"/>
                <w:color w:val="auto"/>
                <w:sz w:val="24"/>
              </w:rPr>
              <w:t>谈判文件商务要求</w:t>
            </w:r>
            <w:proofErr w:type="spellEnd"/>
          </w:p>
        </w:tc>
        <w:tc>
          <w:tcPr>
            <w:tcW w:w="2633" w:type="dxa"/>
            <w:tcBorders>
              <w:top w:val="single" w:sz="4" w:space="0" w:color="auto"/>
              <w:left w:val="single" w:sz="4" w:space="0" w:color="auto"/>
              <w:bottom w:val="single" w:sz="4" w:space="0" w:color="auto"/>
              <w:right w:val="single" w:sz="4" w:space="0" w:color="auto"/>
            </w:tcBorders>
            <w:vAlign w:val="center"/>
          </w:tcPr>
          <w:p w:rsidR="004468FA" w:rsidRDefault="00693608">
            <w:pPr>
              <w:spacing w:beforeLines="50" w:before="120" w:line="360" w:lineRule="auto"/>
              <w:jc w:val="center"/>
              <w:rPr>
                <w:rFonts w:ascii="宋体" w:hAnsi="宋体" w:cs="仿宋_GB2312"/>
                <w:color w:val="auto"/>
                <w:sz w:val="24"/>
              </w:rPr>
            </w:pPr>
            <w:proofErr w:type="spellStart"/>
            <w:r>
              <w:rPr>
                <w:rFonts w:ascii="宋体" w:hAnsi="宋体" w:cs="仿宋_GB2312" w:hint="eastAsia"/>
                <w:color w:val="auto"/>
                <w:sz w:val="24"/>
              </w:rPr>
              <w:t>供应商的响应</w:t>
            </w:r>
            <w:proofErr w:type="spellEnd"/>
          </w:p>
        </w:tc>
        <w:tc>
          <w:tcPr>
            <w:tcW w:w="1829" w:type="dxa"/>
            <w:tcBorders>
              <w:top w:val="single" w:sz="4" w:space="0" w:color="auto"/>
              <w:left w:val="single" w:sz="4" w:space="0" w:color="auto"/>
              <w:bottom w:val="single" w:sz="4" w:space="0" w:color="auto"/>
              <w:right w:val="single" w:sz="4" w:space="0" w:color="auto"/>
            </w:tcBorders>
            <w:vAlign w:val="center"/>
          </w:tcPr>
          <w:p w:rsidR="004468FA" w:rsidRDefault="00693608">
            <w:pPr>
              <w:spacing w:beforeLines="50" w:before="120" w:line="360" w:lineRule="auto"/>
              <w:jc w:val="center"/>
              <w:rPr>
                <w:rFonts w:ascii="宋体" w:hAnsi="宋体" w:cs="仿宋_GB2312"/>
                <w:color w:val="auto"/>
                <w:sz w:val="24"/>
              </w:rPr>
            </w:pPr>
            <w:proofErr w:type="spellStart"/>
            <w:r>
              <w:rPr>
                <w:rFonts w:ascii="宋体" w:hAnsi="宋体" w:cs="仿宋_GB2312" w:hint="eastAsia"/>
                <w:color w:val="auto"/>
                <w:sz w:val="24"/>
              </w:rPr>
              <w:t>偏离说明</w:t>
            </w:r>
            <w:proofErr w:type="spellEnd"/>
          </w:p>
        </w:tc>
      </w:tr>
      <w:tr w:rsidR="004468FA">
        <w:trPr>
          <w:trHeight w:val="469"/>
          <w:jc w:val="center"/>
        </w:trPr>
        <w:tc>
          <w:tcPr>
            <w:tcW w:w="2576" w:type="dxa"/>
            <w:tcBorders>
              <w:top w:val="single" w:sz="4" w:space="0" w:color="auto"/>
              <w:left w:val="single" w:sz="4" w:space="0" w:color="auto"/>
              <w:bottom w:val="single" w:sz="4" w:space="0" w:color="auto"/>
              <w:right w:val="single" w:sz="4" w:space="0" w:color="auto"/>
            </w:tcBorders>
            <w:vAlign w:val="center"/>
          </w:tcPr>
          <w:p w:rsidR="004468FA" w:rsidRDefault="00693608">
            <w:pPr>
              <w:widowControl w:val="0"/>
              <w:kinsoku/>
              <w:autoSpaceDE/>
              <w:autoSpaceDN/>
              <w:adjustRightInd/>
              <w:snapToGrid/>
              <w:spacing w:line="440" w:lineRule="exact"/>
              <w:jc w:val="center"/>
              <w:textAlignment w:val="auto"/>
              <w:rPr>
                <w:rFonts w:ascii="宋体" w:hAnsi="宋体" w:cs="仿宋_GB2312"/>
                <w:color w:val="auto"/>
                <w:sz w:val="24"/>
                <w:szCs w:val="24"/>
                <w:lang w:eastAsia="zh-CN"/>
              </w:rPr>
            </w:pPr>
            <w:r>
              <w:rPr>
                <w:rFonts w:ascii="宋体" w:eastAsia="宋体" w:hAnsi="宋体" w:cs="宋体" w:hint="eastAsia"/>
                <w:color w:val="auto"/>
                <w:sz w:val="24"/>
                <w:szCs w:val="24"/>
                <w:lang w:eastAsia="zh-CN"/>
              </w:rPr>
              <w:t>合同履行期限和服务地点</w:t>
            </w:r>
          </w:p>
        </w:tc>
        <w:tc>
          <w:tcPr>
            <w:tcW w:w="2270"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lang w:eastAsia="zh-CN"/>
              </w:rPr>
            </w:pPr>
          </w:p>
        </w:tc>
        <w:tc>
          <w:tcPr>
            <w:tcW w:w="2633"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lang w:eastAsia="zh-CN"/>
              </w:rPr>
            </w:pPr>
          </w:p>
        </w:tc>
      </w:tr>
      <w:tr w:rsidR="004468FA">
        <w:trPr>
          <w:trHeight w:val="719"/>
          <w:jc w:val="center"/>
        </w:trPr>
        <w:tc>
          <w:tcPr>
            <w:tcW w:w="2576" w:type="dxa"/>
            <w:tcBorders>
              <w:top w:val="single" w:sz="4" w:space="0" w:color="auto"/>
              <w:left w:val="single" w:sz="4" w:space="0" w:color="auto"/>
              <w:bottom w:val="single" w:sz="4" w:space="0" w:color="auto"/>
              <w:right w:val="single" w:sz="4" w:space="0" w:color="auto"/>
            </w:tcBorders>
            <w:vAlign w:val="center"/>
          </w:tcPr>
          <w:p w:rsidR="004468FA" w:rsidRDefault="00693608">
            <w:pPr>
              <w:widowControl w:val="0"/>
              <w:kinsoku/>
              <w:autoSpaceDE/>
              <w:autoSpaceDN/>
              <w:adjustRightInd/>
              <w:snapToGrid/>
              <w:spacing w:line="440" w:lineRule="exact"/>
              <w:jc w:val="center"/>
              <w:textAlignment w:val="auto"/>
              <w:rPr>
                <w:rFonts w:ascii="宋体" w:hAnsi="宋体" w:cs="仿宋_GB2312"/>
                <w:color w:val="auto"/>
                <w:sz w:val="24"/>
                <w:szCs w:val="24"/>
              </w:rPr>
            </w:pPr>
            <w:proofErr w:type="spellStart"/>
            <w:r>
              <w:rPr>
                <w:rFonts w:ascii="宋体" w:eastAsia="宋体" w:hAnsi="宋体" w:cs="宋体" w:hint="eastAsia"/>
                <w:color w:val="auto"/>
                <w:sz w:val="24"/>
                <w:szCs w:val="24"/>
              </w:rPr>
              <w:t>合同签订时间</w:t>
            </w:r>
            <w:proofErr w:type="spellEnd"/>
          </w:p>
        </w:tc>
        <w:tc>
          <w:tcPr>
            <w:tcW w:w="2270"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rPr>
            </w:pPr>
          </w:p>
        </w:tc>
      </w:tr>
      <w:tr w:rsidR="004468FA">
        <w:trPr>
          <w:trHeight w:val="938"/>
          <w:jc w:val="center"/>
        </w:trPr>
        <w:tc>
          <w:tcPr>
            <w:tcW w:w="2576" w:type="dxa"/>
            <w:tcBorders>
              <w:top w:val="single" w:sz="4" w:space="0" w:color="auto"/>
              <w:left w:val="single" w:sz="4" w:space="0" w:color="auto"/>
              <w:bottom w:val="single" w:sz="4" w:space="0" w:color="auto"/>
              <w:right w:val="single" w:sz="4" w:space="0" w:color="auto"/>
            </w:tcBorders>
            <w:vAlign w:val="center"/>
          </w:tcPr>
          <w:p w:rsidR="004468FA" w:rsidRDefault="00693608">
            <w:pPr>
              <w:widowControl w:val="0"/>
              <w:kinsoku/>
              <w:autoSpaceDE/>
              <w:autoSpaceDN/>
              <w:adjustRightInd/>
              <w:snapToGrid/>
              <w:spacing w:line="440" w:lineRule="exact"/>
              <w:jc w:val="center"/>
              <w:textAlignment w:val="auto"/>
              <w:rPr>
                <w:rFonts w:ascii="宋体" w:hAnsi="宋体" w:cs="仿宋_GB2312"/>
                <w:color w:val="auto"/>
                <w:sz w:val="24"/>
                <w:szCs w:val="24"/>
              </w:rPr>
            </w:pPr>
            <w:proofErr w:type="spellStart"/>
            <w:r>
              <w:rPr>
                <w:rFonts w:ascii="宋体" w:eastAsia="宋体" w:hAnsi="宋体" w:cs="宋体" w:hint="eastAsia"/>
                <w:color w:val="auto"/>
                <w:sz w:val="24"/>
                <w:szCs w:val="24"/>
              </w:rPr>
              <w:t>付款条件</w:t>
            </w:r>
            <w:proofErr w:type="spellEnd"/>
          </w:p>
        </w:tc>
        <w:tc>
          <w:tcPr>
            <w:tcW w:w="2270"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jc w:val="center"/>
              <w:rPr>
                <w:rFonts w:ascii="宋体" w:hAnsi="宋体" w:cs="仿宋_GB2312"/>
                <w:color w:val="auto"/>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ind w:left="43"/>
              <w:jc w:val="center"/>
              <w:rPr>
                <w:rFonts w:ascii="宋体" w:hAnsi="宋体" w:cs="仿宋_GB2312"/>
                <w:color w:val="auto"/>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4468FA" w:rsidRDefault="004468FA">
            <w:pPr>
              <w:spacing w:beforeLines="50" w:before="120" w:line="360" w:lineRule="auto"/>
              <w:ind w:left="43"/>
              <w:jc w:val="center"/>
              <w:rPr>
                <w:rFonts w:ascii="宋体" w:hAnsi="宋体" w:cs="仿宋_GB2312"/>
                <w:color w:val="auto"/>
                <w:sz w:val="24"/>
              </w:rPr>
            </w:pPr>
          </w:p>
        </w:tc>
      </w:tr>
    </w:tbl>
    <w:p w:rsidR="004468FA" w:rsidRDefault="00693608">
      <w:pPr>
        <w:pStyle w:val="3"/>
        <w:spacing w:after="0" w:line="360" w:lineRule="auto"/>
        <w:contextualSpacing/>
        <w:rPr>
          <w:rFonts w:ascii="宋体" w:hAnsi="宋体"/>
          <w:color w:val="auto"/>
          <w:sz w:val="24"/>
          <w:szCs w:val="24"/>
        </w:rPr>
      </w:pPr>
      <w:r>
        <w:rPr>
          <w:rFonts w:ascii="宋体" w:hAnsi="宋体" w:hint="eastAsia"/>
          <w:color w:val="auto"/>
          <w:sz w:val="24"/>
          <w:szCs w:val="24"/>
        </w:rPr>
        <w:t>注：</w:t>
      </w:r>
    </w:p>
    <w:p w:rsidR="004468FA" w:rsidRDefault="00693608">
      <w:pPr>
        <w:pStyle w:val="3"/>
        <w:spacing w:after="0" w:line="360" w:lineRule="auto"/>
        <w:contextualSpacing/>
        <w:rPr>
          <w:rFonts w:ascii="宋体" w:hAnsi="宋体"/>
          <w:color w:val="auto"/>
          <w:sz w:val="24"/>
          <w:szCs w:val="24"/>
          <w:lang w:eastAsia="zh-CN"/>
        </w:rPr>
      </w:pPr>
      <w:r>
        <w:rPr>
          <w:rFonts w:ascii="宋体" w:hAnsi="宋体" w:hint="eastAsia"/>
          <w:color w:val="auto"/>
          <w:sz w:val="24"/>
          <w:szCs w:val="24"/>
          <w:lang w:eastAsia="zh-CN"/>
        </w:rPr>
        <w:t xml:space="preserve">1. </w:t>
      </w:r>
      <w:r>
        <w:rPr>
          <w:rFonts w:ascii="宋体" w:hAnsi="宋体" w:hint="eastAsia"/>
          <w:color w:val="auto"/>
          <w:sz w:val="24"/>
          <w:szCs w:val="24"/>
          <w:lang w:eastAsia="zh-CN"/>
        </w:rPr>
        <w:t>说明：应对</w:t>
      </w:r>
      <w:proofErr w:type="gramStart"/>
      <w:r>
        <w:rPr>
          <w:rFonts w:ascii="宋体" w:hAnsi="宋体" w:hint="eastAsia"/>
          <w:color w:val="auto"/>
          <w:sz w:val="24"/>
          <w:szCs w:val="24"/>
          <w:lang w:eastAsia="zh-CN"/>
        </w:rPr>
        <w:t>照谈判</w:t>
      </w:r>
      <w:proofErr w:type="gramEnd"/>
      <w:r>
        <w:rPr>
          <w:rFonts w:ascii="宋体" w:hAnsi="宋体" w:hint="eastAsia"/>
          <w:color w:val="auto"/>
          <w:sz w:val="24"/>
          <w:szCs w:val="24"/>
          <w:lang w:eastAsia="zh-CN"/>
        </w:rPr>
        <w:t>文件“第</w:t>
      </w:r>
      <w:r>
        <w:rPr>
          <w:rFonts w:ascii="宋体" w:eastAsia="宋体" w:hAnsi="宋体" w:hint="eastAsia"/>
          <w:color w:val="auto"/>
          <w:sz w:val="24"/>
          <w:szCs w:val="24"/>
          <w:lang w:eastAsia="zh-CN"/>
        </w:rPr>
        <w:t>二</w:t>
      </w:r>
      <w:r>
        <w:rPr>
          <w:rFonts w:ascii="宋体" w:hAnsi="宋体" w:hint="eastAsia"/>
          <w:color w:val="auto"/>
          <w:sz w:val="24"/>
          <w:szCs w:val="24"/>
          <w:lang w:eastAsia="zh-CN"/>
        </w:rPr>
        <w:t>章</w:t>
      </w:r>
      <w:r>
        <w:rPr>
          <w:rFonts w:ascii="宋体" w:hAnsi="宋体" w:hint="eastAsia"/>
          <w:color w:val="auto"/>
          <w:sz w:val="24"/>
          <w:szCs w:val="24"/>
          <w:lang w:eastAsia="zh-CN"/>
        </w:rPr>
        <w:t xml:space="preserve"> </w:t>
      </w:r>
      <w:r>
        <w:rPr>
          <w:rFonts w:ascii="宋体" w:hAnsi="宋体" w:hint="eastAsia"/>
          <w:color w:val="auto"/>
          <w:sz w:val="24"/>
          <w:szCs w:val="24"/>
          <w:lang w:eastAsia="zh-CN"/>
        </w:rPr>
        <w:t>采购</w:t>
      </w:r>
      <w:r>
        <w:rPr>
          <w:rFonts w:ascii="宋体" w:eastAsia="宋体" w:hAnsi="宋体" w:hint="eastAsia"/>
          <w:color w:val="auto"/>
          <w:sz w:val="24"/>
          <w:szCs w:val="24"/>
          <w:lang w:eastAsia="zh-CN"/>
        </w:rPr>
        <w:t>要</w:t>
      </w:r>
      <w:r>
        <w:rPr>
          <w:rFonts w:ascii="宋体" w:hAnsi="宋体" w:hint="eastAsia"/>
          <w:color w:val="auto"/>
          <w:sz w:val="24"/>
          <w:szCs w:val="24"/>
          <w:lang w:eastAsia="zh-CN"/>
        </w:rPr>
        <w:t>求”中的商务</w:t>
      </w:r>
      <w:r>
        <w:rPr>
          <w:rFonts w:ascii="宋体" w:eastAsia="宋体" w:hAnsi="宋体" w:hint="eastAsia"/>
          <w:color w:val="auto"/>
          <w:sz w:val="24"/>
          <w:szCs w:val="24"/>
          <w:lang w:eastAsia="zh-CN"/>
        </w:rPr>
        <w:t>要求</w:t>
      </w:r>
      <w:r>
        <w:rPr>
          <w:rFonts w:ascii="宋体" w:hAnsi="宋体" w:hint="eastAsia"/>
          <w:color w:val="auto"/>
          <w:sz w:val="24"/>
          <w:szCs w:val="24"/>
          <w:lang w:eastAsia="zh-CN"/>
        </w:rPr>
        <w:t>逐条明确响应，并</w:t>
      </w:r>
      <w:proofErr w:type="gramStart"/>
      <w:r>
        <w:rPr>
          <w:rFonts w:ascii="宋体" w:hAnsi="宋体" w:hint="eastAsia"/>
          <w:color w:val="auto"/>
          <w:sz w:val="24"/>
          <w:szCs w:val="24"/>
          <w:lang w:eastAsia="zh-CN"/>
        </w:rPr>
        <w:t>作出</w:t>
      </w:r>
      <w:proofErr w:type="gramEnd"/>
      <w:r>
        <w:rPr>
          <w:rFonts w:ascii="宋体" w:hAnsi="宋体" w:hint="eastAsia"/>
          <w:color w:val="auto"/>
          <w:sz w:val="24"/>
          <w:szCs w:val="24"/>
          <w:lang w:eastAsia="zh-CN"/>
        </w:rPr>
        <w:t>偏离说明。</w:t>
      </w:r>
    </w:p>
    <w:p w:rsidR="004468FA" w:rsidRDefault="00693608">
      <w:pPr>
        <w:pStyle w:val="3"/>
        <w:spacing w:after="0" w:line="360" w:lineRule="auto"/>
        <w:contextualSpacing/>
        <w:rPr>
          <w:rFonts w:ascii="宋体" w:hAnsi="宋体"/>
          <w:color w:val="auto"/>
          <w:sz w:val="24"/>
          <w:szCs w:val="24"/>
          <w:lang w:eastAsia="zh-CN"/>
        </w:rPr>
      </w:pPr>
      <w:r>
        <w:rPr>
          <w:rFonts w:ascii="宋体" w:hAnsi="宋体" w:hint="eastAsia"/>
          <w:color w:val="auto"/>
          <w:sz w:val="24"/>
          <w:szCs w:val="24"/>
          <w:lang w:eastAsia="zh-CN"/>
        </w:rPr>
        <w:t>2.</w:t>
      </w:r>
      <w:r>
        <w:rPr>
          <w:rFonts w:ascii="宋体" w:hAnsi="宋体" w:hint="eastAsia"/>
          <w:color w:val="auto"/>
          <w:sz w:val="24"/>
          <w:szCs w:val="24"/>
          <w:lang w:eastAsia="zh-CN"/>
        </w:rPr>
        <w:t>供应商应根据自身的承诺，对照谈判文件要求在“偏离说明”中注明“正偏离”、“负偏离”或者“无偏离”。既不属于“正偏离”也不属于“负偏离”即为“无偏离”。</w:t>
      </w:r>
    </w:p>
    <w:p w:rsidR="004468FA" w:rsidRDefault="004468FA">
      <w:pPr>
        <w:spacing w:line="360" w:lineRule="auto"/>
        <w:contextualSpacing/>
        <w:rPr>
          <w:rFonts w:ascii="宋体" w:hAnsi="宋体" w:cs="仿宋_GB2312"/>
          <w:color w:val="auto"/>
          <w:sz w:val="24"/>
          <w:u w:val="single"/>
          <w:lang w:eastAsia="zh-CN"/>
        </w:rPr>
      </w:pPr>
    </w:p>
    <w:p w:rsidR="004468FA" w:rsidRDefault="004468FA">
      <w:pPr>
        <w:spacing w:line="360" w:lineRule="auto"/>
        <w:contextualSpacing/>
        <w:rPr>
          <w:rFonts w:ascii="宋体" w:hAnsi="宋体" w:cs="仿宋_GB2312"/>
          <w:color w:val="auto"/>
          <w:sz w:val="24"/>
          <w:u w:val="single"/>
          <w:lang w:eastAsia="zh-CN"/>
        </w:rPr>
      </w:pPr>
    </w:p>
    <w:p w:rsidR="004468FA" w:rsidRDefault="004468FA">
      <w:pPr>
        <w:spacing w:line="360" w:lineRule="auto"/>
        <w:ind w:rightChars="-389" w:right="-817"/>
        <w:contextualSpacing/>
        <w:rPr>
          <w:rFonts w:ascii="宋体" w:hAnsi="宋体" w:cs="仿宋_GB2312"/>
          <w:color w:val="auto"/>
          <w:sz w:val="24"/>
          <w:lang w:eastAsia="zh-CN"/>
        </w:rPr>
      </w:pPr>
    </w:p>
    <w:p w:rsidR="004468FA" w:rsidRDefault="00693608">
      <w:pPr>
        <w:spacing w:line="360" w:lineRule="auto"/>
        <w:ind w:rightChars="-389" w:right="-817"/>
        <w:contextualSpacing/>
        <w:jc w:val="center"/>
        <w:rPr>
          <w:rFonts w:ascii="宋体" w:hAnsi="宋体" w:cs="仿宋_GB2312"/>
          <w:color w:val="auto"/>
          <w:sz w:val="24"/>
          <w:lang w:eastAsia="zh-CN"/>
        </w:rPr>
      </w:pPr>
      <w:r>
        <w:rPr>
          <w:rFonts w:ascii="宋体" w:hAnsi="宋体" w:cs="仿宋_GB2312" w:hint="eastAsia"/>
          <w:color w:val="auto"/>
          <w:sz w:val="24"/>
          <w:lang w:eastAsia="zh-CN"/>
        </w:rPr>
        <w:t>法定代表人或者授权委托代理人（签字）：</w:t>
      </w:r>
    </w:p>
    <w:p w:rsidR="004468FA" w:rsidRDefault="00693608">
      <w:pPr>
        <w:spacing w:line="360" w:lineRule="auto"/>
        <w:ind w:rightChars="-389" w:right="-817" w:firstLineChars="1200" w:firstLine="2880"/>
        <w:contextualSpacing/>
        <w:rPr>
          <w:rFonts w:ascii="宋体" w:hAnsi="宋体" w:cs="仿宋_GB2312"/>
          <w:color w:val="auto"/>
          <w:sz w:val="24"/>
          <w:lang w:eastAsia="zh-CN"/>
        </w:rPr>
      </w:pPr>
      <w:r>
        <w:rPr>
          <w:rFonts w:ascii="宋体" w:hAnsi="宋体" w:cs="仿宋_GB2312" w:hint="eastAsia"/>
          <w:color w:val="auto"/>
          <w:sz w:val="24"/>
          <w:lang w:eastAsia="zh-CN"/>
        </w:rPr>
        <w:t>供应商名称（电子签章）</w:t>
      </w:r>
      <w:r>
        <w:rPr>
          <w:rFonts w:ascii="宋体" w:eastAsia="宋体" w:hAnsi="宋体" w:cs="仿宋_GB2312" w:hint="eastAsia"/>
          <w:color w:val="auto"/>
          <w:sz w:val="24"/>
          <w:lang w:eastAsia="zh-CN"/>
        </w:rPr>
        <w:t>：</w:t>
      </w:r>
      <w:r>
        <w:rPr>
          <w:rFonts w:ascii="宋体" w:hAnsi="宋体" w:cs="仿宋_GB2312" w:hint="eastAsia"/>
          <w:color w:val="auto"/>
          <w:sz w:val="24"/>
          <w:lang w:eastAsia="zh-CN"/>
        </w:rPr>
        <w:t xml:space="preserve">      </w:t>
      </w:r>
    </w:p>
    <w:p w:rsidR="004468FA" w:rsidRDefault="00693608">
      <w:pPr>
        <w:spacing w:line="360" w:lineRule="auto"/>
        <w:ind w:rightChars="-389" w:right="-817" w:firstLineChars="1200" w:firstLine="2880"/>
        <w:contextualSpacing/>
        <w:rPr>
          <w:rFonts w:ascii="宋体" w:hAnsi="宋体" w:cs="仿宋_GB2312"/>
          <w:color w:val="auto"/>
          <w:sz w:val="24"/>
          <w:lang w:eastAsia="zh-CN"/>
        </w:rPr>
      </w:pPr>
      <w:r>
        <w:rPr>
          <w:rFonts w:ascii="宋体" w:hAnsi="宋体" w:cs="仿宋_GB2312" w:hint="eastAsia"/>
          <w:color w:val="auto"/>
          <w:sz w:val="24"/>
          <w:lang w:eastAsia="zh-CN"/>
        </w:rPr>
        <w:t>日期：</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年</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月</w:t>
      </w:r>
      <w:r>
        <w:rPr>
          <w:rFonts w:ascii="宋体" w:hAnsi="宋体" w:cs="仿宋_GB2312" w:hint="eastAsia"/>
          <w:color w:val="auto"/>
          <w:sz w:val="24"/>
          <w:lang w:eastAsia="zh-CN"/>
        </w:rPr>
        <w:t xml:space="preserve">   </w:t>
      </w:r>
      <w:r>
        <w:rPr>
          <w:rFonts w:ascii="宋体" w:hAnsi="宋体" w:cs="仿宋_GB2312" w:hint="eastAsia"/>
          <w:color w:val="auto"/>
          <w:sz w:val="24"/>
          <w:lang w:eastAsia="zh-CN"/>
        </w:rPr>
        <w:t>日</w:t>
      </w:r>
    </w:p>
    <w:p w:rsidR="004468FA" w:rsidRDefault="004468FA">
      <w:pPr>
        <w:rPr>
          <w:color w:val="auto"/>
          <w:lang w:eastAsia="zh-CN"/>
        </w:rPr>
        <w:sectPr w:rsidR="004468FA">
          <w:footerReference w:type="default" r:id="rId22"/>
          <w:pgSz w:w="11907" w:h="16840"/>
          <w:pgMar w:top="1416" w:right="1121" w:bottom="882" w:left="1176" w:header="0" w:footer="720" w:gutter="0"/>
          <w:cols w:space="720"/>
        </w:sectPr>
      </w:pPr>
    </w:p>
    <w:p w:rsidR="004468FA" w:rsidRDefault="004468FA">
      <w:pPr>
        <w:pStyle w:val="a6"/>
        <w:rPr>
          <w:color w:val="auto"/>
          <w:lang w:eastAsia="zh-CN"/>
        </w:rPr>
      </w:pPr>
    </w:p>
    <w:p w:rsidR="004468FA" w:rsidRDefault="004468FA">
      <w:pPr>
        <w:pStyle w:val="a6"/>
        <w:spacing w:line="248" w:lineRule="auto"/>
        <w:rPr>
          <w:color w:val="auto"/>
          <w:lang w:eastAsia="zh-CN"/>
        </w:rPr>
      </w:pPr>
    </w:p>
    <w:p w:rsidR="004468FA" w:rsidRDefault="004468FA">
      <w:pPr>
        <w:pStyle w:val="a6"/>
        <w:spacing w:line="248" w:lineRule="auto"/>
        <w:rPr>
          <w:color w:val="auto"/>
          <w:lang w:eastAsia="zh-CN"/>
        </w:rPr>
      </w:pPr>
    </w:p>
    <w:p w:rsidR="004468FA" w:rsidRDefault="00693608">
      <w:pPr>
        <w:spacing w:before="101" w:line="225" w:lineRule="auto"/>
        <w:ind w:left="845"/>
        <w:outlineLvl w:val="2"/>
        <w:rPr>
          <w:rFonts w:ascii="宋体" w:eastAsia="宋体" w:hAnsi="宋体" w:cs="宋体"/>
          <w:color w:val="auto"/>
          <w:sz w:val="31"/>
          <w:szCs w:val="31"/>
          <w:lang w:eastAsia="zh-CN"/>
        </w:rPr>
      </w:pPr>
      <w:bookmarkStart w:id="110" w:name="_Toc18662"/>
      <w:r>
        <w:rPr>
          <w:rFonts w:ascii="宋体" w:eastAsia="宋体" w:hAnsi="宋体" w:cs="宋体" w:hint="eastAsia"/>
          <w:color w:val="auto"/>
          <w:spacing w:val="6"/>
          <w:sz w:val="31"/>
          <w:szCs w:val="31"/>
          <w:lang w:eastAsia="zh-CN"/>
        </w:rPr>
        <w:t>7</w:t>
      </w:r>
      <w:r>
        <w:rPr>
          <w:rFonts w:ascii="宋体" w:eastAsia="宋体" w:hAnsi="宋体" w:cs="宋体"/>
          <w:color w:val="auto"/>
          <w:spacing w:val="6"/>
          <w:sz w:val="31"/>
          <w:szCs w:val="31"/>
          <w:lang w:eastAsia="zh-CN"/>
        </w:rPr>
        <w:t>、售后服务承诺书</w:t>
      </w:r>
      <w:bookmarkEnd w:id="110"/>
    </w:p>
    <w:p w:rsidR="004468FA" w:rsidRDefault="004468FA">
      <w:pPr>
        <w:pStyle w:val="a6"/>
        <w:spacing w:line="397" w:lineRule="auto"/>
        <w:rPr>
          <w:color w:val="auto"/>
          <w:lang w:eastAsia="zh-CN"/>
        </w:rPr>
      </w:pPr>
    </w:p>
    <w:p w:rsidR="004468FA" w:rsidRDefault="00693608">
      <w:pPr>
        <w:spacing w:before="101" w:line="225" w:lineRule="auto"/>
        <w:ind w:left="850"/>
        <w:rPr>
          <w:rFonts w:ascii="宋体" w:eastAsia="宋体" w:hAnsi="宋体" w:cs="宋体"/>
          <w:color w:val="auto"/>
          <w:sz w:val="31"/>
          <w:szCs w:val="31"/>
          <w:lang w:eastAsia="zh-CN"/>
        </w:rPr>
      </w:pPr>
      <w:r>
        <w:rPr>
          <w:rFonts w:ascii="宋体" w:eastAsia="宋体" w:hAnsi="宋体" w:cs="宋体"/>
          <w:color w:val="auto"/>
          <w:spacing w:val="5"/>
          <w:sz w:val="31"/>
          <w:szCs w:val="31"/>
          <w:lang w:eastAsia="zh-CN"/>
        </w:rPr>
        <w:t>（格式自拟</w:t>
      </w:r>
      <w:r>
        <w:rPr>
          <w:rFonts w:ascii="宋体" w:eastAsia="宋体" w:hAnsi="宋体" w:cs="宋体"/>
          <w:color w:val="auto"/>
          <w:spacing w:val="28"/>
          <w:sz w:val="31"/>
          <w:szCs w:val="31"/>
          <w:lang w:eastAsia="zh-CN"/>
        </w:rPr>
        <w:t>），</w:t>
      </w:r>
      <w:r>
        <w:rPr>
          <w:rFonts w:ascii="宋体" w:eastAsia="宋体" w:hAnsi="宋体" w:cs="宋体"/>
          <w:color w:val="auto"/>
          <w:spacing w:val="5"/>
          <w:sz w:val="31"/>
          <w:szCs w:val="31"/>
          <w:lang w:eastAsia="zh-CN"/>
        </w:rPr>
        <w:t>需包含</w:t>
      </w:r>
      <w:r>
        <w:rPr>
          <w:rFonts w:ascii="宋体" w:eastAsia="宋体" w:hAnsi="宋体" w:cs="宋体" w:hint="eastAsia"/>
          <w:color w:val="auto"/>
          <w:spacing w:val="5"/>
          <w:sz w:val="31"/>
          <w:szCs w:val="31"/>
          <w:lang w:eastAsia="zh-CN"/>
        </w:rPr>
        <w:t>应急</w:t>
      </w:r>
      <w:r>
        <w:rPr>
          <w:rFonts w:ascii="宋体" w:eastAsia="宋体" w:hAnsi="宋体" w:cs="宋体"/>
          <w:color w:val="auto"/>
          <w:spacing w:val="5"/>
          <w:sz w:val="31"/>
          <w:szCs w:val="31"/>
          <w:lang w:eastAsia="zh-CN"/>
        </w:rPr>
        <w:t>响应时间。</w:t>
      </w: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4" w:lineRule="auto"/>
        <w:rPr>
          <w:color w:val="auto"/>
          <w:lang w:eastAsia="zh-CN"/>
        </w:rPr>
      </w:pPr>
    </w:p>
    <w:p w:rsidR="004468FA" w:rsidRDefault="004468FA">
      <w:pPr>
        <w:pStyle w:val="a6"/>
        <w:spacing w:line="245" w:lineRule="auto"/>
        <w:rPr>
          <w:color w:val="auto"/>
          <w:lang w:eastAsia="zh-CN"/>
        </w:rPr>
      </w:pPr>
    </w:p>
    <w:p w:rsidR="004468FA" w:rsidRDefault="004468FA">
      <w:pPr>
        <w:pStyle w:val="a6"/>
        <w:spacing w:line="245" w:lineRule="auto"/>
        <w:rPr>
          <w:color w:val="auto"/>
          <w:lang w:eastAsia="zh-CN"/>
        </w:rPr>
      </w:pPr>
    </w:p>
    <w:p w:rsidR="004468FA" w:rsidRDefault="004468FA">
      <w:pPr>
        <w:pStyle w:val="a6"/>
        <w:spacing w:line="245" w:lineRule="auto"/>
        <w:rPr>
          <w:color w:val="auto"/>
          <w:lang w:eastAsia="zh-CN"/>
        </w:rPr>
      </w:pPr>
    </w:p>
    <w:p w:rsidR="004468FA" w:rsidRDefault="004468FA">
      <w:pPr>
        <w:pStyle w:val="a6"/>
        <w:spacing w:line="245" w:lineRule="auto"/>
        <w:rPr>
          <w:color w:val="auto"/>
          <w:lang w:eastAsia="zh-CN"/>
        </w:rPr>
      </w:pPr>
    </w:p>
    <w:p w:rsidR="004468FA" w:rsidRDefault="00693608">
      <w:pPr>
        <w:spacing w:before="102" w:line="225" w:lineRule="auto"/>
        <w:ind w:left="839"/>
        <w:outlineLvl w:val="2"/>
        <w:rPr>
          <w:rFonts w:ascii="宋体" w:eastAsia="宋体" w:hAnsi="宋体" w:cs="宋体"/>
          <w:color w:val="auto"/>
          <w:sz w:val="31"/>
          <w:szCs w:val="31"/>
          <w:lang w:eastAsia="zh-CN"/>
        </w:rPr>
      </w:pPr>
      <w:bookmarkStart w:id="111" w:name="_Toc17988"/>
      <w:r>
        <w:rPr>
          <w:rFonts w:ascii="宋体" w:eastAsia="宋体" w:hAnsi="宋体" w:cs="宋体" w:hint="eastAsia"/>
          <w:color w:val="auto"/>
          <w:spacing w:val="7"/>
          <w:sz w:val="31"/>
          <w:szCs w:val="31"/>
          <w:lang w:eastAsia="zh-CN"/>
        </w:rPr>
        <w:t>8</w:t>
      </w:r>
      <w:r>
        <w:rPr>
          <w:rFonts w:ascii="宋体" w:eastAsia="宋体" w:hAnsi="宋体" w:cs="宋体"/>
          <w:color w:val="auto"/>
          <w:spacing w:val="7"/>
          <w:sz w:val="31"/>
          <w:szCs w:val="31"/>
          <w:lang w:eastAsia="zh-CN"/>
        </w:rPr>
        <w:t>、技术服务方案</w:t>
      </w:r>
      <w:bookmarkEnd w:id="111"/>
    </w:p>
    <w:p w:rsidR="004468FA" w:rsidRDefault="00693608">
      <w:pPr>
        <w:spacing w:before="108" w:line="502" w:lineRule="exact"/>
        <w:ind w:left="850"/>
        <w:rPr>
          <w:rFonts w:ascii="宋体" w:eastAsia="宋体" w:hAnsi="宋体" w:cs="宋体"/>
          <w:color w:val="auto"/>
          <w:sz w:val="31"/>
          <w:szCs w:val="31"/>
          <w:lang w:eastAsia="zh-CN"/>
        </w:rPr>
      </w:pPr>
      <w:r>
        <w:rPr>
          <w:rFonts w:ascii="宋体" w:eastAsia="宋体" w:hAnsi="宋体" w:cs="宋体"/>
          <w:color w:val="auto"/>
          <w:spacing w:val="8"/>
          <w:position w:val="13"/>
          <w:sz w:val="31"/>
          <w:szCs w:val="31"/>
          <w:lang w:eastAsia="zh-CN"/>
        </w:rPr>
        <w:t>（格式自拟</w:t>
      </w:r>
      <w:r>
        <w:rPr>
          <w:rFonts w:ascii="宋体" w:eastAsia="宋体" w:hAnsi="宋体" w:cs="宋体"/>
          <w:color w:val="auto"/>
          <w:spacing w:val="30"/>
          <w:position w:val="13"/>
          <w:sz w:val="31"/>
          <w:szCs w:val="31"/>
          <w:lang w:eastAsia="zh-CN"/>
        </w:rPr>
        <w:t>），</w:t>
      </w:r>
      <w:r>
        <w:rPr>
          <w:rFonts w:ascii="宋体" w:eastAsia="宋体" w:hAnsi="宋体" w:cs="宋体"/>
          <w:color w:val="auto"/>
          <w:spacing w:val="8"/>
          <w:position w:val="13"/>
          <w:sz w:val="31"/>
          <w:szCs w:val="31"/>
          <w:lang w:eastAsia="zh-CN"/>
        </w:rPr>
        <w:t>需包含医疗废物处置一般流程、医疗废物处</w:t>
      </w:r>
      <w:r>
        <w:rPr>
          <w:rFonts w:ascii="宋体" w:eastAsia="宋体" w:hAnsi="宋体" w:cs="宋体" w:hint="eastAsia"/>
          <w:color w:val="auto"/>
          <w:spacing w:val="8"/>
          <w:position w:val="13"/>
          <w:sz w:val="31"/>
          <w:szCs w:val="31"/>
          <w:lang w:eastAsia="zh-CN"/>
        </w:rPr>
        <w:t>置实施方案、安全预案等。</w:t>
      </w:r>
    </w:p>
    <w:p w:rsidR="004468FA" w:rsidRDefault="004468FA">
      <w:pPr>
        <w:pStyle w:val="a6"/>
        <w:spacing w:line="251" w:lineRule="auto"/>
        <w:rPr>
          <w:color w:val="auto"/>
          <w:lang w:eastAsia="zh-CN"/>
        </w:rPr>
      </w:pPr>
    </w:p>
    <w:p w:rsidR="004468FA" w:rsidRDefault="004468FA">
      <w:pPr>
        <w:pStyle w:val="a6"/>
        <w:spacing w:line="251" w:lineRule="auto"/>
        <w:rPr>
          <w:color w:val="auto"/>
          <w:lang w:eastAsia="zh-CN"/>
        </w:rPr>
      </w:pPr>
    </w:p>
    <w:p w:rsidR="004468FA" w:rsidRDefault="004468FA">
      <w:pPr>
        <w:pStyle w:val="a6"/>
        <w:spacing w:line="252" w:lineRule="auto"/>
        <w:rPr>
          <w:color w:val="auto"/>
          <w:lang w:eastAsia="zh-CN"/>
        </w:rPr>
      </w:pPr>
    </w:p>
    <w:p w:rsidR="004468FA" w:rsidRDefault="004468FA">
      <w:pPr>
        <w:pStyle w:val="a6"/>
        <w:spacing w:line="252" w:lineRule="auto"/>
        <w:rPr>
          <w:color w:val="auto"/>
          <w:lang w:eastAsia="zh-CN"/>
        </w:rPr>
      </w:pPr>
    </w:p>
    <w:p w:rsidR="004468FA" w:rsidRDefault="00693608">
      <w:pPr>
        <w:spacing w:before="100" w:line="468" w:lineRule="exact"/>
        <w:ind w:left="646" w:firstLineChars="100" w:firstLine="326"/>
        <w:outlineLvl w:val="2"/>
        <w:rPr>
          <w:rFonts w:ascii="宋体" w:eastAsia="宋体" w:hAnsi="宋体" w:cs="宋体"/>
          <w:color w:val="auto"/>
          <w:sz w:val="31"/>
          <w:szCs w:val="31"/>
          <w:lang w:eastAsia="zh-CN"/>
        </w:rPr>
      </w:pPr>
      <w:bookmarkStart w:id="112" w:name="_Toc4599"/>
      <w:r>
        <w:rPr>
          <w:rFonts w:ascii="宋体" w:eastAsia="宋体" w:hAnsi="宋体" w:cs="宋体" w:hint="eastAsia"/>
          <w:color w:val="auto"/>
          <w:spacing w:val="8"/>
          <w:position w:val="10"/>
          <w:sz w:val="31"/>
          <w:szCs w:val="31"/>
          <w:lang w:eastAsia="zh-CN"/>
        </w:rPr>
        <w:t>9、</w:t>
      </w:r>
      <w:r>
        <w:rPr>
          <w:rFonts w:ascii="宋体" w:eastAsia="宋体" w:hAnsi="宋体" w:cs="宋体"/>
          <w:color w:val="auto"/>
          <w:spacing w:val="8"/>
          <w:position w:val="10"/>
          <w:sz w:val="31"/>
          <w:szCs w:val="31"/>
          <w:lang w:eastAsia="zh-CN"/>
        </w:rPr>
        <w:t>其它：供应商认为有必要提供的资料</w:t>
      </w:r>
      <w:bookmarkEnd w:id="112"/>
    </w:p>
    <w:p w:rsidR="004468FA" w:rsidRDefault="00693608">
      <w:pPr>
        <w:rPr>
          <w:rFonts w:ascii="宋体" w:eastAsia="宋体" w:hAnsi="宋体" w:cs="宋体"/>
          <w:color w:val="auto"/>
          <w:spacing w:val="9"/>
          <w:sz w:val="35"/>
          <w:szCs w:val="35"/>
          <w:lang w:eastAsia="zh-CN"/>
        </w:rPr>
      </w:pPr>
      <w:bookmarkStart w:id="113" w:name="_Toc11044"/>
      <w:r>
        <w:rPr>
          <w:rFonts w:ascii="宋体" w:eastAsia="宋体" w:hAnsi="宋体" w:cs="宋体"/>
          <w:color w:val="auto"/>
          <w:spacing w:val="9"/>
          <w:sz w:val="35"/>
          <w:szCs w:val="35"/>
          <w:lang w:eastAsia="zh-CN"/>
        </w:rPr>
        <w:br w:type="page"/>
      </w: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4468FA">
      <w:pPr>
        <w:spacing w:before="71" w:line="225" w:lineRule="auto"/>
        <w:ind w:left="2500"/>
        <w:outlineLvl w:val="0"/>
        <w:rPr>
          <w:rFonts w:ascii="宋体" w:eastAsia="宋体" w:hAnsi="宋体" w:cs="宋体"/>
          <w:b/>
          <w:bCs/>
          <w:color w:val="auto"/>
          <w:spacing w:val="9"/>
          <w:sz w:val="44"/>
          <w:szCs w:val="44"/>
          <w:lang w:eastAsia="zh-CN"/>
        </w:rPr>
      </w:pPr>
    </w:p>
    <w:p w:rsidR="004468FA" w:rsidRDefault="00693608">
      <w:pPr>
        <w:spacing w:before="71" w:line="225" w:lineRule="auto"/>
        <w:ind w:firstLineChars="300" w:firstLine="1379"/>
        <w:outlineLvl w:val="0"/>
        <w:rPr>
          <w:rFonts w:ascii="宋体" w:eastAsia="宋体" w:hAnsi="宋体" w:cs="宋体"/>
          <w:color w:val="auto"/>
          <w:sz w:val="35"/>
          <w:szCs w:val="35"/>
          <w:lang w:eastAsia="zh-CN"/>
        </w:rPr>
      </w:pPr>
      <w:r>
        <w:rPr>
          <w:rFonts w:ascii="宋体" w:eastAsia="宋体" w:hAnsi="宋体" w:cs="宋体"/>
          <w:b/>
          <w:bCs/>
          <w:color w:val="auto"/>
          <w:spacing w:val="9"/>
          <w:sz w:val="44"/>
          <w:szCs w:val="44"/>
          <w:lang w:eastAsia="zh-CN"/>
        </w:rPr>
        <w:t>第六章  政府采购合同格式</w:t>
      </w:r>
      <w:bookmarkEnd w:id="113"/>
    </w:p>
    <w:p w:rsidR="004468FA" w:rsidRDefault="004468FA">
      <w:pPr>
        <w:pStyle w:val="a6"/>
        <w:spacing w:line="256" w:lineRule="auto"/>
        <w:rPr>
          <w:color w:val="auto"/>
          <w:lang w:eastAsia="zh-CN"/>
        </w:rPr>
      </w:pPr>
    </w:p>
    <w:p w:rsidR="004468FA" w:rsidRDefault="004468FA">
      <w:pPr>
        <w:pStyle w:val="a6"/>
        <w:spacing w:line="257" w:lineRule="auto"/>
        <w:rPr>
          <w:color w:val="auto"/>
          <w:lang w:eastAsia="zh-CN"/>
        </w:rPr>
      </w:pPr>
    </w:p>
    <w:p w:rsidR="004468FA" w:rsidRDefault="004468FA">
      <w:pPr>
        <w:pStyle w:val="a6"/>
        <w:spacing w:line="257" w:lineRule="auto"/>
        <w:rPr>
          <w:color w:val="auto"/>
          <w:lang w:eastAsia="zh-CN"/>
        </w:rPr>
      </w:pPr>
    </w:p>
    <w:p w:rsidR="004468FA" w:rsidRDefault="004468FA">
      <w:pPr>
        <w:pStyle w:val="a6"/>
        <w:spacing w:line="257" w:lineRule="auto"/>
        <w:rPr>
          <w:color w:val="auto"/>
          <w:lang w:eastAsia="zh-CN"/>
        </w:rPr>
      </w:pPr>
    </w:p>
    <w:p w:rsidR="004468FA" w:rsidRDefault="004468FA">
      <w:pPr>
        <w:pStyle w:val="a6"/>
        <w:spacing w:line="300" w:lineRule="auto"/>
        <w:rPr>
          <w:color w:val="auto"/>
          <w:lang w:eastAsia="zh-CN"/>
        </w:rPr>
      </w:pPr>
    </w:p>
    <w:p w:rsidR="004468FA" w:rsidRDefault="004468FA">
      <w:pPr>
        <w:pStyle w:val="a6"/>
        <w:spacing w:line="300" w:lineRule="auto"/>
        <w:rPr>
          <w:color w:val="auto"/>
          <w:lang w:eastAsia="zh-CN"/>
        </w:rPr>
      </w:pPr>
    </w:p>
    <w:p w:rsidR="004468FA" w:rsidRDefault="004468FA">
      <w:pPr>
        <w:pStyle w:val="a6"/>
        <w:spacing w:line="301" w:lineRule="auto"/>
        <w:rPr>
          <w:color w:val="auto"/>
          <w:lang w:eastAsia="zh-CN"/>
        </w:rPr>
      </w:pPr>
    </w:p>
    <w:p w:rsidR="004468FA" w:rsidRDefault="004468FA">
      <w:pPr>
        <w:spacing w:before="274" w:line="225" w:lineRule="auto"/>
        <w:ind w:left="2008"/>
        <w:rPr>
          <w:rFonts w:ascii="宋体" w:eastAsia="宋体" w:hAnsi="宋体" w:cs="宋体"/>
          <w:color w:val="auto"/>
          <w:sz w:val="35"/>
          <w:szCs w:val="35"/>
          <w:lang w:eastAsia="zh-CN"/>
        </w:rPr>
      </w:pPr>
    </w:p>
    <w:p w:rsidR="004468FA" w:rsidRDefault="004468FA">
      <w:pPr>
        <w:spacing w:line="225" w:lineRule="auto"/>
        <w:rPr>
          <w:rFonts w:ascii="宋体" w:eastAsia="宋体" w:hAnsi="宋体" w:cs="宋体"/>
          <w:color w:val="auto"/>
          <w:sz w:val="35"/>
          <w:szCs w:val="35"/>
          <w:lang w:eastAsia="zh-CN"/>
        </w:rPr>
        <w:sectPr w:rsidR="004468FA">
          <w:footerReference w:type="default" r:id="rId23"/>
          <w:pgSz w:w="11907" w:h="16840"/>
          <w:pgMar w:top="1397" w:right="1786" w:bottom="882" w:left="1356" w:header="0" w:footer="720" w:gutter="0"/>
          <w:cols w:space="720"/>
        </w:sectPr>
      </w:pPr>
    </w:p>
    <w:p w:rsidR="004468FA" w:rsidRDefault="00693608">
      <w:pPr>
        <w:spacing w:before="63" w:line="225" w:lineRule="auto"/>
        <w:ind w:left="2536"/>
        <w:rPr>
          <w:rFonts w:ascii="宋体" w:eastAsia="宋体" w:hAnsi="宋体" w:cs="宋体"/>
          <w:b/>
          <w:bCs/>
          <w:color w:val="auto"/>
          <w:spacing w:val="10"/>
          <w:sz w:val="44"/>
          <w:szCs w:val="44"/>
          <w:lang w:eastAsia="zh-CN"/>
        </w:rPr>
      </w:pPr>
      <w:r>
        <w:rPr>
          <w:rFonts w:ascii="宋体" w:eastAsia="宋体" w:hAnsi="宋体" w:cs="宋体"/>
          <w:b/>
          <w:bCs/>
          <w:color w:val="auto"/>
          <w:spacing w:val="10"/>
          <w:sz w:val="44"/>
          <w:szCs w:val="44"/>
          <w:lang w:eastAsia="zh-CN"/>
        </w:rPr>
        <w:lastRenderedPageBreak/>
        <w:t>政府采购合同</w:t>
      </w:r>
    </w:p>
    <w:p w:rsidR="004468FA" w:rsidRDefault="004468FA">
      <w:pPr>
        <w:pStyle w:val="Default"/>
        <w:rPr>
          <w:color w:val="auto"/>
        </w:rPr>
      </w:pPr>
    </w:p>
    <w:p w:rsidR="004468FA" w:rsidRDefault="004468FA">
      <w:pPr>
        <w:spacing w:before="78" w:line="219" w:lineRule="auto"/>
        <w:ind w:left="294"/>
        <w:rPr>
          <w:rFonts w:ascii="宋体" w:eastAsia="宋体" w:hAnsi="宋体" w:cs="宋体"/>
          <w:color w:val="auto"/>
          <w:spacing w:val="-24"/>
          <w:lang w:eastAsia="zh-CN"/>
        </w:rPr>
      </w:pPr>
    </w:p>
    <w:p w:rsidR="004468FA" w:rsidRDefault="00693608">
      <w:pPr>
        <w:spacing w:line="360" w:lineRule="auto"/>
        <w:rPr>
          <w:rFonts w:ascii="新宋体" w:eastAsia="新宋体" w:hAnsi="新宋体" w:cs="新宋体"/>
          <w:u w:val="single"/>
          <w:lang w:eastAsia="zh-CN"/>
        </w:rPr>
      </w:pPr>
      <w:r>
        <w:rPr>
          <w:rFonts w:ascii="新宋体" w:eastAsia="新宋体" w:hAnsi="新宋体" w:cs="新宋体" w:hint="eastAsia"/>
          <w:lang w:eastAsia="zh-CN"/>
        </w:rPr>
        <w:t>采购人（甲方）：</w:t>
      </w:r>
      <w:r>
        <w:rPr>
          <w:rFonts w:ascii="新宋体" w:eastAsia="新宋体" w:hAnsi="新宋体" w:cs="新宋体" w:hint="eastAsia"/>
          <w:u w:val="single"/>
          <w:lang w:eastAsia="zh-CN"/>
        </w:rPr>
        <w:t xml:space="preserve">                          </w:t>
      </w:r>
      <w:r>
        <w:rPr>
          <w:rFonts w:ascii="新宋体" w:eastAsia="新宋体" w:hAnsi="新宋体" w:cs="新宋体" w:hint="eastAsia"/>
          <w:lang w:eastAsia="zh-CN"/>
        </w:rPr>
        <w:t xml:space="preserve">  </w:t>
      </w:r>
    </w:p>
    <w:p w:rsidR="004468FA" w:rsidRDefault="00693608">
      <w:pPr>
        <w:spacing w:line="360" w:lineRule="auto"/>
        <w:rPr>
          <w:rFonts w:ascii="新宋体" w:eastAsia="新宋体" w:hAnsi="新宋体" w:cs="新宋体"/>
          <w:u w:val="single"/>
          <w:lang w:eastAsia="zh-CN"/>
        </w:rPr>
      </w:pPr>
      <w:r>
        <w:rPr>
          <w:rFonts w:ascii="新宋体" w:eastAsia="新宋体" w:hAnsi="新宋体" w:cs="新宋体" w:hint="eastAsia"/>
          <w:lang w:eastAsia="zh-CN"/>
        </w:rPr>
        <w:t>供应商（乙方）：</w:t>
      </w:r>
      <w:r>
        <w:rPr>
          <w:rFonts w:ascii="新宋体" w:eastAsia="新宋体" w:hAnsi="新宋体" w:cs="新宋体" w:hint="eastAsia"/>
          <w:u w:val="single"/>
          <w:lang w:eastAsia="zh-CN"/>
        </w:rPr>
        <w:t xml:space="preserve">                          </w:t>
      </w:r>
    </w:p>
    <w:p w:rsidR="004468FA" w:rsidRDefault="00693608">
      <w:pPr>
        <w:spacing w:line="360" w:lineRule="auto"/>
        <w:rPr>
          <w:rFonts w:ascii="新宋体" w:eastAsia="新宋体" w:hAnsi="新宋体" w:cs="新宋体"/>
          <w:lang w:eastAsia="zh-CN"/>
        </w:rPr>
      </w:pPr>
      <w:r>
        <w:rPr>
          <w:rFonts w:ascii="新宋体" w:eastAsia="新宋体" w:hAnsi="新宋体" w:cs="新宋体" w:hint="eastAsia"/>
          <w:spacing w:val="-20"/>
          <w:lang w:eastAsia="zh-CN"/>
        </w:rPr>
        <w:t>采 购 计 划 号：</w:t>
      </w:r>
      <w:r>
        <w:rPr>
          <w:rFonts w:ascii="新宋体" w:eastAsia="新宋体" w:hAnsi="新宋体" w:cs="新宋体" w:hint="eastAsia"/>
          <w:u w:val="single"/>
          <w:lang w:eastAsia="zh-CN"/>
        </w:rPr>
        <w:t xml:space="preserve">                         </w:t>
      </w:r>
    </w:p>
    <w:p w:rsidR="004468FA" w:rsidRDefault="00693608">
      <w:pPr>
        <w:spacing w:line="360" w:lineRule="auto"/>
        <w:rPr>
          <w:rFonts w:ascii="新宋体" w:eastAsia="新宋体" w:hAnsi="新宋体" w:cs="新宋体"/>
          <w:u w:val="single"/>
          <w:lang w:eastAsia="zh-CN"/>
        </w:rPr>
      </w:pPr>
      <w:r>
        <w:rPr>
          <w:rFonts w:ascii="新宋体" w:eastAsia="新宋体" w:hAnsi="新宋体" w:cs="新宋体" w:hint="eastAsia"/>
          <w:lang w:eastAsia="zh-CN"/>
        </w:rPr>
        <w:t>项目名称：</w:t>
      </w:r>
      <w:r>
        <w:rPr>
          <w:rFonts w:ascii="新宋体" w:eastAsia="新宋体" w:hAnsi="新宋体" w:cs="新宋体" w:hint="eastAsia"/>
          <w:u w:val="single"/>
          <w:lang w:eastAsia="zh-CN"/>
        </w:rPr>
        <w:t xml:space="preserve">                           </w:t>
      </w:r>
      <w:r>
        <w:rPr>
          <w:rFonts w:ascii="新宋体" w:eastAsia="新宋体" w:hAnsi="新宋体" w:cs="新宋体" w:hint="eastAsia"/>
          <w:lang w:eastAsia="zh-CN"/>
        </w:rPr>
        <w:t>项目编号：</w:t>
      </w:r>
      <w:r>
        <w:rPr>
          <w:rFonts w:ascii="新宋体" w:eastAsia="新宋体" w:hAnsi="新宋体" w:cs="新宋体" w:hint="eastAsia"/>
          <w:u w:val="single"/>
          <w:lang w:eastAsia="zh-CN"/>
        </w:rPr>
        <w:t xml:space="preserve">                       </w:t>
      </w:r>
    </w:p>
    <w:p w:rsidR="004468FA" w:rsidRDefault="00693608">
      <w:pPr>
        <w:spacing w:line="360" w:lineRule="auto"/>
        <w:rPr>
          <w:rFonts w:ascii="新宋体" w:eastAsia="新宋体" w:hAnsi="新宋体" w:cs="新宋体"/>
          <w:lang w:eastAsia="zh-CN"/>
        </w:rPr>
      </w:pPr>
      <w:r>
        <w:rPr>
          <w:rFonts w:ascii="新宋体" w:eastAsia="新宋体" w:hAnsi="新宋体" w:cs="新宋体" w:hint="eastAsia"/>
          <w:lang w:eastAsia="zh-CN"/>
        </w:rPr>
        <w:t>合同类型：</w:t>
      </w:r>
      <w:r>
        <w:rPr>
          <w:rFonts w:ascii="新宋体" w:eastAsia="新宋体" w:hAnsi="新宋体" w:cs="新宋体" w:hint="eastAsia"/>
          <w:u w:val="single"/>
          <w:lang w:eastAsia="zh-CN"/>
        </w:rPr>
        <w:t>买卖合同</w:t>
      </w:r>
    </w:p>
    <w:p w:rsidR="004468FA" w:rsidRDefault="00693608">
      <w:pPr>
        <w:spacing w:line="360" w:lineRule="auto"/>
        <w:rPr>
          <w:rFonts w:ascii="新宋体" w:eastAsia="新宋体" w:hAnsi="新宋体" w:cs="新宋体"/>
          <w:lang w:eastAsia="zh-CN"/>
        </w:rPr>
      </w:pPr>
      <w:r>
        <w:rPr>
          <w:rFonts w:ascii="新宋体" w:eastAsia="新宋体" w:hAnsi="新宋体" w:cs="新宋体" w:hint="eastAsia"/>
          <w:lang w:eastAsia="zh-CN"/>
        </w:rPr>
        <w:t>本合同为中小企业预留合同：</w:t>
      </w:r>
      <w:r>
        <w:rPr>
          <w:rFonts w:ascii="新宋体" w:eastAsia="新宋体" w:hAnsi="新宋体" w:cs="新宋体" w:hint="eastAsia"/>
          <w:iCs/>
          <w:u w:val="single"/>
          <w:lang w:eastAsia="zh-CN"/>
        </w:rPr>
        <w:t>（是/否）</w:t>
      </w:r>
      <w:r>
        <w:rPr>
          <w:rFonts w:ascii="新宋体" w:eastAsia="新宋体" w:hAnsi="新宋体" w:cs="新宋体" w:hint="eastAsia"/>
          <w:lang w:eastAsia="zh-CN"/>
        </w:rPr>
        <w:t>。</w:t>
      </w:r>
    </w:p>
    <w:p w:rsidR="004468FA" w:rsidRDefault="004468FA">
      <w:pPr>
        <w:pStyle w:val="TableParagraph"/>
        <w:spacing w:before="83" w:line="460" w:lineRule="exact"/>
        <w:ind w:firstLineChars="200" w:firstLine="420"/>
        <w:rPr>
          <w:rFonts w:ascii="新宋体" w:eastAsia="新宋体" w:hAnsi="新宋体" w:cs="宋体"/>
          <w:kern w:val="2"/>
          <w:sz w:val="21"/>
          <w:szCs w:val="21"/>
          <w:lang w:eastAsia="zh-CN"/>
        </w:rPr>
      </w:pP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根据《中华人民共和国政府采购法》、《中华人民共和国民法典》等法律、法规规定，按照采购文件规定条款和乙方投标（竞标）承诺，甲乙双方签订本合同。</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为明确双方的权利、义务和责任，根据《中华人民共和国民法典》、《中华人民共和国固体废物污染环境防治法》、《医疗废物管理条例》、《医疗废物集中处理技术规范》、《医疗卫生机构医疗废物管理办法》等法律法规及相关标准和技术规范，双方本着自愿、平等、诚实信用的原则，经友好协商，就下列条款达成一致意见，签订本合同。</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t>第一条 服务内容</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甲方在经营活动中产生的医疗废物，由乙方负责装卸、运输、处置及周转桶清洗等服务，具体包括:感染性（841-001-01）、损伤性（841-002-01）医疗废物。本合同不包括病理性废物（841-003-01）、化学性废物（841-004-01）、药物性废物（841-005-01）。</w:t>
      </w:r>
    </w:p>
    <w:p w:rsidR="004468FA" w:rsidRDefault="00693608">
      <w:pPr>
        <w:pStyle w:val="TableParagraph"/>
        <w:spacing w:line="400" w:lineRule="exact"/>
        <w:ind w:firstLineChars="200" w:firstLine="420"/>
        <w:rPr>
          <w:rFonts w:ascii="新宋体" w:eastAsia="新宋体" w:hAnsi="新宋体" w:cs="宋体"/>
          <w:color w:val="auto"/>
          <w:kern w:val="2"/>
          <w:sz w:val="21"/>
          <w:szCs w:val="21"/>
          <w:lang w:eastAsia="zh-CN"/>
        </w:rPr>
      </w:pPr>
      <w:r>
        <w:rPr>
          <w:rFonts w:ascii="新宋体" w:eastAsia="新宋体" w:hAnsi="新宋体" w:cs="宋体" w:hint="eastAsia"/>
          <w:kern w:val="2"/>
          <w:sz w:val="21"/>
          <w:szCs w:val="21"/>
          <w:lang w:eastAsia="zh-CN"/>
        </w:rPr>
        <w:t>2.乙方负责到甲方医疗废物暂存间接收</w:t>
      </w:r>
      <w:proofErr w:type="gramStart"/>
      <w:r>
        <w:rPr>
          <w:rFonts w:ascii="新宋体" w:eastAsia="新宋体" w:hAnsi="新宋体" w:cs="宋体" w:hint="eastAsia"/>
          <w:kern w:val="2"/>
          <w:sz w:val="21"/>
          <w:szCs w:val="21"/>
          <w:lang w:eastAsia="zh-CN"/>
        </w:rPr>
        <w:t>并运输</w:t>
      </w:r>
      <w:proofErr w:type="gramEnd"/>
      <w:r>
        <w:rPr>
          <w:rFonts w:ascii="新宋体" w:eastAsia="新宋体" w:hAnsi="新宋体" w:cs="宋体" w:hint="eastAsia"/>
          <w:kern w:val="2"/>
          <w:sz w:val="21"/>
          <w:szCs w:val="21"/>
          <w:lang w:eastAsia="zh-CN"/>
        </w:rPr>
        <w:t>至乙方处置场</w:t>
      </w:r>
      <w:r>
        <w:rPr>
          <w:rFonts w:ascii="新宋体" w:eastAsia="新宋体" w:hAnsi="新宋体" w:cs="宋体" w:hint="eastAsia"/>
          <w:color w:val="auto"/>
          <w:kern w:val="2"/>
          <w:sz w:val="21"/>
          <w:szCs w:val="21"/>
          <w:lang w:eastAsia="zh-CN"/>
        </w:rPr>
        <w:t>所，收运频率为至少</w:t>
      </w:r>
      <w:r w:rsidR="003D2A47">
        <w:rPr>
          <w:rFonts w:ascii="新宋体" w:eastAsia="新宋体" w:hAnsi="新宋体" w:cs="宋体"/>
          <w:kern w:val="2"/>
          <w:sz w:val="21"/>
          <w:szCs w:val="21"/>
          <w:lang w:eastAsia="zh-CN"/>
        </w:rPr>
        <w:t>两天</w:t>
      </w:r>
      <w:r w:rsidR="003D2A47">
        <w:rPr>
          <w:rFonts w:ascii="新宋体" w:eastAsia="新宋体" w:hAnsi="新宋体" w:cs="宋体" w:hint="eastAsia"/>
          <w:kern w:val="2"/>
          <w:sz w:val="21"/>
          <w:szCs w:val="21"/>
          <w:lang w:eastAsia="zh-CN"/>
        </w:rPr>
        <w:t>一次</w:t>
      </w:r>
      <w:r>
        <w:rPr>
          <w:rFonts w:ascii="新宋体" w:eastAsia="新宋体" w:hAnsi="新宋体" w:cs="宋体" w:hint="eastAsia"/>
          <w:color w:val="auto"/>
          <w:kern w:val="2"/>
          <w:sz w:val="21"/>
          <w:szCs w:val="21"/>
          <w:lang w:eastAsia="zh-CN"/>
        </w:rPr>
        <w:t>，必要时应甲方的需求进行转运；甲方暂存</w:t>
      </w:r>
      <w:proofErr w:type="gramStart"/>
      <w:r>
        <w:rPr>
          <w:rFonts w:ascii="新宋体" w:eastAsia="新宋体" w:hAnsi="新宋体" w:cs="宋体" w:hint="eastAsia"/>
          <w:color w:val="auto"/>
          <w:kern w:val="2"/>
          <w:sz w:val="21"/>
          <w:szCs w:val="21"/>
          <w:lang w:eastAsia="zh-CN"/>
        </w:rPr>
        <w:t>间具体</w:t>
      </w:r>
      <w:proofErr w:type="gramEnd"/>
      <w:r>
        <w:rPr>
          <w:rFonts w:ascii="新宋体" w:eastAsia="新宋体" w:hAnsi="新宋体" w:cs="宋体" w:hint="eastAsia"/>
          <w:color w:val="auto"/>
          <w:kern w:val="2"/>
          <w:sz w:val="21"/>
          <w:szCs w:val="21"/>
          <w:lang w:eastAsia="zh-CN"/>
        </w:rPr>
        <w:t>地址位于：</w:t>
      </w:r>
      <w:r>
        <w:rPr>
          <w:rFonts w:ascii="新宋体" w:eastAsia="新宋体" w:hAnsi="新宋体" w:cs="宋体" w:hint="eastAsia"/>
          <w:color w:val="auto"/>
          <w:kern w:val="2"/>
          <w:sz w:val="21"/>
          <w:szCs w:val="21"/>
          <w:u w:val="single"/>
          <w:lang w:eastAsia="zh-CN"/>
        </w:rPr>
        <w:t xml:space="preserve">                    </w:t>
      </w:r>
      <w:r>
        <w:rPr>
          <w:rFonts w:ascii="新宋体" w:eastAsia="新宋体" w:hAnsi="新宋体" w:cs="宋体" w:hint="eastAsia"/>
          <w:color w:val="auto"/>
          <w:kern w:val="2"/>
          <w:sz w:val="21"/>
          <w:szCs w:val="21"/>
          <w:lang w:eastAsia="zh-CN"/>
        </w:rPr>
        <w:t>。</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第二条 合同期限</w:t>
      </w:r>
    </w:p>
    <w:p w:rsidR="004468FA" w:rsidRDefault="00693608">
      <w:pPr>
        <w:spacing w:line="400" w:lineRule="exact"/>
        <w:ind w:firstLineChars="200" w:firstLine="500"/>
        <w:rPr>
          <w:rFonts w:ascii="新宋体" w:eastAsia="新宋体" w:hAnsi="新宋体" w:cs="新宋体"/>
          <w:color w:val="auto"/>
          <w:spacing w:val="20"/>
          <w:lang w:eastAsia="zh-CN"/>
        </w:rPr>
      </w:pPr>
      <w:r>
        <w:rPr>
          <w:rFonts w:ascii="新宋体" w:eastAsia="新宋体" w:hAnsi="新宋体" w:cs="新宋体" w:hint="eastAsia"/>
          <w:color w:val="auto"/>
          <w:spacing w:val="20"/>
          <w:lang w:eastAsia="zh-CN"/>
        </w:rPr>
        <w:t>本合同有效期限自</w:t>
      </w:r>
      <w:r>
        <w:rPr>
          <w:rFonts w:ascii="新宋体" w:eastAsia="新宋体" w:hAnsi="新宋体" w:cs="新宋体" w:hint="eastAsia"/>
          <w:color w:val="auto"/>
          <w:spacing w:val="20"/>
          <w:u w:val="single"/>
          <w:lang w:eastAsia="zh-CN"/>
        </w:rPr>
        <w:t xml:space="preserve">   年  月  日起至   年  月  日</w:t>
      </w:r>
      <w:r>
        <w:rPr>
          <w:rFonts w:ascii="新宋体" w:eastAsia="新宋体" w:hAnsi="新宋体" w:cs="新宋体" w:hint="eastAsia"/>
          <w:color w:val="auto"/>
          <w:spacing w:val="20"/>
          <w:lang w:eastAsia="zh-CN"/>
        </w:rPr>
        <w:t>止。</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第三条 价格和付款方式</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1.价格</w:t>
      </w:r>
    </w:p>
    <w:p w:rsidR="004468FA" w:rsidRDefault="00693608">
      <w:pPr>
        <w:pStyle w:val="TableParagraph"/>
        <w:spacing w:line="400" w:lineRule="exact"/>
        <w:ind w:firstLineChars="200" w:firstLine="420"/>
        <w:rPr>
          <w:rFonts w:ascii="新宋体" w:eastAsia="新宋体" w:hAnsi="新宋体" w:cs="宋体"/>
          <w:color w:val="auto"/>
          <w:kern w:val="2"/>
          <w:sz w:val="21"/>
          <w:szCs w:val="21"/>
          <w:lang w:eastAsia="zh-CN"/>
        </w:rPr>
      </w:pPr>
      <w:r>
        <w:rPr>
          <w:rFonts w:ascii="新宋体" w:eastAsia="新宋体" w:hAnsi="新宋体" w:cs="宋体" w:hint="eastAsia"/>
          <w:color w:val="auto"/>
          <w:kern w:val="2"/>
          <w:sz w:val="21"/>
          <w:szCs w:val="21"/>
          <w:lang w:eastAsia="zh-CN"/>
        </w:rPr>
        <w:t>甲乙双方协商同意医疗废物服务价格如下：</w:t>
      </w:r>
    </w:p>
    <w:p w:rsidR="004468FA" w:rsidRDefault="00693608">
      <w:pPr>
        <w:pStyle w:val="TableParagraph"/>
        <w:spacing w:line="400" w:lineRule="exact"/>
        <w:ind w:firstLineChars="200" w:firstLine="420"/>
        <w:rPr>
          <w:rFonts w:ascii="新宋体" w:eastAsia="新宋体" w:hAnsi="新宋体" w:cs="宋体"/>
          <w:color w:val="auto"/>
          <w:kern w:val="2"/>
          <w:sz w:val="21"/>
          <w:szCs w:val="21"/>
          <w:lang w:eastAsia="zh-CN"/>
        </w:rPr>
      </w:pPr>
      <w:r>
        <w:rPr>
          <w:rFonts w:ascii="新宋体" w:eastAsia="新宋体" w:hAnsi="新宋体" w:cs="宋体" w:hint="eastAsia"/>
          <w:color w:val="auto"/>
          <w:kern w:val="2"/>
          <w:sz w:val="21"/>
          <w:szCs w:val="21"/>
          <w:lang w:eastAsia="zh-CN"/>
        </w:rPr>
        <w:t>（1）本合同处置费总金额为¥</w:t>
      </w:r>
      <w:r>
        <w:rPr>
          <w:rFonts w:ascii="新宋体" w:eastAsia="新宋体" w:hAnsi="新宋体" w:cs="宋体" w:hint="eastAsia"/>
          <w:color w:val="auto"/>
          <w:kern w:val="2"/>
          <w:sz w:val="21"/>
          <w:szCs w:val="21"/>
          <w:u w:val="single"/>
          <w:lang w:eastAsia="zh-CN"/>
        </w:rPr>
        <w:t xml:space="preserve">       </w:t>
      </w:r>
      <w:r>
        <w:rPr>
          <w:rFonts w:ascii="新宋体" w:eastAsia="新宋体" w:hAnsi="新宋体" w:cs="宋体" w:hint="eastAsia"/>
          <w:color w:val="auto"/>
          <w:kern w:val="2"/>
          <w:sz w:val="21"/>
          <w:szCs w:val="21"/>
          <w:lang w:eastAsia="zh-CN"/>
        </w:rPr>
        <w:t>元（大写人民币</w:t>
      </w:r>
      <w:r>
        <w:rPr>
          <w:rFonts w:ascii="新宋体" w:eastAsia="新宋体" w:hAnsi="新宋体" w:cs="宋体" w:hint="eastAsia"/>
          <w:color w:val="auto"/>
          <w:kern w:val="2"/>
          <w:sz w:val="21"/>
          <w:szCs w:val="21"/>
          <w:u w:val="single"/>
          <w:lang w:eastAsia="zh-CN"/>
        </w:rPr>
        <w:t xml:space="preserve">               </w:t>
      </w:r>
      <w:r>
        <w:rPr>
          <w:rFonts w:ascii="新宋体" w:eastAsia="新宋体" w:hAnsi="新宋体" w:cs="宋体" w:hint="eastAsia"/>
          <w:color w:val="auto"/>
          <w:kern w:val="2"/>
          <w:sz w:val="21"/>
          <w:szCs w:val="21"/>
          <w:lang w:eastAsia="zh-CN"/>
        </w:rPr>
        <w:t>），每月应付处置费为¥</w:t>
      </w:r>
      <w:r>
        <w:rPr>
          <w:rFonts w:ascii="新宋体" w:eastAsia="新宋体" w:hAnsi="新宋体" w:cs="宋体" w:hint="eastAsia"/>
          <w:color w:val="auto"/>
          <w:kern w:val="2"/>
          <w:sz w:val="21"/>
          <w:szCs w:val="21"/>
          <w:u w:val="single"/>
          <w:lang w:eastAsia="zh-CN"/>
        </w:rPr>
        <w:t xml:space="preserve">       </w:t>
      </w:r>
      <w:r>
        <w:rPr>
          <w:rFonts w:ascii="新宋体" w:eastAsia="新宋体" w:hAnsi="新宋体" w:cs="宋体" w:hint="eastAsia"/>
          <w:color w:val="auto"/>
          <w:kern w:val="2"/>
          <w:sz w:val="21"/>
          <w:szCs w:val="21"/>
          <w:lang w:eastAsia="zh-CN"/>
        </w:rPr>
        <w:t>元（大写人民币</w:t>
      </w:r>
      <w:r>
        <w:rPr>
          <w:rFonts w:ascii="新宋体" w:eastAsia="新宋体" w:hAnsi="新宋体" w:cs="宋体" w:hint="eastAsia"/>
          <w:color w:val="auto"/>
          <w:kern w:val="2"/>
          <w:sz w:val="21"/>
          <w:szCs w:val="21"/>
          <w:u w:val="single"/>
          <w:lang w:eastAsia="zh-CN"/>
        </w:rPr>
        <w:t xml:space="preserve">               </w:t>
      </w:r>
      <w:r>
        <w:rPr>
          <w:rFonts w:ascii="新宋体" w:eastAsia="新宋体" w:hAnsi="新宋体" w:cs="宋体" w:hint="eastAsia"/>
          <w:color w:val="auto"/>
          <w:kern w:val="2"/>
          <w:sz w:val="21"/>
          <w:szCs w:val="21"/>
          <w:lang w:eastAsia="zh-CN"/>
        </w:rPr>
        <w:t>）。</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如甲方不再经营该医疗机构，应当提前30日通知乙方。甲方注销时间连续超过两个月以上，需提供行政部门出具的医疗机构执业许可证、工商营业执照注销证明并向乙方提出申请，乙方将扣除已缴纳的增值税，经双方协商一致，才可进行无息退费（退费标准按本合同总金额除以本合同期限总月数后得出每月服务费标准，再根据乙方已提供服务期限计算得出剩余</w:t>
      </w:r>
      <w:proofErr w:type="gramStart"/>
      <w:r>
        <w:rPr>
          <w:rFonts w:ascii="新宋体" w:eastAsia="新宋体" w:hAnsi="新宋体" w:cs="宋体" w:hint="eastAsia"/>
          <w:kern w:val="2"/>
          <w:sz w:val="21"/>
          <w:szCs w:val="21"/>
          <w:lang w:eastAsia="zh-CN"/>
        </w:rPr>
        <w:t>未服务</w:t>
      </w:r>
      <w:proofErr w:type="gramEnd"/>
      <w:r>
        <w:rPr>
          <w:rFonts w:ascii="新宋体" w:eastAsia="新宋体" w:hAnsi="新宋体" w:cs="宋体" w:hint="eastAsia"/>
          <w:kern w:val="2"/>
          <w:sz w:val="21"/>
          <w:szCs w:val="21"/>
          <w:lang w:eastAsia="zh-CN"/>
        </w:rPr>
        <w:t>期限的费用）。</w:t>
      </w:r>
    </w:p>
    <w:p w:rsidR="004468FA" w:rsidRDefault="00693608">
      <w:pPr>
        <w:pStyle w:val="TableParagraph"/>
        <w:spacing w:line="400" w:lineRule="exact"/>
        <w:ind w:firstLineChars="200" w:firstLine="420"/>
        <w:rPr>
          <w:rFonts w:ascii="新宋体" w:eastAsia="新宋体" w:hAnsi="新宋体" w:cs="宋体"/>
          <w:color w:val="auto"/>
          <w:kern w:val="2"/>
          <w:sz w:val="21"/>
          <w:szCs w:val="21"/>
          <w:lang w:eastAsia="zh-CN"/>
        </w:rPr>
      </w:pPr>
      <w:r>
        <w:rPr>
          <w:rFonts w:ascii="新宋体" w:eastAsia="新宋体" w:hAnsi="新宋体" w:cs="宋体" w:hint="eastAsia"/>
          <w:kern w:val="2"/>
          <w:sz w:val="21"/>
          <w:szCs w:val="21"/>
          <w:lang w:eastAsia="zh-CN"/>
        </w:rPr>
        <w:lastRenderedPageBreak/>
        <w:t>（3）合同履约期间，若政府相关</w:t>
      </w:r>
      <w:r>
        <w:rPr>
          <w:rFonts w:ascii="新宋体" w:eastAsia="新宋体" w:hAnsi="新宋体" w:cs="宋体" w:hint="eastAsia"/>
          <w:color w:val="auto"/>
          <w:kern w:val="2"/>
          <w:sz w:val="21"/>
          <w:szCs w:val="21"/>
          <w:lang w:eastAsia="zh-CN"/>
        </w:rPr>
        <w:t>部门对医疗废物处置费标准进行调整，则实施之日后处置的医疗废物以最新处置费标准进行结算，实施之日前处置的医疗废物以旧的处置费标准进行结算。若无政府相关部门对医疗废物处置收费标准进行调整的文件，乙方不可调整收费标准。</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2.付款方式</w:t>
      </w:r>
    </w:p>
    <w:p w:rsidR="004468FA" w:rsidRDefault="00693608">
      <w:pPr>
        <w:pStyle w:val="ac"/>
        <w:spacing w:line="400" w:lineRule="exact"/>
        <w:ind w:firstLineChars="200" w:firstLine="420"/>
        <w:rPr>
          <w:rFonts w:ascii="新宋体" w:eastAsia="新宋体" w:hAnsi="新宋体" w:cs="宋体"/>
          <w:color w:val="auto"/>
          <w:kern w:val="2"/>
          <w:sz w:val="21"/>
          <w:lang w:eastAsia="zh-CN"/>
        </w:rPr>
      </w:pPr>
      <w:r>
        <w:rPr>
          <w:rFonts w:ascii="新宋体" w:eastAsia="新宋体" w:hAnsi="新宋体" w:cs="新宋体"/>
          <w:snapToGrid/>
          <w:color w:val="auto"/>
          <w:sz w:val="21"/>
          <w:lang w:eastAsia="zh-CN" w:bidi="ar"/>
        </w:rPr>
        <w:t>采购人按月向成交人支付服务费，采购方在收到成交人</w:t>
      </w:r>
      <w:r>
        <w:rPr>
          <w:rFonts w:ascii="新宋体" w:eastAsia="新宋体" w:hAnsi="新宋体" w:cs="新宋体"/>
          <w:snapToGrid/>
          <w:color w:val="auto"/>
          <w:kern w:val="2"/>
          <w:sz w:val="21"/>
          <w:lang w:eastAsia="zh-CN" w:bidi="ar"/>
        </w:rPr>
        <w:t>付款申请材料（发票、医疗废物转运联单）</w:t>
      </w:r>
      <w:r>
        <w:rPr>
          <w:rFonts w:ascii="新宋体" w:eastAsia="新宋体" w:hAnsi="新宋体" w:cs="新宋体"/>
          <w:snapToGrid/>
          <w:color w:val="auto"/>
          <w:sz w:val="21"/>
          <w:lang w:eastAsia="zh-CN" w:bidi="ar"/>
        </w:rPr>
        <w:t>后，通过银行</w:t>
      </w:r>
      <w:proofErr w:type="gramStart"/>
      <w:r>
        <w:rPr>
          <w:rFonts w:ascii="新宋体" w:eastAsia="新宋体" w:hAnsi="新宋体" w:cs="新宋体"/>
          <w:snapToGrid/>
          <w:color w:val="auto"/>
          <w:sz w:val="21"/>
          <w:lang w:eastAsia="zh-CN" w:bidi="ar"/>
        </w:rPr>
        <w:t>转帐</w:t>
      </w:r>
      <w:proofErr w:type="gramEnd"/>
      <w:r>
        <w:rPr>
          <w:rFonts w:ascii="新宋体" w:eastAsia="新宋体" w:hAnsi="新宋体" w:cs="新宋体"/>
          <w:snapToGrid/>
          <w:color w:val="auto"/>
          <w:sz w:val="21"/>
          <w:lang w:eastAsia="zh-CN" w:bidi="ar"/>
        </w:rPr>
        <w:t>方式，在每月25日前将上月的服务费汇入成交人指定</w:t>
      </w:r>
      <w:proofErr w:type="gramStart"/>
      <w:r>
        <w:rPr>
          <w:rFonts w:ascii="新宋体" w:eastAsia="新宋体" w:hAnsi="新宋体" w:cs="新宋体"/>
          <w:snapToGrid/>
          <w:color w:val="auto"/>
          <w:sz w:val="21"/>
          <w:lang w:eastAsia="zh-CN" w:bidi="ar"/>
        </w:rPr>
        <w:t>帐户</w:t>
      </w:r>
      <w:proofErr w:type="gramEnd"/>
      <w:r>
        <w:rPr>
          <w:rFonts w:ascii="新宋体" w:eastAsia="新宋体" w:hAnsi="新宋体" w:cs="新宋体"/>
          <w:snapToGrid/>
          <w:color w:val="auto"/>
          <w:sz w:val="21"/>
          <w:lang w:eastAsia="zh-CN" w:bidi="ar"/>
        </w:rPr>
        <w:t>。</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第四条 双方权利和义务</w:t>
      </w:r>
    </w:p>
    <w:p w:rsidR="004468FA" w:rsidRDefault="00693608">
      <w:pPr>
        <w:spacing w:line="400" w:lineRule="exact"/>
        <w:ind w:firstLineChars="200" w:firstLine="502"/>
        <w:rPr>
          <w:rFonts w:ascii="新宋体" w:eastAsia="新宋体" w:hAnsi="新宋体" w:cs="新宋体"/>
          <w:b/>
          <w:color w:val="auto"/>
          <w:spacing w:val="20"/>
          <w:lang w:eastAsia="zh-CN"/>
        </w:rPr>
      </w:pPr>
      <w:r>
        <w:rPr>
          <w:rFonts w:ascii="新宋体" w:eastAsia="新宋体" w:hAnsi="新宋体" w:cs="新宋体" w:hint="eastAsia"/>
          <w:b/>
          <w:color w:val="auto"/>
          <w:spacing w:val="20"/>
          <w:lang w:eastAsia="zh-CN"/>
        </w:rPr>
        <w:t>1.甲方权利和义务</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（1）甲方有权要求乙方按照环保法律法规处置其医疗废物，但不得干涉乙方依法进行的管理和处置活动。</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（2）甲方严禁将生活垃圾投放至医疗废物内，必须将医疗过程中产生的医疗废物全部交付给乙方收集处理。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甲方产生的感染性废物应用防渗漏的医用包装袋包装，损伤性废物应用防锐器穿透的利器盒包装；包装袋和利器盒表面均应有明显警示标识，并注明生产单位,医用包装袋与利器盒由甲方自理，该包装物甲方不予回收。</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甲方应根据现行规范和要求对医疗废物进行收集、分类和包装（包装物符合国家相关的规范，包含但不限于医用包装袋、利器盒），集中放置在专用医疗废物周转箱内，存放于医疗废物暂存间由乙方负责收集运输，甲方负责暂存间的日常卫生消毒和管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（5）甲方医疗废物暂存间必须满足有关规定并方便乙方收运车辆出入，如乙方收运车辆不能到达暂存间门口，甲方负责将医疗废物送到甲乙双方协商好的地点，方便乙方开展医疗废物收集运输工作。</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（6）甲方负责对乙方进入甲方区域的人员进行各项规定的告知，并指引乙方开展医疗废物收集工作。</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（7）在装车时为乙方提供装载工具、通行手续办理等便利，并配合乙方做好暂存点医疗废物装卸安全保障工作。</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（8）甲方有下列行为之一的，乙方有权现场拒绝接收；</w:t>
      </w:r>
      <w:proofErr w:type="gramStart"/>
      <w:r>
        <w:rPr>
          <w:rFonts w:ascii="新宋体" w:eastAsia="新宋体" w:hAnsi="新宋体" w:cs="宋体" w:hint="eastAsia"/>
          <w:kern w:val="2"/>
          <w:sz w:val="21"/>
          <w:szCs w:val="21"/>
          <w:lang w:eastAsia="zh-CN"/>
        </w:rPr>
        <w:t>若医疗</w:t>
      </w:r>
      <w:proofErr w:type="gramEnd"/>
      <w:r>
        <w:rPr>
          <w:rFonts w:ascii="新宋体" w:eastAsia="新宋体" w:hAnsi="新宋体" w:cs="宋体" w:hint="eastAsia"/>
          <w:kern w:val="2"/>
          <w:sz w:val="21"/>
          <w:szCs w:val="21"/>
          <w:lang w:eastAsia="zh-CN"/>
        </w:rPr>
        <w:t>废物入场后发现的，乙方有权要求甲方收回，确实无法退回的，乙方按60元/kg调整处置费用。</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a.暂存点</w:t>
      </w:r>
      <w:proofErr w:type="gramStart"/>
      <w:r>
        <w:rPr>
          <w:rFonts w:ascii="新宋体" w:eastAsia="新宋体" w:hAnsi="新宋体" w:cs="宋体" w:hint="eastAsia"/>
          <w:kern w:val="2"/>
          <w:sz w:val="21"/>
          <w:szCs w:val="21"/>
          <w:lang w:eastAsia="zh-CN"/>
        </w:rPr>
        <w:t>医</w:t>
      </w:r>
      <w:proofErr w:type="gramEnd"/>
      <w:r>
        <w:rPr>
          <w:rFonts w:ascii="新宋体" w:eastAsia="新宋体" w:hAnsi="新宋体" w:cs="宋体" w:hint="eastAsia"/>
          <w:kern w:val="2"/>
          <w:sz w:val="21"/>
          <w:szCs w:val="21"/>
          <w:lang w:eastAsia="zh-CN"/>
        </w:rPr>
        <w:t>废包装物破损、包装物泄漏;</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b.未使用规定材料对</w:t>
      </w:r>
      <w:proofErr w:type="gramStart"/>
      <w:r>
        <w:rPr>
          <w:rFonts w:ascii="新宋体" w:eastAsia="新宋体" w:hAnsi="新宋体" w:cs="宋体" w:hint="eastAsia"/>
          <w:kern w:val="2"/>
          <w:sz w:val="21"/>
          <w:szCs w:val="21"/>
          <w:lang w:eastAsia="zh-CN"/>
        </w:rPr>
        <w:t>医</w:t>
      </w:r>
      <w:proofErr w:type="gramEnd"/>
      <w:r>
        <w:rPr>
          <w:rFonts w:ascii="新宋体" w:eastAsia="新宋体" w:hAnsi="新宋体" w:cs="宋体" w:hint="eastAsia"/>
          <w:kern w:val="2"/>
          <w:sz w:val="21"/>
          <w:szCs w:val="21"/>
          <w:lang w:eastAsia="zh-CN"/>
        </w:rPr>
        <w:t>废进行包装的；</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c.化学性废物、药物性废物、病理性废物与损伤性废物、感染性废物混装的。</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（9）甲方保证提供给乙方的医疗废物不得出现下列异常情况：</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 xml:space="preserve">a.医疗废物种类未列入本合同； </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b.标识不规范或者错误，包装破损或者密封不严；</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c.其他违反国家医疗废物包装的异常情况。</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当出现以上异常情况时，乙方有权拒绝接收，若乙方已接收，</w:t>
      </w:r>
      <w:r>
        <w:rPr>
          <w:rFonts w:ascii="新宋体" w:eastAsia="新宋体" w:hAnsi="新宋体" w:cs="宋体"/>
          <w:kern w:val="2"/>
          <w:sz w:val="21"/>
          <w:szCs w:val="21"/>
          <w:lang w:eastAsia="zh-CN"/>
        </w:rPr>
        <w:t>如</w:t>
      </w:r>
      <w:r>
        <w:rPr>
          <w:rFonts w:ascii="新宋体" w:eastAsia="新宋体" w:hAnsi="新宋体" w:cs="宋体" w:hint="eastAsia"/>
          <w:kern w:val="2"/>
          <w:sz w:val="21"/>
          <w:szCs w:val="21"/>
          <w:lang w:eastAsia="zh-CN"/>
        </w:rPr>
        <w:t>在运输和处置过程中引起损失和事故，对环境造成二次污染的，由甲方承担相应责任。</w:t>
      </w:r>
    </w:p>
    <w:p w:rsidR="004468FA" w:rsidRDefault="00693608">
      <w:pPr>
        <w:spacing w:line="400" w:lineRule="exact"/>
        <w:ind w:firstLineChars="200" w:firstLine="502"/>
        <w:rPr>
          <w:rFonts w:ascii="新宋体" w:eastAsia="新宋体" w:hAnsi="新宋体" w:cs="新宋体"/>
          <w:b/>
          <w:color w:val="000000" w:themeColor="text1"/>
          <w:spacing w:val="20"/>
          <w:lang w:eastAsia="zh-CN"/>
        </w:rPr>
      </w:pPr>
      <w:r>
        <w:rPr>
          <w:rFonts w:ascii="新宋体" w:eastAsia="新宋体" w:hAnsi="新宋体" w:cs="新宋体" w:hint="eastAsia"/>
          <w:b/>
          <w:color w:val="000000" w:themeColor="text1"/>
          <w:spacing w:val="20"/>
          <w:lang w:eastAsia="zh-CN"/>
        </w:rPr>
        <w:lastRenderedPageBreak/>
        <w:t>2.乙方权利和义务</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（1）乙方需向甲方提供有效的、与甲方医疗废物相关的运输、处置资质证明，乙方确保安全收运和处置医疗废物。</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（2）负责周转箱用后清洗和消毒处理工作。</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（3）乙方负责到双方协商确定的医疗废物暂存场地，接收医疗废物</w:t>
      </w:r>
      <w:proofErr w:type="gramStart"/>
      <w:r>
        <w:rPr>
          <w:rFonts w:ascii="新宋体" w:eastAsia="新宋体" w:hAnsi="新宋体" w:cs="宋体" w:hint="eastAsia"/>
          <w:kern w:val="2"/>
          <w:sz w:val="21"/>
          <w:szCs w:val="21"/>
          <w:lang w:eastAsia="zh-CN"/>
        </w:rPr>
        <w:t>并运输</w:t>
      </w:r>
      <w:proofErr w:type="gramEnd"/>
      <w:r>
        <w:rPr>
          <w:rFonts w:ascii="新宋体" w:eastAsia="新宋体" w:hAnsi="新宋体" w:cs="宋体" w:hint="eastAsia"/>
          <w:kern w:val="2"/>
          <w:sz w:val="21"/>
          <w:szCs w:val="21"/>
          <w:lang w:eastAsia="zh-CN"/>
        </w:rPr>
        <w:t>至乙方处置场所。</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（4）乙方确保在运输甲方废物过程中遵守相关规范，使医疗废物处置符合国家相关技术要求。</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（5）乙方在处置甲方医疗废物时，应接受环保和卫生等主管部门的监督和指导，并接受甲方的监督。</w:t>
      </w:r>
    </w:p>
    <w:p w:rsidR="004468FA" w:rsidRDefault="00693608">
      <w:pPr>
        <w:pStyle w:val="TableParagraph"/>
        <w:spacing w:line="400" w:lineRule="exact"/>
        <w:ind w:firstLineChars="200" w:firstLine="420"/>
        <w:rPr>
          <w:rFonts w:ascii="新宋体" w:eastAsia="新宋体" w:hAnsi="新宋体" w:cs="宋体"/>
          <w:color w:val="auto"/>
          <w:kern w:val="2"/>
          <w:sz w:val="21"/>
          <w:szCs w:val="21"/>
          <w:lang w:eastAsia="zh-CN"/>
        </w:rPr>
      </w:pPr>
      <w:r>
        <w:rPr>
          <w:rFonts w:ascii="新宋体" w:eastAsia="新宋体" w:hAnsi="新宋体" w:cs="宋体" w:hint="eastAsia"/>
          <w:kern w:val="2"/>
          <w:sz w:val="21"/>
          <w:szCs w:val="21"/>
          <w:lang w:eastAsia="zh-CN"/>
        </w:rPr>
        <w:t>（6）在合同有效期内，乙方应配合甲方对环保和卫生等</w:t>
      </w:r>
      <w:r>
        <w:rPr>
          <w:rFonts w:ascii="新宋体" w:eastAsia="新宋体" w:hAnsi="新宋体" w:cs="宋体" w:hint="eastAsia"/>
          <w:color w:val="auto"/>
          <w:kern w:val="2"/>
          <w:sz w:val="21"/>
          <w:szCs w:val="21"/>
          <w:lang w:eastAsia="zh-CN"/>
        </w:rPr>
        <w:t>主管部门提出的问题进行整改。</w:t>
      </w:r>
    </w:p>
    <w:p w:rsidR="004468FA" w:rsidRDefault="00693608">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150" w:firstLine="376"/>
        <w:outlineLvl w:val="0"/>
        <w:rPr>
          <w:rFonts w:ascii="新宋体" w:eastAsia="新宋体" w:hAnsi="新宋体" w:cs="新宋体"/>
          <w:bCs/>
          <w:color w:val="auto"/>
          <w:lang w:eastAsia="zh-CN"/>
        </w:rPr>
      </w:pPr>
      <w:r>
        <w:rPr>
          <w:rFonts w:ascii="新宋体" w:eastAsia="新宋体" w:hAnsi="新宋体" w:cs="新宋体" w:hint="eastAsia"/>
          <w:b/>
          <w:color w:val="auto"/>
          <w:spacing w:val="20"/>
          <w:lang w:eastAsia="zh-CN"/>
        </w:rPr>
        <w:t>第五条 医疗废物转移联单的管理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color w:val="auto"/>
          <w:kern w:val="2"/>
          <w:sz w:val="21"/>
          <w:szCs w:val="21"/>
          <w:lang w:eastAsia="zh-CN"/>
        </w:rPr>
        <w:t>医疗废物转移执行二联单，联单由乙方负责提供，双方交接时应按规定填写《危险废</w:t>
      </w:r>
      <w:r>
        <w:rPr>
          <w:rFonts w:ascii="新宋体" w:eastAsia="新宋体" w:hAnsi="新宋体" w:cs="宋体" w:hint="eastAsia"/>
          <w:kern w:val="2"/>
          <w:sz w:val="21"/>
          <w:szCs w:val="21"/>
          <w:lang w:eastAsia="zh-CN"/>
        </w:rPr>
        <w:t>物转移联单》（医疗废物专用），医疗废物称重后，经甲乙双方确认后由乙方收集人员在联单上填写箱数、重量，每种医疗废物的箱数、重量应填写清楚，由甲方确认无误后在医疗卫生机构交接人员栏签字，确认后的联单甲乙双方不得随意篡改，如发现一方有篡改行为将报告当地主管部门，次月月中将甲乙双方盖章的医疗废物转移联单第一联交由甲方留存，第二联由乙方留存。</w:t>
      </w:r>
    </w:p>
    <w:p w:rsidR="004468FA" w:rsidRDefault="00693608">
      <w:pPr>
        <w:spacing w:line="400" w:lineRule="exact"/>
        <w:ind w:firstLineChars="200" w:firstLine="502"/>
        <w:rPr>
          <w:rFonts w:ascii="新宋体" w:eastAsia="新宋体" w:hAnsi="新宋体" w:cs="新宋体"/>
          <w:spacing w:val="20"/>
          <w:lang w:eastAsia="zh-CN"/>
        </w:rPr>
      </w:pPr>
      <w:r>
        <w:rPr>
          <w:rFonts w:ascii="新宋体" w:eastAsia="新宋体" w:hAnsi="新宋体" w:cs="新宋体" w:hint="eastAsia"/>
          <w:b/>
          <w:spacing w:val="20"/>
          <w:lang w:eastAsia="zh-CN"/>
        </w:rPr>
        <w:t>第六条 违约责任</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1.合同双方中任何一方违反本合同的约定，守约方有权要求违约方停止违约行为，并承担相应违约责任。若造成经济损失，受损方有权向违约方索赔。</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2.合同双方中任一方擅自解除合同，应向另一方支付本合同总服务费用20%的违约金。若造成损失的，违约方应承担相应赔偿责任。</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w:t>
      </w:r>
      <w:r>
        <w:rPr>
          <w:rFonts w:ascii="新宋体" w:eastAsia="新宋体" w:hAnsi="新宋体" w:cs="宋体"/>
          <w:kern w:val="2"/>
          <w:sz w:val="21"/>
          <w:szCs w:val="21"/>
          <w:lang w:eastAsia="zh-CN"/>
        </w:rPr>
        <w:t>因</w:t>
      </w:r>
      <w:r>
        <w:rPr>
          <w:rFonts w:ascii="新宋体" w:eastAsia="新宋体" w:hAnsi="新宋体" w:cs="宋体" w:hint="eastAsia"/>
          <w:kern w:val="2"/>
          <w:sz w:val="21"/>
          <w:szCs w:val="21"/>
          <w:lang w:eastAsia="zh-CN"/>
        </w:rPr>
        <w:t>疫情或是处置设备检修</w:t>
      </w:r>
      <w:r>
        <w:rPr>
          <w:rFonts w:ascii="新宋体" w:eastAsia="新宋体" w:hAnsi="新宋体" w:cs="宋体"/>
          <w:kern w:val="2"/>
          <w:sz w:val="21"/>
          <w:szCs w:val="21"/>
          <w:lang w:eastAsia="zh-CN"/>
        </w:rPr>
        <w:t>等</w:t>
      </w:r>
      <w:r>
        <w:rPr>
          <w:rFonts w:ascii="新宋体" w:eastAsia="新宋体" w:hAnsi="新宋体" w:cs="宋体" w:hint="eastAsia"/>
          <w:kern w:val="2"/>
          <w:sz w:val="21"/>
          <w:szCs w:val="21"/>
          <w:lang w:eastAsia="zh-CN"/>
        </w:rPr>
        <w:t>影响，</w:t>
      </w:r>
      <w:r>
        <w:rPr>
          <w:rFonts w:ascii="新宋体" w:eastAsia="新宋体" w:hAnsi="新宋体" w:cs="宋体"/>
          <w:kern w:val="2"/>
          <w:sz w:val="21"/>
          <w:szCs w:val="21"/>
          <w:lang w:eastAsia="zh-CN"/>
        </w:rPr>
        <w:t>导致</w:t>
      </w:r>
      <w:r>
        <w:rPr>
          <w:rFonts w:ascii="新宋体" w:eastAsia="新宋体" w:hAnsi="新宋体" w:cs="宋体" w:hint="eastAsia"/>
          <w:kern w:val="2"/>
          <w:sz w:val="21"/>
          <w:szCs w:val="21"/>
          <w:lang w:eastAsia="zh-CN"/>
        </w:rPr>
        <w:t>乙方的处置能力不能满足处置需求，乙方可按照已在市生态环境局备案的应急处置方案</w:t>
      </w:r>
      <w:r>
        <w:rPr>
          <w:rFonts w:ascii="新宋体" w:eastAsia="新宋体" w:hAnsi="新宋体" w:cs="宋体"/>
          <w:kern w:val="2"/>
          <w:sz w:val="21"/>
          <w:szCs w:val="21"/>
          <w:lang w:eastAsia="zh-CN"/>
        </w:rPr>
        <w:t>对</w:t>
      </w:r>
      <w:r>
        <w:rPr>
          <w:rFonts w:ascii="新宋体" w:eastAsia="新宋体" w:hAnsi="新宋体" w:cs="宋体" w:hint="eastAsia"/>
          <w:kern w:val="2"/>
          <w:sz w:val="21"/>
          <w:szCs w:val="21"/>
          <w:lang w:eastAsia="zh-CN"/>
        </w:rPr>
        <w:t>医疗废物</w:t>
      </w:r>
      <w:r>
        <w:rPr>
          <w:rFonts w:ascii="新宋体" w:eastAsia="新宋体" w:hAnsi="新宋体" w:cs="宋体"/>
          <w:kern w:val="2"/>
          <w:sz w:val="21"/>
          <w:szCs w:val="21"/>
          <w:lang w:eastAsia="zh-CN"/>
        </w:rPr>
        <w:t>进行</w:t>
      </w:r>
      <w:r>
        <w:rPr>
          <w:rFonts w:ascii="新宋体" w:eastAsia="新宋体" w:hAnsi="新宋体" w:cs="宋体" w:hint="eastAsia"/>
          <w:kern w:val="2"/>
          <w:sz w:val="21"/>
          <w:szCs w:val="21"/>
          <w:lang w:eastAsia="zh-CN"/>
        </w:rPr>
        <w:t>处置，</w:t>
      </w:r>
      <w:r>
        <w:rPr>
          <w:rFonts w:ascii="新宋体" w:eastAsia="新宋体" w:hAnsi="新宋体" w:cs="宋体"/>
          <w:kern w:val="2"/>
          <w:sz w:val="21"/>
          <w:szCs w:val="21"/>
          <w:lang w:eastAsia="zh-CN"/>
        </w:rPr>
        <w:t>如乙方</w:t>
      </w:r>
      <w:r>
        <w:rPr>
          <w:rFonts w:ascii="新宋体" w:eastAsia="新宋体" w:hAnsi="新宋体" w:cs="宋体" w:hint="eastAsia"/>
          <w:kern w:val="2"/>
          <w:sz w:val="21"/>
          <w:szCs w:val="21"/>
          <w:lang w:eastAsia="zh-CN"/>
        </w:rPr>
        <w:t>擅自将医疗废物</w:t>
      </w:r>
      <w:r>
        <w:rPr>
          <w:rFonts w:ascii="新宋体" w:eastAsia="新宋体" w:hAnsi="新宋体" w:cs="宋体"/>
          <w:kern w:val="2"/>
          <w:sz w:val="21"/>
          <w:szCs w:val="21"/>
          <w:lang w:eastAsia="zh-CN"/>
        </w:rPr>
        <w:t>进行非法</w:t>
      </w:r>
      <w:r>
        <w:rPr>
          <w:rFonts w:ascii="新宋体" w:eastAsia="新宋体" w:hAnsi="新宋体" w:cs="宋体" w:hint="eastAsia"/>
          <w:kern w:val="2"/>
          <w:sz w:val="21"/>
          <w:szCs w:val="21"/>
          <w:lang w:eastAsia="zh-CN"/>
        </w:rPr>
        <w:t>处理</w:t>
      </w:r>
      <w:r>
        <w:rPr>
          <w:rFonts w:ascii="新宋体" w:eastAsia="新宋体" w:hAnsi="新宋体" w:cs="宋体"/>
          <w:kern w:val="2"/>
          <w:sz w:val="21"/>
          <w:szCs w:val="21"/>
          <w:lang w:eastAsia="zh-CN"/>
        </w:rPr>
        <w:t>的</w:t>
      </w:r>
      <w:r>
        <w:rPr>
          <w:rFonts w:ascii="新宋体" w:eastAsia="新宋体" w:hAnsi="新宋体" w:cs="宋体" w:hint="eastAsia"/>
          <w:kern w:val="2"/>
          <w:sz w:val="21"/>
          <w:szCs w:val="21"/>
          <w:lang w:eastAsia="zh-CN"/>
        </w:rPr>
        <w:t>，</w:t>
      </w:r>
      <w:r>
        <w:rPr>
          <w:rFonts w:ascii="新宋体" w:eastAsia="新宋体" w:hAnsi="新宋体" w:cs="宋体"/>
          <w:kern w:val="2"/>
          <w:sz w:val="21"/>
          <w:szCs w:val="21"/>
          <w:lang w:eastAsia="zh-CN"/>
        </w:rPr>
        <w:t>所产生的后果由乙方自行承担</w:t>
      </w:r>
      <w:r>
        <w:rPr>
          <w:rFonts w:ascii="新宋体" w:eastAsia="新宋体" w:hAnsi="新宋体" w:cs="宋体" w:hint="eastAsia"/>
          <w:kern w:val="2"/>
          <w:sz w:val="21"/>
          <w:szCs w:val="21"/>
          <w:lang w:eastAsia="zh-CN"/>
        </w:rPr>
        <w:t>。</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甲方不得在乙方接收的废物中夹带在合同、转移联单约定范围外的其他危险废物，如有发现与合同范围、转移联单内容不相符的危险废物，乙方拒绝收运，已收运的退还甲方；甲方需承担相应产生的运输装卸费等相应的直接及间接经济损失和运输过程中的安全、环保责任。</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5.若甲方未按时支付服务费用，乙方有权要求甲方每逾期一日按应付服务费用的1‰支付违约金，且乙方可停止收运甲方</w:t>
      </w:r>
      <w:proofErr w:type="gramStart"/>
      <w:r>
        <w:rPr>
          <w:rFonts w:ascii="新宋体" w:eastAsia="新宋体" w:hAnsi="新宋体" w:cs="宋体" w:hint="eastAsia"/>
          <w:kern w:val="2"/>
          <w:sz w:val="21"/>
          <w:szCs w:val="21"/>
          <w:lang w:eastAsia="zh-CN"/>
        </w:rPr>
        <w:t>医</w:t>
      </w:r>
      <w:proofErr w:type="gramEnd"/>
      <w:r>
        <w:rPr>
          <w:rFonts w:ascii="新宋体" w:eastAsia="新宋体" w:hAnsi="新宋体" w:cs="宋体" w:hint="eastAsia"/>
          <w:kern w:val="2"/>
          <w:sz w:val="21"/>
          <w:szCs w:val="21"/>
          <w:lang w:eastAsia="zh-CN"/>
        </w:rPr>
        <w:t>废，产生的后果由</w:t>
      </w:r>
      <w:r>
        <w:rPr>
          <w:rFonts w:ascii="新宋体" w:eastAsia="新宋体" w:hAnsi="新宋体" w:cs="宋体"/>
          <w:kern w:val="2"/>
          <w:sz w:val="21"/>
          <w:szCs w:val="21"/>
          <w:lang w:eastAsia="zh-CN"/>
        </w:rPr>
        <w:t>甲</w:t>
      </w:r>
      <w:r>
        <w:rPr>
          <w:rFonts w:ascii="新宋体" w:eastAsia="新宋体" w:hAnsi="新宋体" w:cs="宋体" w:hint="eastAsia"/>
          <w:kern w:val="2"/>
          <w:sz w:val="21"/>
          <w:szCs w:val="21"/>
          <w:lang w:eastAsia="zh-CN"/>
        </w:rPr>
        <w:t>方自行承担。</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kern w:val="2"/>
          <w:sz w:val="21"/>
          <w:szCs w:val="21"/>
          <w:lang w:eastAsia="zh-CN"/>
        </w:rPr>
        <w:t>6.</w:t>
      </w:r>
      <w:r>
        <w:rPr>
          <w:rFonts w:ascii="新宋体" w:eastAsia="新宋体" w:hAnsi="新宋体" w:cs="宋体" w:hint="eastAsia"/>
          <w:kern w:val="2"/>
          <w:sz w:val="21"/>
          <w:szCs w:val="21"/>
          <w:lang w:eastAsia="zh-CN"/>
        </w:rPr>
        <w:t>若</w:t>
      </w:r>
      <w:r>
        <w:rPr>
          <w:rFonts w:ascii="新宋体" w:eastAsia="新宋体" w:hAnsi="新宋体" w:cs="宋体"/>
          <w:kern w:val="2"/>
          <w:sz w:val="21"/>
          <w:szCs w:val="21"/>
          <w:lang w:eastAsia="zh-CN"/>
        </w:rPr>
        <w:t>乙</w:t>
      </w:r>
      <w:r>
        <w:rPr>
          <w:rFonts w:ascii="新宋体" w:eastAsia="新宋体" w:hAnsi="新宋体" w:cs="宋体" w:hint="eastAsia"/>
          <w:kern w:val="2"/>
          <w:sz w:val="21"/>
          <w:szCs w:val="21"/>
          <w:lang w:eastAsia="zh-CN"/>
        </w:rPr>
        <w:t>方未</w:t>
      </w:r>
      <w:r>
        <w:rPr>
          <w:rFonts w:ascii="新宋体" w:eastAsia="新宋体" w:hAnsi="新宋体" w:cs="宋体"/>
          <w:kern w:val="2"/>
          <w:sz w:val="21"/>
          <w:szCs w:val="21"/>
          <w:lang w:eastAsia="zh-CN"/>
        </w:rPr>
        <w:t>能按合同约定及时上门提供收运</w:t>
      </w:r>
      <w:r>
        <w:rPr>
          <w:rFonts w:ascii="新宋体" w:eastAsia="新宋体" w:hAnsi="新宋体" w:cs="宋体" w:hint="eastAsia"/>
          <w:kern w:val="2"/>
          <w:sz w:val="21"/>
          <w:szCs w:val="21"/>
          <w:lang w:eastAsia="zh-CN"/>
        </w:rPr>
        <w:t>服务，</w:t>
      </w:r>
      <w:r>
        <w:rPr>
          <w:rFonts w:ascii="新宋体" w:eastAsia="新宋体" w:hAnsi="新宋体" w:cs="宋体"/>
          <w:kern w:val="2"/>
          <w:sz w:val="21"/>
          <w:szCs w:val="21"/>
          <w:lang w:eastAsia="zh-CN"/>
        </w:rPr>
        <w:t>甲</w:t>
      </w:r>
      <w:r>
        <w:rPr>
          <w:rFonts w:ascii="新宋体" w:eastAsia="新宋体" w:hAnsi="新宋体" w:cs="宋体" w:hint="eastAsia"/>
          <w:kern w:val="2"/>
          <w:sz w:val="21"/>
          <w:szCs w:val="21"/>
          <w:lang w:eastAsia="zh-CN"/>
        </w:rPr>
        <w:t>方有权</w:t>
      </w:r>
      <w:r>
        <w:rPr>
          <w:rFonts w:ascii="新宋体" w:eastAsia="新宋体" w:hAnsi="新宋体" w:cs="宋体"/>
          <w:kern w:val="2"/>
          <w:sz w:val="21"/>
          <w:szCs w:val="21"/>
          <w:lang w:eastAsia="zh-CN"/>
        </w:rPr>
        <w:t>拒绝支付停运期间的服务费用，由此给甲方造成的经济损失或</w:t>
      </w:r>
      <w:r>
        <w:rPr>
          <w:rFonts w:ascii="新宋体" w:eastAsia="新宋体" w:hAnsi="新宋体" w:cs="宋体" w:hint="eastAsia"/>
          <w:kern w:val="2"/>
          <w:sz w:val="21"/>
          <w:szCs w:val="21"/>
          <w:lang w:eastAsia="zh-CN"/>
        </w:rPr>
        <w:t>产生的后果由</w:t>
      </w:r>
      <w:r>
        <w:rPr>
          <w:rFonts w:ascii="新宋体" w:eastAsia="新宋体" w:hAnsi="新宋体" w:cs="宋体"/>
          <w:kern w:val="2"/>
          <w:sz w:val="21"/>
          <w:szCs w:val="21"/>
          <w:lang w:eastAsia="zh-CN"/>
        </w:rPr>
        <w:t>乙方负责</w:t>
      </w:r>
      <w:r>
        <w:rPr>
          <w:rFonts w:ascii="新宋体" w:eastAsia="新宋体" w:hAnsi="新宋体" w:cs="宋体" w:hint="eastAsia"/>
          <w:kern w:val="2"/>
          <w:sz w:val="21"/>
          <w:szCs w:val="21"/>
          <w:lang w:eastAsia="zh-CN"/>
        </w:rPr>
        <w:t>承担。</w:t>
      </w:r>
    </w:p>
    <w:p w:rsidR="004468FA" w:rsidRDefault="00693608">
      <w:pPr>
        <w:pStyle w:val="TableParagraph"/>
        <w:spacing w:line="400" w:lineRule="exact"/>
        <w:rPr>
          <w:rFonts w:ascii="新宋体" w:eastAsia="新宋体" w:hAnsi="新宋体" w:cs="宋体"/>
          <w:kern w:val="2"/>
          <w:sz w:val="21"/>
          <w:szCs w:val="21"/>
          <w:lang w:eastAsia="zh-CN"/>
        </w:rPr>
      </w:pPr>
      <w:r>
        <w:rPr>
          <w:rFonts w:ascii="新宋体" w:eastAsia="新宋体" w:hAnsi="新宋体" w:cs="宋体"/>
          <w:kern w:val="2"/>
          <w:sz w:val="21"/>
          <w:szCs w:val="21"/>
          <w:lang w:eastAsia="zh-CN"/>
        </w:rPr>
        <w:t xml:space="preserve">    7</w:t>
      </w:r>
      <w:r>
        <w:rPr>
          <w:rFonts w:ascii="新宋体" w:eastAsia="新宋体" w:hAnsi="新宋体" w:cs="宋体" w:hint="eastAsia"/>
          <w:kern w:val="2"/>
          <w:sz w:val="21"/>
          <w:szCs w:val="21"/>
          <w:lang w:eastAsia="zh-CN"/>
        </w:rPr>
        <w:t>.本合同执行期间，如遇不可抗力因素（如地震、战争、洪灾、职能部门政策变更等），致使合同无法履行时，甲、乙双方均不承担违约责任，并按有关法规政策及时协商处理。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kern w:val="2"/>
          <w:sz w:val="21"/>
          <w:szCs w:val="21"/>
          <w:lang w:eastAsia="zh-CN"/>
        </w:rPr>
        <w:t>8</w:t>
      </w:r>
      <w:r>
        <w:rPr>
          <w:rFonts w:ascii="新宋体" w:eastAsia="新宋体" w:hAnsi="新宋体" w:cs="宋体" w:hint="eastAsia"/>
          <w:kern w:val="2"/>
          <w:sz w:val="21"/>
          <w:szCs w:val="21"/>
          <w:lang w:eastAsia="zh-CN"/>
        </w:rPr>
        <w:t>.非因乙方（含乙方委托的第三人）原因，乙方未收处或未及时收处甲方危险废物的，不属于本合同约定的违约情况，不承担违约责任。</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lastRenderedPageBreak/>
        <w:t>第七条 保密条款</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合同协商、订立、履行期间，双方对所获得的对方任何资料、信息数据等文件均负有保密义务。未经一方书面同意，另一方不得在协商、合同期内或合同履行完毕以后以任何方式泄露或用于与本合同无关的其他任何事项。</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t>第八条 联络</w:t>
      </w:r>
    </w:p>
    <w:p w:rsidR="004468FA" w:rsidRDefault="00693608">
      <w:pPr>
        <w:spacing w:line="400" w:lineRule="exact"/>
        <w:ind w:firstLineChars="200" w:firstLine="502"/>
        <w:outlineLvl w:val="0"/>
        <w:rPr>
          <w:rFonts w:ascii="新宋体" w:eastAsia="新宋体" w:hAnsi="新宋体" w:cs="新宋体"/>
          <w:b/>
          <w:spacing w:val="20"/>
          <w:lang w:eastAsia="zh-CN"/>
        </w:rPr>
      </w:pPr>
      <w:r>
        <w:rPr>
          <w:rFonts w:ascii="新宋体" w:eastAsia="新宋体" w:hAnsi="新宋体" w:cs="新宋体" w:hint="eastAsia"/>
          <w:b/>
          <w:spacing w:val="20"/>
          <w:lang w:eastAsia="zh-CN"/>
        </w:rPr>
        <w:t>1.联系人:</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本合同有效期内，甲方指定</w:t>
      </w:r>
      <w:r>
        <w:rPr>
          <w:rFonts w:ascii="新宋体" w:eastAsia="新宋体" w:hAnsi="新宋体" w:cs="宋体" w:hint="eastAsia"/>
          <w:kern w:val="2"/>
          <w:sz w:val="21"/>
          <w:szCs w:val="21"/>
          <w:u w:val="single"/>
          <w:lang w:eastAsia="zh-CN"/>
        </w:rPr>
        <w:t xml:space="preserve">         </w:t>
      </w:r>
      <w:r>
        <w:rPr>
          <w:rFonts w:ascii="新宋体" w:eastAsia="新宋体" w:hAnsi="新宋体" w:cs="宋体" w:hint="eastAsia"/>
          <w:kern w:val="2"/>
          <w:sz w:val="21"/>
          <w:szCs w:val="21"/>
          <w:lang w:eastAsia="zh-CN"/>
        </w:rPr>
        <w:t>，（联系电话：</w:t>
      </w:r>
      <w:r>
        <w:rPr>
          <w:rFonts w:ascii="新宋体" w:eastAsia="新宋体" w:hAnsi="新宋体" w:cs="宋体" w:hint="eastAsia"/>
          <w:kern w:val="2"/>
          <w:sz w:val="21"/>
          <w:szCs w:val="21"/>
          <w:u w:val="single"/>
          <w:lang w:eastAsia="zh-CN"/>
        </w:rPr>
        <w:t xml:space="preserve">          </w:t>
      </w:r>
      <w:r>
        <w:rPr>
          <w:rFonts w:ascii="新宋体" w:eastAsia="新宋体" w:hAnsi="新宋体" w:cs="宋体" w:hint="eastAsia"/>
          <w:kern w:val="2"/>
          <w:sz w:val="21"/>
          <w:szCs w:val="21"/>
          <w:lang w:eastAsia="zh-CN"/>
        </w:rPr>
        <w:t>）为甲方联系人；乙方指定</w:t>
      </w:r>
      <w:r>
        <w:rPr>
          <w:rFonts w:ascii="新宋体" w:eastAsia="新宋体" w:hAnsi="新宋体" w:cs="宋体" w:hint="eastAsia"/>
          <w:kern w:val="2"/>
          <w:sz w:val="21"/>
          <w:szCs w:val="21"/>
          <w:u w:val="single"/>
          <w:lang w:eastAsia="zh-CN"/>
        </w:rPr>
        <w:t xml:space="preserve">          </w:t>
      </w:r>
      <w:r>
        <w:rPr>
          <w:rFonts w:ascii="新宋体" w:eastAsia="新宋体" w:hAnsi="新宋体" w:cs="宋体" w:hint="eastAsia"/>
          <w:kern w:val="2"/>
          <w:sz w:val="21"/>
          <w:szCs w:val="21"/>
          <w:lang w:eastAsia="zh-CN"/>
        </w:rPr>
        <w:t>，（联系电话：</w:t>
      </w:r>
      <w:r>
        <w:rPr>
          <w:rFonts w:ascii="新宋体" w:eastAsia="新宋体" w:hAnsi="新宋体" w:cs="宋体" w:hint="eastAsia"/>
          <w:kern w:val="2"/>
          <w:sz w:val="21"/>
          <w:szCs w:val="21"/>
          <w:u w:val="single"/>
          <w:lang w:eastAsia="zh-CN"/>
        </w:rPr>
        <w:t xml:space="preserve">                </w:t>
      </w:r>
      <w:r>
        <w:rPr>
          <w:rFonts w:ascii="新宋体" w:eastAsia="新宋体" w:hAnsi="新宋体" w:cs="宋体" w:hint="eastAsia"/>
          <w:kern w:val="2"/>
          <w:sz w:val="21"/>
          <w:szCs w:val="21"/>
          <w:lang w:eastAsia="zh-CN"/>
        </w:rPr>
        <w:t>）为乙方联系人。</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联系人承担合同履行期间的</w:t>
      </w:r>
      <w:proofErr w:type="gramStart"/>
      <w:r>
        <w:rPr>
          <w:rFonts w:ascii="新宋体" w:eastAsia="新宋体" w:hAnsi="新宋体" w:cs="宋体" w:hint="eastAsia"/>
          <w:kern w:val="2"/>
          <w:sz w:val="21"/>
          <w:szCs w:val="21"/>
          <w:lang w:eastAsia="zh-CN"/>
        </w:rPr>
        <w:t>医</w:t>
      </w:r>
      <w:proofErr w:type="gramEnd"/>
      <w:r>
        <w:rPr>
          <w:rFonts w:ascii="新宋体" w:eastAsia="新宋体" w:hAnsi="新宋体" w:cs="宋体" w:hint="eastAsia"/>
          <w:kern w:val="2"/>
          <w:sz w:val="21"/>
          <w:szCs w:val="21"/>
          <w:lang w:eastAsia="zh-CN"/>
        </w:rPr>
        <w:t>废收运信息沟通。一方变更合同联系人的，应当及时告知另一方，因一方变更联系人未及时通知而造成损失的，由其自行承担。</w:t>
      </w:r>
    </w:p>
    <w:p w:rsidR="004468FA" w:rsidRDefault="00693608">
      <w:pPr>
        <w:spacing w:line="400" w:lineRule="exact"/>
        <w:ind w:firstLineChars="200" w:firstLine="422"/>
        <w:rPr>
          <w:rFonts w:ascii="新宋体" w:eastAsia="新宋体" w:hAnsi="新宋体" w:cs="新宋体"/>
          <w:b/>
          <w:lang w:eastAsia="zh-CN"/>
        </w:rPr>
      </w:pPr>
      <w:r>
        <w:rPr>
          <w:rFonts w:ascii="新宋体" w:eastAsia="新宋体" w:hAnsi="新宋体" w:cs="新宋体" w:hint="eastAsia"/>
          <w:b/>
          <w:lang w:eastAsia="zh-CN"/>
        </w:rPr>
        <w:t>2.通信:</w:t>
      </w:r>
    </w:p>
    <w:p w:rsidR="004468FA" w:rsidRDefault="00693608">
      <w:pPr>
        <w:spacing w:line="400" w:lineRule="exact"/>
        <w:ind w:firstLineChars="200" w:firstLine="420"/>
        <w:rPr>
          <w:rFonts w:ascii="新宋体" w:eastAsia="新宋体" w:hAnsi="新宋体" w:cs="新宋体"/>
          <w:spacing w:val="20"/>
          <w:u w:val="single"/>
          <w:lang w:eastAsia="zh-CN"/>
        </w:rPr>
      </w:pPr>
      <w:r>
        <w:rPr>
          <w:rFonts w:ascii="新宋体" w:eastAsia="新宋体" w:hAnsi="新宋体" w:cs="新宋体" w:hint="eastAsia"/>
          <w:lang w:eastAsia="zh-CN"/>
        </w:rPr>
        <w:t xml:space="preserve">甲方通信地址： </w:t>
      </w:r>
      <w:r>
        <w:rPr>
          <w:rFonts w:ascii="新宋体" w:eastAsia="新宋体" w:hAnsi="新宋体" w:cs="新宋体" w:hint="eastAsia"/>
          <w:spacing w:val="20"/>
          <w:u w:val="single"/>
          <w:lang w:eastAsia="zh-CN"/>
        </w:rPr>
        <w:t xml:space="preserve">                                 </w:t>
      </w:r>
    </w:p>
    <w:p w:rsidR="004468FA" w:rsidRDefault="00693608">
      <w:pPr>
        <w:spacing w:line="400" w:lineRule="exact"/>
        <w:ind w:firstLineChars="200" w:firstLine="420"/>
        <w:rPr>
          <w:rFonts w:ascii="新宋体" w:eastAsia="新宋体" w:hAnsi="新宋体" w:cs="新宋体"/>
          <w:u w:val="single"/>
          <w:lang w:eastAsia="zh-CN"/>
        </w:rPr>
      </w:pPr>
      <w:r>
        <w:rPr>
          <w:rFonts w:ascii="新宋体" w:eastAsia="新宋体" w:hAnsi="新宋体" w:cs="新宋体" w:hint="eastAsia"/>
          <w:lang w:eastAsia="zh-CN"/>
        </w:rPr>
        <w:t>乙方通信地址：</w:t>
      </w:r>
      <w:r>
        <w:rPr>
          <w:rFonts w:ascii="新宋体" w:eastAsia="新宋体" w:hAnsi="新宋体" w:cs="新宋体" w:hint="eastAsia"/>
          <w:color w:val="000000" w:themeColor="text1"/>
          <w:u w:val="single"/>
          <w:lang w:eastAsia="zh-CN"/>
        </w:rPr>
        <w:t xml:space="preserve">                                               </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t>第九条 其他</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u w:val="thick" w:color="FF0000"/>
          <w:lang w:eastAsia="zh-CN"/>
        </w:rPr>
        <w:t>1.</w:t>
      </w:r>
      <w:r>
        <w:rPr>
          <w:rFonts w:ascii="新宋体" w:eastAsia="新宋体" w:hAnsi="新宋体" w:cs="宋体" w:hint="eastAsia"/>
          <w:kern w:val="2"/>
          <w:sz w:val="21"/>
          <w:szCs w:val="21"/>
          <w:lang w:eastAsia="zh-CN"/>
        </w:rPr>
        <w:t>本合同在履行过程中如发生争议，甲、乙双方应友好协商解决，若双方未达成一致，应向乙方所在地人民法院提起诉讼。</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2.本合同的修订、补充须经双方协商并签订书面补充协议。除非双方的法定代表人（或授权代理人）签字盖章，否则对本合同的任何改动、修订、增加或删减均属无效。</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3.本合同如果同时采用除中文外的其他语言，若发生歧义，以中文版本为准。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4.本合同履约期满自动终止。甲方可根据需要在本合同届满前90日内进行履约续签。</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t>第十条  合同生效及其它</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1.合同经双方法定代表人或者委托代理人签字并加盖单位公章后生效（委托代理人签字</w:t>
      </w:r>
      <w:proofErr w:type="gramStart"/>
      <w:r>
        <w:rPr>
          <w:rFonts w:ascii="新宋体" w:eastAsia="新宋体" w:hAnsi="新宋体" w:cs="宋体" w:hint="eastAsia"/>
          <w:kern w:val="2"/>
          <w:sz w:val="21"/>
          <w:szCs w:val="21"/>
          <w:lang w:eastAsia="zh-CN"/>
        </w:rPr>
        <w:t>的需后附</w:t>
      </w:r>
      <w:proofErr w:type="gramEnd"/>
      <w:r>
        <w:rPr>
          <w:rFonts w:ascii="新宋体" w:eastAsia="新宋体" w:hAnsi="新宋体" w:cs="宋体" w:hint="eastAsia"/>
          <w:kern w:val="2"/>
          <w:sz w:val="21"/>
          <w:szCs w:val="21"/>
          <w:lang w:eastAsia="zh-CN"/>
        </w:rPr>
        <w:t>授权委托书，格式自拟）。</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2.合同执行中涉及采购资金和采购内容修改或者补充的，并签书面补充协议报财政部门备案，方可作为主合同不可分割的一部分。</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3.合同生效后，甲乙双方不得因姓名、名称的变更或者法定代表人、负责人、承办人的变动而不履行合同义务。</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4.本合同未尽事宜，遵照《中华人民共和国民法典》有关条文执行。</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color w:val="auto"/>
          <w:kern w:val="2"/>
          <w:sz w:val="21"/>
          <w:szCs w:val="21"/>
          <w:lang w:eastAsia="zh-CN"/>
        </w:rPr>
        <w:t>5.本合同一式9份（可根据需要另增加），甲方执4份，乙方执2份，云</w:t>
      </w:r>
      <w:r>
        <w:rPr>
          <w:rFonts w:ascii="新宋体" w:eastAsia="新宋体" w:hAnsi="新宋体" w:cs="宋体" w:hint="eastAsia"/>
          <w:kern w:val="2"/>
          <w:sz w:val="21"/>
          <w:szCs w:val="21"/>
          <w:lang w:eastAsia="zh-CN"/>
        </w:rPr>
        <w:t>之</w:t>
      </w:r>
      <w:proofErr w:type="gramStart"/>
      <w:r>
        <w:rPr>
          <w:rFonts w:ascii="新宋体" w:eastAsia="新宋体" w:hAnsi="新宋体" w:cs="宋体" w:hint="eastAsia"/>
          <w:kern w:val="2"/>
          <w:sz w:val="21"/>
          <w:szCs w:val="21"/>
          <w:lang w:eastAsia="zh-CN"/>
        </w:rPr>
        <w:t>龙咨询</w:t>
      </w:r>
      <w:proofErr w:type="gramEnd"/>
      <w:r>
        <w:rPr>
          <w:rFonts w:ascii="新宋体" w:eastAsia="新宋体" w:hAnsi="新宋体" w:cs="宋体" w:hint="eastAsia"/>
          <w:kern w:val="2"/>
          <w:sz w:val="21"/>
          <w:szCs w:val="21"/>
          <w:lang w:eastAsia="zh-CN"/>
        </w:rPr>
        <w:t>集团有限公司执1份，政府采购监督管理部门执1份，交易中心执一份，具同等法律效力。</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6.本合同甲乙双方签字盖章后生效，自签订之日起七个工作日内，甲方应当将合同</w:t>
      </w:r>
      <w:proofErr w:type="gramStart"/>
      <w:r>
        <w:rPr>
          <w:rFonts w:ascii="新宋体" w:eastAsia="新宋体" w:hAnsi="新宋体" w:cs="宋体" w:hint="eastAsia"/>
          <w:kern w:val="2"/>
          <w:sz w:val="21"/>
          <w:szCs w:val="21"/>
          <w:lang w:eastAsia="zh-CN"/>
        </w:rPr>
        <w:t>副本报</w:t>
      </w:r>
      <w:proofErr w:type="gramEnd"/>
      <w:r>
        <w:rPr>
          <w:rFonts w:ascii="新宋体" w:eastAsia="新宋体" w:hAnsi="新宋体" w:cs="宋体" w:hint="eastAsia"/>
          <w:kern w:val="2"/>
          <w:sz w:val="21"/>
          <w:szCs w:val="21"/>
          <w:lang w:eastAsia="zh-CN"/>
        </w:rPr>
        <w:t>同级财政部门备案。</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7.本合同自签订之日起2个工作日内，甲方应当将采购合同在广西壮族自治区财政厅指定的媒体上公告。</w:t>
      </w:r>
    </w:p>
    <w:p w:rsidR="004468FA" w:rsidRDefault="00693608">
      <w:pPr>
        <w:spacing w:line="400" w:lineRule="exact"/>
        <w:ind w:firstLineChars="200" w:firstLine="502"/>
        <w:rPr>
          <w:rFonts w:ascii="新宋体" w:eastAsia="新宋体" w:hAnsi="新宋体" w:cs="新宋体"/>
          <w:b/>
          <w:spacing w:val="20"/>
          <w:lang w:eastAsia="zh-CN"/>
        </w:rPr>
      </w:pPr>
      <w:r>
        <w:rPr>
          <w:rFonts w:ascii="新宋体" w:eastAsia="新宋体" w:hAnsi="新宋体" w:cs="新宋体" w:hint="eastAsia"/>
          <w:b/>
          <w:spacing w:val="20"/>
          <w:lang w:eastAsia="zh-CN"/>
        </w:rPr>
        <w:t>第十一条 附件</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1.医疗废物种类及特性分析表；</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lastRenderedPageBreak/>
        <w:t>2.医疗废物包装技术要求；</w:t>
      </w:r>
    </w:p>
    <w:p w:rsidR="004468FA" w:rsidRDefault="00693608">
      <w:pPr>
        <w:pStyle w:val="TableParagraph"/>
        <w:spacing w:line="400" w:lineRule="exact"/>
        <w:ind w:firstLineChars="200" w:firstLine="420"/>
        <w:rPr>
          <w:rFonts w:ascii="新宋体" w:eastAsia="新宋体" w:hAnsi="新宋体" w:cs="宋体"/>
          <w:kern w:val="2"/>
          <w:sz w:val="21"/>
          <w:szCs w:val="21"/>
          <w:lang w:eastAsia="zh-CN"/>
        </w:rPr>
      </w:pPr>
      <w:r>
        <w:rPr>
          <w:rFonts w:ascii="新宋体" w:eastAsia="新宋体" w:hAnsi="新宋体" w:cs="宋体" w:hint="eastAsia"/>
          <w:kern w:val="2"/>
          <w:sz w:val="21"/>
          <w:szCs w:val="21"/>
          <w:lang w:eastAsia="zh-CN"/>
        </w:rPr>
        <w:t>3.安全环保告知书。</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455"/>
      </w:tblGrid>
      <w:tr w:rsidR="004468FA">
        <w:trPr>
          <w:cantSplit/>
          <w:trHeight w:val="1078"/>
          <w:jc w:val="center"/>
        </w:trPr>
        <w:tc>
          <w:tcPr>
            <w:tcW w:w="4617" w:type="dxa"/>
            <w:vAlign w:val="center"/>
          </w:tcPr>
          <w:p w:rsidR="004468FA" w:rsidRDefault="00693608">
            <w:pPr>
              <w:spacing w:line="400" w:lineRule="exact"/>
              <w:rPr>
                <w:rFonts w:ascii="新宋体" w:eastAsia="新宋体" w:hAnsi="新宋体" w:cs="新宋体"/>
                <w:color w:val="auto"/>
                <w:lang w:eastAsia="zh-CN"/>
              </w:rPr>
            </w:pPr>
            <w:r>
              <w:rPr>
                <w:rFonts w:ascii="新宋体" w:eastAsia="新宋体" w:hAnsi="新宋体" w:cs="新宋体" w:hint="eastAsia"/>
                <w:color w:val="auto"/>
                <w:lang w:eastAsia="zh-CN"/>
              </w:rPr>
              <w:t>甲方（章）：</w:t>
            </w:r>
            <w:r>
              <w:rPr>
                <w:rFonts w:ascii="新宋体" w:eastAsia="新宋体" w:hAnsi="新宋体" w:cs="新宋体" w:hint="eastAsia"/>
                <w:lang w:eastAsia="zh-CN"/>
              </w:rPr>
              <w:t>扶绥县人民医院</w:t>
            </w:r>
            <w:r>
              <w:rPr>
                <w:rFonts w:ascii="新宋体" w:eastAsia="新宋体" w:hAnsi="新宋体" w:cs="新宋体" w:hint="eastAsia"/>
                <w:color w:val="auto"/>
                <w:lang w:eastAsia="zh-CN"/>
              </w:rPr>
              <w:t xml:space="preserve">         </w:t>
            </w:r>
          </w:p>
          <w:p w:rsidR="004468FA" w:rsidRDefault="004468FA">
            <w:pPr>
              <w:spacing w:line="400" w:lineRule="exact"/>
              <w:rPr>
                <w:rFonts w:ascii="新宋体" w:eastAsia="新宋体" w:hAnsi="新宋体" w:cs="新宋体"/>
                <w:color w:val="auto"/>
                <w:lang w:eastAsia="zh-CN"/>
              </w:rPr>
            </w:pPr>
          </w:p>
          <w:p w:rsidR="004468FA" w:rsidRDefault="00693608">
            <w:pPr>
              <w:spacing w:line="400" w:lineRule="exact"/>
              <w:ind w:firstLineChars="450" w:firstLine="945"/>
              <w:jc w:val="right"/>
              <w:rPr>
                <w:rFonts w:ascii="新宋体" w:eastAsia="新宋体" w:hAnsi="新宋体" w:cs="新宋体"/>
                <w:color w:val="auto"/>
              </w:rPr>
            </w:pPr>
            <w:r>
              <w:rPr>
                <w:rFonts w:ascii="新宋体" w:eastAsia="新宋体" w:hAnsi="新宋体" w:cs="新宋体" w:hint="eastAsia"/>
                <w:color w:val="auto"/>
              </w:rPr>
              <w:t>年   月   日</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乙方（章</w:t>
            </w:r>
            <w:proofErr w:type="spellEnd"/>
            <w:r>
              <w:rPr>
                <w:rFonts w:ascii="新宋体" w:eastAsia="新宋体" w:hAnsi="新宋体" w:cs="新宋体" w:hint="eastAsia"/>
                <w:color w:val="auto"/>
              </w:rPr>
              <w:t xml:space="preserve">）              </w:t>
            </w:r>
          </w:p>
          <w:p w:rsidR="004468FA" w:rsidRDefault="004468FA">
            <w:pPr>
              <w:spacing w:line="400" w:lineRule="exact"/>
              <w:rPr>
                <w:rFonts w:ascii="新宋体" w:eastAsia="新宋体" w:hAnsi="新宋体" w:cs="新宋体"/>
                <w:color w:val="auto"/>
              </w:rPr>
            </w:pPr>
          </w:p>
          <w:p w:rsidR="004468FA" w:rsidRDefault="00693608">
            <w:pPr>
              <w:spacing w:line="400" w:lineRule="exact"/>
              <w:jc w:val="right"/>
              <w:rPr>
                <w:rFonts w:ascii="新宋体" w:eastAsia="新宋体" w:hAnsi="新宋体" w:cs="新宋体"/>
                <w:color w:val="auto"/>
              </w:rPr>
            </w:pPr>
            <w:r>
              <w:rPr>
                <w:rFonts w:ascii="新宋体" w:eastAsia="新宋体" w:hAnsi="新宋体" w:cs="新宋体" w:hint="eastAsia"/>
                <w:color w:val="auto"/>
              </w:rPr>
              <w:t xml:space="preserve"> 年   月   日</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lang w:eastAsia="zh-CN"/>
              </w:rPr>
            </w:pPr>
            <w:r>
              <w:rPr>
                <w:rFonts w:ascii="新宋体" w:eastAsia="新宋体" w:hAnsi="新宋体" w:cs="新宋体" w:hint="eastAsia"/>
                <w:color w:val="auto"/>
                <w:lang w:eastAsia="zh-CN"/>
              </w:rPr>
              <w:t>单位地址：广西崇左市扶绥县新宁镇新宁路</w:t>
            </w:r>
            <w:r>
              <w:rPr>
                <w:rFonts w:ascii="新宋体" w:eastAsia="新宋体" w:hAnsi="新宋体" w:cs="新宋体"/>
                <w:color w:val="auto"/>
                <w:lang w:eastAsia="zh-CN"/>
              </w:rPr>
              <w:t>173</w:t>
            </w:r>
            <w:r>
              <w:rPr>
                <w:rFonts w:ascii="新宋体" w:eastAsia="新宋体" w:hAnsi="新宋体" w:cs="新宋体" w:hint="eastAsia"/>
                <w:color w:val="auto"/>
                <w:lang w:eastAsia="zh-CN"/>
              </w:rPr>
              <w:t>号</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单位地址</w:t>
            </w:r>
            <w:proofErr w:type="spellEnd"/>
            <w:r>
              <w:rPr>
                <w:rFonts w:ascii="新宋体" w:eastAsia="新宋体" w:hAnsi="新宋体" w:cs="新宋体" w:hint="eastAsia"/>
                <w:color w:val="auto"/>
              </w:rPr>
              <w:t>：</w:t>
            </w:r>
          </w:p>
        </w:tc>
      </w:tr>
      <w:tr w:rsidR="004468FA">
        <w:trPr>
          <w:cantSplit/>
          <w:trHeight w:val="486"/>
          <w:jc w:val="center"/>
        </w:trPr>
        <w:tc>
          <w:tcPr>
            <w:tcW w:w="4617" w:type="dxa"/>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法定代表人或委托代理人</w:t>
            </w:r>
            <w:proofErr w:type="spellEnd"/>
            <w:r>
              <w:rPr>
                <w:rFonts w:ascii="新宋体" w:eastAsia="新宋体" w:hAnsi="新宋体" w:cs="新宋体" w:hint="eastAsia"/>
                <w:color w:val="auto"/>
              </w:rPr>
              <w:t>：</w:t>
            </w:r>
          </w:p>
          <w:p w:rsidR="004468FA" w:rsidRDefault="004468FA">
            <w:pPr>
              <w:spacing w:line="400" w:lineRule="exact"/>
              <w:rPr>
                <w:rFonts w:ascii="新宋体" w:eastAsia="新宋体" w:hAnsi="新宋体" w:cs="新宋体"/>
                <w:color w:val="auto"/>
              </w:rPr>
            </w:pPr>
          </w:p>
        </w:tc>
        <w:tc>
          <w:tcPr>
            <w:tcW w:w="4455" w:type="dxa"/>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法定代表人或委托代理人</w:t>
            </w:r>
            <w:proofErr w:type="spellEnd"/>
            <w:r>
              <w:rPr>
                <w:rFonts w:ascii="新宋体" w:eastAsia="新宋体" w:hAnsi="新宋体" w:cs="新宋体" w:hint="eastAsia"/>
                <w:color w:val="auto"/>
              </w:rPr>
              <w:t>：</w:t>
            </w:r>
          </w:p>
          <w:p w:rsidR="004468FA" w:rsidRDefault="004468FA">
            <w:pPr>
              <w:spacing w:line="400" w:lineRule="exact"/>
              <w:rPr>
                <w:rFonts w:ascii="新宋体" w:eastAsia="新宋体" w:hAnsi="新宋体" w:cs="新宋体"/>
                <w:color w:val="auto"/>
              </w:rPr>
            </w:pP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rPr>
            </w:pPr>
            <w:r>
              <w:rPr>
                <w:rFonts w:ascii="新宋体" w:eastAsia="新宋体" w:hAnsi="新宋体" w:cs="新宋体" w:hint="eastAsia"/>
                <w:color w:val="auto"/>
              </w:rPr>
              <w:t>电话：</w:t>
            </w:r>
            <w:r>
              <w:rPr>
                <w:rFonts w:ascii="新宋体" w:eastAsia="新宋体" w:hAnsi="新宋体" w:cs="新宋体"/>
                <w:color w:val="auto"/>
              </w:rPr>
              <w:t>0771-7530133</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电话</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rPr>
            </w:pPr>
            <w:r>
              <w:rPr>
                <w:rFonts w:ascii="新宋体" w:eastAsia="新宋体" w:hAnsi="新宋体" w:cs="新宋体" w:hint="eastAsia"/>
                <w:color w:val="auto"/>
              </w:rPr>
              <w:t>电子邮箱：</w:t>
            </w:r>
            <w:r>
              <w:rPr>
                <w:rFonts w:ascii="新宋体" w:eastAsia="新宋体" w:hAnsi="新宋体" w:cs="新宋体"/>
                <w:color w:val="auto"/>
              </w:rPr>
              <w:t>fsxrmyyyb@163.com</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电子邮箱</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lang w:eastAsia="zh-CN"/>
              </w:rPr>
            </w:pPr>
            <w:r>
              <w:rPr>
                <w:rFonts w:ascii="新宋体" w:eastAsia="新宋体" w:hAnsi="新宋体" w:cs="新宋体" w:hint="eastAsia"/>
                <w:color w:val="auto"/>
                <w:lang w:eastAsia="zh-CN"/>
              </w:rPr>
              <w:t>开户名称：</w:t>
            </w:r>
            <w:r>
              <w:rPr>
                <w:rFonts w:ascii="新宋体" w:eastAsia="新宋体" w:hAnsi="新宋体" w:cs="新宋体" w:hint="eastAsia"/>
                <w:lang w:eastAsia="zh-CN"/>
              </w:rPr>
              <w:t>扶绥县人民医院</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开户名称</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rPr>
            </w:pPr>
            <w:r>
              <w:rPr>
                <w:rFonts w:ascii="新宋体" w:eastAsia="新宋体" w:hAnsi="新宋体" w:cs="新宋体" w:hint="eastAsia"/>
                <w:color w:val="auto"/>
              </w:rPr>
              <w:t>纳税人识别号：</w:t>
            </w:r>
            <w:r>
              <w:rPr>
                <w:rFonts w:ascii="新宋体" w:eastAsia="新宋体" w:hAnsi="新宋体" w:cs="新宋体" w:hint="eastAsia"/>
              </w:rPr>
              <w:t>124514214989481993</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纳税人识别号</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lang w:eastAsia="zh-CN"/>
              </w:rPr>
            </w:pPr>
            <w:r>
              <w:rPr>
                <w:rFonts w:ascii="新宋体" w:eastAsia="新宋体" w:hAnsi="新宋体" w:cs="新宋体" w:hint="eastAsia"/>
                <w:color w:val="auto"/>
                <w:lang w:eastAsia="zh-CN"/>
              </w:rPr>
              <w:t>开户银行：</w:t>
            </w:r>
            <w:r>
              <w:rPr>
                <w:rFonts w:ascii="新宋体" w:eastAsia="新宋体" w:hAnsi="新宋体" w:cs="新宋体" w:hint="eastAsia"/>
                <w:lang w:eastAsia="zh-CN"/>
              </w:rPr>
              <w:t>广西扶绥农村商业银行股份有限公司营业部</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开户银行</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rPr>
            </w:pPr>
            <w:r>
              <w:rPr>
                <w:rFonts w:ascii="新宋体" w:eastAsia="新宋体" w:hAnsi="新宋体" w:cs="新宋体" w:hint="eastAsia"/>
                <w:color w:val="auto"/>
              </w:rPr>
              <w:t>账号：</w:t>
            </w:r>
            <w:r>
              <w:rPr>
                <w:rFonts w:ascii="新宋体" w:eastAsia="新宋体" w:hAnsi="新宋体" w:cs="新宋体" w:hint="eastAsia"/>
              </w:rPr>
              <w:t>1376012040000053</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账号</w:t>
            </w:r>
            <w:proofErr w:type="spellEnd"/>
            <w:r>
              <w:rPr>
                <w:rFonts w:ascii="新宋体" w:eastAsia="新宋体" w:hAnsi="新宋体" w:cs="新宋体" w:hint="eastAsia"/>
                <w:color w:val="auto"/>
              </w:rPr>
              <w:t>：</w:t>
            </w:r>
          </w:p>
        </w:tc>
      </w:tr>
      <w:tr w:rsidR="004468FA">
        <w:trPr>
          <w:cantSplit/>
          <w:trHeight w:val="486"/>
          <w:jc w:val="center"/>
        </w:trPr>
        <w:tc>
          <w:tcPr>
            <w:tcW w:w="4617" w:type="dxa"/>
            <w:vAlign w:val="center"/>
          </w:tcPr>
          <w:p w:rsidR="004468FA" w:rsidRDefault="00693608">
            <w:pPr>
              <w:spacing w:line="400" w:lineRule="exact"/>
              <w:rPr>
                <w:rFonts w:ascii="新宋体" w:eastAsia="新宋体" w:hAnsi="新宋体" w:cs="新宋体"/>
                <w:color w:val="auto"/>
              </w:rPr>
            </w:pPr>
            <w:r>
              <w:rPr>
                <w:rFonts w:ascii="新宋体" w:eastAsia="新宋体" w:hAnsi="新宋体" w:cs="新宋体" w:hint="eastAsia"/>
                <w:color w:val="auto"/>
              </w:rPr>
              <w:t>邮政编码：</w:t>
            </w:r>
            <w:r>
              <w:rPr>
                <w:rFonts w:ascii="新宋体" w:eastAsia="新宋体" w:hAnsi="新宋体" w:cs="新宋体" w:hint="eastAsia"/>
              </w:rPr>
              <w:t>532199</w:t>
            </w:r>
          </w:p>
        </w:tc>
        <w:tc>
          <w:tcPr>
            <w:tcW w:w="4455" w:type="dxa"/>
            <w:vAlign w:val="center"/>
          </w:tcPr>
          <w:p w:rsidR="004468FA" w:rsidRDefault="00693608">
            <w:pPr>
              <w:spacing w:line="400" w:lineRule="exact"/>
              <w:rPr>
                <w:rFonts w:ascii="新宋体" w:eastAsia="新宋体" w:hAnsi="新宋体" w:cs="新宋体"/>
                <w:color w:val="auto"/>
              </w:rPr>
            </w:pPr>
            <w:proofErr w:type="spellStart"/>
            <w:r>
              <w:rPr>
                <w:rFonts w:ascii="新宋体" w:eastAsia="新宋体" w:hAnsi="新宋体" w:cs="新宋体" w:hint="eastAsia"/>
                <w:color w:val="auto"/>
              </w:rPr>
              <w:t>邮政编码</w:t>
            </w:r>
            <w:proofErr w:type="spellEnd"/>
            <w:r>
              <w:rPr>
                <w:rFonts w:ascii="新宋体" w:eastAsia="新宋体" w:hAnsi="新宋体" w:cs="新宋体" w:hint="eastAsia"/>
                <w:color w:val="auto"/>
              </w:rPr>
              <w:t>：</w:t>
            </w:r>
          </w:p>
        </w:tc>
      </w:tr>
    </w:tbl>
    <w:p w:rsidR="004468FA" w:rsidRDefault="004468FA">
      <w:pPr>
        <w:spacing w:before="78" w:line="219" w:lineRule="auto"/>
        <w:ind w:left="294"/>
        <w:rPr>
          <w:rFonts w:ascii="宋体" w:eastAsia="宋体" w:hAnsi="宋体" w:cs="宋体"/>
          <w:color w:val="auto"/>
          <w:spacing w:val="-24"/>
        </w:rPr>
      </w:pPr>
    </w:p>
    <w:p w:rsidR="004468FA" w:rsidRDefault="004468FA">
      <w:pPr>
        <w:pStyle w:val="TableParagraph"/>
        <w:spacing w:before="83" w:line="460" w:lineRule="exact"/>
        <w:ind w:firstLineChars="200" w:firstLine="420"/>
        <w:rPr>
          <w:rFonts w:ascii="新宋体" w:eastAsia="新宋体" w:hAnsi="新宋体" w:cs="宋体"/>
          <w:kern w:val="2"/>
          <w:sz w:val="21"/>
          <w:szCs w:val="21"/>
          <w:lang w:eastAsia="zh-CN"/>
        </w:rPr>
      </w:pPr>
    </w:p>
    <w:p w:rsidR="004468FA" w:rsidRDefault="00693608">
      <w:pPr>
        <w:pageBreakBefore/>
        <w:spacing w:line="360" w:lineRule="auto"/>
        <w:jc w:val="both"/>
        <w:rPr>
          <w:rFonts w:ascii="新宋体" w:eastAsia="新宋体" w:hAnsi="新宋体" w:cs="新宋体"/>
          <w:b/>
          <w:lang w:eastAsia="zh-CN"/>
        </w:rPr>
      </w:pPr>
      <w:r>
        <w:rPr>
          <w:rFonts w:ascii="新宋体" w:eastAsia="新宋体" w:hAnsi="新宋体" w:cs="新宋体" w:hint="eastAsia"/>
          <w:bCs/>
          <w:lang w:eastAsia="zh-CN"/>
        </w:rPr>
        <w:lastRenderedPageBreak/>
        <w:t xml:space="preserve">附件1：            </w:t>
      </w:r>
      <w:r>
        <w:rPr>
          <w:rFonts w:ascii="新宋体" w:eastAsia="新宋体" w:hAnsi="新宋体" w:cs="新宋体" w:hint="eastAsia"/>
          <w:b/>
          <w:lang w:eastAsia="zh-CN"/>
        </w:rPr>
        <w:t>医疗废物种类及特性分析表</w:t>
      </w:r>
    </w:p>
    <w:p w:rsidR="004468FA" w:rsidRDefault="00693608">
      <w:pPr>
        <w:spacing w:line="360" w:lineRule="auto"/>
        <w:rPr>
          <w:rFonts w:ascii="新宋体" w:eastAsia="新宋体" w:hAnsi="新宋体" w:cs="新宋体"/>
          <w:bCs/>
          <w:iCs/>
          <w:lang w:eastAsia="zh-CN"/>
        </w:rPr>
      </w:pPr>
      <w:proofErr w:type="gramStart"/>
      <w:r>
        <w:rPr>
          <w:rFonts w:ascii="新宋体" w:eastAsia="新宋体" w:hAnsi="新宋体" w:cs="新宋体" w:hint="eastAsia"/>
          <w:bCs/>
          <w:lang w:eastAsia="zh-CN"/>
        </w:rPr>
        <w:t>产废单位</w:t>
      </w:r>
      <w:proofErr w:type="gramEnd"/>
      <w:r>
        <w:rPr>
          <w:rFonts w:ascii="新宋体" w:eastAsia="新宋体" w:hAnsi="新宋体" w:cs="新宋体" w:hint="eastAsia"/>
          <w:bCs/>
          <w:lang w:eastAsia="zh-CN"/>
        </w:rPr>
        <w:t>（盖章）：</w:t>
      </w:r>
      <w:r>
        <w:rPr>
          <w:rFonts w:ascii="新宋体" w:eastAsia="新宋体" w:hAnsi="新宋体" w:cs="新宋体" w:hint="eastAsia"/>
          <w:bCs/>
          <w:u w:val="single"/>
          <w:lang w:eastAsia="zh-CN"/>
        </w:rPr>
        <w:t xml:space="preserve">                            </w:t>
      </w:r>
      <w:r>
        <w:rPr>
          <w:rFonts w:ascii="新宋体" w:eastAsia="新宋体" w:hAnsi="新宋体" w:cs="新宋体" w:hint="eastAsia"/>
          <w:bCs/>
          <w:lang w:eastAsia="zh-CN"/>
        </w:rPr>
        <w:t xml:space="preserve">       日期：    年  月  日</w:t>
      </w:r>
    </w:p>
    <w:tbl>
      <w:tblPr>
        <w:tblStyle w:val="ad"/>
        <w:tblW w:w="8919" w:type="dxa"/>
        <w:tblLayout w:type="fixed"/>
        <w:tblLook w:val="04A0" w:firstRow="1" w:lastRow="0" w:firstColumn="1" w:lastColumn="0" w:noHBand="0" w:noVBand="1"/>
      </w:tblPr>
      <w:tblGrid>
        <w:gridCol w:w="1341"/>
        <w:gridCol w:w="1785"/>
        <w:gridCol w:w="5793"/>
      </w:tblGrid>
      <w:tr w:rsidR="004468FA">
        <w:trPr>
          <w:trHeight w:val="451"/>
        </w:trPr>
        <w:tc>
          <w:tcPr>
            <w:tcW w:w="1341" w:type="dxa"/>
            <w:vAlign w:val="center"/>
          </w:tcPr>
          <w:p w:rsidR="004468FA" w:rsidRDefault="00693608">
            <w:pPr>
              <w:spacing w:line="300" w:lineRule="exact"/>
              <w:jc w:val="center"/>
              <w:rPr>
                <w:rFonts w:ascii="新宋体" w:eastAsia="新宋体" w:hAnsi="新宋体" w:cs="新宋体"/>
                <w:b/>
                <w:bCs/>
                <w:iCs/>
              </w:rPr>
            </w:pPr>
            <w:proofErr w:type="spellStart"/>
            <w:r>
              <w:rPr>
                <w:rFonts w:ascii="新宋体" w:eastAsia="新宋体" w:hAnsi="新宋体" w:cs="新宋体" w:hint="eastAsia"/>
                <w:b/>
                <w:bCs/>
                <w:iCs/>
              </w:rPr>
              <w:t>类别</w:t>
            </w:r>
            <w:proofErr w:type="spellEnd"/>
          </w:p>
        </w:tc>
        <w:tc>
          <w:tcPr>
            <w:tcW w:w="1785" w:type="dxa"/>
            <w:vAlign w:val="center"/>
          </w:tcPr>
          <w:p w:rsidR="004468FA" w:rsidRDefault="00693608">
            <w:pPr>
              <w:spacing w:line="300" w:lineRule="exact"/>
              <w:jc w:val="center"/>
              <w:rPr>
                <w:rFonts w:ascii="新宋体" w:eastAsia="新宋体" w:hAnsi="新宋体" w:cs="新宋体"/>
                <w:b/>
                <w:bCs/>
                <w:iCs/>
              </w:rPr>
            </w:pPr>
            <w:proofErr w:type="spellStart"/>
            <w:r>
              <w:rPr>
                <w:rFonts w:ascii="新宋体" w:eastAsia="新宋体" w:hAnsi="新宋体" w:cs="新宋体" w:hint="eastAsia"/>
                <w:b/>
                <w:bCs/>
                <w:iCs/>
              </w:rPr>
              <w:t>特征</w:t>
            </w:r>
            <w:proofErr w:type="spellEnd"/>
          </w:p>
        </w:tc>
        <w:tc>
          <w:tcPr>
            <w:tcW w:w="5793" w:type="dxa"/>
            <w:vAlign w:val="center"/>
          </w:tcPr>
          <w:p w:rsidR="004468FA" w:rsidRDefault="00693608">
            <w:pPr>
              <w:spacing w:line="300" w:lineRule="exact"/>
              <w:jc w:val="center"/>
              <w:rPr>
                <w:rFonts w:ascii="新宋体" w:eastAsia="新宋体" w:hAnsi="新宋体" w:cs="新宋体"/>
                <w:b/>
                <w:bCs/>
                <w:iCs/>
                <w:lang w:eastAsia="zh-CN"/>
              </w:rPr>
            </w:pPr>
            <w:r>
              <w:rPr>
                <w:rFonts w:ascii="新宋体" w:eastAsia="新宋体" w:hAnsi="新宋体" w:cs="新宋体" w:hint="eastAsia"/>
                <w:b/>
                <w:bCs/>
                <w:iCs/>
                <w:lang w:eastAsia="zh-CN"/>
              </w:rPr>
              <w:t>常见组分或者废物名称</w:t>
            </w:r>
          </w:p>
        </w:tc>
      </w:tr>
      <w:tr w:rsidR="004468FA">
        <w:trPr>
          <w:trHeight w:val="2024"/>
        </w:trPr>
        <w:tc>
          <w:tcPr>
            <w:tcW w:w="1341" w:type="dxa"/>
            <w:vMerge w:val="restart"/>
          </w:tcPr>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693608">
            <w:pPr>
              <w:spacing w:line="300" w:lineRule="exact"/>
              <w:jc w:val="center"/>
              <w:rPr>
                <w:rFonts w:ascii="新宋体" w:eastAsia="新宋体" w:hAnsi="新宋体" w:cs="新宋体"/>
                <w:bCs/>
                <w:iCs/>
              </w:rPr>
            </w:pPr>
            <w:proofErr w:type="spellStart"/>
            <w:r>
              <w:rPr>
                <w:rFonts w:ascii="新宋体" w:eastAsia="新宋体" w:hAnsi="新宋体" w:cs="新宋体" w:hint="eastAsia"/>
                <w:bCs/>
                <w:iCs/>
              </w:rPr>
              <w:t>感染性废物</w:t>
            </w:r>
            <w:proofErr w:type="spellEnd"/>
          </w:p>
        </w:tc>
        <w:tc>
          <w:tcPr>
            <w:tcW w:w="1785" w:type="dxa"/>
            <w:vMerge w:val="restart"/>
          </w:tcPr>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4468FA">
            <w:pPr>
              <w:spacing w:line="300" w:lineRule="exact"/>
              <w:jc w:val="center"/>
              <w:rPr>
                <w:rFonts w:ascii="新宋体" w:eastAsia="新宋体" w:hAnsi="新宋体" w:cs="新宋体"/>
                <w:bCs/>
                <w:iCs/>
                <w:lang w:eastAsia="zh-CN"/>
              </w:rPr>
            </w:pPr>
          </w:p>
          <w:p w:rsidR="004468FA" w:rsidRDefault="00693608">
            <w:pPr>
              <w:spacing w:line="300" w:lineRule="exact"/>
              <w:jc w:val="center"/>
              <w:rPr>
                <w:rFonts w:ascii="新宋体" w:eastAsia="新宋体" w:hAnsi="新宋体" w:cs="新宋体"/>
                <w:bCs/>
                <w:iCs/>
                <w:lang w:eastAsia="zh-CN"/>
              </w:rPr>
            </w:pPr>
            <w:r>
              <w:rPr>
                <w:rFonts w:ascii="新宋体" w:eastAsia="新宋体" w:hAnsi="新宋体" w:cs="新宋体" w:hint="eastAsia"/>
                <w:bCs/>
                <w:iCs/>
                <w:lang w:eastAsia="zh-CN"/>
              </w:rPr>
              <w:t>携带病原微生物，具有引发感染性疾病传播危险的医疗废物</w:t>
            </w:r>
          </w:p>
        </w:tc>
        <w:tc>
          <w:tcPr>
            <w:tcW w:w="5793" w:type="dxa"/>
            <w:vAlign w:val="center"/>
          </w:tcPr>
          <w:p w:rsidR="004468FA" w:rsidRDefault="00693608">
            <w:pPr>
              <w:spacing w:line="300" w:lineRule="exact"/>
              <w:rPr>
                <w:rFonts w:ascii="新宋体" w:eastAsia="新宋体" w:hAnsi="新宋体" w:cs="新宋体"/>
                <w:bCs/>
                <w:iCs/>
              </w:rPr>
            </w:pPr>
            <w:r>
              <w:rPr>
                <w:rFonts w:ascii="新宋体" w:eastAsia="新宋体" w:hAnsi="新宋体" w:cs="新宋体" w:hint="eastAsia"/>
                <w:bCs/>
                <w:iCs/>
              </w:rPr>
              <w:t>1.人血液、体液、排泄物污染的物品，包括：</w:t>
            </w:r>
          </w:p>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棉球、棉签、引流棉条、纱布及其他各种敷料；一次性使用卫生用品、一次性使用医疗用品及一次性医疗器械；废弃的被服；其他被病人血液、体液、排泄物污染的物品。</w:t>
            </w:r>
          </w:p>
        </w:tc>
      </w:tr>
      <w:tr w:rsidR="004468FA">
        <w:trPr>
          <w:trHeight w:val="586"/>
        </w:trPr>
        <w:tc>
          <w:tcPr>
            <w:tcW w:w="1341" w:type="dxa"/>
            <w:vMerge/>
          </w:tcPr>
          <w:p w:rsidR="004468FA" w:rsidRDefault="004468FA">
            <w:pPr>
              <w:spacing w:line="300" w:lineRule="exact"/>
              <w:jc w:val="center"/>
              <w:rPr>
                <w:rFonts w:ascii="新宋体" w:eastAsia="新宋体" w:hAnsi="新宋体" w:cs="新宋体"/>
                <w:bCs/>
                <w:iCs/>
                <w:lang w:eastAsia="zh-CN"/>
              </w:rPr>
            </w:pPr>
          </w:p>
        </w:tc>
        <w:tc>
          <w:tcPr>
            <w:tcW w:w="1785" w:type="dxa"/>
            <w:vMerge/>
          </w:tcPr>
          <w:p w:rsidR="004468FA" w:rsidRDefault="004468FA">
            <w:pPr>
              <w:spacing w:line="300" w:lineRule="exact"/>
              <w:jc w:val="center"/>
              <w:rPr>
                <w:rFonts w:ascii="新宋体" w:eastAsia="新宋体" w:hAnsi="新宋体" w:cs="新宋体"/>
                <w:bCs/>
                <w:iCs/>
                <w:lang w:eastAsia="zh-CN"/>
              </w:rPr>
            </w:pPr>
          </w:p>
        </w:tc>
        <w:tc>
          <w:tcPr>
            <w:tcW w:w="5793" w:type="dxa"/>
            <w:vAlign w:val="center"/>
          </w:tcPr>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2.医疗机构收治的隔离传染病病人或者疑似传染病病人产生的生活垃圾。</w:t>
            </w:r>
          </w:p>
        </w:tc>
      </w:tr>
      <w:tr w:rsidR="004468FA">
        <w:trPr>
          <w:trHeight w:val="586"/>
        </w:trPr>
        <w:tc>
          <w:tcPr>
            <w:tcW w:w="1341" w:type="dxa"/>
            <w:vMerge/>
          </w:tcPr>
          <w:p w:rsidR="004468FA" w:rsidRDefault="004468FA">
            <w:pPr>
              <w:spacing w:line="300" w:lineRule="exact"/>
              <w:jc w:val="center"/>
              <w:rPr>
                <w:rFonts w:ascii="新宋体" w:eastAsia="新宋体" w:hAnsi="新宋体" w:cs="新宋体"/>
                <w:bCs/>
                <w:iCs/>
                <w:lang w:eastAsia="zh-CN"/>
              </w:rPr>
            </w:pPr>
          </w:p>
        </w:tc>
        <w:tc>
          <w:tcPr>
            <w:tcW w:w="1785" w:type="dxa"/>
            <w:vMerge/>
          </w:tcPr>
          <w:p w:rsidR="004468FA" w:rsidRDefault="004468FA">
            <w:pPr>
              <w:spacing w:line="300" w:lineRule="exact"/>
              <w:jc w:val="center"/>
              <w:rPr>
                <w:rFonts w:ascii="新宋体" w:eastAsia="新宋体" w:hAnsi="新宋体" w:cs="新宋体"/>
                <w:bCs/>
                <w:iCs/>
                <w:lang w:eastAsia="zh-CN"/>
              </w:rPr>
            </w:pPr>
          </w:p>
        </w:tc>
        <w:tc>
          <w:tcPr>
            <w:tcW w:w="5793" w:type="dxa"/>
            <w:vAlign w:val="center"/>
          </w:tcPr>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3.病原体的培养基、标本和菌种、毒种保存液。</w:t>
            </w:r>
          </w:p>
        </w:tc>
      </w:tr>
      <w:tr w:rsidR="004468FA">
        <w:trPr>
          <w:trHeight w:val="298"/>
        </w:trPr>
        <w:tc>
          <w:tcPr>
            <w:tcW w:w="1341" w:type="dxa"/>
            <w:vMerge/>
          </w:tcPr>
          <w:p w:rsidR="004468FA" w:rsidRDefault="004468FA">
            <w:pPr>
              <w:spacing w:line="300" w:lineRule="exact"/>
              <w:jc w:val="center"/>
              <w:rPr>
                <w:rFonts w:ascii="新宋体" w:eastAsia="新宋体" w:hAnsi="新宋体" w:cs="新宋体"/>
                <w:bCs/>
                <w:iCs/>
                <w:lang w:eastAsia="zh-CN"/>
              </w:rPr>
            </w:pPr>
          </w:p>
        </w:tc>
        <w:tc>
          <w:tcPr>
            <w:tcW w:w="1785" w:type="dxa"/>
            <w:vMerge/>
          </w:tcPr>
          <w:p w:rsidR="004468FA" w:rsidRDefault="004468FA">
            <w:pPr>
              <w:spacing w:line="300" w:lineRule="exact"/>
              <w:jc w:val="center"/>
              <w:rPr>
                <w:rFonts w:ascii="新宋体" w:eastAsia="新宋体" w:hAnsi="新宋体" w:cs="新宋体"/>
                <w:bCs/>
                <w:iCs/>
                <w:lang w:eastAsia="zh-CN"/>
              </w:rPr>
            </w:pPr>
          </w:p>
        </w:tc>
        <w:tc>
          <w:tcPr>
            <w:tcW w:w="5793" w:type="dxa"/>
            <w:vAlign w:val="center"/>
          </w:tcPr>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4.各种废弃的医学标本。</w:t>
            </w:r>
          </w:p>
        </w:tc>
      </w:tr>
      <w:tr w:rsidR="004468FA">
        <w:trPr>
          <w:trHeight w:val="298"/>
        </w:trPr>
        <w:tc>
          <w:tcPr>
            <w:tcW w:w="1341" w:type="dxa"/>
            <w:vMerge/>
          </w:tcPr>
          <w:p w:rsidR="004468FA" w:rsidRDefault="004468FA">
            <w:pPr>
              <w:spacing w:line="300" w:lineRule="exact"/>
              <w:jc w:val="center"/>
              <w:rPr>
                <w:rFonts w:ascii="新宋体" w:eastAsia="新宋体" w:hAnsi="新宋体" w:cs="新宋体"/>
                <w:bCs/>
                <w:iCs/>
                <w:lang w:eastAsia="zh-CN"/>
              </w:rPr>
            </w:pPr>
          </w:p>
        </w:tc>
        <w:tc>
          <w:tcPr>
            <w:tcW w:w="1785" w:type="dxa"/>
            <w:vMerge/>
          </w:tcPr>
          <w:p w:rsidR="004468FA" w:rsidRDefault="004468FA">
            <w:pPr>
              <w:spacing w:line="300" w:lineRule="exact"/>
              <w:jc w:val="center"/>
              <w:rPr>
                <w:rFonts w:ascii="新宋体" w:eastAsia="新宋体" w:hAnsi="新宋体" w:cs="新宋体"/>
                <w:bCs/>
                <w:iCs/>
                <w:lang w:eastAsia="zh-CN"/>
              </w:rPr>
            </w:pPr>
          </w:p>
        </w:tc>
        <w:tc>
          <w:tcPr>
            <w:tcW w:w="5793" w:type="dxa"/>
            <w:vAlign w:val="center"/>
          </w:tcPr>
          <w:p w:rsidR="004468FA" w:rsidRDefault="00693608">
            <w:pPr>
              <w:spacing w:line="300" w:lineRule="exact"/>
              <w:rPr>
                <w:rFonts w:ascii="新宋体" w:eastAsia="新宋体" w:hAnsi="新宋体" w:cs="新宋体"/>
                <w:bCs/>
                <w:iCs/>
              </w:rPr>
            </w:pPr>
            <w:r>
              <w:rPr>
                <w:rFonts w:ascii="新宋体" w:eastAsia="新宋体" w:hAnsi="新宋体" w:cs="新宋体" w:hint="eastAsia"/>
                <w:bCs/>
                <w:iCs/>
              </w:rPr>
              <w:t>5.废弃的血液、血清。</w:t>
            </w:r>
          </w:p>
        </w:tc>
      </w:tr>
      <w:tr w:rsidR="004468FA">
        <w:trPr>
          <w:trHeight w:val="586"/>
        </w:trPr>
        <w:tc>
          <w:tcPr>
            <w:tcW w:w="1341" w:type="dxa"/>
            <w:vMerge/>
          </w:tcPr>
          <w:p w:rsidR="004468FA" w:rsidRDefault="004468FA">
            <w:pPr>
              <w:spacing w:line="300" w:lineRule="exact"/>
              <w:jc w:val="center"/>
              <w:rPr>
                <w:rFonts w:ascii="新宋体" w:eastAsia="新宋体" w:hAnsi="新宋体" w:cs="新宋体"/>
                <w:bCs/>
                <w:iCs/>
              </w:rPr>
            </w:pPr>
          </w:p>
        </w:tc>
        <w:tc>
          <w:tcPr>
            <w:tcW w:w="1785" w:type="dxa"/>
            <w:vMerge/>
          </w:tcPr>
          <w:p w:rsidR="004468FA" w:rsidRDefault="004468FA">
            <w:pPr>
              <w:spacing w:line="300" w:lineRule="exact"/>
              <w:jc w:val="center"/>
              <w:rPr>
                <w:rFonts w:ascii="新宋体" w:eastAsia="新宋体" w:hAnsi="新宋体" w:cs="新宋体"/>
                <w:bCs/>
                <w:iCs/>
              </w:rPr>
            </w:pPr>
          </w:p>
        </w:tc>
        <w:tc>
          <w:tcPr>
            <w:tcW w:w="5793" w:type="dxa"/>
            <w:vAlign w:val="center"/>
          </w:tcPr>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6.使用后的一次性使用医疗用品及一次性医疗器械视为感染性废物。</w:t>
            </w:r>
          </w:p>
        </w:tc>
      </w:tr>
      <w:tr w:rsidR="004468FA">
        <w:trPr>
          <w:trHeight w:val="298"/>
        </w:trPr>
        <w:tc>
          <w:tcPr>
            <w:tcW w:w="1341" w:type="dxa"/>
            <w:vMerge w:val="restart"/>
            <w:vAlign w:val="center"/>
          </w:tcPr>
          <w:p w:rsidR="004468FA" w:rsidRDefault="00693608">
            <w:pPr>
              <w:spacing w:line="300" w:lineRule="exact"/>
              <w:jc w:val="center"/>
              <w:rPr>
                <w:rFonts w:ascii="新宋体" w:eastAsia="新宋体" w:hAnsi="新宋体" w:cs="新宋体"/>
                <w:bCs/>
                <w:iCs/>
              </w:rPr>
            </w:pPr>
            <w:proofErr w:type="spellStart"/>
            <w:r>
              <w:rPr>
                <w:rFonts w:ascii="新宋体" w:eastAsia="新宋体" w:hAnsi="新宋体" w:cs="新宋体" w:hint="eastAsia"/>
                <w:bCs/>
                <w:iCs/>
              </w:rPr>
              <w:t>损伤性废物</w:t>
            </w:r>
            <w:proofErr w:type="spellEnd"/>
          </w:p>
        </w:tc>
        <w:tc>
          <w:tcPr>
            <w:tcW w:w="1785" w:type="dxa"/>
            <w:vMerge w:val="restart"/>
            <w:vAlign w:val="center"/>
          </w:tcPr>
          <w:p w:rsidR="004468FA" w:rsidRDefault="00693608">
            <w:pPr>
              <w:spacing w:line="300" w:lineRule="exact"/>
              <w:jc w:val="center"/>
              <w:rPr>
                <w:rFonts w:ascii="新宋体" w:eastAsia="新宋体" w:hAnsi="新宋体" w:cs="新宋体"/>
                <w:bCs/>
                <w:iCs/>
                <w:lang w:eastAsia="zh-CN"/>
              </w:rPr>
            </w:pPr>
            <w:r>
              <w:rPr>
                <w:rFonts w:ascii="新宋体" w:eastAsia="新宋体" w:hAnsi="新宋体" w:cs="新宋体" w:hint="eastAsia"/>
                <w:bCs/>
                <w:iCs/>
                <w:lang w:eastAsia="zh-CN"/>
              </w:rPr>
              <w:t>能够刺伤或者割伤人体的废弃的医用锐器。</w:t>
            </w:r>
          </w:p>
        </w:tc>
        <w:tc>
          <w:tcPr>
            <w:tcW w:w="5793" w:type="dxa"/>
            <w:vAlign w:val="center"/>
          </w:tcPr>
          <w:p w:rsidR="004468FA" w:rsidRDefault="00693608">
            <w:pPr>
              <w:spacing w:line="300" w:lineRule="exact"/>
              <w:rPr>
                <w:rFonts w:ascii="新宋体" w:eastAsia="新宋体" w:hAnsi="新宋体" w:cs="新宋体"/>
                <w:bCs/>
                <w:iCs/>
              </w:rPr>
            </w:pPr>
            <w:r>
              <w:rPr>
                <w:rFonts w:ascii="新宋体" w:eastAsia="新宋体" w:hAnsi="新宋体" w:cs="新宋体" w:hint="eastAsia"/>
                <w:bCs/>
                <w:iCs/>
              </w:rPr>
              <w:t>1.医用针头、缝合针。</w:t>
            </w:r>
          </w:p>
        </w:tc>
      </w:tr>
      <w:tr w:rsidR="004468FA">
        <w:trPr>
          <w:trHeight w:val="586"/>
        </w:trPr>
        <w:tc>
          <w:tcPr>
            <w:tcW w:w="1341" w:type="dxa"/>
            <w:vMerge/>
            <w:vAlign w:val="center"/>
          </w:tcPr>
          <w:p w:rsidR="004468FA" w:rsidRDefault="004468FA">
            <w:pPr>
              <w:spacing w:line="300" w:lineRule="exact"/>
              <w:jc w:val="center"/>
              <w:rPr>
                <w:rFonts w:ascii="新宋体" w:eastAsia="新宋体" w:hAnsi="新宋体" w:cs="新宋体"/>
                <w:bCs/>
                <w:iCs/>
              </w:rPr>
            </w:pPr>
          </w:p>
        </w:tc>
        <w:tc>
          <w:tcPr>
            <w:tcW w:w="1785" w:type="dxa"/>
            <w:vMerge/>
            <w:vAlign w:val="center"/>
          </w:tcPr>
          <w:p w:rsidR="004468FA" w:rsidRDefault="004468FA">
            <w:pPr>
              <w:spacing w:line="300" w:lineRule="exact"/>
              <w:jc w:val="center"/>
              <w:rPr>
                <w:rFonts w:ascii="新宋体" w:eastAsia="新宋体" w:hAnsi="新宋体" w:cs="新宋体"/>
                <w:bCs/>
                <w:iCs/>
              </w:rPr>
            </w:pPr>
          </w:p>
        </w:tc>
        <w:tc>
          <w:tcPr>
            <w:tcW w:w="5793" w:type="dxa"/>
            <w:vAlign w:val="center"/>
          </w:tcPr>
          <w:p w:rsidR="004468FA" w:rsidRDefault="00693608">
            <w:pPr>
              <w:spacing w:line="300" w:lineRule="exact"/>
              <w:rPr>
                <w:rFonts w:ascii="新宋体" w:eastAsia="新宋体" w:hAnsi="新宋体" w:cs="新宋体"/>
                <w:bCs/>
                <w:iCs/>
                <w:lang w:eastAsia="zh-CN"/>
              </w:rPr>
            </w:pPr>
            <w:r>
              <w:rPr>
                <w:rFonts w:ascii="新宋体" w:eastAsia="新宋体" w:hAnsi="新宋体" w:cs="新宋体" w:hint="eastAsia"/>
                <w:bCs/>
                <w:iCs/>
                <w:lang w:eastAsia="zh-CN"/>
              </w:rPr>
              <w:t>2.各类医用锐器，包括：解剖刀、手术刀、备皮刀等。</w:t>
            </w:r>
          </w:p>
        </w:tc>
      </w:tr>
      <w:tr w:rsidR="004468FA">
        <w:trPr>
          <w:trHeight w:val="968"/>
        </w:trPr>
        <w:tc>
          <w:tcPr>
            <w:tcW w:w="1341" w:type="dxa"/>
            <w:vMerge/>
            <w:vAlign w:val="center"/>
          </w:tcPr>
          <w:p w:rsidR="004468FA" w:rsidRDefault="004468FA">
            <w:pPr>
              <w:spacing w:line="300" w:lineRule="exact"/>
              <w:jc w:val="center"/>
              <w:rPr>
                <w:rFonts w:ascii="新宋体" w:eastAsia="新宋体" w:hAnsi="新宋体" w:cs="新宋体"/>
                <w:bCs/>
                <w:iCs/>
                <w:lang w:eastAsia="zh-CN"/>
              </w:rPr>
            </w:pPr>
          </w:p>
        </w:tc>
        <w:tc>
          <w:tcPr>
            <w:tcW w:w="1785" w:type="dxa"/>
            <w:vMerge/>
            <w:vAlign w:val="center"/>
          </w:tcPr>
          <w:p w:rsidR="004468FA" w:rsidRDefault="004468FA">
            <w:pPr>
              <w:spacing w:line="300" w:lineRule="exact"/>
              <w:jc w:val="center"/>
              <w:rPr>
                <w:rFonts w:ascii="新宋体" w:eastAsia="新宋体" w:hAnsi="新宋体" w:cs="新宋体"/>
                <w:bCs/>
                <w:iCs/>
                <w:lang w:eastAsia="zh-CN"/>
              </w:rPr>
            </w:pPr>
          </w:p>
        </w:tc>
        <w:tc>
          <w:tcPr>
            <w:tcW w:w="5793" w:type="dxa"/>
            <w:vAlign w:val="center"/>
          </w:tcPr>
          <w:p w:rsidR="004468FA" w:rsidRDefault="00693608">
            <w:pPr>
              <w:pStyle w:val="1"/>
              <w:widowControl/>
              <w:shd w:val="clear" w:color="auto" w:fill="FFFFFF"/>
              <w:spacing w:line="288" w:lineRule="atLeast"/>
              <w:outlineLvl w:val="0"/>
              <w:rPr>
                <w:rFonts w:ascii="新宋体" w:eastAsia="新宋体" w:hAnsi="新宋体" w:cs="新宋体"/>
                <w:bCs/>
                <w:iCs/>
                <w:lang w:eastAsia="zh-CN"/>
              </w:rPr>
            </w:pPr>
            <w:r>
              <w:rPr>
                <w:rFonts w:ascii="新宋体" w:eastAsia="新宋体" w:hAnsi="新宋体" w:cs="新宋体" w:hint="eastAsia"/>
                <w:b w:val="0"/>
                <w:bCs/>
                <w:iCs/>
                <w:kern w:val="2"/>
                <w:lang w:eastAsia="zh-CN"/>
              </w:rPr>
              <w:t>3.载玻片、玻璃试管、玻璃安瓿等。</w:t>
            </w:r>
          </w:p>
        </w:tc>
      </w:tr>
    </w:tbl>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4468FA">
      <w:pPr>
        <w:spacing w:line="360" w:lineRule="auto"/>
        <w:rPr>
          <w:rFonts w:ascii="新宋体" w:eastAsia="新宋体" w:hAnsi="新宋体" w:cs="新宋体"/>
          <w:bCs/>
          <w:iCs/>
          <w:lang w:eastAsia="zh-CN"/>
        </w:rPr>
      </w:pPr>
    </w:p>
    <w:p w:rsidR="004468FA" w:rsidRDefault="00693608">
      <w:pPr>
        <w:spacing w:line="400" w:lineRule="exact"/>
        <w:rPr>
          <w:rFonts w:ascii="新宋体" w:eastAsia="新宋体" w:hAnsi="新宋体" w:cs="新宋体"/>
          <w:b/>
          <w:lang w:eastAsia="zh-CN"/>
        </w:rPr>
      </w:pPr>
      <w:r>
        <w:rPr>
          <w:rFonts w:ascii="新宋体" w:eastAsia="新宋体" w:hAnsi="新宋体" w:cs="新宋体" w:hint="eastAsia"/>
          <w:bCs/>
          <w:lang w:eastAsia="zh-CN"/>
        </w:rPr>
        <w:lastRenderedPageBreak/>
        <w:t>附件2：</w:t>
      </w:r>
    </w:p>
    <w:p w:rsidR="004468FA" w:rsidRDefault="00693608">
      <w:pPr>
        <w:spacing w:line="400" w:lineRule="exact"/>
        <w:jc w:val="center"/>
        <w:rPr>
          <w:rFonts w:ascii="新宋体" w:eastAsia="新宋体" w:hAnsi="新宋体" w:cs="新宋体"/>
          <w:b/>
          <w:lang w:eastAsia="zh-CN"/>
        </w:rPr>
      </w:pPr>
      <w:r>
        <w:rPr>
          <w:rFonts w:ascii="新宋体" w:eastAsia="新宋体" w:hAnsi="新宋体" w:cs="新宋体" w:hint="eastAsia"/>
          <w:b/>
          <w:lang w:eastAsia="zh-CN"/>
        </w:rPr>
        <w:t>医疗废物包装技术要求</w:t>
      </w:r>
    </w:p>
    <w:p w:rsidR="004468FA" w:rsidRDefault="004468FA">
      <w:pPr>
        <w:spacing w:line="400" w:lineRule="exact"/>
        <w:ind w:firstLineChars="200" w:firstLine="420"/>
        <w:rPr>
          <w:rFonts w:ascii="新宋体" w:eastAsia="新宋体" w:hAnsi="新宋体" w:cs="新宋体"/>
          <w:lang w:eastAsia="zh-CN"/>
        </w:rPr>
      </w:pPr>
    </w:p>
    <w:p w:rsidR="004468FA" w:rsidRDefault="00693608">
      <w:pPr>
        <w:spacing w:line="400" w:lineRule="exact"/>
        <w:ind w:firstLineChars="200" w:firstLine="420"/>
        <w:rPr>
          <w:rFonts w:ascii="新宋体" w:eastAsia="新宋体" w:hAnsi="新宋体" w:cs="新宋体"/>
          <w:lang w:eastAsia="zh-CN"/>
        </w:rPr>
      </w:pPr>
      <w:r>
        <w:rPr>
          <w:rFonts w:ascii="新宋体" w:eastAsia="新宋体" w:hAnsi="新宋体" w:cs="新宋体" w:hint="eastAsia"/>
          <w:lang w:eastAsia="zh-CN"/>
        </w:rPr>
        <w:t>l.使用后的一次性医疗用品、医疗器械及被病人血液、体液、排泄物污染的物品统一装入有警示标识、防渗漏的专用医疗垃圾袋内，盛装的医疗废物达到包装物的四分之三时，采用有效的扎口方式，使包装物封口紧密，盛装医疗废物的每个塑料袋，按分类要求必须贴有标签，标签的内容科室、日期、类别、特殊说明等，并冷藏储存。</w:t>
      </w:r>
    </w:p>
    <w:p w:rsidR="004468FA" w:rsidRDefault="00693608">
      <w:pPr>
        <w:spacing w:line="400" w:lineRule="exact"/>
        <w:rPr>
          <w:rFonts w:ascii="新宋体" w:eastAsia="新宋体" w:hAnsi="新宋体" w:cs="新宋体"/>
          <w:lang w:eastAsia="zh-CN"/>
        </w:rPr>
      </w:pPr>
      <w:r>
        <w:rPr>
          <w:rFonts w:ascii="新宋体" w:eastAsia="新宋体" w:hAnsi="新宋体" w:cs="新宋体" w:hint="eastAsia"/>
          <w:lang w:eastAsia="zh-CN"/>
        </w:rPr>
        <w:t xml:space="preserve">    2.传染病人及疑似病人的生活垃圾按医疗垃圾处理，传染病人及疑似病人的医疗垃圾用双层医用垃圾袋盛装并及时密封后冷藏储存。 </w:t>
      </w:r>
    </w:p>
    <w:p w:rsidR="004468FA" w:rsidRDefault="00693608">
      <w:pPr>
        <w:spacing w:line="400" w:lineRule="exact"/>
        <w:rPr>
          <w:rFonts w:ascii="新宋体" w:eastAsia="新宋体" w:hAnsi="新宋体" w:cs="新宋体"/>
          <w:lang w:eastAsia="zh-CN"/>
        </w:rPr>
      </w:pPr>
      <w:r>
        <w:rPr>
          <w:rFonts w:ascii="新宋体" w:eastAsia="新宋体" w:hAnsi="新宋体" w:cs="新宋体" w:hint="eastAsia"/>
          <w:lang w:eastAsia="zh-CN"/>
        </w:rPr>
        <w:t xml:space="preserve">    3.检验科微生物室的培养基、标本、菌种、毒种保存液等高危险废物就地压力蒸汽灭菌或化学消毒处理后装入双层医疗垃圾袋中，按感染性废物收集处理并冷藏储存。 </w:t>
      </w:r>
    </w:p>
    <w:p w:rsidR="004468FA" w:rsidRDefault="00693608">
      <w:pPr>
        <w:spacing w:line="400" w:lineRule="exact"/>
        <w:ind w:firstLine="648"/>
        <w:rPr>
          <w:rFonts w:ascii="新宋体" w:eastAsia="新宋体" w:hAnsi="新宋体" w:cs="新宋体"/>
          <w:lang w:eastAsia="zh-CN"/>
        </w:rPr>
      </w:pPr>
      <w:r>
        <w:rPr>
          <w:rFonts w:ascii="新宋体" w:eastAsia="新宋体" w:hAnsi="新宋体" w:cs="新宋体" w:hint="eastAsia"/>
          <w:lang w:eastAsia="zh-CN"/>
        </w:rPr>
        <w:t>4.各种废弃的医学标本、血液、血清，装入双层医用垃圾袋中按感染性废物收集处理并冷藏储存。</w:t>
      </w:r>
    </w:p>
    <w:p w:rsidR="004468FA" w:rsidRDefault="00693608">
      <w:pPr>
        <w:spacing w:line="400" w:lineRule="exact"/>
        <w:ind w:firstLine="648"/>
        <w:rPr>
          <w:rFonts w:ascii="新宋体" w:eastAsia="新宋体" w:hAnsi="新宋体" w:cs="新宋体"/>
          <w:lang w:eastAsia="zh-CN"/>
        </w:rPr>
      </w:pPr>
      <w:r>
        <w:rPr>
          <w:rFonts w:ascii="新宋体" w:eastAsia="新宋体" w:hAnsi="新宋体" w:cs="新宋体" w:hint="eastAsia"/>
          <w:lang w:eastAsia="zh-CN"/>
        </w:rPr>
        <w:t>5.针头、缝合针、手术刀、手术锯、玻璃试管、玻璃安瓶、载玻片等，应放置到防渗漏、防锐器穿透的专用利器盒内，并表面贴标签，说明类别及需要的特别说明。</w:t>
      </w: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ind w:firstLine="648"/>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4468FA">
      <w:pPr>
        <w:spacing w:line="400" w:lineRule="exact"/>
        <w:rPr>
          <w:rFonts w:ascii="新宋体" w:eastAsia="新宋体" w:hAnsi="新宋体" w:cs="新宋体"/>
          <w:lang w:eastAsia="zh-CN"/>
        </w:rPr>
      </w:pPr>
    </w:p>
    <w:p w:rsidR="004468FA" w:rsidRDefault="00693608">
      <w:pPr>
        <w:spacing w:line="400" w:lineRule="exact"/>
        <w:rPr>
          <w:rFonts w:ascii="新宋体" w:eastAsia="新宋体" w:hAnsi="新宋体" w:cs="新宋体"/>
          <w:b/>
          <w:lang w:eastAsia="zh-CN"/>
        </w:rPr>
      </w:pPr>
      <w:r>
        <w:rPr>
          <w:rFonts w:ascii="新宋体" w:eastAsia="新宋体" w:hAnsi="新宋体" w:cs="新宋体" w:hint="eastAsia"/>
          <w:bCs/>
          <w:lang w:eastAsia="zh-CN"/>
        </w:rPr>
        <w:lastRenderedPageBreak/>
        <w:t>附件3：</w:t>
      </w:r>
    </w:p>
    <w:p w:rsidR="004468FA" w:rsidRDefault="00693608">
      <w:pPr>
        <w:spacing w:line="400" w:lineRule="exact"/>
        <w:jc w:val="center"/>
        <w:rPr>
          <w:rFonts w:ascii="新宋体" w:eastAsia="新宋体" w:hAnsi="新宋体" w:cs="新宋体"/>
          <w:b/>
          <w:lang w:eastAsia="zh-CN"/>
        </w:rPr>
      </w:pPr>
      <w:r>
        <w:rPr>
          <w:rFonts w:ascii="新宋体" w:eastAsia="新宋体" w:hAnsi="新宋体" w:cs="新宋体" w:hint="eastAsia"/>
          <w:b/>
          <w:lang w:eastAsia="zh-CN"/>
        </w:rPr>
        <w:t>安全环保告知书</w:t>
      </w:r>
    </w:p>
    <w:p w:rsidR="004468FA" w:rsidRDefault="004468FA">
      <w:pPr>
        <w:spacing w:line="400" w:lineRule="exact"/>
        <w:rPr>
          <w:rFonts w:ascii="新宋体" w:eastAsia="新宋体" w:hAnsi="新宋体" w:cs="新宋体"/>
          <w:b/>
          <w:lang w:eastAsia="zh-CN"/>
        </w:rPr>
      </w:pPr>
    </w:p>
    <w:p w:rsidR="004468FA" w:rsidRDefault="00693608">
      <w:pPr>
        <w:spacing w:line="400" w:lineRule="exact"/>
        <w:rPr>
          <w:rFonts w:ascii="新宋体" w:eastAsia="新宋体" w:hAnsi="新宋体" w:cs="新宋体"/>
          <w:lang w:eastAsia="zh-CN"/>
        </w:rPr>
      </w:pPr>
      <w:r>
        <w:rPr>
          <w:rFonts w:ascii="新宋体" w:eastAsia="新宋体" w:hAnsi="新宋体" w:cs="新宋体" w:hint="eastAsia"/>
          <w:lang w:eastAsia="zh-CN"/>
        </w:rPr>
        <w:t xml:space="preserve">尊敬的 </w:t>
      </w:r>
      <w:r>
        <w:rPr>
          <w:rFonts w:ascii="新宋体" w:eastAsia="新宋体" w:hAnsi="新宋体" w:cs="新宋体" w:hint="eastAsia"/>
          <w:u w:val="single"/>
          <w:lang w:eastAsia="zh-CN"/>
        </w:rPr>
        <w:t xml:space="preserve">                      </w:t>
      </w:r>
      <w:r>
        <w:rPr>
          <w:rFonts w:ascii="新宋体" w:eastAsia="新宋体" w:hAnsi="新宋体" w:cs="新宋体" w:hint="eastAsia"/>
          <w:lang w:eastAsia="zh-CN"/>
        </w:rPr>
        <w:t>，您好：</w:t>
      </w:r>
    </w:p>
    <w:p w:rsidR="004468FA" w:rsidRDefault="00693608">
      <w:pPr>
        <w:spacing w:line="400" w:lineRule="exact"/>
        <w:ind w:firstLine="564"/>
        <w:rPr>
          <w:rFonts w:ascii="新宋体" w:eastAsia="新宋体" w:hAnsi="新宋体" w:cs="新宋体"/>
          <w:lang w:eastAsia="zh-CN"/>
        </w:rPr>
      </w:pPr>
      <w:r>
        <w:rPr>
          <w:rFonts w:ascii="新宋体" w:eastAsia="新宋体" w:hAnsi="新宋体" w:cs="新宋体" w:hint="eastAsia"/>
          <w:lang w:eastAsia="zh-CN"/>
        </w:rPr>
        <w:t>首先感谢贵单位对我公司的信任，将医疗废物交由我公司进行无害化处置，为保证废物在运输、贮存、处置过程中的安全，请您认真阅读以下安全提示。恳请贵单位能够配合我司落实废物分类收集和临时贮存的相关安全工作，以此确保收集、运输、处置过程中人员和设备的安全。有关事项提示如下：</w:t>
      </w:r>
    </w:p>
    <w:p w:rsidR="004468FA" w:rsidRDefault="00693608">
      <w:pPr>
        <w:spacing w:line="400" w:lineRule="exact"/>
        <w:ind w:firstLineChars="200" w:firstLine="422"/>
        <w:rPr>
          <w:rFonts w:ascii="新宋体" w:eastAsia="新宋体" w:hAnsi="新宋体" w:cs="新宋体"/>
          <w:b/>
          <w:bCs/>
          <w:lang w:eastAsia="zh-CN"/>
        </w:rPr>
      </w:pPr>
      <w:r>
        <w:rPr>
          <w:rFonts w:ascii="新宋体" w:eastAsia="新宋体" w:hAnsi="新宋体" w:cs="新宋体" w:hint="eastAsia"/>
          <w:b/>
          <w:bCs/>
          <w:lang w:eastAsia="zh-CN"/>
        </w:rPr>
        <w:t>一、医疗废物贮存包装</w:t>
      </w:r>
    </w:p>
    <w:p w:rsidR="004468FA" w:rsidRDefault="00693608">
      <w:pPr>
        <w:spacing w:line="400" w:lineRule="exact"/>
        <w:ind w:firstLineChars="200" w:firstLine="420"/>
        <w:rPr>
          <w:rFonts w:ascii="新宋体" w:eastAsia="新宋体" w:hAnsi="新宋体" w:cs="新宋体"/>
          <w:lang w:eastAsia="zh-CN"/>
        </w:rPr>
      </w:pPr>
      <w:r>
        <w:rPr>
          <w:rFonts w:ascii="新宋体" w:eastAsia="新宋体" w:hAnsi="新宋体" w:cs="新宋体" w:hint="eastAsia"/>
          <w:lang w:eastAsia="zh-CN"/>
        </w:rPr>
        <w:t>根据医疗废物的类别，将医疗废物分置于符合《医疗废物专用包装物、容器的标准和警示标识的规定》包装物或者容器内。在盛装医疗废物前，应当对医疗废物包装物或者容器进行认真检查，确保无破损、渗漏和其它缺陷。</w:t>
      </w:r>
    </w:p>
    <w:p w:rsidR="004468FA" w:rsidRDefault="00693608">
      <w:pPr>
        <w:spacing w:line="400" w:lineRule="exact"/>
        <w:ind w:firstLineChars="200" w:firstLine="420"/>
        <w:rPr>
          <w:rFonts w:ascii="新宋体" w:eastAsia="新宋体" w:hAnsi="新宋体" w:cs="新宋体"/>
          <w:b/>
          <w:bCs/>
          <w:lang w:eastAsia="zh-CN"/>
        </w:rPr>
      </w:pPr>
      <w:r>
        <w:rPr>
          <w:rFonts w:ascii="新宋体" w:eastAsia="新宋体" w:hAnsi="新宋体" w:cs="新宋体" w:hint="eastAsia"/>
          <w:lang w:eastAsia="zh-CN"/>
        </w:rPr>
        <w:t>二、</w:t>
      </w:r>
      <w:proofErr w:type="gramStart"/>
      <w:r>
        <w:rPr>
          <w:rFonts w:ascii="新宋体" w:eastAsia="新宋体" w:hAnsi="新宋体" w:cs="新宋体" w:hint="eastAsia"/>
          <w:b/>
          <w:bCs/>
          <w:lang w:eastAsia="zh-CN"/>
        </w:rPr>
        <w:t>不</w:t>
      </w:r>
      <w:proofErr w:type="gramEnd"/>
      <w:r>
        <w:rPr>
          <w:rFonts w:ascii="新宋体" w:eastAsia="新宋体" w:hAnsi="新宋体" w:cs="新宋体" w:hint="eastAsia"/>
          <w:b/>
          <w:bCs/>
          <w:lang w:eastAsia="zh-CN"/>
        </w:rPr>
        <w:t>混装</w:t>
      </w:r>
      <w:proofErr w:type="gramStart"/>
      <w:r>
        <w:rPr>
          <w:rFonts w:ascii="新宋体" w:eastAsia="新宋体" w:hAnsi="新宋体" w:cs="新宋体" w:hint="eastAsia"/>
          <w:b/>
          <w:bCs/>
          <w:lang w:eastAsia="zh-CN"/>
        </w:rPr>
        <w:t>医</w:t>
      </w:r>
      <w:proofErr w:type="gramEnd"/>
      <w:r>
        <w:rPr>
          <w:rFonts w:ascii="新宋体" w:eastAsia="新宋体" w:hAnsi="新宋体" w:cs="新宋体" w:hint="eastAsia"/>
          <w:b/>
          <w:bCs/>
          <w:lang w:eastAsia="zh-CN"/>
        </w:rPr>
        <w:t>废与危险废物</w:t>
      </w:r>
    </w:p>
    <w:p w:rsidR="004468FA" w:rsidRDefault="00693608">
      <w:pPr>
        <w:spacing w:line="400" w:lineRule="exact"/>
        <w:ind w:firstLineChars="200" w:firstLine="420"/>
        <w:rPr>
          <w:rFonts w:ascii="新宋体" w:eastAsia="新宋体" w:hAnsi="新宋体" w:cs="新宋体"/>
          <w:lang w:eastAsia="zh-CN"/>
        </w:rPr>
      </w:pPr>
      <w:r>
        <w:rPr>
          <w:rFonts w:ascii="新宋体" w:eastAsia="新宋体" w:hAnsi="新宋体" w:cs="新宋体" w:hint="eastAsia"/>
          <w:lang w:eastAsia="zh-CN"/>
        </w:rPr>
        <w:t>在收集、贮存废物过程中，医疗废物与工业危险废物不得混装，杜绝将具有自燃性、爆炸性、放射性、剧毒品、特殊高危物品及不明物等危险废物混入待转运的医疗废物当中。</w:t>
      </w:r>
    </w:p>
    <w:p w:rsidR="004468FA" w:rsidRDefault="00693608">
      <w:pPr>
        <w:spacing w:line="400" w:lineRule="exact"/>
        <w:ind w:firstLineChars="200" w:firstLine="420"/>
        <w:rPr>
          <w:rFonts w:ascii="新宋体" w:eastAsia="新宋体" w:hAnsi="新宋体" w:cs="新宋体"/>
          <w:b/>
          <w:bCs/>
          <w:lang w:eastAsia="zh-CN"/>
        </w:rPr>
      </w:pPr>
      <w:r>
        <w:rPr>
          <w:rFonts w:ascii="新宋体" w:eastAsia="新宋体" w:hAnsi="新宋体" w:cs="新宋体" w:hint="eastAsia"/>
          <w:lang w:eastAsia="zh-CN"/>
        </w:rPr>
        <w:t>三、</w:t>
      </w:r>
      <w:proofErr w:type="gramStart"/>
      <w:r>
        <w:rPr>
          <w:rFonts w:ascii="新宋体" w:eastAsia="新宋体" w:hAnsi="新宋体" w:cs="新宋体" w:hint="eastAsia"/>
          <w:b/>
          <w:bCs/>
          <w:lang w:eastAsia="zh-CN"/>
        </w:rPr>
        <w:t>不</w:t>
      </w:r>
      <w:proofErr w:type="gramEnd"/>
      <w:r>
        <w:rPr>
          <w:rFonts w:ascii="新宋体" w:eastAsia="新宋体" w:hAnsi="新宋体" w:cs="新宋体" w:hint="eastAsia"/>
          <w:b/>
          <w:bCs/>
          <w:lang w:eastAsia="zh-CN"/>
        </w:rPr>
        <w:t>混装</w:t>
      </w:r>
      <w:proofErr w:type="gramStart"/>
      <w:r>
        <w:rPr>
          <w:rFonts w:ascii="新宋体" w:eastAsia="新宋体" w:hAnsi="新宋体" w:cs="新宋体" w:hint="eastAsia"/>
          <w:b/>
          <w:bCs/>
          <w:lang w:eastAsia="zh-CN"/>
        </w:rPr>
        <w:t>医</w:t>
      </w:r>
      <w:proofErr w:type="gramEnd"/>
      <w:r>
        <w:rPr>
          <w:rFonts w:ascii="新宋体" w:eastAsia="新宋体" w:hAnsi="新宋体" w:cs="新宋体" w:hint="eastAsia"/>
          <w:b/>
          <w:bCs/>
          <w:lang w:eastAsia="zh-CN"/>
        </w:rPr>
        <w:t>废与生活垃圾</w:t>
      </w:r>
    </w:p>
    <w:p w:rsidR="004468FA" w:rsidRDefault="00693608">
      <w:pPr>
        <w:spacing w:line="400" w:lineRule="exact"/>
        <w:ind w:firstLineChars="200" w:firstLine="420"/>
        <w:rPr>
          <w:rFonts w:ascii="新宋体" w:eastAsia="新宋体" w:hAnsi="新宋体" w:cs="新宋体"/>
          <w:lang w:eastAsia="zh-CN"/>
        </w:rPr>
      </w:pPr>
      <w:r>
        <w:rPr>
          <w:rFonts w:ascii="新宋体" w:eastAsia="新宋体" w:hAnsi="新宋体" w:cs="新宋体" w:hint="eastAsia"/>
          <w:lang w:eastAsia="zh-CN"/>
        </w:rPr>
        <w:t>在收集、贮存废物过程中需在包装</w:t>
      </w:r>
      <w:proofErr w:type="gramStart"/>
      <w:r>
        <w:rPr>
          <w:rFonts w:ascii="新宋体" w:eastAsia="新宋体" w:hAnsi="新宋体" w:cs="新宋体" w:hint="eastAsia"/>
          <w:lang w:eastAsia="zh-CN"/>
        </w:rPr>
        <w:t>物明显</w:t>
      </w:r>
      <w:proofErr w:type="gramEnd"/>
      <w:r>
        <w:rPr>
          <w:rFonts w:ascii="新宋体" w:eastAsia="新宋体" w:hAnsi="新宋体" w:cs="新宋体" w:hint="eastAsia"/>
          <w:lang w:eastAsia="zh-CN"/>
        </w:rPr>
        <w:t>位置注明科室、日期、类别、特殊说明等，杜绝将医疗废物与生活垃圾混装。</w:t>
      </w:r>
    </w:p>
    <w:p w:rsidR="004468FA" w:rsidRDefault="00693608">
      <w:pPr>
        <w:spacing w:line="400" w:lineRule="exact"/>
        <w:ind w:firstLineChars="200" w:firstLine="422"/>
        <w:rPr>
          <w:rFonts w:ascii="新宋体" w:eastAsia="新宋体" w:hAnsi="新宋体" w:cs="新宋体"/>
          <w:b/>
          <w:lang w:eastAsia="zh-CN"/>
        </w:rPr>
      </w:pPr>
      <w:r>
        <w:rPr>
          <w:rFonts w:ascii="新宋体" w:eastAsia="新宋体" w:hAnsi="新宋体" w:cs="新宋体" w:hint="eastAsia"/>
          <w:b/>
          <w:lang w:eastAsia="zh-CN"/>
        </w:rPr>
        <w:t>四、</w:t>
      </w:r>
      <w:proofErr w:type="gramStart"/>
      <w:r>
        <w:rPr>
          <w:rFonts w:ascii="新宋体" w:eastAsia="新宋体" w:hAnsi="新宋体" w:cs="新宋体" w:hint="eastAsia"/>
          <w:b/>
          <w:lang w:eastAsia="zh-CN"/>
        </w:rPr>
        <w:t>不</w:t>
      </w:r>
      <w:proofErr w:type="gramEnd"/>
      <w:r>
        <w:rPr>
          <w:rFonts w:ascii="新宋体" w:eastAsia="新宋体" w:hAnsi="新宋体" w:cs="新宋体" w:hint="eastAsia"/>
          <w:b/>
          <w:lang w:eastAsia="zh-CN"/>
        </w:rPr>
        <w:t>混装其余医疗废物</w:t>
      </w:r>
    </w:p>
    <w:p w:rsidR="004468FA" w:rsidRDefault="00693608">
      <w:pPr>
        <w:spacing w:line="400" w:lineRule="exact"/>
        <w:ind w:firstLineChars="200" w:firstLine="420"/>
        <w:rPr>
          <w:rFonts w:ascii="新宋体" w:eastAsia="新宋体" w:hAnsi="新宋体" w:cs="新宋体"/>
          <w:lang w:eastAsia="zh-CN"/>
        </w:rPr>
      </w:pPr>
      <w:r>
        <w:rPr>
          <w:rFonts w:ascii="新宋体" w:eastAsia="新宋体" w:hAnsi="新宋体" w:cs="新宋体" w:hint="eastAsia"/>
          <w:lang w:eastAsia="zh-CN"/>
        </w:rPr>
        <w:t>该合同仅处置感染性、损伤性医疗废物，化学性、药物性医疗废物不在本合同处置范围内。</w:t>
      </w:r>
    </w:p>
    <w:p w:rsidR="004468FA" w:rsidRDefault="00693608">
      <w:pPr>
        <w:spacing w:line="400" w:lineRule="exact"/>
        <w:ind w:firstLineChars="200" w:firstLine="422"/>
        <w:rPr>
          <w:rFonts w:ascii="新宋体" w:eastAsia="新宋体" w:hAnsi="新宋体" w:cs="新宋体"/>
          <w:b/>
          <w:bCs/>
          <w:lang w:eastAsia="zh-CN"/>
        </w:rPr>
      </w:pPr>
      <w:r>
        <w:rPr>
          <w:rFonts w:ascii="新宋体" w:eastAsia="新宋体" w:hAnsi="新宋体" w:cs="新宋体" w:hint="eastAsia"/>
          <w:b/>
          <w:bCs/>
          <w:lang w:eastAsia="zh-CN"/>
        </w:rPr>
        <w:t>五、</w:t>
      </w:r>
      <w:proofErr w:type="gramStart"/>
      <w:r>
        <w:rPr>
          <w:rFonts w:ascii="新宋体" w:eastAsia="新宋体" w:hAnsi="新宋体" w:cs="新宋体" w:hint="eastAsia"/>
          <w:b/>
          <w:bCs/>
          <w:lang w:eastAsia="zh-CN"/>
        </w:rPr>
        <w:t>不</w:t>
      </w:r>
      <w:proofErr w:type="gramEnd"/>
      <w:r>
        <w:rPr>
          <w:rFonts w:ascii="新宋体" w:eastAsia="新宋体" w:hAnsi="新宋体" w:cs="新宋体" w:hint="eastAsia"/>
          <w:b/>
          <w:bCs/>
          <w:lang w:eastAsia="zh-CN"/>
        </w:rPr>
        <w:t>混装病理性医疗废物</w:t>
      </w:r>
    </w:p>
    <w:p w:rsidR="004468FA" w:rsidRDefault="00693608">
      <w:pPr>
        <w:spacing w:line="400" w:lineRule="exact"/>
        <w:ind w:firstLineChars="200" w:firstLine="420"/>
        <w:rPr>
          <w:rFonts w:ascii="新宋体" w:eastAsia="新宋体" w:hAnsi="新宋体" w:cs="新宋体"/>
          <w:bCs/>
          <w:lang w:eastAsia="zh-CN"/>
        </w:rPr>
      </w:pPr>
      <w:r>
        <w:rPr>
          <w:rFonts w:ascii="新宋体" w:eastAsia="新宋体" w:hAnsi="新宋体" w:cs="新宋体" w:hint="eastAsia"/>
          <w:bCs/>
          <w:lang w:eastAsia="zh-CN"/>
        </w:rPr>
        <w:t>医疗废物中病理性废物不属于我公司处置范围，在收集过程中不能混装该类医疗废物。</w:t>
      </w:r>
    </w:p>
    <w:p w:rsidR="004468FA" w:rsidRDefault="00693608">
      <w:pPr>
        <w:spacing w:line="400" w:lineRule="exact"/>
        <w:ind w:firstLineChars="200" w:firstLine="420"/>
        <w:rPr>
          <w:rFonts w:ascii="仿宋" w:eastAsia="仿宋" w:hAnsi="仿宋"/>
          <w:sz w:val="28"/>
          <w:szCs w:val="28"/>
          <w:lang w:eastAsia="zh-CN"/>
        </w:rPr>
      </w:pPr>
      <w:r>
        <w:rPr>
          <w:rFonts w:ascii="新宋体" w:eastAsia="新宋体" w:hAnsi="新宋体" w:cs="新宋体" w:hint="eastAsia"/>
          <w:lang w:eastAsia="zh-CN"/>
        </w:rPr>
        <w:t>为了保护人身安全，安全处置危险废物，请认真落实本提示的相关内容，若落实该项工作有特殊困难，请与我公司联系解决。若给您日常工作带来不便，敬请谅解。</w:t>
      </w:r>
    </w:p>
    <w:p w:rsidR="004468FA" w:rsidRDefault="004468FA">
      <w:pPr>
        <w:spacing w:before="78" w:line="219" w:lineRule="auto"/>
        <w:ind w:left="294"/>
        <w:rPr>
          <w:rFonts w:ascii="宋体" w:eastAsia="宋体" w:hAnsi="宋体" w:cs="宋体"/>
          <w:color w:val="auto"/>
          <w:spacing w:val="-24"/>
          <w:lang w:eastAsia="zh-CN"/>
        </w:rPr>
      </w:pPr>
    </w:p>
    <w:p w:rsidR="004468FA" w:rsidRDefault="004468FA">
      <w:pPr>
        <w:spacing w:before="78" w:line="219" w:lineRule="auto"/>
        <w:ind w:left="294"/>
        <w:rPr>
          <w:rFonts w:ascii="宋体" w:eastAsia="宋体" w:hAnsi="宋体" w:cs="宋体"/>
          <w:color w:val="auto"/>
          <w:spacing w:val="-24"/>
          <w:lang w:eastAsia="zh-CN"/>
        </w:rPr>
      </w:pPr>
    </w:p>
    <w:p w:rsidR="004468FA" w:rsidRDefault="004468FA">
      <w:pPr>
        <w:spacing w:line="360" w:lineRule="auto"/>
        <w:ind w:firstLineChars="200" w:firstLine="420"/>
        <w:rPr>
          <w:rFonts w:ascii="宋体" w:eastAsia="宋体" w:hAnsi="宋体" w:cs="宋体"/>
          <w:color w:val="auto"/>
          <w:lang w:eastAsia="zh-CN"/>
        </w:rPr>
      </w:pPr>
    </w:p>
    <w:p w:rsidR="004468FA" w:rsidRDefault="004468FA">
      <w:pPr>
        <w:pStyle w:val="a6"/>
        <w:spacing w:line="449" w:lineRule="auto"/>
        <w:rPr>
          <w:color w:val="auto"/>
          <w:lang w:eastAsia="zh-CN"/>
        </w:rPr>
      </w:pPr>
    </w:p>
    <w:p w:rsidR="004468FA" w:rsidRDefault="004468FA">
      <w:pPr>
        <w:pStyle w:val="a6"/>
        <w:rPr>
          <w:color w:val="auto"/>
          <w:lang w:eastAsia="zh-CN"/>
        </w:rPr>
      </w:pPr>
    </w:p>
    <w:sectPr w:rsidR="004468FA">
      <w:footerReference w:type="default" r:id="rId24"/>
      <w:pgSz w:w="11907" w:h="16840"/>
      <w:pgMar w:top="1416" w:right="1786" w:bottom="882" w:left="124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F9" w:rsidRDefault="00A456F9">
      <w:r>
        <w:separator/>
      </w:r>
    </w:p>
  </w:endnote>
  <w:endnote w:type="continuationSeparator" w:id="0">
    <w:p w:rsidR="00A456F9" w:rsidRDefault="00A4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pStyle w:val="aa"/>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ybHA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O1rnJscAgAAFwQAAA4AAAAAAAAAAAAAAAAALgIAAGRycy9lMm9Eb2MueG1sUEsBAi0AFAAGAAgA&#10;AAAhAHGq0bnXAAAABQEAAA8AAAAAAAAAAAAAAAAAdgQAAGRycy9kb3ducmV2LnhtbFBLBQYAAAAA&#10;BAAEAPMAAAB6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2</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8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F2hqBIAIAAB4EAAAOAAAAAAAAAAAAAAAAAC4CAABkcnMvZTJvRG9jLnhtbFBLAQItABQA&#10;BgAIAAAAIQBxqtG51wAAAAUBAAAPAAAAAAAAAAAAAAAAAHoEAABkcnMvZG93bnJldi54bWxQSwUG&#10;AAAAAAQABADzAAAAfg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26</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55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2BMCofAgAAHw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27</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5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yiVO8fAgAAHw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28</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7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8iHQIAAB0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BwRmY187U53QrjMDX7zl6xYlbZgPj8yBIGgDpA8POGppkNpcJEoa4z79&#10;TR/9MTdYKelAuJJqbAQl8q3GPCM3R8GNwm4U9EHdGTAYM0ItScQHF+Qo1s6oj9iEVcwBE9McmUoa&#10;RvEuDKTHJnGxWiUnMNCysNFby2PoCJO3q0MArAntCM6ABKYUH+BgmtdlXyLJf30nr6etXv4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4aV8iHQIAAB0EAAAOAAAAAAAAAAAAAAAAAC4CAABkcnMvZTJvRG9jLnhtbFBLAQItABQABgAI&#10;AAAAIQBxqtG51wAAAAUBAAAPAAAAAAAAAAAAAAAAAHcEAABkcnMvZG93bnJldi54bWxQSwUGAAAA&#10;AAQABADzAAAAew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29</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7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kSIAIAAB8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XABkSIAIAAB8EAAAOAAAAAAAAAAAAAAAAAC4CAABkcnMvZTJvRG9jLnhtbFBLAQItABQA&#10;BgAIAAAAIQBxqtG51wAAAAUBAAAPAAAAAAAAAAAAAAAAAHoEAABkcnMvZG93bnJldi54bWxQSwUG&#10;AAAAAAQABADzAAAAfg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30</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5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4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oLIAIAAB8EAAAOAAAAZHJzL2Uyb0RvYy54bWysU82O0zAQviPxDpbvNGlZV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&#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HNWoLIAIAAB8EAAAOAAAAAAAAAAAAAAAAAC4CAABkcnMvZTJvRG9jLnhtbFBLAQItABQA&#10;BgAIAAAAIQBxqtG51wAAAAUBAAAPAAAAAAAAAAAAAAAAAHoEAABkcnMvZG93bnJldi54bWxQSwUG&#10;AAAAAAQABADzAAAAfg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31</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67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7OIQIAAB8EAAAOAAAAZHJzL2Uyb0RvYy54bWysU82O0zAQviPxDpbvNGlhV1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&#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BhYOziECAAAfBAAADgAAAAAAAAAAAAAAAAAuAgAAZHJzL2Uyb0RvYy54bWxQSwECLQAU&#10;AAYACAAAACEAcarRudcAAAAFAQAADwAAAAAAAAAAAAAAAAB7BAAAZHJzL2Rvd25yZXYueG1sUEsF&#10;BgAAAAAEAAQA8wAAAH8FA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36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77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oj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ZLGFza2p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zgGiMfAgAAHg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3" w:lineRule="auto"/>
      <w:ind w:left="47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S0Hw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26s8fbhY&#10;EFzq6CsSG85hYkt96VEK3bbrMRja2p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Lc9LQfAgAAHg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9</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75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2K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EKLYofAgAAHg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13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7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ollAIAIAAB4EAAAOAAAAAAAAAAAAAAAAAC4CAABkcnMvZTJvRG9jLnhtbFBLAQItABQA&#10;BgAIAAAAIQBxqtG51wAAAAUBAAAPAAAAAAAAAAAAAAAAAHoEAABkcnMvZG93bnJldi54bWxQSwUG&#10;AAAAAAQABADzAAAAfg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19</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10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2N6uiIAIAAB4EAAAOAAAAAAAAAAAAAAAAAC4CAABkcnMvZTJvRG9jLnhtbFBLAQItABQA&#10;BgAIAAAAIQBxqtG51wAAAAUBAAAPAAAAAAAAAAAAAAAAAHoEAABkcnMvZG93bnJldi54bWxQSwUG&#10;AAAAAAQABADzAAAAfgU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20</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13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qOIzEfAgAAHg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21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13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430B5">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8FHwIAABwEAAAOAAAAZHJzL2Uyb0RvYy54bWysU82O0zAQviPxDpbvNGkRS1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FNmzwUfAgAAHA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430B5">
                      <w:rPr>
                        <w:noProof/>
                      </w:rPr>
                      <w:t>22</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2A" w:rsidRDefault="00753A2A">
    <w:pPr>
      <w:spacing w:line="176" w:lineRule="auto"/>
      <w:ind w:left="455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3A2A" w:rsidRDefault="00753A2A">
                          <w:pPr>
                            <w:pStyle w:val="aa"/>
                          </w:pPr>
                          <w:r>
                            <w:fldChar w:fldCharType="begin"/>
                          </w:r>
                          <w:r>
                            <w:instrText xml:space="preserve"> PAGE  \* MERGEFORMAT </w:instrText>
                          </w:r>
                          <w:r>
                            <w:fldChar w:fldCharType="separate"/>
                          </w:r>
                          <w:r w:rsidR="00B70697">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t+HwIAAB4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l3CYDa0tTPlCd060xPGW75uUNGG+fDIHBiCLsD68ICjkgaZzUWipDbu&#10;89/00R+Dg5WSFowrqMZKUCLfaQw0knMQ3CDsBkEf1J0BhcfYJsuTiA8uyEGsnFGfsAqrmAMmpjky&#10;FTQM4l3oWY9V4mK1Sk6goGVho7eWx9ARJW9XhwBUE9gRmx4JDCk+QMI0rsvCRJb/+k5ez2u9f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BfYu34fAgAAHgQAAA4AAAAAAAAAAAAAAAAALgIAAGRycy9lMm9Eb2MueG1sUEsBAi0AFAAG&#10;AAgAAAAhAHGq0bnXAAAABQEAAA8AAAAAAAAAAAAAAAAAeQQAAGRycy9kb3ducmV2LnhtbFBLBQYA&#10;AAAABAAEAPMAAAB9BQAAAAA=&#10;" filled="f" stroked="f" strokeweight=".5pt">
              <v:textbox style="mso-fit-shape-to-text:t" inset="0,0,0,0">
                <w:txbxContent>
                  <w:p w:rsidR="00753A2A" w:rsidRDefault="00753A2A">
                    <w:pPr>
                      <w:pStyle w:val="aa"/>
                    </w:pPr>
                    <w:r>
                      <w:fldChar w:fldCharType="begin"/>
                    </w:r>
                    <w:r>
                      <w:instrText xml:space="preserve"> PAGE  \* MERGEFORMAT </w:instrText>
                    </w:r>
                    <w:r>
                      <w:fldChar w:fldCharType="separate"/>
                    </w:r>
                    <w:r w:rsidR="00B70697">
                      <w:rPr>
                        <w:noProof/>
                      </w:rPr>
                      <w:t>25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F9" w:rsidRDefault="00A456F9">
      <w:r>
        <w:separator/>
      </w:r>
    </w:p>
  </w:footnote>
  <w:footnote w:type="continuationSeparator" w:id="0">
    <w:p w:rsidR="00A456F9" w:rsidRDefault="00A45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D8F07"/>
    <w:multiLevelType w:val="singleLevel"/>
    <w:tmpl w:val="731D8F07"/>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2E0MGRhNzFjOWQ5OTE4ODM4NmUzYWUxYThlNzgifQ=="/>
  </w:docVars>
  <w:rsids>
    <w:rsidRoot w:val="00FB0F25"/>
    <w:rsid w:val="BC9AF4D5"/>
    <w:rsid w:val="BFB70206"/>
    <w:rsid w:val="D6D522FA"/>
    <w:rsid w:val="DEFF2C24"/>
    <w:rsid w:val="E73FA3A4"/>
    <w:rsid w:val="EA5F1795"/>
    <w:rsid w:val="EDF07A90"/>
    <w:rsid w:val="FBFD7D03"/>
    <w:rsid w:val="FD7FD37A"/>
    <w:rsid w:val="FEE32B0B"/>
    <w:rsid w:val="FFB752AD"/>
    <w:rsid w:val="FFBD0AE1"/>
    <w:rsid w:val="FFFFE563"/>
    <w:rsid w:val="00057DD9"/>
    <w:rsid w:val="00066542"/>
    <w:rsid w:val="000D294C"/>
    <w:rsid w:val="00101F82"/>
    <w:rsid w:val="00137160"/>
    <w:rsid w:val="001F3FFE"/>
    <w:rsid w:val="002F38F0"/>
    <w:rsid w:val="003165DC"/>
    <w:rsid w:val="003168BC"/>
    <w:rsid w:val="003C03BD"/>
    <w:rsid w:val="003D2A47"/>
    <w:rsid w:val="003F346F"/>
    <w:rsid w:val="004468FA"/>
    <w:rsid w:val="00496C2E"/>
    <w:rsid w:val="00546E9E"/>
    <w:rsid w:val="006265B1"/>
    <w:rsid w:val="00693608"/>
    <w:rsid w:val="006E474B"/>
    <w:rsid w:val="00753A2A"/>
    <w:rsid w:val="008C308F"/>
    <w:rsid w:val="00901150"/>
    <w:rsid w:val="00A456F9"/>
    <w:rsid w:val="00B430B5"/>
    <w:rsid w:val="00B70697"/>
    <w:rsid w:val="00BB53E7"/>
    <w:rsid w:val="00CA7D86"/>
    <w:rsid w:val="00D169E3"/>
    <w:rsid w:val="00D405AB"/>
    <w:rsid w:val="00E02280"/>
    <w:rsid w:val="00E23834"/>
    <w:rsid w:val="00E56330"/>
    <w:rsid w:val="00E97C75"/>
    <w:rsid w:val="00F81EB0"/>
    <w:rsid w:val="00FB0F25"/>
    <w:rsid w:val="01503E40"/>
    <w:rsid w:val="018F529B"/>
    <w:rsid w:val="02173970"/>
    <w:rsid w:val="045C2A82"/>
    <w:rsid w:val="06022DD0"/>
    <w:rsid w:val="062A1C7B"/>
    <w:rsid w:val="0666688F"/>
    <w:rsid w:val="06775E33"/>
    <w:rsid w:val="09F00A40"/>
    <w:rsid w:val="0A1B044A"/>
    <w:rsid w:val="0A2F7010"/>
    <w:rsid w:val="0B624AA2"/>
    <w:rsid w:val="0CA826BE"/>
    <w:rsid w:val="0CF06F2A"/>
    <w:rsid w:val="0E155E0F"/>
    <w:rsid w:val="0F2005C1"/>
    <w:rsid w:val="10234F21"/>
    <w:rsid w:val="11601D37"/>
    <w:rsid w:val="117444FA"/>
    <w:rsid w:val="126D4B79"/>
    <w:rsid w:val="1548367B"/>
    <w:rsid w:val="157F0799"/>
    <w:rsid w:val="160A4DA5"/>
    <w:rsid w:val="1A9B037D"/>
    <w:rsid w:val="1C1E7575"/>
    <w:rsid w:val="1FA916E1"/>
    <w:rsid w:val="228C19A0"/>
    <w:rsid w:val="25BA7515"/>
    <w:rsid w:val="25E657FC"/>
    <w:rsid w:val="28506B53"/>
    <w:rsid w:val="28D143D9"/>
    <w:rsid w:val="2A50129B"/>
    <w:rsid w:val="2D746EF7"/>
    <w:rsid w:val="2F313E39"/>
    <w:rsid w:val="30760C45"/>
    <w:rsid w:val="31B22151"/>
    <w:rsid w:val="34B267F3"/>
    <w:rsid w:val="37B2322C"/>
    <w:rsid w:val="38B32B0C"/>
    <w:rsid w:val="38DE643F"/>
    <w:rsid w:val="3AB02D93"/>
    <w:rsid w:val="3B7F7537"/>
    <w:rsid w:val="3CA60B04"/>
    <w:rsid w:val="3CEF6007"/>
    <w:rsid w:val="3D3FE328"/>
    <w:rsid w:val="3F626448"/>
    <w:rsid w:val="40675BC0"/>
    <w:rsid w:val="42E14644"/>
    <w:rsid w:val="42E35F5F"/>
    <w:rsid w:val="463D6035"/>
    <w:rsid w:val="46CF1956"/>
    <w:rsid w:val="477C493B"/>
    <w:rsid w:val="47A722AC"/>
    <w:rsid w:val="48EA2B1E"/>
    <w:rsid w:val="49B935A5"/>
    <w:rsid w:val="4A360338"/>
    <w:rsid w:val="4CFE6A86"/>
    <w:rsid w:val="4D2C2EE5"/>
    <w:rsid w:val="50974B9E"/>
    <w:rsid w:val="50A108B0"/>
    <w:rsid w:val="51BB1CFE"/>
    <w:rsid w:val="51F903DE"/>
    <w:rsid w:val="54E021BD"/>
    <w:rsid w:val="55436E8B"/>
    <w:rsid w:val="56AE5789"/>
    <w:rsid w:val="5E0773F0"/>
    <w:rsid w:val="5E6957C1"/>
    <w:rsid w:val="5F1F5B95"/>
    <w:rsid w:val="5FC91669"/>
    <w:rsid w:val="624D7D6A"/>
    <w:rsid w:val="62F65263"/>
    <w:rsid w:val="6342311D"/>
    <w:rsid w:val="6491357B"/>
    <w:rsid w:val="667A42E4"/>
    <w:rsid w:val="690C6728"/>
    <w:rsid w:val="69CB5F60"/>
    <w:rsid w:val="6C7C4F4C"/>
    <w:rsid w:val="6D3A0D9C"/>
    <w:rsid w:val="6E08602D"/>
    <w:rsid w:val="6FB11AF7"/>
    <w:rsid w:val="70B86135"/>
    <w:rsid w:val="73DA5DF1"/>
    <w:rsid w:val="765E4F79"/>
    <w:rsid w:val="76E17798"/>
    <w:rsid w:val="77601AD0"/>
    <w:rsid w:val="78155B2E"/>
    <w:rsid w:val="7C9149FB"/>
    <w:rsid w:val="7D977A43"/>
    <w:rsid w:val="7D9F7308"/>
    <w:rsid w:val="7EF6CC60"/>
    <w:rsid w:val="7F944223"/>
    <w:rsid w:val="7F97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6FBE6D-08C4-4E01-9084-F7C4522A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3" w:uiPriority="99" w:unhideWhenUsed="1" w:qFormat="1"/>
    <w:lsdException w:name="Body Tex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outlineLvl w:val="0"/>
    </w:pPr>
    <w:rPr>
      <w:b/>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bCs/>
      <w:sz w:val="36"/>
      <w:szCs w:val="36"/>
      <w:lang w:eastAsia="zh-CN"/>
    </w:rPr>
  </w:style>
  <w:style w:type="paragraph" w:styleId="4">
    <w:name w:val="heading 4"/>
    <w:basedOn w:val="a"/>
    <w:next w:val="a"/>
    <w:qFormat/>
    <w:pPr>
      <w:keepNext/>
      <w:keepLines/>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jc w:val="center"/>
    </w:pPr>
  </w:style>
  <w:style w:type="paragraph" w:styleId="a4">
    <w:name w:val="Normal Indent"/>
    <w:basedOn w:val="a"/>
    <w:next w:val="a"/>
    <w:qFormat/>
    <w:pPr>
      <w:ind w:firstLine="420"/>
    </w:pPr>
    <w:rPr>
      <w:szCs w:val="20"/>
    </w:rPr>
  </w:style>
  <w:style w:type="paragraph" w:styleId="a5">
    <w:name w:val="annotation text"/>
    <w:basedOn w:val="a"/>
    <w:qFormat/>
  </w:style>
  <w:style w:type="paragraph" w:styleId="3">
    <w:name w:val="Body Text 3"/>
    <w:basedOn w:val="a"/>
    <w:uiPriority w:val="99"/>
    <w:unhideWhenUsed/>
    <w:qFormat/>
    <w:pPr>
      <w:spacing w:after="120"/>
    </w:pPr>
    <w:rPr>
      <w:sz w:val="16"/>
      <w:szCs w:val="16"/>
    </w:rPr>
  </w:style>
  <w:style w:type="paragraph" w:styleId="a6">
    <w:name w:val="Body Text"/>
    <w:basedOn w:val="a"/>
    <w:semiHidden/>
    <w:qFormat/>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next w:val="a"/>
    <w:qFormat/>
    <w:rPr>
      <w:rFonts w:ascii="宋体" w:hAnsi="Courier New"/>
      <w:szCs w:val="20"/>
    </w:rPr>
  </w:style>
  <w:style w:type="paragraph" w:styleId="20">
    <w:name w:val="Body Text Indent 2"/>
    <w:basedOn w:val="a"/>
    <w:uiPriority w:val="99"/>
    <w:qFormat/>
    <w:pPr>
      <w:spacing w:after="120" w:line="480" w:lineRule="auto"/>
      <w:ind w:leftChars="200" w:left="420"/>
    </w:pPr>
  </w:style>
  <w:style w:type="paragraph" w:styleId="a9">
    <w:name w:val="Balloon Text"/>
    <w:basedOn w:val="a"/>
    <w:link w:val="Char"/>
    <w:qFormat/>
    <w:rPr>
      <w:sz w:val="18"/>
      <w:szCs w:val="18"/>
    </w:rPr>
  </w:style>
  <w:style w:type="paragraph" w:styleId="aa">
    <w:name w:val="footer"/>
    <w:basedOn w:val="a"/>
    <w:next w:val="a"/>
    <w:qFormat/>
    <w:pPr>
      <w:tabs>
        <w:tab w:val="center" w:pos="4153"/>
        <w:tab w:val="right" w:pos="8306"/>
      </w:tabs>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c">
    <w:name w:val="Normal (Web)"/>
    <w:basedOn w:val="a"/>
    <w:qFormat/>
    <w:rPr>
      <w:sz w:val="2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Pr>
      <w:b/>
    </w:rPr>
  </w:style>
  <w:style w:type="character" w:styleId="af">
    <w:name w:val="Hyperlink"/>
    <w:basedOn w:val="a1"/>
    <w:rPr>
      <w:color w:val="0000FF" w:themeColor="hyperlink"/>
      <w:u w:val="single"/>
    </w:rPr>
  </w:style>
  <w:style w:type="character" w:styleId="af0">
    <w:name w:val="annotation reference"/>
    <w:basedOn w:val="a1"/>
    <w:qFormat/>
    <w:rPr>
      <w:sz w:val="21"/>
      <w:szCs w:val="21"/>
    </w:rPr>
  </w:style>
  <w:style w:type="paragraph" w:customStyle="1" w:styleId="Default">
    <w:name w:val="Default"/>
    <w:uiPriority w:val="99"/>
    <w:qFormat/>
    <w:pPr>
      <w:widowControl w:val="0"/>
      <w:autoSpaceDE w:val="0"/>
      <w:autoSpaceDN w:val="0"/>
      <w:adjustRightInd w:val="0"/>
    </w:pPr>
    <w:rPr>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character" w:customStyle="1" w:styleId="Char">
    <w:name w:val="批注框文本 Char"/>
    <w:basedOn w:val="a1"/>
    <w:link w:val="a9"/>
    <w:qFormat/>
    <w:rPr>
      <w:rFonts w:eastAsia="Arial"/>
      <w:snapToGrid w:val="0"/>
      <w:color w:val="000000"/>
      <w:sz w:val="18"/>
      <w:szCs w:val="18"/>
      <w:lang w:eastAsia="en-US"/>
    </w:rPr>
  </w:style>
  <w:style w:type="paragraph" w:customStyle="1" w:styleId="TableParagraph">
    <w:name w:val="Table Paragraph"/>
    <w:basedOn w:val="a"/>
    <w:uiPriority w:val="1"/>
    <w:qFormat/>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yperlink" Target="http://zfcg.gxzf.gov.cn" TargetMode="Externa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3737</Words>
  <Characters>21304</Characters>
  <Application>Microsoft Office Word</Application>
  <DocSecurity>0</DocSecurity>
  <Lines>177</Lines>
  <Paragraphs>49</Paragraphs>
  <ScaleCrop>false</ScaleCrop>
  <Company>Windows 7</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ZZZ</dc:creator>
  <cp:lastModifiedBy>NTKO</cp:lastModifiedBy>
  <cp:revision>3</cp:revision>
  <cp:lastPrinted>2024-04-04T20:53:00Z</cp:lastPrinted>
  <dcterms:created xsi:type="dcterms:W3CDTF">2025-02-20T01:45:00Z</dcterms:created>
  <dcterms:modified xsi:type="dcterms:W3CDTF">2025-02-20T01:46:00Z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2023-12-06T15:30:30Z</vt:filetime>
  </property>
  <property fmtid="{D5CDD505-2E9C-101B-9397-08002B2CF9AE}" pid="4" name="KSOProductBuildVer">
    <vt:lpwstr>2052-12.1.0.19770</vt:lpwstr>
  </property>
  <property fmtid="{D5CDD505-2E9C-101B-9397-08002B2CF9AE}" pid="5" name="ICV">
    <vt:lpwstr>A68DDFB34F8B4531B5A9E65799B02E33_13</vt:lpwstr>
  </property>
  <property fmtid="{D5CDD505-2E9C-101B-9397-08002B2CF9AE}" pid="6" name="KSOTemplateDocerSaveRecord">
    <vt:lpwstr>eyJoZGlkIjoiMjA2ZWJiZjlkMWI1N2Y5OTc0NTUwMzFjMmQ0OTE0NjYiLCJ1c2VySWQiOiIxNTU3OTk5NiJ9</vt:lpwstr>
  </property>
</Properties>
</file>