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3C" w:rsidRDefault="00C6753C">
      <w:pPr>
        <w:spacing w:line="720" w:lineRule="exact"/>
        <w:ind w:firstLine="1201"/>
        <w:jc w:val="center"/>
        <w:rPr>
          <w:rFonts w:ascii="华文新魏" w:eastAsia="华文新魏"/>
          <w:b/>
          <w:bCs/>
          <w:kern w:val="0"/>
          <w:sz w:val="60"/>
          <w:szCs w:val="60"/>
        </w:rPr>
      </w:pPr>
    </w:p>
    <w:p w:rsidR="00C6753C" w:rsidRDefault="00234278">
      <w:pPr>
        <w:spacing w:line="720" w:lineRule="exact"/>
        <w:ind w:firstLineChars="33" w:firstLine="199"/>
        <w:jc w:val="center"/>
        <w:rPr>
          <w:rFonts w:ascii="黑体" w:eastAsia="黑体" w:hAnsi="黑体"/>
          <w:kern w:val="0"/>
          <w:sz w:val="60"/>
          <w:szCs w:val="60"/>
        </w:rPr>
      </w:pPr>
      <w:r>
        <w:rPr>
          <w:rFonts w:ascii="黑体" w:eastAsia="黑体" w:hAnsi="黑体" w:hint="eastAsia"/>
          <w:b/>
          <w:bCs/>
          <w:kern w:val="0"/>
          <w:sz w:val="60"/>
          <w:szCs w:val="60"/>
        </w:rPr>
        <w:t>云之龙咨询集团有限公司</w:t>
      </w:r>
    </w:p>
    <w:p w:rsidR="00C6753C" w:rsidRDefault="00234278">
      <w:pPr>
        <w:spacing w:line="720" w:lineRule="exact"/>
        <w:ind w:firstLine="1040"/>
        <w:jc w:val="center"/>
        <w:rPr>
          <w:rFonts w:ascii="文鼎中隶简" w:eastAsia="文鼎中隶简"/>
          <w:kern w:val="0"/>
          <w:sz w:val="52"/>
        </w:rPr>
      </w:pPr>
      <w:r>
        <w:rPr>
          <w:rFonts w:ascii="文鼎中隶简" w:eastAsia="文鼎中隶简"/>
          <w:kern w:val="0"/>
          <w:sz w:val="52"/>
        </w:rPr>
        <w:cr/>
      </w:r>
    </w:p>
    <w:p w:rsidR="00C6753C" w:rsidRDefault="00C6753C">
      <w:pPr>
        <w:spacing w:line="1000" w:lineRule="exact"/>
        <w:ind w:firstLine="1440"/>
        <w:jc w:val="center"/>
        <w:rPr>
          <w:kern w:val="0"/>
          <w:sz w:val="72"/>
        </w:rPr>
      </w:pPr>
    </w:p>
    <w:p w:rsidR="00C6753C" w:rsidRDefault="00234278">
      <w:pPr>
        <w:spacing w:line="1000" w:lineRule="exact"/>
        <w:ind w:firstLine="1440"/>
        <w:jc w:val="center"/>
        <w:rPr>
          <w:rFonts w:ascii="楷体_GB2312" w:eastAsia="楷体_GB2312"/>
          <w:b/>
          <w:kern w:val="0"/>
          <w:sz w:val="84"/>
          <w:szCs w:val="84"/>
        </w:rPr>
      </w:pPr>
      <w:r>
        <w:rPr>
          <w:rFonts w:hint="eastAsia"/>
          <w:kern w:val="0"/>
          <w:sz w:val="72"/>
        </w:rPr>
        <w:cr/>
      </w:r>
      <w:r>
        <w:rPr>
          <w:rFonts w:ascii="楷体_GB2312" w:eastAsia="楷体_GB2312" w:hint="eastAsia"/>
          <w:b/>
          <w:kern w:val="0"/>
          <w:sz w:val="84"/>
          <w:szCs w:val="84"/>
        </w:rPr>
        <w:t>竞争性磋商文件</w:t>
      </w:r>
      <w:r>
        <w:rPr>
          <w:rFonts w:ascii="楷体_GB2312" w:eastAsia="楷体_GB2312" w:hint="eastAsia"/>
          <w:b/>
          <w:kern w:val="0"/>
          <w:sz w:val="84"/>
          <w:szCs w:val="84"/>
        </w:rPr>
        <w:cr/>
      </w:r>
      <w:r>
        <w:rPr>
          <w:rFonts w:ascii="楷体_GB2312" w:eastAsia="楷体_GB2312" w:hint="eastAsia"/>
          <w:b/>
          <w:kern w:val="0"/>
          <w:sz w:val="84"/>
          <w:szCs w:val="84"/>
        </w:rPr>
        <w:cr/>
      </w:r>
    </w:p>
    <w:p w:rsidR="00C6753C" w:rsidRDefault="00C6753C">
      <w:pPr>
        <w:pStyle w:val="af0"/>
        <w:ind w:firstLineChars="1900" w:firstLine="4560"/>
        <w:rPr>
          <w:kern w:val="0"/>
        </w:rPr>
      </w:pPr>
    </w:p>
    <w:p w:rsidR="00C6753C" w:rsidRDefault="00C6753C">
      <w:pPr>
        <w:ind w:leftChars="527" w:left="2871" w:hangingChars="500" w:hanging="1606"/>
        <w:rPr>
          <w:rFonts w:ascii="宋体" w:hAnsi="宋体" w:cs="宋体"/>
          <w:b/>
          <w:bCs/>
          <w:kern w:val="0"/>
          <w:sz w:val="32"/>
        </w:rPr>
      </w:pPr>
    </w:p>
    <w:p w:rsidR="00C6753C" w:rsidRDefault="00234278">
      <w:pPr>
        <w:ind w:leftChars="527" w:left="2871" w:hangingChars="500" w:hanging="1606"/>
        <w:rPr>
          <w:rFonts w:ascii="宋体" w:hAnsi="宋体" w:cs="宋体"/>
          <w:b/>
          <w:bCs/>
          <w:kern w:val="0"/>
          <w:sz w:val="32"/>
        </w:rPr>
      </w:pPr>
      <w:r>
        <w:rPr>
          <w:rFonts w:ascii="宋体" w:hAnsi="宋体" w:cs="宋体" w:hint="eastAsia"/>
          <w:b/>
          <w:bCs/>
          <w:kern w:val="0"/>
          <w:sz w:val="32"/>
        </w:rPr>
        <w:t>项目名称：医疗设备采购</w:t>
      </w:r>
    </w:p>
    <w:p w:rsidR="00C6753C" w:rsidRDefault="00234278">
      <w:pPr>
        <w:ind w:leftChars="527" w:left="2871" w:hangingChars="500" w:hanging="1606"/>
        <w:rPr>
          <w:rFonts w:ascii="宋体" w:hAnsi="宋体" w:cs="宋体"/>
          <w:b/>
          <w:bCs/>
          <w:kern w:val="0"/>
          <w:sz w:val="32"/>
        </w:rPr>
      </w:pPr>
      <w:r>
        <w:rPr>
          <w:rFonts w:ascii="宋体" w:hAnsi="宋体" w:cs="宋体" w:hint="eastAsia"/>
          <w:b/>
          <w:bCs/>
          <w:kern w:val="0"/>
          <w:sz w:val="32"/>
        </w:rPr>
        <w:t>项目编号：</w:t>
      </w:r>
      <w:r>
        <w:rPr>
          <w:rFonts w:ascii="宋体" w:hAnsi="宋体" w:cs="宋体"/>
          <w:b/>
          <w:bCs/>
          <w:kern w:val="0"/>
          <w:sz w:val="32"/>
        </w:rPr>
        <w:t>GLZC2024-C1-</w:t>
      </w:r>
      <w:r>
        <w:rPr>
          <w:rFonts w:ascii="宋体" w:hAnsi="宋体" w:cs="宋体" w:hint="eastAsia"/>
          <w:b/>
          <w:bCs/>
          <w:kern w:val="0"/>
          <w:sz w:val="32"/>
        </w:rPr>
        <w:t>320199</w:t>
      </w:r>
      <w:r>
        <w:rPr>
          <w:rFonts w:ascii="宋体" w:hAnsi="宋体" w:cs="宋体"/>
          <w:b/>
          <w:bCs/>
          <w:kern w:val="0"/>
          <w:sz w:val="32"/>
        </w:rPr>
        <w:t>-YZLZ</w:t>
      </w:r>
    </w:p>
    <w:p w:rsidR="00C6753C" w:rsidRDefault="00C6753C">
      <w:pPr>
        <w:ind w:leftChars="527" w:left="2871" w:hangingChars="500" w:hanging="1606"/>
        <w:rPr>
          <w:rFonts w:ascii="宋体" w:hAnsi="宋体" w:cs="宋体"/>
          <w:b/>
          <w:bCs/>
          <w:kern w:val="0"/>
          <w:sz w:val="32"/>
        </w:rPr>
      </w:pPr>
    </w:p>
    <w:p w:rsidR="00C6753C" w:rsidRDefault="00C6753C">
      <w:pPr>
        <w:ind w:leftChars="-1" w:left="-2" w:firstLineChars="300" w:firstLine="720"/>
        <w:rPr>
          <w:rFonts w:ascii="宋体" w:hAnsi="宋体" w:cs="宋体"/>
          <w:kern w:val="0"/>
        </w:rPr>
      </w:pPr>
    </w:p>
    <w:p w:rsidR="00C6753C" w:rsidRDefault="00C6753C">
      <w:pPr>
        <w:ind w:firstLineChars="450" w:firstLine="1446"/>
        <w:jc w:val="center"/>
        <w:rPr>
          <w:rFonts w:ascii="宋体" w:hAnsi="宋体" w:cs="宋体"/>
          <w:b/>
          <w:bCs/>
          <w:kern w:val="0"/>
          <w:sz w:val="32"/>
        </w:rPr>
      </w:pPr>
    </w:p>
    <w:p w:rsidR="00C6753C" w:rsidRDefault="00234278">
      <w:pPr>
        <w:ind w:firstLine="643"/>
        <w:jc w:val="center"/>
        <w:rPr>
          <w:rFonts w:ascii="宋体" w:hAnsi="宋体" w:cs="宋体"/>
          <w:b/>
          <w:bCs/>
          <w:kern w:val="0"/>
          <w:sz w:val="32"/>
        </w:rPr>
      </w:pPr>
      <w:r>
        <w:rPr>
          <w:rFonts w:ascii="宋体" w:hAnsi="宋体" w:cs="宋体" w:hint="eastAsia"/>
          <w:b/>
          <w:bCs/>
          <w:kern w:val="0"/>
          <w:sz w:val="32"/>
        </w:rPr>
        <w:t>采购代理机构：云之龙咨询集团有限公司</w:t>
      </w:r>
    </w:p>
    <w:p w:rsidR="00C6753C" w:rsidRDefault="00234278">
      <w:pPr>
        <w:ind w:firstLine="643"/>
        <w:jc w:val="center"/>
        <w:rPr>
          <w:rFonts w:ascii="宋体" w:hAnsi="宋体" w:cs="宋体"/>
          <w:b/>
          <w:bCs/>
          <w:kern w:val="0"/>
          <w:sz w:val="32"/>
        </w:rPr>
      </w:pPr>
      <w:r>
        <w:rPr>
          <w:rFonts w:ascii="宋体" w:hAnsi="宋体" w:cs="宋体"/>
          <w:b/>
          <w:bCs/>
          <w:kern w:val="0"/>
          <w:sz w:val="32"/>
        </w:rPr>
        <w:t>202</w:t>
      </w:r>
      <w:r>
        <w:rPr>
          <w:rFonts w:ascii="宋体" w:hAnsi="宋体" w:cs="宋体" w:hint="eastAsia"/>
          <w:b/>
          <w:bCs/>
          <w:kern w:val="0"/>
          <w:sz w:val="32"/>
        </w:rPr>
        <w:t>4</w:t>
      </w:r>
      <w:r>
        <w:rPr>
          <w:rFonts w:ascii="宋体" w:hAnsi="宋体" w:cs="宋体"/>
          <w:b/>
          <w:bCs/>
          <w:kern w:val="0"/>
          <w:sz w:val="32"/>
        </w:rPr>
        <w:t>年</w:t>
      </w:r>
      <w:r w:rsidR="00231DA6">
        <w:rPr>
          <w:rFonts w:ascii="宋体" w:hAnsi="宋体" w:cs="宋体"/>
          <w:b/>
          <w:bCs/>
          <w:kern w:val="0"/>
          <w:sz w:val="32"/>
        </w:rPr>
        <w:t>10</w:t>
      </w:r>
      <w:r>
        <w:rPr>
          <w:rFonts w:ascii="宋体" w:hAnsi="宋体" w:cs="宋体" w:hint="eastAsia"/>
          <w:b/>
          <w:bCs/>
          <w:kern w:val="0"/>
          <w:sz w:val="32"/>
        </w:rPr>
        <w:t>月</w:t>
      </w:r>
      <w:r w:rsidR="00231DA6">
        <w:rPr>
          <w:rFonts w:ascii="宋体" w:hAnsi="宋体" w:cs="宋体"/>
          <w:b/>
          <w:bCs/>
          <w:kern w:val="0"/>
          <w:sz w:val="32"/>
        </w:rPr>
        <w:t>14</w:t>
      </w:r>
      <w:r>
        <w:rPr>
          <w:rFonts w:ascii="宋体" w:hAnsi="宋体" w:cs="宋体" w:hint="eastAsia"/>
          <w:b/>
          <w:bCs/>
          <w:kern w:val="0"/>
          <w:sz w:val="32"/>
        </w:rPr>
        <w:t>日</w:t>
      </w:r>
    </w:p>
    <w:p w:rsidR="00C6753C" w:rsidRDefault="00C6753C">
      <w:pPr>
        <w:pStyle w:val="af0"/>
        <w:spacing w:line="420" w:lineRule="exact"/>
        <w:rPr>
          <w:rFonts w:hAnsi="宋体" w:cs="宋体"/>
          <w:kern w:val="0"/>
          <w:sz w:val="44"/>
        </w:rPr>
        <w:sectPr w:rsidR="00C6753C">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304" w:header="720" w:footer="720" w:gutter="0"/>
          <w:pgNumType w:start="0"/>
          <w:cols w:space="720"/>
          <w:titlePg/>
          <w:docGrid w:linePitch="331"/>
        </w:sectPr>
      </w:pPr>
    </w:p>
    <w:p w:rsidR="00C6753C" w:rsidRDefault="00C6753C">
      <w:pPr>
        <w:pStyle w:val="af0"/>
        <w:spacing w:line="420" w:lineRule="exact"/>
        <w:rPr>
          <w:rFonts w:hAnsi="宋体" w:cs="宋体"/>
          <w:kern w:val="0"/>
          <w:sz w:val="44"/>
        </w:rPr>
      </w:pPr>
    </w:p>
    <w:p w:rsidR="00C6753C" w:rsidRDefault="00C6753C">
      <w:pPr>
        <w:pStyle w:val="af0"/>
        <w:spacing w:line="420" w:lineRule="exact"/>
        <w:jc w:val="center"/>
        <w:rPr>
          <w:rFonts w:hAnsi="宋体" w:cs="宋体"/>
          <w:kern w:val="0"/>
          <w:sz w:val="44"/>
        </w:rPr>
      </w:pPr>
    </w:p>
    <w:p w:rsidR="00C6753C" w:rsidRDefault="00234278">
      <w:pPr>
        <w:pStyle w:val="af0"/>
        <w:spacing w:line="420" w:lineRule="exact"/>
        <w:jc w:val="center"/>
        <w:rPr>
          <w:rFonts w:hAnsi="宋体" w:cs="宋体"/>
          <w:kern w:val="0"/>
          <w:sz w:val="44"/>
        </w:rPr>
      </w:pPr>
      <w:r>
        <w:rPr>
          <w:rFonts w:hAnsi="宋体" w:cs="宋体" w:hint="eastAsia"/>
          <w:kern w:val="0"/>
          <w:sz w:val="44"/>
        </w:rPr>
        <w:t>目</w:t>
      </w:r>
      <w:r>
        <w:rPr>
          <w:rFonts w:hAnsi="宋体" w:cs="宋体" w:hint="eastAsia"/>
          <w:kern w:val="0"/>
          <w:sz w:val="44"/>
        </w:rPr>
        <w:t xml:space="preserve">     </w:t>
      </w:r>
      <w:r>
        <w:rPr>
          <w:rFonts w:hAnsi="宋体" w:cs="宋体" w:hint="eastAsia"/>
          <w:kern w:val="0"/>
          <w:sz w:val="44"/>
        </w:rPr>
        <w:t>录</w:t>
      </w:r>
    </w:p>
    <w:p w:rsidR="00C6753C" w:rsidRDefault="00C6753C">
      <w:pPr>
        <w:pStyle w:val="af0"/>
        <w:tabs>
          <w:tab w:val="left" w:pos="8860"/>
          <w:tab w:val="left" w:pos="9140"/>
        </w:tabs>
        <w:rPr>
          <w:rFonts w:hAnsi="宋体" w:cs="宋体"/>
          <w:kern w:val="0"/>
          <w:sz w:val="32"/>
        </w:rPr>
      </w:pPr>
    </w:p>
    <w:p w:rsidR="00C6753C" w:rsidRDefault="00C6753C">
      <w:pPr>
        <w:pStyle w:val="af0"/>
        <w:tabs>
          <w:tab w:val="left" w:pos="8860"/>
          <w:tab w:val="left" w:pos="9140"/>
        </w:tabs>
        <w:spacing w:line="520" w:lineRule="exact"/>
        <w:rPr>
          <w:rFonts w:hAnsi="宋体" w:cs="宋体"/>
          <w:kern w:val="0"/>
          <w:sz w:val="32"/>
        </w:rPr>
      </w:pPr>
    </w:p>
    <w:p w:rsidR="00C6753C" w:rsidRDefault="00C6753C">
      <w:pPr>
        <w:pStyle w:val="af0"/>
        <w:tabs>
          <w:tab w:val="left" w:pos="8860"/>
          <w:tab w:val="left" w:pos="9140"/>
        </w:tabs>
        <w:spacing w:line="520" w:lineRule="exact"/>
        <w:ind w:firstLine="737"/>
        <w:rPr>
          <w:rFonts w:hAnsi="宋体" w:cs="宋体"/>
          <w:kern w:val="0"/>
          <w:szCs w:val="21"/>
        </w:rPr>
      </w:pPr>
    </w:p>
    <w:p w:rsidR="00C6753C" w:rsidRDefault="00234278">
      <w:pPr>
        <w:pStyle w:val="12"/>
        <w:tabs>
          <w:tab w:val="right" w:leader="dot" w:pos="8968"/>
        </w:tabs>
        <w:rPr>
          <w:rFonts w:ascii="宋体" w:hAnsi="宋体" w:cs="宋体"/>
          <w:sz w:val="28"/>
          <w:szCs w:val="28"/>
        </w:rPr>
      </w:pPr>
      <w:r>
        <w:rPr>
          <w:rFonts w:ascii="宋体" w:hAnsi="宋体" w:cs="宋体" w:hint="eastAsia"/>
          <w:b w:val="0"/>
          <w:kern w:val="0"/>
          <w:sz w:val="28"/>
          <w:szCs w:val="28"/>
        </w:rPr>
        <w:fldChar w:fldCharType="begin"/>
      </w:r>
      <w:r>
        <w:rPr>
          <w:rFonts w:ascii="宋体" w:hAnsi="宋体" w:cs="宋体" w:hint="eastAsia"/>
          <w:b w:val="0"/>
          <w:kern w:val="0"/>
          <w:sz w:val="28"/>
          <w:szCs w:val="28"/>
        </w:rPr>
        <w:instrText xml:space="preserve"> TOC \o "1-1" \h \z \u </w:instrText>
      </w:r>
      <w:r>
        <w:rPr>
          <w:rFonts w:ascii="宋体" w:hAnsi="宋体" w:cs="宋体" w:hint="eastAsia"/>
          <w:b w:val="0"/>
          <w:kern w:val="0"/>
          <w:sz w:val="28"/>
          <w:szCs w:val="28"/>
        </w:rPr>
        <w:fldChar w:fldCharType="separate"/>
      </w:r>
      <w:hyperlink w:anchor="_Toc1828" w:history="1">
        <w:r>
          <w:rPr>
            <w:rFonts w:ascii="宋体" w:hAnsi="宋体" w:cs="宋体" w:hint="eastAsia"/>
            <w:kern w:val="0"/>
            <w:sz w:val="28"/>
            <w:szCs w:val="28"/>
          </w:rPr>
          <w:t>第一章 竞争性磋商公告</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_Toc1828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hyperlink>
    </w:p>
    <w:p w:rsidR="00C6753C" w:rsidRDefault="00231DA6">
      <w:pPr>
        <w:pStyle w:val="12"/>
        <w:tabs>
          <w:tab w:val="right" w:leader="dot" w:pos="8968"/>
        </w:tabs>
        <w:rPr>
          <w:rFonts w:ascii="宋体" w:hAnsi="宋体" w:cs="宋体"/>
          <w:sz w:val="28"/>
          <w:szCs w:val="28"/>
        </w:rPr>
      </w:pPr>
      <w:hyperlink w:anchor="_Toc2233" w:history="1">
        <w:r w:rsidR="00234278">
          <w:rPr>
            <w:rFonts w:ascii="宋体" w:hAnsi="宋体" w:cs="宋体" w:hint="eastAsia"/>
            <w:kern w:val="0"/>
            <w:sz w:val="28"/>
            <w:szCs w:val="28"/>
          </w:rPr>
          <w:t>第二章 供应商须知</w:t>
        </w:r>
        <w:r w:rsidR="00234278">
          <w:rPr>
            <w:rFonts w:ascii="宋体" w:hAnsi="宋体" w:cs="宋体" w:hint="eastAsia"/>
            <w:sz w:val="28"/>
            <w:szCs w:val="28"/>
          </w:rPr>
          <w:tab/>
        </w:r>
        <w:r w:rsidR="00234278">
          <w:rPr>
            <w:rFonts w:ascii="宋体" w:hAnsi="宋体" w:cs="宋体" w:hint="eastAsia"/>
            <w:sz w:val="28"/>
            <w:szCs w:val="28"/>
          </w:rPr>
          <w:fldChar w:fldCharType="begin"/>
        </w:r>
        <w:r w:rsidR="00234278">
          <w:rPr>
            <w:rFonts w:ascii="宋体" w:hAnsi="宋体" w:cs="宋体" w:hint="eastAsia"/>
            <w:sz w:val="28"/>
            <w:szCs w:val="28"/>
          </w:rPr>
          <w:instrText xml:space="preserve"> PAGEREF _Toc2233 \h </w:instrText>
        </w:r>
        <w:r w:rsidR="00234278">
          <w:rPr>
            <w:rFonts w:ascii="宋体" w:hAnsi="宋体" w:cs="宋体" w:hint="eastAsia"/>
            <w:sz w:val="28"/>
            <w:szCs w:val="28"/>
          </w:rPr>
        </w:r>
        <w:r w:rsidR="00234278">
          <w:rPr>
            <w:rFonts w:ascii="宋体" w:hAnsi="宋体" w:cs="宋体" w:hint="eastAsia"/>
            <w:sz w:val="28"/>
            <w:szCs w:val="28"/>
          </w:rPr>
          <w:fldChar w:fldCharType="separate"/>
        </w:r>
        <w:r w:rsidR="00234278">
          <w:rPr>
            <w:rFonts w:ascii="宋体" w:hAnsi="宋体" w:cs="宋体" w:hint="eastAsia"/>
            <w:sz w:val="28"/>
            <w:szCs w:val="28"/>
          </w:rPr>
          <w:t>5</w:t>
        </w:r>
        <w:r w:rsidR="00234278">
          <w:rPr>
            <w:rFonts w:ascii="宋体" w:hAnsi="宋体" w:cs="宋体" w:hint="eastAsia"/>
            <w:sz w:val="28"/>
            <w:szCs w:val="28"/>
          </w:rPr>
          <w:fldChar w:fldCharType="end"/>
        </w:r>
      </w:hyperlink>
    </w:p>
    <w:p w:rsidR="00C6753C" w:rsidRDefault="00231DA6">
      <w:pPr>
        <w:pStyle w:val="12"/>
        <w:tabs>
          <w:tab w:val="right" w:leader="dot" w:pos="8968"/>
        </w:tabs>
        <w:rPr>
          <w:rFonts w:ascii="宋体" w:hAnsi="宋体" w:cs="宋体"/>
          <w:sz w:val="28"/>
          <w:szCs w:val="28"/>
        </w:rPr>
      </w:pPr>
      <w:hyperlink w:anchor="_Toc186" w:history="1">
        <w:r w:rsidR="00234278">
          <w:rPr>
            <w:rFonts w:ascii="宋体" w:hAnsi="宋体" w:cs="宋体" w:hint="eastAsia"/>
            <w:kern w:val="0"/>
            <w:sz w:val="28"/>
            <w:szCs w:val="28"/>
          </w:rPr>
          <w:t>第三章 采购需求</w:t>
        </w:r>
        <w:r w:rsidR="00234278">
          <w:rPr>
            <w:rFonts w:ascii="宋体" w:hAnsi="宋体" w:cs="宋体" w:hint="eastAsia"/>
            <w:sz w:val="28"/>
            <w:szCs w:val="28"/>
          </w:rPr>
          <w:tab/>
        </w:r>
        <w:r w:rsidR="00234278">
          <w:rPr>
            <w:rFonts w:ascii="宋体" w:hAnsi="宋体" w:cs="宋体" w:hint="eastAsia"/>
            <w:sz w:val="28"/>
            <w:szCs w:val="28"/>
          </w:rPr>
          <w:fldChar w:fldCharType="begin"/>
        </w:r>
        <w:r w:rsidR="00234278">
          <w:rPr>
            <w:rFonts w:ascii="宋体" w:hAnsi="宋体" w:cs="宋体" w:hint="eastAsia"/>
            <w:sz w:val="28"/>
            <w:szCs w:val="28"/>
          </w:rPr>
          <w:instrText xml:space="preserve"> PAGEREF _Toc186 \h </w:instrText>
        </w:r>
        <w:r w:rsidR="00234278">
          <w:rPr>
            <w:rFonts w:ascii="宋体" w:hAnsi="宋体" w:cs="宋体" w:hint="eastAsia"/>
            <w:sz w:val="28"/>
            <w:szCs w:val="28"/>
          </w:rPr>
        </w:r>
        <w:r w:rsidR="00234278">
          <w:rPr>
            <w:rFonts w:ascii="宋体" w:hAnsi="宋体" w:cs="宋体" w:hint="eastAsia"/>
            <w:sz w:val="28"/>
            <w:szCs w:val="28"/>
          </w:rPr>
          <w:fldChar w:fldCharType="separate"/>
        </w:r>
        <w:r w:rsidR="00234278">
          <w:rPr>
            <w:rFonts w:ascii="宋体" w:hAnsi="宋体" w:cs="宋体" w:hint="eastAsia"/>
            <w:sz w:val="28"/>
            <w:szCs w:val="28"/>
          </w:rPr>
          <w:t>29</w:t>
        </w:r>
        <w:r w:rsidR="00234278">
          <w:rPr>
            <w:rFonts w:ascii="宋体" w:hAnsi="宋体" w:cs="宋体" w:hint="eastAsia"/>
            <w:sz w:val="28"/>
            <w:szCs w:val="28"/>
          </w:rPr>
          <w:fldChar w:fldCharType="end"/>
        </w:r>
      </w:hyperlink>
    </w:p>
    <w:p w:rsidR="00C6753C" w:rsidRDefault="00231DA6">
      <w:pPr>
        <w:pStyle w:val="12"/>
        <w:tabs>
          <w:tab w:val="right" w:leader="dot" w:pos="8968"/>
        </w:tabs>
        <w:rPr>
          <w:rFonts w:ascii="宋体" w:hAnsi="宋体" w:cs="宋体"/>
          <w:sz w:val="28"/>
          <w:szCs w:val="28"/>
        </w:rPr>
      </w:pPr>
      <w:hyperlink w:anchor="_Toc29545" w:history="1">
        <w:r w:rsidR="00234278">
          <w:rPr>
            <w:rFonts w:ascii="宋体" w:hAnsi="宋体" w:cs="宋体" w:hint="eastAsia"/>
            <w:kern w:val="0"/>
            <w:sz w:val="28"/>
            <w:szCs w:val="28"/>
          </w:rPr>
          <w:t>第四章 评审办法</w:t>
        </w:r>
        <w:r w:rsidR="00234278">
          <w:rPr>
            <w:rFonts w:ascii="宋体" w:hAnsi="宋体" w:cs="宋体" w:hint="eastAsia"/>
            <w:sz w:val="28"/>
            <w:szCs w:val="28"/>
          </w:rPr>
          <w:tab/>
        </w:r>
        <w:r w:rsidR="00234278">
          <w:rPr>
            <w:rFonts w:ascii="宋体" w:hAnsi="宋体" w:cs="宋体" w:hint="eastAsia"/>
            <w:sz w:val="28"/>
            <w:szCs w:val="28"/>
          </w:rPr>
          <w:fldChar w:fldCharType="begin"/>
        </w:r>
        <w:r w:rsidR="00234278">
          <w:rPr>
            <w:rFonts w:ascii="宋体" w:hAnsi="宋体" w:cs="宋体" w:hint="eastAsia"/>
            <w:sz w:val="28"/>
            <w:szCs w:val="28"/>
          </w:rPr>
          <w:instrText xml:space="preserve"> PAGEREF _Toc29545 \h </w:instrText>
        </w:r>
        <w:r w:rsidR="00234278">
          <w:rPr>
            <w:rFonts w:ascii="宋体" w:hAnsi="宋体" w:cs="宋体" w:hint="eastAsia"/>
            <w:sz w:val="28"/>
            <w:szCs w:val="28"/>
          </w:rPr>
        </w:r>
        <w:r w:rsidR="00234278">
          <w:rPr>
            <w:rFonts w:ascii="宋体" w:hAnsi="宋体" w:cs="宋体" w:hint="eastAsia"/>
            <w:sz w:val="28"/>
            <w:szCs w:val="28"/>
          </w:rPr>
          <w:fldChar w:fldCharType="separate"/>
        </w:r>
        <w:r w:rsidR="00234278">
          <w:rPr>
            <w:rFonts w:ascii="宋体" w:hAnsi="宋体" w:cs="宋体" w:hint="eastAsia"/>
            <w:sz w:val="28"/>
            <w:szCs w:val="28"/>
          </w:rPr>
          <w:t>44</w:t>
        </w:r>
        <w:r w:rsidR="00234278">
          <w:rPr>
            <w:rFonts w:ascii="宋体" w:hAnsi="宋体" w:cs="宋体" w:hint="eastAsia"/>
            <w:sz w:val="28"/>
            <w:szCs w:val="28"/>
          </w:rPr>
          <w:fldChar w:fldCharType="end"/>
        </w:r>
      </w:hyperlink>
    </w:p>
    <w:p w:rsidR="00C6753C" w:rsidRDefault="00231DA6">
      <w:pPr>
        <w:pStyle w:val="12"/>
        <w:tabs>
          <w:tab w:val="right" w:leader="dot" w:pos="8968"/>
        </w:tabs>
        <w:rPr>
          <w:rFonts w:ascii="宋体" w:hAnsi="宋体" w:cs="宋体"/>
          <w:sz w:val="28"/>
          <w:szCs w:val="28"/>
        </w:rPr>
      </w:pPr>
      <w:hyperlink w:anchor="_Toc28988" w:history="1">
        <w:r w:rsidR="00234278">
          <w:rPr>
            <w:rFonts w:ascii="宋体" w:hAnsi="宋体" w:cs="宋体" w:hint="eastAsia"/>
            <w:kern w:val="0"/>
            <w:sz w:val="28"/>
            <w:szCs w:val="28"/>
          </w:rPr>
          <w:t>第五章 政府采购合同（合同主要条款及格式）</w:t>
        </w:r>
        <w:r w:rsidR="00234278">
          <w:rPr>
            <w:rFonts w:ascii="宋体" w:hAnsi="宋体" w:cs="宋体" w:hint="eastAsia"/>
            <w:sz w:val="28"/>
            <w:szCs w:val="28"/>
          </w:rPr>
          <w:tab/>
        </w:r>
        <w:r w:rsidR="00234278">
          <w:rPr>
            <w:rFonts w:ascii="宋体" w:hAnsi="宋体" w:cs="宋体" w:hint="eastAsia"/>
            <w:sz w:val="28"/>
            <w:szCs w:val="28"/>
          </w:rPr>
          <w:fldChar w:fldCharType="begin"/>
        </w:r>
        <w:r w:rsidR="00234278">
          <w:rPr>
            <w:rFonts w:ascii="宋体" w:hAnsi="宋体" w:cs="宋体" w:hint="eastAsia"/>
            <w:sz w:val="28"/>
            <w:szCs w:val="28"/>
          </w:rPr>
          <w:instrText xml:space="preserve"> PAGEREF _Toc28988 \h </w:instrText>
        </w:r>
        <w:r w:rsidR="00234278">
          <w:rPr>
            <w:rFonts w:ascii="宋体" w:hAnsi="宋体" w:cs="宋体" w:hint="eastAsia"/>
            <w:sz w:val="28"/>
            <w:szCs w:val="28"/>
          </w:rPr>
        </w:r>
        <w:r w:rsidR="00234278">
          <w:rPr>
            <w:rFonts w:ascii="宋体" w:hAnsi="宋体" w:cs="宋体" w:hint="eastAsia"/>
            <w:sz w:val="28"/>
            <w:szCs w:val="28"/>
          </w:rPr>
          <w:fldChar w:fldCharType="separate"/>
        </w:r>
        <w:r w:rsidR="00234278">
          <w:rPr>
            <w:rFonts w:ascii="宋体" w:hAnsi="宋体" w:cs="宋体" w:hint="eastAsia"/>
            <w:sz w:val="28"/>
            <w:szCs w:val="28"/>
          </w:rPr>
          <w:t>47</w:t>
        </w:r>
        <w:r w:rsidR="00234278">
          <w:rPr>
            <w:rFonts w:ascii="宋体" w:hAnsi="宋体" w:cs="宋体" w:hint="eastAsia"/>
            <w:sz w:val="28"/>
            <w:szCs w:val="28"/>
          </w:rPr>
          <w:fldChar w:fldCharType="end"/>
        </w:r>
      </w:hyperlink>
    </w:p>
    <w:p w:rsidR="00C6753C" w:rsidRDefault="00231DA6">
      <w:pPr>
        <w:pStyle w:val="12"/>
        <w:tabs>
          <w:tab w:val="right" w:leader="dot" w:pos="8968"/>
        </w:tabs>
        <w:rPr>
          <w:rFonts w:ascii="宋体" w:hAnsi="宋体" w:cs="宋体"/>
          <w:sz w:val="28"/>
          <w:szCs w:val="28"/>
        </w:rPr>
      </w:pPr>
      <w:hyperlink w:anchor="_Toc31689" w:history="1">
        <w:r w:rsidR="00234278">
          <w:rPr>
            <w:rFonts w:ascii="宋体" w:hAnsi="宋体" w:cs="宋体" w:hint="eastAsia"/>
            <w:kern w:val="0"/>
            <w:sz w:val="28"/>
            <w:szCs w:val="28"/>
          </w:rPr>
          <w:t>第六章 响应文件（格式）</w:t>
        </w:r>
        <w:r w:rsidR="00234278">
          <w:rPr>
            <w:rFonts w:ascii="宋体" w:hAnsi="宋体" w:cs="宋体" w:hint="eastAsia"/>
            <w:sz w:val="28"/>
            <w:szCs w:val="28"/>
          </w:rPr>
          <w:tab/>
        </w:r>
        <w:r w:rsidR="00234278">
          <w:rPr>
            <w:rFonts w:ascii="宋体" w:hAnsi="宋体" w:cs="宋体" w:hint="eastAsia"/>
            <w:sz w:val="28"/>
            <w:szCs w:val="28"/>
          </w:rPr>
          <w:fldChar w:fldCharType="begin"/>
        </w:r>
        <w:r w:rsidR="00234278">
          <w:rPr>
            <w:rFonts w:ascii="宋体" w:hAnsi="宋体" w:cs="宋体" w:hint="eastAsia"/>
            <w:sz w:val="28"/>
            <w:szCs w:val="28"/>
          </w:rPr>
          <w:instrText xml:space="preserve"> PAGEREF _Toc31689 \h </w:instrText>
        </w:r>
        <w:r w:rsidR="00234278">
          <w:rPr>
            <w:rFonts w:ascii="宋体" w:hAnsi="宋体" w:cs="宋体" w:hint="eastAsia"/>
            <w:sz w:val="28"/>
            <w:szCs w:val="28"/>
          </w:rPr>
        </w:r>
        <w:r w:rsidR="00234278">
          <w:rPr>
            <w:rFonts w:ascii="宋体" w:hAnsi="宋体" w:cs="宋体" w:hint="eastAsia"/>
            <w:sz w:val="28"/>
            <w:szCs w:val="28"/>
          </w:rPr>
          <w:fldChar w:fldCharType="separate"/>
        </w:r>
        <w:r w:rsidR="00234278">
          <w:rPr>
            <w:rFonts w:ascii="宋体" w:hAnsi="宋体" w:cs="宋体" w:hint="eastAsia"/>
            <w:sz w:val="28"/>
            <w:szCs w:val="28"/>
          </w:rPr>
          <w:t>52</w:t>
        </w:r>
        <w:r w:rsidR="00234278">
          <w:rPr>
            <w:rFonts w:ascii="宋体" w:hAnsi="宋体" w:cs="宋体" w:hint="eastAsia"/>
            <w:sz w:val="28"/>
            <w:szCs w:val="28"/>
          </w:rPr>
          <w:fldChar w:fldCharType="end"/>
        </w:r>
      </w:hyperlink>
    </w:p>
    <w:p w:rsidR="00C6753C" w:rsidRDefault="00234278">
      <w:pPr>
        <w:ind w:firstLineChars="0" w:firstLine="0"/>
        <w:rPr>
          <w:kern w:val="0"/>
          <w:szCs w:val="21"/>
        </w:rPr>
      </w:pPr>
      <w:r>
        <w:rPr>
          <w:rFonts w:ascii="宋体" w:hAnsi="宋体" w:cs="宋体" w:hint="eastAsia"/>
          <w:kern w:val="0"/>
          <w:sz w:val="28"/>
          <w:szCs w:val="28"/>
        </w:rPr>
        <w:fldChar w:fldCharType="end"/>
      </w:r>
    </w:p>
    <w:p w:rsidR="00C6753C" w:rsidRDefault="00C6753C">
      <w:pPr>
        <w:ind w:firstLineChars="1300" w:firstLine="3120"/>
        <w:rPr>
          <w:kern w:val="0"/>
          <w:szCs w:val="21"/>
        </w:rPr>
      </w:pPr>
    </w:p>
    <w:p w:rsidR="00C6753C" w:rsidRDefault="00C6753C">
      <w:pPr>
        <w:ind w:firstLineChars="1300" w:firstLine="3120"/>
        <w:rPr>
          <w:kern w:val="0"/>
          <w:szCs w:val="21"/>
        </w:rPr>
      </w:pPr>
    </w:p>
    <w:p w:rsidR="00C6753C" w:rsidRDefault="00C6753C">
      <w:pPr>
        <w:ind w:firstLineChars="1300" w:firstLine="3120"/>
        <w:rPr>
          <w:kern w:val="0"/>
          <w:szCs w:val="21"/>
        </w:rPr>
      </w:pPr>
    </w:p>
    <w:p w:rsidR="00C6753C" w:rsidRDefault="00C6753C">
      <w:pPr>
        <w:ind w:firstLineChars="1300" w:firstLine="3120"/>
        <w:rPr>
          <w:kern w:val="0"/>
          <w:szCs w:val="21"/>
        </w:rPr>
      </w:pPr>
    </w:p>
    <w:p w:rsidR="00C6753C" w:rsidRDefault="00C6753C">
      <w:pPr>
        <w:ind w:firstLineChars="1300" w:firstLine="3120"/>
        <w:rPr>
          <w:kern w:val="0"/>
          <w:szCs w:val="21"/>
        </w:rPr>
      </w:pPr>
    </w:p>
    <w:p w:rsidR="00C6753C" w:rsidRDefault="00C6753C">
      <w:pPr>
        <w:ind w:firstLineChars="1300" w:firstLine="3120"/>
        <w:rPr>
          <w:kern w:val="0"/>
          <w:szCs w:val="21"/>
        </w:rPr>
      </w:pPr>
    </w:p>
    <w:p w:rsidR="00C6753C" w:rsidRDefault="00C6753C">
      <w:pPr>
        <w:ind w:firstLineChars="1300" w:firstLine="3120"/>
        <w:rPr>
          <w:kern w:val="0"/>
          <w:szCs w:val="21"/>
        </w:rPr>
      </w:pPr>
    </w:p>
    <w:p w:rsidR="00C6753C" w:rsidRDefault="00C6753C">
      <w:pPr>
        <w:ind w:firstLineChars="1300" w:firstLine="3120"/>
        <w:rPr>
          <w:kern w:val="0"/>
          <w:szCs w:val="21"/>
        </w:rPr>
      </w:pPr>
    </w:p>
    <w:p w:rsidR="00C6753C" w:rsidRDefault="00C6753C">
      <w:pPr>
        <w:ind w:firstLineChars="1300" w:firstLine="3120"/>
        <w:rPr>
          <w:kern w:val="0"/>
          <w:szCs w:val="21"/>
        </w:rPr>
      </w:pPr>
    </w:p>
    <w:p w:rsidR="00C6753C" w:rsidRDefault="00C6753C">
      <w:pPr>
        <w:ind w:firstLineChars="1300" w:firstLine="3120"/>
        <w:rPr>
          <w:kern w:val="0"/>
          <w:szCs w:val="21"/>
        </w:rPr>
      </w:pPr>
    </w:p>
    <w:p w:rsidR="00C6753C" w:rsidRDefault="00C6753C">
      <w:pPr>
        <w:pStyle w:val="af"/>
      </w:pPr>
    </w:p>
    <w:p w:rsidR="00C6753C" w:rsidRDefault="00C6753C">
      <w:pPr>
        <w:ind w:firstLineChars="1300" w:firstLine="3120"/>
        <w:rPr>
          <w:kern w:val="0"/>
          <w:szCs w:val="21"/>
        </w:rPr>
      </w:pPr>
    </w:p>
    <w:p w:rsidR="00C6753C" w:rsidRDefault="00C6753C">
      <w:pPr>
        <w:ind w:firstLineChars="1300" w:firstLine="3120"/>
        <w:rPr>
          <w:kern w:val="0"/>
          <w:szCs w:val="21"/>
        </w:rPr>
      </w:pPr>
    </w:p>
    <w:p w:rsidR="00C6753C" w:rsidRDefault="00C6753C">
      <w:pPr>
        <w:ind w:firstLineChars="1300" w:firstLine="3120"/>
        <w:rPr>
          <w:kern w:val="0"/>
          <w:szCs w:val="21"/>
        </w:rPr>
      </w:pPr>
    </w:p>
    <w:p w:rsidR="00C6753C" w:rsidRDefault="00C6753C">
      <w:pPr>
        <w:widowControl/>
        <w:spacing w:line="240" w:lineRule="auto"/>
        <w:ind w:firstLineChars="0" w:firstLine="0"/>
        <w:jc w:val="left"/>
        <w:rPr>
          <w:rFonts w:ascii="宋体" w:hAnsi="宋体" w:cs="宋体"/>
          <w:b/>
          <w:kern w:val="0"/>
          <w:sz w:val="32"/>
          <w:szCs w:val="32"/>
        </w:rPr>
      </w:pPr>
      <w:bookmarkStart w:id="0" w:name="_Toc132893773"/>
      <w:bookmarkStart w:id="1" w:name="_Toc44405619"/>
      <w:bookmarkStart w:id="2" w:name="_Toc44229878"/>
    </w:p>
    <w:p w:rsidR="00C6753C" w:rsidRDefault="00234278">
      <w:pPr>
        <w:pStyle w:val="afb"/>
        <w:rPr>
          <w:kern w:val="0"/>
        </w:rPr>
      </w:pPr>
      <w:bookmarkStart w:id="3" w:name="_Toc1828"/>
      <w:r>
        <w:rPr>
          <w:rFonts w:hint="eastAsia"/>
          <w:kern w:val="0"/>
        </w:rPr>
        <w:lastRenderedPageBreak/>
        <w:t>第一章</w:t>
      </w:r>
      <w:r>
        <w:rPr>
          <w:rFonts w:hint="eastAsia"/>
          <w:kern w:val="0"/>
        </w:rPr>
        <w:t xml:space="preserve"> </w:t>
      </w:r>
      <w:r>
        <w:rPr>
          <w:rFonts w:hint="eastAsia"/>
          <w:kern w:val="0"/>
        </w:rPr>
        <w:t>竞争性磋商公告</w:t>
      </w:r>
      <w:bookmarkEnd w:id="0"/>
      <w:bookmarkEnd w:id="3"/>
    </w:p>
    <w:p w:rsidR="00C6753C" w:rsidRDefault="00C6753C">
      <w:pPr>
        <w:spacing w:line="320" w:lineRule="exact"/>
        <w:ind w:firstLineChars="0" w:firstLine="0"/>
        <w:rPr>
          <w:rFonts w:ascii="宋体" w:hAnsi="宋体" w:cs="宋体"/>
          <w:sz w:val="21"/>
          <w:szCs w:val="24"/>
        </w:rPr>
      </w:pPr>
    </w:p>
    <w:p w:rsidR="00C6753C" w:rsidRDefault="00234278">
      <w:pPr>
        <w:pBdr>
          <w:top w:val="single" w:sz="4" w:space="1" w:color="auto"/>
          <w:left w:val="single" w:sz="4" w:space="4" w:color="auto"/>
          <w:bottom w:val="single" w:sz="4" w:space="1" w:color="auto"/>
          <w:right w:val="single" w:sz="4" w:space="4" w:color="auto"/>
        </w:pBdr>
        <w:spacing w:line="320" w:lineRule="exact"/>
        <w:ind w:firstLineChars="0" w:firstLine="0"/>
        <w:rPr>
          <w:rFonts w:ascii="宋体" w:hAnsi="宋体" w:cs="宋体"/>
          <w:b/>
          <w:bCs/>
          <w:sz w:val="21"/>
          <w:szCs w:val="24"/>
        </w:rPr>
      </w:pPr>
      <w:bookmarkStart w:id="4" w:name="_Hlk37430271"/>
      <w:r>
        <w:rPr>
          <w:rFonts w:ascii="宋体" w:hAnsi="宋体" w:cs="宋体" w:hint="eastAsia"/>
          <w:b/>
          <w:bCs/>
          <w:sz w:val="21"/>
          <w:szCs w:val="24"/>
        </w:rPr>
        <w:t>项目概况</w:t>
      </w:r>
    </w:p>
    <w:p w:rsidR="00C6753C" w:rsidRDefault="00234278">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r>
        <w:rPr>
          <w:rFonts w:ascii="宋体" w:hAnsi="宋体" w:cs="宋体" w:hint="eastAsia"/>
          <w:sz w:val="21"/>
          <w:szCs w:val="24"/>
        </w:rPr>
        <w:t>医疗设备采购的潜在供应商应在广西政府采购云平台（www.gcy.zfcg.gxzf.gov.cn）获取竞争性磋商文件，并于</w:t>
      </w:r>
      <w:r>
        <w:rPr>
          <w:rFonts w:ascii="宋体" w:hAnsi="宋体" w:cs="宋体"/>
          <w:sz w:val="21"/>
          <w:szCs w:val="24"/>
        </w:rPr>
        <w:t>202</w:t>
      </w:r>
      <w:r>
        <w:rPr>
          <w:rFonts w:ascii="宋体" w:hAnsi="宋体" w:cs="宋体" w:hint="eastAsia"/>
          <w:sz w:val="21"/>
          <w:szCs w:val="24"/>
        </w:rPr>
        <w:t>4</w:t>
      </w:r>
      <w:r>
        <w:rPr>
          <w:rFonts w:ascii="宋体" w:hAnsi="宋体" w:cs="宋体"/>
          <w:sz w:val="21"/>
          <w:szCs w:val="24"/>
        </w:rPr>
        <w:t>年</w:t>
      </w:r>
      <w:r w:rsidR="00231DA6">
        <w:rPr>
          <w:rFonts w:ascii="宋体" w:hAnsi="宋体" w:cs="宋体"/>
          <w:sz w:val="21"/>
          <w:szCs w:val="24"/>
        </w:rPr>
        <w:t>10</w:t>
      </w:r>
      <w:r>
        <w:rPr>
          <w:rFonts w:ascii="宋体" w:hAnsi="宋体" w:cs="宋体" w:hint="eastAsia"/>
          <w:sz w:val="21"/>
          <w:szCs w:val="24"/>
        </w:rPr>
        <w:t>月</w:t>
      </w:r>
      <w:r w:rsidR="00231DA6">
        <w:rPr>
          <w:rFonts w:ascii="宋体" w:hAnsi="宋体" w:cs="宋体"/>
          <w:sz w:val="21"/>
          <w:szCs w:val="24"/>
        </w:rPr>
        <w:t>25</w:t>
      </w:r>
      <w:r>
        <w:rPr>
          <w:rFonts w:ascii="宋体" w:hAnsi="宋体" w:cs="宋体" w:hint="eastAsia"/>
          <w:sz w:val="21"/>
          <w:szCs w:val="24"/>
        </w:rPr>
        <w:t>日上午9时30分（北京时间）前提交响应文件。</w:t>
      </w:r>
    </w:p>
    <w:p w:rsidR="00C6753C" w:rsidRDefault="00C6753C">
      <w:pPr>
        <w:keepNext/>
        <w:keepLines/>
        <w:spacing w:line="360" w:lineRule="exact"/>
        <w:ind w:firstLine="422"/>
        <w:outlineLvl w:val="1"/>
        <w:rPr>
          <w:rFonts w:ascii="宋体" w:hAnsi="宋体" w:cs="宋体"/>
          <w:b/>
          <w:sz w:val="21"/>
          <w:szCs w:val="21"/>
        </w:rPr>
      </w:pPr>
      <w:bookmarkStart w:id="5" w:name="_Toc132893710"/>
      <w:bookmarkStart w:id="6" w:name="_Toc28359089"/>
      <w:bookmarkStart w:id="7" w:name="_Toc35393798"/>
      <w:bookmarkStart w:id="8" w:name="_Toc82016585"/>
      <w:bookmarkStart w:id="9" w:name="_Toc132893774"/>
      <w:bookmarkStart w:id="10" w:name="_Toc28359012"/>
      <w:bookmarkStart w:id="11" w:name="_Toc35393629"/>
      <w:bookmarkEnd w:id="4"/>
    </w:p>
    <w:p w:rsidR="00C6753C" w:rsidRDefault="00234278">
      <w:pPr>
        <w:keepNext/>
        <w:keepLines/>
        <w:spacing w:line="360" w:lineRule="exact"/>
        <w:ind w:firstLine="422"/>
        <w:outlineLvl w:val="1"/>
        <w:rPr>
          <w:rFonts w:ascii="宋体" w:hAnsi="宋体" w:cs="宋体"/>
          <w:b/>
          <w:sz w:val="21"/>
          <w:szCs w:val="21"/>
        </w:rPr>
      </w:pPr>
      <w:r>
        <w:rPr>
          <w:rFonts w:ascii="宋体" w:hAnsi="宋体" w:cs="宋体" w:hint="eastAsia"/>
          <w:b/>
          <w:sz w:val="21"/>
          <w:szCs w:val="21"/>
        </w:rPr>
        <w:t>一、项目基本情况</w:t>
      </w:r>
      <w:bookmarkEnd w:id="5"/>
      <w:bookmarkEnd w:id="6"/>
      <w:bookmarkEnd w:id="7"/>
      <w:bookmarkEnd w:id="8"/>
      <w:bookmarkEnd w:id="9"/>
      <w:bookmarkEnd w:id="10"/>
      <w:bookmarkEnd w:id="11"/>
    </w:p>
    <w:p w:rsidR="00C6753C" w:rsidRDefault="00234278">
      <w:pPr>
        <w:spacing w:line="360" w:lineRule="exact"/>
        <w:ind w:firstLine="420"/>
        <w:rPr>
          <w:rFonts w:ascii="宋体" w:hAnsi="宋体" w:cs="宋体"/>
          <w:sz w:val="21"/>
          <w:szCs w:val="21"/>
        </w:rPr>
      </w:pPr>
      <w:r>
        <w:rPr>
          <w:rFonts w:ascii="宋体" w:hAnsi="宋体" w:cs="宋体" w:hint="eastAsia"/>
          <w:sz w:val="21"/>
          <w:szCs w:val="21"/>
        </w:rPr>
        <w:t>项目编号：</w:t>
      </w:r>
      <w:r>
        <w:rPr>
          <w:rFonts w:ascii="宋体" w:hAnsi="宋体" w:cs="宋体"/>
          <w:sz w:val="21"/>
          <w:szCs w:val="21"/>
        </w:rPr>
        <w:t>GLZC2024-C1-</w:t>
      </w:r>
      <w:r>
        <w:rPr>
          <w:rFonts w:ascii="宋体" w:hAnsi="宋体" w:cs="宋体" w:hint="eastAsia"/>
          <w:sz w:val="21"/>
          <w:szCs w:val="21"/>
        </w:rPr>
        <w:t>320199</w:t>
      </w:r>
      <w:r>
        <w:rPr>
          <w:rFonts w:ascii="宋体" w:hAnsi="宋体" w:cs="宋体"/>
          <w:sz w:val="21"/>
          <w:szCs w:val="21"/>
        </w:rPr>
        <w:t>-YZLZ</w:t>
      </w:r>
      <w:r>
        <w:rPr>
          <w:rFonts w:ascii="宋体" w:hAnsi="宋体" w:cs="宋体" w:hint="eastAsia"/>
          <w:sz w:val="21"/>
          <w:szCs w:val="21"/>
        </w:rPr>
        <w:t>（代理编号：YZLGL2024-C1-099-GCZC）</w:t>
      </w:r>
    </w:p>
    <w:p w:rsidR="00C6753C" w:rsidRDefault="00234278">
      <w:pPr>
        <w:spacing w:line="400" w:lineRule="exact"/>
        <w:ind w:firstLine="420"/>
        <w:rPr>
          <w:rFonts w:ascii="宋体" w:hAnsi="宋体"/>
          <w:sz w:val="21"/>
          <w:szCs w:val="24"/>
        </w:rPr>
      </w:pPr>
      <w:r>
        <w:rPr>
          <w:rFonts w:ascii="宋体" w:hAnsi="宋体" w:hint="eastAsia"/>
          <w:sz w:val="21"/>
          <w:szCs w:val="24"/>
        </w:rPr>
        <w:t>项目名称：医疗设备采购</w:t>
      </w:r>
    </w:p>
    <w:p w:rsidR="00C6753C" w:rsidRDefault="00234278">
      <w:pPr>
        <w:spacing w:line="400" w:lineRule="exact"/>
        <w:ind w:firstLine="420"/>
        <w:rPr>
          <w:rFonts w:ascii="宋体" w:hAnsi="宋体"/>
          <w:sz w:val="21"/>
          <w:szCs w:val="24"/>
        </w:rPr>
      </w:pPr>
      <w:r>
        <w:rPr>
          <w:rFonts w:ascii="宋体" w:hAnsi="宋体" w:hint="eastAsia"/>
          <w:sz w:val="21"/>
          <w:szCs w:val="24"/>
        </w:rPr>
        <w:t>采购方式：竞争性磋商</w:t>
      </w:r>
    </w:p>
    <w:p w:rsidR="00C6753C" w:rsidRDefault="00234278">
      <w:pPr>
        <w:spacing w:line="400" w:lineRule="exact"/>
        <w:ind w:firstLine="420"/>
        <w:rPr>
          <w:rFonts w:ascii="宋体" w:hAnsi="宋体"/>
          <w:sz w:val="21"/>
          <w:szCs w:val="24"/>
        </w:rPr>
      </w:pPr>
      <w:r>
        <w:rPr>
          <w:rFonts w:ascii="宋体" w:hAnsi="宋体" w:hint="eastAsia"/>
          <w:sz w:val="21"/>
          <w:szCs w:val="24"/>
        </w:rPr>
        <w:t>预算金额（元）：1590000.00。</w:t>
      </w:r>
    </w:p>
    <w:p w:rsidR="00C6753C" w:rsidRDefault="00234278">
      <w:pPr>
        <w:spacing w:line="400" w:lineRule="exact"/>
        <w:ind w:firstLine="420"/>
        <w:rPr>
          <w:rFonts w:ascii="宋体" w:hAnsi="宋体"/>
          <w:sz w:val="21"/>
          <w:szCs w:val="24"/>
        </w:rPr>
      </w:pPr>
      <w:r>
        <w:rPr>
          <w:rFonts w:ascii="宋体" w:hAnsi="宋体" w:hint="eastAsia"/>
          <w:sz w:val="21"/>
          <w:szCs w:val="24"/>
        </w:rPr>
        <w:t>最高限价（如有）：无。</w:t>
      </w:r>
    </w:p>
    <w:p w:rsidR="00C6753C" w:rsidRDefault="00234278">
      <w:pPr>
        <w:spacing w:line="400" w:lineRule="exact"/>
        <w:ind w:firstLine="420"/>
        <w:rPr>
          <w:rFonts w:ascii="宋体" w:hAnsi="宋体"/>
          <w:sz w:val="21"/>
          <w:szCs w:val="24"/>
        </w:rPr>
      </w:pPr>
      <w:r>
        <w:rPr>
          <w:rFonts w:ascii="宋体" w:hAnsi="宋体" w:hint="eastAsia"/>
          <w:sz w:val="21"/>
          <w:szCs w:val="24"/>
        </w:rPr>
        <w:t>采购需求：</w:t>
      </w:r>
    </w:p>
    <w:p w:rsidR="00C6753C" w:rsidRDefault="00234278">
      <w:pPr>
        <w:spacing w:line="400" w:lineRule="exact"/>
        <w:ind w:firstLine="420"/>
        <w:rPr>
          <w:rFonts w:ascii="宋体" w:hAnsi="宋体"/>
          <w:sz w:val="21"/>
          <w:szCs w:val="24"/>
        </w:rPr>
      </w:pPr>
      <w:r>
        <w:rPr>
          <w:rFonts w:ascii="宋体" w:hAnsi="宋体" w:hint="eastAsia"/>
          <w:sz w:val="21"/>
          <w:szCs w:val="24"/>
        </w:rPr>
        <w:t>分标1（预算金额：1</w:t>
      </w:r>
      <w:r>
        <w:rPr>
          <w:rFonts w:ascii="宋体" w:hAnsi="宋体"/>
          <w:sz w:val="21"/>
          <w:szCs w:val="24"/>
        </w:rPr>
        <w:t>170000.00</w:t>
      </w:r>
      <w:r>
        <w:rPr>
          <w:rFonts w:ascii="宋体" w:hAnsi="宋体" w:hint="eastAsia"/>
          <w:sz w:val="21"/>
          <w:szCs w:val="24"/>
        </w:rPr>
        <w:t>元）：</w:t>
      </w:r>
    </w:p>
    <w:p w:rsidR="00C6753C" w:rsidRDefault="00234278">
      <w:pPr>
        <w:spacing w:line="400" w:lineRule="exact"/>
        <w:ind w:firstLine="420"/>
        <w:rPr>
          <w:rFonts w:ascii="宋体" w:hAnsi="宋体"/>
          <w:sz w:val="21"/>
          <w:szCs w:val="24"/>
        </w:rPr>
      </w:pPr>
      <w:r>
        <w:rPr>
          <w:rFonts w:ascii="宋体" w:hAnsi="宋体" w:hint="eastAsia"/>
          <w:sz w:val="21"/>
          <w:szCs w:val="24"/>
        </w:rPr>
        <w:t>（1）标的名称、数量：便携式彩色多普勒超声诊断仪1台、全自动免散瞳眼底照相机1台。（2）简要服务内容及要求或服务要求：按照国家有关产品“三包”规定执行“三包” ，具体内容详见磋商文件第三章“采购需求”。</w:t>
      </w:r>
    </w:p>
    <w:p w:rsidR="00C6753C" w:rsidRDefault="00234278">
      <w:pPr>
        <w:spacing w:line="400" w:lineRule="exact"/>
        <w:ind w:firstLine="420"/>
        <w:rPr>
          <w:rFonts w:ascii="宋体" w:hAnsi="宋体"/>
          <w:sz w:val="21"/>
          <w:szCs w:val="24"/>
        </w:rPr>
      </w:pPr>
      <w:r>
        <w:rPr>
          <w:rFonts w:ascii="宋体" w:hAnsi="宋体" w:hint="eastAsia"/>
          <w:sz w:val="21"/>
          <w:szCs w:val="24"/>
        </w:rPr>
        <w:t>合同履行期限：交付时间为自合同签订之日起30个日历日内安装调试完成并验收合格交付使用。</w:t>
      </w:r>
    </w:p>
    <w:p w:rsidR="00C6753C" w:rsidRDefault="00234278">
      <w:pPr>
        <w:spacing w:line="400" w:lineRule="exact"/>
        <w:ind w:firstLine="420"/>
        <w:rPr>
          <w:rFonts w:ascii="宋体" w:hAnsi="宋体"/>
          <w:sz w:val="21"/>
          <w:szCs w:val="24"/>
        </w:rPr>
      </w:pPr>
      <w:r>
        <w:rPr>
          <w:rFonts w:ascii="宋体" w:hAnsi="宋体" w:hint="eastAsia"/>
          <w:sz w:val="21"/>
          <w:szCs w:val="24"/>
        </w:rPr>
        <w:t>分标2（预算金额：</w:t>
      </w:r>
      <w:r>
        <w:rPr>
          <w:rFonts w:ascii="宋体" w:hAnsi="宋体"/>
          <w:sz w:val="21"/>
          <w:szCs w:val="24"/>
        </w:rPr>
        <w:t>420000.00</w:t>
      </w:r>
      <w:r>
        <w:rPr>
          <w:rFonts w:ascii="宋体" w:hAnsi="宋体" w:hint="eastAsia"/>
          <w:sz w:val="21"/>
          <w:szCs w:val="24"/>
        </w:rPr>
        <w:t>元）：</w:t>
      </w:r>
    </w:p>
    <w:p w:rsidR="00C6753C" w:rsidRDefault="00234278">
      <w:pPr>
        <w:spacing w:line="400" w:lineRule="exact"/>
        <w:ind w:firstLine="420"/>
        <w:rPr>
          <w:rFonts w:ascii="宋体" w:hAnsi="宋体"/>
          <w:sz w:val="21"/>
          <w:szCs w:val="24"/>
        </w:rPr>
      </w:pPr>
      <w:r>
        <w:rPr>
          <w:rFonts w:ascii="宋体" w:hAnsi="宋体" w:hint="eastAsia"/>
          <w:sz w:val="21"/>
          <w:szCs w:val="24"/>
        </w:rPr>
        <w:t>（1）标的名称、数量：综合治疗台（牙椅）7台。（2）简要服务内容及要求或服务要求：按照国家有关产品“三包”规定执行“三包” ，具体内容详见磋商文件第三章“采购需求”。</w:t>
      </w:r>
    </w:p>
    <w:p w:rsidR="00C6753C" w:rsidRDefault="00234278">
      <w:pPr>
        <w:spacing w:line="400" w:lineRule="exact"/>
        <w:ind w:firstLine="420"/>
      </w:pPr>
      <w:r>
        <w:rPr>
          <w:rFonts w:ascii="宋体" w:hAnsi="宋体" w:hint="eastAsia"/>
          <w:sz w:val="21"/>
          <w:szCs w:val="24"/>
        </w:rPr>
        <w:t>合同履行期限：交付时间为自合同签订之日起30个日历日内安装调试完成并验收合格交付使用。</w:t>
      </w:r>
    </w:p>
    <w:p w:rsidR="00C6753C" w:rsidRDefault="00234278">
      <w:pPr>
        <w:spacing w:line="400" w:lineRule="exact"/>
        <w:ind w:firstLine="420"/>
        <w:rPr>
          <w:rFonts w:ascii="宋体" w:hAnsi="宋体" w:cs="宋体"/>
          <w:sz w:val="21"/>
          <w:szCs w:val="24"/>
        </w:rPr>
      </w:pPr>
      <w:r>
        <w:rPr>
          <w:rFonts w:ascii="宋体" w:hAnsi="宋体" w:cs="宋体" w:hint="eastAsia"/>
          <w:sz w:val="21"/>
          <w:szCs w:val="24"/>
        </w:rPr>
        <w:t>本项目各分标均不接受联合体参与磋商。</w:t>
      </w:r>
      <w:bookmarkStart w:id="12" w:name="_Toc28359090"/>
      <w:bookmarkStart w:id="13" w:name="_Toc28359013"/>
      <w:bookmarkStart w:id="14" w:name="_Toc35393630"/>
      <w:bookmarkStart w:id="15" w:name="_Toc35393799"/>
    </w:p>
    <w:p w:rsidR="00C6753C" w:rsidRDefault="00234278">
      <w:pPr>
        <w:spacing w:line="400" w:lineRule="exact"/>
        <w:ind w:firstLine="422"/>
        <w:rPr>
          <w:rFonts w:ascii="宋体" w:hAnsi="宋体" w:cs="宋体"/>
          <w:b/>
          <w:bCs/>
          <w:sz w:val="21"/>
          <w:szCs w:val="21"/>
        </w:rPr>
      </w:pPr>
      <w:r>
        <w:rPr>
          <w:rFonts w:ascii="宋体" w:hAnsi="宋体" w:cs="宋体" w:hint="eastAsia"/>
          <w:b/>
          <w:bCs/>
          <w:sz w:val="21"/>
          <w:szCs w:val="21"/>
        </w:rPr>
        <w:t>二、申请人的资格要求</w:t>
      </w:r>
      <w:bookmarkEnd w:id="12"/>
      <w:bookmarkEnd w:id="13"/>
      <w:bookmarkEnd w:id="14"/>
      <w:bookmarkEnd w:id="15"/>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t>1.满足《中华人民共和国政府采购法》第二十二条规定。</w:t>
      </w:r>
    </w:p>
    <w:p w:rsidR="00C6753C" w:rsidRDefault="00234278">
      <w:pPr>
        <w:spacing w:line="400" w:lineRule="exact"/>
        <w:ind w:firstLine="420"/>
        <w:rPr>
          <w:sz w:val="21"/>
          <w:szCs w:val="24"/>
        </w:rPr>
      </w:pPr>
      <w:bookmarkStart w:id="16" w:name="_Toc28359014"/>
      <w:bookmarkStart w:id="17" w:name="_Toc28359091"/>
      <w:r>
        <w:rPr>
          <w:rFonts w:ascii="宋体" w:hAnsi="宋体" w:cs="宋体" w:hint="eastAsia"/>
          <w:sz w:val="21"/>
          <w:szCs w:val="21"/>
        </w:rPr>
        <w:t>2.落实政府采购政策需满足的资格要求：无。</w:t>
      </w:r>
    </w:p>
    <w:p w:rsidR="00C6753C" w:rsidRDefault="00234278">
      <w:pPr>
        <w:spacing w:line="400" w:lineRule="exact"/>
        <w:ind w:firstLine="420"/>
        <w:rPr>
          <w:rFonts w:ascii="宋体" w:hAnsi="宋体"/>
          <w:spacing w:val="1"/>
          <w:kern w:val="0"/>
        </w:rPr>
      </w:pPr>
      <w:r>
        <w:rPr>
          <w:rFonts w:ascii="宋体" w:hAnsi="宋体" w:cs="宋体" w:hint="eastAsia"/>
          <w:sz w:val="21"/>
          <w:szCs w:val="21"/>
        </w:rPr>
        <w:t>3.本项目的特定资格要求：本项目各分标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p w:rsidR="00C6753C" w:rsidRDefault="00234278">
      <w:pPr>
        <w:spacing w:line="400" w:lineRule="exact"/>
        <w:ind w:firstLine="422"/>
        <w:rPr>
          <w:rFonts w:ascii="宋体" w:hAnsi="宋体" w:cs="宋体"/>
          <w:b/>
          <w:bCs/>
          <w:sz w:val="21"/>
          <w:szCs w:val="21"/>
        </w:rPr>
      </w:pPr>
      <w:bookmarkStart w:id="18" w:name="_Toc35393800"/>
      <w:bookmarkStart w:id="19" w:name="_Toc35393631"/>
      <w:r>
        <w:rPr>
          <w:rFonts w:ascii="宋体" w:hAnsi="宋体" w:cs="宋体" w:hint="eastAsia"/>
          <w:b/>
          <w:bCs/>
          <w:sz w:val="21"/>
          <w:szCs w:val="21"/>
        </w:rPr>
        <w:t>三、获取采购文件</w:t>
      </w:r>
      <w:bookmarkEnd w:id="16"/>
      <w:bookmarkEnd w:id="17"/>
      <w:bookmarkEnd w:id="18"/>
      <w:bookmarkEnd w:id="19"/>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t>时间：</w:t>
      </w:r>
      <w:r>
        <w:rPr>
          <w:rFonts w:ascii="宋体" w:hAnsi="宋体" w:cs="宋体"/>
          <w:sz w:val="21"/>
          <w:szCs w:val="21"/>
        </w:rPr>
        <w:t>202</w:t>
      </w:r>
      <w:r>
        <w:rPr>
          <w:rFonts w:ascii="宋体" w:hAnsi="宋体" w:cs="宋体" w:hint="eastAsia"/>
          <w:sz w:val="21"/>
          <w:szCs w:val="21"/>
        </w:rPr>
        <w:t>4</w:t>
      </w:r>
      <w:r>
        <w:rPr>
          <w:rFonts w:ascii="宋体" w:hAnsi="宋体" w:cs="宋体"/>
          <w:sz w:val="21"/>
          <w:szCs w:val="21"/>
        </w:rPr>
        <w:t>年</w:t>
      </w:r>
      <w:r w:rsidR="00231DA6">
        <w:rPr>
          <w:rFonts w:ascii="宋体" w:hAnsi="宋体" w:cs="宋体"/>
          <w:sz w:val="21"/>
          <w:szCs w:val="21"/>
        </w:rPr>
        <w:t>10</w:t>
      </w:r>
      <w:r>
        <w:rPr>
          <w:rFonts w:ascii="宋体" w:hAnsi="宋体" w:cs="宋体"/>
          <w:sz w:val="21"/>
          <w:szCs w:val="21"/>
        </w:rPr>
        <w:t>月</w:t>
      </w:r>
      <w:r w:rsidR="00231DA6">
        <w:rPr>
          <w:rFonts w:ascii="宋体" w:hAnsi="宋体" w:cs="宋体"/>
          <w:sz w:val="21"/>
          <w:szCs w:val="21"/>
        </w:rPr>
        <w:t>14</w:t>
      </w:r>
      <w:r>
        <w:rPr>
          <w:rFonts w:ascii="宋体" w:hAnsi="宋体" w:cs="宋体"/>
          <w:sz w:val="21"/>
          <w:szCs w:val="21"/>
        </w:rPr>
        <w:t>日</w:t>
      </w:r>
      <w:r>
        <w:rPr>
          <w:rFonts w:ascii="宋体" w:hAnsi="宋体" w:cs="宋体" w:hint="eastAsia"/>
          <w:sz w:val="21"/>
          <w:szCs w:val="21"/>
        </w:rPr>
        <w:t>至</w:t>
      </w:r>
      <w:r>
        <w:rPr>
          <w:rFonts w:ascii="宋体" w:hAnsi="宋体" w:cs="宋体"/>
          <w:sz w:val="21"/>
          <w:szCs w:val="21"/>
        </w:rPr>
        <w:t>202</w:t>
      </w:r>
      <w:r>
        <w:rPr>
          <w:rFonts w:ascii="宋体" w:hAnsi="宋体" w:cs="宋体" w:hint="eastAsia"/>
          <w:sz w:val="21"/>
          <w:szCs w:val="21"/>
        </w:rPr>
        <w:t>4</w:t>
      </w:r>
      <w:r>
        <w:rPr>
          <w:rFonts w:ascii="宋体" w:hAnsi="宋体" w:cs="宋体"/>
          <w:sz w:val="21"/>
          <w:szCs w:val="21"/>
        </w:rPr>
        <w:t>年</w:t>
      </w:r>
      <w:r w:rsidR="00231DA6">
        <w:rPr>
          <w:rFonts w:ascii="宋体" w:hAnsi="宋体" w:cs="宋体"/>
          <w:sz w:val="21"/>
          <w:szCs w:val="21"/>
        </w:rPr>
        <w:t>10</w:t>
      </w:r>
      <w:r>
        <w:rPr>
          <w:rFonts w:ascii="宋体" w:hAnsi="宋体" w:cs="宋体"/>
          <w:sz w:val="21"/>
          <w:szCs w:val="21"/>
        </w:rPr>
        <w:t>月</w:t>
      </w:r>
      <w:r w:rsidR="00231DA6">
        <w:rPr>
          <w:rFonts w:ascii="宋体" w:hAnsi="宋体" w:cs="宋体" w:hint="eastAsia"/>
          <w:sz w:val="21"/>
          <w:szCs w:val="21"/>
        </w:rPr>
        <w:t>2</w:t>
      </w:r>
      <w:r w:rsidR="00231DA6">
        <w:rPr>
          <w:rFonts w:ascii="宋体" w:hAnsi="宋体" w:cs="宋体"/>
          <w:sz w:val="21"/>
          <w:szCs w:val="21"/>
        </w:rPr>
        <w:t>1</w:t>
      </w:r>
      <w:r>
        <w:rPr>
          <w:rFonts w:ascii="宋体" w:hAnsi="宋体" w:cs="宋体"/>
          <w:sz w:val="21"/>
          <w:szCs w:val="21"/>
        </w:rPr>
        <w:t>日</w:t>
      </w:r>
      <w:r>
        <w:rPr>
          <w:rFonts w:ascii="宋体" w:hAnsi="宋体" w:cs="宋体" w:hint="eastAsia"/>
          <w:sz w:val="21"/>
          <w:szCs w:val="21"/>
        </w:rPr>
        <w:t>，每天上午00：00至11：59，下午12：00至23：59（北京时间，法定节假日除外）。</w:t>
      </w:r>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lastRenderedPageBreak/>
        <w:t>地点：</w:t>
      </w:r>
      <w:r>
        <w:rPr>
          <w:rFonts w:ascii="宋体" w:hAnsi="宋体" w:cs="宋体" w:hint="eastAsia"/>
          <w:kern w:val="0"/>
          <w:sz w:val="21"/>
          <w:szCs w:val="21"/>
        </w:rPr>
        <w:t>广西政府采购云平台</w:t>
      </w:r>
      <w:r>
        <w:rPr>
          <w:rFonts w:ascii="宋体" w:hAnsi="宋体" w:cs="宋体" w:hint="eastAsia"/>
          <w:sz w:val="21"/>
          <w:szCs w:val="24"/>
        </w:rPr>
        <w:t>（www.gcy.zfcg.gxzf.gov.cn）。</w:t>
      </w:r>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t>方式：</w:t>
      </w:r>
      <w:r>
        <w:rPr>
          <w:rFonts w:ascii="宋体" w:hAnsi="宋体" w:cs="宋体" w:hint="eastAsia"/>
          <w:kern w:val="0"/>
          <w:sz w:val="21"/>
          <w:szCs w:val="21"/>
        </w:rPr>
        <w:t>潜在供应商登录</w:t>
      </w:r>
      <w:r>
        <w:rPr>
          <w:rFonts w:ascii="宋体" w:hAnsi="宋体" w:cs="宋体" w:hint="eastAsia"/>
          <w:sz w:val="21"/>
          <w:szCs w:val="24"/>
        </w:rPr>
        <w:t>广西政府采购云平台（www.gcy.zfcg.gxzf.gov.cn）免费</w:t>
      </w:r>
      <w:r>
        <w:rPr>
          <w:rFonts w:ascii="宋体" w:hAnsi="宋体" w:cs="宋体" w:hint="eastAsia"/>
          <w:sz w:val="21"/>
          <w:szCs w:val="21"/>
        </w:rPr>
        <w:t>获取竞争性磋商文件电子版。</w:t>
      </w:r>
      <w:r>
        <w:rPr>
          <w:rFonts w:ascii="宋体" w:hAnsi="宋体" w:cs="宋体" w:hint="eastAsia"/>
          <w:b/>
          <w:bCs/>
          <w:sz w:val="21"/>
          <w:szCs w:val="21"/>
        </w:rPr>
        <w:t>供应商应在广西政府采购云平台进行“申请获取采购文件”操作，否则，将导致无法在线编制响应文件并参与竞标，其不利后果由供应商自行承担。</w:t>
      </w:r>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t>售价（元）：0。</w:t>
      </w:r>
      <w:bookmarkStart w:id="20" w:name="_Toc28359092"/>
      <w:bookmarkStart w:id="21" w:name="_Toc35393801"/>
      <w:bookmarkStart w:id="22" w:name="_Toc35393632"/>
      <w:bookmarkStart w:id="23" w:name="_Toc28359015"/>
    </w:p>
    <w:p w:rsidR="00C6753C" w:rsidRDefault="00234278">
      <w:pPr>
        <w:spacing w:line="400" w:lineRule="exact"/>
        <w:ind w:firstLine="422"/>
        <w:rPr>
          <w:rFonts w:ascii="宋体" w:hAnsi="宋体" w:cs="宋体"/>
          <w:sz w:val="21"/>
          <w:szCs w:val="21"/>
        </w:rPr>
      </w:pPr>
      <w:r>
        <w:rPr>
          <w:rFonts w:ascii="宋体" w:hAnsi="宋体" w:cs="宋体" w:hint="eastAsia"/>
          <w:b/>
          <w:bCs/>
          <w:sz w:val="21"/>
          <w:szCs w:val="21"/>
        </w:rPr>
        <w:t>四、响应文件提交</w:t>
      </w:r>
      <w:bookmarkEnd w:id="20"/>
      <w:bookmarkEnd w:id="21"/>
      <w:bookmarkEnd w:id="22"/>
      <w:bookmarkEnd w:id="23"/>
    </w:p>
    <w:p w:rsidR="00C6753C" w:rsidRDefault="00234278">
      <w:pPr>
        <w:spacing w:line="400" w:lineRule="exact"/>
        <w:ind w:firstLine="420"/>
        <w:rPr>
          <w:rFonts w:ascii="宋体" w:hAnsi="宋体" w:cs="宋体"/>
          <w:bCs/>
          <w:sz w:val="21"/>
          <w:szCs w:val="21"/>
        </w:rPr>
      </w:pPr>
      <w:r>
        <w:rPr>
          <w:rFonts w:ascii="宋体" w:hAnsi="宋体" w:cs="宋体" w:hint="eastAsia"/>
          <w:sz w:val="21"/>
          <w:szCs w:val="21"/>
        </w:rPr>
        <w:t>截止时间：</w:t>
      </w:r>
      <w:r w:rsidR="004E79AA" w:rsidRPr="004E79AA">
        <w:rPr>
          <w:rFonts w:ascii="宋体" w:hAnsi="宋体" w:cs="宋体" w:hint="eastAsia"/>
          <w:sz w:val="21"/>
          <w:szCs w:val="21"/>
        </w:rPr>
        <w:t>2024年10月25日</w:t>
      </w:r>
      <w:r>
        <w:rPr>
          <w:rFonts w:ascii="宋体" w:hAnsi="宋体" w:cs="宋体"/>
          <w:sz w:val="21"/>
          <w:szCs w:val="21"/>
        </w:rPr>
        <w:t>上午</w:t>
      </w:r>
      <w:r>
        <w:rPr>
          <w:rFonts w:ascii="宋体" w:hAnsi="宋体" w:cs="宋体" w:hint="eastAsia"/>
          <w:sz w:val="21"/>
          <w:szCs w:val="21"/>
        </w:rPr>
        <w:t>9</w:t>
      </w:r>
      <w:r>
        <w:rPr>
          <w:rFonts w:ascii="宋体" w:hAnsi="宋体" w:cs="宋体" w:hint="eastAsia"/>
          <w:bCs/>
          <w:sz w:val="21"/>
          <w:szCs w:val="21"/>
        </w:rPr>
        <w:t>时30分（北京时间）</w:t>
      </w:r>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t>地点：</w:t>
      </w:r>
      <w:bookmarkStart w:id="24" w:name="_Toc28359093"/>
      <w:bookmarkStart w:id="25" w:name="_Toc28359016"/>
      <w:bookmarkStart w:id="26" w:name="_Toc35393802"/>
      <w:bookmarkStart w:id="27" w:name="_Toc35393633"/>
      <w:r>
        <w:rPr>
          <w:rFonts w:ascii="宋体" w:hAnsi="宋体" w:cs="宋体" w:hint="eastAsia"/>
          <w:sz w:val="21"/>
          <w:szCs w:val="21"/>
        </w:rPr>
        <w:t>登录广西政府采购云平台在线提交。</w:t>
      </w:r>
    </w:p>
    <w:p w:rsidR="00C6753C" w:rsidRDefault="00234278">
      <w:pPr>
        <w:spacing w:line="400" w:lineRule="exact"/>
        <w:ind w:firstLine="422"/>
        <w:rPr>
          <w:rFonts w:ascii="宋体" w:hAnsi="宋体" w:cs="宋体"/>
          <w:sz w:val="21"/>
          <w:szCs w:val="21"/>
        </w:rPr>
      </w:pPr>
      <w:r>
        <w:rPr>
          <w:rFonts w:ascii="宋体" w:hAnsi="宋体" w:cs="宋体" w:hint="eastAsia"/>
          <w:b/>
          <w:bCs/>
          <w:sz w:val="21"/>
          <w:szCs w:val="21"/>
        </w:rPr>
        <w:t>五、开启</w:t>
      </w:r>
      <w:bookmarkEnd w:id="24"/>
      <w:bookmarkEnd w:id="25"/>
      <w:bookmarkEnd w:id="26"/>
      <w:bookmarkEnd w:id="27"/>
    </w:p>
    <w:p w:rsidR="00C6753C" w:rsidRDefault="00234278">
      <w:pPr>
        <w:spacing w:line="400" w:lineRule="exact"/>
        <w:ind w:firstLine="420"/>
        <w:rPr>
          <w:rFonts w:ascii="宋体" w:hAnsi="宋体" w:cs="宋体"/>
          <w:bCs/>
          <w:sz w:val="21"/>
          <w:szCs w:val="21"/>
          <w:u w:val="single"/>
        </w:rPr>
      </w:pPr>
      <w:r>
        <w:rPr>
          <w:rFonts w:ascii="宋体" w:hAnsi="宋体" w:cs="宋体" w:hint="eastAsia"/>
          <w:sz w:val="21"/>
          <w:szCs w:val="21"/>
        </w:rPr>
        <w:t>时间：</w:t>
      </w:r>
      <w:r w:rsidR="004E79AA" w:rsidRPr="004E79AA">
        <w:rPr>
          <w:rFonts w:ascii="宋体" w:hAnsi="宋体" w:cs="宋体" w:hint="eastAsia"/>
          <w:sz w:val="21"/>
          <w:szCs w:val="21"/>
        </w:rPr>
        <w:t>2024年10月25日</w:t>
      </w:r>
      <w:r>
        <w:rPr>
          <w:rFonts w:ascii="宋体" w:hAnsi="宋体" w:cs="宋体"/>
          <w:sz w:val="21"/>
          <w:szCs w:val="21"/>
        </w:rPr>
        <w:t>上午</w:t>
      </w:r>
      <w:r>
        <w:rPr>
          <w:rFonts w:ascii="宋体" w:hAnsi="宋体" w:cs="宋体" w:hint="eastAsia"/>
          <w:sz w:val="21"/>
          <w:szCs w:val="21"/>
        </w:rPr>
        <w:t>9</w:t>
      </w:r>
      <w:r>
        <w:rPr>
          <w:rFonts w:ascii="宋体" w:hAnsi="宋体" w:cs="宋体" w:hint="eastAsia"/>
          <w:bCs/>
          <w:sz w:val="21"/>
          <w:szCs w:val="21"/>
        </w:rPr>
        <w:t>时30分（北京时间）</w:t>
      </w:r>
    </w:p>
    <w:p w:rsidR="00C6753C" w:rsidRDefault="00234278">
      <w:pPr>
        <w:spacing w:line="400" w:lineRule="exact"/>
        <w:ind w:firstLine="420"/>
        <w:rPr>
          <w:rFonts w:ascii="宋体" w:hAnsi="宋体" w:cs="宋体"/>
          <w:bCs/>
          <w:sz w:val="21"/>
          <w:szCs w:val="21"/>
          <w:u w:val="single"/>
        </w:rPr>
      </w:pPr>
      <w:r>
        <w:rPr>
          <w:rFonts w:ascii="宋体" w:hAnsi="宋体" w:cs="宋体" w:hint="eastAsia"/>
          <w:sz w:val="21"/>
          <w:szCs w:val="21"/>
        </w:rPr>
        <w:t>地点：</w:t>
      </w:r>
      <w:bookmarkStart w:id="28" w:name="_Toc35393803"/>
      <w:bookmarkStart w:id="29" w:name="_Toc28359017"/>
      <w:bookmarkStart w:id="30" w:name="_Toc35393634"/>
      <w:bookmarkStart w:id="31" w:name="_Toc28359094"/>
      <w:r>
        <w:rPr>
          <w:rFonts w:ascii="宋体" w:hAnsi="宋体" w:cs="宋体" w:hint="eastAsia"/>
          <w:sz w:val="21"/>
          <w:szCs w:val="21"/>
        </w:rPr>
        <w:t>通过广西政府采购云平台在线解密开启。</w:t>
      </w:r>
    </w:p>
    <w:p w:rsidR="00C6753C" w:rsidRDefault="00234278">
      <w:pPr>
        <w:spacing w:line="400" w:lineRule="exact"/>
        <w:ind w:leftChars="100" w:left="240" w:firstLineChars="100" w:firstLine="211"/>
        <w:rPr>
          <w:rFonts w:ascii="宋体" w:hAnsi="宋体" w:cs="宋体"/>
          <w:sz w:val="21"/>
          <w:szCs w:val="21"/>
        </w:rPr>
      </w:pPr>
      <w:r>
        <w:rPr>
          <w:rFonts w:ascii="宋体" w:hAnsi="宋体" w:cs="宋体" w:hint="eastAsia"/>
          <w:b/>
          <w:bCs/>
          <w:sz w:val="21"/>
          <w:szCs w:val="21"/>
        </w:rPr>
        <w:t>六、公告期限</w:t>
      </w:r>
      <w:bookmarkEnd w:id="28"/>
      <w:bookmarkEnd w:id="29"/>
      <w:bookmarkEnd w:id="30"/>
      <w:bookmarkEnd w:id="31"/>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自本公告发布之日起5个工作日。</w:t>
      </w:r>
      <w:bookmarkStart w:id="32" w:name="_Toc35393635"/>
      <w:bookmarkStart w:id="33" w:name="_Toc35393804"/>
    </w:p>
    <w:p w:rsidR="00C6753C" w:rsidRDefault="00234278">
      <w:pPr>
        <w:numPr>
          <w:ilvl w:val="0"/>
          <w:numId w:val="2"/>
        </w:numPr>
        <w:spacing w:line="400" w:lineRule="exact"/>
        <w:ind w:firstLineChars="0" w:firstLine="422"/>
        <w:rPr>
          <w:rFonts w:ascii="宋体" w:hAnsi="宋体" w:cs="宋体"/>
          <w:b/>
          <w:bCs/>
          <w:sz w:val="21"/>
          <w:szCs w:val="21"/>
        </w:rPr>
      </w:pPr>
      <w:r>
        <w:rPr>
          <w:rFonts w:ascii="宋体" w:hAnsi="宋体" w:cs="宋体" w:hint="eastAsia"/>
          <w:b/>
          <w:bCs/>
          <w:sz w:val="21"/>
          <w:szCs w:val="21"/>
        </w:rPr>
        <w:t>其他补充事宜</w:t>
      </w:r>
      <w:bookmarkEnd w:id="32"/>
      <w:bookmarkEnd w:id="33"/>
    </w:p>
    <w:p w:rsidR="00C6753C" w:rsidRDefault="00234278">
      <w:pPr>
        <w:spacing w:line="400" w:lineRule="exact"/>
        <w:ind w:firstLine="420"/>
        <w:rPr>
          <w:rFonts w:ascii="宋体" w:hAnsi="宋体" w:cs="宋体"/>
          <w:bCs/>
          <w:sz w:val="21"/>
          <w:szCs w:val="21"/>
        </w:rPr>
      </w:pPr>
      <w:r>
        <w:rPr>
          <w:rFonts w:ascii="宋体" w:hAnsi="宋体" w:cs="宋体" w:hint="eastAsia"/>
          <w:bCs/>
          <w:sz w:val="21"/>
          <w:szCs w:val="21"/>
        </w:rPr>
        <w:t>1.信息公告发布媒体：中国政府采购网（www.ccgp.gov.cn）、广西政府采购网（zfcg.gxzf.gov.cn）、桂林市政府采购网（zfcg.czj.guilin.gov.cn）、恭城瑶族自治县人民医院官网（www.gcrmyy.org.cn）。</w:t>
      </w:r>
    </w:p>
    <w:p w:rsidR="00C6753C" w:rsidRDefault="00234278">
      <w:pPr>
        <w:spacing w:line="400" w:lineRule="exact"/>
        <w:ind w:leftChars="200" w:left="480" w:firstLineChars="0" w:firstLine="0"/>
        <w:rPr>
          <w:rFonts w:ascii="宋体" w:hAnsi="宋体" w:cs="宋体"/>
          <w:bCs/>
          <w:sz w:val="21"/>
          <w:szCs w:val="21"/>
        </w:rPr>
      </w:pPr>
      <w:r>
        <w:rPr>
          <w:rFonts w:ascii="宋体" w:hAnsi="宋体" w:cs="宋体" w:hint="eastAsia"/>
          <w:bCs/>
          <w:sz w:val="21"/>
          <w:szCs w:val="21"/>
        </w:rPr>
        <w:t>2.本项目需要落实的政府采购政策：</w:t>
      </w:r>
    </w:p>
    <w:p w:rsidR="00C6753C" w:rsidRDefault="00234278">
      <w:pPr>
        <w:spacing w:line="400" w:lineRule="exact"/>
        <w:ind w:leftChars="200" w:left="480" w:firstLineChars="0" w:firstLine="0"/>
        <w:rPr>
          <w:rFonts w:ascii="宋体" w:hAnsi="宋体" w:cs="宋体"/>
          <w:bCs/>
          <w:sz w:val="21"/>
          <w:szCs w:val="21"/>
        </w:rPr>
      </w:pPr>
      <w:r>
        <w:rPr>
          <w:rFonts w:ascii="宋体" w:hAnsi="宋体" w:cs="宋体" w:hint="eastAsia"/>
          <w:bCs/>
          <w:sz w:val="21"/>
          <w:szCs w:val="21"/>
        </w:rPr>
        <w:t>（1）政府采购促进中小企业发展</w:t>
      </w:r>
      <w:r>
        <w:rPr>
          <w:rFonts w:ascii="宋体" w:hAnsi="宋体" w:cs="宋体" w:hint="eastAsia"/>
          <w:sz w:val="21"/>
          <w:szCs w:val="21"/>
        </w:rPr>
        <w:t>；</w:t>
      </w:r>
    </w:p>
    <w:p w:rsidR="00C6753C" w:rsidRDefault="00234278">
      <w:pPr>
        <w:spacing w:line="400" w:lineRule="exact"/>
        <w:ind w:leftChars="200" w:left="480" w:firstLineChars="0" w:firstLine="0"/>
        <w:rPr>
          <w:rFonts w:ascii="宋体" w:hAnsi="宋体" w:cs="宋体"/>
          <w:bCs/>
          <w:sz w:val="21"/>
          <w:szCs w:val="21"/>
        </w:rPr>
      </w:pPr>
      <w:r>
        <w:rPr>
          <w:rFonts w:ascii="宋体" w:hAnsi="宋体" w:cs="宋体" w:hint="eastAsia"/>
          <w:bCs/>
          <w:sz w:val="21"/>
          <w:szCs w:val="21"/>
        </w:rPr>
        <w:t>（2）政府采购支持监狱企业发展；</w:t>
      </w:r>
    </w:p>
    <w:p w:rsidR="00C6753C" w:rsidRDefault="00234278">
      <w:pPr>
        <w:spacing w:line="400" w:lineRule="exact"/>
        <w:ind w:leftChars="200" w:left="480" w:firstLineChars="0" w:firstLine="0"/>
        <w:rPr>
          <w:rFonts w:ascii="宋体" w:hAnsi="宋体" w:cs="宋体"/>
          <w:bCs/>
          <w:sz w:val="21"/>
          <w:szCs w:val="21"/>
        </w:rPr>
      </w:pPr>
      <w:r>
        <w:rPr>
          <w:rFonts w:ascii="宋体" w:hAnsi="宋体" w:cs="宋体" w:hint="eastAsia"/>
          <w:bCs/>
          <w:sz w:val="21"/>
          <w:szCs w:val="21"/>
        </w:rPr>
        <w:t>（3）政府采购促进残疾人就业政策；</w:t>
      </w:r>
    </w:p>
    <w:p w:rsidR="00C6753C" w:rsidRDefault="00234278">
      <w:pPr>
        <w:spacing w:line="400" w:lineRule="exact"/>
        <w:ind w:leftChars="200" w:left="480" w:firstLineChars="0" w:firstLine="0"/>
        <w:rPr>
          <w:rFonts w:ascii="宋体" w:hAnsi="宋体" w:cs="宋体"/>
          <w:bCs/>
          <w:sz w:val="21"/>
          <w:szCs w:val="21"/>
        </w:rPr>
      </w:pPr>
      <w:r>
        <w:rPr>
          <w:rFonts w:ascii="宋体" w:hAnsi="宋体" w:cs="宋体" w:hint="eastAsia"/>
          <w:bCs/>
          <w:sz w:val="21"/>
          <w:szCs w:val="21"/>
        </w:rPr>
        <w:t>（4）本项目不涉及强制采购节能产品；</w:t>
      </w:r>
    </w:p>
    <w:p w:rsidR="00C6753C" w:rsidRDefault="00234278">
      <w:pPr>
        <w:spacing w:line="400" w:lineRule="exact"/>
        <w:ind w:leftChars="200" w:left="480" w:firstLineChars="0" w:firstLine="0"/>
        <w:rPr>
          <w:rFonts w:ascii="宋体" w:hAnsi="宋体" w:cs="宋体"/>
          <w:bCs/>
          <w:sz w:val="21"/>
          <w:szCs w:val="21"/>
        </w:rPr>
      </w:pPr>
      <w:r>
        <w:rPr>
          <w:rFonts w:ascii="宋体" w:hAnsi="宋体" w:cs="宋体" w:hint="eastAsia"/>
          <w:bCs/>
          <w:sz w:val="21"/>
          <w:szCs w:val="21"/>
        </w:rPr>
        <w:t>（5）政府采购支持采用本国产品的政策；</w:t>
      </w:r>
    </w:p>
    <w:p w:rsidR="00C6753C" w:rsidRDefault="00234278">
      <w:pPr>
        <w:spacing w:line="400" w:lineRule="exact"/>
        <w:ind w:leftChars="200" w:left="480" w:firstLineChars="0" w:firstLine="0"/>
        <w:rPr>
          <w:rFonts w:ascii="宋体" w:hAnsi="宋体" w:cs="宋体"/>
          <w:bCs/>
          <w:sz w:val="21"/>
          <w:szCs w:val="21"/>
        </w:rPr>
      </w:pPr>
      <w:r>
        <w:rPr>
          <w:rFonts w:ascii="宋体" w:hAnsi="宋体" w:cs="宋体" w:hint="eastAsia"/>
          <w:bCs/>
          <w:sz w:val="21"/>
          <w:szCs w:val="21"/>
        </w:rPr>
        <w:t>（6）优先采购节能产品、环境标志产品。</w:t>
      </w:r>
    </w:p>
    <w:p w:rsidR="00C6753C" w:rsidRDefault="00234278">
      <w:pPr>
        <w:spacing w:line="400" w:lineRule="exact"/>
        <w:ind w:firstLine="420"/>
        <w:rPr>
          <w:rFonts w:ascii="宋体" w:hAnsi="宋体" w:cs="宋体"/>
          <w:bCs/>
          <w:sz w:val="21"/>
          <w:szCs w:val="21"/>
        </w:rPr>
      </w:pPr>
      <w:bookmarkStart w:id="34" w:name="_Toc28359018"/>
      <w:bookmarkStart w:id="35" w:name="_Toc35393805"/>
      <w:bookmarkStart w:id="36" w:name="_Toc35393636"/>
      <w:bookmarkStart w:id="37" w:name="_Toc28359095"/>
      <w:r>
        <w:rPr>
          <w:rFonts w:ascii="宋体" w:hAnsi="宋体" w:cs="宋体" w:hint="eastAsia"/>
          <w:bCs/>
          <w:sz w:val="21"/>
          <w:szCs w:val="21"/>
        </w:rPr>
        <w:t>3.本项目非专门面向中小企业采购。</w:t>
      </w:r>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t>4</w:t>
      </w:r>
      <w:r>
        <w:rPr>
          <w:rFonts w:ascii="宋体" w:hAnsi="宋体" w:cs="宋体"/>
          <w:sz w:val="21"/>
          <w:szCs w:val="21"/>
        </w:rPr>
        <w:t>.</w:t>
      </w:r>
      <w:r>
        <w:rPr>
          <w:rFonts w:ascii="宋体" w:hAnsi="宋体" w:cs="宋体" w:hint="eastAsia"/>
          <w:sz w:val="21"/>
          <w:szCs w:val="21"/>
        </w:rPr>
        <w:t>资格条件特别说明：</w:t>
      </w:r>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C6753C" w:rsidRDefault="00234278">
      <w:pPr>
        <w:spacing w:line="400" w:lineRule="exact"/>
        <w:ind w:firstLine="420"/>
        <w:rPr>
          <w:rFonts w:ascii="宋体" w:hAnsi="宋体" w:cs="宋体"/>
          <w:sz w:val="21"/>
          <w:szCs w:val="24"/>
        </w:rPr>
      </w:pPr>
      <w:r>
        <w:rPr>
          <w:rFonts w:ascii="宋体" w:hAnsi="宋体" w:cs="宋体" w:hint="eastAsia"/>
          <w:sz w:val="21"/>
          <w:szCs w:val="24"/>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C6753C" w:rsidRDefault="00234278">
      <w:pPr>
        <w:spacing w:line="400" w:lineRule="exact"/>
        <w:ind w:firstLine="420"/>
        <w:rPr>
          <w:rFonts w:ascii="宋体" w:hAnsi="宋体" w:cs="宋体"/>
          <w:bCs/>
          <w:sz w:val="21"/>
          <w:szCs w:val="21"/>
        </w:rPr>
      </w:pPr>
      <w:r>
        <w:rPr>
          <w:rFonts w:ascii="宋体" w:hAnsi="宋体" w:cs="宋体"/>
          <w:bCs/>
          <w:sz w:val="21"/>
          <w:szCs w:val="21"/>
        </w:rPr>
        <w:t>5</w:t>
      </w:r>
      <w:r>
        <w:rPr>
          <w:rFonts w:ascii="宋体" w:hAnsi="宋体" w:cs="宋体" w:hint="eastAsia"/>
          <w:bCs/>
          <w:sz w:val="21"/>
          <w:szCs w:val="21"/>
        </w:rPr>
        <w:t>.广西政府采购云平台电子竞标注意事项：</w:t>
      </w:r>
    </w:p>
    <w:p w:rsidR="00C6753C" w:rsidRDefault="00234278">
      <w:pPr>
        <w:spacing w:line="400" w:lineRule="exact"/>
        <w:ind w:firstLine="420"/>
        <w:rPr>
          <w:rFonts w:ascii="宋体" w:hAnsi="宋体" w:cs="宋体"/>
          <w:bCs/>
          <w:sz w:val="21"/>
          <w:szCs w:val="21"/>
        </w:rPr>
      </w:pPr>
      <w:r>
        <w:rPr>
          <w:rFonts w:ascii="宋体" w:hAnsi="宋体" w:cs="宋体" w:hint="eastAsia"/>
          <w:bCs/>
          <w:sz w:val="21"/>
          <w:szCs w:val="21"/>
        </w:rPr>
        <w:t>（1）本项目为全流程电子化采购项目，通过广西政府采购云平台（www.gcy.zfcg.gxzf.gov.cn）</w:t>
      </w:r>
      <w:r>
        <w:rPr>
          <w:rFonts w:ascii="宋体" w:hAnsi="宋体" w:cs="宋体" w:hint="eastAsia"/>
          <w:bCs/>
          <w:sz w:val="21"/>
          <w:szCs w:val="21"/>
        </w:rPr>
        <w:lastRenderedPageBreak/>
        <w:t>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rsidR="00C6753C" w:rsidRDefault="00234278">
      <w:pPr>
        <w:spacing w:line="400" w:lineRule="exact"/>
        <w:ind w:firstLine="420"/>
        <w:rPr>
          <w:rFonts w:ascii="宋体" w:hAnsi="宋体" w:cs="宋体"/>
          <w:bCs/>
          <w:sz w:val="21"/>
          <w:szCs w:val="21"/>
        </w:rPr>
      </w:pPr>
      <w:r>
        <w:rPr>
          <w:rFonts w:ascii="宋体" w:hAnsi="宋体" w:cs="宋体" w:hint="eastAsia"/>
          <w:bCs/>
          <w:sz w:val="21"/>
          <w:szCs w:val="21"/>
        </w:rPr>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rsidR="00C6753C" w:rsidRDefault="00234278">
      <w:pPr>
        <w:spacing w:line="400" w:lineRule="exact"/>
        <w:ind w:firstLine="420"/>
        <w:rPr>
          <w:rFonts w:ascii="宋体" w:hAnsi="宋体" w:cs="宋体"/>
          <w:bCs/>
          <w:sz w:val="21"/>
          <w:szCs w:val="21"/>
        </w:rPr>
      </w:pPr>
      <w:r>
        <w:rPr>
          <w:rFonts w:ascii="宋体" w:hAnsi="宋体" w:cs="宋体" w:hint="eastAsia"/>
          <w:bCs/>
          <w:sz w:val="21"/>
          <w:szCs w:val="21"/>
        </w:rPr>
        <w:t>（3）CA证书在线解密：供应商竞标时，需凭制作响应文件时用来加密的有效数字证书（CA认证）登录广西政府采购云平台电子开标大厅现场按规定时间对加密的响应文件进行解密，否则后果自负。</w:t>
      </w:r>
    </w:p>
    <w:p w:rsidR="00C6753C" w:rsidRDefault="00234278">
      <w:pPr>
        <w:spacing w:line="400" w:lineRule="exact"/>
        <w:ind w:firstLine="420"/>
        <w:rPr>
          <w:rFonts w:ascii="宋体" w:hAnsi="宋体" w:cs="宋体"/>
          <w:bCs/>
          <w:sz w:val="21"/>
          <w:szCs w:val="21"/>
        </w:rPr>
      </w:pPr>
      <w:r>
        <w:rPr>
          <w:rFonts w:ascii="宋体" w:hAnsi="宋体" w:cs="宋体" w:hint="eastAsia"/>
          <w:bCs/>
          <w:sz w:val="21"/>
          <w:szCs w:val="21"/>
        </w:rPr>
        <w:t>注：1）为确保网上操作合法、有效和安全，请供应商确保在电子竞标过程中能够对相关数据电文进行加密和使用电子签章，妥善保管CA数字证书并使用有效的CA数字证书参与整个采购活动。</w:t>
      </w:r>
    </w:p>
    <w:p w:rsidR="00C6753C" w:rsidRDefault="00234278">
      <w:pPr>
        <w:spacing w:line="400" w:lineRule="exact"/>
        <w:ind w:firstLine="420"/>
        <w:rPr>
          <w:rFonts w:ascii="宋体" w:hAnsi="宋体" w:cs="宋体"/>
          <w:sz w:val="21"/>
          <w:szCs w:val="21"/>
        </w:rPr>
      </w:pPr>
      <w:r>
        <w:rPr>
          <w:rFonts w:ascii="宋体" w:hAnsi="宋体" w:cs="宋体" w:hint="eastAsia"/>
          <w:bCs/>
          <w:sz w:val="21"/>
          <w:szCs w:val="21"/>
        </w:rPr>
        <w:t>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ascii="宋体" w:hAnsi="宋体" w:cs="宋体" w:hint="eastAsia"/>
          <w:sz w:val="21"/>
          <w:szCs w:val="21"/>
        </w:rPr>
        <w:t>。</w:t>
      </w:r>
    </w:p>
    <w:p w:rsidR="00C6753C" w:rsidRDefault="00234278">
      <w:pPr>
        <w:spacing w:line="400" w:lineRule="exact"/>
        <w:ind w:firstLine="422"/>
        <w:rPr>
          <w:rFonts w:ascii="宋体" w:hAnsi="宋体" w:cs="宋体"/>
          <w:b/>
          <w:sz w:val="21"/>
          <w:szCs w:val="21"/>
        </w:rPr>
      </w:pPr>
      <w:r>
        <w:rPr>
          <w:rFonts w:ascii="宋体" w:hAnsi="宋体" w:cs="宋体" w:hint="eastAsia"/>
          <w:b/>
          <w:sz w:val="21"/>
          <w:szCs w:val="21"/>
        </w:rPr>
        <w:t>八、凡对本次采购提出询问，请按以下方式联系</w:t>
      </w:r>
      <w:bookmarkEnd w:id="34"/>
      <w:bookmarkEnd w:id="35"/>
      <w:bookmarkEnd w:id="36"/>
      <w:bookmarkEnd w:id="37"/>
    </w:p>
    <w:p w:rsidR="00C6753C" w:rsidRDefault="00234278">
      <w:pPr>
        <w:spacing w:line="400" w:lineRule="exact"/>
        <w:ind w:firstLine="420"/>
        <w:jc w:val="left"/>
        <w:rPr>
          <w:rFonts w:ascii="宋体" w:hAnsi="宋体" w:cs="宋体"/>
          <w:sz w:val="21"/>
          <w:szCs w:val="24"/>
        </w:rPr>
      </w:pPr>
      <w:r>
        <w:rPr>
          <w:rFonts w:ascii="宋体" w:hAnsi="宋体" w:cs="宋体" w:hint="eastAsia"/>
          <w:sz w:val="21"/>
          <w:szCs w:val="24"/>
        </w:rPr>
        <w:t>1.采购人信息</w:t>
      </w:r>
    </w:p>
    <w:p w:rsidR="00C6753C" w:rsidRDefault="00234278">
      <w:pPr>
        <w:spacing w:line="400" w:lineRule="exact"/>
        <w:ind w:firstLine="420"/>
        <w:rPr>
          <w:rFonts w:ascii="宋体" w:hAnsi="宋体" w:cs="宋体"/>
          <w:sz w:val="21"/>
          <w:szCs w:val="24"/>
        </w:rPr>
      </w:pPr>
      <w:r>
        <w:rPr>
          <w:rFonts w:ascii="宋体" w:hAnsi="宋体" w:cs="宋体" w:hint="eastAsia"/>
          <w:sz w:val="21"/>
          <w:szCs w:val="24"/>
        </w:rPr>
        <w:t>名    称：恭城瑶族自治县人民医院</w:t>
      </w:r>
    </w:p>
    <w:p w:rsidR="00C6753C" w:rsidRDefault="00234278">
      <w:pPr>
        <w:spacing w:line="400" w:lineRule="exact"/>
        <w:ind w:firstLine="420"/>
        <w:rPr>
          <w:rFonts w:ascii="宋体" w:hAnsi="宋体" w:cs="宋体"/>
          <w:sz w:val="21"/>
          <w:szCs w:val="24"/>
        </w:rPr>
      </w:pPr>
      <w:r>
        <w:rPr>
          <w:rFonts w:ascii="宋体" w:hAnsi="宋体" w:cs="宋体" w:hint="eastAsia"/>
          <w:sz w:val="21"/>
          <w:szCs w:val="24"/>
        </w:rPr>
        <w:t xml:space="preserve">地    址：广西壮族自治区桂林市恭城瑶族自治县恭城镇兴隆街108号　</w:t>
      </w:r>
    </w:p>
    <w:p w:rsidR="00C6753C" w:rsidRDefault="00234278">
      <w:pPr>
        <w:spacing w:line="400" w:lineRule="exact"/>
        <w:ind w:firstLine="420"/>
        <w:rPr>
          <w:rFonts w:ascii="宋体" w:hAnsi="宋体" w:cs="宋体"/>
          <w:sz w:val="21"/>
          <w:szCs w:val="24"/>
        </w:rPr>
      </w:pPr>
      <w:r>
        <w:rPr>
          <w:rFonts w:ascii="宋体" w:hAnsi="宋体" w:cs="宋体" w:hint="eastAsia"/>
          <w:sz w:val="21"/>
          <w:szCs w:val="24"/>
        </w:rPr>
        <w:t>联系方式：李芝梅0773-8212139</w:t>
      </w:r>
    </w:p>
    <w:p w:rsidR="00C6753C" w:rsidRDefault="00234278">
      <w:pPr>
        <w:spacing w:line="400" w:lineRule="exact"/>
        <w:ind w:firstLine="420"/>
        <w:jc w:val="left"/>
        <w:rPr>
          <w:rFonts w:ascii="宋体" w:hAnsi="宋体" w:cs="宋体"/>
          <w:kern w:val="0"/>
          <w:sz w:val="21"/>
          <w:szCs w:val="24"/>
        </w:rPr>
      </w:pPr>
      <w:r>
        <w:rPr>
          <w:rFonts w:ascii="宋体" w:hAnsi="宋体" w:cs="宋体" w:hint="eastAsia"/>
          <w:kern w:val="0"/>
          <w:sz w:val="21"/>
          <w:szCs w:val="24"/>
        </w:rPr>
        <w:t>2.采购代理机构信息</w:t>
      </w:r>
    </w:p>
    <w:p w:rsidR="00C6753C" w:rsidRDefault="00234278">
      <w:pPr>
        <w:spacing w:line="400" w:lineRule="exact"/>
        <w:ind w:firstLine="420"/>
        <w:rPr>
          <w:rFonts w:ascii="宋体" w:hAnsi="宋体" w:cs="宋体"/>
          <w:sz w:val="21"/>
          <w:szCs w:val="24"/>
        </w:rPr>
      </w:pPr>
      <w:r>
        <w:rPr>
          <w:rFonts w:ascii="宋体" w:hAnsi="宋体" w:cs="宋体" w:hint="eastAsia"/>
          <w:sz w:val="21"/>
          <w:szCs w:val="24"/>
        </w:rPr>
        <w:t>名    称：云之龙咨询集团有限公司</w:t>
      </w:r>
    </w:p>
    <w:p w:rsidR="00C6753C" w:rsidRDefault="00234278">
      <w:pPr>
        <w:spacing w:line="400" w:lineRule="exact"/>
        <w:ind w:firstLine="420"/>
        <w:rPr>
          <w:rFonts w:ascii="宋体" w:hAnsi="宋体" w:cs="宋体"/>
          <w:sz w:val="21"/>
          <w:szCs w:val="24"/>
        </w:rPr>
      </w:pPr>
      <w:r>
        <w:rPr>
          <w:rFonts w:ascii="宋体" w:hAnsi="宋体" w:cs="宋体" w:hint="eastAsia"/>
          <w:sz w:val="21"/>
          <w:szCs w:val="24"/>
        </w:rPr>
        <w:t xml:space="preserve">地　　址：广西壮族自治区桂林市临桂区西城北路2号耀辉•美好家园2幢12层1号房　　</w:t>
      </w:r>
    </w:p>
    <w:p w:rsidR="00C6753C" w:rsidRDefault="00234278">
      <w:pPr>
        <w:spacing w:line="400" w:lineRule="exact"/>
        <w:ind w:firstLine="420"/>
        <w:rPr>
          <w:rFonts w:ascii="宋体" w:hAnsi="宋体" w:cs="宋体"/>
          <w:sz w:val="21"/>
          <w:szCs w:val="24"/>
        </w:rPr>
      </w:pPr>
      <w:r>
        <w:rPr>
          <w:rFonts w:ascii="宋体" w:hAnsi="宋体" w:cs="宋体" w:hint="eastAsia"/>
          <w:sz w:val="21"/>
          <w:szCs w:val="24"/>
        </w:rPr>
        <w:t xml:space="preserve">联系方式：0773-2887388、2887399 </w:t>
      </w:r>
    </w:p>
    <w:p w:rsidR="00C6753C" w:rsidRDefault="00234278">
      <w:pPr>
        <w:spacing w:line="400" w:lineRule="exact"/>
        <w:ind w:firstLine="420"/>
        <w:rPr>
          <w:rFonts w:ascii="宋体" w:hAnsi="宋体" w:cs="宋体"/>
          <w:kern w:val="0"/>
          <w:sz w:val="21"/>
          <w:szCs w:val="24"/>
        </w:rPr>
      </w:pPr>
      <w:r>
        <w:rPr>
          <w:rFonts w:ascii="宋体" w:hAnsi="宋体" w:cs="宋体" w:hint="eastAsia"/>
          <w:kern w:val="0"/>
          <w:sz w:val="21"/>
          <w:szCs w:val="24"/>
        </w:rPr>
        <w:t>3.项目联系方式</w:t>
      </w:r>
    </w:p>
    <w:p w:rsidR="00C6753C" w:rsidRDefault="00234278">
      <w:pPr>
        <w:spacing w:line="400" w:lineRule="exact"/>
        <w:ind w:firstLine="420"/>
        <w:rPr>
          <w:rFonts w:ascii="宋体" w:hAnsi="宋体" w:cs="宋体"/>
          <w:sz w:val="21"/>
          <w:szCs w:val="20"/>
        </w:rPr>
      </w:pPr>
      <w:r>
        <w:rPr>
          <w:rFonts w:ascii="宋体" w:hAnsi="宋体" w:cs="宋体" w:hint="eastAsia"/>
          <w:sz w:val="21"/>
          <w:szCs w:val="20"/>
        </w:rPr>
        <w:t>项目联系人：</w:t>
      </w:r>
      <w:r>
        <w:rPr>
          <w:rFonts w:ascii="宋体" w:hAnsi="宋体" w:cs="宋体" w:hint="eastAsia"/>
          <w:sz w:val="21"/>
          <w:szCs w:val="24"/>
        </w:rPr>
        <w:t>黄钏钏</w:t>
      </w:r>
    </w:p>
    <w:p w:rsidR="00C6753C" w:rsidRDefault="00234278" w:rsidP="004E79AA">
      <w:pPr>
        <w:spacing w:line="400" w:lineRule="exact"/>
        <w:ind w:firstLine="420"/>
        <w:rPr>
          <w:rFonts w:ascii="Cambria" w:hAnsi="Cambria"/>
          <w:b/>
          <w:bCs/>
          <w:kern w:val="0"/>
          <w:sz w:val="32"/>
          <w:szCs w:val="32"/>
        </w:rPr>
      </w:pPr>
      <w:r>
        <w:rPr>
          <w:rFonts w:ascii="宋体" w:hAnsi="宋体" w:cs="宋体" w:hint="eastAsia"/>
          <w:sz w:val="21"/>
          <w:szCs w:val="24"/>
        </w:rPr>
        <w:t xml:space="preserve">电　　话：0773-2887388、2887399　　</w:t>
      </w:r>
      <w:bookmarkStart w:id="38" w:name="_Toc132893775"/>
      <w:bookmarkEnd w:id="1"/>
      <w:bookmarkEnd w:id="2"/>
    </w:p>
    <w:p w:rsidR="00C6753C" w:rsidRDefault="00234278">
      <w:pPr>
        <w:pStyle w:val="afb"/>
        <w:rPr>
          <w:kern w:val="0"/>
        </w:rPr>
      </w:pPr>
      <w:bookmarkStart w:id="39" w:name="_Toc2233"/>
      <w:r>
        <w:rPr>
          <w:rFonts w:hint="eastAsia"/>
          <w:kern w:val="0"/>
        </w:rPr>
        <w:lastRenderedPageBreak/>
        <w:t>第二章</w:t>
      </w:r>
      <w:r>
        <w:rPr>
          <w:rFonts w:hint="eastAsia"/>
          <w:kern w:val="0"/>
        </w:rPr>
        <w:t xml:space="preserve"> </w:t>
      </w:r>
      <w:r>
        <w:rPr>
          <w:rFonts w:hint="eastAsia"/>
          <w:kern w:val="0"/>
        </w:rPr>
        <w:t>供应商须知</w:t>
      </w:r>
      <w:bookmarkEnd w:id="38"/>
      <w:bookmarkEnd w:id="39"/>
    </w:p>
    <w:p w:rsidR="00C6753C" w:rsidRDefault="00234278">
      <w:pPr>
        <w:tabs>
          <w:tab w:val="left" w:pos="1065"/>
          <w:tab w:val="center" w:pos="4411"/>
        </w:tabs>
        <w:spacing w:line="360" w:lineRule="exact"/>
        <w:ind w:firstLine="482"/>
        <w:jc w:val="center"/>
        <w:rPr>
          <w:rFonts w:ascii="宋体" w:hAnsi="宋体" w:cs="宋体"/>
          <w:b/>
          <w:kern w:val="0"/>
        </w:rPr>
      </w:pPr>
      <w:r>
        <w:rPr>
          <w:rFonts w:ascii="宋体" w:hAnsi="宋体" w:cs="宋体" w:hint="eastAsia"/>
          <w:b/>
          <w:kern w:val="0"/>
        </w:rPr>
        <w:t>供 应 商 须 知 前 附 表</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9"/>
        <w:gridCol w:w="1324"/>
        <w:gridCol w:w="6586"/>
      </w:tblGrid>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序号</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条款号</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条款名称</w:t>
            </w:r>
          </w:p>
        </w:tc>
        <w:tc>
          <w:tcPr>
            <w:tcW w:w="6586"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内容、要求</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1.1</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项目名称及项目编号</w:t>
            </w:r>
          </w:p>
        </w:tc>
        <w:tc>
          <w:tcPr>
            <w:tcW w:w="6586" w:type="dxa"/>
            <w:vAlign w:val="center"/>
          </w:tcPr>
          <w:p w:rsidR="00C6753C" w:rsidRDefault="00234278">
            <w:pPr>
              <w:spacing w:line="360" w:lineRule="exact"/>
              <w:ind w:firstLineChars="0" w:firstLine="0"/>
              <w:jc w:val="left"/>
              <w:rPr>
                <w:rFonts w:ascii="宋体" w:hAnsi="宋体" w:cs="宋体"/>
                <w:kern w:val="0"/>
                <w:sz w:val="21"/>
                <w:szCs w:val="21"/>
              </w:rPr>
            </w:pPr>
            <w:r>
              <w:rPr>
                <w:rFonts w:ascii="宋体" w:hAnsi="宋体" w:cs="宋体" w:hint="eastAsia"/>
                <w:kern w:val="0"/>
                <w:sz w:val="21"/>
                <w:szCs w:val="21"/>
              </w:rPr>
              <w:t>项目名称：</w:t>
            </w:r>
            <w:r>
              <w:rPr>
                <w:rFonts w:ascii="宋体" w:hAnsi="宋体" w:cs="宋体" w:hint="eastAsia"/>
                <w:sz w:val="21"/>
                <w:szCs w:val="24"/>
              </w:rPr>
              <w:t>医疗设备采购</w:t>
            </w:r>
          </w:p>
          <w:p w:rsidR="00C6753C" w:rsidRDefault="00234278">
            <w:pPr>
              <w:spacing w:line="360" w:lineRule="exact"/>
              <w:ind w:firstLineChars="0" w:firstLine="0"/>
              <w:jc w:val="left"/>
              <w:rPr>
                <w:rFonts w:ascii="宋体" w:hAnsi="宋体" w:cs="宋体"/>
                <w:sz w:val="21"/>
                <w:szCs w:val="21"/>
              </w:rPr>
            </w:pPr>
            <w:r>
              <w:rPr>
                <w:rFonts w:ascii="宋体" w:hAnsi="宋体" w:cs="宋体" w:hint="eastAsia"/>
                <w:kern w:val="0"/>
                <w:sz w:val="21"/>
                <w:szCs w:val="21"/>
              </w:rPr>
              <w:t>项目编号：</w:t>
            </w:r>
            <w:r>
              <w:rPr>
                <w:rFonts w:ascii="宋体" w:hAnsi="宋体" w:cs="宋体"/>
                <w:sz w:val="21"/>
                <w:szCs w:val="21"/>
              </w:rPr>
              <w:t>GLZC</w:t>
            </w:r>
            <w:bookmarkStart w:id="40" w:name="_GoBack"/>
            <w:r>
              <w:rPr>
                <w:rFonts w:ascii="宋体" w:hAnsi="宋体" w:cs="宋体"/>
                <w:sz w:val="21"/>
                <w:szCs w:val="21"/>
              </w:rPr>
              <w:t>2024</w:t>
            </w:r>
            <w:bookmarkEnd w:id="40"/>
            <w:r>
              <w:rPr>
                <w:rFonts w:ascii="宋体" w:hAnsi="宋体" w:cs="宋体"/>
                <w:sz w:val="21"/>
                <w:szCs w:val="21"/>
              </w:rPr>
              <w:t>-C1-320199-YZLZ</w:t>
            </w:r>
          </w:p>
          <w:p w:rsidR="00C6753C" w:rsidRDefault="00234278">
            <w:pPr>
              <w:spacing w:line="360" w:lineRule="exact"/>
              <w:ind w:firstLineChars="0" w:firstLine="0"/>
              <w:jc w:val="left"/>
              <w:rPr>
                <w:rFonts w:ascii="宋体" w:hAnsi="宋体" w:cs="宋体"/>
                <w:kern w:val="0"/>
                <w:sz w:val="21"/>
                <w:szCs w:val="24"/>
              </w:rPr>
            </w:pPr>
            <w:r>
              <w:rPr>
                <w:rFonts w:ascii="宋体" w:hAnsi="宋体" w:cs="宋体" w:hint="eastAsia"/>
                <w:sz w:val="21"/>
                <w:szCs w:val="21"/>
              </w:rPr>
              <w:t>代理编号：YZLGL2024-C1-099-GCZC</w:t>
            </w:r>
          </w:p>
        </w:tc>
      </w:tr>
      <w:tr w:rsidR="00C6753C">
        <w:trPr>
          <w:trHeight w:val="1140"/>
        </w:trPr>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2</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3</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供应商资格及</w:t>
            </w:r>
            <w:r>
              <w:rPr>
                <w:rFonts w:ascii="宋体" w:hAnsi="宋体" w:cs="宋体" w:hint="eastAsia"/>
                <w:sz w:val="21"/>
                <w:szCs w:val="21"/>
              </w:rPr>
              <w:t>资格条件特别说明</w:t>
            </w:r>
          </w:p>
        </w:tc>
        <w:tc>
          <w:tcPr>
            <w:tcW w:w="6586" w:type="dxa"/>
            <w:vAlign w:val="center"/>
          </w:tcPr>
          <w:p w:rsidR="00C6753C" w:rsidRDefault="00234278">
            <w:pPr>
              <w:spacing w:line="360" w:lineRule="exact"/>
              <w:ind w:firstLineChars="0" w:firstLine="0"/>
              <w:jc w:val="left"/>
              <w:rPr>
                <w:rFonts w:ascii="宋体" w:hAnsi="宋体" w:cs="宋体"/>
                <w:sz w:val="21"/>
                <w:szCs w:val="21"/>
              </w:rPr>
            </w:pPr>
            <w:r>
              <w:rPr>
                <w:rFonts w:ascii="宋体" w:hAnsi="宋体" w:cs="宋体" w:hint="eastAsia"/>
                <w:sz w:val="21"/>
                <w:szCs w:val="21"/>
              </w:rPr>
              <w:t>3.1供应商资格</w:t>
            </w:r>
          </w:p>
          <w:p w:rsidR="00C6753C" w:rsidRDefault="00234278">
            <w:pPr>
              <w:spacing w:line="360" w:lineRule="exact"/>
              <w:ind w:firstLineChars="0" w:firstLine="0"/>
              <w:jc w:val="left"/>
              <w:rPr>
                <w:rFonts w:ascii="宋体" w:hAnsi="宋体" w:cs="宋体"/>
                <w:sz w:val="21"/>
                <w:szCs w:val="21"/>
              </w:rPr>
            </w:pPr>
            <w:r>
              <w:rPr>
                <w:rFonts w:ascii="宋体" w:hAnsi="宋体" w:cs="宋体" w:hint="eastAsia"/>
                <w:sz w:val="21"/>
                <w:szCs w:val="21"/>
              </w:rPr>
              <w:t>（1）满足《中华人民共和国政府采购法》第二十二条规定。</w:t>
            </w:r>
          </w:p>
          <w:p w:rsidR="00C6753C" w:rsidRDefault="00234278">
            <w:pPr>
              <w:spacing w:line="360" w:lineRule="exact"/>
              <w:ind w:firstLineChars="0" w:firstLine="0"/>
              <w:jc w:val="left"/>
              <w:rPr>
                <w:rFonts w:ascii="宋体" w:hAnsi="宋体" w:cs="宋体"/>
                <w:sz w:val="21"/>
                <w:szCs w:val="21"/>
              </w:rPr>
            </w:pPr>
            <w:r>
              <w:rPr>
                <w:rFonts w:ascii="宋体" w:hAnsi="宋体" w:cs="宋体" w:hint="eastAsia"/>
                <w:sz w:val="21"/>
                <w:szCs w:val="21"/>
              </w:rPr>
              <w:t>（2）落实政府采购政策需满足的资格要求：无。</w:t>
            </w:r>
          </w:p>
          <w:p w:rsidR="00C6753C" w:rsidRDefault="00234278">
            <w:pPr>
              <w:spacing w:line="360" w:lineRule="exact"/>
              <w:ind w:firstLineChars="0" w:firstLine="0"/>
              <w:jc w:val="left"/>
              <w:rPr>
                <w:rFonts w:ascii="宋体" w:hAnsi="宋体" w:cs="宋体"/>
                <w:sz w:val="21"/>
                <w:szCs w:val="21"/>
              </w:rPr>
            </w:pPr>
            <w:r>
              <w:rPr>
                <w:rFonts w:ascii="宋体" w:hAnsi="宋体" w:cs="宋体" w:hint="eastAsia"/>
                <w:sz w:val="21"/>
                <w:szCs w:val="21"/>
              </w:rPr>
              <w:t>（3）本项目的特定资格要求：本项目各分标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p w:rsidR="00C6753C" w:rsidRDefault="00234278">
            <w:pPr>
              <w:spacing w:line="360" w:lineRule="exact"/>
              <w:ind w:firstLineChars="0" w:firstLine="0"/>
              <w:jc w:val="left"/>
              <w:rPr>
                <w:rFonts w:ascii="宋体" w:hAnsi="宋体" w:cs="宋体"/>
                <w:b/>
                <w:bCs/>
                <w:sz w:val="21"/>
                <w:szCs w:val="21"/>
              </w:rPr>
            </w:pPr>
            <w:r>
              <w:rPr>
                <w:rFonts w:ascii="宋体" w:hAnsi="宋体" w:cs="宋体" w:hint="eastAsia"/>
                <w:b/>
                <w:bCs/>
                <w:sz w:val="21"/>
                <w:szCs w:val="21"/>
              </w:rPr>
              <w:t>3.2资格条件特别说明</w:t>
            </w:r>
          </w:p>
          <w:p w:rsidR="00C6753C" w:rsidRDefault="00234278">
            <w:pPr>
              <w:spacing w:line="360" w:lineRule="exact"/>
              <w:ind w:firstLineChars="0" w:firstLine="0"/>
              <w:jc w:val="left"/>
              <w:rPr>
                <w:rFonts w:ascii="宋体" w:hAnsi="宋体" w:cs="宋体"/>
                <w:b/>
                <w:bCs/>
                <w:sz w:val="21"/>
                <w:szCs w:val="21"/>
              </w:rPr>
            </w:pPr>
            <w:r>
              <w:rPr>
                <w:rFonts w:ascii="宋体" w:hAnsi="宋体" w:cs="宋体" w:hint="eastAsia"/>
                <w:b/>
                <w:bCs/>
                <w:sz w:val="21"/>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C6753C" w:rsidRDefault="00234278">
            <w:pPr>
              <w:spacing w:line="360" w:lineRule="exact"/>
              <w:ind w:firstLineChars="0" w:firstLine="0"/>
              <w:jc w:val="left"/>
              <w:rPr>
                <w:rFonts w:ascii="宋体" w:hAnsi="宋体" w:cs="宋体"/>
                <w:sz w:val="21"/>
                <w:szCs w:val="21"/>
              </w:rPr>
            </w:pPr>
            <w:r>
              <w:rPr>
                <w:rFonts w:ascii="宋体" w:hAnsi="宋体" w:cs="宋体" w:hint="eastAsia"/>
                <w:b/>
                <w:bCs/>
                <w:sz w:val="21"/>
                <w:szCs w:val="21"/>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3</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4</w:t>
            </w:r>
          </w:p>
        </w:tc>
        <w:tc>
          <w:tcPr>
            <w:tcW w:w="1324" w:type="dxa"/>
            <w:vAlign w:val="center"/>
          </w:tcPr>
          <w:p w:rsidR="00C6753C" w:rsidRDefault="00234278">
            <w:pPr>
              <w:spacing w:line="360" w:lineRule="exact"/>
              <w:ind w:firstLineChars="0" w:firstLine="0"/>
              <w:jc w:val="center"/>
              <w:rPr>
                <w:rFonts w:ascii="宋体" w:hAnsi="宋体" w:cs="宋体"/>
                <w:b/>
                <w:kern w:val="0"/>
                <w:sz w:val="21"/>
                <w:szCs w:val="21"/>
              </w:rPr>
            </w:pPr>
            <w:r>
              <w:rPr>
                <w:rFonts w:ascii="宋体" w:hAnsi="宋体" w:cs="宋体" w:hint="eastAsia"/>
                <w:bCs/>
                <w:sz w:val="21"/>
                <w:szCs w:val="21"/>
              </w:rPr>
              <w:t>广西政府采购云平台电子竞标注意事项</w:t>
            </w:r>
          </w:p>
        </w:tc>
        <w:tc>
          <w:tcPr>
            <w:tcW w:w="6586" w:type="dxa"/>
            <w:vAlign w:val="center"/>
          </w:tcPr>
          <w:p w:rsidR="00C6753C" w:rsidRDefault="00234278">
            <w:pPr>
              <w:adjustRightInd w:val="0"/>
              <w:snapToGrid w:val="0"/>
              <w:spacing w:line="360" w:lineRule="exact"/>
              <w:ind w:firstLineChars="0" w:firstLine="0"/>
              <w:rPr>
                <w:rFonts w:ascii="宋体" w:hAnsi="宋体" w:cs="宋体"/>
                <w:bCs/>
                <w:sz w:val="21"/>
                <w:szCs w:val="21"/>
              </w:rPr>
            </w:pPr>
            <w:r>
              <w:rPr>
                <w:rFonts w:ascii="宋体" w:hAnsi="宋体" w:cs="宋体" w:hint="eastAsia"/>
                <w:bCs/>
                <w:sz w:val="21"/>
                <w:szCs w:val="21"/>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rsidR="00C6753C" w:rsidRDefault="00234278">
            <w:pPr>
              <w:adjustRightInd w:val="0"/>
              <w:snapToGrid w:val="0"/>
              <w:spacing w:line="360" w:lineRule="exact"/>
              <w:ind w:firstLineChars="0" w:firstLine="0"/>
              <w:rPr>
                <w:rFonts w:ascii="宋体" w:hAnsi="宋体" w:cs="宋体"/>
                <w:bCs/>
                <w:sz w:val="21"/>
                <w:szCs w:val="21"/>
              </w:rPr>
            </w:pPr>
            <w:r>
              <w:rPr>
                <w:rFonts w:ascii="宋体" w:hAnsi="宋体" w:cs="宋体" w:hint="eastAsia"/>
                <w:bCs/>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w:t>
            </w:r>
            <w:r>
              <w:rPr>
                <w:rFonts w:ascii="宋体" w:hAnsi="宋体" w:cs="宋体" w:hint="eastAsia"/>
                <w:bCs/>
                <w:sz w:val="21"/>
                <w:szCs w:val="21"/>
              </w:rPr>
              <w:lastRenderedPageBreak/>
              <w:t>“广西政府采购网”，依次进入“办事服务-下载专区”或者登录广西政府采购云平台，依次进入“服务中心-入驻与配置”中查看CA数字证书办理操作流程。如在操作过程中遇到问题或者需要技术支持，请致电客服热线：95763）。</w:t>
            </w:r>
          </w:p>
          <w:p w:rsidR="00C6753C" w:rsidRDefault="00234278">
            <w:pPr>
              <w:adjustRightInd w:val="0"/>
              <w:snapToGrid w:val="0"/>
              <w:spacing w:line="360" w:lineRule="exact"/>
              <w:ind w:firstLineChars="0" w:firstLine="0"/>
              <w:rPr>
                <w:rFonts w:ascii="宋体" w:hAnsi="宋体" w:cs="宋体"/>
                <w:bCs/>
                <w:sz w:val="21"/>
                <w:szCs w:val="21"/>
              </w:rPr>
            </w:pPr>
            <w:r>
              <w:rPr>
                <w:rFonts w:ascii="宋体" w:hAnsi="宋体" w:cs="宋体" w:hint="eastAsia"/>
                <w:bCs/>
                <w:sz w:val="21"/>
                <w:szCs w:val="21"/>
              </w:rPr>
              <w:t>4.3 CA证书在线解密：供应商竞标时，需凭制作响应文件时用来加密的有效数字证书（CA认证）登录广西政府采购云平台电子开标大厅现场按规定时间对加密的响应文件进行解密，否则后果自负。</w:t>
            </w:r>
          </w:p>
          <w:p w:rsidR="00C6753C" w:rsidRDefault="00234278">
            <w:pPr>
              <w:spacing w:line="360" w:lineRule="exact"/>
              <w:ind w:firstLineChars="0" w:firstLine="0"/>
              <w:rPr>
                <w:rFonts w:ascii="宋体" w:hAnsi="宋体" w:cs="宋体"/>
                <w:sz w:val="21"/>
                <w:szCs w:val="21"/>
              </w:rPr>
            </w:pPr>
            <w:r>
              <w:rPr>
                <w:rFonts w:ascii="宋体" w:hAnsi="宋体" w:cs="宋体" w:hint="eastAsia"/>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ascii="宋体" w:hAnsi="宋体" w:cs="宋体" w:hint="eastAsia"/>
                <w:sz w:val="21"/>
                <w:szCs w:val="21"/>
              </w:rPr>
              <w:t>。</w:t>
            </w:r>
          </w:p>
          <w:p w:rsidR="00C6753C" w:rsidRDefault="00234278">
            <w:pPr>
              <w:spacing w:line="360" w:lineRule="exact"/>
              <w:ind w:firstLineChars="0" w:firstLine="0"/>
              <w:rPr>
                <w:rFonts w:ascii="宋体" w:hAnsi="宋体" w:cs="宋体"/>
                <w:bCs/>
                <w:sz w:val="21"/>
                <w:szCs w:val="21"/>
              </w:rPr>
            </w:pPr>
            <w:r>
              <w:rPr>
                <w:rFonts w:ascii="宋体" w:hAnsi="宋体" w:cs="宋体" w:hint="eastAsia"/>
                <w:bCs/>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 xml:space="preserve">4.5不论磋商结果如何，供应商均应自行承担所有与磋商有关的全部费用。 </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lastRenderedPageBreak/>
              <w:t>4</w:t>
            </w:r>
          </w:p>
        </w:tc>
        <w:tc>
          <w:tcPr>
            <w:tcW w:w="929" w:type="dxa"/>
            <w:vAlign w:val="center"/>
          </w:tcPr>
          <w:p w:rsidR="00C6753C" w:rsidRDefault="00234278">
            <w:pPr>
              <w:spacing w:line="360" w:lineRule="exact"/>
              <w:ind w:firstLineChars="0" w:firstLine="0"/>
              <w:jc w:val="center"/>
              <w:rPr>
                <w:rFonts w:ascii="宋体" w:hAnsi="宋体" w:cs="宋体"/>
                <w:kern w:val="0"/>
                <w:position w:val="-2"/>
                <w:sz w:val="21"/>
                <w:szCs w:val="21"/>
              </w:rPr>
            </w:pPr>
            <w:r>
              <w:rPr>
                <w:rFonts w:ascii="宋体" w:hAnsi="宋体" w:cs="宋体" w:hint="eastAsia"/>
                <w:kern w:val="0"/>
                <w:position w:val="-2"/>
                <w:sz w:val="21"/>
                <w:szCs w:val="21"/>
              </w:rPr>
              <w:t>13</w:t>
            </w:r>
          </w:p>
        </w:tc>
        <w:tc>
          <w:tcPr>
            <w:tcW w:w="1324" w:type="dxa"/>
            <w:vAlign w:val="center"/>
          </w:tcPr>
          <w:p w:rsidR="00C6753C" w:rsidRDefault="00234278">
            <w:pPr>
              <w:spacing w:line="360" w:lineRule="exact"/>
              <w:ind w:firstLineChars="0" w:firstLine="0"/>
              <w:jc w:val="center"/>
              <w:rPr>
                <w:rFonts w:ascii="宋体" w:hAnsi="宋体" w:cs="宋体"/>
                <w:kern w:val="0"/>
                <w:position w:val="-2"/>
                <w:sz w:val="21"/>
                <w:szCs w:val="21"/>
              </w:rPr>
            </w:pPr>
            <w:r>
              <w:rPr>
                <w:rFonts w:ascii="宋体" w:hAnsi="宋体" w:cs="宋体" w:hint="eastAsia"/>
                <w:kern w:val="0"/>
                <w:sz w:val="21"/>
                <w:szCs w:val="21"/>
              </w:rPr>
              <w:t>磋商报价及采购预算金额</w:t>
            </w:r>
          </w:p>
        </w:tc>
        <w:tc>
          <w:tcPr>
            <w:tcW w:w="6586" w:type="dxa"/>
            <w:vAlign w:val="center"/>
          </w:tcPr>
          <w:p w:rsidR="00C6753C" w:rsidRDefault="00234278">
            <w:pPr>
              <w:tabs>
                <w:tab w:val="left" w:pos="1305"/>
              </w:tabs>
              <w:spacing w:line="360" w:lineRule="exact"/>
              <w:ind w:firstLineChars="0" w:firstLine="0"/>
              <w:rPr>
                <w:rFonts w:ascii="宋体" w:hAnsi="宋体" w:cs="宋体"/>
                <w:kern w:val="0"/>
                <w:sz w:val="21"/>
                <w:szCs w:val="21"/>
              </w:rPr>
            </w:pPr>
            <w:r>
              <w:rPr>
                <w:rFonts w:ascii="宋体" w:hAnsi="宋体" w:cs="宋体" w:hint="eastAsia"/>
                <w:b/>
                <w:bCs/>
                <w:kern w:val="0"/>
                <w:sz w:val="21"/>
                <w:szCs w:val="21"/>
              </w:rPr>
              <w:t>13.1供应商必须就“采购需求”中所竞分标的所有内容作完整唯一报价，响应文件只允许有一个报价方案，有选择的或有条件的报价</w:t>
            </w:r>
            <w:bookmarkStart w:id="41" w:name="OLE_LINK2"/>
            <w:r>
              <w:rPr>
                <w:rFonts w:ascii="宋体" w:hAnsi="宋体" w:cs="宋体" w:hint="eastAsia"/>
                <w:b/>
                <w:bCs/>
                <w:kern w:val="0"/>
                <w:sz w:val="21"/>
                <w:szCs w:val="21"/>
              </w:rPr>
              <w:t>将作无效处理。</w:t>
            </w:r>
            <w:bookmarkEnd w:id="41"/>
          </w:p>
          <w:p w:rsidR="00C6753C" w:rsidRDefault="00234278">
            <w:pPr>
              <w:tabs>
                <w:tab w:val="left" w:pos="1305"/>
              </w:tabs>
              <w:spacing w:line="360" w:lineRule="exact"/>
              <w:ind w:firstLineChars="0" w:firstLine="0"/>
              <w:rPr>
                <w:rFonts w:ascii="宋体" w:hAnsi="宋体" w:cs="宋体"/>
                <w:kern w:val="0"/>
                <w:sz w:val="21"/>
                <w:szCs w:val="21"/>
              </w:rPr>
            </w:pPr>
            <w:r>
              <w:rPr>
                <w:rFonts w:ascii="宋体" w:hAnsi="宋体" w:cs="宋体" w:hint="eastAsia"/>
                <w:b/>
                <w:bCs/>
                <w:kern w:val="0"/>
                <w:sz w:val="21"/>
                <w:szCs w:val="21"/>
              </w:rPr>
              <w:t>13.2采购预算金额（人民币）：分标1采购预算为壹佰壹拾柒万元整（¥1170000.00）；分标2采购预算为肆拾贰万元整（¥420000.00）。报价超相应分标采购预算金额的，响应文件按分标作无效处理。</w:t>
            </w:r>
          </w:p>
          <w:p w:rsidR="00C6753C" w:rsidRDefault="00234278">
            <w:pPr>
              <w:tabs>
                <w:tab w:val="left" w:pos="1305"/>
              </w:tabs>
              <w:spacing w:line="360" w:lineRule="exact"/>
              <w:ind w:firstLineChars="0" w:firstLine="0"/>
              <w:rPr>
                <w:rFonts w:ascii="宋体" w:hAnsi="宋体" w:cs="宋体"/>
                <w:szCs w:val="21"/>
              </w:rPr>
            </w:pPr>
            <w:r>
              <w:rPr>
                <w:rFonts w:ascii="宋体" w:hAnsi="宋体" w:cs="宋体" w:hint="eastAsia"/>
                <w:kern w:val="0"/>
                <w:sz w:val="21"/>
                <w:szCs w:val="21"/>
              </w:rPr>
              <w:t>13.3</w:t>
            </w:r>
            <w:r>
              <w:rPr>
                <w:rFonts w:ascii="宋体" w:hAnsi="宋体" w:hint="eastAsia"/>
                <w:sz w:val="21"/>
                <w:szCs w:val="21"/>
              </w:rPr>
              <w:t>供应商所竞分标磋商报价包括所竞分标标的价款、标的随配标准附件、包装、运输、装卸、保险、税金、货到位以及安装、安装所需辅材、调试、检验、售后服务、培训、质保、验收费用及其他所有成本费用的总和，供应商应综合考虑在报价中。</w:t>
            </w:r>
          </w:p>
          <w:p w:rsidR="00C6753C" w:rsidRDefault="00234278">
            <w:pPr>
              <w:spacing w:line="360" w:lineRule="exact"/>
              <w:ind w:firstLineChars="0" w:firstLine="0"/>
              <w:rPr>
                <w:rFonts w:ascii="宋体" w:hAnsi="宋体" w:cs="宋体"/>
                <w:b/>
                <w:kern w:val="0"/>
                <w:sz w:val="21"/>
                <w:szCs w:val="21"/>
              </w:rPr>
            </w:pPr>
            <w:r>
              <w:rPr>
                <w:rFonts w:ascii="宋体" w:hAnsi="宋体" w:cs="宋体" w:hint="eastAsia"/>
                <w:kern w:val="0"/>
                <w:sz w:val="21"/>
                <w:szCs w:val="21"/>
              </w:rPr>
              <w:t>13.4</w:t>
            </w:r>
            <w:r>
              <w:rPr>
                <w:rFonts w:ascii="宋体" w:hAnsi="宋体" w:hint="eastAsia"/>
                <w:kern w:val="0"/>
                <w:sz w:val="21"/>
                <w:szCs w:val="21"/>
              </w:rPr>
              <w:t>未书面退出磋商的供应商必须在规定时间内登录</w:t>
            </w:r>
            <w:r>
              <w:rPr>
                <w:rFonts w:ascii="宋体" w:hAnsi="宋体" w:cs="宋体" w:hint="eastAsia"/>
                <w:bCs/>
                <w:sz w:val="21"/>
                <w:szCs w:val="21"/>
              </w:rPr>
              <w:t>广西政府采购云平台</w:t>
            </w:r>
            <w:r>
              <w:rPr>
                <w:rFonts w:ascii="宋体" w:hAnsi="宋体" w:hint="eastAsia"/>
                <w:kern w:val="0"/>
                <w:sz w:val="21"/>
                <w:szCs w:val="21"/>
              </w:rPr>
              <w:t>在线提交最后报价，其最后报价不得超出所竞分标采购预算；</w:t>
            </w:r>
            <w:r>
              <w:rPr>
                <w:rFonts w:ascii="宋体" w:hAnsi="宋体" w:hint="eastAsia"/>
                <w:b/>
                <w:bCs/>
                <w:kern w:val="0"/>
                <w:sz w:val="21"/>
                <w:szCs w:val="21"/>
              </w:rPr>
              <w:t>磋商</w:t>
            </w:r>
            <w:r>
              <w:rPr>
                <w:rFonts w:ascii="宋体" w:hAnsi="宋体" w:hint="eastAsia"/>
                <w:b/>
                <w:bCs/>
                <w:kern w:val="0"/>
                <w:sz w:val="21"/>
                <w:szCs w:val="21"/>
              </w:rPr>
              <w:lastRenderedPageBreak/>
              <w:t>过程中磋商文件未作实质性变动的，最后报价不得超过首次报价。</w:t>
            </w:r>
            <w:r>
              <w:rPr>
                <w:rFonts w:ascii="宋体" w:hAnsi="宋体" w:hint="eastAsia"/>
                <w:kern w:val="0"/>
                <w:sz w:val="21"/>
                <w:szCs w:val="21"/>
              </w:rPr>
              <w:t xml:space="preserve"> </w:t>
            </w:r>
          </w:p>
        </w:tc>
      </w:tr>
      <w:tr w:rsidR="00C6753C">
        <w:trPr>
          <w:trHeight w:val="785"/>
        </w:trPr>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lastRenderedPageBreak/>
              <w:t>5</w:t>
            </w:r>
          </w:p>
        </w:tc>
        <w:tc>
          <w:tcPr>
            <w:tcW w:w="929" w:type="dxa"/>
            <w:vAlign w:val="center"/>
          </w:tcPr>
          <w:p w:rsidR="00C6753C" w:rsidRDefault="00234278">
            <w:pPr>
              <w:spacing w:line="360" w:lineRule="exact"/>
              <w:ind w:firstLineChars="0" w:firstLine="0"/>
              <w:jc w:val="center"/>
              <w:rPr>
                <w:rFonts w:ascii="宋体" w:hAnsi="宋体" w:cs="宋体"/>
                <w:kern w:val="0"/>
                <w:position w:val="-2"/>
                <w:sz w:val="21"/>
                <w:szCs w:val="21"/>
              </w:rPr>
            </w:pPr>
            <w:r>
              <w:rPr>
                <w:rFonts w:ascii="宋体" w:hAnsi="宋体" w:cs="宋体" w:hint="eastAsia"/>
                <w:kern w:val="0"/>
                <w:position w:val="-2"/>
                <w:sz w:val="21"/>
                <w:szCs w:val="21"/>
              </w:rPr>
              <w:t>14</w:t>
            </w:r>
          </w:p>
        </w:tc>
        <w:tc>
          <w:tcPr>
            <w:tcW w:w="1324" w:type="dxa"/>
            <w:vAlign w:val="center"/>
          </w:tcPr>
          <w:p w:rsidR="00C6753C" w:rsidRDefault="00234278">
            <w:pPr>
              <w:spacing w:line="360" w:lineRule="exact"/>
              <w:ind w:firstLineChars="0" w:firstLine="0"/>
              <w:jc w:val="center"/>
              <w:rPr>
                <w:rFonts w:ascii="宋体" w:hAnsi="宋体" w:cs="宋体"/>
                <w:kern w:val="0"/>
                <w:position w:val="-2"/>
                <w:sz w:val="21"/>
                <w:szCs w:val="21"/>
              </w:rPr>
            </w:pPr>
            <w:r>
              <w:rPr>
                <w:rFonts w:ascii="宋体" w:hAnsi="宋体" w:cs="宋体" w:hint="eastAsia"/>
                <w:kern w:val="0"/>
                <w:sz w:val="21"/>
                <w:szCs w:val="21"/>
              </w:rPr>
              <w:t>响应文件有效期</w:t>
            </w:r>
          </w:p>
        </w:tc>
        <w:tc>
          <w:tcPr>
            <w:tcW w:w="6586" w:type="dxa"/>
            <w:vAlign w:val="center"/>
          </w:tcPr>
          <w:p w:rsidR="00C6753C" w:rsidRDefault="00234278">
            <w:pPr>
              <w:tabs>
                <w:tab w:val="left" w:pos="1305"/>
              </w:tabs>
              <w:spacing w:line="360" w:lineRule="exact"/>
              <w:ind w:firstLineChars="0" w:firstLine="0"/>
              <w:rPr>
                <w:rFonts w:ascii="宋体" w:hAnsi="宋体" w:cs="宋体"/>
                <w:kern w:val="0"/>
                <w:sz w:val="21"/>
                <w:szCs w:val="21"/>
              </w:rPr>
            </w:pPr>
            <w:r>
              <w:rPr>
                <w:rFonts w:ascii="宋体" w:hAnsi="宋体" w:cs="宋体" w:hint="eastAsia"/>
                <w:kern w:val="0"/>
                <w:sz w:val="21"/>
                <w:szCs w:val="21"/>
              </w:rPr>
              <w:t>自响应文件提交截止时间之日起90天，有效期不足的响应文件将被拒绝。</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6</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15</w:t>
            </w:r>
          </w:p>
        </w:tc>
        <w:tc>
          <w:tcPr>
            <w:tcW w:w="1324" w:type="dxa"/>
            <w:vAlign w:val="center"/>
          </w:tcPr>
          <w:p w:rsidR="00C6753C" w:rsidRDefault="00234278">
            <w:pPr>
              <w:spacing w:line="360" w:lineRule="exact"/>
              <w:ind w:firstLineChars="0" w:firstLine="0"/>
              <w:jc w:val="center"/>
              <w:rPr>
                <w:rFonts w:ascii="宋体" w:hAnsi="宋体" w:cs="宋体"/>
                <w:bCs/>
                <w:sz w:val="21"/>
                <w:szCs w:val="21"/>
              </w:rPr>
            </w:pPr>
            <w:r>
              <w:rPr>
                <w:rFonts w:ascii="宋体" w:hAnsi="宋体" w:cs="宋体" w:hint="eastAsia"/>
                <w:kern w:val="0"/>
                <w:sz w:val="21"/>
                <w:szCs w:val="21"/>
              </w:rPr>
              <w:t>电子响应文件的制作、加密</w:t>
            </w:r>
          </w:p>
        </w:tc>
        <w:tc>
          <w:tcPr>
            <w:tcW w:w="6586" w:type="dxa"/>
            <w:vAlign w:val="center"/>
          </w:tcPr>
          <w:p w:rsidR="00C6753C" w:rsidRDefault="00234278">
            <w:pPr>
              <w:snapToGrid w:val="0"/>
              <w:spacing w:line="360" w:lineRule="exact"/>
              <w:ind w:firstLineChars="0" w:firstLine="0"/>
              <w:jc w:val="left"/>
              <w:rPr>
                <w:rFonts w:ascii="宋体" w:hAnsi="宋体" w:cs="宋体"/>
                <w:bCs/>
                <w:sz w:val="21"/>
                <w:szCs w:val="21"/>
              </w:rPr>
            </w:pPr>
            <w:r>
              <w:rPr>
                <w:rFonts w:ascii="宋体" w:hAnsi="宋体" w:cs="宋体" w:hint="eastAsia"/>
                <w:kern w:val="0"/>
                <w:sz w:val="21"/>
                <w:szCs w:val="21"/>
              </w:rPr>
              <w:t>15.1</w:t>
            </w:r>
            <w:r>
              <w:rPr>
                <w:rFonts w:ascii="宋体" w:hAnsi="宋体" w:cs="宋体" w:hint="eastAsia"/>
                <w:bCs/>
                <w:sz w:val="21"/>
                <w:szCs w:val="21"/>
              </w:rPr>
              <w:t>供应商制作电子响应文件前，应登录广西政府采购云平台进行“申请获取采购文件”操作，否则，将导致无法在线编制响应文件并参与竞标，其不利后果由供应商自行承担。</w:t>
            </w:r>
          </w:p>
          <w:p w:rsidR="00C6753C" w:rsidRDefault="00234278">
            <w:pPr>
              <w:snapToGrid w:val="0"/>
              <w:spacing w:line="360" w:lineRule="exact"/>
              <w:ind w:firstLineChars="0" w:firstLine="0"/>
              <w:jc w:val="left"/>
              <w:rPr>
                <w:rFonts w:ascii="宋体" w:hAnsi="宋体" w:cs="宋体"/>
                <w:bCs/>
                <w:sz w:val="21"/>
                <w:szCs w:val="21"/>
              </w:rPr>
            </w:pPr>
            <w:r>
              <w:rPr>
                <w:rFonts w:ascii="宋体" w:hAnsi="宋体" w:cs="宋体" w:hint="eastAsia"/>
                <w:bCs/>
                <w:sz w:val="21"/>
                <w:szCs w:val="21"/>
              </w:rPr>
              <w:t>15.2供应商下载或获取竞争性磋商文件后，登录电子投标客户端，按照本磋商文件</w:t>
            </w:r>
            <w:r>
              <w:rPr>
                <w:rFonts w:ascii="宋体" w:hAnsi="宋体" w:cs="宋体" w:hint="eastAsia"/>
                <w:sz w:val="21"/>
                <w:szCs w:val="21"/>
              </w:rPr>
              <w:t>规定的响应文件格式、顺序</w:t>
            </w:r>
            <w:r>
              <w:rPr>
                <w:rFonts w:ascii="宋体" w:hAnsi="宋体" w:cs="宋体" w:hint="eastAsia"/>
                <w:bCs/>
                <w:sz w:val="21"/>
                <w:szCs w:val="21"/>
              </w:rPr>
              <w:t>以及广西政府采购云平台的要求，通过电子投标客户端编制电子响应文件。</w:t>
            </w:r>
          </w:p>
          <w:p w:rsidR="00C6753C" w:rsidRDefault="00234278">
            <w:pPr>
              <w:snapToGrid w:val="0"/>
              <w:spacing w:line="360" w:lineRule="exact"/>
              <w:ind w:firstLineChars="0" w:firstLine="0"/>
              <w:jc w:val="left"/>
              <w:rPr>
                <w:rFonts w:ascii="宋体" w:hAnsi="宋体" w:cs="宋体"/>
                <w:sz w:val="21"/>
                <w:szCs w:val="21"/>
              </w:rPr>
            </w:pPr>
            <w:r>
              <w:rPr>
                <w:rFonts w:ascii="宋体" w:hAnsi="宋体" w:cs="宋体" w:hint="eastAsia"/>
                <w:sz w:val="21"/>
                <w:szCs w:val="21"/>
              </w:rPr>
              <w:t>15.3</w:t>
            </w:r>
            <w:r>
              <w:rPr>
                <w:rFonts w:hint="eastAsia"/>
                <w:sz w:val="21"/>
                <w:szCs w:val="24"/>
              </w:rPr>
              <w:t>供应商</w:t>
            </w:r>
            <w:r>
              <w:rPr>
                <w:sz w:val="21"/>
                <w:szCs w:val="24"/>
              </w:rPr>
              <w:t>应按</w:t>
            </w:r>
            <w:r>
              <w:rPr>
                <w:rFonts w:ascii="宋体" w:hAnsi="宋体" w:cs="宋体" w:hint="eastAsia"/>
                <w:bCs/>
                <w:sz w:val="21"/>
                <w:szCs w:val="21"/>
              </w:rPr>
              <w:t>电子投标客户端</w:t>
            </w:r>
            <w:r>
              <w:rPr>
                <w:sz w:val="21"/>
                <w:szCs w:val="24"/>
              </w:rPr>
              <w:t>载明的</w:t>
            </w:r>
            <w:r>
              <w:rPr>
                <w:sz w:val="21"/>
                <w:szCs w:val="24"/>
              </w:rPr>
              <w:t>“</w:t>
            </w:r>
            <w:r>
              <w:rPr>
                <w:sz w:val="21"/>
                <w:szCs w:val="24"/>
              </w:rPr>
              <w:t>标书关联</w:t>
            </w:r>
            <w:r>
              <w:rPr>
                <w:sz w:val="21"/>
                <w:szCs w:val="24"/>
              </w:rPr>
              <w:t>”</w:t>
            </w:r>
            <w:r>
              <w:rPr>
                <w:sz w:val="21"/>
                <w:szCs w:val="24"/>
              </w:rPr>
              <w:t>功能进行电子</w:t>
            </w:r>
            <w:r>
              <w:rPr>
                <w:rFonts w:hint="eastAsia"/>
                <w:sz w:val="21"/>
                <w:szCs w:val="24"/>
              </w:rPr>
              <w:t>响应</w:t>
            </w:r>
            <w:r>
              <w:rPr>
                <w:sz w:val="21"/>
                <w:szCs w:val="24"/>
              </w:rPr>
              <w:t>文件的关联定位，以便</w:t>
            </w:r>
            <w:r>
              <w:rPr>
                <w:rFonts w:hint="eastAsia"/>
                <w:sz w:val="21"/>
                <w:szCs w:val="24"/>
              </w:rPr>
              <w:t>磋商小组</w:t>
            </w:r>
            <w:r>
              <w:rPr>
                <w:sz w:val="21"/>
                <w:szCs w:val="24"/>
              </w:rPr>
              <w:t>在评审时点击相应评审项可直接定位到该评审内容；如</w:t>
            </w:r>
            <w:r>
              <w:rPr>
                <w:rFonts w:hint="eastAsia"/>
                <w:sz w:val="21"/>
                <w:szCs w:val="24"/>
              </w:rPr>
              <w:t>供应商</w:t>
            </w:r>
            <w:r>
              <w:rPr>
                <w:sz w:val="21"/>
                <w:szCs w:val="24"/>
              </w:rPr>
              <w:t>的电子</w:t>
            </w:r>
            <w:r>
              <w:rPr>
                <w:rFonts w:hint="eastAsia"/>
                <w:sz w:val="21"/>
                <w:szCs w:val="24"/>
              </w:rPr>
              <w:t>响应</w:t>
            </w:r>
            <w:r>
              <w:rPr>
                <w:sz w:val="21"/>
                <w:szCs w:val="24"/>
              </w:rPr>
              <w:t>文件未能关联定位相应内容，或者关联定位的内容与该评审项不符，导致</w:t>
            </w:r>
            <w:r>
              <w:rPr>
                <w:rFonts w:hint="eastAsia"/>
                <w:sz w:val="21"/>
                <w:szCs w:val="24"/>
              </w:rPr>
              <w:t>磋商小组</w:t>
            </w:r>
            <w:r>
              <w:rPr>
                <w:sz w:val="21"/>
                <w:szCs w:val="24"/>
              </w:rPr>
              <w:t>无法查询并做出对</w:t>
            </w:r>
            <w:r>
              <w:rPr>
                <w:rFonts w:hint="eastAsia"/>
                <w:sz w:val="21"/>
                <w:szCs w:val="24"/>
              </w:rPr>
              <w:t>供应商</w:t>
            </w:r>
            <w:r>
              <w:rPr>
                <w:sz w:val="21"/>
                <w:szCs w:val="24"/>
              </w:rPr>
              <w:t>不利的评审，相关后果由</w:t>
            </w:r>
            <w:r>
              <w:rPr>
                <w:rFonts w:hint="eastAsia"/>
                <w:sz w:val="21"/>
                <w:szCs w:val="24"/>
              </w:rPr>
              <w:t>供应商</w:t>
            </w:r>
            <w:r>
              <w:rPr>
                <w:sz w:val="21"/>
                <w:szCs w:val="24"/>
              </w:rPr>
              <w:t>自行承担。</w:t>
            </w:r>
          </w:p>
          <w:p w:rsidR="00C6753C" w:rsidRDefault="00234278">
            <w:pPr>
              <w:snapToGrid w:val="0"/>
              <w:spacing w:line="360" w:lineRule="exact"/>
              <w:ind w:firstLineChars="0" w:firstLine="0"/>
              <w:jc w:val="left"/>
              <w:rPr>
                <w:rFonts w:ascii="宋体" w:hAnsi="宋体" w:cs="宋体"/>
                <w:sz w:val="21"/>
                <w:szCs w:val="21"/>
              </w:rPr>
            </w:pPr>
            <w:r>
              <w:rPr>
                <w:rFonts w:ascii="宋体" w:hAnsi="宋体" w:cs="宋体" w:hint="eastAsia"/>
                <w:sz w:val="21"/>
                <w:szCs w:val="21"/>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rsidR="00C6753C" w:rsidRDefault="00234278">
            <w:pPr>
              <w:snapToGrid w:val="0"/>
              <w:spacing w:line="360" w:lineRule="exact"/>
              <w:ind w:firstLineChars="0" w:firstLine="0"/>
              <w:jc w:val="left"/>
              <w:rPr>
                <w:rFonts w:ascii="宋体" w:hAnsi="宋体" w:cs="宋体"/>
                <w:kern w:val="0"/>
                <w:sz w:val="21"/>
                <w:szCs w:val="21"/>
              </w:rPr>
            </w:pPr>
            <w:r>
              <w:rPr>
                <w:rFonts w:ascii="宋体" w:hAnsi="宋体" w:cs="宋体" w:hint="eastAsia"/>
                <w:sz w:val="21"/>
                <w:szCs w:val="21"/>
              </w:rPr>
              <w:t>15.5供应商编制、生成电子响应文件后应当</w:t>
            </w:r>
            <w:r>
              <w:rPr>
                <w:rFonts w:ascii="宋体" w:hAnsi="宋体" w:cs="宋体" w:hint="eastAsia"/>
                <w:bCs/>
                <w:sz w:val="21"/>
                <w:szCs w:val="21"/>
              </w:rPr>
              <w:t>加密响应文件。供应商未按规定编制并加密的响应文件，广西政府采购云平台将予以拒收。</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7</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15.6</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供应商公章及签字</w:t>
            </w:r>
          </w:p>
        </w:tc>
        <w:tc>
          <w:tcPr>
            <w:tcW w:w="6586" w:type="dxa"/>
            <w:vAlign w:val="center"/>
          </w:tcPr>
          <w:p w:rsidR="00C6753C" w:rsidRDefault="00234278">
            <w:pPr>
              <w:snapToGrid w:val="0"/>
              <w:spacing w:line="360" w:lineRule="exact"/>
              <w:ind w:firstLineChars="0" w:firstLine="0"/>
              <w:jc w:val="left"/>
              <w:rPr>
                <w:rFonts w:ascii="宋体" w:hAnsi="宋体" w:cs="宋体"/>
                <w:sz w:val="21"/>
                <w:szCs w:val="24"/>
              </w:rPr>
            </w:pPr>
            <w:r>
              <w:rPr>
                <w:rFonts w:ascii="宋体" w:hAnsi="宋体" w:cs="宋体" w:hint="eastAsia"/>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rsidR="00C6753C" w:rsidRDefault="00234278">
            <w:pPr>
              <w:snapToGrid w:val="0"/>
              <w:spacing w:line="360" w:lineRule="exact"/>
              <w:ind w:firstLineChars="0" w:firstLine="0"/>
              <w:jc w:val="left"/>
              <w:rPr>
                <w:rFonts w:ascii="宋体" w:hAnsi="宋体" w:cs="宋体"/>
                <w:sz w:val="21"/>
                <w:szCs w:val="24"/>
              </w:rPr>
            </w:pPr>
            <w:r>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rsidR="00C6753C" w:rsidRDefault="00234278">
            <w:pPr>
              <w:snapToGrid w:val="0"/>
              <w:spacing w:line="360" w:lineRule="exact"/>
              <w:ind w:firstLineChars="0" w:firstLine="0"/>
              <w:jc w:val="left"/>
              <w:rPr>
                <w:rFonts w:ascii="宋体" w:hAnsi="宋体" w:cs="宋体"/>
                <w:sz w:val="21"/>
                <w:szCs w:val="24"/>
              </w:rPr>
            </w:pPr>
            <w:r>
              <w:rPr>
                <w:rFonts w:ascii="宋体" w:hAnsi="宋体" w:cs="宋体" w:hint="eastAsia"/>
                <w:sz w:val="21"/>
                <w:szCs w:val="24"/>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Pr>
                <w:rFonts w:ascii="宋体" w:hAnsi="宋体" w:cs="宋体" w:hint="eastAsia"/>
                <w:sz w:val="21"/>
                <w:szCs w:val="21"/>
              </w:rPr>
              <w:t>。</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8</w:t>
            </w:r>
          </w:p>
        </w:tc>
        <w:tc>
          <w:tcPr>
            <w:tcW w:w="929" w:type="dxa"/>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16</w:t>
            </w:r>
          </w:p>
        </w:tc>
        <w:tc>
          <w:tcPr>
            <w:tcW w:w="1324" w:type="dxa"/>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首次响应文件的提交、撤回、修改</w:t>
            </w:r>
          </w:p>
        </w:tc>
        <w:tc>
          <w:tcPr>
            <w:tcW w:w="6586" w:type="dxa"/>
            <w:vAlign w:val="center"/>
          </w:tcPr>
          <w:p w:rsidR="00C6753C" w:rsidRDefault="00234278">
            <w:pPr>
              <w:spacing w:line="360" w:lineRule="exact"/>
              <w:ind w:firstLineChars="0" w:firstLine="0"/>
              <w:rPr>
                <w:rFonts w:ascii="宋体" w:hAnsi="宋体" w:cs="宋体"/>
                <w:bCs/>
                <w:sz w:val="21"/>
                <w:szCs w:val="21"/>
              </w:rPr>
            </w:pPr>
            <w:r>
              <w:rPr>
                <w:rFonts w:ascii="宋体" w:hAnsi="宋体" w:cs="宋体" w:hint="eastAsia"/>
                <w:sz w:val="21"/>
                <w:szCs w:val="21"/>
              </w:rPr>
              <w:t>16.1响应文件的提交截止时间：</w:t>
            </w:r>
            <w:r w:rsidR="004E79AA" w:rsidRPr="004E79AA">
              <w:rPr>
                <w:rFonts w:ascii="宋体" w:hAnsi="宋体" w:cs="宋体" w:hint="eastAsia"/>
                <w:sz w:val="21"/>
                <w:szCs w:val="21"/>
              </w:rPr>
              <w:t>2024年10月25日</w:t>
            </w:r>
            <w:r>
              <w:rPr>
                <w:rFonts w:ascii="宋体" w:hAnsi="宋体" w:cs="宋体"/>
                <w:sz w:val="21"/>
                <w:szCs w:val="21"/>
              </w:rPr>
              <w:t>上午</w:t>
            </w:r>
            <w:r>
              <w:rPr>
                <w:rFonts w:ascii="宋体" w:hAnsi="宋体" w:cs="宋体" w:hint="eastAsia"/>
                <w:sz w:val="21"/>
                <w:szCs w:val="21"/>
              </w:rPr>
              <w:t>9</w:t>
            </w:r>
            <w:r>
              <w:rPr>
                <w:rFonts w:ascii="宋体" w:hAnsi="宋体" w:cs="宋体" w:hint="eastAsia"/>
                <w:bCs/>
                <w:sz w:val="21"/>
                <w:szCs w:val="21"/>
              </w:rPr>
              <w:t>时</w:t>
            </w:r>
            <w:r>
              <w:rPr>
                <w:rFonts w:ascii="宋体" w:hAnsi="宋体" w:cs="宋体"/>
                <w:bCs/>
                <w:sz w:val="21"/>
                <w:szCs w:val="21"/>
              </w:rPr>
              <w:t>30分</w:t>
            </w:r>
            <w:r>
              <w:rPr>
                <w:rFonts w:ascii="宋体" w:hAnsi="宋体" w:cs="宋体" w:hint="eastAsia"/>
                <w:bCs/>
                <w:sz w:val="21"/>
                <w:szCs w:val="21"/>
              </w:rPr>
              <w:t>（北京时间）</w:t>
            </w:r>
          </w:p>
          <w:p w:rsidR="00C6753C" w:rsidRDefault="00234278">
            <w:pPr>
              <w:spacing w:line="360" w:lineRule="exact"/>
              <w:ind w:firstLineChars="0" w:firstLine="0"/>
              <w:rPr>
                <w:rFonts w:ascii="宋体" w:hAnsi="宋体" w:cs="宋体"/>
                <w:sz w:val="21"/>
                <w:szCs w:val="21"/>
              </w:rPr>
            </w:pPr>
            <w:r>
              <w:rPr>
                <w:rFonts w:ascii="宋体" w:hAnsi="宋体" w:cs="宋体" w:hint="eastAsia"/>
                <w:sz w:val="21"/>
                <w:szCs w:val="21"/>
              </w:rPr>
              <w:t>16.2地点：通过广西政府采购云平台在线提交。</w:t>
            </w:r>
          </w:p>
          <w:p w:rsidR="00C6753C" w:rsidRDefault="00234278">
            <w:pPr>
              <w:adjustRightInd w:val="0"/>
              <w:snapToGrid w:val="0"/>
              <w:spacing w:line="360" w:lineRule="exact"/>
              <w:ind w:firstLineChars="0" w:firstLine="0"/>
              <w:rPr>
                <w:rFonts w:ascii="宋体" w:hAnsi="宋体" w:cs="宋体"/>
                <w:bCs/>
                <w:sz w:val="21"/>
                <w:szCs w:val="21"/>
              </w:rPr>
            </w:pPr>
            <w:r>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w:t>
            </w:r>
            <w:r>
              <w:rPr>
                <w:rFonts w:ascii="宋体" w:hAnsi="宋体" w:cs="宋体" w:hint="eastAsia"/>
                <w:bCs/>
                <w:sz w:val="21"/>
                <w:szCs w:val="21"/>
              </w:rPr>
              <w:lastRenderedPageBreak/>
              <w:t>原文件，补充、修改后重新传输提交。</w:t>
            </w:r>
            <w:r>
              <w:rPr>
                <w:rFonts w:ascii="宋体" w:hAnsi="宋体" w:cs="宋体" w:hint="eastAsia"/>
                <w:kern w:val="0"/>
                <w:sz w:val="21"/>
                <w:szCs w:val="21"/>
              </w:rPr>
              <w:t>在响应文件提交截止时间后的响应文件有效期内，供应商不得撤回其响应文件。</w:t>
            </w:r>
            <w:r>
              <w:rPr>
                <w:rFonts w:ascii="宋体" w:hAnsi="宋体" w:cs="宋体" w:hint="eastAsia"/>
                <w:bCs/>
                <w:sz w:val="21"/>
                <w:szCs w:val="21"/>
              </w:rPr>
              <w:t>响应文件提交截止时间前未成功将电子响应文件上传广西政府采购云平台的，视为未提交响应文件。</w:t>
            </w:r>
          </w:p>
          <w:p w:rsidR="00C6753C" w:rsidRDefault="00234278">
            <w:pPr>
              <w:tabs>
                <w:tab w:val="left" w:pos="1305"/>
              </w:tabs>
              <w:spacing w:line="360" w:lineRule="exact"/>
              <w:ind w:firstLineChars="0" w:firstLine="0"/>
              <w:rPr>
                <w:rFonts w:ascii="宋体" w:hAnsi="宋体" w:cs="宋体"/>
                <w:kern w:val="0"/>
                <w:sz w:val="21"/>
                <w:szCs w:val="21"/>
              </w:rPr>
            </w:pPr>
            <w:r>
              <w:rPr>
                <w:rFonts w:ascii="宋体" w:hAnsi="宋体" w:cs="宋体" w:hint="eastAsia"/>
                <w:kern w:val="0"/>
                <w:sz w:val="21"/>
                <w:szCs w:val="21"/>
              </w:rPr>
              <w:t>16.4除竞争性磋商文件另有规定外，供应商所提交的响应文件不予退还。</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lastRenderedPageBreak/>
              <w:t>9</w:t>
            </w:r>
          </w:p>
        </w:tc>
        <w:tc>
          <w:tcPr>
            <w:tcW w:w="929" w:type="dxa"/>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17</w:t>
            </w:r>
          </w:p>
        </w:tc>
        <w:tc>
          <w:tcPr>
            <w:tcW w:w="1324" w:type="dxa"/>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响应文件的解密</w:t>
            </w:r>
          </w:p>
        </w:tc>
        <w:tc>
          <w:tcPr>
            <w:tcW w:w="6586" w:type="dxa"/>
            <w:vAlign w:val="center"/>
          </w:tcPr>
          <w:p w:rsidR="00C6753C" w:rsidRDefault="00234278">
            <w:pPr>
              <w:tabs>
                <w:tab w:val="left" w:pos="1305"/>
              </w:tabs>
              <w:spacing w:line="360" w:lineRule="exact"/>
              <w:ind w:firstLineChars="0" w:firstLine="0"/>
              <w:rPr>
                <w:rFonts w:ascii="宋体" w:hAnsi="宋体" w:cs="宋体"/>
                <w:kern w:val="0"/>
                <w:sz w:val="21"/>
                <w:szCs w:val="21"/>
              </w:rPr>
            </w:pPr>
            <w:r>
              <w:rPr>
                <w:rFonts w:ascii="宋体" w:hAnsi="宋体" w:cs="宋体"/>
                <w:kern w:val="0"/>
                <w:sz w:val="21"/>
                <w:szCs w:val="21"/>
              </w:rPr>
              <w:t>响应文件提交截止时间后，</w:t>
            </w:r>
            <w:r>
              <w:rPr>
                <w:rFonts w:ascii="宋体" w:hAnsi="宋体" w:cs="宋体" w:hint="eastAsia"/>
                <w:kern w:val="0"/>
                <w:sz w:val="21"/>
                <w:szCs w:val="21"/>
              </w:rPr>
              <w:t>采购代理机构开启解密响应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10</w:t>
            </w:r>
          </w:p>
        </w:tc>
        <w:tc>
          <w:tcPr>
            <w:tcW w:w="929" w:type="dxa"/>
            <w:vAlign w:val="center"/>
          </w:tcPr>
          <w:p w:rsidR="00C6753C" w:rsidRDefault="00234278">
            <w:pPr>
              <w:spacing w:line="360" w:lineRule="exact"/>
              <w:ind w:firstLineChars="50" w:firstLine="105"/>
              <w:jc w:val="center"/>
              <w:rPr>
                <w:rFonts w:ascii="宋体" w:hAnsi="宋体" w:cs="宋体"/>
                <w:kern w:val="0"/>
                <w:position w:val="-2"/>
                <w:sz w:val="21"/>
                <w:szCs w:val="21"/>
              </w:rPr>
            </w:pPr>
            <w:r>
              <w:rPr>
                <w:rFonts w:ascii="宋体" w:hAnsi="宋体" w:cs="宋体" w:hint="eastAsia"/>
                <w:kern w:val="0"/>
                <w:position w:val="-2"/>
                <w:sz w:val="21"/>
                <w:szCs w:val="21"/>
              </w:rPr>
              <w:t>18.1</w:t>
            </w:r>
          </w:p>
        </w:tc>
        <w:tc>
          <w:tcPr>
            <w:tcW w:w="1324" w:type="dxa"/>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磋商小组组成</w:t>
            </w:r>
          </w:p>
        </w:tc>
        <w:tc>
          <w:tcPr>
            <w:tcW w:w="6586" w:type="dxa"/>
            <w:vAlign w:val="center"/>
          </w:tcPr>
          <w:p w:rsidR="00C6753C" w:rsidRDefault="00234278">
            <w:pPr>
              <w:tabs>
                <w:tab w:val="left" w:pos="1140"/>
              </w:tabs>
              <w:spacing w:line="360" w:lineRule="exact"/>
              <w:ind w:firstLineChars="0" w:firstLine="0"/>
              <w:rPr>
                <w:rFonts w:ascii="宋体" w:hAnsi="宋体" w:cs="宋体"/>
                <w:kern w:val="0"/>
                <w:sz w:val="21"/>
                <w:szCs w:val="21"/>
              </w:rPr>
            </w:pPr>
            <w:r>
              <w:rPr>
                <w:rFonts w:ascii="宋体" w:hAnsi="宋体" w:cs="宋体" w:hint="eastAsia"/>
                <w:kern w:val="0"/>
                <w:sz w:val="21"/>
                <w:szCs w:val="21"/>
              </w:rPr>
              <w:t>磋商小组由采购人代表和评审专家共3人以上（含3人）单数组成，其中评审专家人数不得少于磋商小组成员总数的2/3。</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11</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18.2</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磋商时间、地点、人员</w:t>
            </w:r>
          </w:p>
        </w:tc>
        <w:tc>
          <w:tcPr>
            <w:tcW w:w="6586" w:type="dxa"/>
          </w:tcPr>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18.2.1 磋商时间：首次响应文件提交截止时间后。</w:t>
            </w:r>
          </w:p>
          <w:p w:rsidR="00C6753C" w:rsidRDefault="00234278">
            <w:pPr>
              <w:spacing w:line="360" w:lineRule="exact"/>
              <w:ind w:firstLineChars="0" w:firstLine="0"/>
              <w:rPr>
                <w:rFonts w:ascii="宋体" w:hAnsi="宋体" w:cs="宋体"/>
                <w:bCs/>
                <w:sz w:val="21"/>
                <w:szCs w:val="21"/>
              </w:rPr>
            </w:pPr>
            <w:r>
              <w:rPr>
                <w:rFonts w:ascii="宋体" w:hAnsi="宋体" w:cs="宋体" w:hint="eastAsia"/>
                <w:kern w:val="0"/>
                <w:sz w:val="21"/>
                <w:szCs w:val="21"/>
              </w:rPr>
              <w:t>18.2.2 磋商地点：</w:t>
            </w:r>
            <w:r>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rsidR="00C6753C" w:rsidRDefault="00234278">
            <w:pPr>
              <w:spacing w:line="360" w:lineRule="exact"/>
              <w:ind w:firstLineChars="0" w:firstLine="0"/>
              <w:rPr>
                <w:rFonts w:ascii="宋体" w:hAnsi="宋体" w:cs="宋体"/>
                <w:bCs/>
                <w:sz w:val="21"/>
                <w:szCs w:val="21"/>
              </w:rPr>
            </w:pPr>
            <w:r>
              <w:rPr>
                <w:rFonts w:ascii="宋体" w:hAnsi="宋体" w:cs="宋体" w:hint="eastAsia"/>
                <w:bCs/>
                <w:sz w:val="21"/>
                <w:szCs w:val="21"/>
              </w:rPr>
              <w:t>18.2.3磋商参加人员：供应商法定代表人或相应的委托代理人参加磋商。请供应商实时登录广西政府采购云平台等候在线磋商。</w:t>
            </w:r>
          </w:p>
          <w:p w:rsidR="00C6753C" w:rsidRDefault="00234278">
            <w:pPr>
              <w:spacing w:line="360" w:lineRule="exact"/>
              <w:ind w:firstLineChars="0" w:firstLine="0"/>
              <w:rPr>
                <w:rFonts w:ascii="宋体" w:hAnsi="宋体" w:cs="宋体"/>
                <w:sz w:val="21"/>
                <w:szCs w:val="21"/>
              </w:rPr>
            </w:pPr>
            <w:r>
              <w:rPr>
                <w:rFonts w:ascii="宋体" w:hAnsi="宋体" w:cs="宋体" w:hint="eastAsia"/>
                <w:bCs/>
                <w:sz w:val="21"/>
                <w:szCs w:val="21"/>
              </w:rPr>
              <w:t>18.2.4 首次响应文件提交截止时间后，登录广西政府采购云平台在线解密开启。</w:t>
            </w:r>
          </w:p>
        </w:tc>
      </w:tr>
      <w:tr w:rsidR="00C6753C">
        <w:trPr>
          <w:trHeight w:val="515"/>
        </w:trPr>
        <w:tc>
          <w:tcPr>
            <w:tcW w:w="675" w:type="dxa"/>
            <w:vAlign w:val="center"/>
          </w:tcPr>
          <w:p w:rsidR="00C6753C" w:rsidRDefault="00234278">
            <w:pPr>
              <w:spacing w:line="360" w:lineRule="exact"/>
              <w:ind w:firstLineChars="0" w:firstLine="0"/>
              <w:jc w:val="center"/>
              <w:rPr>
                <w:rFonts w:ascii="宋体" w:hAnsi="宋体" w:cs="宋体"/>
                <w:kern w:val="0"/>
                <w:position w:val="-2"/>
                <w:sz w:val="21"/>
                <w:szCs w:val="21"/>
              </w:rPr>
            </w:pPr>
            <w:r>
              <w:rPr>
                <w:rFonts w:ascii="宋体" w:hAnsi="宋体" w:cs="宋体" w:hint="eastAsia"/>
                <w:kern w:val="0"/>
                <w:position w:val="-2"/>
                <w:sz w:val="21"/>
                <w:szCs w:val="21"/>
              </w:rPr>
              <w:t>12</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19.2</w:t>
            </w:r>
          </w:p>
        </w:tc>
        <w:tc>
          <w:tcPr>
            <w:tcW w:w="1324" w:type="dxa"/>
            <w:vAlign w:val="center"/>
          </w:tcPr>
          <w:p w:rsidR="00C6753C" w:rsidRDefault="00234278">
            <w:pPr>
              <w:spacing w:line="360" w:lineRule="exact"/>
              <w:ind w:leftChars="14" w:left="34" w:firstLineChars="0" w:firstLine="0"/>
              <w:jc w:val="center"/>
              <w:rPr>
                <w:rFonts w:ascii="宋体" w:hAnsi="宋体" w:cs="宋体"/>
                <w:kern w:val="0"/>
                <w:sz w:val="21"/>
                <w:szCs w:val="21"/>
              </w:rPr>
            </w:pPr>
            <w:r>
              <w:rPr>
                <w:rFonts w:ascii="宋体" w:hAnsi="宋体" w:cs="宋体" w:hint="eastAsia"/>
                <w:kern w:val="0"/>
                <w:sz w:val="21"/>
                <w:szCs w:val="21"/>
              </w:rPr>
              <w:t>评审办法</w:t>
            </w:r>
          </w:p>
        </w:tc>
        <w:tc>
          <w:tcPr>
            <w:tcW w:w="6586" w:type="dxa"/>
            <w:vAlign w:val="center"/>
          </w:tcPr>
          <w:p w:rsidR="00C6753C" w:rsidRDefault="00234278">
            <w:pPr>
              <w:spacing w:line="360" w:lineRule="exact"/>
              <w:ind w:firstLineChars="0" w:firstLine="0"/>
              <w:rPr>
                <w:rFonts w:ascii="宋体" w:hAnsi="宋体" w:cs="宋体"/>
                <w:sz w:val="21"/>
                <w:szCs w:val="21"/>
              </w:rPr>
            </w:pPr>
            <w:r>
              <w:rPr>
                <w:rFonts w:ascii="宋体" w:hAnsi="宋体" w:cs="宋体" w:hint="eastAsia"/>
                <w:sz w:val="21"/>
                <w:szCs w:val="21"/>
              </w:rPr>
              <w:t>综合评分法，具体详见第四章“评审办法”。</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13</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26</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信用查询</w:t>
            </w:r>
          </w:p>
        </w:tc>
        <w:tc>
          <w:tcPr>
            <w:tcW w:w="6586" w:type="dxa"/>
            <w:vAlign w:val="center"/>
          </w:tcPr>
          <w:p w:rsidR="00C6753C" w:rsidRDefault="00234278">
            <w:pPr>
              <w:spacing w:line="360" w:lineRule="exact"/>
              <w:ind w:leftChars="20" w:left="73" w:hangingChars="12" w:hanging="25"/>
              <w:rPr>
                <w:rFonts w:ascii="宋体" w:hAnsi="宋体" w:cs="宋体"/>
                <w:kern w:val="0"/>
                <w:sz w:val="21"/>
                <w:szCs w:val="21"/>
              </w:rPr>
            </w:pPr>
            <w:r>
              <w:rPr>
                <w:rFonts w:ascii="宋体" w:hAnsi="宋体" w:cs="宋体" w:hint="eastAsia"/>
                <w:kern w:val="0"/>
                <w:sz w:val="21"/>
                <w:szCs w:val="21"/>
              </w:rPr>
              <w:t>根据《关于做好政府采购有关信用主体标识码登记及在政府采购活动中查询使用信用记录有关问题的通知》（桂财采〔2016〕37号），由采购代理机构对第一成交候选供应商进行信用查询：</w:t>
            </w:r>
          </w:p>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（1）查询渠道：“信用中国”网站(www.creditchina.gov.cn)、中国政府采购网(www.ccgp.gov.cn)等；</w:t>
            </w:r>
          </w:p>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（2）查询截止时间：成交通知书发出前；</w:t>
            </w:r>
          </w:p>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lastRenderedPageBreak/>
              <w:t>（3）信用信息查询记录和证据留存方式：在查询网站中直接打印查询记录，打印材料作为采购活动资料保存；</w:t>
            </w:r>
          </w:p>
          <w:p w:rsidR="00C6753C" w:rsidRDefault="00234278">
            <w:pPr>
              <w:spacing w:line="360" w:lineRule="exact"/>
              <w:ind w:firstLineChars="0" w:firstLine="0"/>
              <w:rPr>
                <w:rFonts w:ascii="宋体" w:hAnsi="宋体" w:cs="宋体"/>
                <w:kern w:val="0"/>
                <w:sz w:val="21"/>
                <w:szCs w:val="21"/>
              </w:rPr>
            </w:pPr>
            <w:r>
              <w:rPr>
                <w:rFonts w:ascii="宋体" w:hAnsi="宋体" w:cs="宋体" w:hint="eastAsia"/>
                <w:b/>
                <w:bCs/>
                <w:kern w:val="0"/>
                <w:sz w:val="21"/>
                <w:szCs w:val="21"/>
              </w:rPr>
              <w:t>（4）</w:t>
            </w:r>
            <w:r>
              <w:rPr>
                <w:rFonts w:ascii="宋体" w:hAnsi="宋体" w:cs="宋体" w:hint="eastAsia"/>
                <w:b/>
                <w:bCs/>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lastRenderedPageBreak/>
              <w:t>14</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27</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成交公告</w:t>
            </w:r>
          </w:p>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及成交通知书</w:t>
            </w:r>
          </w:p>
        </w:tc>
        <w:tc>
          <w:tcPr>
            <w:tcW w:w="6586" w:type="dxa"/>
          </w:tcPr>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27.1 采购代理机构于评审结束后2个工作日内将评审报告送交采购人，采购人应当自收到评审报告5个工作日内在评审报告推荐的成交候选供应商中按顺序确定成交供应商，采购代理机构在成交供应商确定之日起2个工作日内发出成交通知书，并在指定媒体上公告成交信息。</w:t>
            </w:r>
          </w:p>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27.3在发布成交公告的同时，采购代理机构通过广西政府采购云平台线上向成交供应商发出电子成交通知书，成交供应商应自行登录广西政府采购云平台查收。</w:t>
            </w:r>
          </w:p>
        </w:tc>
      </w:tr>
      <w:tr w:rsidR="00C6753C">
        <w:trPr>
          <w:trHeight w:val="475"/>
        </w:trPr>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15</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28</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履约保证金金额</w:t>
            </w:r>
          </w:p>
        </w:tc>
        <w:tc>
          <w:tcPr>
            <w:tcW w:w="6586" w:type="dxa"/>
            <w:vAlign w:val="center"/>
          </w:tcPr>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本项目不收取履约保证金。</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16</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29.1</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签订合同时间</w:t>
            </w:r>
          </w:p>
        </w:tc>
        <w:tc>
          <w:tcPr>
            <w:tcW w:w="6586" w:type="dxa"/>
            <w:vAlign w:val="center"/>
          </w:tcPr>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成交通知书发出之日起8个工作日内。</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17</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29.3</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合同公告</w:t>
            </w:r>
          </w:p>
        </w:tc>
        <w:tc>
          <w:tcPr>
            <w:tcW w:w="6586" w:type="dxa"/>
            <w:vAlign w:val="center"/>
          </w:tcPr>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政府采购合同双方自签订之日起2个工作日内在省级以上人民政府财政部门指定媒体上公告。</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18</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30.1</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采购代理服务费</w:t>
            </w:r>
          </w:p>
        </w:tc>
        <w:tc>
          <w:tcPr>
            <w:tcW w:w="6586" w:type="dxa"/>
          </w:tcPr>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根据本项目委托代理协议，本项目各分标代理服务费按本须知第30.2条“代理服务收费标准”中”货物采购”收费标准计算（不足人民币5000元的，按5000元计），成交公告发布之日起5个工作日内，由成交供应商向采购代理机构一次性支付。</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19</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33</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解释权</w:t>
            </w:r>
          </w:p>
        </w:tc>
        <w:tc>
          <w:tcPr>
            <w:tcW w:w="6586" w:type="dxa"/>
          </w:tcPr>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C6753C">
        <w:tc>
          <w:tcPr>
            <w:tcW w:w="675"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20</w:t>
            </w:r>
          </w:p>
        </w:tc>
        <w:tc>
          <w:tcPr>
            <w:tcW w:w="929"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34</w:t>
            </w:r>
          </w:p>
        </w:tc>
        <w:tc>
          <w:tcPr>
            <w:tcW w:w="1324" w:type="dxa"/>
            <w:vAlign w:val="center"/>
          </w:tcPr>
          <w:p w:rsidR="00C6753C" w:rsidRDefault="00234278">
            <w:pPr>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监督管理机构</w:t>
            </w:r>
          </w:p>
        </w:tc>
        <w:tc>
          <w:tcPr>
            <w:tcW w:w="6586" w:type="dxa"/>
            <w:vAlign w:val="center"/>
          </w:tcPr>
          <w:p w:rsidR="00C6753C" w:rsidRDefault="00234278">
            <w:pPr>
              <w:spacing w:line="360" w:lineRule="exact"/>
              <w:ind w:firstLineChars="0" w:firstLine="0"/>
              <w:rPr>
                <w:rFonts w:ascii="宋体" w:hAnsi="宋体" w:cs="宋体"/>
                <w:kern w:val="0"/>
                <w:sz w:val="21"/>
                <w:szCs w:val="21"/>
              </w:rPr>
            </w:pPr>
            <w:r>
              <w:rPr>
                <w:rFonts w:ascii="宋体" w:hAnsi="宋体" w:cs="宋体" w:hint="eastAsia"/>
                <w:kern w:val="0"/>
                <w:sz w:val="21"/>
                <w:szCs w:val="21"/>
              </w:rPr>
              <w:t>恭城瑶族自治县政府采购管理办公室    联系电话：0773-8212104</w:t>
            </w:r>
          </w:p>
        </w:tc>
      </w:tr>
    </w:tbl>
    <w:p w:rsidR="00C6753C" w:rsidRDefault="00C6753C">
      <w:pPr>
        <w:spacing w:line="380" w:lineRule="exact"/>
        <w:ind w:firstLineChars="0" w:firstLine="0"/>
        <w:jc w:val="center"/>
        <w:rPr>
          <w:rFonts w:ascii="宋体" w:hAnsi="宋体" w:cs="宋体"/>
          <w:b/>
          <w:kern w:val="0"/>
          <w:sz w:val="28"/>
          <w:szCs w:val="28"/>
        </w:rPr>
      </w:pP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C6753C">
      <w:pPr>
        <w:spacing w:line="380" w:lineRule="exact"/>
        <w:ind w:firstLineChars="0" w:firstLine="0"/>
        <w:rPr>
          <w:rFonts w:ascii="宋体" w:hAnsi="宋体" w:cs="宋体"/>
          <w:b/>
          <w:kern w:val="0"/>
          <w:sz w:val="28"/>
          <w:szCs w:val="28"/>
        </w:rPr>
      </w:pPr>
    </w:p>
    <w:p w:rsidR="00C6753C" w:rsidRDefault="00234278">
      <w:pPr>
        <w:widowControl/>
        <w:spacing w:line="240" w:lineRule="auto"/>
        <w:ind w:firstLineChars="0" w:firstLine="0"/>
        <w:jc w:val="left"/>
        <w:rPr>
          <w:rFonts w:ascii="宋体" w:hAnsi="宋体" w:cs="宋体"/>
          <w:b/>
          <w:kern w:val="0"/>
          <w:sz w:val="28"/>
          <w:szCs w:val="28"/>
        </w:rPr>
      </w:pPr>
      <w:r>
        <w:rPr>
          <w:rFonts w:ascii="宋体" w:hAnsi="宋体" w:cs="宋体"/>
          <w:b/>
          <w:kern w:val="0"/>
          <w:sz w:val="28"/>
          <w:szCs w:val="28"/>
        </w:rPr>
        <w:lastRenderedPageBreak/>
        <w:br w:type="page"/>
      </w:r>
    </w:p>
    <w:p w:rsidR="00C6753C" w:rsidRDefault="00234278">
      <w:pPr>
        <w:spacing w:line="380" w:lineRule="exact"/>
        <w:ind w:firstLineChars="0" w:firstLine="0"/>
        <w:jc w:val="center"/>
        <w:rPr>
          <w:rFonts w:ascii="宋体" w:hAnsi="宋体" w:cs="宋体"/>
          <w:b/>
          <w:kern w:val="0"/>
          <w:sz w:val="28"/>
          <w:szCs w:val="28"/>
        </w:rPr>
      </w:pPr>
      <w:r>
        <w:rPr>
          <w:rFonts w:ascii="宋体" w:hAnsi="宋体" w:cs="宋体" w:hint="eastAsia"/>
          <w:b/>
          <w:kern w:val="0"/>
          <w:sz w:val="28"/>
          <w:szCs w:val="28"/>
        </w:rPr>
        <w:lastRenderedPageBreak/>
        <w:t>一、总则</w:t>
      </w:r>
    </w:p>
    <w:p w:rsidR="00C6753C" w:rsidRDefault="00234278">
      <w:pPr>
        <w:spacing w:line="400" w:lineRule="exact"/>
        <w:ind w:firstLineChars="196" w:firstLine="413"/>
        <w:rPr>
          <w:rFonts w:ascii="宋体" w:hAnsi="宋体" w:cs="宋体"/>
          <w:b/>
          <w:kern w:val="0"/>
          <w:sz w:val="21"/>
          <w:szCs w:val="21"/>
        </w:rPr>
      </w:pPr>
      <w:r>
        <w:rPr>
          <w:rFonts w:ascii="宋体" w:hAnsi="宋体" w:cs="宋体" w:hint="eastAsia"/>
          <w:b/>
          <w:kern w:val="0"/>
          <w:sz w:val="21"/>
          <w:szCs w:val="21"/>
        </w:rPr>
        <w:t>1.适应范围</w:t>
      </w:r>
    </w:p>
    <w:p w:rsidR="00C6753C" w:rsidRDefault="00234278">
      <w:pPr>
        <w:spacing w:line="400" w:lineRule="exact"/>
        <w:ind w:firstLineChars="0" w:firstLine="435"/>
        <w:rPr>
          <w:rFonts w:ascii="宋体" w:hAnsi="宋体" w:cs="宋体"/>
          <w:kern w:val="0"/>
          <w:sz w:val="21"/>
          <w:szCs w:val="21"/>
        </w:rPr>
      </w:pPr>
      <w:r>
        <w:rPr>
          <w:rFonts w:ascii="宋体" w:hAnsi="宋体" w:cs="宋体" w:hint="eastAsia"/>
          <w:kern w:val="0"/>
          <w:sz w:val="21"/>
          <w:szCs w:val="21"/>
        </w:rPr>
        <w:t>1.1 项目名称及项目编号：</w:t>
      </w:r>
    </w:p>
    <w:p w:rsidR="00C6753C" w:rsidRDefault="00234278">
      <w:pPr>
        <w:spacing w:line="400" w:lineRule="exact"/>
        <w:ind w:firstLineChars="0" w:firstLine="435"/>
        <w:rPr>
          <w:rFonts w:ascii="宋体" w:hAnsi="宋体" w:cs="宋体"/>
          <w:kern w:val="0"/>
          <w:sz w:val="21"/>
          <w:szCs w:val="21"/>
        </w:rPr>
      </w:pPr>
      <w:r>
        <w:rPr>
          <w:rFonts w:ascii="宋体" w:hAnsi="宋体" w:cs="宋体" w:hint="eastAsia"/>
          <w:kern w:val="0"/>
          <w:sz w:val="21"/>
          <w:szCs w:val="21"/>
        </w:rPr>
        <w:t>项目名称：</w:t>
      </w:r>
      <w:r>
        <w:rPr>
          <w:rFonts w:ascii="宋体" w:hAnsi="宋体" w:cs="宋体" w:hint="eastAsia"/>
          <w:sz w:val="21"/>
          <w:szCs w:val="24"/>
        </w:rPr>
        <w:t>医疗设备采购</w:t>
      </w:r>
    </w:p>
    <w:p w:rsidR="00C6753C" w:rsidRDefault="00234278">
      <w:pPr>
        <w:spacing w:line="400" w:lineRule="exact"/>
        <w:ind w:firstLineChars="0" w:firstLine="435"/>
        <w:rPr>
          <w:rFonts w:ascii="宋体" w:hAnsi="宋体" w:cs="宋体"/>
          <w:sz w:val="21"/>
          <w:szCs w:val="21"/>
        </w:rPr>
      </w:pPr>
      <w:r>
        <w:rPr>
          <w:rFonts w:ascii="宋体" w:hAnsi="宋体" w:cs="宋体" w:hint="eastAsia"/>
          <w:kern w:val="0"/>
          <w:sz w:val="21"/>
          <w:szCs w:val="21"/>
        </w:rPr>
        <w:t>项目编号：</w:t>
      </w:r>
      <w:r>
        <w:rPr>
          <w:rFonts w:ascii="宋体" w:hAnsi="宋体" w:cs="宋体"/>
          <w:sz w:val="21"/>
          <w:szCs w:val="21"/>
        </w:rPr>
        <w:t>GLZC2024-C1-</w:t>
      </w:r>
      <w:r>
        <w:rPr>
          <w:rFonts w:ascii="宋体" w:hAnsi="宋体" w:cs="宋体" w:hint="eastAsia"/>
          <w:sz w:val="21"/>
          <w:szCs w:val="21"/>
        </w:rPr>
        <w:t>320199</w:t>
      </w:r>
      <w:r>
        <w:rPr>
          <w:rFonts w:ascii="宋体" w:hAnsi="宋体" w:cs="宋体"/>
          <w:sz w:val="21"/>
          <w:szCs w:val="21"/>
        </w:rPr>
        <w:t>-YZLZ</w:t>
      </w:r>
    </w:p>
    <w:p w:rsidR="00C6753C" w:rsidRDefault="00234278">
      <w:pPr>
        <w:spacing w:line="400" w:lineRule="exact"/>
        <w:ind w:firstLineChars="0" w:firstLine="435"/>
        <w:rPr>
          <w:rFonts w:ascii="宋体" w:hAnsi="宋体" w:cs="宋体"/>
          <w:sz w:val="21"/>
          <w:szCs w:val="21"/>
        </w:rPr>
      </w:pPr>
      <w:r>
        <w:rPr>
          <w:rFonts w:ascii="宋体" w:hAnsi="宋体" w:cs="宋体" w:hint="eastAsia"/>
          <w:sz w:val="21"/>
          <w:szCs w:val="21"/>
        </w:rPr>
        <w:t>代理编号：YZLGL2024-C1-099-GCZC</w:t>
      </w:r>
    </w:p>
    <w:p w:rsidR="00C6753C" w:rsidRDefault="00234278">
      <w:pPr>
        <w:spacing w:line="400" w:lineRule="exact"/>
        <w:ind w:firstLineChars="196" w:firstLine="412"/>
        <w:rPr>
          <w:rFonts w:ascii="宋体" w:hAnsi="宋体" w:cs="宋体"/>
          <w:kern w:val="0"/>
          <w:sz w:val="21"/>
          <w:szCs w:val="21"/>
        </w:rPr>
      </w:pPr>
      <w:r>
        <w:rPr>
          <w:rFonts w:ascii="宋体" w:hAnsi="宋体" w:cs="宋体" w:hint="eastAsia"/>
          <w:kern w:val="0"/>
          <w:sz w:val="21"/>
          <w:szCs w:val="21"/>
        </w:rPr>
        <w:t>1.2 本竞争性磋商文件（以下简称磋商文件）适用于本磋商项目的磋商、评审、合同履约、验收、付款等行为（法律、法规另有规定的，从其规定）。</w:t>
      </w:r>
    </w:p>
    <w:p w:rsidR="00C6753C" w:rsidRDefault="00234278">
      <w:pPr>
        <w:spacing w:line="400" w:lineRule="exact"/>
        <w:ind w:firstLineChars="0" w:firstLine="435"/>
        <w:rPr>
          <w:rFonts w:ascii="宋体" w:hAnsi="宋体" w:cs="宋体"/>
          <w:b/>
          <w:kern w:val="0"/>
          <w:sz w:val="21"/>
          <w:szCs w:val="21"/>
        </w:rPr>
      </w:pPr>
      <w:r>
        <w:rPr>
          <w:rFonts w:ascii="宋体" w:hAnsi="宋体" w:cs="宋体" w:hint="eastAsia"/>
          <w:b/>
          <w:kern w:val="0"/>
          <w:sz w:val="21"/>
          <w:szCs w:val="21"/>
        </w:rPr>
        <w:t>2.定义</w:t>
      </w:r>
    </w:p>
    <w:p w:rsidR="00C6753C" w:rsidRDefault="00234278">
      <w:pPr>
        <w:spacing w:line="400" w:lineRule="exact"/>
        <w:ind w:firstLineChars="0" w:firstLine="435"/>
        <w:rPr>
          <w:rFonts w:ascii="宋体" w:hAnsi="宋体" w:cs="宋体"/>
          <w:kern w:val="0"/>
          <w:sz w:val="21"/>
          <w:szCs w:val="21"/>
        </w:rPr>
      </w:pPr>
      <w:r>
        <w:rPr>
          <w:rFonts w:ascii="宋体" w:hAnsi="宋体" w:cs="宋体" w:hint="eastAsia"/>
          <w:kern w:val="0"/>
          <w:sz w:val="21"/>
          <w:szCs w:val="21"/>
        </w:rPr>
        <w:t>2.1“供应商”：是指符合本次采购项目的供应商资格并提交响应文件、参加磋商的法人、其他组织或者自然人。如果该供应商在本次磋商中成交，即成为“成交供应商”。</w:t>
      </w:r>
    </w:p>
    <w:p w:rsidR="00C6753C" w:rsidRDefault="00234278">
      <w:pPr>
        <w:spacing w:line="400" w:lineRule="exact"/>
        <w:ind w:firstLineChars="0" w:firstLine="435"/>
        <w:rPr>
          <w:rFonts w:ascii="宋体" w:hAnsi="宋体" w:cs="宋体"/>
          <w:kern w:val="0"/>
          <w:sz w:val="21"/>
          <w:szCs w:val="21"/>
        </w:rPr>
      </w:pPr>
      <w:r>
        <w:rPr>
          <w:rFonts w:ascii="宋体" w:hAnsi="宋体" w:cs="宋体" w:hint="eastAsia"/>
          <w:kern w:val="0"/>
          <w:sz w:val="21"/>
          <w:szCs w:val="21"/>
        </w:rPr>
        <w:t>2.2“</w:t>
      </w:r>
      <w:r>
        <w:rPr>
          <w:rFonts w:ascii="宋体" w:hAnsi="宋体" w:cs="宋体"/>
          <w:kern w:val="0"/>
          <w:sz w:val="21"/>
          <w:szCs w:val="21"/>
        </w:rPr>
        <w:t>货物</w:t>
      </w:r>
      <w:r>
        <w:rPr>
          <w:rFonts w:ascii="宋体" w:hAnsi="宋体" w:cs="宋体" w:hint="eastAsia"/>
          <w:kern w:val="0"/>
          <w:sz w:val="21"/>
          <w:szCs w:val="21"/>
        </w:rPr>
        <w:t>”：系指按磋商文件规定，供应商须向采购人提供的一切设备、保险、税金、备品备件、工具、手册及其他有关技术资料和材料。</w:t>
      </w:r>
    </w:p>
    <w:p w:rsidR="00C6753C" w:rsidRDefault="00234278">
      <w:pPr>
        <w:spacing w:line="400" w:lineRule="exact"/>
        <w:ind w:firstLineChars="0" w:firstLine="435"/>
        <w:rPr>
          <w:rFonts w:ascii="宋体" w:hAnsi="宋体" w:cs="宋体"/>
          <w:kern w:val="0"/>
          <w:sz w:val="21"/>
          <w:szCs w:val="21"/>
        </w:rPr>
      </w:pPr>
      <w:r>
        <w:rPr>
          <w:rFonts w:ascii="宋体" w:hAnsi="宋体" w:cs="宋体" w:hint="eastAsia"/>
          <w:kern w:val="0"/>
          <w:sz w:val="21"/>
          <w:szCs w:val="21"/>
        </w:rPr>
        <w:t>2.3“服务”：系指按磋商文件规定，供应商须承担的安装、调试、技术协助、校准、培训、技术指导以及其他类似的义务。</w:t>
      </w:r>
    </w:p>
    <w:p w:rsidR="00C6753C" w:rsidRDefault="00234278">
      <w:pPr>
        <w:spacing w:line="400" w:lineRule="exact"/>
        <w:ind w:firstLineChars="0" w:firstLine="435"/>
        <w:rPr>
          <w:rFonts w:ascii="宋体" w:hAnsi="宋体" w:cs="宋体"/>
          <w:kern w:val="0"/>
          <w:sz w:val="21"/>
          <w:szCs w:val="21"/>
        </w:rPr>
      </w:pPr>
      <w:r>
        <w:rPr>
          <w:rFonts w:ascii="宋体" w:hAnsi="宋体" w:cs="宋体" w:hint="eastAsia"/>
          <w:kern w:val="0"/>
          <w:sz w:val="21"/>
          <w:szCs w:val="21"/>
        </w:rPr>
        <w:t>2.4 “项目”：系指供应商按磋商文件规定向采购人提供的货物和服务。</w:t>
      </w:r>
    </w:p>
    <w:p w:rsidR="00C6753C" w:rsidRDefault="00234278">
      <w:pPr>
        <w:spacing w:line="400" w:lineRule="exact"/>
        <w:ind w:firstLineChars="0" w:firstLine="435"/>
        <w:rPr>
          <w:rFonts w:ascii="宋体" w:hAnsi="宋体" w:cs="宋体"/>
          <w:kern w:val="0"/>
          <w:sz w:val="21"/>
          <w:szCs w:val="21"/>
        </w:rPr>
      </w:pPr>
      <w:r>
        <w:rPr>
          <w:rFonts w:ascii="宋体" w:hAnsi="宋体" w:cs="宋体" w:hint="eastAsia"/>
          <w:kern w:val="0"/>
          <w:sz w:val="21"/>
          <w:szCs w:val="21"/>
        </w:rPr>
        <w:t>2.5 “书面形式”：包括信函、传真、电报等。</w:t>
      </w:r>
    </w:p>
    <w:p w:rsidR="00C6753C" w:rsidRDefault="00234278">
      <w:pPr>
        <w:adjustRightInd w:val="0"/>
        <w:snapToGrid w:val="0"/>
        <w:spacing w:line="400" w:lineRule="exact"/>
        <w:ind w:firstLine="482"/>
        <w:jc w:val="left"/>
        <w:rPr>
          <w:rFonts w:ascii="宋体" w:hAnsi="宋体" w:cs="宋体"/>
          <w:b/>
          <w:kern w:val="0"/>
          <w:szCs w:val="20"/>
        </w:rPr>
      </w:pPr>
      <w:r>
        <w:rPr>
          <w:rFonts w:ascii="宋体" w:hAnsi="宋体" w:cs="宋体" w:hint="eastAsia"/>
          <w:b/>
          <w:kern w:val="0"/>
          <w:szCs w:val="20"/>
        </w:rPr>
        <w:t>2.6“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rsidR="00C6753C" w:rsidRDefault="00234278">
      <w:pPr>
        <w:spacing w:line="400" w:lineRule="exact"/>
        <w:ind w:firstLineChars="150" w:firstLine="361"/>
        <w:rPr>
          <w:rFonts w:ascii="宋体" w:hAnsi="宋体"/>
          <w:b/>
          <w:szCs w:val="21"/>
        </w:rPr>
      </w:pPr>
      <w:r>
        <w:rPr>
          <w:rFonts w:ascii="宋体" w:hAnsi="宋体" w:cs="宋体" w:hint="eastAsia"/>
          <w:b/>
          <w:kern w:val="0"/>
          <w:szCs w:val="20"/>
        </w:rPr>
        <w:t>2.7实质性要求：</w:t>
      </w:r>
      <w:r>
        <w:rPr>
          <w:rFonts w:ascii="宋体" w:hAnsi="宋体" w:hint="eastAsia"/>
          <w:b/>
          <w:szCs w:val="24"/>
        </w:rPr>
        <w:t>本项目各</w:t>
      </w:r>
      <w:r>
        <w:rPr>
          <w:rFonts w:ascii="宋体" w:hAnsi="宋体" w:hint="eastAsia"/>
          <w:b/>
          <w:szCs w:val="21"/>
        </w:rPr>
        <w:t>分标采购需求中标注“▲”项的条款以及磋商文件中要求“必须提供”的条款均属于实质性要求，若有任意一项负偏离的，响应文件按分标作无效处理。</w:t>
      </w:r>
    </w:p>
    <w:p w:rsidR="00C6753C" w:rsidRDefault="00234278">
      <w:pPr>
        <w:spacing w:line="400" w:lineRule="exact"/>
        <w:ind w:firstLineChars="150" w:firstLine="361"/>
      </w:pPr>
      <w:r>
        <w:rPr>
          <w:rFonts w:ascii="宋体" w:hAnsi="宋体" w:hint="eastAsia"/>
          <w:b/>
          <w:szCs w:val="24"/>
        </w:rPr>
        <w:t>各</w:t>
      </w:r>
      <w:r>
        <w:rPr>
          <w:rFonts w:ascii="宋体" w:hAnsi="宋体" w:hint="eastAsia"/>
          <w:b/>
          <w:szCs w:val="21"/>
        </w:rPr>
        <w:t>分标采购需求“技术要求”中未标注“▲”符号的技术要求允许发生负偏离的条款数累计最多为</w:t>
      </w:r>
      <w:r>
        <w:rPr>
          <w:rFonts w:ascii="宋体" w:hAnsi="宋体"/>
          <w:b/>
          <w:szCs w:val="21"/>
        </w:rPr>
        <w:t>5</w:t>
      </w:r>
      <w:r>
        <w:rPr>
          <w:rFonts w:ascii="宋体" w:hAnsi="宋体" w:hint="eastAsia"/>
          <w:b/>
          <w:szCs w:val="21"/>
        </w:rPr>
        <w:t>项，供应商对以上技术参数发生负偏离数≥</w:t>
      </w:r>
      <w:r>
        <w:rPr>
          <w:rFonts w:ascii="宋体" w:hAnsi="宋体"/>
          <w:b/>
          <w:szCs w:val="21"/>
        </w:rPr>
        <w:t>6</w:t>
      </w:r>
      <w:r>
        <w:rPr>
          <w:rFonts w:ascii="宋体" w:hAnsi="宋体" w:hint="eastAsia"/>
          <w:b/>
          <w:szCs w:val="21"/>
        </w:rPr>
        <w:t>项时，响应文件按分标作无效处理。</w:t>
      </w:r>
    </w:p>
    <w:p w:rsidR="00C6753C" w:rsidRDefault="00234278">
      <w:pPr>
        <w:spacing w:line="400" w:lineRule="exact"/>
        <w:ind w:firstLineChars="0" w:firstLine="435"/>
        <w:rPr>
          <w:rFonts w:ascii="宋体" w:hAnsi="宋体" w:cs="宋体"/>
          <w:kern w:val="0"/>
          <w:sz w:val="21"/>
          <w:szCs w:val="21"/>
        </w:rPr>
      </w:pPr>
      <w:r>
        <w:rPr>
          <w:rFonts w:ascii="宋体" w:hAnsi="宋体" w:cs="宋体" w:hint="eastAsia"/>
          <w:kern w:val="0"/>
          <w:sz w:val="21"/>
          <w:szCs w:val="21"/>
        </w:rPr>
        <w:t>2.8法定代表人、负责人、自然人</w:t>
      </w:r>
    </w:p>
    <w:p w:rsidR="00C6753C" w:rsidRDefault="00234278">
      <w:pPr>
        <w:spacing w:line="400" w:lineRule="exact"/>
        <w:ind w:firstLineChars="0" w:firstLine="435"/>
        <w:rPr>
          <w:rFonts w:ascii="宋体" w:hAnsi="宋体" w:cs="宋体"/>
          <w:kern w:val="0"/>
          <w:sz w:val="21"/>
          <w:szCs w:val="21"/>
        </w:rPr>
      </w:pPr>
      <w:r>
        <w:rPr>
          <w:rFonts w:ascii="宋体" w:hAnsi="宋体" w:cs="宋体" w:hint="eastAsia"/>
          <w:kern w:val="0"/>
          <w:sz w:val="21"/>
          <w:szCs w:val="21"/>
        </w:rPr>
        <w:t>2.8.1供应商为“其他组织”时，本磋商文件规定的“法定代表人”指其他组织的“负责人”；本磋商文件所称“负责人”是指参加竞标的“其他组织”营业执照或者执业许可证等证照上载明的“负责人”。</w:t>
      </w:r>
    </w:p>
    <w:p w:rsidR="00C6753C" w:rsidRDefault="00234278">
      <w:pPr>
        <w:spacing w:line="400" w:lineRule="exact"/>
        <w:ind w:firstLineChars="0" w:firstLine="435"/>
        <w:rPr>
          <w:rFonts w:ascii="宋体" w:hAnsi="宋体" w:cs="宋体"/>
          <w:kern w:val="0"/>
          <w:sz w:val="21"/>
          <w:szCs w:val="21"/>
        </w:rPr>
      </w:pPr>
      <w:r>
        <w:rPr>
          <w:rFonts w:ascii="宋体" w:hAnsi="宋体" w:cs="宋体" w:hint="eastAsia"/>
          <w:kern w:val="0"/>
          <w:sz w:val="21"/>
          <w:szCs w:val="21"/>
        </w:rPr>
        <w:t>2.8.2供应商为“自然人”时，本磋商文件规定的“法定代表人”指参与竞标的“自然人”本人，且应具备独立承担民事责任能力。自然人应当为年满18岁以上成年人（十六周岁以上的未成年人，以自己的劳动收入为主要生活来源的，视为完全民事行为能力人）。</w:t>
      </w:r>
    </w:p>
    <w:p w:rsidR="00C6753C" w:rsidRDefault="00234278">
      <w:pPr>
        <w:spacing w:line="400" w:lineRule="exact"/>
        <w:ind w:firstLineChars="0" w:firstLine="435"/>
        <w:rPr>
          <w:rFonts w:ascii="宋体" w:hAnsi="宋体" w:cs="宋体"/>
          <w:b/>
          <w:kern w:val="0"/>
          <w:sz w:val="21"/>
          <w:szCs w:val="21"/>
        </w:rPr>
      </w:pPr>
      <w:r>
        <w:rPr>
          <w:rFonts w:ascii="宋体" w:hAnsi="宋体" w:cs="宋体" w:hint="eastAsia"/>
          <w:b/>
          <w:kern w:val="0"/>
          <w:sz w:val="21"/>
          <w:szCs w:val="21"/>
        </w:rPr>
        <w:t>3.供应商资格及资格条件特别说明</w:t>
      </w:r>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lastRenderedPageBreak/>
        <w:t>3.1供应商资格</w:t>
      </w:r>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t>（1）满足《中华人民共和国政府采购法》第二十二条规定。</w:t>
      </w:r>
    </w:p>
    <w:p w:rsidR="00C6753C" w:rsidRDefault="00234278">
      <w:pPr>
        <w:tabs>
          <w:tab w:val="left" w:pos="1635"/>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（2）落实政府采购政策需满足的资格要求：</w:t>
      </w:r>
      <w:r>
        <w:rPr>
          <w:rFonts w:ascii="宋体" w:hAnsi="宋体" w:cs="宋体" w:hint="eastAsia"/>
          <w:sz w:val="21"/>
          <w:szCs w:val="21"/>
        </w:rPr>
        <w:t>无</w:t>
      </w:r>
      <w:r>
        <w:rPr>
          <w:rFonts w:ascii="宋体" w:hAnsi="宋体" w:cs="宋体" w:hint="eastAsia"/>
          <w:kern w:val="0"/>
          <w:sz w:val="21"/>
          <w:szCs w:val="21"/>
        </w:rPr>
        <w:t>。</w:t>
      </w:r>
    </w:p>
    <w:p w:rsidR="00C6753C" w:rsidRDefault="00234278">
      <w:pPr>
        <w:spacing w:line="400" w:lineRule="exact"/>
        <w:ind w:firstLineChars="0" w:firstLine="435"/>
        <w:rPr>
          <w:rFonts w:ascii="宋体" w:hAnsi="宋体" w:cs="宋体"/>
          <w:sz w:val="21"/>
          <w:szCs w:val="21"/>
        </w:rPr>
      </w:pPr>
      <w:r>
        <w:rPr>
          <w:rFonts w:ascii="宋体" w:hAnsi="宋体" w:cs="宋体" w:hint="eastAsia"/>
          <w:sz w:val="21"/>
          <w:szCs w:val="21"/>
        </w:rPr>
        <w:t>（3）本项目的特定资格要求：本项目各分标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p w:rsidR="00C6753C" w:rsidRDefault="00234278">
      <w:pPr>
        <w:spacing w:line="400" w:lineRule="exact"/>
        <w:ind w:firstLineChars="0" w:firstLine="435"/>
        <w:rPr>
          <w:rFonts w:ascii="宋体" w:hAnsi="宋体" w:cs="宋体"/>
          <w:sz w:val="21"/>
          <w:szCs w:val="21"/>
        </w:rPr>
      </w:pPr>
      <w:r>
        <w:rPr>
          <w:rFonts w:ascii="宋体" w:hAnsi="宋体" w:cs="宋体" w:hint="eastAsia"/>
          <w:sz w:val="21"/>
          <w:szCs w:val="21"/>
        </w:rPr>
        <w:t>3.2资格条件特别说明</w:t>
      </w:r>
    </w:p>
    <w:p w:rsidR="00C6753C" w:rsidRDefault="00234278">
      <w:pPr>
        <w:spacing w:line="400" w:lineRule="exact"/>
        <w:ind w:firstLineChars="0" w:firstLine="435"/>
        <w:rPr>
          <w:rFonts w:ascii="宋体" w:hAnsi="宋体" w:cs="宋体"/>
          <w:sz w:val="21"/>
          <w:szCs w:val="21"/>
        </w:rPr>
      </w:pPr>
      <w:r>
        <w:rPr>
          <w:rFonts w:ascii="宋体" w:hAnsi="宋体" w:cs="宋体" w:hint="eastAsia"/>
          <w:sz w:val="21"/>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C6753C" w:rsidRDefault="00234278">
      <w:pPr>
        <w:spacing w:line="400" w:lineRule="exact"/>
        <w:ind w:firstLineChars="0" w:firstLine="435"/>
        <w:rPr>
          <w:rFonts w:ascii="宋体" w:hAnsi="宋体" w:cs="宋体"/>
          <w:sz w:val="21"/>
          <w:szCs w:val="21"/>
        </w:rPr>
      </w:pPr>
      <w:r>
        <w:rPr>
          <w:rFonts w:ascii="宋体" w:hAnsi="宋体" w:cs="宋体" w:hint="eastAsia"/>
          <w:sz w:val="21"/>
          <w:szCs w:val="21"/>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C6753C" w:rsidRDefault="00234278">
      <w:pPr>
        <w:spacing w:line="400" w:lineRule="exact"/>
        <w:ind w:firstLineChars="0" w:firstLine="435"/>
        <w:rPr>
          <w:rFonts w:ascii="宋体" w:hAnsi="宋体" w:cs="宋体"/>
          <w:b/>
          <w:kern w:val="0"/>
          <w:sz w:val="21"/>
          <w:szCs w:val="21"/>
        </w:rPr>
      </w:pPr>
      <w:r>
        <w:rPr>
          <w:rFonts w:ascii="宋体" w:hAnsi="宋体" w:cs="宋体" w:hint="eastAsia"/>
          <w:b/>
          <w:kern w:val="0"/>
          <w:sz w:val="21"/>
          <w:szCs w:val="21"/>
        </w:rPr>
        <w:t>4.广西政府采购云平台电子竞标注意事项</w:t>
      </w:r>
    </w:p>
    <w:p w:rsidR="00C6753C" w:rsidRDefault="00234278">
      <w:pPr>
        <w:tabs>
          <w:tab w:val="left" w:pos="1635"/>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rsidR="00C6753C" w:rsidRDefault="00234278">
      <w:pPr>
        <w:tabs>
          <w:tab w:val="left" w:pos="1635"/>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rsidR="00C6753C" w:rsidRDefault="00234278">
      <w:pPr>
        <w:tabs>
          <w:tab w:val="left" w:pos="1635"/>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4.3 CA证书在线解密：供应商竞标时，需凭制作响应文件时用来加密的有效数字证书（CA认证）登录广西政府采购云平台电子开标大厅现场按规定时间对加密的响应文件进行解密，否则后果自负。</w:t>
      </w:r>
    </w:p>
    <w:p w:rsidR="00C6753C" w:rsidRDefault="00234278">
      <w:pPr>
        <w:tabs>
          <w:tab w:val="left" w:pos="1635"/>
        </w:tabs>
        <w:spacing w:line="400" w:lineRule="exact"/>
        <w:ind w:firstLineChars="0" w:firstLine="435"/>
        <w:rPr>
          <w:rFonts w:ascii="宋体" w:hAnsi="宋体" w:cs="宋体"/>
          <w:sz w:val="21"/>
          <w:szCs w:val="21"/>
        </w:rPr>
      </w:pPr>
      <w:r>
        <w:rPr>
          <w:rFonts w:ascii="宋体" w:hAnsi="宋体" w:cs="宋体" w:hint="eastAsia"/>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w:t>
      </w:r>
      <w:r>
        <w:rPr>
          <w:rFonts w:ascii="宋体" w:hAnsi="宋体" w:cs="宋体" w:hint="eastAsia"/>
          <w:bCs/>
          <w:sz w:val="21"/>
          <w:szCs w:val="21"/>
        </w:rPr>
        <w:lastRenderedPageBreak/>
        <w:t>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ascii="宋体" w:hAnsi="宋体" w:cs="宋体" w:hint="eastAsia"/>
          <w:sz w:val="21"/>
          <w:szCs w:val="21"/>
        </w:rPr>
        <w:t>。</w:t>
      </w:r>
    </w:p>
    <w:p w:rsidR="00C6753C" w:rsidRDefault="00234278">
      <w:pPr>
        <w:tabs>
          <w:tab w:val="left" w:pos="1635"/>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rsidR="00C6753C" w:rsidRDefault="00234278">
      <w:pPr>
        <w:tabs>
          <w:tab w:val="left" w:pos="1635"/>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4.5不论磋商结果如何，供应商均应自行承担所有与磋商有关的全部费用。</w:t>
      </w:r>
    </w:p>
    <w:p w:rsidR="00C6753C" w:rsidRDefault="00234278">
      <w:pPr>
        <w:tabs>
          <w:tab w:val="left" w:pos="1635"/>
        </w:tabs>
        <w:spacing w:line="400" w:lineRule="exact"/>
        <w:ind w:firstLineChars="0" w:firstLine="435"/>
        <w:rPr>
          <w:rFonts w:ascii="宋体" w:hAnsi="宋体" w:cs="宋体"/>
          <w:b/>
          <w:kern w:val="0"/>
          <w:sz w:val="21"/>
          <w:szCs w:val="21"/>
        </w:rPr>
      </w:pPr>
      <w:r>
        <w:rPr>
          <w:rFonts w:ascii="宋体" w:hAnsi="宋体" w:cs="宋体" w:hint="eastAsia"/>
          <w:b/>
          <w:kern w:val="0"/>
          <w:sz w:val="21"/>
          <w:szCs w:val="21"/>
        </w:rPr>
        <w:t>5.联合体要求：</w:t>
      </w:r>
    </w:p>
    <w:p w:rsidR="00C6753C" w:rsidRDefault="00234278">
      <w:pPr>
        <w:snapToGrid w:val="0"/>
        <w:spacing w:line="400" w:lineRule="exact"/>
        <w:ind w:firstLine="420"/>
        <w:jc w:val="left"/>
        <w:rPr>
          <w:rFonts w:ascii="宋体" w:hAnsi="宋体" w:cs="宋体"/>
          <w:b/>
          <w:kern w:val="0"/>
          <w:sz w:val="21"/>
          <w:szCs w:val="21"/>
        </w:rPr>
      </w:pPr>
      <w:r>
        <w:rPr>
          <w:rFonts w:ascii="宋体" w:hAnsi="宋体" w:cs="宋体" w:hint="eastAsia"/>
          <w:kern w:val="0"/>
          <w:sz w:val="21"/>
          <w:szCs w:val="21"/>
        </w:rPr>
        <w:t>本项目不接受联合体参与磋商。</w:t>
      </w:r>
    </w:p>
    <w:p w:rsidR="00C6753C" w:rsidRDefault="00234278">
      <w:pPr>
        <w:tabs>
          <w:tab w:val="left" w:pos="2190"/>
        </w:tabs>
        <w:spacing w:line="400" w:lineRule="exact"/>
        <w:ind w:firstLineChars="196" w:firstLine="413"/>
        <w:rPr>
          <w:rFonts w:ascii="宋体" w:hAnsi="宋体" w:cs="宋体"/>
          <w:b/>
          <w:kern w:val="0"/>
          <w:sz w:val="21"/>
          <w:szCs w:val="21"/>
        </w:rPr>
      </w:pPr>
      <w:r>
        <w:rPr>
          <w:rFonts w:ascii="宋体" w:hAnsi="宋体" w:cs="宋体" w:hint="eastAsia"/>
          <w:b/>
          <w:kern w:val="0"/>
          <w:sz w:val="21"/>
          <w:szCs w:val="21"/>
        </w:rPr>
        <w:t>6.质疑和投诉</w:t>
      </w:r>
      <w:r>
        <w:rPr>
          <w:rFonts w:ascii="宋体" w:hAnsi="宋体" w:cs="宋体" w:hint="eastAsia"/>
          <w:b/>
          <w:kern w:val="0"/>
          <w:sz w:val="21"/>
          <w:szCs w:val="21"/>
        </w:rPr>
        <w:tab/>
      </w:r>
    </w:p>
    <w:p w:rsidR="00C6753C" w:rsidRDefault="00234278">
      <w:pPr>
        <w:tabs>
          <w:tab w:val="left" w:pos="2190"/>
        </w:tabs>
        <w:spacing w:line="400" w:lineRule="exact"/>
        <w:ind w:firstLineChars="0" w:firstLine="435"/>
        <w:rPr>
          <w:rFonts w:ascii="宋体" w:hAnsi="宋体" w:cs="宋体"/>
          <w:sz w:val="21"/>
          <w:szCs w:val="21"/>
        </w:rPr>
      </w:pPr>
      <w:r>
        <w:rPr>
          <w:rFonts w:ascii="宋体" w:hAnsi="宋体" w:cs="宋体" w:hint="eastAsia"/>
          <w:sz w:val="21"/>
          <w:szCs w:val="21"/>
        </w:rPr>
        <w:t>6.1供应商认为磋商文件使自己的合法权益受到损害的，应当于本项目公告期限届满之日起7个工作日内，以书面形式向采购代理机构提出质疑；供应商认为采购过程或成交结果使自己的合法权益受到损害的，应当在各采购程序环节结束之日或成交公告期限届满之日起7个工作日内，以书面形式向采购代理机构提出质疑</w:t>
      </w:r>
      <w:r>
        <w:rPr>
          <w:rFonts w:ascii="宋体" w:hAnsi="宋体" w:cs="宋体" w:hint="eastAsia"/>
          <w:b/>
          <w:sz w:val="21"/>
          <w:szCs w:val="21"/>
        </w:rPr>
        <w:t>（“质疑函”格式见附表1）</w:t>
      </w:r>
      <w:r>
        <w:rPr>
          <w:rFonts w:ascii="宋体" w:hAnsi="宋体" w:cs="宋体" w:hint="eastAsia"/>
          <w:sz w:val="21"/>
          <w:szCs w:val="21"/>
        </w:rPr>
        <w:t>。否则，采购代理机构有权拒收。</w:t>
      </w:r>
    </w:p>
    <w:p w:rsidR="00C6753C" w:rsidRDefault="00234278">
      <w:pPr>
        <w:tabs>
          <w:tab w:val="left" w:pos="2190"/>
        </w:tabs>
        <w:spacing w:line="400" w:lineRule="exact"/>
        <w:ind w:firstLineChars="0" w:firstLine="435"/>
        <w:rPr>
          <w:rFonts w:ascii="宋体" w:hAnsi="宋体" w:cs="宋体"/>
          <w:sz w:val="21"/>
          <w:szCs w:val="21"/>
        </w:rPr>
      </w:pPr>
      <w:r>
        <w:rPr>
          <w:rFonts w:ascii="宋体" w:hAnsi="宋体" w:cs="宋体" w:hint="eastAsia"/>
          <w:sz w:val="21"/>
          <w:szCs w:val="21"/>
        </w:rPr>
        <w:t>采购代理机构应认真做好质疑处理工作，对于质疑供应商在法定质疑期内提出的质疑函，应当在收到质疑函后7个工作日内作出答复，并以书面形式通知质疑供应商和其他有关供应商。</w:t>
      </w:r>
    </w:p>
    <w:p w:rsidR="00C6753C" w:rsidRDefault="00234278">
      <w:pPr>
        <w:tabs>
          <w:tab w:val="left" w:pos="2190"/>
        </w:tabs>
        <w:spacing w:line="400" w:lineRule="exact"/>
        <w:ind w:firstLineChars="0" w:firstLine="435"/>
        <w:rPr>
          <w:rFonts w:ascii="宋体" w:hAnsi="宋体" w:cs="宋体"/>
          <w:sz w:val="21"/>
          <w:szCs w:val="21"/>
        </w:rPr>
      </w:pPr>
      <w:r>
        <w:rPr>
          <w:rFonts w:ascii="宋体" w:hAnsi="宋体" w:cs="宋体" w:hint="eastAsia"/>
          <w:sz w:val="21"/>
          <w:szCs w:val="21"/>
        </w:rPr>
        <w:t>供应商在法定质疑期内应一次性提出与项目相关的质疑，供应商在提出与项目相关的质疑前应当做好全面且详细的工作，代理机构不再受理供应商针对同一采购程序环节的再次质疑。</w:t>
      </w:r>
    </w:p>
    <w:p w:rsidR="00C6753C" w:rsidRDefault="00234278">
      <w:pPr>
        <w:tabs>
          <w:tab w:val="left" w:pos="2190"/>
        </w:tabs>
        <w:spacing w:line="400" w:lineRule="exact"/>
        <w:ind w:firstLineChars="0" w:firstLine="435"/>
        <w:rPr>
          <w:rFonts w:ascii="宋体" w:hAnsi="宋体" w:cs="宋体"/>
          <w:sz w:val="21"/>
          <w:szCs w:val="21"/>
        </w:rPr>
      </w:pPr>
      <w:r>
        <w:rPr>
          <w:rFonts w:ascii="宋体" w:hAnsi="宋体" w:cs="宋体" w:hint="eastAsia"/>
          <w:sz w:val="21"/>
          <w:szCs w:val="21"/>
        </w:rPr>
        <w:t>6.2 供应商对采购代理机构的质疑答复不满意或者采购代理机构未在规定的时间内作出答复的，可以在答复期满后15个工作日内向恭城瑶族自治县政府采购监督管理机构投诉</w:t>
      </w:r>
      <w:r>
        <w:rPr>
          <w:rFonts w:ascii="宋体" w:hAnsi="宋体" w:cs="宋体" w:hint="eastAsia"/>
          <w:b/>
          <w:sz w:val="21"/>
          <w:szCs w:val="21"/>
        </w:rPr>
        <w:t>（“投诉书”格式见附表2）</w:t>
      </w:r>
      <w:r>
        <w:rPr>
          <w:rFonts w:ascii="宋体" w:hAnsi="宋体" w:cs="宋体" w:hint="eastAsia"/>
          <w:sz w:val="21"/>
          <w:szCs w:val="21"/>
        </w:rPr>
        <w:t>。</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sz w:val="21"/>
          <w:szCs w:val="21"/>
        </w:rPr>
        <w:t>6.3 质疑、投诉应当采用书面形式，质疑书、投诉书实行实名制，均应明确阐述磋商文件、磋商过程或成交结果中使自己合法权益受到损害的实质性内容，并提供必要的证明材料</w:t>
      </w:r>
      <w:r>
        <w:rPr>
          <w:rFonts w:ascii="宋体" w:hAnsi="宋体" w:cs="宋体" w:hint="eastAsia"/>
          <w:kern w:val="0"/>
          <w:sz w:val="21"/>
          <w:szCs w:val="21"/>
        </w:rPr>
        <w:t>。</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供应商提出质疑应当提交质疑函和必要的证明材料，针对同一采购程序环节的质疑必须在法定质疑期内一次性提出。质疑函应当包括下列内容：</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（1）供应商的姓名或者名称、地址、邮编、联系人及联系电话；</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（2）质疑项目的名称、编号；</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（3）具体、明确的质疑事项和与质疑事项相关的请求；</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（4）事实依据；</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（5）必要的法律依据；</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（6）提出质疑的日期。</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供应商为自然人的，应当由本人签字；供应商为法人或者其他组织的，应当由法定代表人、主要负责人，或者其授权代表签字或者盖章，并加盖公章。</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lastRenderedPageBreak/>
        <w:t>接收质疑函方式：以书面形式。</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质疑联系部门及联系方式：云之龙咨询集团有限公司桂林分公司，联系人：黄钏钏，联系电话：0773-2887388、2887399。</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通讯地址：广西壮族自治区桂林市临桂区西城北路2号耀辉•美好家园2幢12层</w:t>
      </w:r>
      <w:r>
        <w:rPr>
          <w:rFonts w:ascii="宋体" w:hAnsi="宋体" w:cs="宋体" w:hint="eastAsia"/>
          <w:sz w:val="21"/>
          <w:szCs w:val="24"/>
        </w:rPr>
        <w:t>1号房</w:t>
      </w:r>
      <w:r>
        <w:rPr>
          <w:rFonts w:ascii="宋体" w:hAnsi="宋体" w:cs="宋体" w:hint="eastAsia"/>
          <w:kern w:val="0"/>
          <w:sz w:val="21"/>
          <w:szCs w:val="21"/>
        </w:rPr>
        <w:t>。</w:t>
      </w:r>
    </w:p>
    <w:p w:rsidR="00C6753C" w:rsidRDefault="00234278">
      <w:pPr>
        <w:tabs>
          <w:tab w:val="left" w:pos="2190"/>
        </w:tabs>
        <w:spacing w:line="400" w:lineRule="exact"/>
        <w:ind w:firstLineChars="0" w:firstLine="435"/>
        <w:rPr>
          <w:rFonts w:ascii="宋体" w:hAnsi="宋体" w:cs="宋体"/>
          <w:b/>
          <w:kern w:val="0"/>
          <w:sz w:val="21"/>
          <w:szCs w:val="21"/>
        </w:rPr>
      </w:pPr>
      <w:r>
        <w:rPr>
          <w:rFonts w:ascii="宋体" w:hAnsi="宋体" w:cs="宋体" w:hint="eastAsia"/>
          <w:b/>
          <w:kern w:val="0"/>
          <w:sz w:val="21"/>
          <w:szCs w:val="21"/>
        </w:rPr>
        <w:t>7.转包与分包</w:t>
      </w:r>
    </w:p>
    <w:p w:rsidR="00C6753C" w:rsidRDefault="00234278">
      <w:pPr>
        <w:tabs>
          <w:tab w:val="left" w:pos="2190"/>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7.1 本项目不允许转包。</w:t>
      </w:r>
    </w:p>
    <w:p w:rsidR="00C6753C" w:rsidRDefault="00234278">
      <w:pPr>
        <w:spacing w:line="400" w:lineRule="exact"/>
        <w:ind w:firstLine="420"/>
        <w:rPr>
          <w:rFonts w:ascii="宋体" w:hAnsi="宋体" w:cs="宋体"/>
          <w:sz w:val="21"/>
          <w:szCs w:val="24"/>
        </w:rPr>
      </w:pPr>
      <w:r>
        <w:rPr>
          <w:rFonts w:ascii="宋体" w:hAnsi="宋体" w:cs="宋体" w:hint="eastAsia"/>
          <w:kern w:val="0"/>
          <w:sz w:val="21"/>
          <w:szCs w:val="21"/>
        </w:rPr>
        <w:t>7.2 本项目不可以分包。</w:t>
      </w:r>
    </w:p>
    <w:p w:rsidR="00C6753C" w:rsidRDefault="00234278">
      <w:pPr>
        <w:tabs>
          <w:tab w:val="left" w:pos="1635"/>
        </w:tabs>
        <w:spacing w:line="400" w:lineRule="exact"/>
        <w:ind w:firstLineChars="0" w:firstLine="435"/>
        <w:rPr>
          <w:rFonts w:ascii="宋体" w:hAnsi="宋体" w:cs="宋体"/>
          <w:b/>
          <w:kern w:val="0"/>
          <w:sz w:val="21"/>
          <w:szCs w:val="21"/>
        </w:rPr>
      </w:pPr>
      <w:r>
        <w:rPr>
          <w:rFonts w:ascii="宋体" w:hAnsi="宋体" w:cs="宋体" w:hint="eastAsia"/>
          <w:b/>
          <w:kern w:val="0"/>
          <w:sz w:val="21"/>
          <w:szCs w:val="21"/>
        </w:rPr>
        <w:t>8. 特别说明</w:t>
      </w:r>
    </w:p>
    <w:p w:rsidR="00C6753C" w:rsidRDefault="00234278">
      <w:pPr>
        <w:tabs>
          <w:tab w:val="left" w:pos="1635"/>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8.1提供相同品牌产品且通过资格审查、符合性审查的不同供应商参加同一合同项下竞标的，按一家供应商计算，评审后得分最高的同品牌供应商获得成交供应商推荐资格；评审得分相同的，评审报价最低的同品牌供应商获得成交供应商推荐资格，评审报价也相同的，由磋商小组以抽签方式确定成交供应商，其他同品牌供应商不作为成交供应商。</w:t>
      </w:r>
    </w:p>
    <w:p w:rsidR="00C6753C" w:rsidRDefault="00234278">
      <w:pPr>
        <w:tabs>
          <w:tab w:val="left" w:pos="1635"/>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非单一产品采购项目，多家供应商提供的核心产品品牌相同的，按前款规定处理。</w:t>
      </w:r>
    </w:p>
    <w:p w:rsidR="00C6753C" w:rsidRDefault="00234278">
      <w:pPr>
        <w:tabs>
          <w:tab w:val="left" w:pos="1635"/>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8.2关联供应商不得参加同一合同项下政府采购活动，否则响应文件将被视为无效：</w:t>
      </w:r>
    </w:p>
    <w:p w:rsidR="00C6753C" w:rsidRDefault="00234278">
      <w:pPr>
        <w:tabs>
          <w:tab w:val="left" w:pos="1635"/>
        </w:tabs>
        <w:spacing w:line="400" w:lineRule="exact"/>
        <w:ind w:firstLine="420"/>
        <w:rPr>
          <w:rFonts w:ascii="宋体" w:hAnsi="宋体" w:cs="宋体"/>
          <w:kern w:val="0"/>
          <w:sz w:val="21"/>
          <w:szCs w:val="21"/>
        </w:rPr>
      </w:pPr>
      <w:r>
        <w:rPr>
          <w:rFonts w:ascii="宋体" w:hAnsi="宋体" w:cs="宋体" w:hint="eastAsia"/>
          <w:kern w:val="0"/>
          <w:sz w:val="21"/>
          <w:szCs w:val="21"/>
        </w:rPr>
        <w:t>（1）单位负责人为同一人或者存在直接控股、管理关系的不同供应商，不得参加同一合同项下的政府采购活动。</w:t>
      </w:r>
    </w:p>
    <w:p w:rsidR="00C6753C" w:rsidRDefault="00234278">
      <w:pPr>
        <w:tabs>
          <w:tab w:val="left" w:pos="1635"/>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（2）为本采购项目提供整体设计、规范编制或者项目管理、监理、检测等服务的供应商，不得再参加本次采购活动。</w:t>
      </w:r>
    </w:p>
    <w:p w:rsidR="00C6753C" w:rsidRDefault="00234278">
      <w:pPr>
        <w:tabs>
          <w:tab w:val="left" w:pos="1635"/>
        </w:tabs>
        <w:spacing w:line="400" w:lineRule="exact"/>
        <w:ind w:firstLineChars="0" w:firstLine="435"/>
        <w:rPr>
          <w:rFonts w:ascii="宋体" w:hAnsi="宋体" w:cs="宋体"/>
          <w:kern w:val="0"/>
          <w:sz w:val="21"/>
          <w:szCs w:val="21"/>
        </w:rPr>
      </w:pPr>
      <w:r>
        <w:rPr>
          <w:rFonts w:ascii="宋体" w:hAnsi="宋体" w:cs="宋体" w:hint="eastAsia"/>
          <w:kern w:val="0"/>
          <w:sz w:val="21"/>
          <w:szCs w:val="21"/>
        </w:rPr>
        <w:t>（3）生产厂商授权给供应商后自己不得参加同一合同项下的政府采购活动。</w:t>
      </w:r>
    </w:p>
    <w:p w:rsidR="00C6753C" w:rsidRDefault="00C6753C">
      <w:pPr>
        <w:tabs>
          <w:tab w:val="left" w:pos="2190"/>
        </w:tabs>
        <w:spacing w:line="400" w:lineRule="exact"/>
        <w:ind w:firstLineChars="0" w:firstLine="435"/>
        <w:jc w:val="center"/>
        <w:rPr>
          <w:rFonts w:ascii="宋体" w:hAnsi="宋体" w:cs="宋体"/>
          <w:b/>
          <w:kern w:val="0"/>
          <w:sz w:val="28"/>
          <w:szCs w:val="28"/>
        </w:rPr>
      </w:pPr>
    </w:p>
    <w:p w:rsidR="00C6753C" w:rsidRDefault="00234278">
      <w:pPr>
        <w:tabs>
          <w:tab w:val="left" w:pos="2190"/>
        </w:tabs>
        <w:spacing w:line="400" w:lineRule="exact"/>
        <w:ind w:firstLineChars="0" w:firstLine="435"/>
        <w:jc w:val="center"/>
        <w:rPr>
          <w:rFonts w:ascii="宋体" w:hAnsi="宋体" w:cs="宋体"/>
          <w:b/>
          <w:kern w:val="0"/>
          <w:sz w:val="28"/>
          <w:szCs w:val="28"/>
        </w:rPr>
      </w:pPr>
      <w:r>
        <w:rPr>
          <w:rFonts w:ascii="宋体" w:hAnsi="宋体" w:cs="宋体" w:hint="eastAsia"/>
          <w:b/>
          <w:kern w:val="0"/>
          <w:sz w:val="28"/>
          <w:szCs w:val="28"/>
        </w:rPr>
        <w:t>二、磋商文件</w:t>
      </w:r>
    </w:p>
    <w:p w:rsidR="00C6753C" w:rsidRDefault="00234278">
      <w:pPr>
        <w:tabs>
          <w:tab w:val="left" w:pos="2190"/>
        </w:tabs>
        <w:spacing w:line="400" w:lineRule="exact"/>
        <w:ind w:firstLineChars="0" w:firstLine="437"/>
        <w:rPr>
          <w:rFonts w:ascii="宋体" w:hAnsi="宋体" w:cs="宋体"/>
          <w:b/>
          <w:kern w:val="0"/>
          <w:sz w:val="21"/>
          <w:szCs w:val="21"/>
        </w:rPr>
      </w:pPr>
      <w:r>
        <w:rPr>
          <w:rFonts w:ascii="宋体" w:hAnsi="宋体" w:cs="宋体" w:hint="eastAsia"/>
          <w:b/>
          <w:kern w:val="0"/>
          <w:sz w:val="21"/>
          <w:szCs w:val="21"/>
        </w:rPr>
        <w:t>9.磋商文件的构成</w:t>
      </w:r>
    </w:p>
    <w:p w:rsidR="00C6753C" w:rsidRDefault="00234278">
      <w:pPr>
        <w:tabs>
          <w:tab w:val="left" w:pos="2190"/>
        </w:tabs>
        <w:spacing w:line="400" w:lineRule="exact"/>
        <w:ind w:firstLineChars="0" w:firstLine="437"/>
        <w:rPr>
          <w:rFonts w:ascii="宋体" w:hAnsi="宋体" w:cs="宋体"/>
          <w:kern w:val="0"/>
          <w:sz w:val="21"/>
          <w:szCs w:val="21"/>
        </w:rPr>
      </w:pPr>
      <w:r>
        <w:rPr>
          <w:rFonts w:ascii="宋体" w:hAnsi="宋体" w:cs="宋体" w:hint="eastAsia"/>
          <w:kern w:val="0"/>
          <w:sz w:val="21"/>
          <w:szCs w:val="21"/>
        </w:rPr>
        <w:t>（1）竞争性磋商公告；</w:t>
      </w:r>
    </w:p>
    <w:p w:rsidR="00C6753C" w:rsidRDefault="00234278">
      <w:pPr>
        <w:tabs>
          <w:tab w:val="left" w:pos="2190"/>
        </w:tabs>
        <w:spacing w:line="400" w:lineRule="exact"/>
        <w:ind w:firstLineChars="0" w:firstLine="437"/>
        <w:rPr>
          <w:rFonts w:ascii="宋体" w:hAnsi="宋体" w:cs="宋体"/>
          <w:kern w:val="0"/>
          <w:sz w:val="21"/>
          <w:szCs w:val="21"/>
        </w:rPr>
      </w:pPr>
      <w:r>
        <w:rPr>
          <w:rFonts w:ascii="宋体" w:hAnsi="宋体" w:cs="宋体" w:hint="eastAsia"/>
          <w:kern w:val="0"/>
          <w:sz w:val="21"/>
          <w:szCs w:val="21"/>
        </w:rPr>
        <w:t>（2）供应商须知；</w:t>
      </w:r>
    </w:p>
    <w:p w:rsidR="00C6753C" w:rsidRDefault="00234278">
      <w:pPr>
        <w:tabs>
          <w:tab w:val="left" w:pos="2190"/>
        </w:tabs>
        <w:spacing w:line="400" w:lineRule="exact"/>
        <w:ind w:firstLineChars="0" w:firstLine="437"/>
        <w:rPr>
          <w:rFonts w:ascii="宋体" w:hAnsi="宋体" w:cs="宋体"/>
          <w:kern w:val="0"/>
          <w:sz w:val="21"/>
          <w:szCs w:val="21"/>
        </w:rPr>
      </w:pPr>
      <w:r>
        <w:rPr>
          <w:rFonts w:ascii="宋体" w:hAnsi="宋体" w:cs="宋体" w:hint="eastAsia"/>
          <w:kern w:val="0"/>
          <w:sz w:val="21"/>
          <w:szCs w:val="21"/>
        </w:rPr>
        <w:t>（3）采购需求；</w:t>
      </w:r>
    </w:p>
    <w:p w:rsidR="00C6753C" w:rsidRDefault="00234278">
      <w:pPr>
        <w:tabs>
          <w:tab w:val="left" w:pos="2190"/>
        </w:tabs>
        <w:spacing w:line="400" w:lineRule="exact"/>
        <w:ind w:firstLineChars="0" w:firstLine="437"/>
        <w:rPr>
          <w:rFonts w:ascii="宋体" w:hAnsi="宋体" w:cs="宋体"/>
          <w:kern w:val="0"/>
          <w:sz w:val="21"/>
          <w:szCs w:val="21"/>
        </w:rPr>
      </w:pPr>
      <w:r>
        <w:rPr>
          <w:rFonts w:ascii="宋体" w:hAnsi="宋体" w:cs="宋体" w:hint="eastAsia"/>
          <w:kern w:val="0"/>
          <w:sz w:val="21"/>
          <w:szCs w:val="21"/>
        </w:rPr>
        <w:t>（4）评审办法；</w:t>
      </w:r>
    </w:p>
    <w:p w:rsidR="00C6753C" w:rsidRDefault="00234278">
      <w:pPr>
        <w:tabs>
          <w:tab w:val="left" w:pos="2190"/>
        </w:tabs>
        <w:spacing w:line="400" w:lineRule="exact"/>
        <w:ind w:firstLineChars="0" w:firstLine="437"/>
        <w:rPr>
          <w:rFonts w:ascii="宋体" w:hAnsi="宋体" w:cs="宋体"/>
          <w:kern w:val="0"/>
          <w:sz w:val="21"/>
          <w:szCs w:val="21"/>
        </w:rPr>
      </w:pPr>
      <w:r>
        <w:rPr>
          <w:rFonts w:ascii="宋体" w:hAnsi="宋体" w:cs="宋体" w:hint="eastAsia"/>
          <w:kern w:val="0"/>
          <w:sz w:val="21"/>
          <w:szCs w:val="21"/>
        </w:rPr>
        <w:t>（5）政府采购合同（合同主要条款及格式）；</w:t>
      </w:r>
    </w:p>
    <w:p w:rsidR="00C6753C" w:rsidRDefault="00234278">
      <w:pPr>
        <w:tabs>
          <w:tab w:val="left" w:pos="2190"/>
        </w:tabs>
        <w:spacing w:line="400" w:lineRule="exact"/>
        <w:ind w:firstLineChars="0" w:firstLine="437"/>
        <w:rPr>
          <w:rFonts w:ascii="宋体" w:hAnsi="宋体" w:cs="宋体"/>
          <w:kern w:val="0"/>
          <w:sz w:val="21"/>
          <w:szCs w:val="21"/>
        </w:rPr>
      </w:pPr>
      <w:r>
        <w:rPr>
          <w:rFonts w:ascii="宋体" w:hAnsi="宋体" w:cs="宋体" w:hint="eastAsia"/>
          <w:kern w:val="0"/>
          <w:sz w:val="21"/>
          <w:szCs w:val="21"/>
        </w:rPr>
        <w:t>（6）响应文件（格式）。</w:t>
      </w:r>
    </w:p>
    <w:p w:rsidR="00C6753C" w:rsidRDefault="00234278">
      <w:pPr>
        <w:tabs>
          <w:tab w:val="left" w:pos="2190"/>
        </w:tabs>
        <w:spacing w:line="400" w:lineRule="exact"/>
        <w:ind w:firstLineChars="0" w:firstLine="437"/>
        <w:rPr>
          <w:rFonts w:ascii="宋体" w:hAnsi="宋体" w:cs="宋体"/>
          <w:b/>
          <w:kern w:val="0"/>
          <w:sz w:val="21"/>
          <w:szCs w:val="21"/>
        </w:rPr>
      </w:pPr>
      <w:r>
        <w:rPr>
          <w:rFonts w:ascii="宋体" w:hAnsi="宋体" w:cs="宋体" w:hint="eastAsia"/>
          <w:b/>
          <w:kern w:val="0"/>
          <w:sz w:val="21"/>
          <w:szCs w:val="21"/>
        </w:rPr>
        <w:t>10.磋商文件的澄清与修改</w:t>
      </w:r>
    </w:p>
    <w:p w:rsidR="00C6753C" w:rsidRDefault="00234278">
      <w:pPr>
        <w:tabs>
          <w:tab w:val="left" w:pos="2190"/>
        </w:tabs>
        <w:spacing w:line="400" w:lineRule="exact"/>
        <w:ind w:firstLineChars="0" w:firstLine="437"/>
        <w:rPr>
          <w:rFonts w:ascii="宋体" w:hAnsi="宋体" w:cs="宋体"/>
          <w:kern w:val="0"/>
          <w:sz w:val="21"/>
          <w:szCs w:val="21"/>
        </w:rPr>
      </w:pPr>
      <w:r>
        <w:rPr>
          <w:rFonts w:ascii="宋体" w:hAnsi="宋体" w:cs="宋体" w:hint="eastAsia"/>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3个工作日前在本项目竞争性磋商公告发布的同一媒体上发布更正公告，不足3个工作日的，应当顺延首次响应文件提交截止时间。</w:t>
      </w:r>
    </w:p>
    <w:p w:rsidR="00C6753C" w:rsidRDefault="00234278">
      <w:pPr>
        <w:tabs>
          <w:tab w:val="left" w:pos="2190"/>
        </w:tabs>
        <w:spacing w:line="400" w:lineRule="exact"/>
        <w:ind w:firstLineChars="0" w:firstLine="437"/>
        <w:rPr>
          <w:rFonts w:ascii="宋体" w:hAnsi="宋体" w:cs="宋体"/>
          <w:kern w:val="0"/>
          <w:sz w:val="21"/>
          <w:szCs w:val="21"/>
        </w:rPr>
      </w:pPr>
      <w:r>
        <w:rPr>
          <w:rFonts w:ascii="宋体" w:hAnsi="宋体" w:cs="宋体" w:hint="eastAsia"/>
          <w:kern w:val="0"/>
          <w:sz w:val="21"/>
          <w:szCs w:val="21"/>
        </w:rPr>
        <w:t>10.2供应商应实时关注本项目信息公告发布媒体相关网站了解澄清、修改等与项目有关的内</w:t>
      </w:r>
      <w:r>
        <w:rPr>
          <w:rFonts w:ascii="宋体" w:hAnsi="宋体" w:cs="宋体" w:hint="eastAsia"/>
          <w:kern w:val="0"/>
          <w:sz w:val="21"/>
          <w:szCs w:val="21"/>
        </w:rPr>
        <w:lastRenderedPageBreak/>
        <w:t>容，如因供应商未及时登录本项目信息公告发布媒体相关网站了解澄清、修改等与项目有关的内容，从而导致响应文件无效的，由供应商自行承担责任。</w:t>
      </w:r>
    </w:p>
    <w:p w:rsidR="00C6753C" w:rsidRDefault="00234278">
      <w:pPr>
        <w:tabs>
          <w:tab w:val="left" w:pos="2190"/>
        </w:tabs>
        <w:spacing w:line="400" w:lineRule="exact"/>
        <w:ind w:firstLineChars="0" w:firstLine="437"/>
        <w:rPr>
          <w:rFonts w:ascii="宋体" w:hAnsi="宋体" w:cs="宋体"/>
          <w:kern w:val="0"/>
          <w:sz w:val="21"/>
          <w:szCs w:val="21"/>
        </w:rPr>
      </w:pPr>
      <w:r>
        <w:rPr>
          <w:rFonts w:ascii="宋体" w:hAnsi="宋体" w:cs="宋体" w:hint="eastAsia"/>
          <w:kern w:val="0"/>
          <w:sz w:val="21"/>
          <w:szCs w:val="21"/>
        </w:rPr>
        <w:t>10.3澄清或者修改的内容为磋商文件的组成部分。当澄清或者修改通知就同一内容的表述不一致时，以最后发出的书面文件为准。</w:t>
      </w:r>
    </w:p>
    <w:p w:rsidR="00C6753C" w:rsidRDefault="00234278">
      <w:pPr>
        <w:tabs>
          <w:tab w:val="left" w:pos="2190"/>
        </w:tabs>
        <w:spacing w:line="400" w:lineRule="exact"/>
        <w:ind w:firstLineChars="0" w:firstLine="437"/>
        <w:rPr>
          <w:rFonts w:ascii="宋体" w:hAnsi="宋体" w:cs="宋体"/>
          <w:kern w:val="0"/>
          <w:sz w:val="21"/>
          <w:szCs w:val="21"/>
        </w:rPr>
      </w:pPr>
      <w:r>
        <w:rPr>
          <w:rFonts w:ascii="宋体" w:hAnsi="宋体" w:cs="宋体" w:hint="eastAsia"/>
          <w:kern w:val="0"/>
          <w:sz w:val="21"/>
          <w:szCs w:val="21"/>
        </w:rPr>
        <w:t>10.4 磋商文件的澄清或者修改都应该通过本项目采购代理机构以法定形式发布，采购人非通过本机构，不得擅自澄清、答复、修改或补充磋商文件。</w:t>
      </w:r>
    </w:p>
    <w:p w:rsidR="00C6753C" w:rsidRDefault="00234278">
      <w:pPr>
        <w:tabs>
          <w:tab w:val="left" w:pos="2190"/>
        </w:tabs>
        <w:spacing w:line="400" w:lineRule="exact"/>
        <w:ind w:firstLineChars="0" w:firstLine="437"/>
        <w:rPr>
          <w:rFonts w:ascii="宋体" w:hAnsi="宋体" w:cs="宋体"/>
          <w:kern w:val="0"/>
          <w:sz w:val="21"/>
          <w:szCs w:val="21"/>
        </w:rPr>
      </w:pPr>
      <w:r>
        <w:rPr>
          <w:rFonts w:ascii="宋体" w:hAnsi="宋体" w:cs="宋体" w:hint="eastAsia"/>
          <w:kern w:val="0"/>
          <w:sz w:val="21"/>
          <w:szCs w:val="21"/>
        </w:rPr>
        <w:t>10.5 采购代理机构可以视采购具体情况，延长响应文件提交截止时间和磋商时间，并在本项目竞争性磋商公告发布的同一媒体上发布变更公告。</w:t>
      </w:r>
    </w:p>
    <w:p w:rsidR="00C6753C" w:rsidRDefault="00C6753C">
      <w:pPr>
        <w:tabs>
          <w:tab w:val="left" w:pos="2190"/>
        </w:tabs>
        <w:spacing w:line="400" w:lineRule="exact"/>
        <w:ind w:firstLineChars="0" w:firstLine="435"/>
        <w:rPr>
          <w:rFonts w:ascii="宋体" w:hAnsi="宋体" w:cs="宋体"/>
          <w:kern w:val="0"/>
          <w:sz w:val="21"/>
          <w:szCs w:val="21"/>
        </w:rPr>
      </w:pPr>
    </w:p>
    <w:p w:rsidR="00C6753C" w:rsidRDefault="00234278">
      <w:pPr>
        <w:tabs>
          <w:tab w:val="left" w:pos="2190"/>
        </w:tabs>
        <w:spacing w:line="400" w:lineRule="exact"/>
        <w:ind w:firstLineChars="0" w:firstLine="435"/>
        <w:jc w:val="center"/>
        <w:rPr>
          <w:rFonts w:ascii="宋体" w:hAnsi="宋体" w:cs="宋体"/>
          <w:b/>
          <w:kern w:val="0"/>
          <w:sz w:val="28"/>
          <w:szCs w:val="28"/>
        </w:rPr>
      </w:pPr>
      <w:r>
        <w:rPr>
          <w:rFonts w:ascii="宋体" w:hAnsi="宋体" w:cs="宋体" w:hint="eastAsia"/>
          <w:b/>
          <w:kern w:val="0"/>
          <w:sz w:val="28"/>
          <w:szCs w:val="28"/>
        </w:rPr>
        <w:t>三、响应文件的编制</w:t>
      </w:r>
    </w:p>
    <w:p w:rsidR="00C6753C" w:rsidRDefault="00234278">
      <w:pPr>
        <w:tabs>
          <w:tab w:val="left" w:pos="2190"/>
        </w:tabs>
        <w:spacing w:line="400" w:lineRule="exact"/>
        <w:ind w:firstLineChars="0" w:firstLine="435"/>
        <w:rPr>
          <w:rFonts w:ascii="宋体" w:hAnsi="宋体" w:cs="宋体"/>
          <w:b/>
          <w:kern w:val="0"/>
          <w:sz w:val="21"/>
          <w:szCs w:val="21"/>
        </w:rPr>
      </w:pPr>
      <w:r>
        <w:rPr>
          <w:rFonts w:ascii="宋体" w:hAnsi="宋体" w:cs="宋体" w:hint="eastAsia"/>
          <w:b/>
          <w:kern w:val="0"/>
          <w:sz w:val="21"/>
          <w:szCs w:val="21"/>
        </w:rPr>
        <w:t>11.响应文件（以下简称响应文件）的组成及要求</w:t>
      </w:r>
    </w:p>
    <w:p w:rsidR="00C6753C" w:rsidRDefault="00234278">
      <w:pPr>
        <w:tabs>
          <w:tab w:val="left" w:pos="1305"/>
        </w:tabs>
        <w:spacing w:line="400" w:lineRule="exact"/>
        <w:ind w:firstLine="420"/>
        <w:rPr>
          <w:rFonts w:ascii="宋体" w:hAnsi="宋体" w:cs="宋体"/>
          <w:bCs/>
          <w:kern w:val="0"/>
          <w:sz w:val="21"/>
          <w:szCs w:val="21"/>
        </w:rPr>
      </w:pPr>
      <w:r>
        <w:rPr>
          <w:rFonts w:ascii="宋体" w:hAnsi="宋体" w:cs="宋体" w:hint="eastAsia"/>
          <w:bCs/>
          <w:kern w:val="0"/>
          <w:sz w:val="21"/>
          <w:szCs w:val="21"/>
        </w:rPr>
        <w:t>11.1响应文件组成【格式见第六章“响应文件（格式）”】</w:t>
      </w:r>
    </w:p>
    <w:p w:rsidR="00C6753C" w:rsidRDefault="00234278">
      <w:pPr>
        <w:tabs>
          <w:tab w:val="left" w:pos="1305"/>
        </w:tabs>
        <w:spacing w:line="400" w:lineRule="exact"/>
        <w:ind w:firstLine="420"/>
        <w:rPr>
          <w:rFonts w:ascii="宋体" w:hAnsi="宋体" w:cs="宋体"/>
          <w:bCs/>
          <w:kern w:val="0"/>
          <w:sz w:val="21"/>
          <w:szCs w:val="21"/>
        </w:rPr>
      </w:pPr>
      <w:r>
        <w:rPr>
          <w:rFonts w:ascii="宋体" w:hAnsi="宋体" w:cs="宋体" w:hint="eastAsia"/>
          <w:bCs/>
          <w:kern w:val="0"/>
          <w:sz w:val="21"/>
          <w:szCs w:val="21"/>
        </w:rPr>
        <w:t>11.1.1资格性响应证明材料：</w:t>
      </w:r>
    </w:p>
    <w:p w:rsidR="00C6753C" w:rsidRDefault="00234278">
      <w:pPr>
        <w:tabs>
          <w:tab w:val="left" w:pos="1305"/>
        </w:tabs>
        <w:spacing w:line="400" w:lineRule="exact"/>
        <w:ind w:firstLine="420"/>
        <w:rPr>
          <w:rFonts w:ascii="宋体" w:hAnsi="宋体" w:cs="宋体"/>
          <w:kern w:val="0"/>
          <w:sz w:val="21"/>
          <w:szCs w:val="21"/>
        </w:rPr>
      </w:pPr>
      <w:r>
        <w:rPr>
          <w:rFonts w:ascii="宋体" w:hAnsi="宋体" w:cs="宋体" w:hint="eastAsia"/>
          <w:kern w:val="0"/>
          <w:sz w:val="21"/>
          <w:szCs w:val="21"/>
        </w:rPr>
        <w:t>（1）响应函</w:t>
      </w:r>
      <w:r>
        <w:rPr>
          <w:rFonts w:ascii="宋体" w:hAnsi="宋体" w:cs="宋体" w:hint="eastAsia"/>
          <w:b/>
          <w:kern w:val="0"/>
          <w:sz w:val="21"/>
          <w:szCs w:val="21"/>
        </w:rPr>
        <w:t>（必须提供）；</w:t>
      </w:r>
    </w:p>
    <w:p w:rsidR="00C6753C" w:rsidRDefault="00234278">
      <w:pPr>
        <w:tabs>
          <w:tab w:val="left" w:pos="1305"/>
        </w:tabs>
        <w:spacing w:line="400" w:lineRule="exact"/>
        <w:ind w:firstLine="420"/>
        <w:rPr>
          <w:rFonts w:ascii="宋体" w:hAnsi="宋体" w:cs="宋体"/>
          <w:kern w:val="0"/>
          <w:sz w:val="21"/>
          <w:szCs w:val="21"/>
        </w:rPr>
      </w:pPr>
      <w:r>
        <w:rPr>
          <w:rFonts w:ascii="宋体" w:hAnsi="宋体" w:cs="宋体" w:hint="eastAsia"/>
          <w:sz w:val="21"/>
          <w:szCs w:val="21"/>
        </w:rPr>
        <w:t>（2）供应商相应的法定代表人身份证正反两面复印件</w:t>
      </w:r>
      <w:r>
        <w:rPr>
          <w:rFonts w:ascii="宋体" w:hAnsi="宋体" w:cs="宋体" w:hint="eastAsia"/>
          <w:b/>
          <w:sz w:val="21"/>
          <w:szCs w:val="21"/>
        </w:rPr>
        <w:t>（必须提供）；</w:t>
      </w:r>
    </w:p>
    <w:p w:rsidR="00C6753C" w:rsidRDefault="00234278">
      <w:pPr>
        <w:tabs>
          <w:tab w:val="left" w:pos="1305"/>
        </w:tabs>
        <w:spacing w:line="400" w:lineRule="exact"/>
        <w:ind w:firstLine="420"/>
        <w:rPr>
          <w:rFonts w:ascii="宋体" w:hAnsi="宋体" w:cs="宋体"/>
          <w:b/>
          <w:sz w:val="21"/>
          <w:szCs w:val="21"/>
        </w:rPr>
      </w:pPr>
      <w:r>
        <w:rPr>
          <w:rFonts w:ascii="宋体" w:hAnsi="宋体" w:cs="宋体" w:hint="eastAsia"/>
          <w:sz w:val="21"/>
          <w:szCs w:val="21"/>
        </w:rPr>
        <w:t>（3）供应商的授权委托书、委托代理人身份证正反面复印件以及由县级以上（含县级）社会保险经办机构出具的供应商为委托代理人交纳的2024年以来任意一个月社保证明复印件</w:t>
      </w:r>
      <w:r>
        <w:rPr>
          <w:rFonts w:ascii="宋体" w:hAnsi="宋体" w:cs="宋体" w:hint="eastAsia"/>
          <w:b/>
          <w:sz w:val="21"/>
          <w:szCs w:val="21"/>
        </w:rPr>
        <w:t>（委托代理时，必须提供）；</w:t>
      </w:r>
    </w:p>
    <w:p w:rsidR="00C6753C" w:rsidRDefault="00234278">
      <w:pPr>
        <w:tabs>
          <w:tab w:val="left" w:pos="1305"/>
        </w:tabs>
        <w:spacing w:line="400" w:lineRule="exact"/>
        <w:ind w:firstLine="420"/>
        <w:rPr>
          <w:rFonts w:ascii="宋体" w:hAnsi="宋体" w:cs="宋体"/>
          <w:b/>
          <w:sz w:val="21"/>
          <w:szCs w:val="21"/>
        </w:rPr>
      </w:pPr>
      <w:r>
        <w:rPr>
          <w:rFonts w:ascii="宋体" w:hAnsi="宋体" w:cs="宋体" w:hint="eastAsia"/>
          <w:sz w:val="21"/>
          <w:szCs w:val="21"/>
        </w:rPr>
        <w:t>注：①供应商为响应文件提交截止时间前60日以内成立的企业，可以提供供应商与委托代理人签订的劳动合同复印件代替社保证明复印件；②委托代理人为免缴纳社保人员，提供免缴纳社保的证明材料复印件及供应商与委托代理人签订的劳动合同复印件代替社保证明复印件；③自然人参加竞标的，应提供由县级以上（含县级）社会保险经办机构出具的自然人本人及委托代理人所交纳的2024年以来任意一个月社保证明复印件。</w:t>
      </w:r>
    </w:p>
    <w:p w:rsidR="00C6753C" w:rsidRDefault="00234278">
      <w:pPr>
        <w:tabs>
          <w:tab w:val="left" w:pos="1305"/>
        </w:tabs>
        <w:spacing w:line="400" w:lineRule="exact"/>
        <w:ind w:firstLine="420"/>
        <w:rPr>
          <w:rFonts w:ascii="宋体" w:hAnsi="宋体" w:cs="宋体"/>
          <w:sz w:val="21"/>
          <w:szCs w:val="21"/>
        </w:rPr>
      </w:pPr>
      <w:r>
        <w:rPr>
          <w:rFonts w:ascii="宋体" w:hAnsi="宋体" w:cs="宋体" w:hint="eastAsia"/>
          <w:sz w:val="21"/>
          <w:szCs w:val="21"/>
        </w:rPr>
        <w:t>（4）供应商的法人或者其他组织营业执照等证明文件复印件</w:t>
      </w:r>
      <w:r>
        <w:rPr>
          <w:rFonts w:ascii="宋体" w:hAnsi="宋体" w:cs="宋体" w:hint="eastAsia"/>
          <w:b/>
          <w:sz w:val="21"/>
          <w:szCs w:val="21"/>
        </w:rPr>
        <w:t>（必须提供，自然人除外）；</w:t>
      </w:r>
    </w:p>
    <w:p w:rsidR="00C6753C" w:rsidRDefault="00234278">
      <w:pPr>
        <w:spacing w:line="400" w:lineRule="exact"/>
        <w:ind w:firstLineChars="196" w:firstLine="412"/>
        <w:rPr>
          <w:rFonts w:ascii="宋体" w:hAnsi="宋体" w:cs="宋体"/>
          <w:bCs/>
          <w:sz w:val="21"/>
          <w:szCs w:val="21"/>
        </w:rPr>
      </w:pPr>
      <w:r>
        <w:rPr>
          <w:rFonts w:ascii="宋体" w:hAnsi="宋体" w:cs="宋体" w:hint="eastAsia"/>
          <w:bCs/>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③分公司参加竞标的，必须取得总公司授权并于响应文件中提供总公司的授权文件（加盖总公司公章）。</w:t>
      </w:r>
    </w:p>
    <w:p w:rsidR="00C6753C" w:rsidRDefault="00234278">
      <w:pPr>
        <w:spacing w:line="400" w:lineRule="exact"/>
        <w:ind w:firstLineChars="196" w:firstLine="412"/>
        <w:rPr>
          <w:rFonts w:ascii="宋体" w:hAnsi="宋体" w:cs="宋体"/>
          <w:kern w:val="0"/>
          <w:sz w:val="21"/>
          <w:szCs w:val="21"/>
        </w:rPr>
      </w:pPr>
      <w:r>
        <w:rPr>
          <w:rFonts w:ascii="宋体" w:hAnsi="宋体" w:cs="宋体" w:hint="eastAsia"/>
          <w:kern w:val="0"/>
          <w:sz w:val="21"/>
          <w:szCs w:val="21"/>
        </w:rPr>
        <w:t>（5）供应商所竞分标涉及医疗器械的有关证明材料复印件</w:t>
      </w:r>
      <w:r>
        <w:rPr>
          <w:rFonts w:ascii="宋体" w:hAnsi="宋体" w:cs="宋体" w:hint="eastAsia"/>
          <w:b/>
          <w:kern w:val="0"/>
          <w:sz w:val="21"/>
          <w:szCs w:val="21"/>
        </w:rPr>
        <w:t>（必须提供）；</w:t>
      </w:r>
    </w:p>
    <w:p w:rsidR="00C6753C" w:rsidRDefault="00234278">
      <w:pPr>
        <w:spacing w:line="400" w:lineRule="exact"/>
        <w:ind w:firstLineChars="196" w:firstLine="412"/>
        <w:rPr>
          <w:rFonts w:ascii="宋体" w:hAnsi="宋体" w:cs="宋体"/>
          <w:kern w:val="0"/>
          <w:sz w:val="21"/>
          <w:szCs w:val="21"/>
        </w:rPr>
      </w:pPr>
      <w:r>
        <w:rPr>
          <w:rFonts w:ascii="宋体" w:hAnsi="宋体" w:cs="宋体" w:hint="eastAsia"/>
          <w:kern w:val="0"/>
          <w:sz w:val="21"/>
          <w:szCs w:val="21"/>
        </w:rPr>
        <w:t>注：①所竞分标有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w:t>
      </w:r>
      <w:r>
        <w:rPr>
          <w:rFonts w:ascii="宋体" w:hAnsi="宋体" w:cs="宋体" w:hint="eastAsia"/>
          <w:kern w:val="0"/>
          <w:sz w:val="21"/>
          <w:szCs w:val="21"/>
        </w:rPr>
        <w:lastRenderedPageBreak/>
        <w:t>其注册、备案的医疗器械，无需办理医疗器械经营许可或者备案，但应当符合本条例规定的经营条件”规定的，仅需提供该医疗器械注册证（另附表格列明对应产品的名称和规格型号，格式自拟）；</w:t>
      </w:r>
    </w:p>
    <w:p w:rsidR="00C6753C" w:rsidRDefault="00234278">
      <w:pPr>
        <w:spacing w:line="400" w:lineRule="exact"/>
        <w:ind w:firstLineChars="196" w:firstLine="412"/>
        <w:rPr>
          <w:rFonts w:ascii="宋体" w:hAnsi="宋体" w:cs="宋体"/>
          <w:kern w:val="0"/>
          <w:sz w:val="21"/>
          <w:szCs w:val="21"/>
        </w:rPr>
      </w:pPr>
      <w:r>
        <w:rPr>
          <w:rFonts w:ascii="宋体" w:hAnsi="宋体" w:cs="宋体" w:hint="eastAsia"/>
          <w:kern w:val="0"/>
          <w:sz w:val="21"/>
          <w:szCs w:val="21"/>
        </w:rPr>
        <w:t>②所竞分标有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对应产品的名称和规格型号，格式自拟）；</w:t>
      </w:r>
    </w:p>
    <w:p w:rsidR="00C6753C" w:rsidRDefault="00234278">
      <w:pPr>
        <w:spacing w:line="400" w:lineRule="exact"/>
        <w:ind w:firstLineChars="196" w:firstLine="412"/>
        <w:rPr>
          <w:rFonts w:ascii="宋体" w:hAnsi="宋体" w:cs="宋体"/>
          <w:kern w:val="0"/>
          <w:sz w:val="21"/>
          <w:szCs w:val="21"/>
        </w:rPr>
      </w:pPr>
      <w:r>
        <w:rPr>
          <w:rFonts w:ascii="宋体" w:hAnsi="宋体" w:cs="宋体" w:hint="eastAsia"/>
          <w:kern w:val="0"/>
          <w:sz w:val="21"/>
          <w:szCs w:val="21"/>
        </w:rPr>
        <w:t>③所竞分标有第二类和第三类医疗器械的，应按上述①②要求提供。</w:t>
      </w:r>
    </w:p>
    <w:p w:rsidR="00C6753C" w:rsidRDefault="00234278">
      <w:pPr>
        <w:spacing w:line="400" w:lineRule="exact"/>
        <w:ind w:firstLineChars="196" w:firstLine="412"/>
        <w:rPr>
          <w:rFonts w:ascii="宋体" w:hAnsi="宋体" w:cs="宋体"/>
          <w:b/>
          <w:kern w:val="0"/>
          <w:sz w:val="21"/>
          <w:szCs w:val="21"/>
        </w:rPr>
      </w:pPr>
      <w:r>
        <w:rPr>
          <w:rFonts w:ascii="宋体" w:hAnsi="宋体" w:cs="宋体" w:hint="eastAsia"/>
          <w:kern w:val="0"/>
          <w:sz w:val="21"/>
          <w:szCs w:val="21"/>
        </w:rPr>
        <w:t>（6）供应商2022年度以来任意一个年度内的财务状况报告（或2024年以来银行出具的资信证明或2024年以来中国人民银行征信中心出具的征信报告）复印件</w:t>
      </w:r>
      <w:r>
        <w:rPr>
          <w:rFonts w:ascii="宋体" w:hAnsi="宋体" w:cs="宋体" w:hint="eastAsia"/>
          <w:b/>
          <w:kern w:val="0"/>
          <w:sz w:val="21"/>
          <w:szCs w:val="21"/>
        </w:rPr>
        <w:t>（必须提供）；</w:t>
      </w:r>
    </w:p>
    <w:p w:rsidR="00C6753C" w:rsidRDefault="00234278">
      <w:pPr>
        <w:spacing w:line="400" w:lineRule="exact"/>
        <w:ind w:firstLineChars="196" w:firstLine="412"/>
        <w:rPr>
          <w:rFonts w:ascii="宋体" w:hAnsi="宋体" w:cs="宋体"/>
          <w:kern w:val="0"/>
          <w:sz w:val="21"/>
          <w:szCs w:val="21"/>
        </w:rPr>
      </w:pPr>
      <w:r>
        <w:rPr>
          <w:rFonts w:ascii="宋体" w:hAnsi="宋体" w:cs="宋体" w:hint="eastAsia"/>
          <w:kern w:val="0"/>
          <w:sz w:val="21"/>
          <w:szCs w:val="21"/>
        </w:rPr>
        <w:t>（7）供应商2024年以来任意一个月依法缴纳社会保障资金的相关材料复印件</w:t>
      </w:r>
      <w:r>
        <w:rPr>
          <w:rFonts w:ascii="宋体" w:hAnsi="宋体" w:cs="宋体" w:hint="eastAsia"/>
          <w:b/>
          <w:kern w:val="0"/>
          <w:sz w:val="21"/>
          <w:szCs w:val="21"/>
        </w:rPr>
        <w:t>（必须提供）；</w:t>
      </w:r>
    </w:p>
    <w:p w:rsidR="00C6753C" w:rsidRDefault="00234278">
      <w:pPr>
        <w:spacing w:line="400" w:lineRule="exact"/>
        <w:ind w:firstLineChars="196" w:firstLine="412"/>
        <w:rPr>
          <w:rFonts w:ascii="宋体" w:hAnsi="宋体" w:cs="宋体"/>
          <w:b/>
          <w:kern w:val="0"/>
          <w:sz w:val="21"/>
          <w:szCs w:val="21"/>
        </w:rPr>
      </w:pPr>
      <w:r>
        <w:rPr>
          <w:rFonts w:ascii="宋体" w:hAnsi="宋体" w:cs="宋体" w:hint="eastAsia"/>
          <w:kern w:val="0"/>
          <w:sz w:val="21"/>
          <w:szCs w:val="21"/>
        </w:rPr>
        <w:t>（8）供应商2024年以来任意一个月依法缴纳税收的相关材料复印件</w:t>
      </w:r>
      <w:r>
        <w:rPr>
          <w:rFonts w:ascii="宋体" w:hAnsi="宋体" w:cs="宋体" w:hint="eastAsia"/>
          <w:b/>
          <w:kern w:val="0"/>
          <w:sz w:val="21"/>
          <w:szCs w:val="21"/>
        </w:rPr>
        <w:t>（必须提供）；</w:t>
      </w:r>
    </w:p>
    <w:p w:rsidR="00C6753C" w:rsidRDefault="00234278">
      <w:pPr>
        <w:tabs>
          <w:tab w:val="left" w:pos="1305"/>
        </w:tabs>
        <w:spacing w:line="400" w:lineRule="exact"/>
        <w:ind w:firstLine="420"/>
        <w:rPr>
          <w:rFonts w:ascii="宋体" w:hAnsi="宋体" w:cs="宋体"/>
          <w:b/>
          <w:kern w:val="0"/>
          <w:sz w:val="21"/>
          <w:szCs w:val="21"/>
        </w:rPr>
      </w:pPr>
      <w:r>
        <w:rPr>
          <w:rFonts w:ascii="宋体" w:hAnsi="宋体" w:cs="宋体" w:hint="eastAsia"/>
          <w:kern w:val="0"/>
          <w:sz w:val="21"/>
          <w:szCs w:val="21"/>
        </w:rPr>
        <w:t>（9）供应商参加政府采购活动前3年内在经营活动中没有重大违法记录及有关信用信息的书面声明</w:t>
      </w:r>
      <w:r>
        <w:rPr>
          <w:rFonts w:ascii="宋体" w:hAnsi="宋体" w:cs="宋体" w:hint="eastAsia"/>
          <w:b/>
          <w:kern w:val="0"/>
          <w:sz w:val="21"/>
          <w:szCs w:val="21"/>
        </w:rPr>
        <w:t>（必须提供）；</w:t>
      </w:r>
    </w:p>
    <w:p w:rsidR="00C6753C" w:rsidRDefault="00234278">
      <w:pPr>
        <w:tabs>
          <w:tab w:val="left" w:pos="1305"/>
        </w:tabs>
        <w:spacing w:line="400" w:lineRule="exact"/>
        <w:ind w:firstLine="420"/>
        <w:rPr>
          <w:rFonts w:ascii="宋体" w:hAnsi="宋体" w:cs="宋体"/>
          <w:b/>
          <w:kern w:val="0"/>
          <w:sz w:val="21"/>
          <w:szCs w:val="21"/>
        </w:rPr>
      </w:pPr>
      <w:r>
        <w:rPr>
          <w:rFonts w:ascii="宋体" w:hAnsi="宋体" w:cs="宋体" w:hint="eastAsia"/>
          <w:kern w:val="0"/>
          <w:sz w:val="21"/>
          <w:szCs w:val="21"/>
        </w:rPr>
        <w:t>（10）供应商参加本项目无围标串标行为的承诺函</w:t>
      </w:r>
      <w:r>
        <w:rPr>
          <w:rFonts w:ascii="宋体" w:hAnsi="宋体" w:cs="宋体" w:hint="eastAsia"/>
          <w:b/>
          <w:kern w:val="0"/>
          <w:sz w:val="21"/>
          <w:szCs w:val="21"/>
        </w:rPr>
        <w:t>（必须提供）。</w:t>
      </w:r>
    </w:p>
    <w:p w:rsidR="00C6753C" w:rsidRDefault="00234278">
      <w:pPr>
        <w:tabs>
          <w:tab w:val="left" w:pos="1305"/>
        </w:tabs>
        <w:spacing w:line="400" w:lineRule="exact"/>
        <w:ind w:firstLine="422"/>
        <w:rPr>
          <w:rFonts w:ascii="宋体" w:hAnsi="宋体" w:cs="宋体"/>
          <w:b/>
          <w:kern w:val="0"/>
          <w:sz w:val="21"/>
          <w:szCs w:val="21"/>
        </w:rPr>
      </w:pPr>
      <w:r>
        <w:rPr>
          <w:rFonts w:ascii="宋体" w:hAnsi="宋体" w:cs="宋体" w:hint="eastAsia"/>
          <w:b/>
          <w:kern w:val="0"/>
          <w:sz w:val="21"/>
          <w:szCs w:val="21"/>
        </w:rPr>
        <w:t>11.1.2符合性响应证明材料：</w:t>
      </w:r>
    </w:p>
    <w:p w:rsidR="00C6753C" w:rsidRDefault="00234278">
      <w:pPr>
        <w:tabs>
          <w:tab w:val="left" w:pos="1305"/>
        </w:tabs>
        <w:spacing w:line="400" w:lineRule="exact"/>
        <w:ind w:firstLine="420"/>
        <w:rPr>
          <w:rFonts w:ascii="宋体" w:hAnsi="宋体" w:cs="宋体"/>
          <w:kern w:val="0"/>
          <w:sz w:val="21"/>
          <w:szCs w:val="21"/>
        </w:rPr>
      </w:pPr>
      <w:r>
        <w:rPr>
          <w:rFonts w:ascii="宋体" w:hAnsi="宋体" w:cs="宋体" w:hint="eastAsia"/>
          <w:kern w:val="0"/>
          <w:sz w:val="21"/>
          <w:szCs w:val="21"/>
        </w:rPr>
        <w:t>（1）磋商报价表</w:t>
      </w:r>
      <w:r>
        <w:rPr>
          <w:rFonts w:ascii="宋体" w:hAnsi="宋体" w:cs="宋体" w:hint="eastAsia"/>
          <w:b/>
          <w:kern w:val="0"/>
          <w:sz w:val="21"/>
          <w:szCs w:val="21"/>
        </w:rPr>
        <w:t>（必须提供）</w:t>
      </w:r>
      <w:r>
        <w:rPr>
          <w:rFonts w:ascii="宋体" w:hAnsi="宋体" w:cs="宋体" w:hint="eastAsia"/>
          <w:b/>
          <w:bCs/>
          <w:kern w:val="0"/>
          <w:sz w:val="21"/>
          <w:szCs w:val="21"/>
        </w:rPr>
        <w:t>；</w:t>
      </w:r>
    </w:p>
    <w:p w:rsidR="00C6753C" w:rsidRDefault="00234278">
      <w:pPr>
        <w:adjustRightInd w:val="0"/>
        <w:spacing w:line="400" w:lineRule="exact"/>
        <w:ind w:firstLine="420"/>
        <w:rPr>
          <w:rFonts w:ascii="宋体" w:hAnsi="宋体" w:cs="宋体"/>
          <w:b/>
          <w:sz w:val="21"/>
          <w:szCs w:val="24"/>
        </w:rPr>
      </w:pPr>
      <w:r>
        <w:rPr>
          <w:rFonts w:ascii="宋体" w:hAnsi="宋体" w:cs="宋体" w:hint="eastAsia"/>
          <w:kern w:val="0"/>
          <w:sz w:val="21"/>
          <w:szCs w:val="21"/>
        </w:rPr>
        <w:t>（2）技术要求响应表</w:t>
      </w:r>
      <w:r>
        <w:rPr>
          <w:rFonts w:ascii="宋体" w:hAnsi="宋体" w:cs="宋体" w:hint="eastAsia"/>
          <w:b/>
          <w:sz w:val="21"/>
          <w:szCs w:val="24"/>
        </w:rPr>
        <w:t>（必须提供）；</w:t>
      </w:r>
    </w:p>
    <w:p w:rsidR="00C6753C" w:rsidRDefault="00234278">
      <w:pPr>
        <w:adjustRightInd w:val="0"/>
        <w:spacing w:line="400" w:lineRule="exact"/>
        <w:ind w:firstLine="420"/>
        <w:rPr>
          <w:rFonts w:ascii="宋体" w:hAnsi="宋体" w:cs="宋体"/>
          <w:kern w:val="0"/>
          <w:sz w:val="21"/>
          <w:szCs w:val="21"/>
        </w:rPr>
      </w:pPr>
      <w:r>
        <w:rPr>
          <w:rFonts w:ascii="宋体" w:hAnsi="宋体" w:cs="宋体" w:hint="eastAsia"/>
          <w:kern w:val="0"/>
          <w:sz w:val="21"/>
          <w:szCs w:val="21"/>
        </w:rPr>
        <w:t>（3）商务要求响应表</w:t>
      </w:r>
      <w:r>
        <w:rPr>
          <w:rFonts w:ascii="宋体" w:hAnsi="宋体" w:cs="宋体" w:hint="eastAsia"/>
          <w:b/>
          <w:sz w:val="21"/>
          <w:szCs w:val="24"/>
        </w:rPr>
        <w:t>（必须提供）。</w:t>
      </w:r>
    </w:p>
    <w:p w:rsidR="00C6753C" w:rsidRDefault="00234278">
      <w:pPr>
        <w:tabs>
          <w:tab w:val="left" w:pos="1305"/>
        </w:tabs>
        <w:spacing w:line="400" w:lineRule="exact"/>
        <w:ind w:firstLine="422"/>
        <w:rPr>
          <w:rFonts w:ascii="宋体" w:hAnsi="宋体" w:cs="宋体"/>
          <w:b/>
          <w:kern w:val="0"/>
          <w:sz w:val="21"/>
          <w:szCs w:val="21"/>
        </w:rPr>
      </w:pPr>
      <w:r>
        <w:rPr>
          <w:rFonts w:ascii="宋体" w:hAnsi="宋体" w:cs="宋体" w:hint="eastAsia"/>
          <w:b/>
          <w:kern w:val="0"/>
          <w:sz w:val="21"/>
          <w:szCs w:val="21"/>
        </w:rPr>
        <w:t>11.1.3其它有效证明材料：</w:t>
      </w:r>
    </w:p>
    <w:p w:rsidR="00C6753C" w:rsidRDefault="00234278">
      <w:pPr>
        <w:adjustRightInd w:val="0"/>
        <w:spacing w:line="400" w:lineRule="exact"/>
        <w:ind w:firstLine="420"/>
        <w:rPr>
          <w:rFonts w:ascii="宋体" w:hAnsi="宋体"/>
          <w:sz w:val="21"/>
          <w:szCs w:val="21"/>
        </w:rPr>
      </w:pPr>
      <w:r>
        <w:rPr>
          <w:rFonts w:ascii="宋体" w:hAnsi="宋体" w:hint="eastAsia"/>
          <w:kern w:val="0"/>
          <w:sz w:val="21"/>
          <w:szCs w:val="24"/>
        </w:rPr>
        <w:t>（1）供应商的</w:t>
      </w:r>
      <w:r>
        <w:rPr>
          <w:rFonts w:ascii="宋体" w:hAnsi="Courier New" w:hint="eastAsia"/>
          <w:sz w:val="21"/>
          <w:szCs w:val="21"/>
        </w:rPr>
        <w:t>配送及安装调试实施方案</w:t>
      </w:r>
      <w:r>
        <w:rPr>
          <w:rFonts w:ascii="宋体" w:hAnsi="宋体" w:hint="eastAsia"/>
          <w:b/>
          <w:sz w:val="21"/>
          <w:szCs w:val="21"/>
        </w:rPr>
        <w:t>（如有，请提供）；</w:t>
      </w:r>
    </w:p>
    <w:p w:rsidR="00C6753C" w:rsidRDefault="00234278">
      <w:pPr>
        <w:tabs>
          <w:tab w:val="left" w:pos="1305"/>
        </w:tabs>
        <w:spacing w:line="400" w:lineRule="exact"/>
        <w:ind w:firstLine="420"/>
        <w:rPr>
          <w:rFonts w:ascii="宋体" w:hAnsi="宋体" w:cs="宋体"/>
          <w:kern w:val="0"/>
          <w:sz w:val="21"/>
          <w:szCs w:val="21"/>
        </w:rPr>
      </w:pPr>
      <w:r>
        <w:rPr>
          <w:rFonts w:ascii="宋体" w:hAnsi="Courier New" w:hint="eastAsia"/>
          <w:sz w:val="21"/>
          <w:szCs w:val="21"/>
        </w:rPr>
        <w:t>配送及安装调试实施方案</w:t>
      </w:r>
      <w:r>
        <w:rPr>
          <w:rFonts w:asciiTheme="minorEastAsia" w:eastAsiaTheme="minorEastAsia" w:hAnsiTheme="minorEastAsia" w:hint="eastAsia"/>
          <w:spacing w:val="-2"/>
          <w:sz w:val="21"/>
          <w:szCs w:val="21"/>
        </w:rPr>
        <w:t>包含但不限于：</w:t>
      </w:r>
      <w:r>
        <w:rPr>
          <w:rFonts w:ascii="宋体" w:hAnsi="Courier New" w:hint="eastAsia"/>
          <w:sz w:val="21"/>
          <w:szCs w:val="21"/>
        </w:rPr>
        <w:t>①配送计划；②安装方案；③设备调试方案；④设备试运行方案；⑤技术培训方案等</w:t>
      </w:r>
      <w:r>
        <w:rPr>
          <w:rFonts w:ascii="宋体" w:hAnsi="宋体" w:cs="宋体" w:hint="eastAsia"/>
          <w:kern w:val="0"/>
          <w:sz w:val="21"/>
          <w:szCs w:val="21"/>
        </w:rPr>
        <w:t>。</w:t>
      </w:r>
    </w:p>
    <w:p w:rsidR="00C6753C" w:rsidRDefault="00234278">
      <w:pPr>
        <w:adjustRightInd w:val="0"/>
        <w:spacing w:line="400" w:lineRule="exact"/>
        <w:ind w:firstLine="420"/>
        <w:rPr>
          <w:rFonts w:ascii="宋体" w:hAnsi="宋体"/>
          <w:kern w:val="0"/>
          <w:sz w:val="21"/>
          <w:szCs w:val="24"/>
        </w:rPr>
      </w:pPr>
      <w:r>
        <w:rPr>
          <w:rFonts w:ascii="宋体" w:hAnsi="宋体" w:hint="eastAsia"/>
          <w:kern w:val="0"/>
          <w:sz w:val="21"/>
          <w:szCs w:val="24"/>
        </w:rPr>
        <w:t>（2）供应商的</w:t>
      </w:r>
      <w:r>
        <w:rPr>
          <w:rFonts w:ascii="宋体" w:hAnsi="Courier New" w:hint="eastAsia"/>
          <w:sz w:val="21"/>
          <w:szCs w:val="21"/>
        </w:rPr>
        <w:t>售后服务实施方案</w:t>
      </w:r>
      <w:r>
        <w:rPr>
          <w:rFonts w:asciiTheme="minorEastAsia" w:eastAsiaTheme="minorEastAsia" w:hAnsiTheme="minorEastAsia" w:hint="eastAsia"/>
          <w:b/>
          <w:spacing w:val="-2"/>
          <w:sz w:val="21"/>
          <w:szCs w:val="21"/>
        </w:rPr>
        <w:t>（如有，请提供）；</w:t>
      </w:r>
    </w:p>
    <w:p w:rsidR="00C6753C" w:rsidRDefault="00234278">
      <w:pPr>
        <w:adjustRightInd w:val="0"/>
        <w:spacing w:line="400" w:lineRule="exact"/>
        <w:ind w:firstLine="420"/>
        <w:rPr>
          <w:rFonts w:ascii="宋体" w:hAnsi="宋体"/>
          <w:kern w:val="0"/>
          <w:sz w:val="21"/>
          <w:szCs w:val="24"/>
        </w:rPr>
      </w:pPr>
      <w:r>
        <w:rPr>
          <w:rFonts w:ascii="宋体" w:hAnsi="Courier New" w:hint="eastAsia"/>
          <w:sz w:val="21"/>
          <w:szCs w:val="21"/>
        </w:rPr>
        <w:t>售后服务实施方案</w:t>
      </w:r>
      <w:r>
        <w:rPr>
          <w:rFonts w:asciiTheme="minorEastAsia" w:eastAsiaTheme="minorEastAsia" w:hAnsiTheme="minorEastAsia" w:hint="eastAsia"/>
          <w:spacing w:val="-2"/>
          <w:sz w:val="21"/>
          <w:szCs w:val="21"/>
        </w:rPr>
        <w:t>包含但不限于：</w:t>
      </w:r>
      <w:r>
        <w:rPr>
          <w:rFonts w:ascii="宋体" w:hAnsi="Courier New" w:hint="eastAsia"/>
          <w:sz w:val="21"/>
          <w:szCs w:val="21"/>
        </w:rPr>
        <w:t>①售后服务计划；②售后服务人员配置；③故障出现解决方案；④应急预案；⑤备品、备件优惠等售后增值方案等</w:t>
      </w:r>
      <w:r>
        <w:rPr>
          <w:rFonts w:asciiTheme="minorEastAsia" w:eastAsiaTheme="minorEastAsia" w:hAnsiTheme="minorEastAsia" w:hint="eastAsia"/>
          <w:spacing w:val="-2"/>
          <w:sz w:val="21"/>
          <w:szCs w:val="21"/>
        </w:rPr>
        <w:t>。</w:t>
      </w:r>
    </w:p>
    <w:p w:rsidR="00C6753C" w:rsidRDefault="00234278">
      <w:pPr>
        <w:adjustRightInd w:val="0"/>
        <w:spacing w:line="400" w:lineRule="exact"/>
        <w:ind w:firstLine="420"/>
        <w:rPr>
          <w:rFonts w:ascii="宋体" w:hAnsi="宋体" w:cs="宋体"/>
          <w:kern w:val="0"/>
          <w:sz w:val="21"/>
          <w:szCs w:val="21"/>
        </w:rPr>
      </w:pPr>
      <w:r>
        <w:rPr>
          <w:rFonts w:ascii="宋体" w:hAnsi="宋体" w:hint="eastAsia"/>
          <w:kern w:val="0"/>
          <w:sz w:val="21"/>
          <w:szCs w:val="24"/>
        </w:rPr>
        <w:t>（3）</w:t>
      </w:r>
      <w:r>
        <w:rPr>
          <w:rFonts w:ascii="宋体" w:hAnsi="宋体" w:cs="宋体" w:hint="eastAsia"/>
          <w:kern w:val="0"/>
          <w:sz w:val="21"/>
          <w:szCs w:val="21"/>
        </w:rPr>
        <w:t>政策性加分证明材料复印件</w:t>
      </w:r>
      <w:r>
        <w:rPr>
          <w:rFonts w:ascii="宋体" w:hAnsi="宋体" w:cs="宋体" w:hint="eastAsia"/>
          <w:b/>
          <w:kern w:val="0"/>
          <w:sz w:val="21"/>
          <w:szCs w:val="21"/>
        </w:rPr>
        <w:t>（如有，请提供）；</w:t>
      </w:r>
    </w:p>
    <w:p w:rsidR="00C6753C" w:rsidRDefault="00234278">
      <w:pPr>
        <w:tabs>
          <w:tab w:val="left" w:pos="1305"/>
        </w:tabs>
        <w:spacing w:line="380" w:lineRule="exact"/>
        <w:ind w:firstLine="420"/>
        <w:rPr>
          <w:rFonts w:ascii="宋体" w:hAnsi="宋体" w:cs="宋体"/>
          <w:kern w:val="0"/>
          <w:szCs w:val="24"/>
        </w:rPr>
      </w:pPr>
      <w:r>
        <w:rPr>
          <w:rFonts w:ascii="宋体" w:hAnsi="宋体" w:cs="宋体" w:hint="eastAsia"/>
          <w:kern w:val="0"/>
          <w:sz w:val="21"/>
          <w:szCs w:val="21"/>
        </w:rPr>
        <w:t>注：①节能产品：属于财政部《节能产品政府采购品目清单》内优先采购（清单内未标注“★”的品目）的产品[响应文件中提供国家确定的认证机构出具的、处于有效期之内的认证证书复印件及品目清单（标注出竞标产品在品目清单中所属的品目），并加盖供应商电子签章]；②环境标志产品：属于财政部《环境标志产品政府采购品目清单》内的产品[响应文件中提供国家确定的认证机构出具的、处于有效期之内的认证证书复印件及品目清单（标注出竞标产品在品目清单中所属的品目），并加盖供应商电子签章]。</w:t>
      </w:r>
    </w:p>
    <w:p w:rsidR="00C6753C" w:rsidRDefault="00234278">
      <w:pPr>
        <w:adjustRightInd w:val="0"/>
        <w:spacing w:line="400" w:lineRule="exact"/>
        <w:ind w:firstLine="420"/>
        <w:rPr>
          <w:rFonts w:ascii="宋体" w:hAnsi="宋体"/>
          <w:kern w:val="0"/>
          <w:sz w:val="21"/>
          <w:szCs w:val="24"/>
        </w:rPr>
      </w:pPr>
      <w:r>
        <w:rPr>
          <w:rFonts w:ascii="宋体" w:hAnsi="宋体" w:cs="宋体" w:hint="eastAsia"/>
          <w:kern w:val="0"/>
          <w:sz w:val="21"/>
          <w:szCs w:val="24"/>
        </w:rPr>
        <w:t>（4）</w:t>
      </w:r>
      <w:r>
        <w:rPr>
          <w:rFonts w:ascii="宋体" w:hAnsi="宋体" w:hint="eastAsia"/>
          <w:kern w:val="0"/>
          <w:sz w:val="21"/>
          <w:szCs w:val="24"/>
        </w:rPr>
        <w:t>供应商的履约能力相关有效证明材料</w:t>
      </w:r>
      <w:r>
        <w:rPr>
          <w:rFonts w:ascii="宋体" w:hAnsi="宋体" w:hint="eastAsia"/>
          <w:b/>
          <w:sz w:val="21"/>
          <w:szCs w:val="21"/>
        </w:rPr>
        <w:t>（如有，请提供）；</w:t>
      </w:r>
    </w:p>
    <w:p w:rsidR="00C6753C" w:rsidRDefault="00234278">
      <w:pPr>
        <w:tabs>
          <w:tab w:val="left" w:pos="1305"/>
        </w:tabs>
        <w:spacing w:line="400" w:lineRule="exact"/>
        <w:ind w:firstLine="420"/>
        <w:rPr>
          <w:rFonts w:ascii="宋体" w:hAnsi="宋体" w:cs="宋体"/>
          <w:kern w:val="0"/>
          <w:sz w:val="21"/>
          <w:szCs w:val="24"/>
        </w:rPr>
      </w:pPr>
      <w:r>
        <w:rPr>
          <w:rFonts w:ascii="宋体" w:hAnsi="宋体" w:cs="宋体" w:hint="eastAsia"/>
          <w:kern w:val="0"/>
          <w:sz w:val="21"/>
          <w:szCs w:val="24"/>
        </w:rPr>
        <w:t>（5）供应商提供的货物全部由符合政策要求的中小企业制造的，响应文件中提供《中小企业</w:t>
      </w:r>
      <w:r>
        <w:rPr>
          <w:rFonts w:ascii="宋体" w:hAnsi="宋体" w:cs="宋体" w:hint="eastAsia"/>
          <w:kern w:val="0"/>
          <w:sz w:val="21"/>
          <w:szCs w:val="24"/>
        </w:rPr>
        <w:lastRenderedPageBreak/>
        <w:t>声明函》；属于监狱企业的，提供由省级以上监狱管理局、戒毒管理局(含新疆生产建设兵团)出具的属于监狱企业的证明文件</w:t>
      </w:r>
      <w:r>
        <w:rPr>
          <w:rFonts w:ascii="宋体" w:hAnsi="宋体" w:cs="宋体" w:hint="eastAsia"/>
          <w:b/>
          <w:kern w:val="0"/>
          <w:sz w:val="21"/>
          <w:szCs w:val="24"/>
        </w:rPr>
        <w:t>（如有，请提供）；</w:t>
      </w:r>
    </w:p>
    <w:p w:rsidR="00C6753C" w:rsidRDefault="00234278">
      <w:pPr>
        <w:tabs>
          <w:tab w:val="left" w:pos="1305"/>
        </w:tabs>
        <w:spacing w:line="400" w:lineRule="exact"/>
        <w:ind w:firstLine="420"/>
        <w:rPr>
          <w:rFonts w:ascii="宋体" w:hAnsi="宋体" w:cs="宋体"/>
          <w:kern w:val="0"/>
          <w:sz w:val="21"/>
          <w:szCs w:val="24"/>
        </w:rPr>
      </w:pPr>
      <w:r>
        <w:rPr>
          <w:rFonts w:ascii="宋体" w:hAnsi="宋体" w:cs="宋体" w:hint="eastAsia"/>
          <w:kern w:val="0"/>
          <w:sz w:val="21"/>
          <w:szCs w:val="24"/>
        </w:rPr>
        <w:t>（6）符合条件的残疾人福利性单位在参加政府采购活动时，提供《残疾人福利性单位声明函》，并对声明的真实性负责</w:t>
      </w:r>
      <w:r>
        <w:rPr>
          <w:rFonts w:ascii="宋体" w:hAnsi="宋体" w:cs="宋体" w:hint="eastAsia"/>
          <w:b/>
          <w:kern w:val="0"/>
          <w:sz w:val="21"/>
          <w:szCs w:val="24"/>
        </w:rPr>
        <w:t>（如有，请提供）；</w:t>
      </w:r>
    </w:p>
    <w:p w:rsidR="00C6753C" w:rsidRDefault="00234278">
      <w:pPr>
        <w:tabs>
          <w:tab w:val="left" w:pos="1305"/>
        </w:tabs>
        <w:spacing w:line="400" w:lineRule="exact"/>
        <w:ind w:firstLine="420"/>
        <w:rPr>
          <w:rFonts w:ascii="宋体" w:hAnsi="宋体" w:cs="宋体"/>
          <w:kern w:val="0"/>
          <w:sz w:val="21"/>
          <w:szCs w:val="21"/>
        </w:rPr>
      </w:pPr>
      <w:r>
        <w:rPr>
          <w:rFonts w:ascii="宋体" w:hAnsi="宋体" w:cs="宋体" w:hint="eastAsia"/>
          <w:kern w:val="0"/>
          <w:sz w:val="21"/>
          <w:szCs w:val="21"/>
        </w:rPr>
        <w:t>（7）供应商认为需要提供的其它证明材料</w:t>
      </w:r>
      <w:r>
        <w:rPr>
          <w:rFonts w:ascii="宋体" w:hAnsi="宋体" w:cs="宋体" w:hint="eastAsia"/>
          <w:b/>
          <w:kern w:val="0"/>
          <w:sz w:val="21"/>
          <w:szCs w:val="24"/>
        </w:rPr>
        <w:t>（如有，请提供）。</w:t>
      </w:r>
    </w:p>
    <w:p w:rsidR="00C6753C" w:rsidRDefault="00234278">
      <w:pPr>
        <w:spacing w:line="400" w:lineRule="exact"/>
        <w:ind w:firstLine="422"/>
        <w:rPr>
          <w:rFonts w:ascii="宋体" w:hAnsi="宋体"/>
          <w:b/>
          <w:sz w:val="21"/>
          <w:szCs w:val="21"/>
        </w:rPr>
      </w:pPr>
      <w:r>
        <w:rPr>
          <w:rFonts w:ascii="宋体" w:hAnsi="宋体" w:hint="eastAsia"/>
          <w:b/>
          <w:sz w:val="21"/>
          <w:szCs w:val="21"/>
        </w:rPr>
        <w:t>供应商提供的以上相关证明材料必须真实有效，属于“必须提供”的文件应加盖供应商电子签章，否则，响应文件按无效处理；其中“必须提供”的文件在“第六章 响应文件（格式）”中有要求法定代表人或相应的授权委托代理人在规定位置签字（或电子签名）的，必须按要求签字（或电子签名），否则，响应文件按无效处理。</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11.2供应商应按竞争性磋商文件第六章“响应文件（格式）”编制响应文件。</w:t>
      </w:r>
    </w:p>
    <w:p w:rsidR="00C6753C" w:rsidRDefault="00234278">
      <w:pPr>
        <w:tabs>
          <w:tab w:val="left" w:pos="1305"/>
        </w:tabs>
        <w:spacing w:line="400" w:lineRule="exact"/>
        <w:ind w:firstLine="422"/>
        <w:rPr>
          <w:rFonts w:ascii="宋体" w:hAnsi="宋体" w:cs="宋体"/>
          <w:b/>
          <w:kern w:val="0"/>
          <w:sz w:val="21"/>
          <w:szCs w:val="21"/>
        </w:rPr>
      </w:pPr>
      <w:r>
        <w:rPr>
          <w:rFonts w:ascii="宋体" w:hAnsi="宋体" w:cs="宋体" w:hint="eastAsia"/>
          <w:b/>
          <w:kern w:val="0"/>
          <w:sz w:val="21"/>
          <w:szCs w:val="21"/>
        </w:rPr>
        <w:t>12.响应文件的语言及计量</w:t>
      </w:r>
    </w:p>
    <w:p w:rsidR="00C6753C" w:rsidRDefault="00234278">
      <w:pPr>
        <w:tabs>
          <w:tab w:val="left" w:pos="1305"/>
        </w:tabs>
        <w:spacing w:line="400" w:lineRule="exact"/>
        <w:ind w:firstLine="420"/>
        <w:rPr>
          <w:rFonts w:ascii="宋体" w:hAnsi="宋体" w:cs="宋体"/>
          <w:kern w:val="0"/>
          <w:sz w:val="21"/>
          <w:szCs w:val="21"/>
        </w:rPr>
      </w:pPr>
      <w:r>
        <w:rPr>
          <w:rFonts w:ascii="宋体" w:hAnsi="宋体" w:cs="宋体" w:hint="eastAsia"/>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rsidR="00C6753C" w:rsidRDefault="00234278">
      <w:pPr>
        <w:tabs>
          <w:tab w:val="left" w:pos="1305"/>
        </w:tabs>
        <w:spacing w:line="400" w:lineRule="exact"/>
        <w:ind w:firstLine="420"/>
        <w:rPr>
          <w:rFonts w:ascii="宋体" w:hAnsi="宋体" w:cs="宋体"/>
          <w:kern w:val="0"/>
          <w:sz w:val="21"/>
          <w:szCs w:val="21"/>
        </w:rPr>
      </w:pPr>
      <w:r>
        <w:rPr>
          <w:rFonts w:ascii="宋体" w:hAnsi="宋体" w:cs="宋体" w:hint="eastAsia"/>
          <w:kern w:val="0"/>
          <w:sz w:val="21"/>
          <w:szCs w:val="21"/>
        </w:rPr>
        <w:t>12.2 响应计量单位，磋商文件已有明确规定的，使用磋商文件规定的计量单位；磋商文件没有规定的，必须采用中华人民共和国法定计量单位（货币单位：人民币元），否则视同未响应。</w:t>
      </w:r>
    </w:p>
    <w:p w:rsidR="00C6753C" w:rsidRDefault="00234278">
      <w:pPr>
        <w:tabs>
          <w:tab w:val="left" w:pos="1305"/>
        </w:tabs>
        <w:spacing w:line="400" w:lineRule="exact"/>
        <w:ind w:firstLine="422"/>
        <w:rPr>
          <w:rFonts w:ascii="宋体" w:hAnsi="宋体" w:cs="宋体"/>
          <w:b/>
          <w:kern w:val="0"/>
          <w:sz w:val="21"/>
          <w:szCs w:val="21"/>
        </w:rPr>
      </w:pPr>
      <w:r>
        <w:rPr>
          <w:rFonts w:ascii="宋体" w:hAnsi="宋体" w:cs="宋体" w:hint="eastAsia"/>
          <w:b/>
          <w:kern w:val="0"/>
          <w:sz w:val="21"/>
          <w:szCs w:val="21"/>
        </w:rPr>
        <w:t>13.磋商报价及采购预算金额</w:t>
      </w:r>
    </w:p>
    <w:p w:rsidR="00C6753C" w:rsidRDefault="00234278">
      <w:pPr>
        <w:tabs>
          <w:tab w:val="left" w:pos="1305"/>
        </w:tabs>
        <w:spacing w:line="400" w:lineRule="exact"/>
        <w:ind w:firstLine="422"/>
        <w:rPr>
          <w:rFonts w:ascii="宋体" w:hAnsi="宋体" w:cs="宋体"/>
          <w:b/>
          <w:bCs/>
          <w:kern w:val="0"/>
          <w:sz w:val="21"/>
          <w:szCs w:val="21"/>
        </w:rPr>
      </w:pPr>
      <w:r>
        <w:rPr>
          <w:rFonts w:ascii="宋体" w:hAnsi="宋体" w:cs="宋体" w:hint="eastAsia"/>
          <w:b/>
          <w:bCs/>
          <w:kern w:val="0"/>
          <w:sz w:val="21"/>
          <w:szCs w:val="21"/>
        </w:rPr>
        <w:t>13.1供应商必须就“采购需求”中所竞分标的所有内容作完整唯一报价，响应文件只允许有一个报价方案，有选择的或有条件的报价将作无效处理。</w:t>
      </w:r>
    </w:p>
    <w:p w:rsidR="00C6753C" w:rsidRDefault="00234278">
      <w:pPr>
        <w:tabs>
          <w:tab w:val="left" w:pos="1305"/>
        </w:tabs>
        <w:spacing w:line="400" w:lineRule="exact"/>
        <w:ind w:firstLine="422"/>
        <w:rPr>
          <w:rFonts w:ascii="宋体" w:hAnsi="宋体" w:cs="宋体"/>
          <w:b/>
          <w:bCs/>
          <w:kern w:val="0"/>
          <w:sz w:val="21"/>
          <w:szCs w:val="21"/>
        </w:rPr>
      </w:pPr>
      <w:r>
        <w:rPr>
          <w:rFonts w:ascii="宋体" w:hAnsi="宋体" w:cs="宋体" w:hint="eastAsia"/>
          <w:b/>
          <w:bCs/>
          <w:kern w:val="0"/>
          <w:sz w:val="21"/>
          <w:szCs w:val="21"/>
        </w:rPr>
        <w:t>13.2采购预算金额（人民币）：分标1采购预算为壹佰壹拾柒万元整（¥1170000.00）；分标2采购预算为肆拾贰万元整（¥420000.00）。报价超相应分标采购预算金额的，响应文件按分标作无效处理。</w:t>
      </w:r>
    </w:p>
    <w:p w:rsidR="00C6753C" w:rsidRDefault="00234278">
      <w:pPr>
        <w:tabs>
          <w:tab w:val="left" w:pos="1305"/>
        </w:tabs>
        <w:spacing w:line="400" w:lineRule="exact"/>
        <w:ind w:firstLine="420"/>
        <w:rPr>
          <w:rFonts w:ascii="宋体" w:hAnsi="宋体"/>
          <w:sz w:val="21"/>
          <w:szCs w:val="21"/>
        </w:rPr>
      </w:pPr>
      <w:r>
        <w:rPr>
          <w:rFonts w:ascii="宋体" w:hAnsi="宋体" w:cs="宋体" w:hint="eastAsia"/>
          <w:kern w:val="0"/>
          <w:sz w:val="21"/>
          <w:szCs w:val="21"/>
        </w:rPr>
        <w:t>13.3</w:t>
      </w:r>
      <w:r>
        <w:rPr>
          <w:rFonts w:ascii="宋体" w:hAnsi="宋体" w:hint="eastAsia"/>
          <w:sz w:val="21"/>
          <w:szCs w:val="21"/>
        </w:rPr>
        <w:t>供应商所竞分标磋商报价包括所竞分标标的价款、标的随配标准附件、包装、运输、装卸、保险、税金、货到位以及安装、安装所需辅材、调试、检验、售后服务、培训、质保、验收费用及其他所有成本费用的总和，供应商应综合考虑在报价中。</w:t>
      </w:r>
    </w:p>
    <w:p w:rsidR="00C6753C" w:rsidRDefault="00234278">
      <w:pPr>
        <w:tabs>
          <w:tab w:val="left" w:pos="1305"/>
        </w:tabs>
        <w:spacing w:line="400" w:lineRule="exact"/>
        <w:ind w:firstLine="420"/>
        <w:rPr>
          <w:rFonts w:ascii="宋体" w:hAnsi="宋体" w:cs="宋体"/>
          <w:b/>
          <w:kern w:val="0"/>
          <w:sz w:val="21"/>
          <w:szCs w:val="21"/>
        </w:rPr>
      </w:pPr>
      <w:r>
        <w:rPr>
          <w:rFonts w:ascii="宋体" w:hAnsi="宋体" w:hint="eastAsia"/>
          <w:sz w:val="21"/>
          <w:szCs w:val="21"/>
        </w:rPr>
        <w:t>13.4未书面退出磋商的供应商必须在规定时间内登录广西政府采购云平台在线提交最后报价，其最后报价不得超出所竞分标采购预算；</w:t>
      </w:r>
      <w:r>
        <w:rPr>
          <w:rFonts w:ascii="宋体" w:hAnsi="宋体" w:hint="eastAsia"/>
          <w:b/>
          <w:bCs/>
          <w:sz w:val="21"/>
          <w:szCs w:val="21"/>
        </w:rPr>
        <w:t>磋商过程中磋商文件未作实质性变动的，最后报价不得超过首次报价。</w:t>
      </w:r>
    </w:p>
    <w:p w:rsidR="00C6753C" w:rsidRDefault="00234278">
      <w:pPr>
        <w:tabs>
          <w:tab w:val="left" w:pos="1305"/>
        </w:tabs>
        <w:spacing w:line="400" w:lineRule="exact"/>
        <w:ind w:firstLine="422"/>
        <w:rPr>
          <w:rFonts w:ascii="宋体" w:hAnsi="宋体" w:cs="宋体"/>
          <w:b/>
          <w:kern w:val="0"/>
          <w:sz w:val="21"/>
          <w:szCs w:val="21"/>
        </w:rPr>
      </w:pPr>
      <w:r>
        <w:rPr>
          <w:rFonts w:ascii="宋体" w:hAnsi="宋体" w:cs="宋体" w:hint="eastAsia"/>
          <w:b/>
          <w:kern w:val="0"/>
          <w:sz w:val="21"/>
          <w:szCs w:val="21"/>
        </w:rPr>
        <w:t>14.响应文件有效期</w:t>
      </w:r>
    </w:p>
    <w:p w:rsidR="00C6753C" w:rsidRDefault="00234278">
      <w:pPr>
        <w:tabs>
          <w:tab w:val="left" w:pos="1305"/>
        </w:tabs>
        <w:spacing w:line="400" w:lineRule="exact"/>
        <w:ind w:firstLine="420"/>
        <w:rPr>
          <w:rFonts w:ascii="宋体" w:hAnsi="宋体" w:cs="宋体"/>
          <w:kern w:val="0"/>
          <w:sz w:val="21"/>
          <w:szCs w:val="21"/>
        </w:rPr>
      </w:pPr>
      <w:r>
        <w:rPr>
          <w:rFonts w:ascii="宋体" w:hAnsi="宋体" w:cs="宋体" w:hint="eastAsia"/>
          <w:kern w:val="0"/>
          <w:sz w:val="21"/>
          <w:szCs w:val="21"/>
        </w:rPr>
        <w:t>响应文件有效期：自响应文件提交截止时间之日起90天，有效期不足的响应文件将被拒绝。</w:t>
      </w:r>
    </w:p>
    <w:p w:rsidR="00C6753C" w:rsidRDefault="00234278">
      <w:pPr>
        <w:tabs>
          <w:tab w:val="left" w:pos="1305"/>
        </w:tabs>
        <w:spacing w:line="400" w:lineRule="exact"/>
        <w:ind w:firstLine="422"/>
        <w:rPr>
          <w:rFonts w:ascii="宋体" w:hAnsi="宋体" w:cs="宋体"/>
          <w:b/>
          <w:kern w:val="0"/>
          <w:sz w:val="21"/>
          <w:szCs w:val="21"/>
        </w:rPr>
      </w:pPr>
      <w:r>
        <w:rPr>
          <w:rFonts w:ascii="宋体" w:hAnsi="宋体" w:cs="宋体" w:hint="eastAsia"/>
          <w:b/>
          <w:kern w:val="0"/>
          <w:sz w:val="21"/>
          <w:szCs w:val="21"/>
        </w:rPr>
        <w:t>15.电子响应文件的制作、加密要求</w:t>
      </w:r>
    </w:p>
    <w:p w:rsidR="00C6753C" w:rsidRDefault="00234278">
      <w:pPr>
        <w:snapToGrid w:val="0"/>
        <w:spacing w:line="400" w:lineRule="exact"/>
        <w:ind w:firstLine="420"/>
        <w:jc w:val="left"/>
        <w:rPr>
          <w:rFonts w:ascii="宋体" w:hAnsi="宋体" w:cs="宋体"/>
          <w:sz w:val="21"/>
          <w:szCs w:val="24"/>
        </w:rPr>
      </w:pPr>
      <w:r>
        <w:rPr>
          <w:rFonts w:ascii="宋体" w:hAnsi="宋体" w:cs="宋体" w:hint="eastAsia"/>
          <w:sz w:val="21"/>
          <w:szCs w:val="24"/>
        </w:rPr>
        <w:t>15.1</w:t>
      </w:r>
      <w:r>
        <w:rPr>
          <w:rFonts w:ascii="宋体" w:hAnsi="宋体" w:cs="宋体" w:hint="eastAsia"/>
          <w:bCs/>
          <w:sz w:val="21"/>
          <w:szCs w:val="21"/>
        </w:rPr>
        <w:t>供应商制作电子响应文件前，应登录广西政府采购云平台进行“申请获取采购文件”操作，否则，将导致无法在线编制响应文件并参与竞标，其不利后果由供应商自行承担</w:t>
      </w:r>
      <w:r>
        <w:rPr>
          <w:rFonts w:ascii="宋体" w:hAnsi="宋体" w:cs="宋体" w:hint="eastAsia"/>
          <w:sz w:val="21"/>
          <w:szCs w:val="24"/>
        </w:rPr>
        <w:t>。</w:t>
      </w:r>
    </w:p>
    <w:p w:rsidR="00C6753C" w:rsidRDefault="00234278">
      <w:pPr>
        <w:snapToGrid w:val="0"/>
        <w:spacing w:line="400" w:lineRule="exact"/>
        <w:ind w:firstLine="420"/>
        <w:jc w:val="left"/>
        <w:rPr>
          <w:rFonts w:ascii="宋体" w:hAnsi="宋体" w:cs="宋体"/>
          <w:sz w:val="21"/>
          <w:szCs w:val="24"/>
        </w:rPr>
      </w:pPr>
      <w:r>
        <w:rPr>
          <w:rFonts w:ascii="宋体" w:hAnsi="宋体" w:cs="宋体" w:hint="eastAsia"/>
          <w:sz w:val="21"/>
          <w:szCs w:val="24"/>
        </w:rPr>
        <w:t>15.2供应商下载或获取竞争性磋商文件后，登录</w:t>
      </w:r>
      <w:r>
        <w:rPr>
          <w:rFonts w:ascii="宋体" w:hAnsi="宋体" w:cs="宋体" w:hint="eastAsia"/>
          <w:bCs/>
          <w:sz w:val="21"/>
          <w:szCs w:val="21"/>
        </w:rPr>
        <w:t>电子投标客户端</w:t>
      </w:r>
      <w:r>
        <w:rPr>
          <w:rFonts w:ascii="宋体" w:hAnsi="宋体" w:cs="宋体" w:hint="eastAsia"/>
          <w:sz w:val="21"/>
          <w:szCs w:val="24"/>
        </w:rPr>
        <w:t>，按照本磋商文件规定的响</w:t>
      </w:r>
      <w:r>
        <w:rPr>
          <w:rFonts w:ascii="宋体" w:hAnsi="宋体" w:cs="宋体" w:hint="eastAsia"/>
          <w:sz w:val="21"/>
          <w:szCs w:val="24"/>
        </w:rPr>
        <w:lastRenderedPageBreak/>
        <w:t>应文件格式、顺序以及广西政府采购云平台的要求，通过</w:t>
      </w:r>
      <w:r>
        <w:rPr>
          <w:rFonts w:ascii="宋体" w:hAnsi="宋体" w:cs="宋体" w:hint="eastAsia"/>
          <w:bCs/>
          <w:sz w:val="21"/>
          <w:szCs w:val="21"/>
        </w:rPr>
        <w:t>电子投标客户端</w:t>
      </w:r>
      <w:r>
        <w:rPr>
          <w:rFonts w:ascii="宋体" w:hAnsi="宋体" w:cs="宋体" w:hint="eastAsia"/>
          <w:sz w:val="21"/>
          <w:szCs w:val="24"/>
        </w:rPr>
        <w:t>编制电子响应文件。</w:t>
      </w:r>
    </w:p>
    <w:p w:rsidR="00C6753C" w:rsidRDefault="00234278">
      <w:pPr>
        <w:snapToGrid w:val="0"/>
        <w:spacing w:line="400" w:lineRule="exact"/>
        <w:ind w:firstLine="420"/>
        <w:jc w:val="left"/>
        <w:rPr>
          <w:rFonts w:ascii="宋体" w:hAnsi="宋体" w:cs="宋体"/>
          <w:sz w:val="21"/>
          <w:szCs w:val="24"/>
        </w:rPr>
      </w:pPr>
      <w:r>
        <w:rPr>
          <w:rFonts w:ascii="宋体" w:hAnsi="宋体" w:cs="宋体" w:hint="eastAsia"/>
          <w:sz w:val="21"/>
          <w:szCs w:val="24"/>
        </w:rPr>
        <w:t>15.3</w:t>
      </w:r>
      <w:r>
        <w:rPr>
          <w:rFonts w:hint="eastAsia"/>
          <w:sz w:val="21"/>
          <w:szCs w:val="24"/>
        </w:rPr>
        <w:t>供应商</w:t>
      </w:r>
      <w:r>
        <w:rPr>
          <w:sz w:val="21"/>
          <w:szCs w:val="24"/>
        </w:rPr>
        <w:t>应按</w:t>
      </w:r>
      <w:r>
        <w:rPr>
          <w:rFonts w:ascii="宋体" w:hAnsi="宋体" w:cs="宋体" w:hint="eastAsia"/>
          <w:bCs/>
          <w:sz w:val="21"/>
          <w:szCs w:val="21"/>
        </w:rPr>
        <w:t>电子投标客户端</w:t>
      </w:r>
      <w:r>
        <w:rPr>
          <w:sz w:val="21"/>
          <w:szCs w:val="24"/>
        </w:rPr>
        <w:t>载明的</w:t>
      </w:r>
      <w:r>
        <w:rPr>
          <w:rFonts w:hint="eastAsia"/>
          <w:sz w:val="21"/>
          <w:szCs w:val="24"/>
        </w:rPr>
        <w:t>“</w:t>
      </w:r>
      <w:r>
        <w:rPr>
          <w:sz w:val="21"/>
          <w:szCs w:val="24"/>
        </w:rPr>
        <w:t>标书关联</w:t>
      </w:r>
      <w:r>
        <w:rPr>
          <w:rFonts w:hint="eastAsia"/>
          <w:sz w:val="21"/>
          <w:szCs w:val="24"/>
        </w:rPr>
        <w:t>”</w:t>
      </w:r>
      <w:r>
        <w:rPr>
          <w:sz w:val="21"/>
          <w:szCs w:val="24"/>
        </w:rPr>
        <w:t>功能进行电子</w:t>
      </w:r>
      <w:r>
        <w:rPr>
          <w:rFonts w:hint="eastAsia"/>
          <w:sz w:val="21"/>
          <w:szCs w:val="24"/>
        </w:rPr>
        <w:t>响应</w:t>
      </w:r>
      <w:r>
        <w:rPr>
          <w:sz w:val="21"/>
          <w:szCs w:val="24"/>
        </w:rPr>
        <w:t>文件的关联定位，以便</w:t>
      </w:r>
      <w:r>
        <w:rPr>
          <w:rFonts w:hint="eastAsia"/>
          <w:sz w:val="21"/>
          <w:szCs w:val="24"/>
        </w:rPr>
        <w:t>磋商小组</w:t>
      </w:r>
      <w:r>
        <w:rPr>
          <w:sz w:val="21"/>
          <w:szCs w:val="24"/>
        </w:rPr>
        <w:t>在评审时点击相应评审项可直接定位到该评审内容；如</w:t>
      </w:r>
      <w:r>
        <w:rPr>
          <w:rFonts w:hint="eastAsia"/>
          <w:sz w:val="21"/>
          <w:szCs w:val="24"/>
        </w:rPr>
        <w:t>供应商</w:t>
      </w:r>
      <w:r>
        <w:rPr>
          <w:sz w:val="21"/>
          <w:szCs w:val="24"/>
        </w:rPr>
        <w:t>的电子</w:t>
      </w:r>
      <w:r>
        <w:rPr>
          <w:rFonts w:hint="eastAsia"/>
          <w:sz w:val="21"/>
          <w:szCs w:val="24"/>
        </w:rPr>
        <w:t>响应</w:t>
      </w:r>
      <w:r>
        <w:rPr>
          <w:sz w:val="21"/>
          <w:szCs w:val="24"/>
        </w:rPr>
        <w:t>文件未能关联定位相应内容，或者关联定位的内容与该评审项不符，导致</w:t>
      </w:r>
      <w:r>
        <w:rPr>
          <w:rFonts w:hint="eastAsia"/>
          <w:sz w:val="21"/>
          <w:szCs w:val="24"/>
        </w:rPr>
        <w:t>磋商小组</w:t>
      </w:r>
      <w:r>
        <w:rPr>
          <w:sz w:val="21"/>
          <w:szCs w:val="24"/>
        </w:rPr>
        <w:t>无法查询并做出对</w:t>
      </w:r>
      <w:r>
        <w:rPr>
          <w:rFonts w:hint="eastAsia"/>
          <w:sz w:val="21"/>
          <w:szCs w:val="24"/>
        </w:rPr>
        <w:t>供应商</w:t>
      </w:r>
      <w:r>
        <w:rPr>
          <w:sz w:val="21"/>
          <w:szCs w:val="24"/>
        </w:rPr>
        <w:t>不利的评审，相关后果由</w:t>
      </w:r>
      <w:r>
        <w:rPr>
          <w:rFonts w:hint="eastAsia"/>
          <w:sz w:val="21"/>
          <w:szCs w:val="24"/>
        </w:rPr>
        <w:t>供应商</w:t>
      </w:r>
      <w:r>
        <w:rPr>
          <w:sz w:val="21"/>
          <w:szCs w:val="24"/>
        </w:rPr>
        <w:t>自行承担。</w:t>
      </w:r>
    </w:p>
    <w:p w:rsidR="00C6753C" w:rsidRDefault="00234278">
      <w:pPr>
        <w:snapToGrid w:val="0"/>
        <w:spacing w:line="400" w:lineRule="exact"/>
        <w:ind w:firstLine="420"/>
        <w:jc w:val="left"/>
        <w:rPr>
          <w:rFonts w:ascii="宋体" w:hAnsi="宋体" w:cs="宋体"/>
          <w:sz w:val="21"/>
          <w:szCs w:val="24"/>
        </w:rPr>
      </w:pPr>
      <w:r>
        <w:rPr>
          <w:rFonts w:ascii="宋体" w:hAnsi="宋体" w:cs="宋体" w:hint="eastAsia"/>
          <w:sz w:val="21"/>
          <w:szCs w:val="24"/>
        </w:rPr>
        <w:t>15.4</w:t>
      </w:r>
      <w:r>
        <w:rPr>
          <w:rFonts w:ascii="宋体" w:hAnsi="宋体" w:cs="宋体" w:hint="eastAsia"/>
          <w:sz w:val="21"/>
          <w:szCs w:val="21"/>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Pr>
          <w:rFonts w:ascii="宋体" w:hAnsi="宋体" w:cs="宋体" w:hint="eastAsia"/>
          <w:sz w:val="21"/>
          <w:szCs w:val="24"/>
        </w:rPr>
        <w:t>。</w:t>
      </w:r>
    </w:p>
    <w:p w:rsidR="00C6753C" w:rsidRDefault="00234278">
      <w:pPr>
        <w:snapToGrid w:val="0"/>
        <w:spacing w:line="400" w:lineRule="exact"/>
        <w:ind w:firstLine="420"/>
        <w:jc w:val="left"/>
        <w:rPr>
          <w:rFonts w:ascii="宋体" w:hAnsi="宋体" w:cs="宋体"/>
          <w:sz w:val="21"/>
          <w:szCs w:val="24"/>
        </w:rPr>
      </w:pPr>
      <w:r>
        <w:rPr>
          <w:rFonts w:ascii="宋体" w:hAnsi="宋体" w:cs="宋体" w:hint="eastAsia"/>
          <w:sz w:val="21"/>
          <w:szCs w:val="24"/>
        </w:rPr>
        <w:t>15.5供应商编制、生成电子响应文件后应当加密响应文件。供应商未按规定编制并加密的响应文件，广西政府采购云平台将予以拒收。</w:t>
      </w:r>
    </w:p>
    <w:p w:rsidR="00C6753C" w:rsidRDefault="00234278">
      <w:pPr>
        <w:snapToGrid w:val="0"/>
        <w:spacing w:line="400" w:lineRule="exact"/>
        <w:ind w:firstLine="420"/>
        <w:jc w:val="left"/>
        <w:rPr>
          <w:rFonts w:ascii="宋体" w:hAnsi="宋体" w:cs="宋体"/>
          <w:bCs/>
          <w:kern w:val="0"/>
          <w:sz w:val="21"/>
          <w:szCs w:val="21"/>
        </w:rPr>
      </w:pPr>
      <w:r>
        <w:rPr>
          <w:rFonts w:ascii="宋体" w:hAnsi="宋体" w:cs="宋体" w:hint="eastAsia"/>
          <w:bCs/>
          <w:kern w:val="0"/>
          <w:sz w:val="21"/>
          <w:szCs w:val="21"/>
        </w:rPr>
        <w:t>15.6供应商公章、签字、电子签章、电子签名</w:t>
      </w:r>
    </w:p>
    <w:p w:rsidR="00C6753C" w:rsidRDefault="00234278">
      <w:pPr>
        <w:snapToGrid w:val="0"/>
        <w:spacing w:line="400" w:lineRule="exact"/>
        <w:ind w:firstLine="420"/>
        <w:jc w:val="left"/>
        <w:rPr>
          <w:rFonts w:ascii="宋体" w:hAnsi="宋体" w:cs="宋体"/>
          <w:sz w:val="21"/>
          <w:szCs w:val="24"/>
        </w:rPr>
      </w:pPr>
      <w:r>
        <w:rPr>
          <w:rFonts w:ascii="宋体" w:hAnsi="宋体" w:cs="宋体" w:hint="eastAsia"/>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rsidR="00C6753C" w:rsidRDefault="00234278">
      <w:pPr>
        <w:snapToGrid w:val="0"/>
        <w:spacing w:line="400" w:lineRule="exact"/>
        <w:ind w:firstLine="420"/>
        <w:jc w:val="left"/>
        <w:rPr>
          <w:rFonts w:ascii="宋体" w:hAnsi="宋体" w:cs="宋体"/>
          <w:sz w:val="21"/>
          <w:szCs w:val="24"/>
        </w:rPr>
      </w:pPr>
      <w:r>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rsidR="00C6753C" w:rsidRDefault="00234278">
      <w:pPr>
        <w:snapToGrid w:val="0"/>
        <w:spacing w:line="400" w:lineRule="exact"/>
        <w:ind w:firstLine="420"/>
        <w:jc w:val="left"/>
        <w:rPr>
          <w:rFonts w:ascii="宋体" w:hAnsi="宋体" w:cs="宋体"/>
          <w:sz w:val="21"/>
          <w:szCs w:val="24"/>
        </w:rPr>
      </w:pPr>
      <w:r>
        <w:rPr>
          <w:rFonts w:ascii="宋体" w:hAnsi="宋体" w:cs="宋体" w:hint="eastAsia"/>
          <w:sz w:val="21"/>
          <w:szCs w:val="24"/>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rsidR="00C6753C" w:rsidRDefault="00234278">
      <w:pPr>
        <w:tabs>
          <w:tab w:val="left" w:pos="1305"/>
        </w:tabs>
        <w:spacing w:line="400" w:lineRule="exact"/>
        <w:ind w:firstLine="422"/>
        <w:rPr>
          <w:rFonts w:ascii="宋体" w:hAnsi="宋体" w:cs="宋体"/>
          <w:b/>
          <w:kern w:val="0"/>
          <w:sz w:val="21"/>
          <w:szCs w:val="21"/>
        </w:rPr>
      </w:pPr>
      <w:r>
        <w:rPr>
          <w:rFonts w:ascii="宋体" w:hAnsi="宋体" w:cs="宋体" w:hint="eastAsia"/>
          <w:b/>
          <w:kern w:val="0"/>
          <w:sz w:val="21"/>
          <w:szCs w:val="21"/>
        </w:rPr>
        <w:t>16.首次响应文件的提交、撤回、修改</w:t>
      </w:r>
    </w:p>
    <w:p w:rsidR="00C6753C" w:rsidRDefault="00234278">
      <w:pPr>
        <w:spacing w:line="400" w:lineRule="exact"/>
        <w:ind w:firstLine="420"/>
        <w:rPr>
          <w:rFonts w:ascii="宋体" w:hAnsi="宋体" w:cs="宋体"/>
          <w:bCs/>
          <w:sz w:val="21"/>
          <w:szCs w:val="21"/>
        </w:rPr>
      </w:pPr>
      <w:r>
        <w:rPr>
          <w:rFonts w:ascii="宋体" w:hAnsi="宋体" w:cs="宋体" w:hint="eastAsia"/>
          <w:sz w:val="21"/>
          <w:szCs w:val="21"/>
        </w:rPr>
        <w:t>16.1响应文件的提交截止时间：</w:t>
      </w:r>
      <w:r w:rsidR="004E79AA" w:rsidRPr="004E79AA">
        <w:rPr>
          <w:rFonts w:ascii="宋体" w:hAnsi="宋体" w:cs="宋体" w:hint="eastAsia"/>
          <w:sz w:val="21"/>
          <w:szCs w:val="21"/>
        </w:rPr>
        <w:t>2024年10月25日</w:t>
      </w:r>
      <w:r>
        <w:rPr>
          <w:rFonts w:ascii="宋体" w:hAnsi="宋体" w:cs="宋体" w:hint="eastAsia"/>
          <w:sz w:val="21"/>
          <w:szCs w:val="21"/>
        </w:rPr>
        <w:t>上午9</w:t>
      </w:r>
      <w:r>
        <w:rPr>
          <w:rFonts w:ascii="宋体" w:hAnsi="宋体" w:cs="宋体" w:hint="eastAsia"/>
          <w:bCs/>
          <w:sz w:val="21"/>
          <w:szCs w:val="21"/>
        </w:rPr>
        <w:t>时30分（北京时间）</w:t>
      </w:r>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t>16.2地点：通过广西政府采购云平台在线提交。</w:t>
      </w:r>
    </w:p>
    <w:p w:rsidR="00C6753C" w:rsidRDefault="00234278">
      <w:pPr>
        <w:adjustRightInd w:val="0"/>
        <w:snapToGrid w:val="0"/>
        <w:spacing w:line="400" w:lineRule="exact"/>
        <w:ind w:firstLine="420"/>
        <w:rPr>
          <w:rFonts w:ascii="宋体" w:hAnsi="宋体" w:cs="宋体"/>
          <w:bCs/>
          <w:sz w:val="21"/>
          <w:szCs w:val="21"/>
        </w:rPr>
      </w:pPr>
      <w:r>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ascii="宋体" w:hAnsi="宋体" w:cs="宋体" w:hint="eastAsia"/>
          <w:kern w:val="0"/>
          <w:sz w:val="21"/>
          <w:szCs w:val="21"/>
        </w:rPr>
        <w:t>在响应文件提交截止时间后的响应文件有效期内，供应商不得撤回其响应文件。</w:t>
      </w:r>
      <w:r>
        <w:rPr>
          <w:rFonts w:ascii="宋体" w:hAnsi="宋体" w:cs="宋体" w:hint="eastAsia"/>
          <w:bCs/>
          <w:sz w:val="21"/>
          <w:szCs w:val="21"/>
        </w:rPr>
        <w:t>响应文件提交截止时间前未成功将电子响应文件上传广西政府采购云平台的，视为未提交响应文件。</w:t>
      </w:r>
    </w:p>
    <w:p w:rsidR="00C6753C" w:rsidRDefault="00234278">
      <w:pPr>
        <w:tabs>
          <w:tab w:val="left" w:pos="1305"/>
        </w:tabs>
        <w:spacing w:line="400" w:lineRule="exact"/>
        <w:ind w:firstLine="420"/>
        <w:rPr>
          <w:rFonts w:ascii="宋体" w:hAnsi="宋体" w:cs="宋体"/>
          <w:kern w:val="0"/>
          <w:sz w:val="21"/>
          <w:szCs w:val="21"/>
        </w:rPr>
      </w:pPr>
      <w:r>
        <w:rPr>
          <w:rFonts w:ascii="宋体" w:hAnsi="宋体" w:cs="宋体" w:hint="eastAsia"/>
          <w:kern w:val="0"/>
          <w:sz w:val="21"/>
          <w:szCs w:val="21"/>
        </w:rPr>
        <w:t>16.4除竞争性磋商文件另有规定外，供应商所提交的响应文件不予退还。</w:t>
      </w:r>
    </w:p>
    <w:p w:rsidR="00C6753C" w:rsidRDefault="00234278">
      <w:pPr>
        <w:tabs>
          <w:tab w:val="left" w:pos="1305"/>
        </w:tabs>
        <w:spacing w:line="400" w:lineRule="exact"/>
        <w:ind w:firstLine="422"/>
        <w:rPr>
          <w:rFonts w:ascii="宋体" w:hAnsi="宋体" w:cs="宋体"/>
          <w:sz w:val="18"/>
          <w:szCs w:val="18"/>
        </w:rPr>
      </w:pPr>
      <w:r>
        <w:rPr>
          <w:rFonts w:ascii="宋体" w:hAnsi="宋体" w:cs="宋体" w:hint="eastAsia"/>
          <w:b/>
          <w:kern w:val="0"/>
          <w:sz w:val="21"/>
          <w:szCs w:val="21"/>
        </w:rPr>
        <w:t>17.响应文件的解密</w:t>
      </w:r>
    </w:p>
    <w:p w:rsidR="00C6753C" w:rsidRDefault="00234278">
      <w:pPr>
        <w:tabs>
          <w:tab w:val="left" w:pos="1305"/>
        </w:tabs>
        <w:spacing w:line="400" w:lineRule="exact"/>
        <w:ind w:firstLine="420"/>
        <w:rPr>
          <w:rFonts w:ascii="宋体" w:hAnsi="宋体" w:cs="宋体"/>
          <w:kern w:val="0"/>
          <w:sz w:val="21"/>
          <w:szCs w:val="21"/>
        </w:rPr>
      </w:pPr>
      <w:r>
        <w:rPr>
          <w:rFonts w:ascii="宋体" w:hAnsi="宋体" w:cs="宋体" w:hint="eastAsia"/>
          <w:kern w:val="0"/>
          <w:sz w:val="21"/>
          <w:szCs w:val="21"/>
        </w:rPr>
        <w:t>响应文件提交截止时间后，采购代理机构开启解密响应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w:t>
      </w:r>
      <w:r>
        <w:rPr>
          <w:rFonts w:ascii="宋体" w:hAnsi="宋体" w:cs="宋体" w:hint="eastAsia"/>
          <w:kern w:val="0"/>
          <w:sz w:val="21"/>
          <w:szCs w:val="21"/>
        </w:rPr>
        <w:lastRenderedPageBreak/>
        <w:t>分钟内以电子邮件的形式向采购代理机构提交电子备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p w:rsidR="00C6753C" w:rsidRDefault="00C6753C">
      <w:pPr>
        <w:tabs>
          <w:tab w:val="left" w:pos="1305"/>
        </w:tabs>
        <w:spacing w:line="400" w:lineRule="exact"/>
        <w:ind w:firstLine="420"/>
        <w:rPr>
          <w:rFonts w:ascii="宋体" w:hAnsi="宋体" w:cs="宋体"/>
          <w:kern w:val="0"/>
          <w:sz w:val="21"/>
          <w:szCs w:val="21"/>
        </w:rPr>
      </w:pPr>
    </w:p>
    <w:p w:rsidR="00C6753C" w:rsidRDefault="00234278">
      <w:pPr>
        <w:tabs>
          <w:tab w:val="left" w:pos="1305"/>
        </w:tabs>
        <w:spacing w:line="400" w:lineRule="exact"/>
        <w:ind w:firstLine="562"/>
        <w:jc w:val="center"/>
        <w:rPr>
          <w:rFonts w:ascii="宋体" w:hAnsi="宋体" w:cs="宋体"/>
          <w:b/>
          <w:kern w:val="0"/>
          <w:sz w:val="28"/>
          <w:szCs w:val="28"/>
        </w:rPr>
      </w:pPr>
      <w:r>
        <w:rPr>
          <w:rFonts w:ascii="宋体" w:hAnsi="宋体" w:cs="宋体" w:hint="eastAsia"/>
          <w:b/>
          <w:kern w:val="0"/>
          <w:sz w:val="28"/>
          <w:szCs w:val="28"/>
        </w:rPr>
        <w:t>四、竞争性磋商（简称磋商）与评审</w:t>
      </w:r>
    </w:p>
    <w:p w:rsidR="00C6753C" w:rsidRDefault="00234278">
      <w:pPr>
        <w:tabs>
          <w:tab w:val="center" w:pos="4411"/>
          <w:tab w:val="left" w:pos="5475"/>
        </w:tabs>
        <w:spacing w:line="400" w:lineRule="exact"/>
        <w:ind w:firstLine="422"/>
        <w:jc w:val="left"/>
        <w:rPr>
          <w:rFonts w:ascii="宋体" w:hAnsi="宋体" w:cs="宋体"/>
          <w:b/>
          <w:kern w:val="0"/>
          <w:sz w:val="21"/>
          <w:szCs w:val="21"/>
        </w:rPr>
      </w:pPr>
      <w:r>
        <w:rPr>
          <w:rFonts w:ascii="宋体" w:hAnsi="宋体" w:cs="宋体" w:hint="eastAsia"/>
          <w:b/>
          <w:kern w:val="0"/>
          <w:sz w:val="21"/>
          <w:szCs w:val="21"/>
        </w:rPr>
        <w:t>18.磋商小组组成及磋商时间、地点、人员</w:t>
      </w:r>
    </w:p>
    <w:p w:rsidR="00C6753C" w:rsidRDefault="00234278">
      <w:pPr>
        <w:spacing w:line="400" w:lineRule="exact"/>
        <w:ind w:firstLineChars="0" w:firstLine="435"/>
        <w:rPr>
          <w:rFonts w:ascii="宋体" w:hAnsi="宋体" w:cs="宋体"/>
          <w:b/>
          <w:kern w:val="0"/>
          <w:sz w:val="21"/>
          <w:szCs w:val="21"/>
        </w:rPr>
      </w:pPr>
      <w:r>
        <w:rPr>
          <w:rFonts w:ascii="宋体" w:hAnsi="宋体" w:cs="宋体" w:hint="eastAsia"/>
          <w:bCs/>
          <w:kern w:val="0"/>
          <w:sz w:val="21"/>
          <w:szCs w:val="21"/>
        </w:rPr>
        <w:t>18.1 磋商小组组成：</w:t>
      </w:r>
    </w:p>
    <w:p w:rsidR="00C6753C" w:rsidRDefault="00234278">
      <w:pPr>
        <w:tabs>
          <w:tab w:val="left" w:pos="1140"/>
        </w:tabs>
        <w:spacing w:line="400" w:lineRule="exact"/>
        <w:ind w:firstLine="420"/>
        <w:rPr>
          <w:rFonts w:ascii="宋体" w:hAnsi="宋体" w:cs="宋体"/>
          <w:kern w:val="0"/>
          <w:sz w:val="21"/>
          <w:szCs w:val="21"/>
        </w:rPr>
      </w:pPr>
      <w:r>
        <w:rPr>
          <w:rFonts w:ascii="宋体" w:hAnsi="宋体" w:cs="宋体" w:hint="eastAsia"/>
          <w:kern w:val="0"/>
          <w:sz w:val="21"/>
          <w:szCs w:val="21"/>
        </w:rPr>
        <w:t>磋商小组由采购人代表和评审专家共3人以上（含3人）单数组成，其中评审专家人数不得少于磋商小组成员总数的2/3。</w:t>
      </w:r>
    </w:p>
    <w:p w:rsidR="00C6753C" w:rsidRDefault="00234278">
      <w:pPr>
        <w:tabs>
          <w:tab w:val="left" w:pos="1305"/>
        </w:tabs>
        <w:spacing w:line="400" w:lineRule="exact"/>
        <w:ind w:firstLine="420"/>
        <w:rPr>
          <w:rFonts w:ascii="宋体" w:hAnsi="宋体" w:cs="宋体"/>
          <w:b/>
          <w:kern w:val="0"/>
          <w:sz w:val="21"/>
          <w:szCs w:val="21"/>
        </w:rPr>
      </w:pPr>
      <w:r>
        <w:rPr>
          <w:rFonts w:ascii="宋体" w:hAnsi="宋体" w:cs="宋体" w:hint="eastAsia"/>
          <w:bCs/>
          <w:kern w:val="0"/>
          <w:sz w:val="21"/>
          <w:szCs w:val="21"/>
        </w:rPr>
        <w:t>18.2 磋商时间、地点、人员：</w:t>
      </w:r>
    </w:p>
    <w:p w:rsidR="00C6753C" w:rsidRDefault="00234278">
      <w:pPr>
        <w:spacing w:line="400" w:lineRule="exact"/>
        <w:ind w:leftChars="150" w:left="360" w:firstLineChars="50" w:firstLine="105"/>
        <w:rPr>
          <w:rFonts w:ascii="宋体" w:hAnsi="宋体" w:cs="宋体"/>
          <w:kern w:val="0"/>
          <w:sz w:val="21"/>
          <w:szCs w:val="21"/>
        </w:rPr>
      </w:pPr>
      <w:r>
        <w:rPr>
          <w:rFonts w:ascii="宋体" w:hAnsi="宋体" w:cs="宋体" w:hint="eastAsia"/>
          <w:kern w:val="0"/>
          <w:sz w:val="21"/>
          <w:szCs w:val="21"/>
        </w:rPr>
        <w:t>18.2.1 磋商时间：首次响应文件提交截止时间后。</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18.2.2 磋商地点：</w:t>
      </w:r>
      <w:r>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18.2.3 磋商参加人员：</w:t>
      </w:r>
      <w:r>
        <w:rPr>
          <w:rFonts w:ascii="宋体" w:hAnsi="宋体" w:cs="宋体" w:hint="eastAsia"/>
          <w:sz w:val="21"/>
          <w:szCs w:val="21"/>
        </w:rPr>
        <w:t>供应商法定代表人或相应的委托代理人参加磋商。请供应商</w:t>
      </w:r>
      <w:r>
        <w:rPr>
          <w:rFonts w:ascii="宋体" w:hAnsi="宋体" w:cs="宋体" w:hint="eastAsia"/>
          <w:bCs/>
          <w:sz w:val="21"/>
          <w:szCs w:val="21"/>
        </w:rPr>
        <w:t>实时登录广西政府采购云平台</w:t>
      </w:r>
      <w:r>
        <w:rPr>
          <w:rFonts w:ascii="宋体" w:hAnsi="宋体" w:cs="宋体" w:hint="eastAsia"/>
          <w:sz w:val="21"/>
          <w:szCs w:val="21"/>
        </w:rPr>
        <w:t>等候在线磋商。</w:t>
      </w:r>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t>18.2.4 首次响应文件提交截止时间后，登录</w:t>
      </w:r>
      <w:r>
        <w:rPr>
          <w:rFonts w:ascii="宋体" w:hAnsi="宋体" w:cs="宋体" w:hint="eastAsia"/>
          <w:bCs/>
          <w:sz w:val="21"/>
          <w:szCs w:val="21"/>
        </w:rPr>
        <w:t>广西政府采购云平台</w:t>
      </w:r>
      <w:r>
        <w:rPr>
          <w:rFonts w:ascii="宋体" w:hAnsi="宋体" w:cs="宋体" w:hint="eastAsia"/>
          <w:sz w:val="21"/>
          <w:szCs w:val="21"/>
        </w:rPr>
        <w:t>在线解密开启。</w:t>
      </w:r>
    </w:p>
    <w:p w:rsidR="00C6753C" w:rsidRDefault="00234278">
      <w:pPr>
        <w:tabs>
          <w:tab w:val="left" w:pos="1140"/>
        </w:tabs>
        <w:spacing w:line="400" w:lineRule="exact"/>
        <w:ind w:leftChars="172" w:left="472" w:hangingChars="28" w:hanging="59"/>
        <w:rPr>
          <w:rFonts w:ascii="宋体" w:hAnsi="宋体" w:cs="宋体"/>
          <w:b/>
          <w:kern w:val="0"/>
          <w:sz w:val="21"/>
          <w:szCs w:val="21"/>
        </w:rPr>
      </w:pPr>
      <w:r>
        <w:rPr>
          <w:rFonts w:ascii="宋体" w:hAnsi="宋体" w:cs="宋体" w:hint="eastAsia"/>
          <w:b/>
          <w:kern w:val="0"/>
          <w:sz w:val="21"/>
          <w:szCs w:val="21"/>
        </w:rPr>
        <w:t>19.评审原则和评审办法</w:t>
      </w:r>
    </w:p>
    <w:p w:rsidR="00C6753C" w:rsidRDefault="00234278">
      <w:pPr>
        <w:spacing w:line="400" w:lineRule="exact"/>
        <w:ind w:firstLine="420"/>
        <w:rPr>
          <w:rFonts w:ascii="宋体" w:hAnsi="宋体" w:cs="宋体"/>
          <w:bCs/>
          <w:sz w:val="21"/>
          <w:szCs w:val="21"/>
        </w:rPr>
      </w:pPr>
      <w:r>
        <w:rPr>
          <w:rFonts w:ascii="宋体" w:hAnsi="宋体" w:cs="宋体" w:hint="eastAsia"/>
          <w:bCs/>
          <w:sz w:val="21"/>
          <w:szCs w:val="21"/>
        </w:rPr>
        <w:t>19.1 磋商小组必须坚持公平、公正、科学和择优的原则。</w:t>
      </w:r>
    </w:p>
    <w:p w:rsidR="00C6753C" w:rsidRDefault="00234278">
      <w:pPr>
        <w:spacing w:line="400" w:lineRule="exact"/>
        <w:ind w:firstLine="420"/>
        <w:rPr>
          <w:rFonts w:ascii="宋体" w:hAnsi="宋体" w:cs="宋体"/>
          <w:bCs/>
          <w:sz w:val="21"/>
          <w:szCs w:val="21"/>
        </w:rPr>
      </w:pPr>
      <w:r>
        <w:rPr>
          <w:rFonts w:ascii="宋体" w:hAnsi="宋体" w:cs="宋体" w:hint="eastAsia"/>
          <w:bCs/>
          <w:sz w:val="21"/>
          <w:szCs w:val="21"/>
        </w:rPr>
        <w:t>19.2评审办法：综合评分法，具体详见“第四章 评审办法”。</w:t>
      </w:r>
    </w:p>
    <w:p w:rsidR="00C6753C" w:rsidRDefault="00234278">
      <w:pPr>
        <w:spacing w:line="400" w:lineRule="exact"/>
        <w:ind w:firstLine="420"/>
        <w:rPr>
          <w:rFonts w:ascii="宋体" w:hAnsi="宋体" w:cs="宋体"/>
          <w:bCs/>
          <w:sz w:val="21"/>
          <w:szCs w:val="21"/>
        </w:rPr>
      </w:pPr>
      <w:r>
        <w:rPr>
          <w:rFonts w:ascii="宋体" w:hAnsi="宋体" w:cs="宋体" w:hint="eastAsia"/>
          <w:bCs/>
          <w:sz w:val="21"/>
          <w:szCs w:val="21"/>
        </w:rPr>
        <w:t>19.3 磋商小组应按磋商文件进行评审，不得擅自更改评审办法。</w:t>
      </w:r>
    </w:p>
    <w:p w:rsidR="00C6753C" w:rsidRDefault="00234278">
      <w:pPr>
        <w:spacing w:line="400" w:lineRule="exact"/>
        <w:ind w:firstLine="420"/>
        <w:rPr>
          <w:rFonts w:ascii="宋体" w:hAnsi="宋体" w:cs="宋体"/>
          <w:bCs/>
          <w:sz w:val="21"/>
          <w:szCs w:val="21"/>
        </w:rPr>
      </w:pPr>
      <w:r>
        <w:rPr>
          <w:rFonts w:ascii="宋体" w:hAnsi="宋体" w:cs="宋体" w:hint="eastAsia"/>
          <w:bCs/>
          <w:sz w:val="21"/>
          <w:szCs w:val="21"/>
        </w:rPr>
        <w:t>19.4 在评审过程中，磋商小组任何人不得对某个供应商发表任何倾向性意见，不得向其他磋商小组成员明示或者暗示自己的评审意见。</w:t>
      </w:r>
    </w:p>
    <w:p w:rsidR="00C6753C" w:rsidRDefault="00234278">
      <w:pPr>
        <w:spacing w:line="400" w:lineRule="exact"/>
        <w:ind w:firstLine="420"/>
        <w:rPr>
          <w:rFonts w:ascii="宋体" w:hAnsi="宋体" w:cs="宋体"/>
          <w:kern w:val="0"/>
          <w:sz w:val="21"/>
          <w:szCs w:val="21"/>
        </w:rPr>
      </w:pPr>
      <w:r>
        <w:rPr>
          <w:rFonts w:ascii="宋体" w:hAnsi="宋体" w:cs="宋体" w:hint="eastAsia"/>
          <w:bCs/>
          <w:sz w:val="21"/>
          <w:szCs w:val="21"/>
        </w:rPr>
        <w:t>19.5磋商小组成员对需要共同认定的事项存在争议的，按照少数服从多数的原则作出结论。持不同意见的磋商小组成</w:t>
      </w:r>
      <w:r>
        <w:rPr>
          <w:rFonts w:ascii="宋体" w:hAnsi="宋体" w:cs="宋体" w:hint="eastAsia"/>
          <w:kern w:val="0"/>
          <w:sz w:val="21"/>
          <w:szCs w:val="21"/>
        </w:rPr>
        <w:t>员应当在评审报告上签署不同意见并说明理由，否则视为同意。</w:t>
      </w:r>
    </w:p>
    <w:p w:rsidR="00C6753C" w:rsidRDefault="00234278">
      <w:pPr>
        <w:tabs>
          <w:tab w:val="left" w:pos="1140"/>
        </w:tabs>
        <w:spacing w:line="400" w:lineRule="exact"/>
        <w:ind w:leftChars="172" w:left="472" w:hangingChars="28" w:hanging="59"/>
        <w:rPr>
          <w:rFonts w:ascii="宋体" w:hAnsi="宋体" w:cs="宋体"/>
          <w:b/>
          <w:kern w:val="0"/>
          <w:sz w:val="21"/>
          <w:szCs w:val="21"/>
        </w:rPr>
      </w:pPr>
      <w:r>
        <w:rPr>
          <w:rFonts w:ascii="宋体" w:hAnsi="宋体" w:cs="宋体" w:hint="eastAsia"/>
          <w:b/>
          <w:kern w:val="0"/>
          <w:sz w:val="21"/>
          <w:szCs w:val="21"/>
        </w:rPr>
        <w:t>20.评审程序及磋商要求</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20.2 磋商小组应当审查供应商的响应文件并作出评价；要求供应商解释或者澄清其响应文件；编写评审报告；告知采购人、采购代理机构在评审过程中发现的供应商的违法违规行为。</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lastRenderedPageBreak/>
        <w:t>20.3 磋商小组依据法律法规和竞争性磋商文件的规定，</w:t>
      </w:r>
      <w:r>
        <w:rPr>
          <w:rFonts w:ascii="宋体" w:hAnsi="宋体" w:cs="宋体" w:hint="eastAsia"/>
          <w:kern w:val="0"/>
          <w:sz w:val="21"/>
          <w:szCs w:val="20"/>
        </w:rPr>
        <w:t>首先对响应文件进行资格性审查，</w:t>
      </w:r>
      <w:r>
        <w:rPr>
          <w:rFonts w:ascii="宋体" w:hAnsi="宋体" w:cs="宋体" w:hint="eastAsia"/>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rsidR="00C6753C" w:rsidRDefault="00234278">
      <w:pPr>
        <w:spacing w:line="400" w:lineRule="exact"/>
        <w:ind w:firstLine="422"/>
        <w:rPr>
          <w:rFonts w:ascii="宋体" w:hAnsi="宋体" w:cs="宋体"/>
          <w:b/>
          <w:kern w:val="0"/>
          <w:sz w:val="21"/>
          <w:szCs w:val="21"/>
        </w:rPr>
      </w:pPr>
      <w:r>
        <w:rPr>
          <w:rFonts w:ascii="宋体" w:hAnsi="宋体" w:cs="宋体" w:hint="eastAsia"/>
          <w:b/>
          <w:kern w:val="0"/>
          <w:sz w:val="21"/>
          <w:szCs w:val="21"/>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20.4.1查询渠道：《国家企业信用信息公示系统》（网址：</w:t>
      </w:r>
      <w:r>
        <w:rPr>
          <w:rFonts w:ascii="宋体" w:hAnsi="Courier New" w:hint="eastAsia"/>
          <w:sz w:val="21"/>
          <w:szCs w:val="21"/>
        </w:rPr>
        <w:t>www.gsxt.gov.cn/index.html</w:t>
      </w:r>
      <w:r>
        <w:rPr>
          <w:rFonts w:ascii="宋体" w:hAnsi="宋体" w:cs="宋体" w:hint="eastAsia"/>
          <w:kern w:val="0"/>
          <w:sz w:val="21"/>
          <w:szCs w:val="21"/>
        </w:rPr>
        <w:t>）</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20.4.2审查流程：</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（1）进入《国家企业信用信息公示系统》（网址：www.gsxt.gov.cn/index.html），输入企业名称，进入企业信息主页面；</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（2）查看主页“股东及出资信息”栏，或年报中的“股东及出资信息”栏信息；</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（3）将各供应商的股东及出资信息进行比对，得出审查结论；</w:t>
      </w:r>
    </w:p>
    <w:p w:rsidR="00C6753C" w:rsidRDefault="00234278">
      <w:pPr>
        <w:snapToGrid w:val="0"/>
        <w:spacing w:line="400" w:lineRule="exact"/>
        <w:ind w:firstLine="420"/>
        <w:rPr>
          <w:rFonts w:ascii="宋体" w:hAnsi="宋体" w:cs="宋体"/>
          <w:kern w:val="0"/>
          <w:sz w:val="21"/>
          <w:szCs w:val="24"/>
        </w:rPr>
      </w:pPr>
      <w:r>
        <w:rPr>
          <w:rFonts w:ascii="宋体" w:hAnsi="宋体" w:cs="宋体" w:hint="eastAsia"/>
          <w:kern w:val="0"/>
          <w:sz w:val="21"/>
          <w:szCs w:val="24"/>
        </w:rPr>
        <w:t>（4）将相关资料作为评审资料打印存档。</w:t>
      </w:r>
    </w:p>
    <w:p w:rsidR="00C6753C" w:rsidRDefault="00234278">
      <w:pPr>
        <w:spacing w:line="400" w:lineRule="exact"/>
        <w:ind w:firstLine="422"/>
        <w:rPr>
          <w:rFonts w:ascii="宋体" w:hAnsi="宋体" w:cs="宋体"/>
          <w:b/>
          <w:kern w:val="0"/>
          <w:sz w:val="21"/>
          <w:szCs w:val="21"/>
        </w:rPr>
      </w:pPr>
      <w:r>
        <w:rPr>
          <w:rFonts w:ascii="宋体" w:hAnsi="宋体" w:cs="宋体" w:hint="eastAsia"/>
          <w:b/>
          <w:kern w:val="0"/>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rsidR="00C6753C" w:rsidRDefault="00234278">
      <w:pPr>
        <w:spacing w:line="400" w:lineRule="exact"/>
        <w:ind w:firstLine="420"/>
        <w:rPr>
          <w:rFonts w:ascii="宋体" w:hAnsi="宋体" w:cs="宋体"/>
          <w:sz w:val="21"/>
          <w:szCs w:val="21"/>
        </w:rPr>
      </w:pPr>
      <w:r>
        <w:rPr>
          <w:rFonts w:ascii="宋体" w:hAnsi="宋体" w:cs="宋体" w:hint="eastAsia"/>
          <w:kern w:val="0"/>
          <w:sz w:val="21"/>
          <w:szCs w:val="21"/>
        </w:rPr>
        <w:t>20.5磋商小组在对响应文件的有效性、完整性和响应程度进行审查时，可以要求供应商对</w:t>
      </w:r>
      <w:r>
        <w:rPr>
          <w:rFonts w:ascii="宋体" w:hAnsi="宋体" w:cs="宋体" w:hint="eastAsia"/>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磋商小组所有成员应当按已确定的磋商顺序集中与单一供应商分别进行磋商，并给予所有实质性响应竞争性磋商文件要求的供应商平等的磋商机会。</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磋商中，磋商小组不得透露与磋商有关的其他供应商的技术资料、价格和其他信息。</w:t>
      </w:r>
    </w:p>
    <w:p w:rsidR="00C6753C" w:rsidRDefault="00234278">
      <w:pPr>
        <w:widowControl/>
        <w:tabs>
          <w:tab w:val="left" w:pos="540"/>
        </w:tabs>
        <w:spacing w:line="400" w:lineRule="exact"/>
        <w:ind w:firstLine="420"/>
        <w:jc w:val="left"/>
        <w:rPr>
          <w:rFonts w:ascii="宋体" w:hAnsi="宋体" w:cs="宋体"/>
          <w:kern w:val="0"/>
          <w:sz w:val="21"/>
          <w:szCs w:val="21"/>
        </w:rPr>
      </w:pPr>
      <w:r>
        <w:rPr>
          <w:rFonts w:ascii="宋体" w:hAnsi="宋体" w:cs="宋体" w:hint="eastAsia"/>
          <w:kern w:val="0"/>
          <w:sz w:val="21"/>
          <w:szCs w:val="21"/>
        </w:rPr>
        <w:t>采购代理机构（磋商小组）对磋商过程和重要磋商内容进行记录，磋商双方在记录上签字确认</w:t>
      </w:r>
      <w:r>
        <w:rPr>
          <w:rFonts w:ascii="宋体" w:hAnsi="宋体" w:cs="宋体" w:hint="eastAsia"/>
          <w:sz w:val="21"/>
          <w:szCs w:val="21"/>
        </w:rPr>
        <w:t>（或电子签名、加盖电子签章）</w:t>
      </w:r>
      <w:r>
        <w:rPr>
          <w:rFonts w:ascii="宋体" w:hAnsi="宋体" w:cs="宋体" w:hint="eastAsia"/>
          <w:kern w:val="0"/>
          <w:sz w:val="21"/>
          <w:szCs w:val="21"/>
        </w:rPr>
        <w:t>。</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20.6在磋商过程中，磋商小组可以根据磋商文件和磋商情况实质性变动采购需求中的技术、服务要求以及合同草案条款，但不得变动磋商文件中的其他内容。实质性变动的内容，须经采购人代表确认。</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对磋商文件作出的实质性变动是磋商文件的有效组成部分，磋商小组应当及时通过广西政府采</w:t>
      </w:r>
      <w:r>
        <w:rPr>
          <w:rFonts w:ascii="宋体" w:hAnsi="宋体" w:cs="宋体" w:hint="eastAsia"/>
          <w:kern w:val="0"/>
          <w:sz w:val="21"/>
          <w:szCs w:val="21"/>
        </w:rPr>
        <w:lastRenderedPageBreak/>
        <w:t>购云平台以书面形式同时通知所有参加磋商的供应商。</w:t>
      </w:r>
    </w:p>
    <w:p w:rsidR="00C6753C" w:rsidRDefault="00234278">
      <w:pPr>
        <w:spacing w:line="400" w:lineRule="exact"/>
        <w:ind w:firstLine="420"/>
        <w:rPr>
          <w:rFonts w:ascii="宋体" w:hAnsi="宋体" w:cs="宋体"/>
          <w:sz w:val="21"/>
          <w:szCs w:val="21"/>
        </w:rPr>
      </w:pPr>
      <w:r>
        <w:rPr>
          <w:rFonts w:ascii="宋体" w:hAnsi="宋体" w:cs="宋体" w:hint="eastAsia"/>
          <w:sz w:val="21"/>
          <w:szCs w:val="21"/>
        </w:rPr>
        <w:t>供应商必须按照磋商文件的变动情况和磋商小组的要求重新提交响应文件，并由其法定代表人或相应的授权委托代表签字（或电子签名）或者加盖供应商电子签章。逾时不交的，视同放弃磋商。</w:t>
      </w:r>
    </w:p>
    <w:p w:rsidR="00C6753C" w:rsidRDefault="00234278">
      <w:pPr>
        <w:widowControl/>
        <w:spacing w:line="400" w:lineRule="exact"/>
        <w:ind w:firstLine="420"/>
        <w:jc w:val="left"/>
        <w:rPr>
          <w:rFonts w:ascii="宋体" w:hAnsi="宋体" w:cs="宋体"/>
          <w:kern w:val="0"/>
          <w:sz w:val="21"/>
          <w:szCs w:val="21"/>
        </w:rPr>
      </w:pPr>
      <w:r>
        <w:rPr>
          <w:rFonts w:ascii="宋体" w:hAnsi="宋体" w:cs="宋体" w:hint="eastAsia"/>
          <w:kern w:val="0"/>
          <w:sz w:val="21"/>
          <w:szCs w:val="21"/>
        </w:rPr>
        <w:t>20.7最后报价</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20.7.1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20.7.2最后报价是供应商响应文件的有效组成部分。</w:t>
      </w:r>
    </w:p>
    <w:p w:rsidR="00C6753C" w:rsidRDefault="00234278">
      <w:pPr>
        <w:spacing w:line="400" w:lineRule="exact"/>
        <w:ind w:firstLine="420"/>
        <w:rPr>
          <w:rFonts w:ascii="宋体" w:hAnsi="宋体" w:cs="宋体"/>
          <w:kern w:val="0"/>
          <w:sz w:val="21"/>
          <w:szCs w:val="21"/>
        </w:rPr>
      </w:pPr>
      <w:r>
        <w:rPr>
          <w:rFonts w:ascii="宋体" w:hAnsi="宋体" w:cs="宋体" w:hint="eastAsia"/>
          <w:kern w:val="0"/>
          <w:sz w:val="21"/>
          <w:szCs w:val="21"/>
        </w:rPr>
        <w:t>20.8已提交响应文件的供应商，在提交最后报价之前，可以根据磋商情况书面退出磋商。</w:t>
      </w:r>
    </w:p>
    <w:p w:rsidR="00C6753C" w:rsidRDefault="00234278">
      <w:pPr>
        <w:widowControl/>
        <w:tabs>
          <w:tab w:val="left" w:pos="540"/>
        </w:tabs>
        <w:spacing w:line="400" w:lineRule="exact"/>
        <w:ind w:firstLine="420"/>
        <w:jc w:val="left"/>
        <w:rPr>
          <w:rFonts w:ascii="宋体" w:hAnsi="宋体" w:cs="宋体"/>
          <w:kern w:val="0"/>
          <w:sz w:val="21"/>
          <w:szCs w:val="21"/>
        </w:rPr>
      </w:pPr>
      <w:r>
        <w:rPr>
          <w:rFonts w:ascii="宋体" w:hAnsi="宋体" w:cs="宋体" w:hint="eastAsia"/>
          <w:kern w:val="0"/>
          <w:sz w:val="21"/>
          <w:szCs w:val="21"/>
        </w:rPr>
        <w:t>未书面退出磋商的供应商必须在规定时间内通过广西政府采购云平台在线提交最后报价；</w:t>
      </w:r>
      <w:r>
        <w:rPr>
          <w:rFonts w:ascii="宋体" w:hAnsi="宋体" w:cs="宋体" w:hint="eastAsia"/>
          <w:b/>
          <w:bCs/>
          <w:kern w:val="0"/>
          <w:sz w:val="21"/>
          <w:szCs w:val="21"/>
        </w:rPr>
        <w:t>磋商过程中磋商文件未作实质性变动的，</w:t>
      </w:r>
      <w:r>
        <w:rPr>
          <w:rFonts w:ascii="宋体" w:hAnsi="宋体" w:hint="eastAsia"/>
          <w:b/>
          <w:bCs/>
          <w:sz w:val="21"/>
          <w:szCs w:val="21"/>
        </w:rPr>
        <w:t>最后报价不得超过首次报价</w:t>
      </w:r>
      <w:r>
        <w:rPr>
          <w:rFonts w:ascii="宋体" w:hAnsi="宋体" w:cs="宋体" w:hint="eastAsia"/>
          <w:b/>
          <w:bCs/>
          <w:kern w:val="0"/>
          <w:sz w:val="21"/>
          <w:szCs w:val="21"/>
        </w:rPr>
        <w:t>。</w:t>
      </w:r>
    </w:p>
    <w:p w:rsidR="00C6753C" w:rsidRDefault="00234278">
      <w:pPr>
        <w:widowControl/>
        <w:tabs>
          <w:tab w:val="left" w:pos="540"/>
        </w:tabs>
        <w:spacing w:line="400" w:lineRule="exact"/>
        <w:ind w:firstLine="420"/>
        <w:jc w:val="left"/>
        <w:rPr>
          <w:rFonts w:ascii="宋体" w:hAnsi="宋体" w:cs="宋体"/>
          <w:kern w:val="0"/>
          <w:sz w:val="21"/>
          <w:szCs w:val="21"/>
        </w:rPr>
      </w:pPr>
      <w:r>
        <w:rPr>
          <w:rFonts w:ascii="宋体" w:hAnsi="宋体" w:cs="宋体" w:hint="eastAsia"/>
          <w:kern w:val="0"/>
          <w:sz w:val="21"/>
          <w:szCs w:val="21"/>
        </w:rPr>
        <w:t>20.9综合比较与评价：</w:t>
      </w:r>
    </w:p>
    <w:p w:rsidR="00C6753C" w:rsidRDefault="00234278">
      <w:pPr>
        <w:tabs>
          <w:tab w:val="left" w:pos="1140"/>
        </w:tabs>
        <w:spacing w:line="400" w:lineRule="exact"/>
        <w:ind w:firstLine="420"/>
        <w:rPr>
          <w:rFonts w:ascii="宋体" w:hAnsi="宋体" w:cs="宋体"/>
          <w:kern w:val="0"/>
          <w:sz w:val="21"/>
          <w:szCs w:val="21"/>
        </w:rPr>
      </w:pPr>
      <w:r>
        <w:rPr>
          <w:rFonts w:ascii="宋体" w:hAnsi="宋体" w:cs="宋体" w:hint="eastAsia"/>
          <w:kern w:val="0"/>
          <w:sz w:val="21"/>
          <w:szCs w:val="21"/>
        </w:rPr>
        <w:t>21.9.1 磋商小组按竞争性磋商文件中规定的评审办法，对资格性审查和符合性审查合格的响应文件进行商务和技术评估，综合比较与评价。</w:t>
      </w:r>
    </w:p>
    <w:p w:rsidR="00C6753C" w:rsidRDefault="00234278">
      <w:pPr>
        <w:tabs>
          <w:tab w:val="left" w:pos="1140"/>
        </w:tabs>
        <w:spacing w:line="400" w:lineRule="exact"/>
        <w:ind w:firstLine="420"/>
        <w:rPr>
          <w:rFonts w:ascii="宋体" w:hAnsi="宋体" w:cs="宋体"/>
          <w:kern w:val="0"/>
          <w:sz w:val="21"/>
          <w:szCs w:val="21"/>
        </w:rPr>
      </w:pPr>
      <w:r>
        <w:rPr>
          <w:rFonts w:ascii="宋体" w:hAnsi="宋体" w:cs="宋体" w:hint="eastAsia"/>
          <w:kern w:val="0"/>
          <w:sz w:val="21"/>
          <w:szCs w:val="21"/>
        </w:rPr>
        <w:t>20.9.2磋商小组成员应当独立对每个供应商的响应文件进行评价，最终汇总每个供应商的得分。各供应商的得分为所有磋商小组的有效评分的算术平均数。</w:t>
      </w:r>
    </w:p>
    <w:p w:rsidR="00C6753C" w:rsidRDefault="00234278">
      <w:pPr>
        <w:tabs>
          <w:tab w:val="left" w:pos="1140"/>
        </w:tabs>
        <w:spacing w:line="400" w:lineRule="exact"/>
        <w:ind w:firstLine="420"/>
        <w:rPr>
          <w:rFonts w:ascii="宋体" w:hAnsi="宋体" w:cs="宋体"/>
          <w:kern w:val="0"/>
          <w:sz w:val="21"/>
          <w:szCs w:val="21"/>
        </w:rPr>
      </w:pPr>
      <w:r>
        <w:rPr>
          <w:rFonts w:ascii="宋体" w:hAnsi="宋体" w:cs="宋体" w:hint="eastAsia"/>
          <w:kern w:val="0"/>
          <w:sz w:val="21"/>
          <w:szCs w:val="21"/>
        </w:rPr>
        <w:t>20.9.3采购代理机构对评审数据进行校对、核对，对畸高、畸低的重大差异评分提示磋商小组复核或书面说明理由。</w:t>
      </w:r>
    </w:p>
    <w:p w:rsidR="00C6753C" w:rsidRDefault="00234278">
      <w:pPr>
        <w:tabs>
          <w:tab w:val="left" w:pos="1140"/>
        </w:tabs>
        <w:spacing w:line="400" w:lineRule="exact"/>
        <w:ind w:firstLine="420"/>
        <w:rPr>
          <w:rFonts w:ascii="宋体" w:hAnsi="宋体" w:cs="宋体"/>
          <w:kern w:val="0"/>
          <w:sz w:val="21"/>
          <w:szCs w:val="21"/>
        </w:rPr>
      </w:pPr>
      <w:r>
        <w:rPr>
          <w:rFonts w:ascii="宋体" w:hAnsi="宋体" w:cs="宋体" w:hint="eastAsia"/>
          <w:kern w:val="0"/>
          <w:sz w:val="21"/>
          <w:szCs w:val="21"/>
        </w:rPr>
        <w:t>20.10 在评审过程中出现法律法规和磋商文件均没有明确规定的情形时，由磋商小组现场协商解决，协商不一致的，由全体磋商小组投票表决，以得票率二分之一以上专家的意见为准。</w:t>
      </w:r>
    </w:p>
    <w:p w:rsidR="00C6753C" w:rsidRDefault="00234278">
      <w:pPr>
        <w:tabs>
          <w:tab w:val="left" w:pos="1140"/>
        </w:tabs>
        <w:spacing w:line="400" w:lineRule="exact"/>
        <w:ind w:firstLine="420"/>
        <w:rPr>
          <w:rFonts w:ascii="宋体" w:hAnsi="宋体" w:cs="宋体"/>
          <w:kern w:val="0"/>
          <w:sz w:val="21"/>
          <w:szCs w:val="21"/>
        </w:rPr>
      </w:pPr>
      <w:r>
        <w:rPr>
          <w:rFonts w:ascii="宋体" w:hAnsi="宋体" w:cs="宋体" w:hint="eastAsia"/>
          <w:kern w:val="0"/>
          <w:sz w:val="21"/>
          <w:szCs w:val="21"/>
        </w:rPr>
        <w:t>20.11采购代理机构发现磋商小组有明显的违规倾向或歧视现象，或不按评审办法进行，或其他不正常行为的，应当及时制止。如制止无效，应及时向</w:t>
      </w:r>
      <w:r>
        <w:rPr>
          <w:rFonts w:ascii="宋体" w:hAnsi="宋体" w:cs="宋体" w:hint="eastAsia"/>
          <w:sz w:val="21"/>
          <w:szCs w:val="21"/>
        </w:rPr>
        <w:t>恭城瑶族自治县</w:t>
      </w:r>
      <w:r>
        <w:rPr>
          <w:rFonts w:ascii="宋体" w:hAnsi="宋体" w:cs="宋体" w:hint="eastAsia"/>
          <w:kern w:val="0"/>
          <w:sz w:val="21"/>
          <w:szCs w:val="21"/>
        </w:rPr>
        <w:t>政府采购监督管理机构报告。</w:t>
      </w:r>
    </w:p>
    <w:p w:rsidR="00C6753C" w:rsidRDefault="00234278">
      <w:pPr>
        <w:spacing w:line="400" w:lineRule="exact"/>
        <w:ind w:firstLine="422"/>
        <w:rPr>
          <w:rFonts w:ascii="宋体" w:hAnsi="宋体" w:cs="宋体"/>
          <w:b/>
          <w:bCs/>
          <w:kern w:val="0"/>
          <w:sz w:val="21"/>
          <w:szCs w:val="21"/>
        </w:rPr>
      </w:pPr>
      <w:r>
        <w:rPr>
          <w:rFonts w:ascii="宋体" w:hAnsi="宋体" w:cs="宋体" w:hint="eastAsia"/>
          <w:b/>
          <w:bCs/>
          <w:kern w:val="0"/>
          <w:sz w:val="21"/>
          <w:szCs w:val="21"/>
        </w:rPr>
        <w:t>21.</w:t>
      </w:r>
      <w:r>
        <w:rPr>
          <w:rFonts w:ascii="宋体" w:hAnsi="宋体" w:cs="宋体" w:hint="eastAsia"/>
          <w:b/>
          <w:kern w:val="0"/>
          <w:sz w:val="21"/>
          <w:szCs w:val="20"/>
        </w:rPr>
        <w:t>推荐及确定成交候选供应商原则</w:t>
      </w:r>
    </w:p>
    <w:p w:rsidR="00C6753C" w:rsidRDefault="00234278">
      <w:pPr>
        <w:tabs>
          <w:tab w:val="left" w:pos="1140"/>
        </w:tabs>
        <w:spacing w:line="380" w:lineRule="exact"/>
        <w:ind w:firstLine="420"/>
        <w:rPr>
          <w:rFonts w:ascii="宋体" w:hAnsi="宋体" w:cs="宋体"/>
          <w:kern w:val="0"/>
          <w:sz w:val="21"/>
          <w:szCs w:val="21"/>
        </w:rPr>
      </w:pPr>
      <w:r>
        <w:rPr>
          <w:rFonts w:ascii="宋体" w:hAnsi="宋体" w:cs="宋体" w:hint="eastAsia"/>
          <w:kern w:val="0"/>
          <w:sz w:val="21"/>
          <w:szCs w:val="21"/>
        </w:rPr>
        <w:t>（1）磋商小组将根据评审结果按评审后总得分由高到低顺序排列。总得分相同的，按最后报价由低到高顺序排列；得分相同且最后报价也相同的，则依次按</w:t>
      </w:r>
      <w:r>
        <w:rPr>
          <w:rFonts w:ascii="宋体" w:hAnsi="宋体" w:hint="eastAsia"/>
          <w:spacing w:val="-2"/>
          <w:sz w:val="21"/>
          <w:szCs w:val="21"/>
        </w:rPr>
        <w:t>技术分、配送及安装调试实施方案分、售后服务实施方案分、政策功能分（节能、环保）</w:t>
      </w:r>
      <w:r>
        <w:rPr>
          <w:rFonts w:ascii="宋体" w:hAnsi="宋体" w:cs="宋体" w:hint="eastAsia"/>
          <w:kern w:val="0"/>
          <w:sz w:val="21"/>
          <w:szCs w:val="21"/>
        </w:rPr>
        <w:t>由高到低的顺序排列并推荐成交候选供应商。</w:t>
      </w:r>
    </w:p>
    <w:p w:rsidR="00C6753C" w:rsidRDefault="00234278">
      <w:pPr>
        <w:tabs>
          <w:tab w:val="left" w:pos="1140"/>
        </w:tabs>
        <w:spacing w:line="380" w:lineRule="exact"/>
        <w:ind w:firstLine="420"/>
        <w:rPr>
          <w:rFonts w:ascii="宋体" w:hAnsi="宋体"/>
          <w:spacing w:val="-2"/>
          <w:sz w:val="21"/>
          <w:szCs w:val="21"/>
        </w:rPr>
      </w:pPr>
      <w:r>
        <w:rPr>
          <w:rFonts w:ascii="宋体" w:hAnsi="宋体" w:cs="宋体" w:hint="eastAsia"/>
          <w:kern w:val="0"/>
          <w:sz w:val="21"/>
          <w:szCs w:val="21"/>
        </w:rPr>
        <w:t>（2）响应文件满足磋商文件全部实质性要求，且按照评审因素的量化指标评审得分最高的供应商为排</w:t>
      </w:r>
      <w:r>
        <w:rPr>
          <w:rFonts w:ascii="宋体" w:hAnsi="宋体" w:hint="eastAsia"/>
          <w:spacing w:val="-2"/>
          <w:sz w:val="21"/>
          <w:szCs w:val="21"/>
        </w:rPr>
        <w:t>名第一的成交候选供应商。本项目各分标确定一名成交供应商。</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3）本项目分为分标1和分标2，供应商可以参与其中一个或两个分标的竞标，但最多只能成为其中一个分标的成交供应商，处理原则如下：若某供应商同时在分标1、分标2综合得分排名第一时，则按分标1→分标2的先后顺序推荐成交候选供应商。该供应商一旦被推荐为分标1排名第一的</w:t>
      </w:r>
      <w:r>
        <w:rPr>
          <w:rFonts w:ascii="宋体" w:hAnsi="宋体" w:hint="eastAsia"/>
          <w:spacing w:val="-2"/>
          <w:sz w:val="21"/>
          <w:szCs w:val="21"/>
        </w:rPr>
        <w:lastRenderedPageBreak/>
        <w:t>成交候选供应商，在分标2则被推荐至末位，分标2的其他供应商排名依次自动上升一位。</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（4）采购人应当自收到评审报告之日起5个工作日内，在评审报告确定的成交候选供应商名单中按顺序确定成交供应商。</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5）成交供应商放弃中标、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p>
    <w:p w:rsidR="00C6753C" w:rsidRDefault="00234278">
      <w:pPr>
        <w:tabs>
          <w:tab w:val="left" w:pos="1140"/>
        </w:tabs>
        <w:spacing w:line="380" w:lineRule="exact"/>
        <w:ind w:firstLine="414"/>
        <w:rPr>
          <w:rFonts w:ascii="宋体" w:hAnsi="宋体"/>
          <w:b/>
          <w:spacing w:val="-2"/>
          <w:sz w:val="21"/>
          <w:szCs w:val="21"/>
        </w:rPr>
      </w:pPr>
      <w:r>
        <w:rPr>
          <w:rFonts w:ascii="宋体" w:hAnsi="宋体" w:hint="eastAsia"/>
          <w:b/>
          <w:spacing w:val="-2"/>
          <w:sz w:val="21"/>
          <w:szCs w:val="21"/>
        </w:rPr>
        <w:t>22.属于下列情况之一者，响应文件无效：</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（1）未按磋商文件规定完整提交响应文件或未按规定要求签字、签章的，或未提供授权委托书（委托代理的）；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（2）超越了行政审批的经营范围的；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（3）不具备磋商文件规定的资格要求的；或未按本磋商文件规定提供资格性响应证明材料中的任意一项材料的；或提供的资格性响应证明材料中的任意一项材料无效的；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（4）未按本磋商文件规定提供符合性响应证明材料中的任意一项材料的；或提供的符合性响应证明材料中的任意一项材料无效的；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（5）响应文件未按磋商文件的内容和要求编制，或提供虚假材料的；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（6）响应文件有效期不能满足磋商文件要求的；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（7）供应商未就“采购需求”中所竞分标的所有内容作完整唯一报价的；或报价超相应分标采购预算金额或最高限价的；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（8）未在磋商小组规定的时间内参与磋商或重新提交响应文件的；或未在磋商小组规定的时间内提交最终报价的；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（9）未满足磋商文件的实质性要求的；或者响应文件有采购人不能接受的附加条件的；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（10）供应商为联合体参与磋商的；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（11）不符合法律、法规和磋商文件规定的其他实质性要求和条件的。</w:t>
      </w:r>
    </w:p>
    <w:p w:rsidR="00C6753C" w:rsidRDefault="00234278">
      <w:pPr>
        <w:tabs>
          <w:tab w:val="left" w:pos="1140"/>
        </w:tabs>
        <w:spacing w:line="380" w:lineRule="exact"/>
        <w:ind w:firstLine="414"/>
        <w:rPr>
          <w:rFonts w:ascii="宋体" w:hAnsi="宋体"/>
          <w:spacing w:val="-2"/>
          <w:sz w:val="21"/>
          <w:szCs w:val="21"/>
        </w:rPr>
      </w:pPr>
      <w:r>
        <w:rPr>
          <w:rFonts w:ascii="宋体" w:hAnsi="宋体" w:hint="eastAsia"/>
          <w:b/>
          <w:bCs/>
          <w:spacing w:val="-2"/>
          <w:sz w:val="21"/>
          <w:szCs w:val="21"/>
        </w:rPr>
        <w:t>供应商有下列情形之一的，视为串通参与磋商，响应文件将被视为无效：</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（1）不同供应商的响应文件由同一单位或者个人编制的；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（2）不同供应商委托同一单位或者个人办理磋商事宜的；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（3）不同的供应商的响应文件载明的项目管理员为同一个人的；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 xml:space="preserve">（4）不同供应商的响应文件异常一致或最后报价呈规律性差异的； </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（5）不同供应商的响应文件相互混装的；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（6）磋商文件未作实质性变动，供应商最后报价高于首次报价的。</w:t>
      </w:r>
    </w:p>
    <w:p w:rsidR="00C6753C" w:rsidRDefault="00234278">
      <w:pPr>
        <w:tabs>
          <w:tab w:val="left" w:pos="1140"/>
        </w:tabs>
        <w:spacing w:line="380" w:lineRule="exact"/>
        <w:ind w:firstLine="414"/>
        <w:rPr>
          <w:rFonts w:ascii="宋体" w:hAnsi="宋体"/>
          <w:spacing w:val="-2"/>
          <w:sz w:val="21"/>
          <w:szCs w:val="21"/>
        </w:rPr>
      </w:pPr>
      <w:r>
        <w:rPr>
          <w:rFonts w:ascii="宋体" w:hAnsi="宋体" w:hint="eastAsia"/>
          <w:b/>
          <w:bCs/>
          <w:spacing w:val="-2"/>
          <w:sz w:val="21"/>
          <w:szCs w:val="21"/>
        </w:rPr>
        <w:t>23.出现下列情形之一的，采购人或者采购代理机构应当终止竞争性磋商采购活动，发布项目终止公告并说明原因，重新开展采购活动：</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（1）因情况变化，不再符合规定的竞争性磋商采购方式适用情形的；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（2）出现影响采购公正的违法、违规行为的；</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（3）除法律法规规定的情形外，在采购过程中符合要求的供应商或者报价未超过相应分标采购预算的供应商不足3家的。</w:t>
      </w:r>
    </w:p>
    <w:p w:rsidR="00C6753C" w:rsidRDefault="00234278">
      <w:pPr>
        <w:tabs>
          <w:tab w:val="left" w:pos="1140"/>
        </w:tabs>
        <w:spacing w:line="380" w:lineRule="exact"/>
        <w:ind w:firstLine="414"/>
        <w:rPr>
          <w:rFonts w:ascii="宋体" w:hAnsi="宋体"/>
          <w:b/>
          <w:bCs/>
          <w:spacing w:val="-2"/>
          <w:sz w:val="21"/>
          <w:szCs w:val="21"/>
        </w:rPr>
      </w:pPr>
      <w:r>
        <w:rPr>
          <w:rFonts w:ascii="宋体" w:hAnsi="宋体" w:hint="eastAsia"/>
          <w:b/>
          <w:bCs/>
          <w:spacing w:val="-2"/>
          <w:sz w:val="21"/>
          <w:szCs w:val="21"/>
        </w:rPr>
        <w:lastRenderedPageBreak/>
        <w:t>24.在采购活动中因重大变故，采购任务取消的，采购人或者采购代理机构应当终止采购活动，通知所有参加采购活动的供应商，并将项目实施情况和采购任务取消原因报送本级财政部门。</w:t>
      </w:r>
    </w:p>
    <w:p w:rsidR="00C6753C" w:rsidRDefault="00234278">
      <w:pPr>
        <w:tabs>
          <w:tab w:val="left" w:pos="1140"/>
        </w:tabs>
        <w:spacing w:line="380" w:lineRule="exact"/>
        <w:ind w:firstLine="414"/>
        <w:rPr>
          <w:rFonts w:ascii="宋体" w:hAnsi="宋体"/>
          <w:spacing w:val="-2"/>
          <w:sz w:val="21"/>
          <w:szCs w:val="21"/>
        </w:rPr>
      </w:pPr>
      <w:r>
        <w:rPr>
          <w:rFonts w:ascii="宋体" w:hAnsi="宋体" w:hint="eastAsia"/>
          <w:b/>
          <w:bCs/>
          <w:spacing w:val="-2"/>
          <w:sz w:val="21"/>
          <w:szCs w:val="21"/>
        </w:rPr>
        <w:t>25.磋商过程的监控</w:t>
      </w:r>
    </w:p>
    <w:p w:rsidR="00C6753C" w:rsidRDefault="00234278">
      <w:pPr>
        <w:tabs>
          <w:tab w:val="left" w:pos="1140"/>
        </w:tabs>
        <w:spacing w:line="380" w:lineRule="exact"/>
        <w:ind w:firstLine="412"/>
        <w:rPr>
          <w:rFonts w:ascii="宋体" w:hAnsi="宋体"/>
          <w:spacing w:val="-2"/>
          <w:sz w:val="21"/>
          <w:szCs w:val="21"/>
        </w:rPr>
      </w:pPr>
      <w:r>
        <w:rPr>
          <w:rFonts w:ascii="宋体" w:hAnsi="宋体" w:hint="eastAsia"/>
          <w:spacing w:val="-2"/>
          <w:sz w:val="21"/>
          <w:szCs w:val="21"/>
        </w:rPr>
        <w:t>本项目磋商过程实行全程录音、录像监控，供应商在磋商过程中所进行的试图影响磋商结果的不公正活动，可能导致其响应被拒绝。</w:t>
      </w:r>
    </w:p>
    <w:p w:rsidR="00C6753C" w:rsidRDefault="00234278">
      <w:pPr>
        <w:snapToGrid w:val="0"/>
        <w:spacing w:line="380" w:lineRule="exact"/>
        <w:ind w:firstLine="422"/>
        <w:outlineLvl w:val="4"/>
        <w:rPr>
          <w:rFonts w:ascii="宋体" w:hAnsi="宋体" w:cs="宋体"/>
          <w:b/>
          <w:kern w:val="0"/>
          <w:sz w:val="21"/>
          <w:szCs w:val="24"/>
        </w:rPr>
      </w:pPr>
      <w:r>
        <w:rPr>
          <w:rFonts w:ascii="宋体" w:hAnsi="宋体" w:cs="宋体" w:hint="eastAsia"/>
          <w:b/>
          <w:kern w:val="0"/>
          <w:sz w:val="21"/>
          <w:szCs w:val="24"/>
        </w:rPr>
        <w:t xml:space="preserve">26.信用查询 </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根据《关于做好政府采购有关信用主体标识码登记及在政府采购活动中查询使用信用记录有关问题的通知》（桂财采〔2016〕37号），由采购代理机构对第一成交候选供应商进行信用查询：</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（1）查询渠道：“信用中国”网站(www.creditchina.gov.cn)、中国政府采购网(www.ccgp.gov.cn)等；</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（2）查询截止时间：成交通知书发出前；</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（3）信用信息查询记录和证据留存方式：在查询网站中直接打印查询记录，打印材料作为采购活动资料保存；</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    </w:t>
      </w:r>
    </w:p>
    <w:p w:rsidR="00C6753C" w:rsidRDefault="00234278">
      <w:pPr>
        <w:spacing w:line="380" w:lineRule="exact"/>
        <w:ind w:firstLineChars="196" w:firstLine="413"/>
        <w:rPr>
          <w:rFonts w:ascii="宋体" w:hAnsi="宋体" w:cs="宋体"/>
          <w:b/>
          <w:kern w:val="0"/>
          <w:sz w:val="21"/>
          <w:szCs w:val="20"/>
        </w:rPr>
      </w:pPr>
      <w:r>
        <w:rPr>
          <w:rFonts w:ascii="宋体" w:hAnsi="宋体" w:cs="宋体" w:hint="eastAsia"/>
          <w:b/>
          <w:kern w:val="0"/>
          <w:sz w:val="21"/>
          <w:szCs w:val="20"/>
        </w:rPr>
        <w:t>27</w:t>
      </w:r>
      <w:r>
        <w:rPr>
          <w:rFonts w:ascii="宋体" w:hAnsi="宋体" w:cs="宋体" w:hint="eastAsia"/>
          <w:b/>
          <w:kern w:val="0"/>
          <w:sz w:val="21"/>
          <w:szCs w:val="21"/>
        </w:rPr>
        <w:t>.</w:t>
      </w:r>
      <w:r>
        <w:rPr>
          <w:rFonts w:ascii="宋体" w:hAnsi="宋体" w:cs="宋体" w:hint="eastAsia"/>
          <w:b/>
          <w:kern w:val="0"/>
          <w:sz w:val="21"/>
          <w:szCs w:val="24"/>
        </w:rPr>
        <w:t>成交公告及成交通知书</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27.1 采购代理机构于评审结束后2个工作日内将评审报告送交采购人，采购人应当自收到评审报告5个工作日内在评审报告推荐的成交候选供应商中按顺序确定成交供应商，采购代理机构在成交供应商确定之日起2个工作日内发出成交通知书，并在指定媒体上公告成交信息。</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27.2中小企业在政府采购活动过程中，请根据自己的真实情况出具《中小企业声明函》。采购人或采购代理机构在公告成交结果时，同时公告其《中小企业声明函》，接受社会监督。</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27.3在发布成交公告的同时，采购代理机构通过广西政府采购云平台线上向成交供应商发出电子成交通知书，成交供应商应自行登录广西政府采购云平台查收。</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27.4采购代理机构无义务向未成交的供应商解释未成交原因和退还响应文件。</w:t>
      </w:r>
    </w:p>
    <w:p w:rsidR="00C6753C" w:rsidRDefault="00C6753C">
      <w:pPr>
        <w:spacing w:line="380" w:lineRule="exact"/>
        <w:ind w:left="3" w:firstLineChars="0" w:firstLine="0"/>
        <w:jc w:val="center"/>
        <w:rPr>
          <w:rFonts w:ascii="宋体" w:hAnsi="宋体" w:cs="宋体"/>
          <w:b/>
          <w:kern w:val="0"/>
          <w:sz w:val="28"/>
          <w:szCs w:val="28"/>
        </w:rPr>
      </w:pPr>
    </w:p>
    <w:p w:rsidR="00C6753C" w:rsidRDefault="00234278">
      <w:pPr>
        <w:spacing w:line="380" w:lineRule="exact"/>
        <w:ind w:left="3" w:firstLineChars="0" w:firstLine="0"/>
        <w:jc w:val="center"/>
        <w:rPr>
          <w:rFonts w:ascii="宋体" w:hAnsi="宋体" w:cs="宋体"/>
          <w:b/>
          <w:kern w:val="0"/>
          <w:sz w:val="28"/>
          <w:szCs w:val="28"/>
        </w:rPr>
      </w:pPr>
      <w:r>
        <w:rPr>
          <w:rFonts w:ascii="宋体" w:hAnsi="宋体" w:cs="宋体" w:hint="eastAsia"/>
          <w:b/>
          <w:kern w:val="0"/>
          <w:sz w:val="28"/>
          <w:szCs w:val="28"/>
        </w:rPr>
        <w:t>五、签订合同</w:t>
      </w:r>
    </w:p>
    <w:p w:rsidR="00C6753C" w:rsidRDefault="00234278">
      <w:pPr>
        <w:spacing w:line="380" w:lineRule="exact"/>
        <w:ind w:firstLineChars="196" w:firstLine="413"/>
        <w:rPr>
          <w:rFonts w:ascii="宋体" w:hAnsi="宋体" w:cs="宋体"/>
          <w:b/>
          <w:kern w:val="0"/>
          <w:sz w:val="21"/>
          <w:szCs w:val="24"/>
        </w:rPr>
      </w:pPr>
      <w:r>
        <w:rPr>
          <w:rFonts w:ascii="宋体" w:hAnsi="宋体" w:cs="宋体" w:hint="eastAsia"/>
          <w:b/>
          <w:kern w:val="0"/>
          <w:sz w:val="21"/>
          <w:szCs w:val="24"/>
        </w:rPr>
        <w:t>28</w:t>
      </w:r>
      <w:r>
        <w:rPr>
          <w:rFonts w:ascii="宋体" w:hAnsi="宋体" w:cs="宋体" w:hint="eastAsia"/>
          <w:b/>
          <w:kern w:val="0"/>
          <w:sz w:val="21"/>
          <w:szCs w:val="21"/>
        </w:rPr>
        <w:t>.</w:t>
      </w:r>
      <w:r>
        <w:rPr>
          <w:rFonts w:ascii="宋体" w:hAnsi="宋体" w:cs="宋体" w:hint="eastAsia"/>
          <w:b/>
          <w:kern w:val="0"/>
          <w:sz w:val="21"/>
          <w:szCs w:val="24"/>
        </w:rPr>
        <w:t>履约保证金</w:t>
      </w:r>
    </w:p>
    <w:p w:rsidR="00C6753C" w:rsidRDefault="00234278">
      <w:pPr>
        <w:snapToGrid w:val="0"/>
        <w:spacing w:line="380" w:lineRule="exact"/>
        <w:ind w:firstLineChars="196" w:firstLine="412"/>
        <w:outlineLvl w:val="4"/>
        <w:rPr>
          <w:rFonts w:ascii="宋体" w:hAnsi="宋体" w:cs="宋体"/>
          <w:bCs/>
          <w:kern w:val="0"/>
          <w:sz w:val="21"/>
          <w:szCs w:val="21"/>
        </w:rPr>
      </w:pPr>
      <w:r>
        <w:rPr>
          <w:rFonts w:ascii="宋体" w:hAnsi="宋体" w:cs="宋体" w:hint="eastAsia"/>
          <w:kern w:val="0"/>
          <w:sz w:val="21"/>
          <w:szCs w:val="21"/>
        </w:rPr>
        <w:t>本项目不收取履约保证金。</w:t>
      </w:r>
    </w:p>
    <w:p w:rsidR="00C6753C" w:rsidRDefault="00234278">
      <w:pPr>
        <w:snapToGrid w:val="0"/>
        <w:spacing w:line="380" w:lineRule="exact"/>
        <w:ind w:firstLineChars="196" w:firstLine="413"/>
        <w:outlineLvl w:val="4"/>
        <w:rPr>
          <w:rFonts w:ascii="宋体" w:hAnsi="宋体" w:cs="宋体"/>
          <w:b/>
          <w:kern w:val="0"/>
          <w:sz w:val="21"/>
          <w:szCs w:val="21"/>
        </w:rPr>
      </w:pPr>
      <w:r>
        <w:rPr>
          <w:rFonts w:ascii="宋体" w:hAnsi="宋体" w:cs="宋体" w:hint="eastAsia"/>
          <w:b/>
          <w:kern w:val="0"/>
          <w:sz w:val="21"/>
          <w:szCs w:val="21"/>
        </w:rPr>
        <w:t>29.签订合同</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4"/>
        </w:rPr>
        <w:t xml:space="preserve">29.1 </w:t>
      </w:r>
      <w:r>
        <w:rPr>
          <w:rFonts w:ascii="宋体" w:hAnsi="宋体" w:cs="宋体" w:hint="eastAsia"/>
          <w:kern w:val="0"/>
          <w:sz w:val="21"/>
          <w:szCs w:val="21"/>
        </w:rPr>
        <w:t>签订合同时间：成交通知书发出之日起8个工作日内。</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lastRenderedPageBreak/>
        <w:t>（1）成交后不与采购人签订合同的（不可抗力除外）；或应当提交履约保证金而未按规定提交的；</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（2）将成交项目转让给他人，或者在响应文件中未说明，且未经采购人同意，将成交项目分包或转包给他人的；</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（3）拒绝履行合同义务的。</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29.3 合同公告：政府采购合同双方自签订之日起2个工作日内在省级以上人民政府财政部门指定媒体上公告。</w:t>
      </w:r>
    </w:p>
    <w:p w:rsidR="00C6753C" w:rsidRDefault="00C6753C">
      <w:pPr>
        <w:spacing w:line="380" w:lineRule="exact"/>
        <w:ind w:left="2940" w:firstLineChars="0" w:firstLine="0"/>
        <w:rPr>
          <w:sz w:val="21"/>
          <w:szCs w:val="24"/>
        </w:rPr>
      </w:pPr>
    </w:p>
    <w:p w:rsidR="00C6753C" w:rsidRDefault="00234278">
      <w:pPr>
        <w:spacing w:line="380" w:lineRule="exact"/>
        <w:ind w:left="3" w:firstLineChars="0" w:firstLine="0"/>
        <w:jc w:val="center"/>
        <w:rPr>
          <w:rFonts w:ascii="宋体" w:hAnsi="宋体" w:cs="宋体"/>
          <w:b/>
          <w:kern w:val="0"/>
          <w:sz w:val="28"/>
          <w:szCs w:val="28"/>
        </w:rPr>
      </w:pPr>
      <w:r>
        <w:rPr>
          <w:rFonts w:ascii="宋体" w:hAnsi="宋体" w:cs="宋体" w:hint="eastAsia"/>
          <w:b/>
          <w:kern w:val="0"/>
          <w:sz w:val="28"/>
          <w:szCs w:val="28"/>
        </w:rPr>
        <w:t>六、其他事项</w:t>
      </w:r>
    </w:p>
    <w:p w:rsidR="00C6753C" w:rsidRDefault="00234278">
      <w:pPr>
        <w:spacing w:line="380" w:lineRule="exact"/>
        <w:ind w:firstLineChars="196" w:firstLine="413"/>
        <w:rPr>
          <w:rFonts w:ascii="宋体" w:hAnsi="宋体" w:cs="宋体"/>
          <w:b/>
          <w:kern w:val="0"/>
          <w:sz w:val="21"/>
          <w:szCs w:val="24"/>
        </w:rPr>
      </w:pPr>
      <w:r>
        <w:rPr>
          <w:rFonts w:ascii="宋体" w:hAnsi="宋体" w:cs="宋体" w:hint="eastAsia"/>
          <w:b/>
          <w:kern w:val="0"/>
          <w:sz w:val="21"/>
          <w:szCs w:val="24"/>
        </w:rPr>
        <w:t>30</w:t>
      </w:r>
      <w:r>
        <w:rPr>
          <w:rFonts w:ascii="宋体" w:hAnsi="宋体" w:cs="宋体" w:hint="eastAsia"/>
          <w:b/>
          <w:kern w:val="0"/>
          <w:sz w:val="21"/>
          <w:szCs w:val="21"/>
        </w:rPr>
        <w:t>.采购</w:t>
      </w:r>
      <w:r>
        <w:rPr>
          <w:rFonts w:ascii="宋体" w:hAnsi="宋体" w:cs="宋体" w:hint="eastAsia"/>
          <w:b/>
          <w:kern w:val="0"/>
          <w:sz w:val="21"/>
          <w:szCs w:val="24"/>
        </w:rPr>
        <w:t>代理服务费</w:t>
      </w:r>
    </w:p>
    <w:p w:rsidR="00C6753C" w:rsidRDefault="00234278">
      <w:pPr>
        <w:snapToGrid w:val="0"/>
        <w:spacing w:line="380" w:lineRule="exact"/>
        <w:ind w:firstLineChars="196" w:firstLine="412"/>
        <w:outlineLvl w:val="4"/>
        <w:rPr>
          <w:rFonts w:ascii="宋体" w:hAnsi="宋体" w:cs="宋体"/>
          <w:kern w:val="0"/>
          <w:sz w:val="21"/>
          <w:szCs w:val="21"/>
        </w:rPr>
      </w:pPr>
      <w:r>
        <w:rPr>
          <w:rFonts w:ascii="宋体" w:hAnsi="宋体" w:cs="宋体" w:hint="eastAsia"/>
          <w:kern w:val="0"/>
          <w:sz w:val="21"/>
          <w:szCs w:val="21"/>
        </w:rPr>
        <w:t>30.1根据本项目委托代理协议，本项目各分标代理服务费按本须知第30.2条“代理服务收费标准”中”货物采购”收费标准计算（不足人民币5000元的，按5000元计），成交公告发布之日起5个工作日内，由成交供应商向采购代理机构一次性支付。</w:t>
      </w:r>
    </w:p>
    <w:p w:rsidR="00C6753C" w:rsidRDefault="00234278">
      <w:pPr>
        <w:spacing w:line="380" w:lineRule="exact"/>
        <w:ind w:firstLine="420"/>
        <w:rPr>
          <w:rFonts w:ascii="宋体" w:hAnsi="宋体" w:cs="宋体"/>
          <w:kern w:val="0"/>
          <w:sz w:val="21"/>
          <w:szCs w:val="21"/>
        </w:rPr>
      </w:pPr>
      <w:r>
        <w:rPr>
          <w:rFonts w:ascii="宋体" w:hAnsi="宋体" w:cs="宋体" w:hint="eastAsia"/>
          <w:kern w:val="0"/>
          <w:sz w:val="21"/>
          <w:szCs w:val="21"/>
        </w:rPr>
        <w:t>30.2代理服务收费标准：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8"/>
        <w:gridCol w:w="1858"/>
        <w:gridCol w:w="2012"/>
        <w:gridCol w:w="2315"/>
      </w:tblGrid>
      <w:tr w:rsidR="00C6753C">
        <w:trPr>
          <w:trHeight w:val="275"/>
        </w:trPr>
        <w:tc>
          <w:tcPr>
            <w:tcW w:w="2908" w:type="dxa"/>
          </w:tcPr>
          <w:p w:rsidR="00C6753C" w:rsidRDefault="00234278">
            <w:pPr>
              <w:spacing w:line="400" w:lineRule="exact"/>
              <w:ind w:left="25" w:firstLineChars="0" w:firstLine="0"/>
              <w:rPr>
                <w:rFonts w:ascii="宋体" w:hAnsi="宋体" w:cs="宋体"/>
                <w:kern w:val="0"/>
                <w:sz w:val="21"/>
                <w:szCs w:val="20"/>
              </w:rPr>
            </w:pPr>
            <w:r>
              <w:rPr>
                <w:rFonts w:ascii="宋体" w:hAnsi="宋体" w:cs="宋体"/>
                <w:noProof/>
                <w:kern w:val="0"/>
                <w:sz w:val="21"/>
                <w:szCs w:val="20"/>
              </w:rPr>
              <mc:AlternateContent>
                <mc:Choice Requires="wps">
                  <w:drawing>
                    <wp:anchor distT="0" distB="0" distL="114300" distR="114300" simplePos="0" relativeHeight="251667456" behindDoc="0" locked="0" layoutInCell="1" allowOverlap="1">
                      <wp:simplePos x="0" y="0"/>
                      <wp:positionH relativeFrom="column">
                        <wp:posOffset>296545</wp:posOffset>
                      </wp:positionH>
                      <wp:positionV relativeFrom="paragraph">
                        <wp:posOffset>10795</wp:posOffset>
                      </wp:positionV>
                      <wp:extent cx="1463675" cy="653415"/>
                      <wp:effectExtent l="1905" t="4445" r="7620" b="15240"/>
                      <wp:wrapNone/>
                      <wp:docPr id="1"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05" o:spid="_x0000_s1026" o:spt="20" style="position:absolute;left:0pt;margin-left:23.35pt;margin-top:0.85pt;height:51.45pt;width:115.25pt;z-index:25166745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n4rE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0CZw5sHThj99/PP78&#10;xWbTRVanD1hT0J3bxtHDsI2Z6rGNNv+JBDsWRU9nRdUxMUGbs+vl1fLtgjNBZ8vF1fWsgFZ/s0PE&#10;9EF5y7LRcKNdZgw1HD5ioooU+ickbxvH+obfLOYZE2j8Wrp2Mm0gCuj2JRe90fJeG5MzMO53dyay&#10;A+QRKF/mRbjPwnKRDWA3xJWjYTg6BfK9kyydAonj6E3w3IJVkjOj6AlliwChTqDNJZFU2ricoMqA&#10;jjyz0IO02dp5eSqKV9mjyy8dj4Oap+upT/bTx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B5+KxK7AEAAOQDAAAOAAAAAAAAAAEAIAAAACUBAABkcnMvZTJvRG9jLnhtbFBLBQYAAAAABgAG&#10;AFkBAACDBQAAAAA=&#10;">
                      <v:fill on="f" focussize="0,0"/>
                      <v:stroke color="#000000" joinstyle="round"/>
                      <v:imagedata o:title=""/>
                      <o:lock v:ext="edit" aspectratio="f"/>
                    </v:line>
                  </w:pict>
                </mc:Fallback>
              </mc:AlternateContent>
            </w:r>
            <w:r>
              <w:rPr>
                <w:rFonts w:ascii="宋体" w:hAnsi="宋体" w:cs="宋体" w:hint="eastAsia"/>
                <w:kern w:val="0"/>
                <w:sz w:val="21"/>
                <w:szCs w:val="20"/>
              </w:rPr>
              <w:t>费率           服务类型</w:t>
            </w:r>
          </w:p>
          <w:p w:rsidR="00C6753C" w:rsidRDefault="00234278">
            <w:pPr>
              <w:spacing w:line="400" w:lineRule="exact"/>
              <w:ind w:left="25" w:firstLineChars="0" w:firstLine="0"/>
              <w:rPr>
                <w:rFonts w:ascii="宋体" w:hAnsi="宋体" w:cs="宋体"/>
                <w:kern w:val="0"/>
                <w:sz w:val="21"/>
                <w:szCs w:val="20"/>
              </w:rPr>
            </w:pPr>
            <w:r>
              <w:rPr>
                <w:rFonts w:ascii="宋体" w:hAnsi="宋体" w:cs="宋体"/>
                <w:noProof/>
                <w:kern w:val="0"/>
                <w:sz w:val="21"/>
                <w:szCs w:val="20"/>
              </w:rPr>
              <mc:AlternateContent>
                <mc:Choice Requires="wps">
                  <w:drawing>
                    <wp:anchor distT="0" distB="0" distL="114300" distR="114300" simplePos="0" relativeHeight="251668480" behindDoc="0" locked="0" layoutInCell="1" allowOverlap="1">
                      <wp:simplePos x="0" y="0"/>
                      <wp:positionH relativeFrom="column">
                        <wp:posOffset>-68580</wp:posOffset>
                      </wp:positionH>
                      <wp:positionV relativeFrom="paragraph">
                        <wp:posOffset>39370</wp:posOffset>
                      </wp:positionV>
                      <wp:extent cx="1828800" cy="396240"/>
                      <wp:effectExtent l="1270" t="4445" r="11430" b="5715"/>
                      <wp:wrapNone/>
                      <wp:docPr id="2"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06" o:spid="_x0000_s1026" o:spt="20" style="position:absolute;left:0pt;margin-left:-5.4pt;margin-top:3.1pt;height:31.2pt;width:144pt;z-index:25166848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O&#10;r0TWAAAACAEAAA8AAAAAAAAAAQAgAAAAIgAAAGRycy9kb3ducmV2LnhtbFBLAQIUABQAAAAIAIdO&#10;4kCBStpN7AEAAOQDAAAOAAAAAAAAAAEAIAAAACUBAABkcnMvZTJvRG9jLnhtbFBLBQYAAAAABgAG&#10;AFkBAACDBQAAAAA=&#10;">
                      <v:fill on="f" focussize="0,0"/>
                      <v:stroke color="#000000" joinstyle="round"/>
                      <v:imagedata o:title=""/>
                      <o:lock v:ext="edit" aspectratio="f"/>
                    </v:line>
                  </w:pict>
                </mc:Fallback>
              </mc:AlternateContent>
            </w:r>
          </w:p>
          <w:p w:rsidR="00C6753C" w:rsidRDefault="00234278">
            <w:pPr>
              <w:spacing w:line="400" w:lineRule="exact"/>
              <w:ind w:left="25" w:firstLineChars="0" w:firstLine="0"/>
              <w:rPr>
                <w:rFonts w:ascii="宋体" w:hAnsi="宋体" w:cs="宋体"/>
                <w:kern w:val="0"/>
                <w:sz w:val="21"/>
                <w:szCs w:val="20"/>
              </w:rPr>
            </w:pPr>
            <w:r>
              <w:rPr>
                <w:rFonts w:ascii="宋体" w:hAnsi="宋体" w:cs="宋体" w:hint="eastAsia"/>
                <w:kern w:val="0"/>
                <w:sz w:val="21"/>
                <w:szCs w:val="20"/>
              </w:rPr>
              <w:t>成交金额</w:t>
            </w:r>
          </w:p>
        </w:tc>
        <w:tc>
          <w:tcPr>
            <w:tcW w:w="1858" w:type="dxa"/>
            <w:vAlign w:val="center"/>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货物采购</w:t>
            </w:r>
          </w:p>
        </w:tc>
        <w:tc>
          <w:tcPr>
            <w:tcW w:w="2012" w:type="dxa"/>
            <w:vAlign w:val="center"/>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服务采购</w:t>
            </w:r>
          </w:p>
        </w:tc>
        <w:tc>
          <w:tcPr>
            <w:tcW w:w="2315" w:type="dxa"/>
            <w:vAlign w:val="center"/>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工程采购</w:t>
            </w:r>
          </w:p>
        </w:tc>
      </w:tr>
      <w:tr w:rsidR="00C6753C">
        <w:trPr>
          <w:trHeight w:val="74"/>
        </w:trPr>
        <w:tc>
          <w:tcPr>
            <w:tcW w:w="2908" w:type="dxa"/>
          </w:tcPr>
          <w:p w:rsidR="00C6753C" w:rsidRDefault="00234278">
            <w:pPr>
              <w:spacing w:line="400" w:lineRule="exact"/>
              <w:ind w:left="25" w:firstLineChars="0" w:firstLine="0"/>
              <w:rPr>
                <w:rFonts w:ascii="宋体" w:hAnsi="宋体" w:cs="宋体"/>
                <w:kern w:val="0"/>
                <w:sz w:val="21"/>
                <w:szCs w:val="20"/>
              </w:rPr>
            </w:pPr>
            <w:r>
              <w:rPr>
                <w:rFonts w:ascii="宋体" w:hAnsi="宋体" w:cs="宋体" w:hint="eastAsia"/>
                <w:kern w:val="0"/>
                <w:sz w:val="21"/>
                <w:szCs w:val="20"/>
              </w:rPr>
              <w:t>100万元以下</w:t>
            </w:r>
          </w:p>
        </w:tc>
        <w:tc>
          <w:tcPr>
            <w:tcW w:w="1858" w:type="dxa"/>
          </w:tcPr>
          <w:p w:rsidR="00C6753C" w:rsidRDefault="00234278">
            <w:pPr>
              <w:spacing w:line="400" w:lineRule="exact"/>
              <w:ind w:left="25" w:firstLineChars="0" w:firstLine="0"/>
              <w:jc w:val="center"/>
              <w:rPr>
                <w:rFonts w:ascii="宋体" w:hAnsi="宋体" w:cs="宋体"/>
                <w:kern w:val="0"/>
                <w:sz w:val="21"/>
                <w:szCs w:val="24"/>
              </w:rPr>
            </w:pPr>
            <w:r>
              <w:rPr>
                <w:rFonts w:ascii="宋体" w:hAnsi="宋体" w:cs="宋体" w:hint="eastAsia"/>
                <w:kern w:val="0"/>
                <w:sz w:val="21"/>
                <w:szCs w:val="24"/>
              </w:rPr>
              <w:t>1.5%</w:t>
            </w:r>
          </w:p>
        </w:tc>
        <w:tc>
          <w:tcPr>
            <w:tcW w:w="2012" w:type="dxa"/>
          </w:tcPr>
          <w:p w:rsidR="00C6753C" w:rsidRDefault="00234278">
            <w:pPr>
              <w:spacing w:line="400" w:lineRule="exact"/>
              <w:ind w:left="25" w:firstLineChars="0" w:firstLine="0"/>
              <w:jc w:val="center"/>
              <w:rPr>
                <w:rFonts w:ascii="宋体" w:hAnsi="宋体" w:cs="宋体"/>
                <w:kern w:val="0"/>
                <w:sz w:val="21"/>
                <w:szCs w:val="24"/>
              </w:rPr>
            </w:pPr>
            <w:r>
              <w:rPr>
                <w:rFonts w:ascii="宋体" w:hAnsi="宋体" w:cs="宋体" w:hint="eastAsia"/>
                <w:kern w:val="0"/>
                <w:sz w:val="21"/>
                <w:szCs w:val="24"/>
              </w:rPr>
              <w:t>1.5%</w:t>
            </w:r>
          </w:p>
        </w:tc>
        <w:tc>
          <w:tcPr>
            <w:tcW w:w="2315" w:type="dxa"/>
          </w:tcPr>
          <w:p w:rsidR="00C6753C" w:rsidRDefault="00234278">
            <w:pPr>
              <w:spacing w:line="400" w:lineRule="exact"/>
              <w:ind w:left="25" w:firstLineChars="0" w:firstLine="0"/>
              <w:jc w:val="center"/>
              <w:rPr>
                <w:rFonts w:ascii="宋体" w:hAnsi="宋体" w:cs="宋体"/>
                <w:kern w:val="0"/>
                <w:sz w:val="21"/>
                <w:szCs w:val="24"/>
              </w:rPr>
            </w:pPr>
            <w:r>
              <w:rPr>
                <w:rFonts w:ascii="宋体" w:hAnsi="宋体" w:cs="宋体" w:hint="eastAsia"/>
                <w:kern w:val="0"/>
                <w:sz w:val="21"/>
                <w:szCs w:val="24"/>
              </w:rPr>
              <w:t>1.0%</w:t>
            </w:r>
          </w:p>
        </w:tc>
      </w:tr>
      <w:tr w:rsidR="00C6753C">
        <w:trPr>
          <w:trHeight w:val="18"/>
        </w:trPr>
        <w:tc>
          <w:tcPr>
            <w:tcW w:w="2908" w:type="dxa"/>
          </w:tcPr>
          <w:p w:rsidR="00C6753C" w:rsidRDefault="00234278">
            <w:pPr>
              <w:spacing w:line="400" w:lineRule="exact"/>
              <w:ind w:left="25" w:firstLineChars="0" w:firstLine="0"/>
              <w:rPr>
                <w:rFonts w:ascii="宋体" w:hAnsi="宋体" w:cs="宋体"/>
                <w:kern w:val="0"/>
                <w:sz w:val="21"/>
                <w:szCs w:val="20"/>
              </w:rPr>
            </w:pPr>
            <w:r>
              <w:rPr>
                <w:rFonts w:ascii="宋体" w:hAnsi="宋体" w:cs="宋体" w:hint="eastAsia"/>
                <w:kern w:val="0"/>
                <w:sz w:val="21"/>
                <w:szCs w:val="20"/>
              </w:rPr>
              <w:t>100～500万元</w:t>
            </w:r>
          </w:p>
        </w:tc>
        <w:tc>
          <w:tcPr>
            <w:tcW w:w="1858" w:type="dxa"/>
          </w:tcPr>
          <w:p w:rsidR="00C6753C" w:rsidRDefault="00234278">
            <w:pPr>
              <w:spacing w:line="400" w:lineRule="exact"/>
              <w:ind w:left="25" w:firstLineChars="0" w:firstLine="0"/>
              <w:jc w:val="center"/>
              <w:rPr>
                <w:rFonts w:ascii="宋体" w:hAnsi="宋体" w:cs="宋体"/>
                <w:kern w:val="0"/>
                <w:sz w:val="21"/>
                <w:szCs w:val="24"/>
              </w:rPr>
            </w:pPr>
            <w:r>
              <w:rPr>
                <w:rFonts w:ascii="宋体" w:hAnsi="宋体" w:cs="宋体" w:hint="eastAsia"/>
                <w:kern w:val="0"/>
                <w:sz w:val="21"/>
                <w:szCs w:val="24"/>
              </w:rPr>
              <w:t>1.1%</w:t>
            </w:r>
          </w:p>
        </w:tc>
        <w:tc>
          <w:tcPr>
            <w:tcW w:w="2012" w:type="dxa"/>
          </w:tcPr>
          <w:p w:rsidR="00C6753C" w:rsidRDefault="00234278">
            <w:pPr>
              <w:spacing w:line="400" w:lineRule="exact"/>
              <w:ind w:left="25" w:firstLineChars="0" w:firstLine="0"/>
              <w:jc w:val="center"/>
              <w:rPr>
                <w:rFonts w:ascii="宋体" w:hAnsi="宋体" w:cs="宋体"/>
                <w:kern w:val="0"/>
                <w:sz w:val="21"/>
                <w:szCs w:val="24"/>
              </w:rPr>
            </w:pPr>
            <w:r>
              <w:rPr>
                <w:rFonts w:ascii="宋体" w:hAnsi="宋体" w:cs="宋体" w:hint="eastAsia"/>
                <w:kern w:val="0"/>
                <w:sz w:val="21"/>
                <w:szCs w:val="24"/>
              </w:rPr>
              <w:t>0.8%</w:t>
            </w:r>
          </w:p>
        </w:tc>
        <w:tc>
          <w:tcPr>
            <w:tcW w:w="2315" w:type="dxa"/>
          </w:tcPr>
          <w:p w:rsidR="00C6753C" w:rsidRDefault="00234278">
            <w:pPr>
              <w:spacing w:line="400" w:lineRule="exact"/>
              <w:ind w:left="25" w:firstLineChars="0" w:firstLine="0"/>
              <w:jc w:val="center"/>
              <w:rPr>
                <w:rFonts w:ascii="宋体" w:hAnsi="宋体" w:cs="宋体"/>
                <w:kern w:val="0"/>
                <w:sz w:val="21"/>
                <w:szCs w:val="24"/>
              </w:rPr>
            </w:pPr>
            <w:r>
              <w:rPr>
                <w:rFonts w:ascii="宋体" w:hAnsi="宋体" w:cs="宋体" w:hint="eastAsia"/>
                <w:kern w:val="0"/>
                <w:sz w:val="21"/>
                <w:szCs w:val="24"/>
              </w:rPr>
              <w:t>0.7%</w:t>
            </w:r>
          </w:p>
        </w:tc>
      </w:tr>
      <w:tr w:rsidR="00C6753C">
        <w:trPr>
          <w:trHeight w:val="119"/>
        </w:trPr>
        <w:tc>
          <w:tcPr>
            <w:tcW w:w="2908" w:type="dxa"/>
          </w:tcPr>
          <w:p w:rsidR="00C6753C" w:rsidRDefault="00234278">
            <w:pPr>
              <w:spacing w:line="400" w:lineRule="exact"/>
              <w:ind w:left="25" w:firstLineChars="0" w:firstLine="0"/>
              <w:rPr>
                <w:rFonts w:ascii="宋体" w:hAnsi="宋体" w:cs="宋体"/>
                <w:kern w:val="0"/>
                <w:sz w:val="21"/>
                <w:szCs w:val="20"/>
              </w:rPr>
            </w:pPr>
            <w:r>
              <w:rPr>
                <w:rFonts w:ascii="宋体" w:hAnsi="宋体" w:cs="宋体" w:hint="eastAsia"/>
                <w:kern w:val="0"/>
                <w:sz w:val="21"/>
                <w:szCs w:val="20"/>
              </w:rPr>
              <w:t>500～1000万元</w:t>
            </w:r>
          </w:p>
        </w:tc>
        <w:tc>
          <w:tcPr>
            <w:tcW w:w="1858" w:type="dxa"/>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0.8%</w:t>
            </w:r>
          </w:p>
        </w:tc>
        <w:tc>
          <w:tcPr>
            <w:tcW w:w="2012" w:type="dxa"/>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0.45%</w:t>
            </w:r>
          </w:p>
        </w:tc>
        <w:tc>
          <w:tcPr>
            <w:tcW w:w="2315" w:type="dxa"/>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0.55%</w:t>
            </w:r>
          </w:p>
        </w:tc>
      </w:tr>
      <w:tr w:rsidR="00C6753C">
        <w:trPr>
          <w:trHeight w:val="119"/>
        </w:trPr>
        <w:tc>
          <w:tcPr>
            <w:tcW w:w="2908" w:type="dxa"/>
          </w:tcPr>
          <w:p w:rsidR="00C6753C" w:rsidRDefault="00234278">
            <w:pPr>
              <w:spacing w:line="400" w:lineRule="exact"/>
              <w:ind w:left="25" w:firstLineChars="0" w:firstLine="0"/>
              <w:rPr>
                <w:rFonts w:ascii="宋体" w:hAnsi="宋体" w:cs="宋体"/>
                <w:kern w:val="0"/>
                <w:sz w:val="21"/>
                <w:szCs w:val="20"/>
              </w:rPr>
            </w:pPr>
            <w:r>
              <w:rPr>
                <w:rFonts w:ascii="宋体" w:hAnsi="宋体" w:cs="宋体" w:hint="eastAsia"/>
                <w:kern w:val="0"/>
                <w:sz w:val="21"/>
                <w:szCs w:val="20"/>
              </w:rPr>
              <w:t>1000～5000万元</w:t>
            </w:r>
          </w:p>
        </w:tc>
        <w:tc>
          <w:tcPr>
            <w:tcW w:w="1858" w:type="dxa"/>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0.5%</w:t>
            </w:r>
          </w:p>
        </w:tc>
        <w:tc>
          <w:tcPr>
            <w:tcW w:w="2012" w:type="dxa"/>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0.25%</w:t>
            </w:r>
          </w:p>
        </w:tc>
        <w:tc>
          <w:tcPr>
            <w:tcW w:w="2315" w:type="dxa"/>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0.35%</w:t>
            </w:r>
          </w:p>
        </w:tc>
      </w:tr>
      <w:tr w:rsidR="00C6753C">
        <w:trPr>
          <w:trHeight w:val="119"/>
        </w:trPr>
        <w:tc>
          <w:tcPr>
            <w:tcW w:w="2908" w:type="dxa"/>
          </w:tcPr>
          <w:p w:rsidR="00C6753C" w:rsidRDefault="00234278">
            <w:pPr>
              <w:spacing w:line="400" w:lineRule="exact"/>
              <w:ind w:left="25" w:firstLineChars="0" w:firstLine="0"/>
              <w:rPr>
                <w:rFonts w:ascii="宋体" w:hAnsi="宋体" w:cs="宋体"/>
                <w:kern w:val="0"/>
                <w:sz w:val="21"/>
                <w:szCs w:val="20"/>
              </w:rPr>
            </w:pPr>
            <w:r>
              <w:rPr>
                <w:rFonts w:ascii="宋体" w:hAnsi="宋体" w:cs="宋体" w:hint="eastAsia"/>
                <w:kern w:val="0"/>
                <w:sz w:val="21"/>
                <w:szCs w:val="20"/>
              </w:rPr>
              <w:t>5000万元～1亿元</w:t>
            </w:r>
          </w:p>
        </w:tc>
        <w:tc>
          <w:tcPr>
            <w:tcW w:w="1858" w:type="dxa"/>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0.25%</w:t>
            </w:r>
          </w:p>
        </w:tc>
        <w:tc>
          <w:tcPr>
            <w:tcW w:w="2012" w:type="dxa"/>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0.1%</w:t>
            </w:r>
          </w:p>
        </w:tc>
        <w:tc>
          <w:tcPr>
            <w:tcW w:w="2315" w:type="dxa"/>
          </w:tcPr>
          <w:p w:rsidR="00C6753C" w:rsidRDefault="00234278">
            <w:pPr>
              <w:spacing w:line="400" w:lineRule="exact"/>
              <w:ind w:left="25" w:firstLineChars="0" w:firstLine="0"/>
              <w:jc w:val="center"/>
              <w:rPr>
                <w:rFonts w:ascii="宋体" w:hAnsi="宋体" w:cs="宋体"/>
                <w:kern w:val="0"/>
                <w:sz w:val="21"/>
                <w:szCs w:val="20"/>
              </w:rPr>
            </w:pPr>
            <w:r>
              <w:rPr>
                <w:rFonts w:ascii="宋体" w:hAnsi="宋体" w:cs="宋体" w:hint="eastAsia"/>
                <w:kern w:val="0"/>
                <w:sz w:val="21"/>
                <w:szCs w:val="20"/>
              </w:rPr>
              <w:t>0.2%</w:t>
            </w:r>
          </w:p>
        </w:tc>
      </w:tr>
    </w:tbl>
    <w:p w:rsidR="00C6753C" w:rsidRDefault="00234278">
      <w:pPr>
        <w:spacing w:line="400" w:lineRule="exact"/>
        <w:ind w:left="25" w:firstLineChars="0" w:firstLine="0"/>
        <w:rPr>
          <w:rFonts w:ascii="宋体" w:hAnsi="宋体" w:cs="宋体"/>
          <w:kern w:val="0"/>
          <w:sz w:val="21"/>
          <w:szCs w:val="20"/>
        </w:rPr>
      </w:pPr>
      <w:r>
        <w:rPr>
          <w:rFonts w:ascii="宋体" w:hAnsi="宋体" w:cs="宋体" w:hint="eastAsia"/>
          <w:kern w:val="0"/>
          <w:sz w:val="21"/>
          <w:szCs w:val="20"/>
        </w:rPr>
        <w:t>注：代理服务收费按差额定率累进法计算。</w:t>
      </w:r>
    </w:p>
    <w:p w:rsidR="00C6753C" w:rsidRDefault="00234278">
      <w:pPr>
        <w:spacing w:line="400" w:lineRule="exact"/>
        <w:ind w:firstLine="422"/>
        <w:rPr>
          <w:rFonts w:ascii="宋体" w:hAnsi="宋体" w:cs="宋体"/>
          <w:b/>
          <w:kern w:val="0"/>
          <w:sz w:val="21"/>
          <w:szCs w:val="24"/>
        </w:rPr>
      </w:pPr>
      <w:r>
        <w:rPr>
          <w:rFonts w:ascii="宋体" w:hAnsi="宋体" w:cs="宋体" w:hint="eastAsia"/>
          <w:b/>
          <w:kern w:val="0"/>
          <w:sz w:val="21"/>
          <w:szCs w:val="24"/>
        </w:rPr>
        <w:t>31.采购代理机构银行账户（用于缴纳采购代理服务费）：</w:t>
      </w:r>
    </w:p>
    <w:p w:rsidR="00C6753C" w:rsidRDefault="00234278">
      <w:pPr>
        <w:spacing w:line="400" w:lineRule="exact"/>
        <w:ind w:leftChars="200" w:left="480" w:firstLineChars="0" w:firstLine="0"/>
        <w:rPr>
          <w:rFonts w:ascii="宋体" w:hAnsi="宋体" w:cs="宋体"/>
          <w:sz w:val="21"/>
          <w:szCs w:val="21"/>
        </w:rPr>
      </w:pPr>
      <w:r>
        <w:rPr>
          <w:rFonts w:ascii="宋体" w:hAnsi="宋体" w:hint="eastAsia"/>
          <w:sz w:val="21"/>
          <w:szCs w:val="21"/>
        </w:rPr>
        <w:t>开户名称：云之龙咨询集团有限公司桂林分公司</w:t>
      </w:r>
      <w:r>
        <w:rPr>
          <w:rFonts w:ascii="宋体" w:hAnsi="宋体" w:hint="eastAsia"/>
          <w:sz w:val="21"/>
          <w:szCs w:val="21"/>
        </w:rPr>
        <w:br/>
        <w:t>银行账号：8113001014300158041</w:t>
      </w:r>
      <w:r>
        <w:rPr>
          <w:rFonts w:ascii="宋体" w:hAnsi="宋体" w:hint="eastAsia"/>
          <w:sz w:val="21"/>
          <w:szCs w:val="21"/>
        </w:rPr>
        <w:br/>
        <w:t>开户银行：中信银行股份有限公司南宁东葛支行</w:t>
      </w:r>
    </w:p>
    <w:p w:rsidR="00C6753C" w:rsidRDefault="00234278">
      <w:pPr>
        <w:spacing w:line="400" w:lineRule="exact"/>
        <w:ind w:firstLine="422"/>
        <w:rPr>
          <w:rFonts w:ascii="宋体" w:hAnsi="宋体" w:cs="宋体"/>
          <w:b/>
          <w:kern w:val="0"/>
          <w:sz w:val="21"/>
          <w:szCs w:val="24"/>
        </w:rPr>
      </w:pPr>
      <w:r>
        <w:rPr>
          <w:rFonts w:ascii="宋体" w:hAnsi="宋体" w:cs="宋体" w:hint="eastAsia"/>
          <w:b/>
          <w:kern w:val="0"/>
          <w:sz w:val="21"/>
          <w:szCs w:val="24"/>
        </w:rPr>
        <w:t>32.广西线上“政采贷”政策详见附表4.</w:t>
      </w:r>
    </w:p>
    <w:p w:rsidR="00C6753C" w:rsidRDefault="00234278">
      <w:pPr>
        <w:spacing w:line="400" w:lineRule="exact"/>
        <w:ind w:firstLine="422"/>
        <w:rPr>
          <w:rFonts w:ascii="宋体" w:hAnsi="宋体" w:cs="宋体"/>
          <w:kern w:val="0"/>
          <w:sz w:val="21"/>
          <w:szCs w:val="21"/>
        </w:rPr>
      </w:pPr>
      <w:r>
        <w:rPr>
          <w:rFonts w:ascii="宋体" w:hAnsi="宋体" w:cs="宋体" w:hint="eastAsia"/>
          <w:b/>
          <w:kern w:val="0"/>
          <w:sz w:val="21"/>
          <w:szCs w:val="24"/>
        </w:rPr>
        <w:t>33.解释权：</w:t>
      </w:r>
      <w:r>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rsidR="00C6753C" w:rsidRDefault="00234278">
      <w:pPr>
        <w:spacing w:line="400" w:lineRule="exact"/>
        <w:ind w:firstLine="422"/>
        <w:rPr>
          <w:rFonts w:ascii="宋体" w:hAnsi="宋体" w:cs="宋体"/>
          <w:kern w:val="0"/>
          <w:sz w:val="21"/>
          <w:szCs w:val="21"/>
        </w:rPr>
      </w:pPr>
      <w:r>
        <w:rPr>
          <w:rFonts w:ascii="宋体" w:hAnsi="宋体" w:cs="宋体" w:hint="eastAsia"/>
          <w:b/>
          <w:kern w:val="0"/>
          <w:sz w:val="21"/>
          <w:szCs w:val="24"/>
        </w:rPr>
        <w:t>34.监督管理机构：</w:t>
      </w:r>
      <w:r>
        <w:rPr>
          <w:rFonts w:ascii="宋体" w:hAnsi="宋体" w:cs="宋体" w:hint="eastAsia"/>
          <w:kern w:val="0"/>
          <w:sz w:val="21"/>
          <w:szCs w:val="21"/>
        </w:rPr>
        <w:t>恭城瑶族自治县政府采购管理办公室    联系电话：0773-8212104</w:t>
      </w:r>
    </w:p>
    <w:p w:rsidR="00C6753C" w:rsidRDefault="00C6753C">
      <w:pPr>
        <w:widowControl/>
        <w:spacing w:line="240" w:lineRule="auto"/>
        <w:ind w:firstLineChars="0" w:firstLine="0"/>
        <w:jc w:val="left"/>
        <w:rPr>
          <w:rFonts w:ascii="宋体" w:hAnsi="宋体" w:cs="宋体"/>
          <w:b/>
          <w:szCs w:val="24"/>
        </w:rPr>
      </w:pPr>
    </w:p>
    <w:p w:rsidR="00C6753C" w:rsidRDefault="00234278">
      <w:pPr>
        <w:widowControl/>
        <w:spacing w:line="240" w:lineRule="auto"/>
        <w:ind w:firstLineChars="0" w:firstLine="0"/>
        <w:jc w:val="left"/>
        <w:rPr>
          <w:rFonts w:ascii="宋体" w:hAnsi="宋体" w:cs="宋体"/>
          <w:b/>
          <w:szCs w:val="24"/>
        </w:rPr>
      </w:pPr>
      <w:r>
        <w:rPr>
          <w:rFonts w:ascii="宋体" w:hAnsi="宋体" w:cs="宋体"/>
          <w:b/>
          <w:szCs w:val="24"/>
        </w:rPr>
        <w:br w:type="page"/>
      </w:r>
    </w:p>
    <w:p w:rsidR="00C6753C" w:rsidRDefault="00234278">
      <w:pPr>
        <w:snapToGrid w:val="0"/>
        <w:spacing w:line="240" w:lineRule="auto"/>
        <w:ind w:firstLineChars="0" w:firstLine="0"/>
        <w:rPr>
          <w:rFonts w:ascii="宋体" w:hAnsi="宋体" w:cs="宋体"/>
          <w:b/>
          <w:szCs w:val="24"/>
        </w:rPr>
      </w:pPr>
      <w:r>
        <w:rPr>
          <w:rFonts w:ascii="宋体" w:hAnsi="宋体" w:cs="宋体" w:hint="eastAsia"/>
          <w:b/>
          <w:szCs w:val="24"/>
        </w:rPr>
        <w:lastRenderedPageBreak/>
        <w:t>附表1：</w:t>
      </w:r>
    </w:p>
    <w:p w:rsidR="00C6753C" w:rsidRDefault="00234278">
      <w:pPr>
        <w:spacing w:line="460" w:lineRule="exact"/>
        <w:ind w:firstLineChars="0" w:firstLine="0"/>
        <w:jc w:val="center"/>
        <w:rPr>
          <w:rFonts w:ascii="宋体" w:hAnsi="宋体" w:cs="宋体"/>
          <w:sz w:val="44"/>
          <w:szCs w:val="24"/>
        </w:rPr>
      </w:pPr>
      <w:r>
        <w:rPr>
          <w:rFonts w:ascii="宋体" w:hAnsi="宋体" w:cs="宋体" w:hint="eastAsia"/>
          <w:sz w:val="44"/>
          <w:szCs w:val="24"/>
        </w:rPr>
        <w:t>质疑函（格式）</w:t>
      </w:r>
    </w:p>
    <w:p w:rsidR="00C6753C" w:rsidRDefault="00234278">
      <w:pPr>
        <w:pStyle w:val="afa"/>
        <w:widowControl w:val="0"/>
        <w:snapToGrid w:val="0"/>
        <w:spacing w:before="0" w:beforeAutospacing="0" w:after="0" w:afterAutospacing="0" w:line="360" w:lineRule="exact"/>
        <w:ind w:firstLineChars="200" w:firstLine="482"/>
        <w:jc w:val="both"/>
        <w:rPr>
          <w:b/>
          <w:bCs/>
        </w:rPr>
      </w:pPr>
      <w:r>
        <w:rPr>
          <w:rFonts w:cs="Times New Roman"/>
          <w:b/>
          <w:bCs/>
          <w:kern w:val="2"/>
          <w:szCs w:val="20"/>
          <w:lang w:bidi="ar"/>
        </w:rPr>
        <w:t>一、质疑供应商基本信息：</w:t>
      </w:r>
    </w:p>
    <w:p w:rsidR="00C6753C" w:rsidRDefault="00234278">
      <w:pPr>
        <w:pStyle w:val="afa"/>
        <w:widowControl w:val="0"/>
        <w:snapToGrid w:val="0"/>
        <w:spacing w:before="0" w:beforeAutospacing="0" w:after="0" w:afterAutospacing="0" w:line="360" w:lineRule="exact"/>
        <w:ind w:firstLineChars="200" w:firstLine="480"/>
        <w:jc w:val="both"/>
        <w:rPr>
          <w:bCs/>
          <w:u w:val="single"/>
        </w:rPr>
      </w:pPr>
      <w:r>
        <w:rPr>
          <w:rFonts w:cs="Times New Roman"/>
          <w:bCs/>
          <w:kern w:val="2"/>
          <w:szCs w:val="20"/>
          <w:lang w:bidi="ar"/>
        </w:rPr>
        <w:t>质疑供应商：</w:t>
      </w:r>
      <w:r>
        <w:rPr>
          <w:rFonts w:cs="Times New Roman"/>
          <w:bCs/>
          <w:kern w:val="2"/>
          <w:szCs w:val="20"/>
          <w:u w:val="single"/>
          <w:lang w:bidi="ar"/>
        </w:rPr>
        <w:t xml:space="preserve">                                       </w:t>
      </w:r>
      <w:r>
        <w:rPr>
          <w:rFonts w:cs="Times New Roman"/>
          <w:bCs/>
          <w:kern w:val="2"/>
          <w:szCs w:val="20"/>
          <w:lang w:bidi="ar"/>
        </w:rPr>
        <w:t xml:space="preserve">                 </w:t>
      </w:r>
    </w:p>
    <w:p w:rsidR="00C6753C" w:rsidRDefault="00234278">
      <w:pPr>
        <w:pStyle w:val="afa"/>
        <w:widowControl w:val="0"/>
        <w:snapToGrid w:val="0"/>
        <w:spacing w:before="0" w:beforeAutospacing="0" w:after="0" w:afterAutospacing="0" w:line="360" w:lineRule="exact"/>
        <w:ind w:firstLineChars="200" w:firstLine="480"/>
        <w:jc w:val="both"/>
        <w:rPr>
          <w:bCs/>
        </w:rPr>
      </w:pPr>
      <w:r>
        <w:rPr>
          <w:rFonts w:cs="Times New Roman"/>
          <w:bCs/>
          <w:kern w:val="2"/>
          <w:szCs w:val="20"/>
          <w:lang w:bidi="ar"/>
        </w:rPr>
        <w:t>地址：</w:t>
      </w:r>
      <w:r>
        <w:rPr>
          <w:rFonts w:cs="Times New Roman"/>
          <w:bCs/>
          <w:kern w:val="2"/>
          <w:szCs w:val="20"/>
          <w:u w:val="single"/>
          <w:lang w:bidi="ar"/>
        </w:rPr>
        <w:t xml:space="preserve">                                          </w:t>
      </w:r>
      <w:r>
        <w:rPr>
          <w:rFonts w:cs="Times New Roman"/>
          <w:bCs/>
          <w:kern w:val="2"/>
          <w:szCs w:val="20"/>
          <w:lang w:bidi="ar"/>
        </w:rPr>
        <w:t>邮编：</w:t>
      </w:r>
      <w:r>
        <w:rPr>
          <w:rFonts w:cs="Times New Roman"/>
          <w:bCs/>
          <w:kern w:val="2"/>
          <w:szCs w:val="20"/>
          <w:u w:val="single"/>
          <w:lang w:bidi="ar"/>
        </w:rPr>
        <w:t xml:space="preserve">                  </w:t>
      </w:r>
      <w:r>
        <w:rPr>
          <w:rFonts w:cs="Times New Roman"/>
          <w:bCs/>
          <w:kern w:val="2"/>
          <w:szCs w:val="20"/>
          <w:lang w:bidi="ar"/>
        </w:rPr>
        <w:t xml:space="preserve">                 </w:t>
      </w:r>
    </w:p>
    <w:p w:rsidR="00C6753C" w:rsidRDefault="00234278">
      <w:pPr>
        <w:pStyle w:val="afa"/>
        <w:widowControl w:val="0"/>
        <w:snapToGrid w:val="0"/>
        <w:spacing w:before="0" w:beforeAutospacing="0" w:after="0" w:afterAutospacing="0" w:line="360" w:lineRule="exact"/>
        <w:ind w:firstLineChars="200" w:firstLine="480"/>
        <w:jc w:val="both"/>
        <w:rPr>
          <w:bCs/>
        </w:rPr>
      </w:pPr>
      <w:r>
        <w:rPr>
          <w:rFonts w:cs="Times New Roman"/>
          <w:bCs/>
          <w:kern w:val="2"/>
          <w:szCs w:val="20"/>
          <w:lang w:bidi="ar"/>
        </w:rPr>
        <w:t>联系人：</w:t>
      </w:r>
      <w:r>
        <w:rPr>
          <w:rFonts w:cs="Times New Roman"/>
          <w:bCs/>
          <w:kern w:val="2"/>
          <w:szCs w:val="20"/>
          <w:u w:val="single"/>
          <w:lang w:bidi="ar"/>
        </w:rPr>
        <w:t xml:space="preserve">                     </w:t>
      </w:r>
      <w:r>
        <w:rPr>
          <w:rFonts w:cs="Times New Roman"/>
          <w:bCs/>
          <w:kern w:val="2"/>
          <w:szCs w:val="20"/>
          <w:lang w:bidi="ar"/>
        </w:rPr>
        <w:t>联系电话：</w:t>
      </w:r>
      <w:r>
        <w:rPr>
          <w:rFonts w:cs="Times New Roman"/>
          <w:bCs/>
          <w:kern w:val="2"/>
          <w:szCs w:val="20"/>
          <w:u w:val="single"/>
          <w:lang w:bidi="ar"/>
        </w:rPr>
        <w:t xml:space="preserve">                 </w:t>
      </w:r>
    </w:p>
    <w:p w:rsidR="00C6753C" w:rsidRDefault="00234278">
      <w:pPr>
        <w:pStyle w:val="afa"/>
        <w:widowControl w:val="0"/>
        <w:snapToGrid w:val="0"/>
        <w:spacing w:before="0" w:beforeAutospacing="0" w:after="0" w:afterAutospacing="0" w:line="360" w:lineRule="exact"/>
        <w:ind w:firstLineChars="200" w:firstLine="480"/>
        <w:jc w:val="both"/>
        <w:rPr>
          <w:bCs/>
        </w:rPr>
      </w:pPr>
      <w:r>
        <w:rPr>
          <w:rFonts w:cs="Times New Roman"/>
          <w:bCs/>
          <w:kern w:val="2"/>
          <w:szCs w:val="20"/>
          <w:lang w:bidi="ar"/>
        </w:rPr>
        <w:t>授权代表：</w:t>
      </w:r>
      <w:r>
        <w:rPr>
          <w:rFonts w:cs="Times New Roman"/>
          <w:bCs/>
          <w:kern w:val="2"/>
          <w:szCs w:val="20"/>
          <w:u w:val="single"/>
          <w:lang w:bidi="ar"/>
        </w:rPr>
        <w:t xml:space="preserve">                      </w:t>
      </w:r>
    </w:p>
    <w:p w:rsidR="00C6753C" w:rsidRDefault="00234278">
      <w:pPr>
        <w:pStyle w:val="afa"/>
        <w:widowControl w:val="0"/>
        <w:snapToGrid w:val="0"/>
        <w:spacing w:before="0" w:beforeAutospacing="0" w:after="0" w:afterAutospacing="0" w:line="360" w:lineRule="exact"/>
        <w:ind w:firstLineChars="200" w:firstLine="480"/>
        <w:jc w:val="both"/>
        <w:rPr>
          <w:bCs/>
          <w:u w:val="single"/>
        </w:rPr>
      </w:pPr>
      <w:r>
        <w:rPr>
          <w:rFonts w:cs="Times New Roman"/>
          <w:bCs/>
          <w:kern w:val="2"/>
          <w:szCs w:val="20"/>
          <w:lang w:bidi="ar"/>
        </w:rPr>
        <w:t>联系电话：</w:t>
      </w:r>
      <w:r>
        <w:rPr>
          <w:rFonts w:cs="Times New Roman"/>
          <w:bCs/>
          <w:kern w:val="2"/>
          <w:szCs w:val="20"/>
          <w:u w:val="single"/>
          <w:lang w:bidi="ar"/>
        </w:rPr>
        <w:t xml:space="preserve">                      </w:t>
      </w:r>
    </w:p>
    <w:p w:rsidR="00C6753C" w:rsidRDefault="00234278">
      <w:pPr>
        <w:pStyle w:val="afa"/>
        <w:widowControl w:val="0"/>
        <w:snapToGrid w:val="0"/>
        <w:spacing w:before="0" w:beforeAutospacing="0" w:after="0" w:afterAutospacing="0" w:line="360" w:lineRule="exact"/>
        <w:ind w:firstLineChars="200" w:firstLine="480"/>
        <w:jc w:val="both"/>
        <w:rPr>
          <w:bCs/>
        </w:rPr>
      </w:pPr>
      <w:r>
        <w:rPr>
          <w:rFonts w:cs="Times New Roman"/>
          <w:bCs/>
          <w:kern w:val="2"/>
          <w:szCs w:val="20"/>
          <w:lang w:bidi="ar"/>
        </w:rPr>
        <w:t>地址：</w:t>
      </w:r>
      <w:r>
        <w:rPr>
          <w:rFonts w:cs="Times New Roman"/>
          <w:bCs/>
          <w:kern w:val="2"/>
          <w:szCs w:val="20"/>
          <w:u w:val="single"/>
          <w:lang w:bidi="ar"/>
        </w:rPr>
        <w:t xml:space="preserve">                 </w:t>
      </w:r>
      <w:r>
        <w:rPr>
          <w:rFonts w:cs="Times New Roman"/>
          <w:bCs/>
          <w:kern w:val="2"/>
          <w:szCs w:val="20"/>
          <w:lang w:bidi="ar"/>
        </w:rPr>
        <w:t>邮编：</w:t>
      </w:r>
      <w:r>
        <w:rPr>
          <w:rFonts w:cs="Times New Roman"/>
          <w:bCs/>
          <w:kern w:val="2"/>
          <w:szCs w:val="20"/>
          <w:u w:val="single"/>
          <w:lang w:bidi="ar"/>
        </w:rPr>
        <w:t xml:space="preserve">                  </w:t>
      </w:r>
      <w:r>
        <w:rPr>
          <w:rFonts w:cs="Times New Roman"/>
          <w:bCs/>
          <w:kern w:val="2"/>
          <w:szCs w:val="20"/>
          <w:lang w:bidi="ar"/>
        </w:rPr>
        <w:t xml:space="preserve">     </w:t>
      </w:r>
    </w:p>
    <w:p w:rsidR="00C6753C" w:rsidRDefault="00234278">
      <w:pPr>
        <w:pStyle w:val="afa"/>
        <w:widowControl w:val="0"/>
        <w:snapToGrid w:val="0"/>
        <w:spacing w:before="0" w:beforeAutospacing="0" w:after="0" w:afterAutospacing="0" w:line="360" w:lineRule="exact"/>
        <w:ind w:firstLineChars="200" w:firstLine="482"/>
        <w:jc w:val="both"/>
        <w:rPr>
          <w:b/>
          <w:bCs/>
        </w:rPr>
      </w:pPr>
      <w:r>
        <w:rPr>
          <w:rFonts w:cs="Times New Roman"/>
          <w:b/>
          <w:bCs/>
          <w:kern w:val="2"/>
          <w:szCs w:val="20"/>
          <w:lang w:bidi="ar"/>
        </w:rPr>
        <w:t>二、质疑项目基本情况：</w:t>
      </w: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bCs/>
          <w:kern w:val="2"/>
          <w:szCs w:val="20"/>
          <w:lang w:bidi="ar"/>
        </w:rPr>
        <w:t>质疑</w:t>
      </w:r>
      <w:r>
        <w:rPr>
          <w:rFonts w:cs="Times New Roman"/>
          <w:kern w:val="2"/>
          <w:szCs w:val="21"/>
          <w:lang w:bidi="ar"/>
        </w:rPr>
        <w:t>项目的名称：</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360" w:lineRule="exact"/>
        <w:ind w:leftChars="12" w:left="29" w:firstLineChars="197" w:firstLine="473"/>
        <w:jc w:val="both"/>
        <w:rPr>
          <w:szCs w:val="21"/>
          <w:u w:val="single"/>
        </w:rPr>
      </w:pPr>
      <w:r>
        <w:rPr>
          <w:rFonts w:cs="Times New Roman"/>
          <w:bCs/>
          <w:kern w:val="2"/>
          <w:szCs w:val="20"/>
          <w:lang w:bidi="ar"/>
        </w:rPr>
        <w:t>质疑</w:t>
      </w:r>
      <w:r>
        <w:rPr>
          <w:rFonts w:cs="Times New Roman"/>
          <w:kern w:val="2"/>
          <w:szCs w:val="21"/>
          <w:lang w:bidi="ar"/>
        </w:rPr>
        <w:t>项目的编号：</w:t>
      </w:r>
      <w:r>
        <w:rPr>
          <w:rFonts w:cs="Times New Roman"/>
          <w:bCs/>
          <w:kern w:val="2"/>
          <w:szCs w:val="20"/>
          <w:u w:val="single"/>
          <w:lang w:bidi="ar"/>
        </w:rPr>
        <w:t xml:space="preserve">                                     </w:t>
      </w:r>
      <w:r>
        <w:rPr>
          <w:rFonts w:cs="Times New Roman" w:hint="eastAsia"/>
          <w:bCs/>
          <w:kern w:val="2"/>
          <w:szCs w:val="20"/>
          <w:lang w:bidi="ar"/>
        </w:rPr>
        <w:t>分标号：</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kern w:val="2"/>
          <w:szCs w:val="21"/>
          <w:lang w:bidi="ar"/>
        </w:rPr>
        <w:t>采购人名称：</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kern w:val="2"/>
          <w:szCs w:val="21"/>
          <w:lang w:bidi="ar"/>
        </w:rPr>
        <w:t>质疑事项：</w:t>
      </w:r>
    </w:p>
    <w:p w:rsidR="00C6753C" w:rsidRDefault="00234278">
      <w:pPr>
        <w:pStyle w:val="afa"/>
        <w:widowControl w:val="0"/>
        <w:spacing w:before="0" w:beforeAutospacing="0" w:after="0" w:afterAutospacing="0" w:line="360" w:lineRule="exact"/>
        <w:ind w:leftChars="12" w:left="29" w:firstLineChars="147" w:firstLine="441"/>
        <w:jc w:val="both"/>
        <w:rPr>
          <w:szCs w:val="21"/>
        </w:rPr>
      </w:pPr>
      <w:r>
        <w:rPr>
          <w:rFonts w:ascii="仿宋_GB2312" w:eastAsia="仿宋_GB2312" w:hAnsi="Courier New" w:cs="仿宋_GB2312" w:hint="eastAsia"/>
          <w:kern w:val="2"/>
          <w:sz w:val="30"/>
          <w:szCs w:val="30"/>
          <w:lang w:bidi="ar"/>
        </w:rPr>
        <w:t>□</w:t>
      </w:r>
      <w:r>
        <w:rPr>
          <w:rFonts w:cs="Times New Roman"/>
          <w:kern w:val="2"/>
          <w:szCs w:val="21"/>
          <w:lang w:bidi="ar"/>
        </w:rPr>
        <w:t>招标文件   招标文件获取日期：</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360" w:lineRule="exact"/>
        <w:ind w:leftChars="12" w:left="29" w:firstLineChars="147" w:firstLine="441"/>
        <w:jc w:val="both"/>
        <w:rPr>
          <w:szCs w:val="21"/>
        </w:rPr>
      </w:pPr>
      <w:r>
        <w:rPr>
          <w:rFonts w:ascii="仿宋_GB2312" w:eastAsia="仿宋_GB2312" w:hAnsi="Courier New" w:cs="仿宋_GB2312" w:hint="eastAsia"/>
          <w:kern w:val="2"/>
          <w:sz w:val="30"/>
          <w:szCs w:val="30"/>
          <w:lang w:bidi="ar"/>
        </w:rPr>
        <w:t>□</w:t>
      </w:r>
      <w:r>
        <w:rPr>
          <w:rFonts w:cs="Times New Roman"/>
          <w:kern w:val="2"/>
          <w:szCs w:val="21"/>
          <w:lang w:bidi="ar"/>
        </w:rPr>
        <w:t xml:space="preserve">采购过程   </w:t>
      </w:r>
    </w:p>
    <w:p w:rsidR="00C6753C" w:rsidRDefault="00234278">
      <w:pPr>
        <w:pStyle w:val="afa"/>
        <w:widowControl w:val="0"/>
        <w:spacing w:before="0" w:beforeAutospacing="0" w:after="0" w:afterAutospacing="0" w:line="360" w:lineRule="exact"/>
        <w:ind w:leftChars="12" w:left="29" w:firstLineChars="147" w:firstLine="441"/>
        <w:jc w:val="both"/>
        <w:rPr>
          <w:bCs/>
          <w:u w:val="single"/>
        </w:rPr>
      </w:pPr>
      <w:r>
        <w:rPr>
          <w:rFonts w:ascii="仿宋_GB2312" w:eastAsia="仿宋_GB2312" w:hAnsi="Courier New" w:cs="仿宋_GB2312" w:hint="eastAsia"/>
          <w:kern w:val="2"/>
          <w:sz w:val="30"/>
          <w:szCs w:val="30"/>
          <w:lang w:bidi="ar"/>
        </w:rPr>
        <w:t>□</w:t>
      </w:r>
      <w:r>
        <w:rPr>
          <w:rFonts w:cs="Times New Roman"/>
          <w:kern w:val="2"/>
          <w:szCs w:val="21"/>
          <w:lang w:bidi="ar"/>
        </w:rPr>
        <w:t xml:space="preserve">中标结果   </w:t>
      </w:r>
    </w:p>
    <w:p w:rsidR="00C6753C" w:rsidRDefault="00234278">
      <w:pPr>
        <w:pStyle w:val="afa"/>
        <w:widowControl w:val="0"/>
        <w:spacing w:before="0" w:beforeAutospacing="0" w:after="0" w:afterAutospacing="0" w:line="360" w:lineRule="exact"/>
        <w:ind w:leftChars="12" w:left="29" w:firstLineChars="196" w:firstLine="472"/>
        <w:jc w:val="both"/>
        <w:rPr>
          <w:b/>
          <w:szCs w:val="21"/>
        </w:rPr>
      </w:pPr>
      <w:r>
        <w:rPr>
          <w:rFonts w:cs="Times New Roman"/>
          <w:b/>
          <w:kern w:val="2"/>
          <w:szCs w:val="21"/>
          <w:lang w:bidi="ar"/>
        </w:rPr>
        <w:t>三、质疑事项具体内容</w:t>
      </w: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kern w:val="2"/>
          <w:szCs w:val="21"/>
          <w:lang w:bidi="ar"/>
        </w:rPr>
        <w:t>质疑事项1：</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kern w:val="2"/>
          <w:szCs w:val="21"/>
          <w:lang w:bidi="ar"/>
        </w:rPr>
        <w:t>事实依据：</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kern w:val="2"/>
          <w:szCs w:val="21"/>
          <w:lang w:bidi="ar"/>
        </w:rPr>
        <w:t>法律依据：</w:t>
      </w:r>
      <w:r>
        <w:rPr>
          <w:rFonts w:cs="Times New Roman"/>
          <w:kern w:val="2"/>
          <w:szCs w:val="21"/>
          <w:u w:val="single"/>
          <w:lang w:bidi="ar"/>
        </w:rPr>
        <w:t xml:space="preserve">                                                        </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kern w:val="2"/>
          <w:szCs w:val="21"/>
          <w:lang w:bidi="ar"/>
        </w:rPr>
        <w:t>质疑事项2</w:t>
      </w: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kern w:val="2"/>
          <w:szCs w:val="21"/>
          <w:lang w:bidi="ar"/>
        </w:rPr>
        <w:t>……</w:t>
      </w: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kern w:val="2"/>
          <w:szCs w:val="21"/>
          <w:lang w:bidi="ar"/>
        </w:rPr>
        <w:t>四、与质疑事项相关的质疑请求：</w:t>
      </w: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kern w:val="2"/>
          <w:szCs w:val="21"/>
          <w:lang w:bidi="ar"/>
        </w:rPr>
        <w:t>请求：</w:t>
      </w:r>
      <w:r>
        <w:rPr>
          <w:rFonts w:cs="Times New Roman"/>
          <w:bCs/>
          <w:kern w:val="2"/>
          <w:szCs w:val="20"/>
          <w:u w:val="single"/>
          <w:lang w:bidi="ar"/>
        </w:rPr>
        <w:t xml:space="preserve">                                                                </w:t>
      </w:r>
    </w:p>
    <w:p w:rsidR="00C6753C" w:rsidRDefault="00C6753C">
      <w:pPr>
        <w:pStyle w:val="afa"/>
        <w:widowControl w:val="0"/>
        <w:spacing w:before="0" w:beforeAutospacing="0" w:after="0" w:afterAutospacing="0" w:line="360" w:lineRule="exact"/>
        <w:ind w:leftChars="12" w:left="29" w:firstLineChars="147" w:firstLine="353"/>
        <w:jc w:val="both"/>
        <w:rPr>
          <w:szCs w:val="21"/>
        </w:rPr>
      </w:pP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kern w:val="2"/>
          <w:szCs w:val="21"/>
          <w:lang w:bidi="ar"/>
        </w:rPr>
        <w:t>签字（签章）：                                       公章：</w:t>
      </w:r>
    </w:p>
    <w:p w:rsidR="00C6753C" w:rsidRDefault="00C6753C">
      <w:pPr>
        <w:pStyle w:val="afa"/>
        <w:widowControl w:val="0"/>
        <w:spacing w:before="0" w:beforeAutospacing="0" w:after="0" w:afterAutospacing="0" w:line="360" w:lineRule="exact"/>
        <w:ind w:leftChars="12" w:left="29" w:firstLineChars="147" w:firstLine="353"/>
        <w:jc w:val="both"/>
        <w:rPr>
          <w:szCs w:val="21"/>
        </w:rPr>
      </w:pPr>
    </w:p>
    <w:p w:rsidR="00C6753C" w:rsidRDefault="00234278">
      <w:pPr>
        <w:pStyle w:val="afa"/>
        <w:widowControl w:val="0"/>
        <w:spacing w:before="0" w:beforeAutospacing="0" w:after="0" w:afterAutospacing="0" w:line="360" w:lineRule="exact"/>
        <w:ind w:leftChars="12" w:left="29" w:firstLineChars="197" w:firstLine="473"/>
        <w:jc w:val="both"/>
        <w:rPr>
          <w:szCs w:val="21"/>
        </w:rPr>
      </w:pPr>
      <w:r>
        <w:rPr>
          <w:rFonts w:cs="Times New Roman"/>
          <w:kern w:val="2"/>
          <w:szCs w:val="21"/>
          <w:lang w:bidi="ar"/>
        </w:rPr>
        <w:t>日期：</w:t>
      </w:r>
    </w:p>
    <w:p w:rsidR="00C6753C" w:rsidRDefault="00234278">
      <w:pPr>
        <w:snapToGrid w:val="0"/>
        <w:spacing w:line="340" w:lineRule="exact"/>
        <w:ind w:firstLineChars="0" w:firstLine="0"/>
        <w:rPr>
          <w:rFonts w:ascii="宋体" w:hAnsi="宋体"/>
          <w:b/>
          <w:sz w:val="21"/>
          <w:szCs w:val="21"/>
        </w:rPr>
      </w:pPr>
      <w:r>
        <w:rPr>
          <w:rFonts w:ascii="宋体" w:hAnsi="宋体" w:hint="eastAsia"/>
          <w:b/>
          <w:sz w:val="21"/>
          <w:szCs w:val="21"/>
        </w:rPr>
        <w:t>说明：</w:t>
      </w:r>
    </w:p>
    <w:p w:rsidR="00C6753C" w:rsidRDefault="00234278">
      <w:pPr>
        <w:spacing w:line="340" w:lineRule="exact"/>
        <w:ind w:leftChars="12" w:left="29" w:firstLineChars="147" w:firstLine="310"/>
        <w:rPr>
          <w:rFonts w:ascii="宋体" w:hAnsi="宋体"/>
          <w:b/>
          <w:bCs/>
          <w:sz w:val="21"/>
          <w:szCs w:val="20"/>
        </w:rPr>
      </w:pPr>
      <w:r>
        <w:rPr>
          <w:rFonts w:ascii="宋体" w:hAnsi="宋体" w:hint="eastAsia"/>
          <w:b/>
          <w:sz w:val="21"/>
          <w:szCs w:val="21"/>
        </w:rPr>
        <w:t>1.供应商提出质疑时，应提交质疑函和必要的证明材料</w:t>
      </w:r>
      <w:r>
        <w:rPr>
          <w:rFonts w:ascii="宋体" w:hAnsi="宋体" w:hint="eastAsia"/>
          <w:b/>
          <w:bCs/>
          <w:sz w:val="21"/>
          <w:szCs w:val="20"/>
        </w:rPr>
        <w:t>。</w:t>
      </w:r>
    </w:p>
    <w:p w:rsidR="00C6753C" w:rsidRDefault="00234278">
      <w:pPr>
        <w:spacing w:line="340" w:lineRule="exact"/>
        <w:ind w:leftChars="12" w:left="29" w:firstLineChars="147" w:firstLine="310"/>
        <w:rPr>
          <w:rFonts w:ascii="宋体" w:hAnsi="宋体"/>
          <w:b/>
          <w:sz w:val="21"/>
          <w:szCs w:val="21"/>
        </w:rPr>
      </w:pPr>
      <w:r>
        <w:rPr>
          <w:rFonts w:ascii="宋体" w:hAnsi="宋体" w:hint="eastAsia"/>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C6753C" w:rsidRDefault="00234278">
      <w:pPr>
        <w:spacing w:line="340" w:lineRule="exact"/>
        <w:ind w:leftChars="12" w:left="29" w:firstLineChars="147" w:firstLine="310"/>
        <w:rPr>
          <w:rFonts w:ascii="宋体" w:hAnsi="宋体"/>
          <w:b/>
          <w:sz w:val="21"/>
          <w:szCs w:val="21"/>
        </w:rPr>
      </w:pPr>
      <w:r>
        <w:rPr>
          <w:rFonts w:ascii="宋体" w:hAnsi="宋体" w:hint="eastAsia"/>
          <w:b/>
          <w:sz w:val="21"/>
          <w:szCs w:val="21"/>
        </w:rPr>
        <w:t>3.如本项目划分分标的，应注明所质疑的分标。质疑函的质疑事项应具体、明确，并有必要的事实依据和法律依据。</w:t>
      </w:r>
    </w:p>
    <w:p w:rsidR="00C6753C" w:rsidRDefault="00234278">
      <w:pPr>
        <w:spacing w:line="340" w:lineRule="exact"/>
        <w:ind w:leftChars="12" w:left="29" w:firstLineChars="147" w:firstLine="310"/>
        <w:rPr>
          <w:rFonts w:ascii="宋体" w:hAnsi="宋体"/>
          <w:b/>
          <w:sz w:val="21"/>
          <w:szCs w:val="21"/>
        </w:rPr>
      </w:pPr>
      <w:r>
        <w:rPr>
          <w:rFonts w:ascii="宋体" w:hAnsi="宋体" w:hint="eastAsia"/>
          <w:b/>
          <w:sz w:val="21"/>
          <w:szCs w:val="21"/>
        </w:rPr>
        <w:t>4.质疑函的质疑请求应与质疑事项相关。</w:t>
      </w:r>
    </w:p>
    <w:p w:rsidR="00C6753C" w:rsidRDefault="00234278">
      <w:pPr>
        <w:snapToGrid w:val="0"/>
        <w:spacing w:line="340" w:lineRule="exact"/>
        <w:ind w:firstLineChars="0" w:firstLine="0"/>
        <w:rPr>
          <w:rFonts w:ascii="宋体" w:hAnsi="宋体" w:cs="宋体"/>
          <w:b/>
          <w:sz w:val="21"/>
          <w:szCs w:val="21"/>
        </w:rPr>
      </w:pPr>
      <w:r>
        <w:rPr>
          <w:rFonts w:hAnsi="宋体"/>
          <w:b/>
          <w:sz w:val="21"/>
          <w:szCs w:val="21"/>
        </w:rPr>
        <w:t>5.</w:t>
      </w:r>
      <w:r>
        <w:rPr>
          <w:rFonts w:hAnsi="宋体" w:hint="eastAsia"/>
          <w:b/>
          <w:sz w:val="21"/>
          <w:szCs w:val="21"/>
        </w:rPr>
        <w:t>质疑供应商为自然人的，质疑函应由本人签字；质疑供应商为法人或者其他组织的，质疑函应由法定代表人、主要负责人，或者其授权代表签字或者盖章，并加盖公章。</w:t>
      </w:r>
    </w:p>
    <w:p w:rsidR="00C6753C" w:rsidRDefault="00234278">
      <w:pPr>
        <w:widowControl/>
        <w:spacing w:line="240" w:lineRule="auto"/>
        <w:ind w:firstLineChars="0" w:firstLine="0"/>
        <w:jc w:val="left"/>
        <w:rPr>
          <w:rFonts w:ascii="宋体" w:hAnsi="宋体" w:cs="宋体"/>
          <w:sz w:val="44"/>
          <w:szCs w:val="24"/>
        </w:rPr>
      </w:pPr>
      <w:r>
        <w:rPr>
          <w:kern w:val="0"/>
          <w:szCs w:val="20"/>
        </w:rPr>
        <w:br w:type="page"/>
      </w:r>
      <w:r>
        <w:rPr>
          <w:rFonts w:ascii="宋体" w:hAnsi="宋体" w:cs="宋体" w:hint="eastAsia"/>
          <w:b/>
          <w:szCs w:val="24"/>
        </w:rPr>
        <w:lastRenderedPageBreak/>
        <w:t>附表2：</w:t>
      </w:r>
    </w:p>
    <w:p w:rsidR="00C6753C" w:rsidRDefault="00234278">
      <w:pPr>
        <w:spacing w:line="460" w:lineRule="exact"/>
        <w:ind w:firstLineChars="0" w:firstLine="0"/>
        <w:jc w:val="center"/>
        <w:rPr>
          <w:rFonts w:ascii="宋体" w:hAnsi="宋体" w:cs="宋体"/>
          <w:sz w:val="44"/>
          <w:szCs w:val="24"/>
        </w:rPr>
      </w:pPr>
      <w:r>
        <w:rPr>
          <w:rFonts w:ascii="宋体" w:hAnsi="宋体" w:cs="宋体" w:hint="eastAsia"/>
          <w:sz w:val="44"/>
          <w:szCs w:val="24"/>
        </w:rPr>
        <w:t>投诉书（格式）</w:t>
      </w:r>
    </w:p>
    <w:p w:rsidR="00C6753C" w:rsidRDefault="00234278">
      <w:pPr>
        <w:pStyle w:val="afa"/>
        <w:widowControl w:val="0"/>
        <w:snapToGrid w:val="0"/>
        <w:spacing w:before="0" w:beforeAutospacing="0" w:after="0" w:afterAutospacing="0" w:line="400" w:lineRule="exact"/>
        <w:ind w:firstLineChars="200" w:firstLine="482"/>
        <w:jc w:val="both"/>
        <w:rPr>
          <w:b/>
          <w:bCs/>
        </w:rPr>
      </w:pPr>
      <w:r>
        <w:rPr>
          <w:rFonts w:cs="Times New Roman"/>
          <w:b/>
          <w:bCs/>
          <w:kern w:val="2"/>
          <w:szCs w:val="20"/>
          <w:lang w:bidi="ar"/>
        </w:rPr>
        <w:t>一、投诉相关主体基本情况：</w:t>
      </w:r>
    </w:p>
    <w:p w:rsidR="00C6753C" w:rsidRDefault="00234278">
      <w:pPr>
        <w:pStyle w:val="afa"/>
        <w:widowControl w:val="0"/>
        <w:snapToGrid w:val="0"/>
        <w:spacing w:before="0" w:beforeAutospacing="0" w:after="0" w:afterAutospacing="0" w:line="400" w:lineRule="exact"/>
        <w:ind w:firstLineChars="200" w:firstLine="480"/>
        <w:jc w:val="both"/>
        <w:rPr>
          <w:bCs/>
          <w:u w:val="single"/>
        </w:rPr>
      </w:pPr>
      <w:r>
        <w:rPr>
          <w:rFonts w:cs="Times New Roman"/>
          <w:bCs/>
          <w:kern w:val="2"/>
          <w:szCs w:val="20"/>
          <w:lang w:bidi="ar"/>
        </w:rPr>
        <w:t>供应商：</w:t>
      </w:r>
      <w:r>
        <w:rPr>
          <w:rFonts w:cs="Times New Roman"/>
          <w:bCs/>
          <w:kern w:val="2"/>
          <w:szCs w:val="20"/>
          <w:u w:val="single"/>
          <w:lang w:bidi="ar"/>
        </w:rPr>
        <w:t xml:space="preserve">                                                                        </w:t>
      </w:r>
      <w:r>
        <w:rPr>
          <w:rFonts w:cs="Times New Roman"/>
          <w:bCs/>
          <w:kern w:val="2"/>
          <w:szCs w:val="20"/>
          <w:lang w:bidi="ar"/>
        </w:rPr>
        <w:t xml:space="preserve">                 </w:t>
      </w:r>
    </w:p>
    <w:p w:rsidR="00C6753C" w:rsidRDefault="00234278">
      <w:pPr>
        <w:pStyle w:val="afa"/>
        <w:widowControl w:val="0"/>
        <w:snapToGrid w:val="0"/>
        <w:spacing w:before="0" w:beforeAutospacing="0" w:after="0" w:afterAutospacing="0" w:line="400" w:lineRule="exact"/>
        <w:ind w:firstLineChars="200" w:firstLine="480"/>
        <w:jc w:val="both"/>
        <w:rPr>
          <w:bCs/>
        </w:rPr>
      </w:pPr>
      <w:r>
        <w:rPr>
          <w:rFonts w:cs="Times New Roman"/>
          <w:bCs/>
          <w:kern w:val="2"/>
          <w:szCs w:val="20"/>
          <w:lang w:bidi="ar"/>
        </w:rPr>
        <w:t>地址：</w:t>
      </w:r>
      <w:r>
        <w:rPr>
          <w:rFonts w:cs="Times New Roman"/>
          <w:bCs/>
          <w:kern w:val="2"/>
          <w:szCs w:val="20"/>
          <w:u w:val="single"/>
          <w:lang w:bidi="ar"/>
        </w:rPr>
        <w:t xml:space="preserve">                                          </w:t>
      </w:r>
      <w:r>
        <w:rPr>
          <w:rFonts w:cs="Times New Roman"/>
          <w:bCs/>
          <w:kern w:val="2"/>
          <w:szCs w:val="20"/>
          <w:lang w:bidi="ar"/>
        </w:rPr>
        <w:t>邮编：</w:t>
      </w:r>
      <w:r>
        <w:rPr>
          <w:rFonts w:cs="Times New Roman"/>
          <w:bCs/>
          <w:kern w:val="2"/>
          <w:szCs w:val="20"/>
          <w:u w:val="single"/>
          <w:lang w:bidi="ar"/>
        </w:rPr>
        <w:t xml:space="preserve">                          </w:t>
      </w:r>
      <w:r>
        <w:rPr>
          <w:rFonts w:cs="Times New Roman"/>
          <w:bCs/>
          <w:kern w:val="2"/>
          <w:szCs w:val="20"/>
          <w:lang w:bidi="ar"/>
        </w:rPr>
        <w:t xml:space="preserve">                 </w:t>
      </w:r>
    </w:p>
    <w:p w:rsidR="00C6753C" w:rsidRDefault="00234278">
      <w:pPr>
        <w:pStyle w:val="afa"/>
        <w:widowControl w:val="0"/>
        <w:snapToGrid w:val="0"/>
        <w:spacing w:before="0" w:beforeAutospacing="0" w:after="0" w:afterAutospacing="0" w:line="400" w:lineRule="exact"/>
        <w:ind w:firstLineChars="200" w:firstLine="480"/>
        <w:jc w:val="both"/>
        <w:rPr>
          <w:bCs/>
          <w:u w:val="single"/>
        </w:rPr>
      </w:pPr>
      <w:r>
        <w:rPr>
          <w:rFonts w:cs="Times New Roman"/>
          <w:bCs/>
          <w:kern w:val="2"/>
          <w:szCs w:val="20"/>
          <w:lang w:bidi="ar"/>
        </w:rPr>
        <w:t>法定代表人/主要负责人：</w:t>
      </w:r>
      <w:r>
        <w:rPr>
          <w:rFonts w:cs="Times New Roman"/>
          <w:bCs/>
          <w:kern w:val="2"/>
          <w:szCs w:val="20"/>
          <w:u w:val="single"/>
          <w:lang w:bidi="ar"/>
        </w:rPr>
        <w:t xml:space="preserve">                                        </w:t>
      </w:r>
    </w:p>
    <w:p w:rsidR="00C6753C" w:rsidRDefault="00234278">
      <w:pPr>
        <w:pStyle w:val="afa"/>
        <w:widowControl w:val="0"/>
        <w:snapToGrid w:val="0"/>
        <w:spacing w:before="0" w:beforeAutospacing="0" w:after="0" w:afterAutospacing="0" w:line="400" w:lineRule="exact"/>
        <w:ind w:firstLineChars="200" w:firstLine="480"/>
        <w:jc w:val="both"/>
        <w:rPr>
          <w:bCs/>
        </w:rPr>
      </w:pPr>
      <w:r>
        <w:rPr>
          <w:rFonts w:cs="Times New Roman"/>
          <w:bCs/>
          <w:kern w:val="2"/>
          <w:szCs w:val="20"/>
          <w:lang w:bidi="ar"/>
        </w:rPr>
        <w:t>联系电话：</w:t>
      </w:r>
      <w:r>
        <w:rPr>
          <w:rFonts w:cs="Times New Roman"/>
          <w:bCs/>
          <w:kern w:val="2"/>
          <w:szCs w:val="20"/>
          <w:u w:val="single"/>
          <w:lang w:bidi="ar"/>
        </w:rPr>
        <w:t xml:space="preserve">                                         </w:t>
      </w:r>
    </w:p>
    <w:p w:rsidR="00C6753C" w:rsidRDefault="00234278">
      <w:pPr>
        <w:pStyle w:val="afa"/>
        <w:widowControl w:val="0"/>
        <w:snapToGrid w:val="0"/>
        <w:spacing w:before="0" w:beforeAutospacing="0" w:after="0" w:afterAutospacing="0" w:line="400" w:lineRule="exact"/>
        <w:ind w:firstLineChars="200" w:firstLine="480"/>
        <w:jc w:val="both"/>
        <w:rPr>
          <w:bCs/>
          <w:u w:val="single"/>
        </w:rPr>
      </w:pPr>
      <w:r>
        <w:rPr>
          <w:rFonts w:cs="Times New Roman"/>
          <w:bCs/>
          <w:kern w:val="2"/>
          <w:szCs w:val="20"/>
          <w:lang w:bidi="ar"/>
        </w:rPr>
        <w:t>授权代表：</w:t>
      </w:r>
      <w:r>
        <w:rPr>
          <w:rFonts w:cs="Times New Roman"/>
          <w:bCs/>
          <w:kern w:val="2"/>
          <w:szCs w:val="20"/>
          <w:u w:val="single"/>
          <w:lang w:bidi="ar"/>
        </w:rPr>
        <w:t xml:space="preserve">                                         </w:t>
      </w:r>
      <w:r>
        <w:rPr>
          <w:rFonts w:cs="Times New Roman"/>
          <w:bCs/>
          <w:kern w:val="2"/>
          <w:szCs w:val="20"/>
          <w:lang w:bidi="ar"/>
        </w:rPr>
        <w:t>联系电话：</w:t>
      </w:r>
      <w:r>
        <w:rPr>
          <w:rFonts w:cs="Times New Roman"/>
          <w:bCs/>
          <w:kern w:val="2"/>
          <w:szCs w:val="20"/>
          <w:u w:val="single"/>
          <w:lang w:bidi="ar"/>
        </w:rPr>
        <w:t xml:space="preserve">                   </w:t>
      </w:r>
    </w:p>
    <w:p w:rsidR="00C6753C" w:rsidRDefault="00234278">
      <w:pPr>
        <w:pStyle w:val="afa"/>
        <w:widowControl w:val="0"/>
        <w:snapToGrid w:val="0"/>
        <w:spacing w:before="0" w:beforeAutospacing="0" w:after="0" w:afterAutospacing="0" w:line="400" w:lineRule="exact"/>
        <w:ind w:firstLineChars="200" w:firstLine="480"/>
        <w:jc w:val="both"/>
        <w:rPr>
          <w:bCs/>
        </w:rPr>
      </w:pPr>
      <w:r>
        <w:rPr>
          <w:rFonts w:cs="Times New Roman"/>
          <w:bCs/>
          <w:kern w:val="2"/>
          <w:szCs w:val="20"/>
          <w:lang w:bidi="ar"/>
        </w:rPr>
        <w:t>地址：</w:t>
      </w:r>
      <w:r>
        <w:rPr>
          <w:rFonts w:cs="Times New Roman"/>
          <w:bCs/>
          <w:kern w:val="2"/>
          <w:szCs w:val="20"/>
          <w:u w:val="single"/>
          <w:lang w:bidi="ar"/>
        </w:rPr>
        <w:t xml:space="preserve">                                             </w:t>
      </w:r>
      <w:r>
        <w:rPr>
          <w:rFonts w:cs="Times New Roman"/>
          <w:bCs/>
          <w:kern w:val="2"/>
          <w:szCs w:val="20"/>
          <w:lang w:bidi="ar"/>
        </w:rPr>
        <w:t>邮编：</w:t>
      </w:r>
      <w:r>
        <w:rPr>
          <w:rFonts w:cs="Times New Roman"/>
          <w:bCs/>
          <w:kern w:val="2"/>
          <w:szCs w:val="20"/>
          <w:u w:val="single"/>
          <w:lang w:bidi="ar"/>
        </w:rPr>
        <w:t xml:space="preserve">      </w:t>
      </w:r>
      <w:r>
        <w:rPr>
          <w:rFonts w:cs="Times New Roman" w:hint="eastAsia"/>
          <w:bCs/>
          <w:kern w:val="2"/>
          <w:szCs w:val="20"/>
          <w:u w:val="single"/>
          <w:lang w:bidi="ar"/>
        </w:rPr>
        <w:t xml:space="preserve">     </w:t>
      </w:r>
      <w:r>
        <w:rPr>
          <w:rFonts w:cs="Times New Roman"/>
          <w:bCs/>
          <w:kern w:val="2"/>
          <w:szCs w:val="20"/>
          <w:u w:val="single"/>
          <w:lang w:bidi="ar"/>
        </w:rPr>
        <w:t xml:space="preserve">   </w:t>
      </w:r>
      <w:r>
        <w:rPr>
          <w:rFonts w:cs="Times New Roman"/>
          <w:bCs/>
          <w:kern w:val="2"/>
          <w:szCs w:val="20"/>
          <w:lang w:bidi="ar"/>
        </w:rPr>
        <w:t xml:space="preserve">   </w:t>
      </w:r>
    </w:p>
    <w:p w:rsidR="00C6753C" w:rsidRDefault="00234278">
      <w:pPr>
        <w:pStyle w:val="afa"/>
        <w:widowControl w:val="0"/>
        <w:snapToGrid w:val="0"/>
        <w:spacing w:before="0" w:beforeAutospacing="0" w:after="0" w:afterAutospacing="0" w:line="400" w:lineRule="exact"/>
        <w:ind w:firstLineChars="200" w:firstLine="480"/>
        <w:jc w:val="both"/>
        <w:rPr>
          <w:bCs/>
        </w:rPr>
      </w:pPr>
      <w:r>
        <w:rPr>
          <w:rFonts w:cs="Times New Roman"/>
          <w:bCs/>
          <w:kern w:val="2"/>
          <w:szCs w:val="20"/>
          <w:lang w:bidi="ar"/>
        </w:rPr>
        <w:t>被投诉人1：</w:t>
      </w:r>
    </w:p>
    <w:p w:rsidR="00C6753C" w:rsidRDefault="00234278">
      <w:pPr>
        <w:pStyle w:val="afa"/>
        <w:widowControl w:val="0"/>
        <w:snapToGrid w:val="0"/>
        <w:spacing w:before="0" w:beforeAutospacing="0" w:after="0" w:afterAutospacing="0" w:line="400" w:lineRule="exact"/>
        <w:ind w:firstLineChars="200" w:firstLine="480"/>
        <w:jc w:val="both"/>
        <w:rPr>
          <w:bCs/>
        </w:rPr>
      </w:pPr>
      <w:r>
        <w:rPr>
          <w:rFonts w:cs="Times New Roman"/>
          <w:bCs/>
          <w:kern w:val="2"/>
          <w:szCs w:val="20"/>
          <w:lang w:bidi="ar"/>
        </w:rPr>
        <w:t>地址：</w:t>
      </w:r>
      <w:r>
        <w:rPr>
          <w:rFonts w:cs="Times New Roman"/>
          <w:bCs/>
          <w:kern w:val="2"/>
          <w:szCs w:val="20"/>
          <w:u w:val="single"/>
          <w:lang w:bidi="ar"/>
        </w:rPr>
        <w:t xml:space="preserve">                                              </w:t>
      </w:r>
      <w:r>
        <w:rPr>
          <w:rFonts w:cs="Times New Roman"/>
          <w:bCs/>
          <w:kern w:val="2"/>
          <w:szCs w:val="20"/>
          <w:lang w:bidi="ar"/>
        </w:rPr>
        <w:t>邮编：</w:t>
      </w:r>
      <w:r>
        <w:rPr>
          <w:rFonts w:cs="Times New Roman"/>
          <w:bCs/>
          <w:kern w:val="2"/>
          <w:szCs w:val="20"/>
          <w:u w:val="single"/>
          <w:lang w:bidi="ar"/>
        </w:rPr>
        <w:t xml:space="preserve">      </w:t>
      </w:r>
      <w:r>
        <w:rPr>
          <w:rFonts w:cs="Times New Roman" w:hint="eastAsia"/>
          <w:bCs/>
          <w:kern w:val="2"/>
          <w:szCs w:val="20"/>
          <w:u w:val="single"/>
          <w:lang w:bidi="ar"/>
        </w:rPr>
        <w:t xml:space="preserve">    </w:t>
      </w:r>
      <w:r>
        <w:rPr>
          <w:rFonts w:cs="Times New Roman"/>
          <w:bCs/>
          <w:kern w:val="2"/>
          <w:szCs w:val="20"/>
          <w:u w:val="single"/>
          <w:lang w:bidi="ar"/>
        </w:rPr>
        <w:t xml:space="preserve">   </w:t>
      </w:r>
      <w:r>
        <w:rPr>
          <w:rFonts w:cs="Times New Roman"/>
          <w:bCs/>
          <w:kern w:val="2"/>
          <w:szCs w:val="20"/>
          <w:lang w:bidi="ar"/>
        </w:rPr>
        <w:t xml:space="preserve">  </w:t>
      </w:r>
    </w:p>
    <w:p w:rsidR="00C6753C" w:rsidRDefault="00234278">
      <w:pPr>
        <w:pStyle w:val="afa"/>
        <w:widowControl w:val="0"/>
        <w:snapToGrid w:val="0"/>
        <w:spacing w:before="0" w:beforeAutospacing="0" w:after="0" w:afterAutospacing="0" w:line="400" w:lineRule="exact"/>
        <w:ind w:firstLineChars="200" w:firstLine="480"/>
        <w:jc w:val="both"/>
        <w:rPr>
          <w:bCs/>
          <w:u w:val="single"/>
        </w:rPr>
      </w:pPr>
      <w:r>
        <w:rPr>
          <w:rFonts w:cs="Times New Roman"/>
          <w:bCs/>
          <w:kern w:val="2"/>
          <w:szCs w:val="20"/>
          <w:lang w:bidi="ar"/>
        </w:rPr>
        <w:t>联系人：</w:t>
      </w:r>
      <w:r>
        <w:rPr>
          <w:rFonts w:cs="Times New Roman"/>
          <w:bCs/>
          <w:kern w:val="2"/>
          <w:szCs w:val="20"/>
          <w:u w:val="single"/>
          <w:lang w:bidi="ar"/>
        </w:rPr>
        <w:t xml:space="preserve">                                            </w:t>
      </w:r>
      <w:r>
        <w:rPr>
          <w:rFonts w:cs="Times New Roman"/>
          <w:bCs/>
          <w:kern w:val="2"/>
          <w:szCs w:val="20"/>
          <w:lang w:bidi="ar"/>
        </w:rPr>
        <w:t>联系电话：</w:t>
      </w:r>
      <w:r>
        <w:rPr>
          <w:rFonts w:cs="Times New Roman"/>
          <w:bCs/>
          <w:kern w:val="2"/>
          <w:szCs w:val="20"/>
          <w:u w:val="single"/>
          <w:lang w:bidi="ar"/>
        </w:rPr>
        <w:t xml:space="preserve">                </w:t>
      </w:r>
    </w:p>
    <w:p w:rsidR="00C6753C" w:rsidRDefault="00234278">
      <w:pPr>
        <w:pStyle w:val="afa"/>
        <w:widowControl w:val="0"/>
        <w:snapToGrid w:val="0"/>
        <w:spacing w:before="0" w:beforeAutospacing="0" w:after="0" w:afterAutospacing="0" w:line="400" w:lineRule="exact"/>
        <w:ind w:firstLineChars="200" w:firstLine="480"/>
        <w:jc w:val="both"/>
        <w:rPr>
          <w:bCs/>
        </w:rPr>
      </w:pPr>
      <w:r>
        <w:rPr>
          <w:rFonts w:cs="Times New Roman"/>
          <w:bCs/>
          <w:kern w:val="2"/>
          <w:szCs w:val="20"/>
          <w:lang w:bidi="ar"/>
        </w:rPr>
        <w:t>被投诉人2：</w:t>
      </w:r>
    </w:p>
    <w:p w:rsidR="00C6753C" w:rsidRDefault="00234278">
      <w:pPr>
        <w:pStyle w:val="afa"/>
        <w:widowControl w:val="0"/>
        <w:snapToGrid w:val="0"/>
        <w:spacing w:before="0" w:beforeAutospacing="0" w:after="0" w:afterAutospacing="0" w:line="400" w:lineRule="exact"/>
        <w:ind w:firstLineChars="200" w:firstLine="480"/>
        <w:jc w:val="both"/>
        <w:rPr>
          <w:bCs/>
        </w:rPr>
      </w:pPr>
      <w:r>
        <w:rPr>
          <w:rFonts w:cs="Times New Roman"/>
          <w:bCs/>
          <w:kern w:val="2"/>
          <w:szCs w:val="20"/>
          <w:lang w:bidi="ar"/>
        </w:rPr>
        <w:t>……</w:t>
      </w:r>
    </w:p>
    <w:p w:rsidR="00C6753C" w:rsidRDefault="00234278">
      <w:pPr>
        <w:pStyle w:val="afa"/>
        <w:widowControl w:val="0"/>
        <w:snapToGrid w:val="0"/>
        <w:spacing w:before="0" w:beforeAutospacing="0" w:after="0" w:afterAutospacing="0" w:line="400" w:lineRule="exact"/>
        <w:ind w:firstLineChars="200" w:firstLine="480"/>
        <w:jc w:val="both"/>
        <w:rPr>
          <w:bCs/>
          <w:u w:val="single"/>
        </w:rPr>
      </w:pPr>
      <w:r>
        <w:rPr>
          <w:rFonts w:cs="Times New Roman"/>
          <w:bCs/>
          <w:kern w:val="2"/>
          <w:szCs w:val="20"/>
          <w:lang w:bidi="ar"/>
        </w:rPr>
        <w:t>相关供应商：</w:t>
      </w:r>
      <w:r>
        <w:rPr>
          <w:rFonts w:cs="Times New Roman"/>
          <w:bCs/>
          <w:kern w:val="2"/>
          <w:szCs w:val="20"/>
          <w:u w:val="single"/>
          <w:lang w:bidi="ar"/>
        </w:rPr>
        <w:t xml:space="preserve">                                                                       </w:t>
      </w:r>
    </w:p>
    <w:p w:rsidR="00C6753C" w:rsidRDefault="00234278">
      <w:pPr>
        <w:pStyle w:val="afa"/>
        <w:widowControl w:val="0"/>
        <w:snapToGrid w:val="0"/>
        <w:spacing w:before="0" w:beforeAutospacing="0" w:after="0" w:afterAutospacing="0" w:line="400" w:lineRule="exact"/>
        <w:ind w:firstLineChars="200" w:firstLine="480"/>
        <w:jc w:val="both"/>
        <w:rPr>
          <w:bCs/>
          <w:u w:val="single"/>
        </w:rPr>
      </w:pPr>
      <w:r>
        <w:rPr>
          <w:rFonts w:cs="Times New Roman"/>
          <w:bCs/>
          <w:kern w:val="2"/>
          <w:szCs w:val="20"/>
          <w:lang w:bidi="ar"/>
        </w:rPr>
        <w:t>地址：</w:t>
      </w:r>
      <w:r>
        <w:rPr>
          <w:rFonts w:cs="Times New Roman"/>
          <w:bCs/>
          <w:kern w:val="2"/>
          <w:szCs w:val="20"/>
          <w:u w:val="single"/>
          <w:lang w:bidi="ar"/>
        </w:rPr>
        <w:t xml:space="preserve">                                              </w:t>
      </w:r>
      <w:r>
        <w:rPr>
          <w:rFonts w:cs="Times New Roman"/>
          <w:bCs/>
          <w:kern w:val="2"/>
          <w:szCs w:val="20"/>
          <w:lang w:bidi="ar"/>
        </w:rPr>
        <w:t>邮编：</w:t>
      </w:r>
      <w:r>
        <w:rPr>
          <w:rFonts w:cs="Times New Roman"/>
          <w:bCs/>
          <w:kern w:val="2"/>
          <w:szCs w:val="20"/>
          <w:u w:val="single"/>
          <w:lang w:bidi="ar"/>
        </w:rPr>
        <w:t xml:space="preserve">                         </w:t>
      </w:r>
    </w:p>
    <w:p w:rsidR="00C6753C" w:rsidRDefault="00234278">
      <w:pPr>
        <w:pStyle w:val="afa"/>
        <w:widowControl w:val="0"/>
        <w:snapToGrid w:val="0"/>
        <w:spacing w:before="0" w:beforeAutospacing="0" w:after="0" w:afterAutospacing="0" w:line="400" w:lineRule="exact"/>
        <w:ind w:firstLineChars="200" w:firstLine="480"/>
        <w:jc w:val="both"/>
        <w:rPr>
          <w:bCs/>
        </w:rPr>
      </w:pPr>
      <w:r>
        <w:rPr>
          <w:rFonts w:cs="Times New Roman"/>
          <w:bCs/>
          <w:kern w:val="2"/>
          <w:szCs w:val="20"/>
          <w:lang w:bidi="ar"/>
        </w:rPr>
        <w:t>联系人：</w:t>
      </w:r>
      <w:r>
        <w:rPr>
          <w:rFonts w:cs="Times New Roman"/>
          <w:bCs/>
          <w:kern w:val="2"/>
          <w:szCs w:val="20"/>
          <w:u w:val="single"/>
          <w:lang w:bidi="ar"/>
        </w:rPr>
        <w:t xml:space="preserve">                                            </w:t>
      </w:r>
      <w:r>
        <w:rPr>
          <w:rFonts w:cs="Times New Roman"/>
          <w:bCs/>
          <w:kern w:val="2"/>
          <w:szCs w:val="20"/>
          <w:lang w:bidi="ar"/>
        </w:rPr>
        <w:t>联系电话：</w:t>
      </w:r>
      <w:r>
        <w:rPr>
          <w:rFonts w:cs="Times New Roman"/>
          <w:bCs/>
          <w:kern w:val="2"/>
          <w:szCs w:val="20"/>
          <w:u w:val="single"/>
          <w:lang w:bidi="ar"/>
        </w:rPr>
        <w:t xml:space="preserve">                     </w:t>
      </w:r>
      <w:r>
        <w:rPr>
          <w:rFonts w:cs="Times New Roman"/>
          <w:bCs/>
          <w:kern w:val="2"/>
          <w:szCs w:val="20"/>
          <w:lang w:bidi="ar"/>
        </w:rPr>
        <w:t xml:space="preserve">                </w:t>
      </w:r>
    </w:p>
    <w:p w:rsidR="00C6753C" w:rsidRDefault="00234278">
      <w:pPr>
        <w:pStyle w:val="afa"/>
        <w:widowControl w:val="0"/>
        <w:snapToGrid w:val="0"/>
        <w:spacing w:before="0" w:beforeAutospacing="0" w:after="0" w:afterAutospacing="0" w:line="400" w:lineRule="exact"/>
        <w:ind w:firstLineChars="200" w:firstLine="482"/>
        <w:jc w:val="both"/>
        <w:rPr>
          <w:b/>
          <w:bCs/>
        </w:rPr>
      </w:pPr>
      <w:r>
        <w:rPr>
          <w:rFonts w:cs="Times New Roman"/>
          <w:b/>
          <w:bCs/>
          <w:kern w:val="2"/>
          <w:szCs w:val="20"/>
          <w:lang w:bidi="ar"/>
        </w:rPr>
        <w:t>二、投诉项目基本情况：</w:t>
      </w:r>
    </w:p>
    <w:p w:rsidR="00C6753C" w:rsidRDefault="00234278">
      <w:pPr>
        <w:pStyle w:val="afa"/>
        <w:widowControl w:val="0"/>
        <w:spacing w:before="0" w:beforeAutospacing="0" w:after="0" w:afterAutospacing="0" w:line="400" w:lineRule="exact"/>
        <w:ind w:leftChars="12" w:left="29" w:firstLineChars="197" w:firstLine="473"/>
        <w:jc w:val="both"/>
        <w:rPr>
          <w:szCs w:val="21"/>
        </w:rPr>
      </w:pPr>
      <w:r>
        <w:rPr>
          <w:rFonts w:cs="Times New Roman"/>
          <w:bCs/>
          <w:kern w:val="2"/>
          <w:szCs w:val="20"/>
          <w:lang w:bidi="ar"/>
        </w:rPr>
        <w:t>采购</w:t>
      </w:r>
      <w:r>
        <w:rPr>
          <w:rFonts w:cs="Times New Roman"/>
          <w:kern w:val="2"/>
          <w:szCs w:val="21"/>
          <w:lang w:bidi="ar"/>
        </w:rPr>
        <w:t>项目的名称：</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ind w:leftChars="12" w:left="29" w:firstLineChars="197" w:firstLine="473"/>
        <w:jc w:val="both"/>
        <w:rPr>
          <w:szCs w:val="21"/>
        </w:rPr>
      </w:pPr>
      <w:r>
        <w:rPr>
          <w:rFonts w:cs="Times New Roman"/>
          <w:bCs/>
          <w:kern w:val="2"/>
          <w:szCs w:val="20"/>
          <w:lang w:bidi="ar"/>
        </w:rPr>
        <w:t>采购</w:t>
      </w:r>
      <w:r>
        <w:rPr>
          <w:rFonts w:cs="Times New Roman"/>
          <w:kern w:val="2"/>
          <w:szCs w:val="21"/>
          <w:lang w:bidi="ar"/>
        </w:rPr>
        <w:t>项目的编号：</w:t>
      </w:r>
      <w:r>
        <w:rPr>
          <w:rFonts w:cs="Times New Roman"/>
          <w:bCs/>
          <w:kern w:val="2"/>
          <w:szCs w:val="20"/>
          <w:u w:val="single"/>
          <w:lang w:bidi="ar"/>
        </w:rPr>
        <w:t xml:space="preserve">                                    </w:t>
      </w:r>
      <w:r>
        <w:rPr>
          <w:rFonts w:cs="Times New Roman" w:hint="eastAsia"/>
          <w:bCs/>
          <w:kern w:val="2"/>
          <w:szCs w:val="20"/>
          <w:lang w:bidi="ar"/>
        </w:rPr>
        <w:t>分标号：</w:t>
      </w:r>
      <w:r>
        <w:rPr>
          <w:rFonts w:cs="Times New Roman"/>
          <w:bCs/>
          <w:kern w:val="2"/>
          <w:szCs w:val="20"/>
          <w:u w:val="single"/>
          <w:lang w:bidi="ar"/>
        </w:rPr>
        <w:t xml:space="preserve">   </w:t>
      </w:r>
      <w:r>
        <w:rPr>
          <w:rFonts w:cs="Times New Roman" w:hint="eastAsia"/>
          <w:bCs/>
          <w:kern w:val="2"/>
          <w:szCs w:val="20"/>
          <w:u w:val="single"/>
          <w:lang w:bidi="ar"/>
        </w:rPr>
        <w:t xml:space="preserve"> </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ind w:leftChars="12" w:left="29" w:firstLineChars="197" w:firstLine="473"/>
        <w:jc w:val="both"/>
        <w:rPr>
          <w:bCs/>
          <w:u w:val="single"/>
        </w:rPr>
      </w:pPr>
      <w:r>
        <w:rPr>
          <w:rFonts w:cs="Times New Roman"/>
          <w:kern w:val="2"/>
          <w:szCs w:val="21"/>
          <w:lang w:bidi="ar"/>
        </w:rPr>
        <w:t>采购人名称：</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ind w:leftChars="12" w:left="29" w:firstLineChars="197" w:firstLine="473"/>
        <w:jc w:val="both"/>
        <w:rPr>
          <w:bCs/>
          <w:u w:val="single"/>
        </w:rPr>
      </w:pPr>
      <w:r>
        <w:rPr>
          <w:rFonts w:cs="Times New Roman"/>
          <w:kern w:val="2"/>
          <w:szCs w:val="21"/>
          <w:lang w:bidi="ar"/>
        </w:rPr>
        <w:t>代理机构名称：</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ind w:leftChars="12" w:left="29" w:firstLineChars="197" w:firstLine="473"/>
        <w:jc w:val="both"/>
        <w:rPr>
          <w:bCs/>
          <w:u w:val="single"/>
        </w:rPr>
      </w:pPr>
      <w:r>
        <w:rPr>
          <w:rFonts w:cs="Times New Roman"/>
          <w:bCs/>
          <w:kern w:val="2"/>
          <w:szCs w:val="20"/>
          <w:lang w:bidi="ar"/>
        </w:rPr>
        <w:t>采购文件公告：</w:t>
      </w:r>
      <w:r>
        <w:rPr>
          <w:rFonts w:cs="Times New Roman"/>
          <w:bCs/>
          <w:kern w:val="2"/>
          <w:szCs w:val="20"/>
          <w:u w:val="single"/>
          <w:lang w:bidi="ar"/>
        </w:rPr>
        <w:t>是/否</w:t>
      </w:r>
      <w:r>
        <w:rPr>
          <w:rFonts w:cs="Times New Roman"/>
          <w:bCs/>
          <w:kern w:val="2"/>
          <w:szCs w:val="20"/>
          <w:lang w:bidi="ar"/>
        </w:rPr>
        <w:t>公告期限：</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ind w:leftChars="12" w:left="29" w:firstLineChars="197" w:firstLine="473"/>
        <w:jc w:val="both"/>
        <w:rPr>
          <w:b/>
          <w:szCs w:val="21"/>
        </w:rPr>
      </w:pPr>
      <w:r>
        <w:rPr>
          <w:rFonts w:cs="Times New Roman"/>
          <w:bCs/>
          <w:kern w:val="2"/>
          <w:szCs w:val="20"/>
          <w:lang w:bidi="ar"/>
        </w:rPr>
        <w:t>采购结果公告：</w:t>
      </w:r>
      <w:r>
        <w:rPr>
          <w:rFonts w:cs="Times New Roman"/>
          <w:bCs/>
          <w:kern w:val="2"/>
          <w:szCs w:val="20"/>
          <w:u w:val="single"/>
          <w:lang w:bidi="ar"/>
        </w:rPr>
        <w:t>是/否</w:t>
      </w:r>
      <w:r>
        <w:rPr>
          <w:rFonts w:cs="Times New Roman"/>
          <w:bCs/>
          <w:kern w:val="2"/>
          <w:szCs w:val="20"/>
          <w:lang w:bidi="ar"/>
        </w:rPr>
        <w:t>公告期限：</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ind w:leftChars="12" w:left="29" w:firstLineChars="196" w:firstLine="472"/>
        <w:jc w:val="both"/>
        <w:rPr>
          <w:rFonts w:cs="Times New Roman"/>
          <w:b/>
          <w:kern w:val="2"/>
          <w:szCs w:val="21"/>
          <w:lang w:bidi="ar"/>
        </w:rPr>
      </w:pPr>
      <w:r>
        <w:rPr>
          <w:rFonts w:cs="Times New Roman" w:hint="eastAsia"/>
          <w:b/>
          <w:kern w:val="2"/>
          <w:szCs w:val="21"/>
          <w:lang w:bidi="ar"/>
        </w:rPr>
        <w:t>三、</w:t>
      </w:r>
      <w:r>
        <w:rPr>
          <w:rFonts w:cs="Times New Roman"/>
          <w:b/>
          <w:kern w:val="2"/>
          <w:szCs w:val="21"/>
          <w:lang w:bidi="ar"/>
        </w:rPr>
        <w:t>质疑基本情况</w:t>
      </w:r>
    </w:p>
    <w:p w:rsidR="00C6753C" w:rsidRDefault="00234278">
      <w:pPr>
        <w:pStyle w:val="afa"/>
        <w:widowControl w:val="0"/>
        <w:spacing w:before="0" w:beforeAutospacing="0" w:after="0" w:afterAutospacing="0" w:line="400" w:lineRule="exact"/>
        <w:ind w:leftChars="12" w:left="29" w:firstLineChars="196" w:firstLine="470"/>
        <w:jc w:val="both"/>
        <w:rPr>
          <w:szCs w:val="21"/>
        </w:rPr>
      </w:pPr>
      <w:r>
        <w:rPr>
          <w:rFonts w:cs="Times New Roman"/>
          <w:kern w:val="2"/>
          <w:szCs w:val="21"/>
          <w:lang w:bidi="ar"/>
        </w:rPr>
        <w:t>投诉人于</w:t>
      </w:r>
      <w:r>
        <w:rPr>
          <w:rFonts w:cs="Times New Roman"/>
          <w:kern w:val="2"/>
          <w:szCs w:val="21"/>
          <w:u w:val="single"/>
          <w:lang w:bidi="ar"/>
        </w:rPr>
        <w:t xml:space="preserve">      </w:t>
      </w:r>
      <w:r>
        <w:rPr>
          <w:rFonts w:cs="Times New Roman"/>
          <w:kern w:val="2"/>
          <w:szCs w:val="21"/>
          <w:lang w:bidi="ar"/>
        </w:rPr>
        <w:t>年</w:t>
      </w:r>
      <w:r>
        <w:rPr>
          <w:rFonts w:cs="Times New Roman"/>
          <w:kern w:val="2"/>
          <w:szCs w:val="21"/>
          <w:u w:val="single"/>
          <w:lang w:bidi="ar"/>
        </w:rPr>
        <w:t xml:space="preserve">   </w:t>
      </w:r>
      <w:r>
        <w:rPr>
          <w:rFonts w:cs="Times New Roman"/>
          <w:kern w:val="2"/>
          <w:szCs w:val="21"/>
          <w:lang w:bidi="ar"/>
        </w:rPr>
        <w:t>月</w:t>
      </w:r>
      <w:r>
        <w:rPr>
          <w:rFonts w:cs="Times New Roman"/>
          <w:kern w:val="2"/>
          <w:szCs w:val="21"/>
          <w:u w:val="single"/>
          <w:lang w:bidi="ar"/>
        </w:rPr>
        <w:t xml:space="preserve">   </w:t>
      </w:r>
      <w:r>
        <w:rPr>
          <w:rFonts w:cs="Times New Roman"/>
          <w:kern w:val="2"/>
          <w:szCs w:val="21"/>
          <w:lang w:bidi="ar"/>
        </w:rPr>
        <w:t>日，向</w:t>
      </w:r>
      <w:r>
        <w:rPr>
          <w:rFonts w:cs="Times New Roman"/>
          <w:kern w:val="2"/>
          <w:szCs w:val="21"/>
          <w:u w:val="single"/>
          <w:lang w:bidi="ar"/>
        </w:rPr>
        <w:t xml:space="preserve">                              </w:t>
      </w:r>
      <w:r>
        <w:rPr>
          <w:rFonts w:cs="Times New Roman"/>
          <w:kern w:val="2"/>
          <w:szCs w:val="21"/>
          <w:lang w:bidi="ar"/>
        </w:rPr>
        <w:t>提出质疑，质疑事项为：</w:t>
      </w:r>
    </w:p>
    <w:p w:rsidR="00C6753C" w:rsidRDefault="00234278">
      <w:pPr>
        <w:pStyle w:val="afa"/>
        <w:widowControl w:val="0"/>
        <w:spacing w:before="0" w:beforeAutospacing="0" w:after="0" w:afterAutospacing="0" w:line="400" w:lineRule="exact"/>
        <w:jc w:val="both"/>
        <w:rPr>
          <w:bCs/>
          <w:u w:val="single"/>
        </w:rPr>
      </w:pPr>
      <w:r>
        <w:rPr>
          <w:rFonts w:cs="Times New Roman"/>
          <w:kern w:val="2"/>
          <w:szCs w:val="21"/>
          <w:lang w:bidi="ar"/>
        </w:rPr>
        <w:t xml:space="preserve">    </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jc w:val="both"/>
        <w:rPr>
          <w:bCs/>
          <w:u w:val="single"/>
        </w:rPr>
      </w:pPr>
      <w:r>
        <w:rPr>
          <w:rFonts w:cs="Times New Roman"/>
          <w:bCs/>
          <w:kern w:val="2"/>
          <w:szCs w:val="20"/>
          <w:lang w:bidi="ar"/>
        </w:rPr>
        <w:t xml:space="preserve">    </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jc w:val="both"/>
        <w:rPr>
          <w:szCs w:val="21"/>
        </w:rPr>
      </w:pPr>
      <w:r>
        <w:rPr>
          <w:rFonts w:cs="Times New Roman"/>
          <w:bCs/>
          <w:kern w:val="2"/>
          <w:szCs w:val="20"/>
          <w:lang w:bidi="ar"/>
        </w:rPr>
        <w:t xml:space="preserve">    </w:t>
      </w:r>
      <w:r>
        <w:rPr>
          <w:rFonts w:cs="Times New Roman"/>
          <w:bCs/>
          <w:kern w:val="2"/>
          <w:szCs w:val="20"/>
          <w:u w:val="single"/>
          <w:lang w:bidi="ar"/>
        </w:rPr>
        <w:t>采购人/代理机构</w:t>
      </w:r>
      <w:r>
        <w:rPr>
          <w:rFonts w:cs="Times New Roman"/>
          <w:bCs/>
          <w:kern w:val="2"/>
          <w:szCs w:val="20"/>
          <w:lang w:bidi="ar"/>
        </w:rPr>
        <w:t>于</w:t>
      </w:r>
      <w:r>
        <w:rPr>
          <w:rFonts w:cs="Times New Roman"/>
          <w:kern w:val="2"/>
          <w:szCs w:val="21"/>
          <w:u w:val="single"/>
          <w:lang w:bidi="ar"/>
        </w:rPr>
        <w:t xml:space="preserve">      </w:t>
      </w:r>
      <w:r>
        <w:rPr>
          <w:rFonts w:cs="Times New Roman"/>
          <w:kern w:val="2"/>
          <w:szCs w:val="21"/>
          <w:lang w:bidi="ar"/>
        </w:rPr>
        <w:t>年</w:t>
      </w:r>
      <w:r>
        <w:rPr>
          <w:rFonts w:cs="Times New Roman"/>
          <w:kern w:val="2"/>
          <w:szCs w:val="21"/>
          <w:u w:val="single"/>
          <w:lang w:bidi="ar"/>
        </w:rPr>
        <w:t xml:space="preserve">   </w:t>
      </w:r>
      <w:r>
        <w:rPr>
          <w:rFonts w:cs="Times New Roman"/>
          <w:kern w:val="2"/>
          <w:szCs w:val="21"/>
          <w:lang w:bidi="ar"/>
        </w:rPr>
        <w:t>月</w:t>
      </w:r>
      <w:r>
        <w:rPr>
          <w:rFonts w:cs="Times New Roman"/>
          <w:kern w:val="2"/>
          <w:szCs w:val="21"/>
          <w:u w:val="single"/>
          <w:lang w:bidi="ar"/>
        </w:rPr>
        <w:t xml:space="preserve">   </w:t>
      </w:r>
      <w:r>
        <w:rPr>
          <w:rFonts w:cs="Times New Roman"/>
          <w:kern w:val="2"/>
          <w:szCs w:val="21"/>
          <w:lang w:bidi="ar"/>
        </w:rPr>
        <w:t>日，</w:t>
      </w:r>
      <w:r>
        <w:rPr>
          <w:rFonts w:cs="Times New Roman"/>
          <w:bCs/>
          <w:kern w:val="2"/>
          <w:szCs w:val="20"/>
          <w:lang w:bidi="ar"/>
        </w:rPr>
        <w:t xml:space="preserve">就质疑事项作出了答复/没有在法定期限内作出答复。                                                                                             </w:t>
      </w:r>
    </w:p>
    <w:p w:rsidR="00C6753C" w:rsidRDefault="00234278">
      <w:pPr>
        <w:pStyle w:val="afa"/>
        <w:widowControl w:val="0"/>
        <w:spacing w:before="0" w:beforeAutospacing="0" w:after="0" w:afterAutospacing="0" w:line="400" w:lineRule="exact"/>
        <w:ind w:leftChars="12" w:left="29" w:firstLineChars="196" w:firstLine="472"/>
        <w:jc w:val="both"/>
        <w:rPr>
          <w:b/>
          <w:szCs w:val="21"/>
        </w:rPr>
      </w:pPr>
      <w:r>
        <w:rPr>
          <w:rFonts w:cs="Times New Roman"/>
          <w:b/>
          <w:kern w:val="2"/>
          <w:szCs w:val="21"/>
          <w:lang w:bidi="ar"/>
        </w:rPr>
        <w:t>四、投诉事项具体内容</w:t>
      </w:r>
    </w:p>
    <w:p w:rsidR="00C6753C" w:rsidRDefault="00234278">
      <w:pPr>
        <w:pStyle w:val="afa"/>
        <w:widowControl w:val="0"/>
        <w:spacing w:before="0" w:beforeAutospacing="0" w:after="0" w:afterAutospacing="0" w:line="400" w:lineRule="exact"/>
        <w:ind w:leftChars="12" w:left="29" w:firstLineChars="197" w:firstLine="473"/>
        <w:jc w:val="both"/>
        <w:rPr>
          <w:bCs/>
          <w:u w:val="single"/>
        </w:rPr>
      </w:pPr>
      <w:r>
        <w:rPr>
          <w:rFonts w:cs="Times New Roman"/>
          <w:kern w:val="2"/>
          <w:szCs w:val="21"/>
          <w:lang w:bidi="ar"/>
        </w:rPr>
        <w:t>投诉事项1：</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ind w:firstLineChars="200" w:firstLine="480"/>
        <w:jc w:val="both"/>
        <w:rPr>
          <w:bCs/>
          <w:u w:val="single"/>
        </w:rPr>
      </w:pPr>
      <w:r>
        <w:rPr>
          <w:rFonts w:cs="Times New Roman"/>
          <w:bCs/>
          <w:kern w:val="2"/>
          <w:szCs w:val="20"/>
          <w:lang w:bidi="ar"/>
        </w:rPr>
        <w:t>事实依据：</w:t>
      </w:r>
      <w:r>
        <w:rPr>
          <w:rFonts w:cs="Times New Roman"/>
          <w:kern w:val="2"/>
          <w:szCs w:val="21"/>
          <w:lang w:bidi="ar"/>
        </w:rPr>
        <w:t xml:space="preserve"> </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ind w:leftChars="12" w:left="29" w:firstLineChars="197" w:firstLine="473"/>
        <w:jc w:val="both"/>
        <w:rPr>
          <w:szCs w:val="21"/>
        </w:rPr>
      </w:pPr>
      <w:r>
        <w:rPr>
          <w:rFonts w:cs="Times New Roman"/>
          <w:bCs/>
          <w:kern w:val="2"/>
          <w:szCs w:val="20"/>
          <w:u w:val="single"/>
          <w:lang w:bidi="ar"/>
        </w:rPr>
        <w:lastRenderedPageBreak/>
        <w:t xml:space="preserve">                                                                                        </w:t>
      </w:r>
    </w:p>
    <w:p w:rsidR="00C6753C" w:rsidRDefault="00234278">
      <w:pPr>
        <w:pStyle w:val="afa"/>
        <w:widowControl w:val="0"/>
        <w:spacing w:before="0" w:beforeAutospacing="0" w:after="0" w:afterAutospacing="0" w:line="400" w:lineRule="exact"/>
        <w:ind w:firstLineChars="200" w:firstLine="480"/>
        <w:jc w:val="both"/>
        <w:rPr>
          <w:bCs/>
          <w:u w:val="single"/>
        </w:rPr>
      </w:pPr>
      <w:r>
        <w:rPr>
          <w:rFonts w:cs="Times New Roman"/>
          <w:bCs/>
          <w:kern w:val="2"/>
          <w:szCs w:val="20"/>
          <w:lang w:bidi="ar"/>
        </w:rPr>
        <w:t>法律依据：</w:t>
      </w:r>
      <w:r>
        <w:rPr>
          <w:rFonts w:cs="Times New Roman"/>
          <w:kern w:val="2"/>
          <w:szCs w:val="21"/>
          <w:lang w:bidi="ar"/>
        </w:rPr>
        <w:t xml:space="preserve"> </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ind w:leftChars="12" w:left="29" w:firstLineChars="147" w:firstLine="353"/>
        <w:jc w:val="both"/>
        <w:rPr>
          <w:bCs/>
          <w:u w:val="single"/>
        </w:rPr>
      </w:pPr>
      <w:r>
        <w:rPr>
          <w:rFonts w:cs="Times New Roman"/>
          <w:bCs/>
          <w:kern w:val="2"/>
          <w:szCs w:val="20"/>
          <w:lang w:bidi="ar"/>
        </w:rPr>
        <w:t xml:space="preserve"> </w:t>
      </w:r>
      <w:r>
        <w:rPr>
          <w:rFonts w:cs="Times New Roman"/>
          <w:bCs/>
          <w:kern w:val="2"/>
          <w:szCs w:val="20"/>
          <w:u w:val="single"/>
          <w:lang w:bidi="ar"/>
        </w:rPr>
        <w:t xml:space="preserve">                                                                                        </w:t>
      </w:r>
    </w:p>
    <w:p w:rsidR="00C6753C" w:rsidRDefault="00234278">
      <w:pPr>
        <w:pStyle w:val="afa"/>
        <w:widowControl w:val="0"/>
        <w:spacing w:before="0" w:beforeAutospacing="0" w:after="0" w:afterAutospacing="0" w:line="400" w:lineRule="exact"/>
        <w:ind w:leftChars="12" w:left="29" w:firstLineChars="197" w:firstLine="473"/>
        <w:jc w:val="both"/>
        <w:rPr>
          <w:bCs/>
        </w:rPr>
      </w:pPr>
      <w:r>
        <w:rPr>
          <w:rFonts w:cs="Times New Roman"/>
          <w:kern w:val="2"/>
          <w:szCs w:val="21"/>
          <w:lang w:bidi="ar"/>
        </w:rPr>
        <w:t xml:space="preserve">投诉事项2  </w:t>
      </w:r>
      <w:r>
        <w:rPr>
          <w:rFonts w:cs="Times New Roman"/>
          <w:bCs/>
          <w:kern w:val="2"/>
          <w:szCs w:val="20"/>
          <w:lang w:bidi="ar"/>
        </w:rPr>
        <w:t xml:space="preserve">   </w:t>
      </w:r>
    </w:p>
    <w:p w:rsidR="00C6753C" w:rsidRDefault="00234278">
      <w:pPr>
        <w:pStyle w:val="afa"/>
        <w:widowControl w:val="0"/>
        <w:spacing w:before="0" w:beforeAutospacing="0" w:after="0" w:afterAutospacing="0" w:line="400" w:lineRule="exact"/>
        <w:ind w:leftChars="12" w:left="29" w:firstLineChars="197" w:firstLine="473"/>
        <w:jc w:val="both"/>
        <w:rPr>
          <w:bCs/>
        </w:rPr>
      </w:pPr>
      <w:r>
        <w:rPr>
          <w:rFonts w:cs="Times New Roman"/>
          <w:bCs/>
          <w:kern w:val="2"/>
          <w:szCs w:val="20"/>
          <w:lang w:bidi="ar"/>
        </w:rPr>
        <w:t>……</w:t>
      </w:r>
    </w:p>
    <w:p w:rsidR="00C6753C" w:rsidRDefault="00234278">
      <w:pPr>
        <w:pStyle w:val="afa"/>
        <w:widowControl w:val="0"/>
        <w:spacing w:before="0" w:beforeAutospacing="0" w:after="0" w:afterAutospacing="0" w:line="400" w:lineRule="exact"/>
        <w:ind w:leftChars="12" w:left="29" w:firstLineChars="196" w:firstLine="472"/>
        <w:jc w:val="both"/>
        <w:rPr>
          <w:b/>
          <w:szCs w:val="21"/>
        </w:rPr>
      </w:pPr>
      <w:r>
        <w:rPr>
          <w:rFonts w:cs="Times New Roman"/>
          <w:b/>
          <w:kern w:val="2"/>
          <w:szCs w:val="21"/>
          <w:lang w:bidi="ar"/>
        </w:rPr>
        <w:t>五、与投诉事项相关的投诉请求：</w:t>
      </w:r>
    </w:p>
    <w:p w:rsidR="00C6753C" w:rsidRDefault="00234278">
      <w:pPr>
        <w:pStyle w:val="afa"/>
        <w:widowControl w:val="0"/>
        <w:spacing w:before="0" w:beforeAutospacing="0" w:after="0" w:afterAutospacing="0" w:line="400" w:lineRule="exact"/>
        <w:ind w:leftChars="12" w:left="29" w:firstLineChars="197" w:firstLine="473"/>
        <w:jc w:val="both"/>
        <w:rPr>
          <w:szCs w:val="21"/>
        </w:rPr>
      </w:pPr>
      <w:r>
        <w:rPr>
          <w:rFonts w:cs="Times New Roman"/>
          <w:kern w:val="2"/>
          <w:szCs w:val="21"/>
          <w:lang w:bidi="ar"/>
        </w:rPr>
        <w:t>请求：</w:t>
      </w:r>
      <w:r>
        <w:rPr>
          <w:rFonts w:cs="Times New Roman"/>
          <w:bCs/>
          <w:kern w:val="2"/>
          <w:szCs w:val="20"/>
          <w:u w:val="single"/>
          <w:lang w:bidi="ar"/>
        </w:rPr>
        <w:t xml:space="preserve">                                                                                 </w:t>
      </w:r>
    </w:p>
    <w:p w:rsidR="00C6753C" w:rsidRDefault="00C6753C">
      <w:pPr>
        <w:pStyle w:val="afa"/>
        <w:widowControl w:val="0"/>
        <w:spacing w:before="0" w:beforeAutospacing="0" w:after="0" w:afterAutospacing="0" w:line="400" w:lineRule="exact"/>
        <w:ind w:leftChars="12" w:left="29" w:firstLineChars="147" w:firstLine="353"/>
        <w:jc w:val="both"/>
        <w:rPr>
          <w:szCs w:val="21"/>
        </w:rPr>
      </w:pPr>
    </w:p>
    <w:p w:rsidR="00C6753C" w:rsidRDefault="00234278">
      <w:pPr>
        <w:pStyle w:val="afa"/>
        <w:widowControl w:val="0"/>
        <w:spacing w:before="0" w:beforeAutospacing="0" w:after="0" w:afterAutospacing="0" w:line="400" w:lineRule="exact"/>
        <w:ind w:leftChars="12" w:left="29" w:firstLineChars="197" w:firstLine="473"/>
        <w:jc w:val="both"/>
        <w:rPr>
          <w:szCs w:val="21"/>
        </w:rPr>
      </w:pPr>
      <w:r>
        <w:rPr>
          <w:rFonts w:cs="Times New Roman"/>
          <w:kern w:val="2"/>
          <w:szCs w:val="21"/>
          <w:lang w:bidi="ar"/>
        </w:rPr>
        <w:t>签字（签章）：                                       公章：</w:t>
      </w:r>
    </w:p>
    <w:p w:rsidR="00C6753C" w:rsidRDefault="00C6753C">
      <w:pPr>
        <w:pStyle w:val="afa"/>
        <w:widowControl w:val="0"/>
        <w:spacing w:before="0" w:beforeAutospacing="0" w:after="0" w:afterAutospacing="0" w:line="400" w:lineRule="exact"/>
        <w:ind w:leftChars="12" w:left="29" w:firstLineChars="147" w:firstLine="353"/>
        <w:jc w:val="both"/>
        <w:rPr>
          <w:szCs w:val="21"/>
        </w:rPr>
      </w:pPr>
    </w:p>
    <w:p w:rsidR="00C6753C" w:rsidRDefault="00234278">
      <w:pPr>
        <w:pStyle w:val="afa"/>
        <w:widowControl w:val="0"/>
        <w:spacing w:before="0" w:beforeAutospacing="0" w:after="0" w:afterAutospacing="0" w:line="400" w:lineRule="exact"/>
        <w:ind w:leftChars="12" w:left="29" w:firstLineChars="197" w:firstLine="473"/>
        <w:jc w:val="both"/>
        <w:rPr>
          <w:szCs w:val="21"/>
        </w:rPr>
      </w:pPr>
      <w:r>
        <w:rPr>
          <w:rFonts w:cs="Times New Roman"/>
          <w:kern w:val="2"/>
          <w:szCs w:val="21"/>
          <w:lang w:bidi="ar"/>
        </w:rPr>
        <w:t>日期：</w:t>
      </w:r>
    </w:p>
    <w:p w:rsidR="00C6753C" w:rsidRDefault="00C6753C">
      <w:pPr>
        <w:spacing w:line="360" w:lineRule="exact"/>
        <w:ind w:leftChars="12" w:left="29" w:firstLineChars="197" w:firstLine="414"/>
        <w:rPr>
          <w:rFonts w:ascii="宋体" w:hAnsi="宋体"/>
          <w:sz w:val="21"/>
          <w:szCs w:val="21"/>
        </w:rPr>
      </w:pPr>
    </w:p>
    <w:p w:rsidR="00C6753C" w:rsidRDefault="00C6753C">
      <w:pPr>
        <w:snapToGrid w:val="0"/>
        <w:spacing w:line="340" w:lineRule="exact"/>
        <w:ind w:firstLineChars="0" w:firstLine="0"/>
        <w:rPr>
          <w:rFonts w:ascii="宋体" w:hAnsi="宋体"/>
          <w:b/>
          <w:sz w:val="21"/>
          <w:szCs w:val="21"/>
        </w:rPr>
      </w:pPr>
    </w:p>
    <w:p w:rsidR="00C6753C" w:rsidRDefault="00234278">
      <w:pPr>
        <w:snapToGrid w:val="0"/>
        <w:spacing w:line="340" w:lineRule="exact"/>
        <w:ind w:firstLineChars="0" w:firstLine="0"/>
        <w:rPr>
          <w:rFonts w:ascii="宋体" w:hAnsi="宋体"/>
          <w:b/>
          <w:sz w:val="21"/>
          <w:szCs w:val="21"/>
        </w:rPr>
      </w:pPr>
      <w:r>
        <w:rPr>
          <w:rFonts w:ascii="宋体" w:hAnsi="宋体" w:hint="eastAsia"/>
          <w:b/>
          <w:sz w:val="21"/>
          <w:szCs w:val="21"/>
        </w:rPr>
        <w:t>说明：</w:t>
      </w:r>
    </w:p>
    <w:p w:rsidR="00C6753C" w:rsidRDefault="00234278">
      <w:pPr>
        <w:spacing w:line="340" w:lineRule="exact"/>
        <w:ind w:leftChars="12" w:left="29" w:firstLineChars="147" w:firstLine="310"/>
        <w:rPr>
          <w:rFonts w:ascii="宋体" w:hAnsi="宋体"/>
          <w:b/>
          <w:bCs/>
          <w:sz w:val="21"/>
          <w:szCs w:val="20"/>
        </w:rPr>
      </w:pPr>
      <w:r>
        <w:rPr>
          <w:rFonts w:ascii="宋体" w:hAnsi="宋体" w:hint="eastAsia"/>
          <w:b/>
          <w:sz w:val="21"/>
          <w:szCs w:val="21"/>
        </w:rPr>
        <w:t>1.投诉人提起投诉时，应当提交投诉书和必要的证明材料，并按照被投诉人和与投诉事项有关的供应商数量提供投诉书副本</w:t>
      </w:r>
      <w:r>
        <w:rPr>
          <w:rFonts w:ascii="宋体" w:hAnsi="宋体" w:hint="eastAsia"/>
          <w:b/>
          <w:bCs/>
          <w:sz w:val="21"/>
          <w:szCs w:val="20"/>
        </w:rPr>
        <w:t>。</w:t>
      </w:r>
    </w:p>
    <w:p w:rsidR="00C6753C" w:rsidRDefault="00234278">
      <w:pPr>
        <w:spacing w:line="340" w:lineRule="exact"/>
        <w:ind w:leftChars="12" w:left="29" w:firstLineChars="147" w:firstLine="310"/>
        <w:rPr>
          <w:rFonts w:ascii="宋体" w:hAnsi="宋体"/>
          <w:b/>
          <w:sz w:val="21"/>
          <w:szCs w:val="21"/>
        </w:rPr>
      </w:pPr>
      <w:r>
        <w:rPr>
          <w:rFonts w:ascii="宋体" w:hAnsi="宋体" w:hint="eastAsia"/>
          <w:b/>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C6753C" w:rsidRDefault="00234278">
      <w:pPr>
        <w:spacing w:line="340" w:lineRule="exact"/>
        <w:ind w:leftChars="12" w:left="29" w:firstLineChars="147" w:firstLine="310"/>
        <w:rPr>
          <w:rFonts w:ascii="宋体" w:hAnsi="宋体"/>
          <w:b/>
          <w:sz w:val="21"/>
          <w:szCs w:val="21"/>
        </w:rPr>
      </w:pPr>
      <w:r>
        <w:rPr>
          <w:rFonts w:ascii="宋体" w:hAnsi="宋体" w:hint="eastAsia"/>
          <w:b/>
          <w:sz w:val="21"/>
          <w:szCs w:val="21"/>
        </w:rPr>
        <w:t>3.投诉书应简要列明质疑事项，质疑函、质疑答复等作为附件材料提供。</w:t>
      </w:r>
    </w:p>
    <w:p w:rsidR="00C6753C" w:rsidRDefault="00234278">
      <w:pPr>
        <w:spacing w:line="340" w:lineRule="exact"/>
        <w:ind w:leftChars="12" w:left="29" w:firstLineChars="147" w:firstLine="310"/>
        <w:rPr>
          <w:rFonts w:ascii="宋体" w:hAnsi="宋体"/>
          <w:b/>
          <w:sz w:val="21"/>
          <w:szCs w:val="21"/>
        </w:rPr>
      </w:pPr>
      <w:r>
        <w:rPr>
          <w:rFonts w:ascii="宋体" w:hAnsi="宋体" w:hint="eastAsia"/>
          <w:b/>
          <w:sz w:val="21"/>
          <w:szCs w:val="21"/>
        </w:rPr>
        <w:t>4.如本项目划分分标的，应注明所竞诉的分标。投诉书的投诉事项应具体、明确，并有必要的事实依据和法律依据。</w:t>
      </w:r>
    </w:p>
    <w:p w:rsidR="00C6753C" w:rsidRDefault="00234278">
      <w:pPr>
        <w:spacing w:line="340" w:lineRule="exact"/>
        <w:ind w:leftChars="12" w:left="29" w:firstLineChars="147" w:firstLine="310"/>
        <w:rPr>
          <w:rFonts w:ascii="宋体" w:hAnsi="宋体"/>
          <w:b/>
          <w:sz w:val="21"/>
          <w:szCs w:val="21"/>
        </w:rPr>
      </w:pPr>
      <w:r>
        <w:rPr>
          <w:rFonts w:ascii="宋体" w:hAnsi="宋体" w:hint="eastAsia"/>
          <w:b/>
          <w:sz w:val="21"/>
          <w:szCs w:val="21"/>
        </w:rPr>
        <w:t>5.投诉书的投诉请求应与投诉事项相关。</w:t>
      </w:r>
    </w:p>
    <w:p w:rsidR="00C6753C" w:rsidRDefault="00234278">
      <w:pPr>
        <w:spacing w:line="340" w:lineRule="exact"/>
        <w:ind w:leftChars="12" w:left="29" w:firstLineChars="147" w:firstLine="310"/>
        <w:rPr>
          <w:rFonts w:ascii="宋体" w:hAnsi="宋体" w:cs="宋体"/>
          <w:b/>
          <w:sz w:val="21"/>
          <w:szCs w:val="21"/>
        </w:rPr>
      </w:pPr>
      <w:r>
        <w:rPr>
          <w:rFonts w:hAnsi="宋体"/>
          <w:b/>
          <w:sz w:val="21"/>
          <w:szCs w:val="21"/>
        </w:rPr>
        <w:t>6.</w:t>
      </w:r>
      <w:r>
        <w:rPr>
          <w:rFonts w:hAnsi="宋体" w:hint="eastAsia"/>
          <w:b/>
          <w:sz w:val="21"/>
          <w:szCs w:val="21"/>
        </w:rPr>
        <w:t>投诉人为自然人的，投诉书应由本人签字；投诉人为法人或者其他组织的，投诉书应由法定代表人、主要负责人，或者其授权代表签字或者盖章，并加盖公章。</w:t>
      </w:r>
    </w:p>
    <w:p w:rsidR="00C6753C" w:rsidRDefault="00C6753C">
      <w:pPr>
        <w:spacing w:line="340" w:lineRule="exact"/>
        <w:ind w:leftChars="12" w:left="29" w:firstLineChars="147" w:firstLine="310"/>
        <w:rPr>
          <w:rFonts w:ascii="宋体" w:hAnsi="宋体" w:cs="宋体"/>
          <w:b/>
          <w:kern w:val="0"/>
          <w:sz w:val="21"/>
          <w:szCs w:val="21"/>
        </w:rPr>
      </w:pPr>
    </w:p>
    <w:p w:rsidR="00C6753C" w:rsidRDefault="00C6753C">
      <w:pPr>
        <w:spacing w:line="340" w:lineRule="exact"/>
        <w:ind w:leftChars="12" w:left="29" w:firstLineChars="147" w:firstLine="310"/>
        <w:rPr>
          <w:rFonts w:ascii="宋体" w:hAnsi="宋体"/>
          <w:b/>
          <w:kern w:val="0"/>
          <w:sz w:val="21"/>
          <w:szCs w:val="21"/>
        </w:rPr>
      </w:pPr>
    </w:p>
    <w:p w:rsidR="00C6753C" w:rsidRDefault="00C6753C">
      <w:pPr>
        <w:tabs>
          <w:tab w:val="center" w:pos="4410"/>
          <w:tab w:val="left" w:pos="6735"/>
        </w:tabs>
        <w:spacing w:line="480" w:lineRule="auto"/>
        <w:ind w:firstLineChars="0" w:firstLine="0"/>
        <w:jc w:val="center"/>
        <w:rPr>
          <w:rFonts w:ascii="宋体" w:hAnsi="宋体"/>
          <w:b/>
          <w:kern w:val="0"/>
          <w:sz w:val="32"/>
          <w:szCs w:val="32"/>
        </w:rPr>
      </w:pPr>
    </w:p>
    <w:p w:rsidR="00C6753C" w:rsidRDefault="00C6753C">
      <w:pPr>
        <w:tabs>
          <w:tab w:val="center" w:pos="4410"/>
          <w:tab w:val="left" w:pos="6735"/>
        </w:tabs>
        <w:spacing w:line="480" w:lineRule="auto"/>
        <w:ind w:firstLineChars="0" w:firstLine="0"/>
        <w:jc w:val="center"/>
        <w:rPr>
          <w:rFonts w:ascii="宋体" w:hAnsi="宋体"/>
          <w:b/>
          <w:kern w:val="0"/>
          <w:sz w:val="32"/>
          <w:szCs w:val="32"/>
        </w:rPr>
      </w:pPr>
    </w:p>
    <w:p w:rsidR="00C6753C" w:rsidRDefault="00C6753C">
      <w:pPr>
        <w:tabs>
          <w:tab w:val="center" w:pos="4410"/>
          <w:tab w:val="left" w:pos="6735"/>
        </w:tabs>
        <w:spacing w:line="480" w:lineRule="auto"/>
        <w:ind w:firstLineChars="0" w:firstLine="0"/>
        <w:jc w:val="center"/>
        <w:rPr>
          <w:rFonts w:ascii="宋体" w:hAnsi="宋体"/>
          <w:b/>
          <w:kern w:val="0"/>
          <w:sz w:val="32"/>
          <w:szCs w:val="32"/>
        </w:rPr>
      </w:pPr>
    </w:p>
    <w:p w:rsidR="00C6753C" w:rsidRDefault="00C6753C">
      <w:pPr>
        <w:spacing w:line="240" w:lineRule="auto"/>
        <w:ind w:firstLineChars="0" w:firstLine="0"/>
        <w:rPr>
          <w:rFonts w:ascii="宋体" w:hAnsi="宋体"/>
          <w:b/>
          <w:kern w:val="0"/>
          <w:sz w:val="32"/>
          <w:szCs w:val="32"/>
        </w:rPr>
      </w:pPr>
    </w:p>
    <w:p w:rsidR="00C6753C" w:rsidRDefault="00C6753C">
      <w:pPr>
        <w:widowControl/>
        <w:spacing w:line="240" w:lineRule="auto"/>
        <w:ind w:firstLineChars="0" w:firstLine="0"/>
        <w:jc w:val="left"/>
        <w:rPr>
          <w:rFonts w:ascii="宋体" w:hAnsi="宋体" w:cs="宋体"/>
          <w:b/>
          <w:szCs w:val="24"/>
        </w:rPr>
      </w:pPr>
    </w:p>
    <w:p w:rsidR="00C6753C" w:rsidRDefault="00234278">
      <w:pPr>
        <w:widowControl/>
        <w:spacing w:line="240" w:lineRule="auto"/>
        <w:ind w:firstLineChars="0" w:firstLine="0"/>
        <w:jc w:val="left"/>
        <w:rPr>
          <w:rFonts w:ascii="宋体" w:hAnsi="宋体" w:cs="宋体"/>
          <w:b/>
          <w:szCs w:val="24"/>
        </w:rPr>
      </w:pPr>
      <w:r>
        <w:rPr>
          <w:rFonts w:ascii="宋体" w:hAnsi="宋体" w:cs="宋体"/>
          <w:b/>
          <w:szCs w:val="24"/>
        </w:rPr>
        <w:br w:type="page"/>
      </w:r>
    </w:p>
    <w:p w:rsidR="00C6753C" w:rsidRDefault="00234278">
      <w:pPr>
        <w:snapToGrid w:val="0"/>
        <w:spacing w:line="340" w:lineRule="exact"/>
        <w:ind w:firstLineChars="0" w:firstLine="0"/>
        <w:rPr>
          <w:rFonts w:ascii="宋体" w:hAnsi="宋体" w:cs="宋体"/>
          <w:b/>
          <w:szCs w:val="24"/>
        </w:rPr>
      </w:pPr>
      <w:r>
        <w:rPr>
          <w:rFonts w:ascii="宋体" w:hAnsi="宋体" w:cs="宋体" w:hint="eastAsia"/>
          <w:b/>
          <w:szCs w:val="24"/>
        </w:rPr>
        <w:lastRenderedPageBreak/>
        <w:t>附表3：</w:t>
      </w:r>
    </w:p>
    <w:p w:rsidR="00C6753C" w:rsidRDefault="00C6753C">
      <w:pPr>
        <w:spacing w:line="460" w:lineRule="exact"/>
        <w:ind w:firstLineChars="0" w:firstLine="0"/>
        <w:jc w:val="center"/>
        <w:rPr>
          <w:rFonts w:ascii="宋体" w:hAnsi="宋体" w:cs="宋体"/>
          <w:sz w:val="44"/>
          <w:szCs w:val="24"/>
        </w:rPr>
      </w:pPr>
    </w:p>
    <w:p w:rsidR="00C6753C" w:rsidRDefault="00234278">
      <w:pPr>
        <w:spacing w:line="460" w:lineRule="exact"/>
        <w:ind w:firstLine="880"/>
        <w:jc w:val="center"/>
        <w:rPr>
          <w:rFonts w:ascii="宋体" w:hAnsi="宋体" w:cs="宋体"/>
          <w:sz w:val="44"/>
        </w:rPr>
      </w:pPr>
      <w:r>
        <w:rPr>
          <w:rFonts w:ascii="宋体" w:hAnsi="宋体" w:cs="宋体" w:hint="eastAsia"/>
          <w:sz w:val="44"/>
        </w:rPr>
        <w:t>政府采购项目合同验收书（格式）</w:t>
      </w:r>
    </w:p>
    <w:p w:rsidR="00C6753C" w:rsidRDefault="00234278">
      <w:pPr>
        <w:widowControl/>
        <w:spacing w:line="460" w:lineRule="exact"/>
        <w:ind w:firstLine="480"/>
        <w:jc w:val="left"/>
        <w:rPr>
          <w:rFonts w:ascii="宋体" w:hAnsi="宋体"/>
          <w:kern w:val="0"/>
          <w:sz w:val="30"/>
          <w:szCs w:val="30"/>
        </w:rPr>
      </w:pPr>
      <w:r>
        <w:rPr>
          <w:rFonts w:ascii="宋体" w:hAnsi="宋体" w:cs="仿宋" w:hint="eastAsia"/>
          <w:kern w:val="0"/>
        </w:rPr>
        <w:t>根据政府采购项目（</w:t>
      </w:r>
      <w:r>
        <w:rPr>
          <w:rFonts w:ascii="宋体" w:hAnsi="宋体" w:cs="仿宋" w:hint="eastAsia"/>
          <w:kern w:val="0"/>
          <w:u w:val="single"/>
        </w:rPr>
        <w:t>采购合同编号：</w:t>
      </w:r>
      <w:r>
        <w:rPr>
          <w:rFonts w:ascii="宋体" w:hAnsi="宋体" w:hint="eastAsia"/>
          <w:kern w:val="0"/>
          <w:u w:val="single"/>
        </w:rPr>
        <w:softHyphen/>
        <w:t>   </w:t>
      </w:r>
      <w:r>
        <w:rPr>
          <w:rFonts w:ascii="宋体" w:hAnsi="宋体" w:cs="仿宋" w:hint="eastAsia"/>
          <w:kern w:val="0"/>
        </w:rPr>
        <w:t>）的约定，我单位对（</w:t>
      </w:r>
      <w:r>
        <w:rPr>
          <w:rFonts w:ascii="宋体" w:hAnsi="宋体" w:hint="eastAsia"/>
          <w:kern w:val="0"/>
          <w:u w:val="single"/>
        </w:rPr>
        <w:t> </w:t>
      </w:r>
      <w:r>
        <w:rPr>
          <w:rFonts w:ascii="宋体" w:hAnsi="宋体" w:cs="仿宋" w:hint="eastAsia"/>
          <w:kern w:val="0"/>
          <w:u w:val="single"/>
        </w:rPr>
        <w:t>项目名称</w:t>
      </w:r>
      <w:r>
        <w:rPr>
          <w:rFonts w:ascii="宋体" w:hAnsi="宋体" w:hint="eastAsia"/>
          <w:kern w:val="0"/>
          <w:u w:val="single"/>
        </w:rPr>
        <w:t>   </w:t>
      </w:r>
      <w:r>
        <w:rPr>
          <w:rFonts w:ascii="宋体" w:hAnsi="宋体" w:cs="仿宋" w:hint="eastAsia"/>
          <w:kern w:val="0"/>
        </w:rPr>
        <w:t>）政府采购项目中标（或成交）供应商（</w:t>
      </w:r>
      <w:r>
        <w:rPr>
          <w:rFonts w:ascii="宋体" w:hAnsi="宋体" w:hint="eastAsia"/>
          <w:kern w:val="0"/>
          <w:u w:val="single"/>
        </w:rPr>
        <w:t>      </w:t>
      </w:r>
      <w:r>
        <w:rPr>
          <w:rFonts w:ascii="宋体" w:hAnsi="宋体" w:cs="仿宋" w:hint="eastAsia"/>
          <w:kern w:val="0"/>
          <w:u w:val="single"/>
        </w:rPr>
        <w:t>公司名称</w:t>
      </w:r>
      <w:r>
        <w:rPr>
          <w:rFonts w:ascii="宋体" w:hAnsi="宋体" w:hint="eastAsia"/>
          <w:kern w:val="0"/>
          <w:u w:val="single"/>
        </w:rPr>
        <w:t>         </w:t>
      </w:r>
      <w:r>
        <w:rPr>
          <w:rFonts w:ascii="宋体" w:hAnsi="宋体" w:cs="仿宋" w:hint="eastAsia"/>
          <w:kern w:val="0"/>
        </w:rPr>
        <w:t>）</w:t>
      </w:r>
      <w:r>
        <w:rPr>
          <w:rFonts w:ascii="宋体" w:hAnsi="宋体" w:hint="eastAsia"/>
          <w:kern w:val="0"/>
        </w:rPr>
        <w:t> </w:t>
      </w:r>
      <w:r>
        <w:rPr>
          <w:rFonts w:ascii="宋体" w:hAnsi="宋体" w:cs="仿宋" w:hint="eastAsia"/>
          <w:kern w:val="0"/>
        </w:rPr>
        <w:t>提供的货物（或工程、服务）进行了验收，验收情况如下：</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C6753C">
        <w:trPr>
          <w:trHeight w:val="497"/>
          <w:jc w:val="center"/>
        </w:trPr>
        <w:tc>
          <w:tcPr>
            <w:tcW w:w="3821"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center"/>
              <w:rPr>
                <w:rFonts w:ascii="宋体"/>
                <w:kern w:val="0"/>
                <w:szCs w:val="21"/>
              </w:rPr>
            </w:pPr>
            <w:r>
              <w:rPr>
                <w:rFonts w:ascii="宋体" w:hAnsi="宋体" w:cs="宋体" w:hint="eastAsia"/>
                <w:kern w:val="0"/>
              </w:rPr>
              <w:t>验收方式：</w:t>
            </w:r>
          </w:p>
        </w:tc>
        <w:tc>
          <w:tcPr>
            <w:tcW w:w="5806"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center"/>
              <w:rPr>
                <w:rFonts w:ascii="宋体"/>
                <w:kern w:val="0"/>
                <w:szCs w:val="21"/>
              </w:rPr>
            </w:pPr>
            <w:r>
              <w:rPr>
                <w:rFonts w:ascii="宋体" w:cs="宋体" w:hint="eastAsia"/>
                <w:kern w:val="0"/>
              </w:rPr>
              <w:t>□</w:t>
            </w:r>
            <w:r>
              <w:rPr>
                <w:rFonts w:ascii="宋体" w:hAnsi="宋体" w:cs="宋体" w:hint="eastAsia"/>
                <w:kern w:val="0"/>
              </w:rPr>
              <w:t>自行验收</w:t>
            </w:r>
            <w:r>
              <w:rPr>
                <w:rFonts w:ascii="宋体"/>
                <w:kern w:val="0"/>
              </w:rPr>
              <w:t>        </w:t>
            </w:r>
            <w:r>
              <w:rPr>
                <w:rFonts w:ascii="宋体" w:cs="宋体" w:hint="eastAsia"/>
                <w:kern w:val="0"/>
              </w:rPr>
              <w:t>□</w:t>
            </w:r>
            <w:r>
              <w:rPr>
                <w:rFonts w:ascii="宋体" w:hAnsi="宋体" w:cs="宋体" w:hint="eastAsia"/>
                <w:kern w:val="0"/>
              </w:rPr>
              <w:t>委托验收</w:t>
            </w:r>
          </w:p>
        </w:tc>
      </w:tr>
      <w:tr w:rsidR="00C6753C">
        <w:trPr>
          <w:trHeight w:val="622"/>
          <w:jc w:val="center"/>
        </w:trPr>
        <w:tc>
          <w:tcPr>
            <w:tcW w:w="152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center"/>
              <w:rPr>
                <w:rFonts w:ascii="宋体"/>
                <w:kern w:val="0"/>
                <w:szCs w:val="21"/>
              </w:rPr>
            </w:pPr>
            <w:r>
              <w:rPr>
                <w:rFonts w:ascii="宋体" w:hAnsi="宋体" w:cs="宋体" w:hint="eastAsia"/>
                <w:kern w:val="0"/>
              </w:rPr>
              <w:t>序号</w:t>
            </w:r>
          </w:p>
        </w:tc>
        <w:tc>
          <w:tcPr>
            <w:tcW w:w="2294"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center"/>
              <w:rPr>
                <w:rFonts w:ascii="宋体"/>
                <w:kern w:val="0"/>
                <w:szCs w:val="21"/>
              </w:rPr>
            </w:pPr>
            <w:r>
              <w:rPr>
                <w:rFonts w:ascii="宋体" w:hAnsi="宋体" w:cs="宋体" w:hint="eastAsia"/>
                <w:kern w:val="0"/>
              </w:rPr>
              <w:t>名</w:t>
            </w:r>
            <w:r>
              <w:rPr>
                <w:rFonts w:ascii="宋体"/>
                <w:kern w:val="0"/>
              </w:rPr>
              <w:t> </w:t>
            </w:r>
            <w:r>
              <w:rPr>
                <w:rFonts w:ascii="宋体" w:hAnsi="宋体" w:cs="宋体" w:hint="eastAsia"/>
                <w:kern w:val="0"/>
              </w:rPr>
              <w:t>称</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center"/>
              <w:rPr>
                <w:rFonts w:ascii="宋体" w:hAnsi="宋体" w:cs="宋体"/>
                <w:kern w:val="0"/>
                <w:szCs w:val="21"/>
              </w:rPr>
            </w:pPr>
            <w:r>
              <w:rPr>
                <w:rFonts w:ascii="宋体" w:hAnsi="宋体" w:cs="宋体" w:hint="eastAsia"/>
                <w:kern w:val="0"/>
              </w:rPr>
              <w:t>货物型号规格、标准及配置等</w:t>
            </w:r>
          </w:p>
          <w:p w:rsidR="00C6753C" w:rsidRDefault="00234278">
            <w:pPr>
              <w:widowControl/>
              <w:spacing w:line="320" w:lineRule="atLeast"/>
              <w:ind w:firstLineChars="0" w:firstLine="0"/>
              <w:jc w:val="center"/>
              <w:rPr>
                <w:rFonts w:ascii="宋体"/>
                <w:kern w:val="0"/>
                <w:szCs w:val="21"/>
              </w:rPr>
            </w:pPr>
            <w:r>
              <w:rPr>
                <w:rFonts w:ascii="宋体" w:hAnsi="宋体" w:cs="宋体" w:hint="eastAsia"/>
                <w:kern w:val="0"/>
              </w:rPr>
              <w:t>（或服务内容、标准）</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center"/>
              <w:rPr>
                <w:rFonts w:ascii="宋体"/>
                <w:kern w:val="0"/>
                <w:szCs w:val="21"/>
              </w:rPr>
            </w:pPr>
            <w:r>
              <w:rPr>
                <w:rFonts w:ascii="宋体" w:hAnsi="宋体" w:cs="宋体" w:hint="eastAsia"/>
                <w:kern w:val="0"/>
              </w:rPr>
              <w:t>数量</w:t>
            </w:r>
          </w:p>
        </w:tc>
        <w:tc>
          <w:tcPr>
            <w:tcW w:w="136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center"/>
              <w:rPr>
                <w:rFonts w:ascii="宋体"/>
                <w:kern w:val="0"/>
                <w:szCs w:val="21"/>
              </w:rPr>
            </w:pPr>
            <w:r>
              <w:rPr>
                <w:rFonts w:ascii="宋体" w:hAnsi="宋体" w:cs="宋体" w:hint="eastAsia"/>
                <w:kern w:val="0"/>
              </w:rPr>
              <w:t>金</w:t>
            </w:r>
            <w:r>
              <w:rPr>
                <w:rFonts w:ascii="宋体"/>
                <w:kern w:val="0"/>
              </w:rPr>
              <w:t> </w:t>
            </w:r>
            <w:r>
              <w:rPr>
                <w:rFonts w:ascii="宋体" w:hAnsi="宋体" w:cs="宋体" w:hint="eastAsia"/>
                <w:kern w:val="0"/>
              </w:rPr>
              <w:t>额</w:t>
            </w:r>
          </w:p>
        </w:tc>
      </w:tr>
      <w:tr w:rsidR="00C6753C">
        <w:trPr>
          <w:trHeight w:val="487"/>
          <w:jc w:val="center"/>
        </w:trPr>
        <w:tc>
          <w:tcPr>
            <w:tcW w:w="152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2294"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136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r>
      <w:tr w:rsidR="00C6753C">
        <w:trPr>
          <w:trHeight w:val="487"/>
          <w:jc w:val="center"/>
        </w:trPr>
        <w:tc>
          <w:tcPr>
            <w:tcW w:w="152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2294"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136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r>
      <w:tr w:rsidR="00C6753C">
        <w:trPr>
          <w:trHeight w:val="487"/>
          <w:jc w:val="center"/>
        </w:trPr>
        <w:tc>
          <w:tcPr>
            <w:tcW w:w="152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2294"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136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r>
      <w:tr w:rsidR="00C6753C">
        <w:trPr>
          <w:trHeight w:val="487"/>
          <w:jc w:val="center"/>
        </w:trPr>
        <w:tc>
          <w:tcPr>
            <w:tcW w:w="7262" w:type="dxa"/>
            <w:gridSpan w:val="4"/>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center"/>
              <w:rPr>
                <w:rFonts w:ascii="宋体"/>
                <w:kern w:val="0"/>
                <w:szCs w:val="21"/>
              </w:rPr>
            </w:pPr>
            <w:r>
              <w:rPr>
                <w:rFonts w:ascii="宋体" w:hAnsi="宋体" w:cs="宋体" w:hint="eastAsia"/>
                <w:kern w:val="0"/>
              </w:rPr>
              <w:t>合</w:t>
            </w:r>
            <w:r>
              <w:rPr>
                <w:rFonts w:ascii="宋体"/>
                <w:kern w:val="0"/>
              </w:rPr>
              <w:t>       </w:t>
            </w:r>
            <w:r>
              <w:rPr>
                <w:rFonts w:ascii="宋体" w:hAnsi="宋体" w:cs="宋体" w:hint="eastAsia"/>
                <w:kern w:val="0"/>
              </w:rPr>
              <w:t>计</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136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r>
      <w:tr w:rsidR="00C6753C">
        <w:trPr>
          <w:trHeight w:val="641"/>
          <w:jc w:val="center"/>
        </w:trPr>
        <w:tc>
          <w:tcPr>
            <w:tcW w:w="9627" w:type="dxa"/>
            <w:gridSpan w:val="7"/>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hAnsi="宋体" w:cs="宋体" w:hint="eastAsia"/>
                <w:kern w:val="0"/>
              </w:rPr>
              <w:t>合计大写金额：</w:t>
            </w:r>
            <w:r>
              <w:rPr>
                <w:rFonts w:ascii="宋体"/>
                <w:kern w:val="0"/>
              </w:rPr>
              <w:t>  </w:t>
            </w:r>
            <w:r>
              <w:rPr>
                <w:rFonts w:ascii="宋体" w:hAnsi="宋体" w:cs="宋体" w:hint="eastAsia"/>
                <w:kern w:val="0"/>
              </w:rPr>
              <w:t>仟</w:t>
            </w:r>
            <w:r>
              <w:rPr>
                <w:rFonts w:ascii="宋体"/>
                <w:kern w:val="0"/>
              </w:rPr>
              <w:t>   </w:t>
            </w:r>
            <w:r>
              <w:rPr>
                <w:rFonts w:ascii="宋体" w:hAnsi="宋体" w:cs="宋体" w:hint="eastAsia"/>
                <w:kern w:val="0"/>
              </w:rPr>
              <w:t>佰</w:t>
            </w:r>
            <w:r>
              <w:rPr>
                <w:rFonts w:ascii="宋体"/>
                <w:kern w:val="0"/>
              </w:rPr>
              <w:t>   </w:t>
            </w:r>
            <w:r>
              <w:rPr>
                <w:rFonts w:ascii="宋体" w:hAnsi="宋体" w:cs="宋体" w:hint="eastAsia"/>
                <w:kern w:val="0"/>
              </w:rPr>
              <w:t>拾</w:t>
            </w:r>
            <w:r>
              <w:rPr>
                <w:rFonts w:ascii="宋体"/>
                <w:kern w:val="0"/>
              </w:rPr>
              <w:t>   </w:t>
            </w:r>
            <w:r>
              <w:rPr>
                <w:rFonts w:ascii="宋体" w:hAnsi="宋体" w:cs="宋体" w:hint="eastAsia"/>
                <w:kern w:val="0"/>
              </w:rPr>
              <w:t>万</w:t>
            </w:r>
            <w:r>
              <w:rPr>
                <w:rFonts w:ascii="宋体"/>
                <w:kern w:val="0"/>
              </w:rPr>
              <w:t>   </w:t>
            </w:r>
            <w:r>
              <w:rPr>
                <w:rFonts w:ascii="宋体" w:hAnsi="宋体" w:cs="宋体" w:hint="eastAsia"/>
                <w:kern w:val="0"/>
              </w:rPr>
              <w:t>仟</w:t>
            </w:r>
            <w:r>
              <w:rPr>
                <w:rFonts w:ascii="宋体"/>
                <w:kern w:val="0"/>
              </w:rPr>
              <w:t>   </w:t>
            </w:r>
            <w:r>
              <w:rPr>
                <w:rFonts w:ascii="宋体" w:hAnsi="宋体" w:cs="宋体" w:hint="eastAsia"/>
                <w:kern w:val="0"/>
              </w:rPr>
              <w:t>佰</w:t>
            </w:r>
            <w:r>
              <w:rPr>
                <w:rFonts w:ascii="宋体"/>
                <w:kern w:val="0"/>
              </w:rPr>
              <w:t>   </w:t>
            </w:r>
            <w:r>
              <w:rPr>
                <w:rFonts w:ascii="宋体" w:hAnsi="宋体" w:cs="宋体" w:hint="eastAsia"/>
                <w:kern w:val="0"/>
              </w:rPr>
              <w:t>拾</w:t>
            </w:r>
            <w:r>
              <w:rPr>
                <w:rFonts w:ascii="宋体"/>
                <w:kern w:val="0"/>
              </w:rPr>
              <w:t>   </w:t>
            </w:r>
            <w:r>
              <w:rPr>
                <w:rFonts w:ascii="宋体" w:hAnsi="宋体" w:cs="宋体" w:hint="eastAsia"/>
                <w:kern w:val="0"/>
              </w:rPr>
              <w:t>元</w:t>
            </w:r>
          </w:p>
        </w:tc>
      </w:tr>
      <w:tr w:rsidR="00C6753C">
        <w:trPr>
          <w:trHeight w:val="641"/>
          <w:jc w:val="center"/>
        </w:trPr>
        <w:tc>
          <w:tcPr>
            <w:tcW w:w="152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hAnsi="宋体" w:cs="宋体" w:hint="eastAsia"/>
                <w:kern w:val="0"/>
              </w:rPr>
              <w:t>实际供货日期</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center"/>
              <w:rPr>
                <w:rFonts w:ascii="宋体"/>
                <w:kern w:val="0"/>
                <w:szCs w:val="21"/>
              </w:rPr>
            </w:pPr>
            <w:r>
              <w:rPr>
                <w:rFonts w:ascii="宋体" w:hAnsi="宋体" w:cs="宋体" w:hint="eastAsia"/>
                <w:kern w:val="0"/>
              </w:rPr>
              <w:t>合同交货验收日期</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kern w:val="0"/>
                <w:szCs w:val="21"/>
              </w:rPr>
            </w:pPr>
            <w:r>
              <w:rPr>
                <w:rFonts w:ascii="宋体"/>
                <w:kern w:val="0"/>
              </w:rPr>
              <w:t> </w:t>
            </w:r>
          </w:p>
        </w:tc>
      </w:tr>
      <w:tr w:rsidR="00C6753C">
        <w:trPr>
          <w:trHeight w:val="693"/>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53C" w:rsidRDefault="00234278">
            <w:pPr>
              <w:widowControl/>
              <w:spacing w:line="320" w:lineRule="atLeast"/>
              <w:ind w:firstLineChars="0" w:firstLine="0"/>
              <w:jc w:val="left"/>
              <w:rPr>
                <w:rFonts w:ascii="宋体"/>
                <w:kern w:val="0"/>
                <w:szCs w:val="21"/>
              </w:rPr>
            </w:pPr>
            <w:r>
              <w:rPr>
                <w:rFonts w:ascii="宋体" w:hAnsi="宋体" w:cs="宋体" w:hint="eastAsia"/>
                <w:kern w:val="0"/>
              </w:rPr>
              <w:t>验收具体内容</w:t>
            </w:r>
          </w:p>
        </w:tc>
        <w:tc>
          <w:tcPr>
            <w:tcW w:w="810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53C" w:rsidRDefault="00234278">
            <w:pPr>
              <w:widowControl/>
              <w:spacing w:line="320" w:lineRule="atLeast"/>
              <w:ind w:firstLineChars="0" w:firstLine="0"/>
              <w:jc w:val="left"/>
              <w:rPr>
                <w:rFonts w:ascii="宋体" w:hAnsi="宋体" w:cs="宋体"/>
                <w:kern w:val="0"/>
                <w:szCs w:val="21"/>
              </w:rPr>
            </w:pPr>
            <w:r>
              <w:rPr>
                <w:rFonts w:ascii="宋体" w:hAnsi="宋体" w:cs="宋体" w:hint="eastAsia"/>
                <w:kern w:val="0"/>
              </w:rPr>
              <w:t>（应按采购合同、采购文件、投标或响应文件及验收方案等进行验收；并核对中标或者成交人在安装调试等方面是否违反合同约定或服务规范要求、提供的质量保证证明材料是否齐全、应有的配件及附件是否达到合同约定等。可附件)</w:t>
            </w:r>
          </w:p>
        </w:tc>
      </w:tr>
      <w:tr w:rsidR="00C6753C">
        <w:trPr>
          <w:trHeight w:val="1281"/>
          <w:jc w:val="center"/>
        </w:trPr>
        <w:tc>
          <w:tcPr>
            <w:tcW w:w="15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53C" w:rsidRDefault="00234278">
            <w:pPr>
              <w:widowControl/>
              <w:spacing w:line="320" w:lineRule="atLeast"/>
              <w:ind w:firstLineChars="0" w:firstLine="0"/>
              <w:jc w:val="left"/>
              <w:rPr>
                <w:rFonts w:ascii="宋体"/>
                <w:kern w:val="0"/>
                <w:szCs w:val="21"/>
              </w:rPr>
            </w:pPr>
            <w:r>
              <w:rPr>
                <w:rFonts w:ascii="宋体" w:hAnsi="宋体" w:cs="宋体" w:hint="eastAsia"/>
                <w:kern w:val="0"/>
              </w:rPr>
              <w:t>验收小组意见</w:t>
            </w:r>
          </w:p>
        </w:tc>
        <w:tc>
          <w:tcPr>
            <w:tcW w:w="8100" w:type="dxa"/>
            <w:gridSpan w:val="6"/>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hAnsi="Calibri"/>
                <w:kern w:val="0"/>
                <w:szCs w:val="21"/>
              </w:rPr>
            </w:pPr>
            <w:r>
              <w:rPr>
                <w:rFonts w:ascii="宋体"/>
                <w:kern w:val="0"/>
              </w:rPr>
              <w:t> </w:t>
            </w:r>
            <w:r>
              <w:rPr>
                <w:rFonts w:ascii="宋体" w:hAnsi="宋体" w:cs="宋体" w:hint="eastAsia"/>
                <w:kern w:val="0"/>
              </w:rPr>
              <w:t>验收结论性意见：</w:t>
            </w:r>
          </w:p>
          <w:p w:rsidR="00C6753C" w:rsidRDefault="00234278">
            <w:pPr>
              <w:widowControl/>
              <w:spacing w:line="320" w:lineRule="atLeast"/>
              <w:ind w:firstLineChars="0" w:firstLine="0"/>
              <w:jc w:val="left"/>
              <w:rPr>
                <w:rFonts w:ascii="宋体"/>
                <w:kern w:val="0"/>
                <w:szCs w:val="21"/>
              </w:rPr>
            </w:pPr>
            <w:r>
              <w:rPr>
                <w:rFonts w:ascii="宋体"/>
                <w:kern w:val="0"/>
              </w:rPr>
              <w:t> </w:t>
            </w:r>
          </w:p>
        </w:tc>
      </w:tr>
      <w:tr w:rsidR="00C6753C">
        <w:trPr>
          <w:trHeight w:val="607"/>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C6753C" w:rsidRDefault="00C6753C">
            <w:pPr>
              <w:widowControl/>
              <w:ind w:firstLineChars="0" w:firstLine="0"/>
              <w:jc w:val="left"/>
              <w:rPr>
                <w:rFonts w:ascii="宋体"/>
                <w:kern w:val="0"/>
                <w:szCs w:val="21"/>
              </w:rPr>
            </w:pPr>
          </w:p>
        </w:tc>
        <w:tc>
          <w:tcPr>
            <w:tcW w:w="8100" w:type="dxa"/>
            <w:gridSpan w:val="6"/>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hAnsi="Calibri"/>
                <w:kern w:val="0"/>
                <w:szCs w:val="21"/>
              </w:rPr>
            </w:pPr>
            <w:r>
              <w:rPr>
                <w:rFonts w:ascii="宋体" w:hAnsi="宋体" w:cs="宋体" w:hint="eastAsia"/>
                <w:kern w:val="0"/>
              </w:rPr>
              <w:t>有异议的意见和说明理由：</w:t>
            </w:r>
          </w:p>
          <w:p w:rsidR="00C6753C" w:rsidRDefault="00234278">
            <w:pPr>
              <w:widowControl/>
              <w:spacing w:line="320" w:lineRule="atLeast"/>
              <w:ind w:firstLineChars="0" w:firstLine="0"/>
              <w:jc w:val="left"/>
              <w:rPr>
                <w:rFonts w:ascii="宋体"/>
                <w:kern w:val="0"/>
                <w:szCs w:val="21"/>
              </w:rPr>
            </w:pPr>
            <w:r>
              <w:rPr>
                <w:rFonts w:ascii="宋体"/>
                <w:kern w:val="0"/>
              </w:rPr>
              <w:t>        </w:t>
            </w:r>
            <w:r>
              <w:rPr>
                <w:rFonts w:ascii="宋体" w:hAnsi="宋体" w:cs="宋体" w:hint="eastAsia"/>
                <w:kern w:val="0"/>
              </w:rPr>
              <w:t xml:space="preserve">                              签字：</w:t>
            </w:r>
          </w:p>
        </w:tc>
      </w:tr>
      <w:tr w:rsidR="00C6753C">
        <w:trPr>
          <w:trHeight w:val="507"/>
          <w:jc w:val="center"/>
        </w:trPr>
        <w:tc>
          <w:tcPr>
            <w:tcW w:w="9627"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53C" w:rsidRDefault="00234278">
            <w:pPr>
              <w:widowControl/>
              <w:spacing w:line="320" w:lineRule="atLeast"/>
              <w:ind w:firstLineChars="0" w:firstLine="0"/>
              <w:jc w:val="left"/>
              <w:rPr>
                <w:rFonts w:ascii="宋体"/>
                <w:kern w:val="0"/>
                <w:szCs w:val="21"/>
              </w:rPr>
            </w:pPr>
            <w:r>
              <w:rPr>
                <w:rFonts w:ascii="宋体" w:hAnsi="宋体" w:cs="宋体" w:hint="eastAsia"/>
                <w:kern w:val="0"/>
              </w:rPr>
              <w:t>验收小组成员签字：</w:t>
            </w:r>
          </w:p>
        </w:tc>
      </w:tr>
      <w:tr w:rsidR="00C6753C">
        <w:trPr>
          <w:trHeight w:val="736"/>
          <w:jc w:val="center"/>
        </w:trPr>
        <w:tc>
          <w:tcPr>
            <w:tcW w:w="9627"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53C" w:rsidRDefault="00234278">
            <w:pPr>
              <w:widowControl/>
              <w:spacing w:line="320" w:lineRule="atLeast"/>
              <w:ind w:firstLineChars="0" w:firstLine="0"/>
              <w:jc w:val="left"/>
              <w:rPr>
                <w:rFonts w:ascii="宋体" w:hAnsi="Calibri"/>
                <w:kern w:val="0"/>
                <w:szCs w:val="21"/>
              </w:rPr>
            </w:pPr>
            <w:r>
              <w:rPr>
                <w:rFonts w:ascii="宋体" w:hAnsi="宋体" w:cs="宋体" w:hint="eastAsia"/>
                <w:kern w:val="0"/>
              </w:rPr>
              <w:t>监督人员或其他相关人员签字：</w:t>
            </w:r>
          </w:p>
          <w:p w:rsidR="00C6753C" w:rsidRDefault="00234278">
            <w:pPr>
              <w:widowControl/>
              <w:spacing w:line="320" w:lineRule="atLeast"/>
              <w:ind w:firstLineChars="0" w:firstLine="0"/>
              <w:jc w:val="left"/>
              <w:rPr>
                <w:rFonts w:ascii="宋体"/>
                <w:kern w:val="0"/>
                <w:szCs w:val="21"/>
              </w:rPr>
            </w:pPr>
            <w:r>
              <w:rPr>
                <w:rFonts w:ascii="宋体" w:hAnsi="宋体" w:cs="宋体" w:hint="eastAsia"/>
                <w:kern w:val="0"/>
              </w:rPr>
              <w:t>或受邀机构的意见（盖章）：</w:t>
            </w:r>
          </w:p>
        </w:tc>
      </w:tr>
      <w:tr w:rsidR="00C6753C">
        <w:trPr>
          <w:trHeight w:val="758"/>
          <w:jc w:val="center"/>
        </w:trPr>
        <w:tc>
          <w:tcPr>
            <w:tcW w:w="47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53C" w:rsidRDefault="00234278">
            <w:pPr>
              <w:widowControl/>
              <w:spacing w:line="320" w:lineRule="atLeast"/>
              <w:ind w:firstLineChars="0" w:firstLine="0"/>
              <w:jc w:val="left"/>
              <w:rPr>
                <w:rFonts w:ascii="宋体" w:hAnsi="Calibri"/>
                <w:kern w:val="0"/>
                <w:szCs w:val="21"/>
              </w:rPr>
            </w:pPr>
            <w:r>
              <w:rPr>
                <w:rFonts w:ascii="宋体" w:hAnsi="宋体" w:cs="宋体" w:hint="eastAsia"/>
                <w:kern w:val="0"/>
              </w:rPr>
              <w:t>中标或者成交人负责人签字或盖章：</w:t>
            </w:r>
          </w:p>
          <w:p w:rsidR="00C6753C" w:rsidRDefault="00234278">
            <w:pPr>
              <w:widowControl/>
              <w:spacing w:line="320" w:lineRule="atLeast"/>
              <w:ind w:firstLineChars="0" w:firstLine="0"/>
              <w:jc w:val="left"/>
              <w:rPr>
                <w:rFonts w:ascii="宋体"/>
                <w:kern w:val="0"/>
                <w:szCs w:val="21"/>
              </w:rPr>
            </w:pPr>
            <w:r>
              <w:rPr>
                <w:rFonts w:ascii="宋体" w:hAnsi="宋体" w:cs="宋体" w:hint="eastAsia"/>
                <w:kern w:val="0"/>
              </w:rPr>
              <w:t>联系电话：</w:t>
            </w:r>
            <w:r>
              <w:rPr>
                <w:rFonts w:ascii="宋体"/>
                <w:kern w:val="0"/>
              </w:rPr>
              <w:t>        </w:t>
            </w:r>
            <w:r>
              <w:rPr>
                <w:rFonts w:ascii="宋体" w:hAnsi="宋体" w:cs="宋体" w:hint="eastAsia"/>
                <w:kern w:val="0"/>
              </w:rPr>
              <w:t xml:space="preserve">年  </w:t>
            </w:r>
            <w:r>
              <w:rPr>
                <w:rFonts w:ascii="宋体"/>
                <w:kern w:val="0"/>
              </w:rPr>
              <w:t> </w:t>
            </w:r>
            <w:r>
              <w:rPr>
                <w:rFonts w:ascii="宋体" w:hAnsi="宋体" w:cs="宋体" w:hint="eastAsia"/>
                <w:kern w:val="0"/>
              </w:rPr>
              <w:t xml:space="preserve">月  </w:t>
            </w:r>
            <w:r>
              <w:rPr>
                <w:rFonts w:ascii="宋体"/>
                <w:kern w:val="0"/>
              </w:rPr>
              <w:t> </w:t>
            </w:r>
            <w:r>
              <w:rPr>
                <w:rFonts w:ascii="宋体" w:hAnsi="宋体" w:cs="宋体" w:hint="eastAsia"/>
                <w:kern w:val="0"/>
              </w:rPr>
              <w:t>日</w:t>
            </w:r>
          </w:p>
        </w:tc>
        <w:tc>
          <w:tcPr>
            <w:tcW w:w="4860" w:type="dxa"/>
            <w:gridSpan w:val="4"/>
            <w:tcBorders>
              <w:top w:val="single" w:sz="4" w:space="0" w:color="auto"/>
              <w:left w:val="single" w:sz="4" w:space="0" w:color="auto"/>
              <w:bottom w:val="single" w:sz="4" w:space="0" w:color="auto"/>
              <w:right w:val="single" w:sz="4" w:space="0" w:color="auto"/>
            </w:tcBorders>
            <w:vAlign w:val="center"/>
          </w:tcPr>
          <w:p w:rsidR="00C6753C" w:rsidRDefault="00234278">
            <w:pPr>
              <w:widowControl/>
              <w:spacing w:line="320" w:lineRule="atLeast"/>
              <w:ind w:firstLineChars="0" w:firstLine="0"/>
              <w:jc w:val="left"/>
              <w:rPr>
                <w:rFonts w:ascii="宋体" w:hAnsi="Calibri"/>
                <w:kern w:val="0"/>
                <w:szCs w:val="21"/>
              </w:rPr>
            </w:pPr>
            <w:r>
              <w:rPr>
                <w:rFonts w:ascii="宋体"/>
                <w:kern w:val="0"/>
              </w:rPr>
              <w:t> </w:t>
            </w:r>
            <w:r>
              <w:rPr>
                <w:rFonts w:ascii="宋体" w:hAnsi="宋体" w:cs="宋体" w:hint="eastAsia"/>
                <w:kern w:val="0"/>
              </w:rPr>
              <w:t>采购人或受托机构的意见（盖章）：</w:t>
            </w:r>
          </w:p>
          <w:p w:rsidR="00C6753C" w:rsidRDefault="00234278">
            <w:pPr>
              <w:widowControl/>
              <w:spacing w:line="320" w:lineRule="atLeast"/>
              <w:ind w:firstLineChars="0" w:firstLine="0"/>
              <w:jc w:val="left"/>
              <w:rPr>
                <w:rFonts w:ascii="宋体"/>
                <w:kern w:val="0"/>
                <w:szCs w:val="21"/>
              </w:rPr>
            </w:pPr>
            <w:r>
              <w:rPr>
                <w:rFonts w:ascii="宋体" w:hAnsi="宋体" w:cs="宋体" w:hint="eastAsia"/>
                <w:kern w:val="0"/>
              </w:rPr>
              <w:t>联系电话：</w:t>
            </w:r>
            <w:r>
              <w:rPr>
                <w:rFonts w:ascii="宋体"/>
                <w:kern w:val="0"/>
              </w:rPr>
              <w:t>                 </w:t>
            </w:r>
            <w:r>
              <w:rPr>
                <w:rFonts w:ascii="宋体" w:hAnsi="宋体" w:cs="宋体" w:hint="eastAsia"/>
                <w:kern w:val="0"/>
              </w:rPr>
              <w:t>年</w:t>
            </w:r>
            <w:r>
              <w:rPr>
                <w:rFonts w:ascii="宋体"/>
                <w:kern w:val="0"/>
              </w:rPr>
              <w:t>   </w:t>
            </w:r>
            <w:r>
              <w:rPr>
                <w:rFonts w:ascii="宋体" w:hAnsi="宋体" w:cs="宋体" w:hint="eastAsia"/>
                <w:kern w:val="0"/>
              </w:rPr>
              <w:t>月</w:t>
            </w:r>
            <w:r>
              <w:rPr>
                <w:rFonts w:ascii="宋体"/>
                <w:kern w:val="0"/>
              </w:rPr>
              <w:t>   </w:t>
            </w:r>
            <w:r>
              <w:rPr>
                <w:rFonts w:ascii="宋体" w:hAnsi="宋体" w:cs="宋体" w:hint="eastAsia"/>
                <w:kern w:val="0"/>
              </w:rPr>
              <w:t>日</w:t>
            </w:r>
          </w:p>
        </w:tc>
      </w:tr>
    </w:tbl>
    <w:p w:rsidR="00C6753C" w:rsidRDefault="00C6753C">
      <w:pPr>
        <w:pStyle w:val="af"/>
      </w:pPr>
    </w:p>
    <w:p w:rsidR="00C6753C" w:rsidRDefault="00234278">
      <w:pPr>
        <w:widowControl/>
        <w:spacing w:line="240" w:lineRule="auto"/>
        <w:ind w:firstLineChars="0" w:firstLine="0"/>
        <w:jc w:val="left"/>
        <w:rPr>
          <w:rFonts w:ascii="宋体" w:hAnsi="宋体" w:cs="宋体"/>
          <w:b/>
          <w:szCs w:val="24"/>
        </w:rPr>
      </w:pPr>
      <w:r>
        <w:rPr>
          <w:rFonts w:ascii="宋体" w:hAnsi="宋体" w:cs="宋体"/>
          <w:b/>
          <w:szCs w:val="24"/>
        </w:rPr>
        <w:br w:type="page"/>
      </w:r>
      <w:r>
        <w:rPr>
          <w:rFonts w:ascii="宋体" w:hAnsi="宋体" w:cs="宋体" w:hint="eastAsia"/>
          <w:b/>
          <w:szCs w:val="24"/>
        </w:rPr>
        <w:lastRenderedPageBreak/>
        <w:t>附表4：</w:t>
      </w:r>
    </w:p>
    <w:p w:rsidR="00C6753C" w:rsidRDefault="00C6753C">
      <w:pPr>
        <w:snapToGrid w:val="0"/>
        <w:spacing w:line="340" w:lineRule="exact"/>
        <w:ind w:firstLineChars="0" w:firstLine="0"/>
        <w:rPr>
          <w:rFonts w:ascii="宋体" w:hAnsi="宋体" w:cs="宋体"/>
          <w:b/>
          <w:szCs w:val="24"/>
        </w:rPr>
      </w:pPr>
    </w:p>
    <w:p w:rsidR="00C6753C" w:rsidRDefault="00C6753C">
      <w:pPr>
        <w:snapToGrid w:val="0"/>
        <w:spacing w:line="340" w:lineRule="exact"/>
        <w:ind w:firstLineChars="0" w:firstLine="0"/>
        <w:rPr>
          <w:rFonts w:ascii="宋体" w:hAnsi="宋体" w:cs="宋体"/>
          <w:b/>
          <w:szCs w:val="24"/>
        </w:rPr>
      </w:pPr>
    </w:p>
    <w:p w:rsidR="00C6753C" w:rsidRDefault="00C6753C">
      <w:pPr>
        <w:snapToGrid w:val="0"/>
        <w:spacing w:line="340" w:lineRule="exact"/>
        <w:ind w:firstLineChars="0" w:firstLine="0"/>
        <w:rPr>
          <w:rFonts w:ascii="宋体" w:hAnsi="宋体" w:cs="宋体"/>
          <w:b/>
          <w:szCs w:val="24"/>
        </w:rPr>
      </w:pPr>
    </w:p>
    <w:p w:rsidR="00C6753C" w:rsidRDefault="00234278">
      <w:pPr>
        <w:widowControl/>
        <w:spacing w:line="240" w:lineRule="auto"/>
        <w:ind w:firstLineChars="0" w:firstLine="480"/>
        <w:jc w:val="center"/>
        <w:rPr>
          <w:rFonts w:ascii="宋体" w:hAnsi="宋体" w:cs="宋体"/>
          <w:kern w:val="0"/>
          <w:szCs w:val="24"/>
        </w:rPr>
      </w:pPr>
      <w:r>
        <w:rPr>
          <w:rFonts w:ascii="宋体" w:hAnsi="宋体" w:cs="宋体"/>
          <w:noProof/>
          <w:kern w:val="0"/>
          <w:szCs w:val="24"/>
        </w:rPr>
        <w:drawing>
          <wp:inline distT="0" distB="0" distL="114300" distR="114300">
            <wp:extent cx="5398135" cy="540702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r:link="rId16" cstate="print"/>
                    <a:stretch>
                      <a:fillRect/>
                    </a:stretch>
                  </pic:blipFill>
                  <pic:spPr>
                    <a:xfrm>
                      <a:off x="0" y="0"/>
                      <a:ext cx="5399253" cy="5408079"/>
                    </a:xfrm>
                    <a:prstGeom prst="rect">
                      <a:avLst/>
                    </a:prstGeom>
                    <a:noFill/>
                    <a:ln>
                      <a:noFill/>
                    </a:ln>
                  </pic:spPr>
                </pic:pic>
              </a:graphicData>
            </a:graphic>
          </wp:inline>
        </w:drawing>
      </w:r>
    </w:p>
    <w:p w:rsidR="00C6753C" w:rsidRDefault="00C6753C">
      <w:pPr>
        <w:spacing w:line="360" w:lineRule="exact"/>
        <w:ind w:firstLine="643"/>
        <w:jc w:val="center"/>
        <w:rPr>
          <w:rFonts w:ascii="宋体" w:hAnsi="宋体"/>
          <w:b/>
          <w:sz w:val="32"/>
          <w:szCs w:val="32"/>
        </w:rPr>
      </w:pPr>
    </w:p>
    <w:p w:rsidR="00C6753C" w:rsidRDefault="00C6753C">
      <w:pPr>
        <w:spacing w:line="360" w:lineRule="exact"/>
        <w:ind w:firstLine="643"/>
        <w:jc w:val="center"/>
        <w:rPr>
          <w:rFonts w:ascii="宋体" w:hAnsi="宋体"/>
          <w:b/>
          <w:sz w:val="32"/>
          <w:szCs w:val="32"/>
        </w:rPr>
      </w:pPr>
    </w:p>
    <w:p w:rsidR="00C6753C" w:rsidRDefault="00C6753C">
      <w:pPr>
        <w:spacing w:line="360" w:lineRule="exact"/>
        <w:ind w:firstLine="643"/>
        <w:jc w:val="center"/>
        <w:rPr>
          <w:rFonts w:ascii="宋体" w:hAnsi="宋体"/>
          <w:b/>
          <w:sz w:val="32"/>
          <w:szCs w:val="32"/>
        </w:rPr>
      </w:pPr>
    </w:p>
    <w:p w:rsidR="00C6753C" w:rsidRDefault="00C6753C">
      <w:pPr>
        <w:spacing w:line="360" w:lineRule="exact"/>
        <w:ind w:firstLine="643"/>
        <w:jc w:val="center"/>
        <w:rPr>
          <w:rFonts w:ascii="宋体" w:hAnsi="宋体"/>
          <w:b/>
          <w:sz w:val="32"/>
          <w:szCs w:val="32"/>
        </w:rPr>
      </w:pPr>
    </w:p>
    <w:p w:rsidR="00C6753C" w:rsidRDefault="00C6753C">
      <w:pPr>
        <w:spacing w:line="360" w:lineRule="exact"/>
        <w:ind w:firstLine="643"/>
        <w:jc w:val="center"/>
        <w:rPr>
          <w:rFonts w:ascii="宋体" w:hAnsi="宋体"/>
          <w:b/>
          <w:sz w:val="32"/>
          <w:szCs w:val="32"/>
        </w:rPr>
      </w:pPr>
    </w:p>
    <w:p w:rsidR="00C6753C" w:rsidRDefault="00C6753C">
      <w:pPr>
        <w:spacing w:line="360" w:lineRule="exact"/>
        <w:ind w:firstLine="643"/>
        <w:jc w:val="center"/>
        <w:rPr>
          <w:rFonts w:ascii="宋体" w:hAnsi="宋体"/>
          <w:b/>
          <w:sz w:val="32"/>
          <w:szCs w:val="32"/>
        </w:rPr>
      </w:pPr>
    </w:p>
    <w:p w:rsidR="00C6753C" w:rsidRDefault="00234278">
      <w:pPr>
        <w:widowControl/>
        <w:spacing w:line="240" w:lineRule="auto"/>
        <w:ind w:firstLineChars="0" w:firstLine="0"/>
        <w:jc w:val="left"/>
        <w:rPr>
          <w:rFonts w:ascii="Cambria" w:hAnsi="Cambria"/>
          <w:b/>
          <w:bCs/>
          <w:kern w:val="0"/>
          <w:sz w:val="32"/>
          <w:szCs w:val="32"/>
        </w:rPr>
      </w:pPr>
      <w:bookmarkStart w:id="42" w:name="_Toc132893776"/>
      <w:r>
        <w:rPr>
          <w:kern w:val="0"/>
        </w:rPr>
        <w:br w:type="page"/>
      </w:r>
      <w:bookmarkStart w:id="43" w:name="_Toc186"/>
    </w:p>
    <w:p w:rsidR="00C6753C" w:rsidRDefault="00234278">
      <w:pPr>
        <w:pStyle w:val="afb"/>
        <w:rPr>
          <w:kern w:val="0"/>
        </w:rPr>
      </w:pPr>
      <w:r>
        <w:rPr>
          <w:rFonts w:hint="eastAsia"/>
          <w:kern w:val="0"/>
        </w:rPr>
        <w:lastRenderedPageBreak/>
        <w:t>第三章</w:t>
      </w:r>
      <w:r>
        <w:rPr>
          <w:rFonts w:hint="eastAsia"/>
          <w:kern w:val="0"/>
        </w:rPr>
        <w:t xml:space="preserve"> </w:t>
      </w:r>
      <w:r>
        <w:rPr>
          <w:rFonts w:hint="eastAsia"/>
          <w:kern w:val="0"/>
        </w:rPr>
        <w:t>采购需求</w:t>
      </w:r>
      <w:bookmarkEnd w:id="42"/>
      <w:bookmarkEnd w:id="43"/>
    </w:p>
    <w:p w:rsidR="00C6753C" w:rsidRDefault="00234278">
      <w:pPr>
        <w:adjustRightInd w:val="0"/>
        <w:snapToGrid w:val="0"/>
        <w:spacing w:line="400" w:lineRule="exact"/>
        <w:ind w:firstLineChars="0" w:firstLine="0"/>
        <w:rPr>
          <w:rFonts w:ascii="黑体" w:eastAsia="黑体" w:hAnsi="黑体"/>
          <w:b/>
          <w:bCs/>
          <w:kern w:val="44"/>
          <w:sz w:val="28"/>
          <w:szCs w:val="28"/>
          <w:lang w:val="zh-CN"/>
        </w:rPr>
      </w:pPr>
      <w:r>
        <w:rPr>
          <w:rFonts w:ascii="黑体" w:eastAsia="黑体" w:hAnsi="黑体" w:hint="eastAsia"/>
          <w:b/>
          <w:bCs/>
          <w:kern w:val="44"/>
          <w:sz w:val="28"/>
          <w:szCs w:val="28"/>
          <w:lang w:val="zh-CN"/>
        </w:rPr>
        <w:t>Ⅰ.说明：</w:t>
      </w:r>
    </w:p>
    <w:p w:rsidR="00C6753C" w:rsidRDefault="00234278">
      <w:pPr>
        <w:adjustRightInd w:val="0"/>
        <w:snapToGrid w:val="0"/>
        <w:spacing w:line="400" w:lineRule="exact"/>
        <w:ind w:firstLine="422"/>
        <w:rPr>
          <w:rFonts w:ascii="黑体" w:eastAsia="黑体" w:hAnsi="黑体"/>
          <w:b/>
          <w:bCs/>
          <w:kern w:val="44"/>
          <w:sz w:val="28"/>
          <w:szCs w:val="28"/>
          <w:lang w:val="zh-CN"/>
        </w:rPr>
      </w:pPr>
      <w:r>
        <w:rPr>
          <w:rFonts w:ascii="宋体" w:hAnsi="宋体" w:cs="宋体" w:hint="eastAsia"/>
          <w:b/>
          <w:kern w:val="0"/>
          <w:sz w:val="21"/>
          <w:szCs w:val="21"/>
        </w:rPr>
        <w:t>一、本项目所要执行的政府采购政策：</w:t>
      </w:r>
    </w:p>
    <w:p w:rsidR="00C6753C" w:rsidRDefault="00234278">
      <w:pPr>
        <w:spacing w:line="400" w:lineRule="exact"/>
        <w:ind w:firstLineChars="193" w:firstLine="405"/>
        <w:rPr>
          <w:rFonts w:ascii="宋体" w:hAnsi="宋体" w:cs="宋体"/>
          <w:kern w:val="0"/>
          <w:sz w:val="21"/>
          <w:szCs w:val="21"/>
        </w:rPr>
      </w:pPr>
      <w:r>
        <w:rPr>
          <w:rFonts w:ascii="宋体" w:hAnsi="宋体" w:cs="宋体" w:hint="eastAsia"/>
          <w:kern w:val="0"/>
          <w:sz w:val="21"/>
          <w:szCs w:val="21"/>
        </w:rPr>
        <w:t>1.</w:t>
      </w:r>
      <w:r>
        <w:rPr>
          <w:rFonts w:ascii="宋体" w:hAnsi="宋体" w:hint="eastAsia"/>
          <w:sz w:val="21"/>
          <w:szCs w:val="21"/>
          <w:lang w:bidi="ar"/>
        </w:rPr>
        <w:t>根据《政府采购促进中小企业发展管理办法》（财库[2020]46号）、《广西壮族自治区财政厅关于持续优化政府采购营商环境推动高质量发展的通知》（桂财采〔2024〕55号）等有关</w:t>
      </w:r>
      <w:r>
        <w:rPr>
          <w:rFonts w:hint="eastAsia"/>
          <w:sz w:val="21"/>
          <w:szCs w:val="24"/>
          <w:lang w:bidi="ar"/>
        </w:rPr>
        <w:t>规定</w:t>
      </w:r>
      <w:r>
        <w:rPr>
          <w:rFonts w:ascii="宋体" w:hAnsi="宋体" w:cs="宋体" w:hint="eastAsia"/>
          <w:kern w:val="0"/>
          <w:sz w:val="21"/>
          <w:szCs w:val="21"/>
        </w:rPr>
        <w:t>，供应商提供的货物全部由符合政策要求的小型、微型企业制造，响应文件中提供符合要求的《中小企业声明函》的，供应商的磋商报价给予20%的扣除。本项目非专门面向中小企业采购。</w:t>
      </w:r>
    </w:p>
    <w:p w:rsidR="00C6753C" w:rsidRDefault="00234278">
      <w:pPr>
        <w:spacing w:line="400" w:lineRule="exact"/>
        <w:ind w:firstLineChars="193" w:firstLine="405"/>
        <w:rPr>
          <w:rFonts w:ascii="宋体" w:hAnsi="宋体" w:cs="宋体"/>
          <w:kern w:val="0"/>
          <w:sz w:val="21"/>
          <w:szCs w:val="21"/>
        </w:rPr>
      </w:pPr>
      <w:r>
        <w:rPr>
          <w:rFonts w:ascii="宋体" w:hAnsi="宋体" w:cs="宋体" w:hint="eastAsia"/>
          <w:kern w:val="0"/>
          <w:sz w:val="21"/>
          <w:szCs w:val="21"/>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rsidR="00C6753C" w:rsidRDefault="00234278">
      <w:pPr>
        <w:spacing w:line="400" w:lineRule="exact"/>
        <w:ind w:firstLineChars="193" w:firstLine="405"/>
        <w:rPr>
          <w:rFonts w:ascii="宋体" w:hAnsi="宋体" w:cs="宋体"/>
          <w:kern w:val="0"/>
          <w:sz w:val="21"/>
          <w:szCs w:val="21"/>
        </w:rPr>
      </w:pPr>
      <w:r>
        <w:rPr>
          <w:rFonts w:ascii="宋体" w:hAnsi="宋体" w:cs="宋体" w:hint="eastAsia"/>
          <w:kern w:val="0"/>
          <w:sz w:val="21"/>
          <w:szCs w:val="21"/>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C6753C" w:rsidRDefault="00234278">
      <w:pPr>
        <w:spacing w:line="400" w:lineRule="exact"/>
        <w:ind w:firstLineChars="193" w:firstLine="405"/>
        <w:rPr>
          <w:rFonts w:ascii="宋体" w:hAnsi="宋体" w:cs="宋体"/>
          <w:kern w:val="0"/>
          <w:sz w:val="21"/>
          <w:szCs w:val="21"/>
        </w:rPr>
      </w:pPr>
      <w:r>
        <w:rPr>
          <w:rFonts w:ascii="宋体" w:hAnsi="宋体" w:cs="宋体" w:hint="eastAsia"/>
          <w:kern w:val="0"/>
          <w:sz w:val="21"/>
          <w:szCs w:val="21"/>
        </w:rPr>
        <w:t>4.根据财库〔2019〕9号及财库〔2019〕19号文件规定，台式计算机，便携式计算机、平板式计算机，液晶显示器，制冷压缩机（冷水机组、溴化锂吸收式冷水机组），空调机组[多联式空调（热泵）机组（制冷量＞14000W），单元式空气调节机]，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w:t>
      </w:r>
      <w:r>
        <w:rPr>
          <w:rFonts w:ascii="宋体" w:hAnsi="宋体" w:cs="宋体" w:hint="eastAsia"/>
          <w:b/>
          <w:kern w:val="0"/>
          <w:sz w:val="21"/>
          <w:szCs w:val="21"/>
        </w:rPr>
        <w:t>本项目不涉及政府强制采购节能产品。</w:t>
      </w:r>
    </w:p>
    <w:p w:rsidR="00C6753C" w:rsidRDefault="00234278">
      <w:pPr>
        <w:spacing w:line="400" w:lineRule="exact"/>
        <w:ind w:firstLineChars="193" w:firstLine="405"/>
        <w:rPr>
          <w:rFonts w:ascii="宋体" w:hAnsi="宋体" w:cs="宋体"/>
          <w:kern w:val="0"/>
          <w:sz w:val="21"/>
          <w:szCs w:val="21"/>
        </w:rPr>
      </w:pPr>
      <w:r>
        <w:rPr>
          <w:rFonts w:ascii="宋体" w:hAnsi="宋体" w:cs="宋体" w:hint="eastAsia"/>
          <w:kern w:val="0"/>
          <w:sz w:val="21"/>
          <w:szCs w:val="21"/>
        </w:rPr>
        <w:t>5.优先采购环境标志产品、节能产品。</w:t>
      </w:r>
    </w:p>
    <w:p w:rsidR="00C6753C" w:rsidRDefault="00234278">
      <w:pPr>
        <w:spacing w:line="400" w:lineRule="exact"/>
        <w:ind w:firstLineChars="193" w:firstLine="405"/>
        <w:rPr>
          <w:rFonts w:ascii="宋体" w:hAnsi="宋体" w:cs="宋体"/>
          <w:kern w:val="0"/>
          <w:sz w:val="21"/>
          <w:szCs w:val="21"/>
        </w:rPr>
      </w:pPr>
      <w:r>
        <w:rPr>
          <w:rFonts w:ascii="宋体" w:hAnsi="宋体" w:cs="宋体" w:hint="eastAsia"/>
          <w:kern w:val="0"/>
          <w:sz w:val="21"/>
          <w:szCs w:val="21"/>
        </w:rPr>
        <w:t>二、采购需求中出现的品牌、型号或者生产厂家仅起参考作用，不属于指定品牌、型号或者生产厂家的情形。供应商可参照或者选用其他相当的品牌、型号或者生产厂家替代，但选用的竞标产品参数性能必须满足实质性要求。</w:t>
      </w:r>
    </w:p>
    <w:p w:rsidR="00C6753C" w:rsidRDefault="00234278">
      <w:pPr>
        <w:spacing w:line="400" w:lineRule="exact"/>
        <w:ind w:firstLineChars="193" w:firstLine="405"/>
        <w:rPr>
          <w:rFonts w:ascii="宋体" w:hAnsi="宋体" w:cs="宋体"/>
          <w:kern w:val="0"/>
          <w:sz w:val="21"/>
          <w:szCs w:val="21"/>
        </w:rPr>
      </w:pPr>
      <w:r>
        <w:rPr>
          <w:rFonts w:ascii="宋体" w:hAnsi="宋体" w:cs="宋体" w:hint="eastAsia"/>
          <w:kern w:val="0"/>
          <w:sz w:val="21"/>
          <w:szCs w:val="21"/>
        </w:rPr>
        <w:t>三、供应商必须自行为其竞标产品侵犯他人的知识产权或者专利成果或其他合法权益的行为承担相应法律责任。</w:t>
      </w:r>
    </w:p>
    <w:p w:rsidR="00C6753C" w:rsidRDefault="00C6753C">
      <w:pPr>
        <w:spacing w:line="400" w:lineRule="exact"/>
        <w:ind w:firstLineChars="193" w:firstLine="405"/>
        <w:rPr>
          <w:rFonts w:ascii="宋体" w:hAnsi="宋体" w:cs="宋体"/>
          <w:kern w:val="0"/>
          <w:sz w:val="21"/>
          <w:szCs w:val="21"/>
          <w:lang w:val="zh-CN"/>
        </w:rPr>
      </w:pPr>
    </w:p>
    <w:p w:rsidR="00C6753C" w:rsidRDefault="00234278">
      <w:pPr>
        <w:spacing w:line="360" w:lineRule="exact"/>
        <w:ind w:firstLineChars="0" w:firstLine="0"/>
        <w:rPr>
          <w:rFonts w:ascii="宋体" w:hAnsi="宋体"/>
          <w:b/>
          <w:szCs w:val="21"/>
        </w:rPr>
      </w:pPr>
      <w:r>
        <w:rPr>
          <w:rFonts w:ascii="黑体" w:eastAsia="黑体" w:hAnsi="黑体" w:hint="eastAsia"/>
          <w:b/>
          <w:bCs/>
          <w:kern w:val="44"/>
          <w:sz w:val="28"/>
          <w:szCs w:val="28"/>
          <w:lang w:val="zh-CN"/>
        </w:rPr>
        <w:t>Ⅱ.采购需求一览表</w:t>
      </w:r>
    </w:p>
    <w:p w:rsidR="00C6753C" w:rsidRDefault="00234278">
      <w:pPr>
        <w:pStyle w:val="af"/>
      </w:pPr>
      <w:r>
        <w:rPr>
          <w:rFonts w:hint="eastAsia"/>
        </w:rPr>
        <w:t>分标1</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992"/>
        <w:gridCol w:w="850"/>
        <w:gridCol w:w="4132"/>
        <w:gridCol w:w="709"/>
        <w:gridCol w:w="709"/>
        <w:gridCol w:w="1229"/>
      </w:tblGrid>
      <w:tr w:rsidR="00C6753C">
        <w:trPr>
          <w:trHeight w:val="50"/>
          <w:jc w:val="center"/>
        </w:trPr>
        <w:tc>
          <w:tcPr>
            <w:tcW w:w="9278" w:type="dxa"/>
            <w:gridSpan w:val="7"/>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cs="宋体"/>
                <w:b/>
                <w:sz w:val="21"/>
                <w:szCs w:val="21"/>
              </w:rPr>
            </w:pPr>
            <w:bookmarkStart w:id="44" w:name="_Toc132893777"/>
            <w:r>
              <w:rPr>
                <w:rFonts w:ascii="宋体" w:hAnsi="宋体" w:cs="宋体" w:hint="eastAsia"/>
                <w:b/>
                <w:sz w:val="21"/>
                <w:szCs w:val="21"/>
              </w:rPr>
              <w:t>一、采购内容及技术要求</w:t>
            </w:r>
          </w:p>
        </w:tc>
      </w:tr>
      <w:tr w:rsidR="00C6753C">
        <w:trPr>
          <w:trHeight w:val="212"/>
          <w:jc w:val="center"/>
        </w:trPr>
        <w:tc>
          <w:tcPr>
            <w:tcW w:w="657"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bCs/>
                <w:sz w:val="21"/>
                <w:szCs w:val="21"/>
              </w:rPr>
            </w:pPr>
            <w:r>
              <w:rPr>
                <w:rFonts w:ascii="宋体" w:hAnsi="宋体" w:cs="宋体" w:hint="eastAsia"/>
                <w:b/>
                <w:sz w:val="21"/>
                <w:szCs w:val="21"/>
              </w:rPr>
              <w:t>项号</w:t>
            </w:r>
          </w:p>
        </w:tc>
        <w:tc>
          <w:tcPr>
            <w:tcW w:w="992"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标的</w:t>
            </w:r>
          </w:p>
          <w:p w:rsidR="00C6753C" w:rsidRDefault="00234278">
            <w:pPr>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标的所属行业</w:t>
            </w:r>
          </w:p>
        </w:tc>
        <w:tc>
          <w:tcPr>
            <w:tcW w:w="4132"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单位</w:t>
            </w:r>
          </w:p>
        </w:tc>
        <w:tc>
          <w:tcPr>
            <w:tcW w:w="122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参考单价（元）</w:t>
            </w:r>
          </w:p>
        </w:tc>
      </w:tr>
      <w:tr w:rsidR="00C6753C">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lastRenderedPageBreak/>
              <w:t>1</w:t>
            </w:r>
          </w:p>
        </w:tc>
        <w:tc>
          <w:tcPr>
            <w:tcW w:w="992"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t>便携式彩色多普勒超声诊断仪</w:t>
            </w:r>
          </w:p>
        </w:tc>
        <w:tc>
          <w:tcPr>
            <w:tcW w:w="850"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t>工业</w:t>
            </w:r>
          </w:p>
        </w:tc>
        <w:tc>
          <w:tcPr>
            <w:tcW w:w="4132"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（一）设备用途： 用于神经阻滞可视化引导，心肺功能监测及血流动力学评估应用，以及介入操作的可视化引导，血管通路搭建，诊断和治疗引导等。</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（二）主要技术及系统概述：</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1.技术参数及要求：</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w:t>
            </w:r>
            <w:r>
              <w:rPr>
                <w:rFonts w:ascii="宋体" w:hAnsi="宋体" w:hint="eastAsia"/>
                <w:sz w:val="21"/>
                <w:szCs w:val="21"/>
              </w:rPr>
              <w:tab/>
              <w:t>主机尺寸厚度≤44mm；</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1.2主机重量≤4kg（含电池）；</w:t>
            </w:r>
          </w:p>
          <w:p w:rsidR="00C6753C" w:rsidRDefault="00234278">
            <w:pPr>
              <w:adjustRightInd w:val="0"/>
              <w:snapToGrid w:val="0"/>
              <w:spacing w:line="360" w:lineRule="atLeast"/>
              <w:ind w:firstLineChars="0" w:firstLine="0"/>
              <w:rPr>
                <w:rFonts w:ascii="宋体" w:hAnsi="宋体"/>
                <w:sz w:val="21"/>
                <w:szCs w:val="21"/>
              </w:rPr>
            </w:pPr>
            <w:bookmarkStart w:id="45" w:name="OLE_LINK1"/>
            <w:r>
              <w:rPr>
                <w:rFonts w:ascii="宋体" w:hAnsi="宋体" w:hint="eastAsia"/>
                <w:b/>
                <w:bCs/>
                <w:sz w:val="21"/>
                <w:szCs w:val="21"/>
              </w:rPr>
              <w:t>▲</w:t>
            </w:r>
            <w:bookmarkEnd w:id="45"/>
            <w:r>
              <w:rPr>
                <w:rFonts w:ascii="宋体" w:hAnsi="宋体" w:hint="eastAsia"/>
                <w:b/>
                <w:bCs/>
                <w:sz w:val="21"/>
                <w:szCs w:val="21"/>
              </w:rPr>
              <w:t>1.3显示器≥15英寸高分辨率LED 显示器，显示器与触摸操作屏非同屏；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1.4</w:t>
            </w:r>
            <w:r>
              <w:rPr>
                <w:rFonts w:ascii="宋体" w:hAnsi="宋体" w:hint="eastAsia"/>
                <w:sz w:val="21"/>
                <w:szCs w:val="21"/>
              </w:rPr>
              <w:tab/>
              <w:t>显示器可视角度≥170度 （左/右）；</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1.5系统启动时间：≤22秒，从电源启动至检查开始（冷启动）；</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1.6触控面板操作，防泼溅、防尘、防异物（非轨迹球操作方式）；</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▲1.7配置≥12英寸触摸操作屏，按键支持自定义设置，包括移动、增加、删除等；</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1.8支持自定义物理按键≥2个</w:t>
            </w:r>
            <w:r>
              <w:rPr>
                <w:rFonts w:ascii="宋体" w:hAnsi="宋体" w:hint="eastAsia"/>
                <w:b/>
                <w:sz w:val="21"/>
                <w:szCs w:val="21"/>
              </w:rPr>
              <w:t>（供应商于响应文件中提供所竞产品具备本项功能的相关有效证明材料复印件予以佐证并加盖供应商电子签章，证明材料可以是国家认可的第三方检测机构出具的检测报告、产品彩页、产品说明书或技术白皮书等）</w:t>
            </w:r>
            <w:r>
              <w:rPr>
                <w:rFonts w:ascii="宋体" w:hAnsi="宋体" w:hint="eastAsia"/>
                <w:sz w:val="21"/>
                <w:szCs w:val="21"/>
              </w:rPr>
              <w:t>；</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1.9低平的物理按键，要求密封边缘，控制感染；</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1.10机器内置超声教学助手，支持用于辅助医生进行神经阻滞的练习、操作，支持用于腹部、心脏及小器官的教学指导；</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1.11要求所配软件为该机型的最新版本，并且具有升级能力。</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2.成像模式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2.1具备二维灰阶模式；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2.2具有组织谐波成像技术；</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2.3具有穿刺针显影增强技术；</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2.4具备彩色多普勒模式；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2.5具备能量多普勒模式；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2.6具备脉冲多普勒模式（PW）；</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2.7具备连续多普勒模式（CW）；</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lastRenderedPageBreak/>
              <w:t>2.8磁影技术单元，基于磁场感应技术，通过提示探头与穿刺针空间位置关系的俯视投影图、磁场信号强度、带刻度标尺的引导延长线等图标，支持实时引导、提示针体与针尖位置；</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2.9支持TDI组织多普勒成像；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2.10具备解剖M型功能。</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3.穿刺针显影增强技术</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3.1支持凸阵探头、线阵探头；</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3.2系统支持提供最佳角度提示信息；</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3.3支持双幅对比显示。</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4.B模式成像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4.1具备组织谐波成像模式；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4.2具备组织特异性成像功能；</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4.3多角度空间复合成像技术，支持≥3条偏转线，多级可调，支持线阵按键探头和凸阵探头；</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4.4具备斑点噪声抑制成像功能；</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4.5具有回波增强技术，提高心脏图像质量；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4.6具有锐眼技术，增强局部分辨率。</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5.彩色多普勒成像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5.1高分辨率血流成像；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5.2双实时同屏对比显示；</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5.3自动调节取样框的角度及位置。</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6.频谱多普勒成像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6.1脉冲多普勒、高脉冲重复频率；</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6.2连续多普勒。</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7.测量分析和报告</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7.1配备常规测量软件包；</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7.2支持多普勒测量（自动或手动包络测量，自动计算测量参数）；</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7.3配备神经专用测量软件包；</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7.4配备心脏功能专用测量软件包；</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7.5配备急重诊应用测量软件包；</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7.6具有自动VTI测量，通过PW取样门在左室流出道区域的自动定位与PW频谱自动计算，实现一键获取VTI。同时还输出LVOT VTI（速度时间积分）、SV（每搏量）、CO（心</w:t>
            </w:r>
            <w:r>
              <w:rPr>
                <w:rFonts w:ascii="宋体" w:hAnsi="宋体" w:hint="eastAsia"/>
                <w:sz w:val="21"/>
                <w:szCs w:val="21"/>
              </w:rPr>
              <w:lastRenderedPageBreak/>
              <w:t>输出量）、SVV（每搏变异度）等。</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8.连通性和外部数据管理</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▲8.1配备≥4个USB 3.0端口；</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b/>
                <w:bCs/>
                <w:sz w:val="21"/>
                <w:szCs w:val="21"/>
              </w:rPr>
              <w:t>▲8.2配备远程图像通讯功能，超声机器内同时具有手机扫二维码和输入账号密码等多种登录功能，可进行将静态和动态图像发送到指定的个体账户和群账户，支持在手机和电脑等终端可以查看，并可以在手机和电脑端进行添加备注；</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8.3配备HDMI、S-Video视频输出接口。</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9.电源供应</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9.1系统通过电池或交流电源运行；</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9.2配备可充电锂电池，连续使用时间≥60分钟</w:t>
            </w:r>
            <w:r>
              <w:rPr>
                <w:rFonts w:ascii="宋体" w:hAnsi="宋体" w:hint="eastAsia"/>
                <w:b/>
                <w:sz w:val="21"/>
                <w:szCs w:val="21"/>
              </w:rPr>
              <w:t>（供应商于响应文件中提供所竞产品具备本项功能的相关有效证明材料复印件予以佐证并加盖供应商电子签章，证明材料可以是国家认可的第三方检测机构出具的检测报告、产品彩页、产品说明书或技术白皮书等）</w:t>
            </w:r>
            <w:r>
              <w:rPr>
                <w:rFonts w:ascii="宋体" w:hAnsi="宋体" w:hint="eastAsia"/>
                <w:sz w:val="21"/>
                <w:szCs w:val="21"/>
              </w:rPr>
              <w:t>。</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▲（三）配置要求</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1.配备主机1台；</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2.配备凸阵探头1支；</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3.配备线阵按键探头 1支；</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4.配备心脏探头1支；</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b/>
                <w:bCs/>
                <w:sz w:val="21"/>
                <w:szCs w:val="21"/>
              </w:rPr>
              <w:t>5.配备多功能台车1辆。</w:t>
            </w:r>
          </w:p>
        </w:tc>
        <w:tc>
          <w:tcPr>
            <w:tcW w:w="709"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t>台</w:t>
            </w:r>
          </w:p>
        </w:tc>
        <w:tc>
          <w:tcPr>
            <w:tcW w:w="122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t>520000.00</w:t>
            </w:r>
          </w:p>
        </w:tc>
      </w:tr>
      <w:tr w:rsidR="00C6753C">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lastRenderedPageBreak/>
              <w:t>2</w:t>
            </w:r>
          </w:p>
        </w:tc>
        <w:tc>
          <w:tcPr>
            <w:tcW w:w="992"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t>全自动免散瞳眼底照相机</w:t>
            </w:r>
          </w:p>
        </w:tc>
        <w:tc>
          <w:tcPr>
            <w:tcW w:w="850"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t>工业</w:t>
            </w:r>
          </w:p>
        </w:tc>
        <w:tc>
          <w:tcPr>
            <w:tcW w:w="4132"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（一）设备用途</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用于眼底视网膜及视网膜周边部摄影检查，支持疾病检测、诊断和分层分析，显示和存储眼底影像。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（二）成像技术原理：共焦激光眼底成像技术</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1.1光源：≥3种不同波长光源；</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1.2成像模式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1.2.1眼底彩照：共焦激光彩照（MCOLOR）、外眼成像、立体成像等；</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1.2.2分层成像：近红外成像（IR）、无赤光成像蓝光（B-RF）、无赤光成像绿光（G-RF）等；</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lastRenderedPageBreak/>
              <w:t>1.2.3自发荧光：自发荧光成像蓝光（B-FAF）、自发荧光成像绿光（G-FAF）等；</w:t>
            </w:r>
          </w:p>
          <w:p w:rsidR="00C6753C" w:rsidRDefault="00234278">
            <w:pPr>
              <w:adjustRightInd w:val="0"/>
              <w:snapToGrid w:val="0"/>
              <w:spacing w:line="360" w:lineRule="atLeast"/>
              <w:ind w:firstLineChars="0" w:firstLine="0"/>
              <w:rPr>
                <w:rFonts w:ascii="宋体" w:hAnsi="宋体"/>
                <w:sz w:val="20"/>
                <w:szCs w:val="20"/>
              </w:rPr>
            </w:pPr>
            <w:r>
              <w:rPr>
                <w:rFonts w:ascii="宋体" w:hAnsi="宋体" w:hint="eastAsia"/>
                <w:sz w:val="21"/>
                <w:szCs w:val="21"/>
              </w:rPr>
              <w:t>1.3分层功能：</w:t>
            </w:r>
            <w:r>
              <w:rPr>
                <w:rFonts w:ascii="宋体" w:hAnsi="宋体" w:hint="eastAsia"/>
                <w:sz w:val="20"/>
                <w:szCs w:val="20"/>
              </w:rPr>
              <w:t>多波长成像具备拍摄一次即可获取红、绿、蓝通道影像；分别获取视网膜不同深度与组织结构对于病灶的反射信号及影像。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1.3.1视网膜成像：能够通过约488nm波长获取视网膜浅层及神经上皮层反射信息；</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1.3.2脉络膜成像：能够通过约785nm波长成像获取视网膜深层及脉络膜反射信息；</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1.4</w:t>
            </w:r>
            <w:r>
              <w:rPr>
                <w:rFonts w:ascii="宋体" w:hAnsi="宋体" w:hint="eastAsia"/>
                <w:sz w:val="21"/>
                <w:szCs w:val="21"/>
              </w:rPr>
              <w:tab/>
              <w:t>动态监视：具备约100°超广角近红外实时监视、观察并记录视网膜及玻璃体动态影像功能</w:t>
            </w:r>
            <w:bookmarkStart w:id="46" w:name="OLE_LINK80"/>
            <w:r>
              <w:rPr>
                <w:rFonts w:ascii="宋体" w:hAnsi="宋体" w:hint="eastAsia"/>
                <w:b/>
                <w:sz w:val="21"/>
                <w:szCs w:val="21"/>
              </w:rPr>
              <w:t>（供应商于响应文件中提供所竞产品具备本项功能的相关有效证明材料复印件予以佐证并加盖供应商电子签章，证明材料可以是国家认可的第三方检测机构出具的检测报告、产品彩页、产品说明书或技术白皮书等）</w:t>
            </w:r>
            <w:bookmarkEnd w:id="46"/>
            <w:r>
              <w:rPr>
                <w:rFonts w:ascii="宋体" w:hAnsi="宋体" w:hint="eastAsia"/>
                <w:sz w:val="21"/>
                <w:szCs w:val="21"/>
              </w:rPr>
              <w:t>；</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1.5</w:t>
            </w:r>
            <w:r>
              <w:rPr>
                <w:rFonts w:ascii="宋体" w:hAnsi="宋体" w:hint="eastAsia"/>
                <w:sz w:val="21"/>
                <w:szCs w:val="21"/>
              </w:rPr>
              <w:tab/>
              <w:t>成像角度</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1.5.1 变焦镜头角度至少支持30°、60°、90°一键切换（无需更换镜头）；</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1.5.2 眼底成像角度至少支持45°、90°、135°一键切换（无需更换镜头）；</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▲1.6变焦功能：多角度无损变焦功能；</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1.7</w:t>
            </w:r>
            <w:r>
              <w:rPr>
                <w:rFonts w:ascii="宋体" w:hAnsi="宋体" w:hint="eastAsia"/>
                <w:sz w:val="21"/>
                <w:szCs w:val="21"/>
              </w:rPr>
              <w:tab/>
              <w:t>超广角成像模式：两张拼图可达180°；</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▲1.8图像分辨率：5μm；</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1.9</w:t>
            </w:r>
            <w:r>
              <w:rPr>
                <w:rFonts w:ascii="宋体" w:hAnsi="宋体" w:hint="eastAsia"/>
                <w:sz w:val="21"/>
                <w:szCs w:val="21"/>
              </w:rPr>
              <w:tab/>
              <w:t>拍摄瞳孔：≥2mm；</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▲1.10 屈光补偿范围：-35D至+50D；</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1.11拍摄方式：手柄控制、图标点击、自动拍摄等拍摄方式；</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1.12对焦方式：自动对焦、手动对焦（根据病灶层次）等；</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1.13眼位识别：左右眼自动识别；</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1.14拼图功能：自动拼图、手动拼图等；</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1.15固视灯：内固视灯、外固视灯；</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1.16采集速度：≤1秒</w:t>
            </w:r>
            <w:r>
              <w:rPr>
                <w:rFonts w:ascii="宋体" w:hAnsi="宋体" w:hint="eastAsia"/>
                <w:b/>
                <w:sz w:val="21"/>
                <w:szCs w:val="21"/>
              </w:rPr>
              <w:t>（供应商于响应文件中提供所竞产品具备本项功能的相关有效证明材料复印件予以佐证并加盖供应商电</w:t>
            </w:r>
            <w:r>
              <w:rPr>
                <w:rFonts w:ascii="宋体" w:hAnsi="宋体" w:hint="eastAsia"/>
                <w:b/>
                <w:sz w:val="21"/>
                <w:szCs w:val="21"/>
              </w:rPr>
              <w:lastRenderedPageBreak/>
              <w:t>子签章，证明材料可以是国家认可的第三方检测机构出具的检测报告、产品彩页、产品说明书或技术白皮书等）</w:t>
            </w:r>
            <w:r>
              <w:rPr>
                <w:rFonts w:ascii="宋体" w:hAnsi="宋体" w:hint="eastAsia"/>
                <w:sz w:val="21"/>
                <w:szCs w:val="21"/>
              </w:rPr>
              <w:t>；</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1.17实时预览：≥16帧/秒；</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1.18 图像降噪技术：ART实时叠加降噪；</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1.19患者头架：采用高度可调整的传统头架一体化设计，无需操作者与患者头部接触辅助固定；</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1.20设备主机头移动：水平移动，倾斜移动；</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1.21工作距离：20-40mm，从患者眼睛至镜头。</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▲（三）配置要求</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1.配备激光扫描摄像头1个；</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2.配备主机控制盒 1个；</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3.配备终端工作站1台；</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4.配备医用显示器1台；</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5.配备头架运动底座组件1个；</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6.配备使用说明书1本；</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7.配备合格证1个；</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8.配备电动升降台1个；</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9.配备彩打输出设备1台；</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b/>
                <w:bCs/>
                <w:sz w:val="21"/>
                <w:szCs w:val="21"/>
              </w:rPr>
              <w:t>10.配备配套操作软件1套。</w:t>
            </w:r>
          </w:p>
        </w:tc>
        <w:tc>
          <w:tcPr>
            <w:tcW w:w="709"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t>台</w:t>
            </w:r>
          </w:p>
        </w:tc>
        <w:tc>
          <w:tcPr>
            <w:tcW w:w="122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t>650000.00</w:t>
            </w:r>
          </w:p>
        </w:tc>
      </w:tr>
      <w:tr w:rsidR="00C6753C">
        <w:trPr>
          <w:trHeight w:val="401"/>
          <w:jc w:val="center"/>
        </w:trPr>
        <w:tc>
          <w:tcPr>
            <w:tcW w:w="9278" w:type="dxa"/>
            <w:gridSpan w:val="7"/>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cs="宋体"/>
                <w:b/>
                <w:sz w:val="21"/>
                <w:szCs w:val="21"/>
              </w:rPr>
            </w:pPr>
            <w:r>
              <w:rPr>
                <w:rFonts w:ascii="宋体" w:hAnsi="宋体" w:cs="宋体" w:hint="eastAsia"/>
                <w:b/>
                <w:sz w:val="21"/>
                <w:szCs w:val="21"/>
              </w:rPr>
              <w:lastRenderedPageBreak/>
              <w:t>核心产品：本分标核心产品为第</w:t>
            </w:r>
            <w:r>
              <w:rPr>
                <w:rFonts w:ascii="宋体" w:hAnsi="宋体" w:cs="宋体"/>
                <w:b/>
                <w:sz w:val="21"/>
                <w:szCs w:val="21"/>
              </w:rPr>
              <w:t>2</w:t>
            </w:r>
            <w:r>
              <w:rPr>
                <w:rFonts w:ascii="宋体" w:hAnsi="宋体" w:cs="宋体" w:hint="eastAsia"/>
                <w:b/>
                <w:sz w:val="21"/>
                <w:szCs w:val="21"/>
              </w:rPr>
              <w:t>项号标的“全自动免散瞳眼底照相机”。</w:t>
            </w:r>
          </w:p>
        </w:tc>
      </w:tr>
      <w:tr w:rsidR="00C6753C">
        <w:trPr>
          <w:trHeight w:val="442"/>
          <w:jc w:val="center"/>
        </w:trPr>
        <w:tc>
          <w:tcPr>
            <w:tcW w:w="9278" w:type="dxa"/>
            <w:gridSpan w:val="7"/>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textAlignment w:val="center"/>
              <w:rPr>
                <w:rFonts w:ascii="宋体" w:hAnsi="宋体" w:cs="宋体"/>
                <w:b/>
                <w:sz w:val="21"/>
                <w:szCs w:val="21"/>
              </w:rPr>
            </w:pPr>
            <w:r>
              <w:rPr>
                <w:rFonts w:ascii="宋体" w:hAnsi="宋体" w:cs="宋体" w:hint="eastAsia"/>
                <w:b/>
                <w:kern w:val="0"/>
                <w:sz w:val="21"/>
                <w:szCs w:val="21"/>
              </w:rPr>
              <w:t>▲</w:t>
            </w:r>
            <w:r>
              <w:rPr>
                <w:rFonts w:ascii="宋体" w:hAnsi="宋体" w:cs="宋体" w:hint="eastAsia"/>
                <w:b/>
                <w:sz w:val="21"/>
                <w:szCs w:val="21"/>
              </w:rPr>
              <w:t>二、商务要求</w:t>
            </w:r>
          </w:p>
        </w:tc>
      </w:tr>
      <w:tr w:rsidR="00C6753C">
        <w:trPr>
          <w:trHeight w:val="983"/>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（一）售后服务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供应商提供的以下售后服务均应包含在报价中，采购人不再就此另行支付任何费用：</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1.按国家有关产品“三包”规定执行“三包”。</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2.质保期：第1项号标的“便携式彩色多普勒超声诊断仪”质保期不少于</w:t>
            </w:r>
            <w:r>
              <w:rPr>
                <w:rFonts w:ascii="宋体" w:hAnsi="宋体" w:cs="宋体"/>
                <w:b/>
                <w:sz w:val="21"/>
                <w:szCs w:val="21"/>
              </w:rPr>
              <w:t>60</w:t>
            </w:r>
            <w:r>
              <w:rPr>
                <w:rFonts w:ascii="宋体" w:hAnsi="宋体" w:cs="宋体" w:hint="eastAsia"/>
                <w:b/>
                <w:sz w:val="21"/>
                <w:szCs w:val="21"/>
              </w:rPr>
              <w:t>个月、第2项号标的“全自动免散瞳眼底照相机”质保期不少于</w:t>
            </w:r>
            <w:r>
              <w:rPr>
                <w:rFonts w:ascii="宋体" w:hAnsi="宋体" w:cs="宋体"/>
                <w:b/>
                <w:sz w:val="21"/>
                <w:szCs w:val="21"/>
              </w:rPr>
              <w:t>24</w:t>
            </w:r>
            <w:r>
              <w:rPr>
                <w:rFonts w:ascii="宋体" w:hAnsi="宋体" w:cs="宋体" w:hint="eastAsia"/>
                <w:b/>
                <w:sz w:val="21"/>
                <w:szCs w:val="21"/>
              </w:rPr>
              <w:t>个月（厂家质保期承诺优于本条款要求的，按厂家承诺执行），以上质保期均自交货验收合格之日起计算。</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3.送货上门、安装调试合格，由生产厂家负责协助安装、调试。向采购人设备使用相关人员及维修人员提供技术培训服务，机器正确使用方法、维护保养及注意事项等进行培训，直至采购人相关人员熟练使用为止。</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4.质保要求：</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（1）质保期内，如果出现故障（包括硬件及软件故障，故障包括但不限于硬件故障，软件故障，系统异常，设备无法正常启动等），供应商在接到采购人通知</w:t>
            </w:r>
            <w:r>
              <w:rPr>
                <w:rFonts w:ascii="宋体" w:hAnsi="宋体" w:cs="宋体" w:hint="eastAsia"/>
                <w:b/>
                <w:sz w:val="21"/>
                <w:szCs w:val="21"/>
              </w:rPr>
              <w:lastRenderedPageBreak/>
              <w:t>后应在2小时内给予响应，6小时内进行故障处理，如有必要则24小时内工程师必须到达现场处理，一般性故障及软件问题24小时内处理完毕；重大故障处理时限不超过48小时修复（不可抗力情况除外）。如遇更换配件或其它特殊原因短时间内无法解决的（故障发生后的48小时内无法修复），应向采购人提供备用机以保障医院临床医疗工作的正常开展。维修中如需要更换配件的，要求更换的配件应跟被更换的品牌、类型相一致或者是同类同档次的替代品，后者需提供相应证明文件并征得采购人同意。质保期满后维修时，如需更换配件，只收取配件费，且配件费按最低供货报价收取，不得其他费用。</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（2）若产品自带软件的，则须提供质保期内提供软件升级服务。</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5.在质保期内，供应商应对货物出现的质量及安全问题负责处理解决并承担一切费用。在质保期内因货物本身的质量问题发生故障，供应商应负责修理和更换零部件。对达不到合同约定标准的设备，根据实际情况，经双方协商，可按以下办法处理：</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（1）由供应商承担因修理或更换设备所发生的全部费用。</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（2）贬值处理：由双方合议定价（仅适用于该设备已使用年限超过 1 年）。</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3）退货处理：若因货物本身质量问题在保修期内同一处地方出现3次故障或总共出现5次故障，采购人有权要求解除合同退回设备给供应商并且供应商应退还采购人已支付的合同款，同时应承担该货物的直接费用（运输、保险、检验、贷款利息及银行手续费等）及经济损失赔偿。</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6.售后服务其他要求按合同条款执行。</w:t>
            </w:r>
          </w:p>
        </w:tc>
      </w:tr>
      <w:tr w:rsidR="00C6753C">
        <w:trPr>
          <w:trHeight w:val="90"/>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lastRenderedPageBreak/>
              <w:t>（二）交付时间和地点</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1.交付时间：自合同签订之日起30个日历日内安装调试完成并验收合格交付使用。</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2.交付地点：广西壮族自治区桂林市恭城瑶族</w:t>
            </w:r>
            <w:r>
              <w:rPr>
                <w:rFonts w:ascii="宋体" w:hAnsi="宋体" w:cs="宋体"/>
                <w:b/>
                <w:sz w:val="21"/>
                <w:szCs w:val="21"/>
              </w:rPr>
              <w:t>自治县</w:t>
            </w:r>
            <w:r>
              <w:rPr>
                <w:rFonts w:ascii="宋体" w:hAnsi="宋体" w:cs="宋体" w:hint="eastAsia"/>
                <w:b/>
                <w:sz w:val="21"/>
                <w:szCs w:val="21"/>
              </w:rPr>
              <w:t>采购人院内指定地点。</w:t>
            </w:r>
          </w:p>
        </w:tc>
      </w:tr>
      <w:tr w:rsidR="00C6753C">
        <w:trPr>
          <w:trHeight w:val="657"/>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（三）付款条件（进度和方式）</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项目验收合格后，成交供应商开具足额发票给采购人，采购人收到发票且专项资金拨付到位后10个工作日内支付合同价款的100%(无息)。</w:t>
            </w:r>
          </w:p>
        </w:tc>
      </w:tr>
      <w:tr w:rsidR="00C6753C">
        <w:trPr>
          <w:trHeight w:val="543"/>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（四）包装和运输</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1.原厂原包装，包装完好完整、无破损、未开封。</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2.包装及运输方式应综合考虑运输距离、防潮、防震、防锈和防破损装卸等要求。</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3.国家对包装及运输有相关强制性标准或要求的，供应商应当执行。</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4.产品（含包装）运抵采购人指定交付地点前发生损坏、丢失等全部风险和责任均由供应商自行承担。</w:t>
            </w:r>
          </w:p>
        </w:tc>
      </w:tr>
      <w:tr w:rsidR="00C6753C">
        <w:trPr>
          <w:trHeight w:val="527"/>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（五）保险</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本分标执行中相关的一切税费、保险均由供应商全部自行负担。</w:t>
            </w:r>
          </w:p>
        </w:tc>
      </w:tr>
      <w:tr w:rsidR="00C6753C">
        <w:trPr>
          <w:trHeight w:val="416"/>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（六）质量及验收标准</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1.成交供应商提供的产品必须符合国家、行业强制执行的相关质量标准要求以及产品制造厂家合格产品的出厂质量标准。</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2.成交供应商所提供的所有设备必须是签订合同之日前1年内生产的机型，否则不予验收。</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3.设备需原厂、全新、完好、无破损，产品到货后，采购人现场根据磋商文件要</w:t>
            </w:r>
            <w:r>
              <w:rPr>
                <w:rFonts w:ascii="宋体" w:hAnsi="宋体" w:cs="宋体" w:hint="eastAsia"/>
                <w:b/>
                <w:sz w:val="21"/>
                <w:szCs w:val="21"/>
              </w:rPr>
              <w:lastRenderedPageBreak/>
              <w:t>求及响应文件承诺逐条对应进行核验，必要时，采购人有权邀请国家质量监督检验部门或国家认可的检测机构参与共同验收，设备符合标准的，鉴定费由采购人承担；设备不符合质量标准的，鉴定费由成交供应商承担。如产品不满足磋商文件要求、成交供应商响应文件承诺或国家、行业强制执行的相关质量标准要求以及产品制造厂家合格产品的出厂质量标准，采购人有权终止合同执行并要求全部退货并返还已支付的一切费用，由此造成采购人的经济损失由</w:t>
            </w:r>
            <w:bookmarkStart w:id="47" w:name="OLE_LINK70"/>
            <w:r>
              <w:rPr>
                <w:rFonts w:ascii="宋体" w:hAnsi="宋体" w:cs="宋体" w:hint="eastAsia"/>
                <w:b/>
                <w:sz w:val="21"/>
                <w:szCs w:val="21"/>
              </w:rPr>
              <w:t>成交供应商</w:t>
            </w:r>
            <w:bookmarkEnd w:id="47"/>
            <w:r>
              <w:rPr>
                <w:rFonts w:ascii="宋体" w:hAnsi="宋体" w:cs="宋体" w:hint="eastAsia"/>
                <w:b/>
                <w:sz w:val="21"/>
                <w:szCs w:val="21"/>
              </w:rPr>
              <w:t>承担全部赔偿责任。</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4.成交供应商必须于供货时向采购人提供所竞医疗器械产品由行政主管部门核准资格文件、注册产品标准、产品注册时的检测检验报告书、产品彩页（或参数说明书）等资料，以便核实相关技术参数，否则不予验收。</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5.成交供应商售后服务承诺若超出国家有关产品“三包”规定范围的，成交供应商于供货前必须向采购人提供生产厂家或总代理商针对所竞产品出具的售后服务承诺书原件，否则不予验收，由此产生的违约责任由成交供应商自行承担。</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6.成交供应商交货前应对产品做出全面的检查和对验收文件进行整理，并列出清单，作为采购人验收和使用的技术条件依据，验收的结果应随货物交采购人。</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 xml:space="preserve">7.采购人依据磋商文件的技术要求和国家有关质量标准对货物进行现场初步验收，外观、说明书符合采购文件技术要求的，给予签收，初步验收不合格的不予签收。货到后，采购人应当在到货（安装、调试完）后七个工作日内进行验收。验收合格后由双方签署货物验收单并加盖公章，双方各执一份。 </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8.采购人对成交供应商提供的货物在使用前进行调试时，成交供应商需负责安装并培训采购人的使用操作人员，并协助采购人一起调试，直到符合技术要求，采购人才做最终验收。</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9.对技术复杂的货物，采购人应请国家认可的专业检测机构参与初步验收及最终验收，并由其出具质量检测报告。</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10.验收时成交供应商必须在现场，验收完毕后作出验收结果报告，验收费用由成交供应商负责。</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11.采购人对验收有异议的，在验收后7个工作日内以书面形式向成交供应商提出，成交供应商应自收到采购人书面异议后7日内及时予以解决。</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12.未提供技术培训服务的，采购人有权不予验收。</w:t>
            </w:r>
          </w:p>
          <w:p w:rsidR="00C6753C" w:rsidRDefault="00234278">
            <w:pPr>
              <w:adjustRightInd w:val="0"/>
              <w:snapToGrid w:val="0"/>
              <w:spacing w:line="360" w:lineRule="atLeast"/>
              <w:ind w:firstLineChars="0" w:firstLine="0"/>
              <w:textAlignment w:val="center"/>
              <w:rPr>
                <w:rFonts w:ascii="宋体" w:hAnsi="宋体" w:cs="宋体"/>
                <w:b/>
                <w:sz w:val="21"/>
                <w:szCs w:val="21"/>
              </w:rPr>
            </w:pPr>
            <w:r>
              <w:rPr>
                <w:rFonts w:ascii="宋体" w:hAnsi="宋体" w:cs="宋体" w:hint="eastAsia"/>
                <w:b/>
                <w:sz w:val="21"/>
                <w:szCs w:val="21"/>
              </w:rPr>
              <w:t>13.验收其他要求按合同条款以及政府采购相关法律法规规定执行。</w:t>
            </w:r>
          </w:p>
        </w:tc>
      </w:tr>
      <w:tr w:rsidR="00C6753C">
        <w:trPr>
          <w:trHeight w:val="838"/>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lastRenderedPageBreak/>
              <w:t>（七）医疗器械管理相应有效证明材料</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b/>
                <w:sz w:val="21"/>
                <w:szCs w:val="21"/>
              </w:rPr>
            </w:pPr>
            <w:r>
              <w:rPr>
                <w:rFonts w:ascii="宋体" w:hAnsi="宋体" w:cs="宋体" w:hint="eastAsia"/>
                <w:b/>
                <w:sz w:val="21"/>
                <w:szCs w:val="21"/>
              </w:rPr>
              <w:t>供应商所竞本分标产品如属医疗器械管理的，必须具有相应有效的“医疗器械备案凭证”或“医疗器械注册证”（供应商于响应文件中必须提供相应有效的证明材料复印件，加盖供应商电子签章）。</w:t>
            </w:r>
          </w:p>
        </w:tc>
      </w:tr>
      <w:tr w:rsidR="00C6753C">
        <w:trPr>
          <w:trHeight w:val="838"/>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kern w:val="0"/>
                <w:sz w:val="21"/>
                <w:szCs w:val="21"/>
              </w:rPr>
            </w:pPr>
            <w:r>
              <w:rPr>
                <w:rFonts w:ascii="宋体" w:hAnsi="宋体" w:cs="宋体" w:hint="eastAsia"/>
                <w:b/>
                <w:kern w:val="0"/>
                <w:sz w:val="21"/>
                <w:szCs w:val="21"/>
              </w:rPr>
              <w:t>（八）进口产品说明</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b/>
                <w:sz w:val="21"/>
                <w:szCs w:val="21"/>
              </w:rPr>
            </w:pPr>
            <w:r>
              <w:rPr>
                <w:rFonts w:ascii="宋体" w:hAnsi="宋体" w:hint="eastAsia"/>
                <w:b/>
                <w:sz w:val="21"/>
                <w:szCs w:val="21"/>
              </w:rPr>
              <w:t>本分标所有标的均不接受进口产品（即通过中国海关报关验放进入中国境内且产自关境外的产品）参与竞标，如有此类产品参与竞标的，响应文件按无效处理。</w:t>
            </w:r>
          </w:p>
        </w:tc>
      </w:tr>
      <w:tr w:rsidR="00C6753C">
        <w:trPr>
          <w:trHeight w:val="838"/>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（九）采购预算</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b/>
                <w:sz w:val="21"/>
                <w:szCs w:val="21"/>
              </w:rPr>
            </w:pPr>
            <w:r>
              <w:rPr>
                <w:rFonts w:ascii="宋体" w:hAnsi="宋体" w:hint="eastAsia"/>
                <w:b/>
                <w:sz w:val="21"/>
                <w:szCs w:val="21"/>
              </w:rPr>
              <w:t>本分标政府采购预算金额为人民币壹佰壹拾柒万元整（¥1170000.00），报价超出采购预算金额的，响应文件按分标作无效处理。</w:t>
            </w:r>
          </w:p>
        </w:tc>
      </w:tr>
      <w:tr w:rsidR="00C6753C">
        <w:trPr>
          <w:trHeight w:val="558"/>
          <w:jc w:val="center"/>
        </w:trPr>
        <w:tc>
          <w:tcPr>
            <w:tcW w:w="9278" w:type="dxa"/>
            <w:gridSpan w:val="7"/>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textAlignment w:val="center"/>
              <w:rPr>
                <w:rFonts w:ascii="宋体" w:hAnsi="宋体"/>
                <w:sz w:val="21"/>
                <w:szCs w:val="21"/>
              </w:rPr>
            </w:pPr>
            <w:r>
              <w:rPr>
                <w:rFonts w:ascii="宋体" w:hAnsi="宋体" w:cs="宋体" w:hint="eastAsia"/>
                <w:b/>
                <w:sz w:val="21"/>
                <w:szCs w:val="21"/>
              </w:rPr>
              <w:lastRenderedPageBreak/>
              <w:t>三、与实现项目目标相关的其他要求</w:t>
            </w:r>
          </w:p>
        </w:tc>
      </w:tr>
      <w:tr w:rsidR="00C6753C">
        <w:trPr>
          <w:trHeight w:val="726"/>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i/>
                <w:sz w:val="21"/>
                <w:szCs w:val="21"/>
              </w:rPr>
            </w:pPr>
            <w:r>
              <w:rPr>
                <w:rFonts w:ascii="宋体" w:hAnsi="宋体" w:cs="宋体" w:hint="eastAsia"/>
                <w:sz w:val="21"/>
                <w:szCs w:val="21"/>
              </w:rPr>
              <w:t>（一）</w:t>
            </w:r>
            <w:r>
              <w:rPr>
                <w:rFonts w:hint="eastAsia"/>
                <w:sz w:val="21"/>
                <w:szCs w:val="21"/>
              </w:rPr>
              <w:t>配送及安装调试实施方案</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供应商根据本分标“采购需求”及自身实际情况，于响应文件中提供针对本分标的“</w:t>
            </w:r>
            <w:r>
              <w:rPr>
                <w:rFonts w:hint="eastAsia"/>
                <w:sz w:val="21"/>
                <w:szCs w:val="21"/>
              </w:rPr>
              <w:t>配送及安装调试实施方案</w:t>
            </w:r>
            <w:r>
              <w:rPr>
                <w:rFonts w:ascii="宋体" w:hAnsi="宋体" w:hint="eastAsia"/>
                <w:sz w:val="21"/>
                <w:szCs w:val="21"/>
              </w:rPr>
              <w:t>”，该方案包含但不限于：①配送计划；②安装方案；③设备调试方案；④设备试运行方案；⑤技术培训方案</w:t>
            </w:r>
            <w:r>
              <w:rPr>
                <w:rFonts w:hint="eastAsia"/>
                <w:sz w:val="21"/>
                <w:szCs w:val="21"/>
              </w:rPr>
              <w:t>等</w:t>
            </w:r>
            <w:r>
              <w:rPr>
                <w:rFonts w:ascii="宋体" w:hAnsi="宋体" w:hint="eastAsia"/>
                <w:sz w:val="21"/>
                <w:szCs w:val="21"/>
              </w:rPr>
              <w:t>。</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bCs/>
                <w:sz w:val="21"/>
                <w:szCs w:val="21"/>
              </w:rPr>
              <w:t>注：具体评分详见“第四章 评审办法”。</w:t>
            </w:r>
          </w:p>
        </w:tc>
      </w:tr>
      <w:tr w:rsidR="00C6753C">
        <w:trPr>
          <w:trHeight w:val="726"/>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bCs/>
                <w:sz w:val="21"/>
                <w:szCs w:val="21"/>
              </w:rPr>
            </w:pPr>
            <w:r>
              <w:rPr>
                <w:rFonts w:ascii="宋体" w:hAnsi="宋体" w:hint="eastAsia"/>
                <w:bCs/>
                <w:sz w:val="21"/>
                <w:szCs w:val="21"/>
              </w:rPr>
              <w:t>（二）</w:t>
            </w:r>
            <w:r>
              <w:rPr>
                <w:rFonts w:ascii="宋体" w:hAnsi="宋体" w:hint="eastAsia"/>
                <w:sz w:val="21"/>
                <w:szCs w:val="21"/>
              </w:rPr>
              <w:t>售后服务实施方案</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供应商根据售后服务基本要求和自身情况，可于响应文件提供售后服务实施方案，包含但不限于：</w:t>
            </w:r>
            <w:r>
              <w:rPr>
                <w:rFonts w:hint="eastAsia"/>
                <w:sz w:val="21"/>
                <w:szCs w:val="21"/>
              </w:rPr>
              <w:t>①售后服务计划；②售后服务人员配置；③故障出现解决方案；④应急预案；⑤备品、备件优惠等售后增值方案等</w:t>
            </w:r>
            <w:r>
              <w:rPr>
                <w:rFonts w:ascii="宋体" w:hAnsi="宋体" w:hint="eastAsia"/>
                <w:sz w:val="21"/>
                <w:szCs w:val="21"/>
              </w:rPr>
              <w:t>。</w:t>
            </w:r>
          </w:p>
          <w:p w:rsidR="00C6753C" w:rsidRDefault="00234278">
            <w:pPr>
              <w:adjustRightInd w:val="0"/>
              <w:snapToGrid w:val="0"/>
              <w:spacing w:line="360" w:lineRule="atLeast"/>
              <w:ind w:firstLineChars="0" w:firstLine="0"/>
              <w:rPr>
                <w:rFonts w:ascii="宋体" w:hAnsi="宋体"/>
                <w:bCs/>
                <w:sz w:val="21"/>
                <w:szCs w:val="21"/>
              </w:rPr>
            </w:pPr>
            <w:r>
              <w:rPr>
                <w:rFonts w:ascii="宋体" w:hAnsi="宋体" w:hint="eastAsia"/>
                <w:sz w:val="21"/>
                <w:szCs w:val="21"/>
              </w:rPr>
              <w:t>注：</w:t>
            </w:r>
            <w:r>
              <w:rPr>
                <w:rFonts w:ascii="宋体" w:hAnsi="宋体" w:hint="eastAsia"/>
                <w:bCs/>
                <w:sz w:val="21"/>
                <w:szCs w:val="21"/>
              </w:rPr>
              <w:t>具体评分详见“第四章 评审办法”</w:t>
            </w:r>
          </w:p>
        </w:tc>
      </w:tr>
      <w:tr w:rsidR="00C6753C">
        <w:trPr>
          <w:trHeight w:val="726"/>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i/>
                <w:sz w:val="21"/>
                <w:szCs w:val="21"/>
              </w:rPr>
            </w:pPr>
            <w:r>
              <w:rPr>
                <w:rFonts w:ascii="宋体" w:hAnsi="宋体" w:hint="eastAsia"/>
                <w:sz w:val="21"/>
                <w:szCs w:val="21"/>
              </w:rPr>
              <w:t>（三）政策性加分条件</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1.节能产品加分：属于财政部《节能产品政府采购品目清单》内优先采购（清单内未标注“★”的品目）的产品，相应予以加分。</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2.环境标志产品加分：属于财政部《环境标志产品政府采购品目清单》内的产品，相应予以加分。</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bCs/>
                <w:sz w:val="21"/>
                <w:szCs w:val="21"/>
              </w:rPr>
              <w:t>注：具体评分详见“第四章 评审办法”</w:t>
            </w:r>
          </w:p>
        </w:tc>
      </w:tr>
      <w:tr w:rsidR="00C6753C">
        <w:trPr>
          <w:trHeight w:val="726"/>
          <w:jc w:val="center"/>
        </w:trPr>
        <w:tc>
          <w:tcPr>
            <w:tcW w:w="9278" w:type="dxa"/>
            <w:gridSpan w:val="7"/>
            <w:tcBorders>
              <w:top w:val="single" w:sz="4" w:space="0" w:color="auto"/>
              <w:left w:val="single" w:sz="4" w:space="0" w:color="auto"/>
              <w:bottom w:val="single" w:sz="4" w:space="0" w:color="auto"/>
              <w:right w:val="single" w:sz="4" w:space="0" w:color="auto"/>
            </w:tcBorders>
            <w:vAlign w:val="center"/>
          </w:tcPr>
          <w:p w:rsidR="00C6753C" w:rsidRDefault="00234278">
            <w:pPr>
              <w:spacing w:line="400" w:lineRule="exact"/>
              <w:ind w:firstLineChars="0" w:firstLine="0"/>
              <w:rPr>
                <w:rFonts w:ascii="宋体" w:hAnsi="宋体"/>
                <w:bCs/>
                <w:sz w:val="21"/>
                <w:szCs w:val="21"/>
              </w:rPr>
            </w:pPr>
            <w:r>
              <w:rPr>
                <w:rFonts w:ascii="宋体" w:hAnsi="宋体" w:hint="eastAsia"/>
                <w:b/>
                <w:sz w:val="21"/>
                <w:szCs w:val="21"/>
              </w:rPr>
              <w:t>注：本项目分标1采购需求中标注“▲”项的条款以及磋商文件中要求“必须提供”的条款均属于实质性要求，若有任意一项负偏离的，响应文件按分标作无效处理。分标1采购需求“技术要求”中未标注“▲”符号的技术要求允许发生负偏离的条款数累计最多为</w:t>
            </w:r>
            <w:r>
              <w:rPr>
                <w:rFonts w:ascii="宋体" w:hAnsi="宋体"/>
                <w:b/>
                <w:sz w:val="21"/>
                <w:szCs w:val="21"/>
              </w:rPr>
              <w:t>5</w:t>
            </w:r>
            <w:r>
              <w:rPr>
                <w:rFonts w:ascii="宋体" w:hAnsi="宋体" w:hint="eastAsia"/>
                <w:b/>
                <w:sz w:val="21"/>
                <w:szCs w:val="21"/>
              </w:rPr>
              <w:t>项，供应商对以上技术参数发生负偏离数≥</w:t>
            </w:r>
            <w:bookmarkStart w:id="48" w:name="OLE_LINK67"/>
            <w:r>
              <w:rPr>
                <w:rFonts w:ascii="宋体" w:hAnsi="宋体"/>
                <w:b/>
                <w:sz w:val="21"/>
                <w:szCs w:val="21"/>
              </w:rPr>
              <w:t>6</w:t>
            </w:r>
            <w:r>
              <w:rPr>
                <w:rFonts w:ascii="宋体" w:hAnsi="宋体" w:hint="eastAsia"/>
                <w:b/>
                <w:sz w:val="21"/>
                <w:szCs w:val="21"/>
              </w:rPr>
              <w:t>项</w:t>
            </w:r>
            <w:bookmarkEnd w:id="48"/>
            <w:r>
              <w:rPr>
                <w:rFonts w:ascii="宋体" w:hAnsi="宋体" w:hint="eastAsia"/>
                <w:b/>
                <w:sz w:val="21"/>
                <w:szCs w:val="21"/>
              </w:rPr>
              <w:t>时，响应文件按分标作无效处理。</w:t>
            </w:r>
          </w:p>
        </w:tc>
      </w:tr>
    </w:tbl>
    <w:p w:rsidR="00C6753C" w:rsidRDefault="00C6753C">
      <w:pPr>
        <w:pStyle w:val="af"/>
      </w:pPr>
    </w:p>
    <w:p w:rsidR="00C6753C" w:rsidRDefault="00234278">
      <w:pPr>
        <w:pStyle w:val="af"/>
      </w:pPr>
      <w:r>
        <w:rPr>
          <w:rFonts w:hint="eastAsia"/>
        </w:rPr>
        <w:t>分标2:</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850"/>
        <w:gridCol w:w="4132"/>
        <w:gridCol w:w="709"/>
        <w:gridCol w:w="709"/>
        <w:gridCol w:w="1229"/>
      </w:tblGrid>
      <w:tr w:rsidR="00C6753C">
        <w:trPr>
          <w:trHeight w:val="50"/>
          <w:jc w:val="center"/>
        </w:trPr>
        <w:tc>
          <w:tcPr>
            <w:tcW w:w="9278" w:type="dxa"/>
            <w:gridSpan w:val="6"/>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cs="宋体"/>
                <w:b/>
                <w:sz w:val="21"/>
                <w:szCs w:val="21"/>
              </w:rPr>
            </w:pPr>
            <w:r>
              <w:rPr>
                <w:rFonts w:ascii="宋体" w:hAnsi="宋体" w:cs="宋体" w:hint="eastAsia"/>
                <w:b/>
                <w:sz w:val="21"/>
                <w:szCs w:val="21"/>
              </w:rPr>
              <w:t>一、采购内容及技术要求</w:t>
            </w:r>
          </w:p>
        </w:tc>
      </w:tr>
      <w:tr w:rsidR="00C6753C">
        <w:trPr>
          <w:trHeight w:val="212"/>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标的名称</w:t>
            </w:r>
          </w:p>
        </w:tc>
        <w:tc>
          <w:tcPr>
            <w:tcW w:w="850"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标的所属行业</w:t>
            </w:r>
          </w:p>
        </w:tc>
        <w:tc>
          <w:tcPr>
            <w:tcW w:w="4132"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单位</w:t>
            </w:r>
          </w:p>
        </w:tc>
        <w:tc>
          <w:tcPr>
            <w:tcW w:w="122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sz w:val="21"/>
                <w:szCs w:val="21"/>
              </w:rPr>
            </w:pPr>
            <w:r>
              <w:rPr>
                <w:rFonts w:ascii="宋体" w:hAnsi="宋体" w:cs="宋体" w:hint="eastAsia"/>
                <w:b/>
                <w:sz w:val="21"/>
                <w:szCs w:val="21"/>
              </w:rPr>
              <w:t>参考单价（元）</w:t>
            </w:r>
          </w:p>
        </w:tc>
      </w:tr>
      <w:tr w:rsidR="00C6753C">
        <w:trPr>
          <w:trHeight w:val="401"/>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bookmarkStart w:id="49" w:name="OLE_LINK71"/>
            <w:r>
              <w:rPr>
                <w:rFonts w:ascii="宋体" w:hAnsi="宋体" w:cs="宋体" w:hint="eastAsia"/>
                <w:sz w:val="21"/>
                <w:szCs w:val="21"/>
              </w:rPr>
              <w:t>综合治疗台（牙椅）</w:t>
            </w:r>
            <w:bookmarkEnd w:id="49"/>
          </w:p>
        </w:tc>
        <w:tc>
          <w:tcPr>
            <w:tcW w:w="850"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t>工业</w:t>
            </w:r>
          </w:p>
        </w:tc>
        <w:tc>
          <w:tcPr>
            <w:tcW w:w="4132"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（一）技术参数</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1.工作条件：环境温度5℃-40℃；相对湿度≤80%；供气压力范围 0.55—0.80Mpa, 流量≥55L/min；水源水压范围 0.2—0.4Mpa, 流量≥10L/min。</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w:t>
            </w:r>
            <w:r>
              <w:rPr>
                <w:rFonts w:hint="eastAsia"/>
              </w:rPr>
              <w:t xml:space="preserve"> </w:t>
            </w:r>
            <w:r>
              <w:rPr>
                <w:rFonts w:ascii="宋体" w:hAnsi="宋体" w:hint="eastAsia"/>
                <w:sz w:val="21"/>
                <w:szCs w:val="21"/>
              </w:rPr>
              <w:t>综合治疗台（牙椅）注册使用期限≥15年。</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3.口腔灯：</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（1）感应式LED冷光灯，照度可进行无极调节，最高照度≥30000Lux，无接触式控制，色温可进行白光/黄光两种模式切换，色温最大值≥5000K，最小值≤2700K；</w:t>
            </w:r>
          </w:p>
          <w:p w:rsidR="00C6753C" w:rsidRDefault="00234278">
            <w:pPr>
              <w:adjustRightInd w:val="0"/>
              <w:snapToGrid w:val="0"/>
              <w:spacing w:line="360" w:lineRule="atLeast"/>
              <w:ind w:firstLineChars="0" w:firstLine="0"/>
              <w:rPr>
                <w:rFonts w:ascii="宋体" w:hAnsi="宋体"/>
                <w:b/>
                <w:sz w:val="21"/>
                <w:szCs w:val="21"/>
              </w:rPr>
            </w:pPr>
            <w:r>
              <w:rPr>
                <w:rFonts w:ascii="宋体" w:hAnsi="宋体" w:hint="eastAsia"/>
                <w:sz w:val="21"/>
                <w:szCs w:val="21"/>
              </w:rPr>
              <w:t>（2）口腔灯与综合治疗台（牙椅）为同一品牌</w:t>
            </w:r>
            <w:r>
              <w:rPr>
                <w:rFonts w:ascii="宋体" w:hAnsi="宋体" w:hint="eastAsia"/>
                <w:b/>
                <w:sz w:val="21"/>
                <w:szCs w:val="21"/>
              </w:rPr>
              <w:t>（供应商于响应文件中提供所竞产品满</w:t>
            </w:r>
            <w:r>
              <w:rPr>
                <w:rFonts w:ascii="宋体" w:hAnsi="宋体" w:hint="eastAsia"/>
                <w:b/>
                <w:sz w:val="21"/>
                <w:szCs w:val="21"/>
              </w:rPr>
              <w:lastRenderedPageBreak/>
              <w:t>足本项要求的相关有效证明材料复印件予以佐证并加盖供应商电子签章，证明材料可以是相应的“医疗器械备案凭证”或“医疗器械注册证”、产品说明书等）。</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4.治疗椅</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4.1治疗椅整体要求为金属材质骨架和底座，座椅承重范围≥160kg，可承受≥160kg×4的载荷试验；座椅升降范围 ：最高≥780mm，最低≤370mm；</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b/>
                <w:bCs/>
                <w:sz w:val="21"/>
                <w:szCs w:val="21"/>
              </w:rPr>
              <w:t>▲4.2具备直流∕变频∕调速系统，装备低压直流电机，具有升降瞬间延时功能；</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4.3治疗椅表面皮革采用接触面无缝工艺缝制，便于感控消毒；皮革表面具备防霉抗菌涂层；</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4.4座椅扶手为前翻式设计，扶手连接处位于椅身中部，不阻碍医生腿部动作；</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4.5治疗椅头靠可在360度范围内旋转设置任意角度，长度可伸缩调整，纵向长度不小于200mm，并可满足儿童位、轮椅位、手术位等特殊椅位需求。</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4.6综合治疗台（牙椅）设置不少于3组物理安全开关，至少包括①靠背俯仰安全开关（靠背俯仰运动遇到干涉时自动停止并回调一小段行程）；②牙椅升降安全开关（牙椅升降运动遇到干涉时自动停止并回调一小段行程）；③机椅互锁安全开关（手机处于工作状态时锁止牙椅运动）</w:t>
            </w:r>
            <w:r>
              <w:rPr>
                <w:rFonts w:ascii="宋体" w:hAnsi="宋体" w:hint="eastAsia"/>
                <w:b/>
                <w:sz w:val="21"/>
                <w:szCs w:val="21"/>
              </w:rPr>
              <w:t>（供应商于响应文件中提供所竞产品具备本项功能的相关有效证明材料复印件予以佐证并加盖供应商电子签章，证明材料可以是国家认可的第三方检测机构出具的检测报告、产品彩页、产品说明书或技术白皮书等）</w:t>
            </w:r>
            <w:r>
              <w:rPr>
                <w:rFonts w:ascii="宋体" w:hAnsi="宋体" w:hint="eastAsia"/>
                <w:sz w:val="21"/>
                <w:szCs w:val="21"/>
              </w:rPr>
              <w:t>。</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4.7内置智能语音助手，可通过≥40种语音指令控制牙椅的各项功能，包括牙椅的升降俯仰、口腔灯开关、供水冲盂、记忆椅位调节、水源切换、倒计时选择、水杯水温调节、预设位调节等，每次输入指令后，牙椅会响应指令并有相应的应答功能。</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lastRenderedPageBreak/>
              <w:t>5.消毒抑菌系统</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b/>
                <w:bCs/>
                <w:sz w:val="21"/>
                <w:szCs w:val="21"/>
              </w:rPr>
              <w:t>▲5.1支持一键全自动智能消毒系统： 一键即可实现水路管道冲洗、消毒液注入、静置、再冲洗全流程，无需手动逐步操作；具有断电续消、紧急退出、水源检测、防器械遗漏等智能管控功能；牙椅进入消毒模式时支持自动切换消毒水瓶供水，并在屏幕状态栏上显示，无需手动切换；</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5.2水路管道可持续释放消毒因子达到抗菌和抑制生物膜形成的作用。</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6.医生治疗台单元</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 xml:space="preserve">6.1医生治疗台为下挂式，可灵活广泛的移动、带气锁功能，平稳无抖动；配置防滑硅胶垫，可拆卸进行高温高压消毒； </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6.2配置≥3.2英寸高清触控显示屏和≥18个功能机械按键；包括设置键、智能复位键、吐痰位键、观灯片开关键、口腔灯开关控制键、漱口水加热键、冲洗痰盂键、水杯供水按键、四个记忆椅位和椅位调节复合键、锁屏键、一键清洁位健、用户切换键、定时键、闹铃设置键、水瓶切换键、椅位设置键、急救位键和一键消毒键、光纤手机灯开关等；并能记忆≥24个椅位和医生器械使用习惯等；</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6.3液晶触控屏可实时显示牙椅状态信息，包括器械位使用状态、牙椅消毒进程、牙椅故障情况、器械供水水温、手机工作气压、手机水路状态、日期时间等信息；可进行漱口水水温设置、供水冲痰设置、手机光纤设置等；具有≥6种倒计时选择。</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7.侧箱单元</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7.1配可旋转式侧箱，内部为整体铸造铝合金箱架；</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7.2侧箱外壳材质为高分子材料，耐酒精消毒，耐UV老化</w:t>
            </w:r>
            <w:r>
              <w:rPr>
                <w:rFonts w:ascii="宋体" w:hAnsi="宋体" w:hint="eastAsia"/>
                <w:b/>
                <w:sz w:val="21"/>
                <w:szCs w:val="21"/>
              </w:rPr>
              <w:t>（供应商于响应文件中提供所竞产品具备本项功能的相关有效证明材料复印件予以佐证并加盖供应商电子签章，证明材料可以是国家认可的第三方检测机</w:t>
            </w:r>
            <w:r>
              <w:rPr>
                <w:rFonts w:ascii="宋体" w:hAnsi="宋体" w:hint="eastAsia"/>
                <w:b/>
                <w:sz w:val="21"/>
                <w:szCs w:val="21"/>
              </w:rPr>
              <w:lastRenderedPageBreak/>
              <w:t>构出具的检测报告、产品彩页、产品说明书或技术白皮书等）</w:t>
            </w:r>
            <w:r>
              <w:rPr>
                <w:rFonts w:ascii="宋体" w:hAnsi="宋体" w:hint="eastAsia"/>
                <w:sz w:val="21"/>
                <w:szCs w:val="21"/>
              </w:rPr>
              <w:t>；</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7.3配置可拆卸式痰盂缸，痰盂下水口配置排污单向阀，可有效隔离下水道气味污染诊室，配套消毒器械挂架；</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7.4配置消毒液专用水瓶和纯净水瓶，总容量≥1.5L。</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8.助手位单元：配置多关节的助手杆，带副控面板，每个器械挂架位的垂直角度可单独进行≥270度的旋转，便于助手器械的取放。</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9.地箱：可选内外置地箱；内置封闭电源：防污下水排污连接组件，可隔绝下水管道对诊室造成的病菌、异味和污水回流的污染。</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10.配置多功能脚踏开关，可控制牙椅升降俯仰、手机工作、有无水、水杯供水、冲洗痰盂、吹屑气开关和椅位复位。</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11</w:t>
            </w:r>
            <w:bookmarkStart w:id="50" w:name="OLE_LINK63"/>
            <w:r>
              <w:rPr>
                <w:rFonts w:ascii="宋体" w:hAnsi="宋体" w:hint="eastAsia"/>
                <w:sz w:val="21"/>
                <w:szCs w:val="21"/>
              </w:rPr>
              <w:t>.配置医生椅，至少支持6个方位可调节，采用静音脚轮。</w:t>
            </w:r>
            <w:bookmarkEnd w:id="50"/>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12.配置护士椅，带扶手，支持调节坐垫高度。</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▲（二）配置要求</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1.感应LED冷光灯1套；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2.治疗椅1套；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3.电动驱动系统1套；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4.下挂式医生工作台1套；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5.轻触式按键控制面板1套；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6.配备3.2英寸液晶触控屏1套 ；</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7.低速手机管线1套；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8.全自动消毒系统1套；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9.可旋转连体侧箱1套；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10.内置热水系统1套；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11.三用枪2套；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12.纯净水系统1套；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13.消毒水系统1套；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14.可拆卸式痰盂缸1套；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15.助手控制面板1套；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16.强弱吸系统1 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17.抑菌管道1套；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lastRenderedPageBreak/>
              <w:t>18.地箱1套；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19.多功能脚踏1套；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20.医师椅1套；</w:t>
            </w:r>
          </w:p>
          <w:p w:rsidR="00C6753C" w:rsidRDefault="00234278">
            <w:pPr>
              <w:adjustRightInd w:val="0"/>
              <w:snapToGrid w:val="0"/>
              <w:spacing w:line="360" w:lineRule="atLeast"/>
              <w:ind w:firstLineChars="0" w:firstLine="0"/>
              <w:rPr>
                <w:rFonts w:ascii="宋体" w:hAnsi="宋体"/>
                <w:b/>
                <w:bCs/>
                <w:sz w:val="21"/>
                <w:szCs w:val="21"/>
              </w:rPr>
            </w:pPr>
            <w:r>
              <w:rPr>
                <w:rFonts w:ascii="宋体" w:hAnsi="宋体" w:hint="eastAsia"/>
                <w:b/>
                <w:bCs/>
                <w:sz w:val="21"/>
                <w:szCs w:val="21"/>
              </w:rPr>
              <w:t>21.护士椅 1套；</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b/>
                <w:bCs/>
                <w:sz w:val="21"/>
                <w:szCs w:val="21"/>
              </w:rPr>
              <w:t>22.牙椅使用说明书 1套。</w:t>
            </w:r>
          </w:p>
        </w:tc>
        <w:tc>
          <w:tcPr>
            <w:tcW w:w="709"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rsidR="00C6753C" w:rsidRDefault="00234278">
            <w:pPr>
              <w:widowControl/>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t>台</w:t>
            </w:r>
          </w:p>
        </w:tc>
        <w:tc>
          <w:tcPr>
            <w:tcW w:w="122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sz w:val="21"/>
                <w:szCs w:val="21"/>
              </w:rPr>
            </w:pPr>
            <w:r>
              <w:rPr>
                <w:rFonts w:ascii="宋体" w:hAnsi="宋体" w:cs="宋体" w:hint="eastAsia"/>
                <w:sz w:val="21"/>
                <w:szCs w:val="21"/>
              </w:rPr>
              <w:t>60000.00</w:t>
            </w:r>
          </w:p>
        </w:tc>
      </w:tr>
      <w:tr w:rsidR="00C6753C">
        <w:trPr>
          <w:trHeight w:val="442"/>
          <w:jc w:val="center"/>
        </w:trPr>
        <w:tc>
          <w:tcPr>
            <w:tcW w:w="9278" w:type="dxa"/>
            <w:gridSpan w:val="6"/>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textAlignment w:val="center"/>
              <w:rPr>
                <w:rFonts w:ascii="宋体" w:hAnsi="宋体" w:cs="宋体"/>
                <w:b/>
                <w:sz w:val="21"/>
                <w:szCs w:val="21"/>
              </w:rPr>
            </w:pPr>
            <w:r>
              <w:rPr>
                <w:rFonts w:ascii="宋体" w:hAnsi="宋体" w:cs="宋体" w:hint="eastAsia"/>
                <w:b/>
                <w:kern w:val="0"/>
                <w:sz w:val="21"/>
                <w:szCs w:val="21"/>
              </w:rPr>
              <w:lastRenderedPageBreak/>
              <w:t>▲</w:t>
            </w:r>
            <w:r>
              <w:rPr>
                <w:rFonts w:ascii="宋体" w:hAnsi="宋体" w:cs="宋体" w:hint="eastAsia"/>
                <w:b/>
                <w:sz w:val="21"/>
                <w:szCs w:val="21"/>
              </w:rPr>
              <w:t>二、商务要求</w:t>
            </w:r>
          </w:p>
        </w:tc>
      </w:tr>
      <w:tr w:rsidR="00C6753C">
        <w:trPr>
          <w:trHeight w:val="983"/>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（一）售后服务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供应商提供的以下售后服务均应包含在报价中，采购人不再就此另行支付任何费用：</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1.按国家有关产品“三包”规定执行“三包”。</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2.质保期：质保期不少于</w:t>
            </w:r>
            <w:r>
              <w:rPr>
                <w:rFonts w:ascii="宋体" w:hAnsi="宋体" w:cs="宋体"/>
                <w:b/>
                <w:sz w:val="21"/>
                <w:szCs w:val="21"/>
              </w:rPr>
              <w:t>36</w:t>
            </w:r>
            <w:r>
              <w:rPr>
                <w:rFonts w:ascii="宋体" w:hAnsi="宋体" w:cs="宋体" w:hint="eastAsia"/>
                <w:b/>
                <w:sz w:val="21"/>
                <w:szCs w:val="21"/>
              </w:rPr>
              <w:t>个月（厂家质保期承诺优于本条款要求的，按厂家承诺执行），以上质保期均自交货验收合格之日起计算。</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3.送货上门、安装调试合格，由生产厂家负责协助安装、调试，向采购人设备使用相关人员及维修人员提供技术培训服务，机器正确使用方法、维护保养及注意事项等进行培训，直至采购人相关人员熟练使用为止。</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4.质保要求：</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质保期内，如果出现故障（包括硬件及软件故障，故障包括但不限于硬件故障，软件故障，系统异常，设备无法正常启动等），供应商在接到采购人通知后应在2小时内给予响应，6小时内进行故障处理，如有必要则24小时内工程师必须到达现场处理，一般性故障及软件问题24小时内处理完毕；重大故障处理时限不超过48小时修复（不可抗力情况除外）。如遇更换配件或其它特殊原因短时间内无法解决的（故障发生后的48小时内无法修复），应向采购人提供备用机以保障医院临床医疗工作的正常开展。维修中如需要更换配件的，要求更换的配件应跟被更换的品牌、类型相一致或者是同类同档次的替代品，后者需提供相应证明文件并征得采购人同意。质保期满后维修时，如需更换配件，只收取配件费，且配件费按最低供货报价收取，不得其他费用。</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（2）若产品自带软件的，则须提供质保期内提供软件升级服务。</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5.在质保期内，供应商应对货物出现的质量及安全问题负责处理解决并承担一切费用。在质保期内因货物本身的质量问题发生故障，供应商应负责修理和更换零部件。对达不到合同约定标准的设备，根据实际情况，经双方协商，可按以下办法处理：</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（1）由供应商承担因修理或更换设备所发生的全部费用。</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（2）贬值处理：由双方合议定价（仅适用于该设备已使用年限超过 1 年）。</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3）退货处理：若因货物本身质量问题在保修期内同一处地方出现3次故障或总共出现5次故障，采购人有权要求解除合同退回设备给供应商并且供应商应退还采购人已支付的合同款，同时应承担该货物的直接费用（运输、保险、检验、贷款利息及银行手续费等）及经济损失赔偿。</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6.售后服务其他要求按合同条款执行。</w:t>
            </w:r>
          </w:p>
        </w:tc>
      </w:tr>
      <w:tr w:rsidR="00C6753C">
        <w:trPr>
          <w:trHeight w:val="90"/>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（二）交付时</w:t>
            </w:r>
            <w:r>
              <w:rPr>
                <w:rFonts w:ascii="宋体" w:hAnsi="宋体" w:cs="宋体" w:hint="eastAsia"/>
                <w:b/>
                <w:kern w:val="0"/>
                <w:sz w:val="21"/>
                <w:szCs w:val="21"/>
              </w:rPr>
              <w:lastRenderedPageBreak/>
              <w:t>间和地点</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lastRenderedPageBreak/>
              <w:t>1.交付时间：自合同签订之日起30个日历日内安装调试完成并验收合格交付使</w:t>
            </w:r>
            <w:r>
              <w:rPr>
                <w:rFonts w:ascii="宋体" w:hAnsi="宋体" w:cs="宋体" w:hint="eastAsia"/>
                <w:b/>
                <w:sz w:val="21"/>
                <w:szCs w:val="21"/>
              </w:rPr>
              <w:lastRenderedPageBreak/>
              <w:t>用。</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2.交付地点：广西壮族自治区桂林市恭城瑶族自治县采购人院内指定地点。</w:t>
            </w:r>
          </w:p>
        </w:tc>
      </w:tr>
      <w:tr w:rsidR="00C6753C">
        <w:trPr>
          <w:trHeight w:val="657"/>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lastRenderedPageBreak/>
              <w:t>（三）付款条件（进度和方式）</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项目验收合格后，成交供应商开具足额发票给采购人，采购人收到发票且专项资金拨付到位后10个工作日内支付合同价款的100%(无息)。</w:t>
            </w:r>
          </w:p>
        </w:tc>
      </w:tr>
      <w:tr w:rsidR="00C6753C">
        <w:trPr>
          <w:trHeight w:val="543"/>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（四）包装和运输</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1.原厂原包装，包装完好完整、无破损、未开封。</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2.包装及运输方式应综合考虑运输距离、防潮、防震、防锈和防破损装卸等要求。</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3.国家对包装及运输有相关强制性标准或要求的，供应商应当执行。</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4.产品（含包装）运抵采购人指定交付地点前发生损坏、丢失等全部风险和责任均由供应商自行承担。</w:t>
            </w:r>
          </w:p>
        </w:tc>
      </w:tr>
      <w:tr w:rsidR="00C6753C">
        <w:trPr>
          <w:trHeight w:val="527"/>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（五）保险</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本分标执行中相关的一切税费、保险均由供应商全部自行负担。</w:t>
            </w:r>
          </w:p>
        </w:tc>
      </w:tr>
      <w:tr w:rsidR="00C6753C">
        <w:trPr>
          <w:trHeight w:val="416"/>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（六）质量及验收标准</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1.成交供应商提供的产品必须符合国家、行业强制执行的相关质量标准要求以及产品制造厂家合格产品的出厂质量标准。</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2.成交供应商所提供的所有设备必须是签订合同之日前1年内生产的机型，否则不予验收。</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3.设备需原厂、全新、完好、无破损，产品到货后，采购人现场根据磋商文件要求及响应文件承诺逐条对应进行核验，必要时，采购人有权邀请国家质量监督检验部门或国家认可的检测机构参与共同验收，设备符合标准的，鉴定费由采购人承担；设备不符合质量标准的，鉴定费由成交供应商承担。如产品不满足磋商文件要求、成交供应商响应文件承诺或国家、行业强制执行的相关质量标准要求以及产品制造厂家合格产品的出厂质量标准，采购人有权终止合同执行并要求全部退货并返还已支付的一切费用，由此造成采购人的经济损失由成交供应商承担全部赔偿责任。</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4.成交供应商必须于供货时向采购人提供所竞医疗器械产品由行政主管部门核准资格文件、注册产品标准、产品注册时的检测检验报告书、产品彩页（或参数说明书）等资料，以便核实相关技术参数，否则不予验收。</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5.成交供应商售后服务承诺若超出国家有关产品“三包”规定范围的，成交供应商于供货前必须向采购人提供生产厂家或总代理商针对所竞产品出具的售后服务承诺书原件，否则不予验收，由此产生的违约责任由成交供应商自行承担。</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6.成交供应商交货前应对产品做出全面的检查和对验收文件进行整理，并列出清单，作为采购人验收和使用的技术条件依据，验收的结果应随货物交采购人。</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 xml:space="preserve">7.采购人依据磋商文件的技术要求和国家有关质量标准对货物进行现场初步验收，外观、说明书符合采购文件技术要求的，给予签收，初步验收不合格的不予签收。货到后，采购人应当在到货（安装、调试完）后七个工作日内进行验收。验收合格后由双方签署货物验收单并加盖公章，双方各执一份。 </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8.采购人对成交供应商提供的货物在使用前进行调试时，成交供应商需负责安装并培训采购人的使用操作人员，并协助采购人一起调试，直到符合技术要求，采</w:t>
            </w:r>
            <w:r>
              <w:rPr>
                <w:rFonts w:ascii="宋体" w:hAnsi="宋体" w:cs="宋体" w:hint="eastAsia"/>
                <w:b/>
                <w:sz w:val="21"/>
                <w:szCs w:val="21"/>
              </w:rPr>
              <w:lastRenderedPageBreak/>
              <w:t>购人才做最终验收。</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9.对技术复杂的货物，采购人应请国家认可的专业检测机构参与初步验收及最终验收，并由其出具质量检测报告。</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10.验收时成交供应商必须在现场，验收完毕后作出验收结果报告，验收费用由成交供应商负责。</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11.采购人对验收有异议的，在验收后7个工作日内以书面形式向成交供应商提出，成交供应商应自收到采购人书面异议后7日内及时予以解决。</w:t>
            </w:r>
          </w:p>
          <w:p w:rsidR="00C6753C" w:rsidRDefault="00234278">
            <w:pPr>
              <w:adjustRightInd w:val="0"/>
              <w:snapToGrid w:val="0"/>
              <w:spacing w:line="360" w:lineRule="atLeast"/>
              <w:ind w:firstLineChars="0" w:firstLine="0"/>
              <w:jc w:val="left"/>
              <w:rPr>
                <w:rFonts w:ascii="宋体" w:hAnsi="宋体" w:cs="宋体"/>
                <w:b/>
                <w:sz w:val="21"/>
                <w:szCs w:val="21"/>
              </w:rPr>
            </w:pPr>
            <w:r>
              <w:rPr>
                <w:rFonts w:ascii="宋体" w:hAnsi="宋体" w:cs="宋体" w:hint="eastAsia"/>
                <w:b/>
                <w:sz w:val="21"/>
                <w:szCs w:val="21"/>
              </w:rPr>
              <w:t>12.未提供技术培训服务的，采购人有权不予验收。</w:t>
            </w:r>
          </w:p>
          <w:p w:rsidR="00C6753C" w:rsidRDefault="00234278">
            <w:pPr>
              <w:adjustRightInd w:val="0"/>
              <w:snapToGrid w:val="0"/>
              <w:spacing w:line="360" w:lineRule="atLeast"/>
              <w:ind w:firstLineChars="0" w:firstLine="0"/>
              <w:textAlignment w:val="center"/>
              <w:rPr>
                <w:rFonts w:ascii="宋体" w:hAnsi="宋体" w:cs="宋体"/>
                <w:b/>
                <w:sz w:val="21"/>
                <w:szCs w:val="21"/>
              </w:rPr>
            </w:pPr>
            <w:r>
              <w:rPr>
                <w:rFonts w:ascii="宋体" w:hAnsi="宋体" w:cs="宋体" w:hint="eastAsia"/>
                <w:b/>
                <w:sz w:val="21"/>
                <w:szCs w:val="21"/>
              </w:rPr>
              <w:t>13.验收其他要求按合同条款以及政府采购相关法律法规规定执行。</w:t>
            </w:r>
          </w:p>
        </w:tc>
      </w:tr>
      <w:tr w:rsidR="00C6753C">
        <w:trPr>
          <w:trHeight w:val="838"/>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lastRenderedPageBreak/>
              <w:t>（七）医疗器械管理相应有效证明材料</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b/>
                <w:sz w:val="21"/>
                <w:szCs w:val="21"/>
              </w:rPr>
            </w:pPr>
            <w:r>
              <w:rPr>
                <w:rFonts w:ascii="宋体" w:hAnsi="宋体" w:cs="宋体" w:hint="eastAsia"/>
                <w:b/>
                <w:sz w:val="21"/>
                <w:szCs w:val="21"/>
              </w:rPr>
              <w:t>供应商所竞本分标产品如属医疗器械管理的，必须具有相应有效的“医疗器械备案凭证”或“医疗器械注册证”（供应商于响应文件中必须提供相应有效的证明材料复印件，加盖供应商电子签章）。</w:t>
            </w:r>
          </w:p>
        </w:tc>
      </w:tr>
      <w:tr w:rsidR="00C6753C">
        <w:trPr>
          <w:trHeight w:val="838"/>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kern w:val="0"/>
                <w:sz w:val="21"/>
                <w:szCs w:val="21"/>
              </w:rPr>
            </w:pPr>
            <w:r>
              <w:rPr>
                <w:rFonts w:ascii="宋体" w:hAnsi="宋体" w:cs="宋体" w:hint="eastAsia"/>
                <w:b/>
                <w:kern w:val="0"/>
                <w:sz w:val="21"/>
                <w:szCs w:val="21"/>
              </w:rPr>
              <w:t>（八）进口产品说明</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b/>
                <w:sz w:val="21"/>
                <w:szCs w:val="21"/>
              </w:rPr>
            </w:pPr>
            <w:r>
              <w:rPr>
                <w:rFonts w:ascii="宋体" w:hAnsi="宋体" w:hint="eastAsia"/>
                <w:b/>
                <w:sz w:val="21"/>
                <w:szCs w:val="21"/>
              </w:rPr>
              <w:t>本分标所有标的均不接受进口产品（即通过中国海关报关验放进入中国境内且产自关境外的产品）参与竞标，如有此类产品参与竞标的，响应文件按无效处理。</w:t>
            </w:r>
          </w:p>
        </w:tc>
      </w:tr>
      <w:tr w:rsidR="00C6753C">
        <w:trPr>
          <w:trHeight w:val="838"/>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b/>
                <w:kern w:val="0"/>
                <w:sz w:val="21"/>
                <w:szCs w:val="21"/>
              </w:rPr>
            </w:pPr>
            <w:r>
              <w:rPr>
                <w:rFonts w:ascii="宋体" w:hAnsi="宋体" w:cs="宋体" w:hint="eastAsia"/>
                <w:b/>
                <w:kern w:val="0"/>
                <w:sz w:val="21"/>
                <w:szCs w:val="21"/>
              </w:rPr>
              <w:t>（九）采购预算</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rPr>
                <w:rFonts w:ascii="宋体" w:hAnsi="宋体"/>
                <w:b/>
                <w:sz w:val="21"/>
                <w:szCs w:val="21"/>
              </w:rPr>
            </w:pPr>
            <w:r>
              <w:rPr>
                <w:rFonts w:ascii="宋体" w:hAnsi="宋体" w:hint="eastAsia"/>
                <w:b/>
                <w:sz w:val="21"/>
                <w:szCs w:val="21"/>
              </w:rPr>
              <w:t>本分标政府采购预算金额为人民币肆拾贰万元整（¥</w:t>
            </w:r>
            <w:r>
              <w:rPr>
                <w:rFonts w:ascii="宋体" w:hAnsi="宋体"/>
                <w:b/>
                <w:sz w:val="21"/>
                <w:szCs w:val="21"/>
              </w:rPr>
              <w:t>420000</w:t>
            </w:r>
            <w:r>
              <w:rPr>
                <w:rFonts w:ascii="宋体" w:hAnsi="宋体" w:hint="eastAsia"/>
                <w:b/>
                <w:sz w:val="21"/>
                <w:szCs w:val="21"/>
              </w:rPr>
              <w:t>.00），报价超出采购预算金额的，响应文件按分标作无效处理。</w:t>
            </w:r>
          </w:p>
        </w:tc>
      </w:tr>
      <w:tr w:rsidR="00C6753C">
        <w:trPr>
          <w:trHeight w:val="558"/>
          <w:jc w:val="center"/>
        </w:trPr>
        <w:tc>
          <w:tcPr>
            <w:tcW w:w="9278" w:type="dxa"/>
            <w:gridSpan w:val="6"/>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left"/>
              <w:textAlignment w:val="center"/>
              <w:rPr>
                <w:rFonts w:ascii="宋体" w:hAnsi="宋体"/>
                <w:sz w:val="21"/>
                <w:szCs w:val="21"/>
              </w:rPr>
            </w:pPr>
            <w:r>
              <w:rPr>
                <w:rFonts w:ascii="宋体" w:hAnsi="宋体" w:cs="宋体" w:hint="eastAsia"/>
                <w:b/>
                <w:sz w:val="21"/>
                <w:szCs w:val="21"/>
              </w:rPr>
              <w:t>三、与实现项目目标相关的其他要求</w:t>
            </w:r>
          </w:p>
        </w:tc>
      </w:tr>
      <w:tr w:rsidR="00C6753C">
        <w:trPr>
          <w:trHeight w:val="726"/>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cs="宋体"/>
                <w:i/>
                <w:sz w:val="21"/>
                <w:szCs w:val="21"/>
              </w:rPr>
            </w:pPr>
            <w:r>
              <w:rPr>
                <w:rFonts w:ascii="宋体" w:hAnsi="宋体" w:cs="宋体" w:hint="eastAsia"/>
                <w:sz w:val="21"/>
                <w:szCs w:val="21"/>
              </w:rPr>
              <w:t>（一）</w:t>
            </w:r>
            <w:r>
              <w:rPr>
                <w:rFonts w:hint="eastAsia"/>
                <w:sz w:val="21"/>
                <w:szCs w:val="21"/>
              </w:rPr>
              <w:t>配送及安装调试实施方案</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供应商根据本分标“采购需求”及自身实际情况，于响应文件中提供针对本分标的“</w:t>
            </w:r>
            <w:r>
              <w:rPr>
                <w:rFonts w:hint="eastAsia"/>
                <w:sz w:val="21"/>
                <w:szCs w:val="21"/>
              </w:rPr>
              <w:t>配送及安装调试实施方案</w:t>
            </w:r>
            <w:r>
              <w:rPr>
                <w:rFonts w:ascii="宋体" w:hAnsi="宋体" w:hint="eastAsia"/>
                <w:sz w:val="21"/>
                <w:szCs w:val="21"/>
              </w:rPr>
              <w:t>”，该方案包含但不限于：①配送计划；②安装方案；③设备调试方案；④设备试运行方案；⑤技术培训方案</w:t>
            </w:r>
            <w:r>
              <w:rPr>
                <w:rFonts w:hint="eastAsia"/>
                <w:sz w:val="21"/>
                <w:szCs w:val="21"/>
              </w:rPr>
              <w:t>等</w:t>
            </w:r>
            <w:r>
              <w:rPr>
                <w:rFonts w:ascii="宋体" w:hAnsi="宋体" w:hint="eastAsia"/>
                <w:sz w:val="21"/>
                <w:szCs w:val="21"/>
              </w:rPr>
              <w:t>。</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bCs/>
                <w:sz w:val="21"/>
                <w:szCs w:val="21"/>
              </w:rPr>
              <w:t>注：具体评分详见“第四章 评审办法”。</w:t>
            </w:r>
          </w:p>
        </w:tc>
      </w:tr>
      <w:tr w:rsidR="00C6753C">
        <w:trPr>
          <w:trHeight w:val="726"/>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bCs/>
                <w:sz w:val="21"/>
                <w:szCs w:val="21"/>
              </w:rPr>
            </w:pPr>
            <w:r>
              <w:rPr>
                <w:rFonts w:ascii="宋体" w:hAnsi="宋体" w:hint="eastAsia"/>
                <w:bCs/>
                <w:sz w:val="21"/>
                <w:szCs w:val="21"/>
              </w:rPr>
              <w:t>（二）</w:t>
            </w:r>
            <w:r>
              <w:rPr>
                <w:rFonts w:ascii="宋体" w:hAnsi="宋体" w:hint="eastAsia"/>
                <w:sz w:val="21"/>
                <w:szCs w:val="21"/>
              </w:rPr>
              <w:t>售后服务实施方案</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供应商根据售后服务基本要求和自身情况，可于响应文件提供售后服务实施方案，包含但不限于①售后服务计划；②售后服务人员配置；③故障出现解决方案；④应急预案；⑤备品、备件优惠等售后增值方案</w:t>
            </w:r>
            <w:r>
              <w:rPr>
                <w:rFonts w:hint="eastAsia"/>
                <w:sz w:val="21"/>
                <w:szCs w:val="21"/>
              </w:rPr>
              <w:t>等</w:t>
            </w:r>
            <w:r>
              <w:rPr>
                <w:rFonts w:ascii="宋体" w:hAnsi="宋体" w:hint="eastAsia"/>
                <w:sz w:val="21"/>
                <w:szCs w:val="21"/>
              </w:rPr>
              <w:t>。</w:t>
            </w:r>
          </w:p>
          <w:p w:rsidR="00C6753C" w:rsidRDefault="00234278">
            <w:pPr>
              <w:adjustRightInd w:val="0"/>
              <w:snapToGrid w:val="0"/>
              <w:spacing w:line="360" w:lineRule="atLeast"/>
              <w:ind w:firstLineChars="0" w:firstLine="0"/>
              <w:rPr>
                <w:rFonts w:ascii="宋体" w:hAnsi="宋体"/>
                <w:bCs/>
                <w:sz w:val="21"/>
                <w:szCs w:val="21"/>
              </w:rPr>
            </w:pPr>
            <w:r>
              <w:rPr>
                <w:rFonts w:ascii="宋体" w:hAnsi="宋体" w:hint="eastAsia"/>
                <w:sz w:val="21"/>
                <w:szCs w:val="21"/>
              </w:rPr>
              <w:t>注：</w:t>
            </w:r>
            <w:r>
              <w:rPr>
                <w:rFonts w:ascii="宋体" w:hAnsi="宋体" w:hint="eastAsia"/>
                <w:bCs/>
                <w:sz w:val="21"/>
                <w:szCs w:val="21"/>
              </w:rPr>
              <w:t>具体评分详见“第四章 评审办法”</w:t>
            </w:r>
          </w:p>
        </w:tc>
      </w:tr>
      <w:tr w:rsidR="00C6753C">
        <w:trPr>
          <w:trHeight w:val="726"/>
          <w:jc w:val="center"/>
        </w:trPr>
        <w:tc>
          <w:tcPr>
            <w:tcW w:w="1649" w:type="dxa"/>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jc w:val="center"/>
              <w:rPr>
                <w:rFonts w:ascii="宋体" w:hAnsi="宋体"/>
                <w:i/>
                <w:sz w:val="21"/>
                <w:szCs w:val="21"/>
              </w:rPr>
            </w:pPr>
            <w:r>
              <w:rPr>
                <w:rFonts w:ascii="宋体" w:hAnsi="宋体" w:hint="eastAsia"/>
                <w:sz w:val="21"/>
                <w:szCs w:val="21"/>
              </w:rPr>
              <w:t>（三）政策性加分条件</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1.节能产品加分：属于财政部《节能产品政府采购品目清单》内优先采购（清单内未标注“★”的品目）的产品，相应予以加分。</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sz w:val="21"/>
                <w:szCs w:val="21"/>
              </w:rPr>
              <w:t>2.环境标志产品加分：属于财政部《环境标志产品政府采购品目清单》内的产品，相应予以加分。</w:t>
            </w:r>
          </w:p>
          <w:p w:rsidR="00C6753C" w:rsidRDefault="00234278">
            <w:pPr>
              <w:adjustRightInd w:val="0"/>
              <w:snapToGrid w:val="0"/>
              <w:spacing w:line="360" w:lineRule="atLeast"/>
              <w:ind w:firstLineChars="0" w:firstLine="0"/>
              <w:rPr>
                <w:rFonts w:ascii="宋体" w:hAnsi="宋体"/>
                <w:sz w:val="21"/>
                <w:szCs w:val="21"/>
              </w:rPr>
            </w:pPr>
            <w:r>
              <w:rPr>
                <w:rFonts w:ascii="宋体" w:hAnsi="宋体" w:hint="eastAsia"/>
                <w:bCs/>
                <w:sz w:val="21"/>
                <w:szCs w:val="21"/>
              </w:rPr>
              <w:t>注：具体评分详见“第四章 评审办法”</w:t>
            </w:r>
          </w:p>
        </w:tc>
      </w:tr>
      <w:tr w:rsidR="00C6753C">
        <w:trPr>
          <w:trHeight w:val="726"/>
          <w:jc w:val="center"/>
        </w:trPr>
        <w:tc>
          <w:tcPr>
            <w:tcW w:w="9278" w:type="dxa"/>
            <w:gridSpan w:val="6"/>
            <w:tcBorders>
              <w:top w:val="single" w:sz="4" w:space="0" w:color="auto"/>
              <w:left w:val="single" w:sz="4" w:space="0" w:color="auto"/>
              <w:bottom w:val="single" w:sz="4" w:space="0" w:color="auto"/>
              <w:right w:val="single" w:sz="4" w:space="0" w:color="auto"/>
            </w:tcBorders>
            <w:vAlign w:val="center"/>
          </w:tcPr>
          <w:p w:rsidR="00C6753C" w:rsidRDefault="00234278">
            <w:pPr>
              <w:adjustRightInd w:val="0"/>
              <w:snapToGrid w:val="0"/>
              <w:spacing w:line="360" w:lineRule="atLeast"/>
              <w:ind w:firstLineChars="0" w:firstLine="0"/>
              <w:rPr>
                <w:rFonts w:ascii="宋体" w:hAnsi="宋体"/>
                <w:bCs/>
                <w:sz w:val="21"/>
                <w:szCs w:val="21"/>
              </w:rPr>
            </w:pPr>
            <w:r>
              <w:rPr>
                <w:rFonts w:ascii="宋体" w:hAnsi="宋体" w:hint="eastAsia"/>
                <w:b/>
                <w:sz w:val="21"/>
                <w:szCs w:val="21"/>
              </w:rPr>
              <w:t>注：本项目分标2采购需求中标注“▲”项的条款以及磋商文件中要求“必须提供”的条款均属于实质性要求，若有任意一项负偏离的，响应文件按分标作无效处理。分标2采购需求“技术要求”中未标注“▲”符号的技术要求允许发生负偏离的条款数累计最多为</w:t>
            </w:r>
            <w:r>
              <w:rPr>
                <w:rFonts w:ascii="宋体" w:hAnsi="宋体"/>
                <w:b/>
                <w:sz w:val="21"/>
                <w:szCs w:val="21"/>
              </w:rPr>
              <w:t>5</w:t>
            </w:r>
            <w:r>
              <w:rPr>
                <w:rFonts w:ascii="宋体" w:hAnsi="宋体" w:hint="eastAsia"/>
                <w:b/>
                <w:sz w:val="21"/>
                <w:szCs w:val="21"/>
              </w:rPr>
              <w:t>项，供应商对以上技术参数发生负偏离数≥</w:t>
            </w:r>
            <w:r>
              <w:rPr>
                <w:rFonts w:ascii="宋体" w:hAnsi="宋体"/>
                <w:b/>
                <w:sz w:val="21"/>
                <w:szCs w:val="21"/>
              </w:rPr>
              <w:t>6</w:t>
            </w:r>
            <w:r>
              <w:rPr>
                <w:rFonts w:ascii="宋体" w:hAnsi="宋体" w:hint="eastAsia"/>
                <w:b/>
                <w:sz w:val="21"/>
                <w:szCs w:val="21"/>
              </w:rPr>
              <w:t>项时，响应文件按分标作无效处理。</w:t>
            </w:r>
          </w:p>
        </w:tc>
      </w:tr>
    </w:tbl>
    <w:p w:rsidR="00C6753C" w:rsidRDefault="00234278">
      <w:pPr>
        <w:pStyle w:val="af"/>
        <w:rPr>
          <w:rFonts w:ascii="Cambria" w:hAnsi="Cambria"/>
          <w:sz w:val="32"/>
          <w:szCs w:val="32"/>
        </w:rPr>
      </w:pPr>
      <w:r>
        <w:br w:type="page"/>
      </w:r>
    </w:p>
    <w:p w:rsidR="00C6753C" w:rsidRDefault="00234278">
      <w:pPr>
        <w:pStyle w:val="afb"/>
        <w:rPr>
          <w:kern w:val="0"/>
        </w:rPr>
      </w:pPr>
      <w:bookmarkStart w:id="51" w:name="_Toc29545"/>
      <w:r>
        <w:rPr>
          <w:rFonts w:hint="eastAsia"/>
          <w:kern w:val="0"/>
        </w:rPr>
        <w:lastRenderedPageBreak/>
        <w:t>第四章</w:t>
      </w:r>
      <w:r>
        <w:rPr>
          <w:rFonts w:hint="eastAsia"/>
          <w:kern w:val="0"/>
        </w:rPr>
        <w:t xml:space="preserve">  </w:t>
      </w:r>
      <w:r>
        <w:rPr>
          <w:rFonts w:hint="eastAsia"/>
          <w:kern w:val="0"/>
        </w:rPr>
        <w:t>评审办法</w:t>
      </w:r>
      <w:bookmarkEnd w:id="44"/>
      <w:bookmarkEnd w:id="51"/>
    </w:p>
    <w:p w:rsidR="00C6753C" w:rsidRDefault="00234278">
      <w:pPr>
        <w:adjustRightInd w:val="0"/>
        <w:snapToGrid w:val="0"/>
        <w:spacing w:line="360" w:lineRule="exact"/>
        <w:ind w:firstLineChars="0" w:firstLine="0"/>
        <w:rPr>
          <w:rFonts w:ascii="宋体" w:hAnsi="宋体"/>
          <w:b/>
          <w:spacing w:val="-2"/>
          <w:sz w:val="21"/>
          <w:szCs w:val="21"/>
        </w:rPr>
      </w:pPr>
      <w:bookmarkStart w:id="52" w:name="_Toc132893778"/>
      <w:r>
        <w:rPr>
          <w:rFonts w:ascii="宋体" w:hAnsi="宋体" w:hint="eastAsia"/>
          <w:b/>
          <w:spacing w:val="-2"/>
          <w:sz w:val="21"/>
          <w:szCs w:val="21"/>
        </w:rPr>
        <w:t>一、评审依据及方式</w:t>
      </w:r>
    </w:p>
    <w:p w:rsidR="00C6753C" w:rsidRDefault="00234278">
      <w:pPr>
        <w:adjustRightInd w:val="0"/>
        <w:snapToGrid w:val="0"/>
        <w:spacing w:line="360" w:lineRule="exact"/>
        <w:ind w:firstLine="412"/>
        <w:rPr>
          <w:rFonts w:ascii="宋体" w:hAnsi="宋体"/>
          <w:spacing w:val="-2"/>
          <w:sz w:val="21"/>
          <w:szCs w:val="21"/>
        </w:rPr>
      </w:pPr>
      <w:r>
        <w:rPr>
          <w:rFonts w:ascii="宋体" w:hAnsi="宋体" w:hint="eastAsia"/>
          <w:spacing w:val="-2"/>
          <w:sz w:val="21"/>
          <w:szCs w:val="21"/>
        </w:rPr>
        <w:t>1.评审依据：磋商小组以竞争性磋商文件和响应文件为评审依据，对供应商的响应文件相应内容按百分制打分。</w:t>
      </w:r>
    </w:p>
    <w:p w:rsidR="00C6753C" w:rsidRDefault="00234278">
      <w:pPr>
        <w:adjustRightInd w:val="0"/>
        <w:snapToGrid w:val="0"/>
        <w:spacing w:line="360" w:lineRule="exact"/>
        <w:ind w:firstLine="412"/>
        <w:rPr>
          <w:rFonts w:ascii="宋体" w:hAnsi="宋体"/>
          <w:spacing w:val="-2"/>
          <w:sz w:val="21"/>
          <w:szCs w:val="21"/>
        </w:rPr>
      </w:pPr>
      <w:r>
        <w:rPr>
          <w:rFonts w:ascii="宋体" w:hAnsi="宋体" w:hint="eastAsia"/>
          <w:spacing w:val="-2"/>
          <w:sz w:val="21"/>
          <w:szCs w:val="21"/>
        </w:rPr>
        <w:t>2.评审方式：以封闭方式进行评审。</w:t>
      </w:r>
    </w:p>
    <w:p w:rsidR="00C6753C" w:rsidRDefault="00234278">
      <w:pPr>
        <w:adjustRightInd w:val="0"/>
        <w:snapToGrid w:val="0"/>
        <w:spacing w:line="360" w:lineRule="exact"/>
        <w:ind w:firstLine="412"/>
        <w:rPr>
          <w:rFonts w:ascii="宋体" w:hAnsi="宋体"/>
          <w:spacing w:val="-2"/>
          <w:sz w:val="21"/>
          <w:szCs w:val="21"/>
        </w:rPr>
      </w:pPr>
      <w:r>
        <w:rPr>
          <w:rFonts w:ascii="宋体" w:hAnsi="宋体" w:hint="eastAsia"/>
          <w:spacing w:val="-2"/>
          <w:sz w:val="21"/>
          <w:szCs w:val="21"/>
        </w:rPr>
        <w:t>3.根据财库〔2012〕69号文规定，采购人和采购代理机构，磋商小组成员要严格遵守政府采购相关法律制度，依法履行各自职责，公正、客观、审慎地组织和参与评审工作。</w:t>
      </w:r>
    </w:p>
    <w:p w:rsidR="00C6753C" w:rsidRDefault="00C6753C">
      <w:pPr>
        <w:adjustRightInd w:val="0"/>
        <w:snapToGrid w:val="0"/>
        <w:spacing w:line="360" w:lineRule="exact"/>
        <w:ind w:firstLine="412"/>
        <w:rPr>
          <w:rFonts w:ascii="宋体" w:hAnsi="宋体"/>
          <w:spacing w:val="-2"/>
          <w:sz w:val="21"/>
          <w:szCs w:val="21"/>
        </w:rPr>
      </w:pPr>
    </w:p>
    <w:p w:rsidR="00C6753C" w:rsidRDefault="00234278">
      <w:pPr>
        <w:adjustRightInd w:val="0"/>
        <w:snapToGrid w:val="0"/>
        <w:spacing w:line="360" w:lineRule="exact"/>
        <w:ind w:firstLineChars="0" w:firstLine="0"/>
        <w:rPr>
          <w:rFonts w:ascii="宋体" w:hAnsi="宋体"/>
          <w:b/>
          <w:spacing w:val="-2"/>
          <w:sz w:val="21"/>
          <w:szCs w:val="21"/>
        </w:rPr>
      </w:pPr>
      <w:r>
        <w:rPr>
          <w:rFonts w:ascii="宋体" w:hAnsi="宋体" w:hint="eastAsia"/>
          <w:b/>
          <w:spacing w:val="-2"/>
          <w:sz w:val="21"/>
          <w:szCs w:val="21"/>
        </w:rPr>
        <w:t>二、评审办法</w:t>
      </w:r>
    </w:p>
    <w:p w:rsidR="00C6753C" w:rsidRDefault="00234278">
      <w:pPr>
        <w:adjustRightInd w:val="0"/>
        <w:snapToGrid w:val="0"/>
        <w:spacing w:line="360" w:lineRule="exact"/>
        <w:ind w:firstLine="412"/>
        <w:rPr>
          <w:rFonts w:ascii="宋体" w:hAnsi="宋体"/>
          <w:spacing w:val="-2"/>
          <w:sz w:val="21"/>
          <w:szCs w:val="21"/>
        </w:rPr>
      </w:pPr>
      <w:r>
        <w:rPr>
          <w:rFonts w:ascii="宋体" w:hAnsi="宋体" w:hint="eastAsia"/>
          <w:spacing w:val="-2"/>
          <w:sz w:val="21"/>
          <w:szCs w:val="21"/>
        </w:rPr>
        <w:t>（一）对进入详评的，采用综合评分法。</w:t>
      </w:r>
    </w:p>
    <w:p w:rsidR="00C6753C" w:rsidRDefault="00234278">
      <w:pPr>
        <w:adjustRightInd w:val="0"/>
        <w:snapToGrid w:val="0"/>
        <w:spacing w:line="360" w:lineRule="exact"/>
        <w:ind w:firstLine="412"/>
        <w:rPr>
          <w:rFonts w:ascii="宋体" w:hAnsi="宋体"/>
          <w:spacing w:val="-2"/>
          <w:sz w:val="21"/>
          <w:szCs w:val="21"/>
        </w:rPr>
      </w:pPr>
      <w:r>
        <w:rPr>
          <w:rFonts w:ascii="宋体" w:hAnsi="宋体" w:hint="eastAsia"/>
          <w:spacing w:val="-2"/>
          <w:sz w:val="21"/>
          <w:szCs w:val="21"/>
        </w:rPr>
        <w:t>（二）计分办法（按四舍五入取至小数点后二位）</w:t>
      </w:r>
    </w:p>
    <w:p w:rsidR="00C6753C" w:rsidRDefault="00234278">
      <w:pPr>
        <w:adjustRightInd w:val="0"/>
        <w:snapToGrid w:val="0"/>
        <w:spacing w:line="360" w:lineRule="exact"/>
        <w:ind w:firstLine="414"/>
        <w:rPr>
          <w:rFonts w:ascii="宋体" w:hAnsi="宋体"/>
          <w:b/>
          <w:spacing w:val="-2"/>
          <w:sz w:val="21"/>
          <w:szCs w:val="21"/>
        </w:rPr>
      </w:pPr>
      <w:r>
        <w:rPr>
          <w:rFonts w:ascii="宋体" w:hAnsi="宋体" w:hint="eastAsia"/>
          <w:b/>
          <w:spacing w:val="-2"/>
          <w:sz w:val="21"/>
          <w:szCs w:val="21"/>
        </w:rPr>
        <w:t>适用于分标1、分标2</w:t>
      </w:r>
    </w:p>
    <w:p w:rsidR="00C6753C" w:rsidRDefault="00234278">
      <w:pPr>
        <w:adjustRightInd w:val="0"/>
        <w:snapToGrid w:val="0"/>
        <w:spacing w:line="360" w:lineRule="exact"/>
        <w:ind w:firstLine="414"/>
        <w:rPr>
          <w:rFonts w:ascii="宋体" w:hAnsi="宋体"/>
          <w:spacing w:val="-2"/>
          <w:sz w:val="21"/>
          <w:szCs w:val="21"/>
        </w:rPr>
      </w:pPr>
      <w:r>
        <w:rPr>
          <w:rFonts w:ascii="宋体" w:hAnsi="宋体" w:hint="eastAsia"/>
          <w:b/>
          <w:spacing w:val="-2"/>
          <w:sz w:val="21"/>
          <w:szCs w:val="21"/>
        </w:rPr>
        <w:t>1.价格分</w:t>
      </w:r>
      <w:r>
        <w:rPr>
          <w:rFonts w:ascii="宋体" w:hAnsi="宋体" w:hint="eastAsia"/>
          <w:spacing w:val="-2"/>
          <w:sz w:val="21"/>
          <w:szCs w:val="21"/>
        </w:rPr>
        <w:t>………………………………………………………………………………</w:t>
      </w:r>
      <w:r>
        <w:rPr>
          <w:rFonts w:ascii="宋体" w:hAnsi="宋体" w:hint="eastAsia"/>
          <w:b/>
          <w:spacing w:val="-2"/>
          <w:sz w:val="21"/>
          <w:szCs w:val="20"/>
        </w:rPr>
        <w:t>……</w:t>
      </w:r>
      <w:r>
        <w:rPr>
          <w:rFonts w:ascii="宋体" w:hAnsi="宋体" w:hint="eastAsia"/>
          <w:b/>
          <w:spacing w:val="-2"/>
          <w:sz w:val="21"/>
          <w:szCs w:val="21"/>
        </w:rPr>
        <w:t>…30分</w:t>
      </w:r>
    </w:p>
    <w:p w:rsidR="00C6753C" w:rsidRDefault="00234278">
      <w:pPr>
        <w:pStyle w:val="afa"/>
        <w:widowControl w:val="0"/>
        <w:spacing w:before="0" w:beforeAutospacing="0" w:after="0" w:afterAutospacing="0" w:line="360" w:lineRule="exact"/>
        <w:ind w:firstLineChars="200" w:firstLine="420"/>
        <w:jc w:val="both"/>
      </w:pPr>
      <w:r>
        <w:rPr>
          <w:rFonts w:cs="Times New Roman" w:hint="eastAsia"/>
          <w:bCs/>
          <w:kern w:val="2"/>
          <w:sz w:val="21"/>
          <w:szCs w:val="20"/>
          <w:lang w:bidi="ar"/>
        </w:rPr>
        <w:t>1.1</w:t>
      </w:r>
      <w:r>
        <w:rPr>
          <w:rFonts w:hAnsi="Courier New" w:cs="Times New Roman" w:hint="eastAsia"/>
          <w:kern w:val="2"/>
          <w:sz w:val="21"/>
          <w:szCs w:val="20"/>
          <w:lang w:bidi="ar"/>
        </w:rPr>
        <w:t>根据《政府采购促进中小企业发展管理办法》（财库〔2020〕46号）</w:t>
      </w:r>
      <w:r>
        <w:rPr>
          <w:rFonts w:cs="Times New Roman" w:hint="eastAsia"/>
          <w:kern w:val="2"/>
          <w:sz w:val="21"/>
          <w:szCs w:val="21"/>
          <w:lang w:bidi="ar"/>
        </w:rPr>
        <w:t>、《广西壮族自治区财政厅关于持续优化政府采购营商环境推动高质量发展的通知》（桂财采〔2024〕55号）</w:t>
      </w:r>
      <w:r>
        <w:rPr>
          <w:rFonts w:hAnsi="Courier New" w:cs="Times New Roman" w:hint="eastAsia"/>
          <w:kern w:val="2"/>
          <w:sz w:val="21"/>
          <w:szCs w:val="20"/>
          <w:lang w:bidi="ar"/>
        </w:rPr>
        <w:t>等有关规定，供应商在其响应文件中提供《中小企业声明函》，且其竞标全部货物由符合政策要求的小微企业制造的，对其最后报价给予20%的扣除，扣除后的价格为评审报价，即评审报价=最后报价</w:t>
      </w:r>
      <w:r>
        <w:rPr>
          <w:rFonts w:cs="Times New Roman" w:hint="eastAsia"/>
          <w:kern w:val="2"/>
          <w:sz w:val="21"/>
          <w:szCs w:val="20"/>
          <w:lang w:bidi="ar"/>
        </w:rPr>
        <w:t>×</w:t>
      </w:r>
      <w:r>
        <w:rPr>
          <w:rFonts w:hAnsi="Courier New" w:cs="Times New Roman" w:hint="eastAsia"/>
          <w:kern w:val="2"/>
          <w:sz w:val="21"/>
          <w:szCs w:val="20"/>
          <w:lang w:bidi="ar"/>
        </w:rPr>
        <w:t>（1-20%）；</w:t>
      </w:r>
    </w:p>
    <w:p w:rsidR="00C6753C" w:rsidRDefault="00234278">
      <w:pPr>
        <w:pStyle w:val="afa"/>
        <w:widowControl w:val="0"/>
        <w:spacing w:before="0" w:beforeAutospacing="0" w:after="0" w:afterAutospacing="0" w:line="360" w:lineRule="exact"/>
        <w:ind w:firstLineChars="200" w:firstLine="420"/>
        <w:jc w:val="both"/>
      </w:pPr>
      <w:r>
        <w:rPr>
          <w:rFonts w:cs="Times New Roman" w:hint="eastAsia"/>
          <w:kern w:val="2"/>
          <w:sz w:val="21"/>
          <w:szCs w:val="20"/>
          <w:lang w:bidi="ar"/>
        </w:rPr>
        <w:t>1.2</w:t>
      </w:r>
      <w:r>
        <w:rPr>
          <w:rFonts w:hAnsi="Courier New" w:cs="Times New Roman" w:hint="eastAsia"/>
          <w:kern w:val="2"/>
          <w:sz w:val="21"/>
          <w:szCs w:val="20"/>
          <w:lang w:bidi="ar"/>
        </w:rPr>
        <w:t>除上述情况外，评审报价=最后报价。</w:t>
      </w:r>
    </w:p>
    <w:p w:rsidR="00C6753C" w:rsidRDefault="00234278">
      <w:pPr>
        <w:pStyle w:val="afa"/>
        <w:widowControl w:val="0"/>
        <w:spacing w:before="0" w:beforeAutospacing="0" w:after="0" w:afterAutospacing="0" w:line="360" w:lineRule="exact"/>
        <w:ind w:firstLine="420"/>
        <w:jc w:val="both"/>
        <w:rPr>
          <w:b/>
        </w:rPr>
      </w:pPr>
      <w:r>
        <w:rPr>
          <w:rFonts w:cs="Times New Roman" w:hint="eastAsia"/>
          <w:b/>
          <w:kern w:val="2"/>
          <w:sz w:val="21"/>
          <w:szCs w:val="20"/>
          <w:lang w:bidi="ar"/>
        </w:rPr>
        <w:t>注：①小型、微型企业提供中型企业制造的货物的，视同为中型企业。</w:t>
      </w:r>
    </w:p>
    <w:p w:rsidR="00C6753C" w:rsidRDefault="00234278">
      <w:pPr>
        <w:pStyle w:val="afa"/>
        <w:widowControl w:val="0"/>
        <w:spacing w:before="0" w:beforeAutospacing="0" w:after="0" w:afterAutospacing="0" w:line="360" w:lineRule="exact"/>
        <w:ind w:firstLine="420"/>
        <w:jc w:val="both"/>
      </w:pPr>
      <w:r>
        <w:rPr>
          <w:rFonts w:cs="Times New Roman" w:hint="eastAsia"/>
          <w:b/>
          <w:kern w:val="2"/>
          <w:sz w:val="21"/>
          <w:szCs w:val="20"/>
          <w:lang w:bidi="ar"/>
        </w:rPr>
        <w:t xml:space="preserve">    ②评审报价为供应商的最后报价进行政策性扣除后的价格，评审报价只是作为评审时使用。最终成交供应商的成交金额＝最后报价。</w:t>
      </w:r>
    </w:p>
    <w:p w:rsidR="00C6753C" w:rsidRDefault="00234278">
      <w:pPr>
        <w:pStyle w:val="afa"/>
        <w:widowControl w:val="0"/>
        <w:spacing w:before="0" w:beforeAutospacing="0" w:after="0" w:afterAutospacing="0" w:line="360" w:lineRule="exact"/>
        <w:ind w:firstLineChars="171" w:firstLine="359"/>
        <w:jc w:val="both"/>
      </w:pPr>
      <w:r>
        <w:rPr>
          <w:rFonts w:hAnsi="Courier New" w:cs="Times New Roman" w:hint="eastAsia"/>
          <w:kern w:val="2"/>
          <w:sz w:val="21"/>
          <w:szCs w:val="20"/>
          <w:lang w:bidi="ar"/>
        </w:rPr>
        <w:t>1.3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和残疾人福利性单位属于小型、微型企业的，不重复享受政策。</w:t>
      </w:r>
    </w:p>
    <w:p w:rsidR="00C6753C" w:rsidRDefault="00234278">
      <w:pPr>
        <w:adjustRightInd w:val="0"/>
        <w:snapToGrid w:val="0"/>
        <w:spacing w:line="360" w:lineRule="exact"/>
        <w:ind w:firstLine="412"/>
        <w:rPr>
          <w:rFonts w:ascii="宋体" w:hAnsi="宋体"/>
          <w:bCs/>
          <w:spacing w:val="-2"/>
          <w:sz w:val="21"/>
          <w:szCs w:val="21"/>
        </w:rPr>
      </w:pPr>
      <w:r>
        <w:rPr>
          <w:rFonts w:ascii="宋体" w:hAnsi="宋体" w:hint="eastAsia"/>
          <w:spacing w:val="-2"/>
          <w:sz w:val="21"/>
          <w:szCs w:val="21"/>
        </w:rPr>
        <w:t>（1）以进入综合评分环节的最低的评审报价为基准价，基准价报价得分为30分。</w:t>
      </w:r>
    </w:p>
    <w:p w:rsidR="00C6753C" w:rsidRDefault="00234278">
      <w:pPr>
        <w:adjustRightInd w:val="0"/>
        <w:snapToGrid w:val="0"/>
        <w:spacing w:line="360" w:lineRule="exact"/>
        <w:ind w:firstLine="412"/>
        <w:rPr>
          <w:rFonts w:ascii="宋体" w:hAnsi="宋体"/>
          <w:spacing w:val="-2"/>
          <w:sz w:val="21"/>
          <w:szCs w:val="21"/>
        </w:rPr>
      </w:pPr>
      <w:r>
        <w:rPr>
          <w:rFonts w:ascii="宋体" w:hAnsi="宋体" w:hint="eastAsia"/>
          <w:spacing w:val="-2"/>
          <w:sz w:val="21"/>
          <w:szCs w:val="21"/>
        </w:rPr>
        <w:t>（2）</w:t>
      </w:r>
      <w:r>
        <w:rPr>
          <w:rFonts w:ascii="宋体" w:hAnsi="宋体" w:hint="eastAsia"/>
          <w:bCs/>
          <w:spacing w:val="-2"/>
          <w:sz w:val="21"/>
          <w:szCs w:val="21"/>
        </w:rPr>
        <w:t>供应商</w:t>
      </w:r>
      <w:r>
        <w:rPr>
          <w:rFonts w:ascii="宋体" w:hAnsi="宋体" w:hint="eastAsia"/>
          <w:spacing w:val="-2"/>
          <w:sz w:val="21"/>
          <w:szCs w:val="21"/>
        </w:rPr>
        <w:t>磋商报价得分=（磋商基准价/供应商的评审报价）×30分。</w:t>
      </w:r>
    </w:p>
    <w:p w:rsidR="00C6753C" w:rsidRDefault="00234278">
      <w:pPr>
        <w:spacing w:line="360" w:lineRule="exact"/>
        <w:ind w:firstLine="422"/>
        <w:outlineLvl w:val="0"/>
        <w:rPr>
          <w:rFonts w:ascii="宋体" w:hAnsi="宋体"/>
          <w:b/>
          <w:bCs/>
          <w:sz w:val="21"/>
          <w:szCs w:val="20"/>
        </w:rPr>
      </w:pPr>
      <w:bookmarkStart w:id="53" w:name="_Toc152853787"/>
      <w:bookmarkStart w:id="54" w:name="_Toc153888701"/>
      <w:bookmarkStart w:id="55" w:name="_Toc146525432"/>
      <w:bookmarkStart w:id="56" w:name="_Toc22649"/>
      <w:r>
        <w:rPr>
          <w:rFonts w:ascii="宋体" w:hAnsi="宋体" w:hint="eastAsia"/>
          <w:b/>
          <w:bCs/>
          <w:sz w:val="21"/>
          <w:szCs w:val="20"/>
        </w:rPr>
        <w:t>2.技术分……………………………………………………………………………………</w:t>
      </w:r>
      <w:r>
        <w:rPr>
          <w:rFonts w:ascii="宋体" w:hAnsi="宋体"/>
          <w:b/>
          <w:bCs/>
          <w:sz w:val="21"/>
          <w:szCs w:val="20"/>
        </w:rPr>
        <w:t>30</w:t>
      </w:r>
      <w:r>
        <w:rPr>
          <w:rFonts w:ascii="宋体" w:hAnsi="宋体" w:hint="eastAsia"/>
          <w:b/>
          <w:bCs/>
          <w:sz w:val="21"/>
          <w:szCs w:val="20"/>
        </w:rPr>
        <w:t>分</w:t>
      </w:r>
      <w:bookmarkEnd w:id="53"/>
      <w:bookmarkEnd w:id="54"/>
      <w:bookmarkEnd w:id="55"/>
      <w:bookmarkEnd w:id="56"/>
    </w:p>
    <w:p w:rsidR="00C6753C" w:rsidRDefault="00234278">
      <w:pPr>
        <w:adjustRightInd w:val="0"/>
        <w:snapToGrid w:val="0"/>
        <w:spacing w:line="360" w:lineRule="exact"/>
        <w:ind w:firstLine="412"/>
        <w:rPr>
          <w:rFonts w:ascii="宋体" w:hAnsi="宋体"/>
          <w:spacing w:val="-2"/>
          <w:sz w:val="21"/>
          <w:szCs w:val="21"/>
        </w:rPr>
      </w:pPr>
      <w:bookmarkStart w:id="57" w:name="_Toc19047"/>
      <w:r>
        <w:rPr>
          <w:rFonts w:ascii="宋体" w:hAnsi="宋体" w:hint="eastAsia"/>
          <w:spacing w:val="-2"/>
          <w:sz w:val="21"/>
          <w:szCs w:val="21"/>
        </w:rPr>
        <w:t>根据磋商文件要求，磋商小组对满足磋商文件全部实质性要求进入详评的各供应商响应文件“技术要求”的响应情况进行独立评审，并按如下计分方式确定得分：</w:t>
      </w:r>
    </w:p>
    <w:p w:rsidR="00C6753C" w:rsidRDefault="00234278">
      <w:pPr>
        <w:adjustRightInd w:val="0"/>
        <w:snapToGrid w:val="0"/>
        <w:spacing w:line="360" w:lineRule="exact"/>
        <w:ind w:firstLine="412"/>
        <w:rPr>
          <w:rFonts w:ascii="宋体" w:hAnsi="宋体"/>
          <w:spacing w:val="-2"/>
          <w:sz w:val="21"/>
          <w:szCs w:val="21"/>
        </w:rPr>
      </w:pPr>
      <w:r>
        <w:rPr>
          <w:rFonts w:ascii="宋体" w:hAnsi="宋体" w:hint="eastAsia"/>
          <w:spacing w:val="-2"/>
          <w:sz w:val="21"/>
          <w:szCs w:val="21"/>
        </w:rPr>
        <w:t>经磋商小组独立评审，供应商响应文件满足磋商文件全部实质性要求的，得基本分30</w:t>
      </w:r>
      <w:r w:rsidR="00B12562">
        <w:rPr>
          <w:rFonts w:ascii="宋体" w:hAnsi="宋体" w:hint="eastAsia"/>
          <w:spacing w:val="-2"/>
          <w:sz w:val="21"/>
          <w:szCs w:val="21"/>
        </w:rPr>
        <w:t>分</w:t>
      </w:r>
      <w:r w:rsidR="00B12562" w:rsidRPr="00075C33">
        <w:rPr>
          <w:rFonts w:ascii="宋体" w:hAnsi="宋体" w:hint="eastAsia"/>
          <w:spacing w:val="-2"/>
          <w:sz w:val="21"/>
          <w:szCs w:val="21"/>
        </w:rPr>
        <w:t>；</w:t>
      </w:r>
      <w:r w:rsidRPr="00075C33">
        <w:rPr>
          <w:rFonts w:ascii="宋体" w:hAnsi="宋体" w:hint="eastAsia"/>
          <w:spacing w:val="-2"/>
          <w:sz w:val="21"/>
          <w:szCs w:val="21"/>
        </w:rPr>
        <w:t>供应商对所竞分标“采购需求”的“技术要求”中未标注“▲”符号项的技术参数响应存在负偏离</w:t>
      </w:r>
      <w:r>
        <w:rPr>
          <w:rFonts w:ascii="宋体" w:hAnsi="宋体" w:hint="eastAsia"/>
          <w:spacing w:val="-2"/>
          <w:sz w:val="21"/>
          <w:szCs w:val="21"/>
        </w:rPr>
        <w:t>的，每有一项扣基本分5分，最多扣25分。</w:t>
      </w:r>
      <w:bookmarkEnd w:id="57"/>
    </w:p>
    <w:p w:rsidR="00C6753C" w:rsidRDefault="00234278">
      <w:pPr>
        <w:adjustRightInd w:val="0"/>
        <w:snapToGrid w:val="0"/>
        <w:spacing w:line="360" w:lineRule="exact"/>
        <w:ind w:firstLine="414"/>
        <w:rPr>
          <w:rFonts w:ascii="宋体" w:hAnsi="宋体"/>
          <w:b/>
          <w:spacing w:val="-2"/>
          <w:sz w:val="21"/>
          <w:szCs w:val="21"/>
        </w:rPr>
      </w:pPr>
      <w:r>
        <w:rPr>
          <w:rFonts w:ascii="宋体" w:hAnsi="宋体" w:hint="eastAsia"/>
          <w:b/>
          <w:spacing w:val="-2"/>
          <w:sz w:val="21"/>
          <w:szCs w:val="21"/>
        </w:rPr>
        <w:t>注：如竞争性磋商文件中要求提供证明材料，供应商未按要求提供证明材料或所提供的证明材料不满足相应技术要求的，视为负偏离；响应文件中响应承诺与证明材料不一致的以证明材料为准。</w:t>
      </w:r>
    </w:p>
    <w:p w:rsidR="00C6753C" w:rsidRDefault="00234278">
      <w:pPr>
        <w:spacing w:line="360" w:lineRule="exact"/>
        <w:ind w:firstLine="422"/>
        <w:outlineLvl w:val="0"/>
        <w:rPr>
          <w:rFonts w:ascii="宋体" w:hAnsi="宋体"/>
          <w:b/>
          <w:bCs/>
          <w:sz w:val="21"/>
          <w:szCs w:val="20"/>
        </w:rPr>
      </w:pPr>
      <w:bookmarkStart w:id="58" w:name="_Toc18419"/>
      <w:r>
        <w:rPr>
          <w:rFonts w:ascii="宋体" w:hAnsi="宋体" w:hint="eastAsia"/>
          <w:b/>
          <w:bCs/>
          <w:sz w:val="21"/>
          <w:szCs w:val="20"/>
        </w:rPr>
        <w:t>3.</w:t>
      </w:r>
      <w:bookmarkStart w:id="59" w:name="OLE_LINK82"/>
      <w:r>
        <w:rPr>
          <w:rFonts w:ascii="宋体" w:hAnsi="宋体" w:hint="eastAsia"/>
          <w:b/>
          <w:bCs/>
          <w:sz w:val="21"/>
          <w:szCs w:val="20"/>
        </w:rPr>
        <w:t>配送及安装调试实施方案</w:t>
      </w:r>
      <w:bookmarkEnd w:id="59"/>
      <w:r>
        <w:rPr>
          <w:rFonts w:ascii="宋体" w:hAnsi="宋体" w:hint="eastAsia"/>
          <w:b/>
          <w:bCs/>
          <w:sz w:val="21"/>
          <w:szCs w:val="20"/>
        </w:rPr>
        <w:t>分………………………………………………………………</w:t>
      </w:r>
      <w:r>
        <w:rPr>
          <w:rFonts w:ascii="宋体" w:hAnsi="宋体"/>
          <w:b/>
          <w:bCs/>
          <w:sz w:val="21"/>
          <w:szCs w:val="20"/>
        </w:rPr>
        <w:t>…18</w:t>
      </w:r>
      <w:r>
        <w:rPr>
          <w:rFonts w:ascii="宋体" w:hAnsi="宋体" w:hint="eastAsia"/>
          <w:b/>
          <w:bCs/>
          <w:sz w:val="21"/>
          <w:szCs w:val="20"/>
        </w:rPr>
        <w:t>分</w:t>
      </w:r>
      <w:bookmarkEnd w:id="58"/>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 xml:space="preserve"> 评委对供应商提供的配送及安装调试实施方案（包含以下评审因素：</w:t>
      </w:r>
      <w:bookmarkStart w:id="60" w:name="OLE_LINK81"/>
      <w:r>
        <w:rPr>
          <w:rFonts w:ascii="宋体" w:hAnsi="Courier New" w:hint="eastAsia"/>
          <w:sz w:val="21"/>
          <w:szCs w:val="21"/>
        </w:rPr>
        <w:t>①配送计划；②安装方案；</w:t>
      </w:r>
      <w:r>
        <w:rPr>
          <w:rFonts w:ascii="宋体" w:hAnsi="Courier New" w:hint="eastAsia"/>
          <w:sz w:val="21"/>
          <w:szCs w:val="21"/>
        </w:rPr>
        <w:lastRenderedPageBreak/>
        <w:t>③设备调试方案；④设备试运行方案；</w:t>
      </w:r>
      <w:r>
        <w:rPr>
          <w:rFonts w:hint="eastAsia"/>
          <w:sz w:val="21"/>
          <w:szCs w:val="21"/>
        </w:rPr>
        <w:t>⑤</w:t>
      </w:r>
      <w:r>
        <w:rPr>
          <w:rFonts w:ascii="宋体" w:hAnsi="Courier New" w:hint="eastAsia"/>
          <w:sz w:val="21"/>
          <w:szCs w:val="21"/>
        </w:rPr>
        <w:t>技术培训方案</w:t>
      </w:r>
      <w:bookmarkEnd w:id="60"/>
      <w:r>
        <w:rPr>
          <w:rFonts w:ascii="宋体" w:hAnsi="Courier New" w:hint="eastAsia"/>
          <w:sz w:val="21"/>
          <w:szCs w:val="21"/>
        </w:rPr>
        <w:t>等）内容进行独立评审并按以下规则独立打分：</w:t>
      </w:r>
      <w:bookmarkStart w:id="61" w:name="OLE_LINK75"/>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一档（6分）：方案内容齐全，</w:t>
      </w:r>
      <w:r>
        <w:rPr>
          <w:rFonts w:ascii="宋体" w:hAnsi="Courier New"/>
          <w:sz w:val="21"/>
          <w:szCs w:val="21"/>
        </w:rPr>
        <w:t>5</w:t>
      </w:r>
      <w:r>
        <w:rPr>
          <w:rFonts w:ascii="宋体" w:hAnsi="Courier New" w:hint="eastAsia"/>
          <w:sz w:val="21"/>
          <w:szCs w:val="21"/>
        </w:rPr>
        <w:t>项评审内容有1项经评审具有针对性、可操作性、且内容科学合理；</w:t>
      </w:r>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二档（9分）：方案内容齐全，</w:t>
      </w:r>
      <w:r>
        <w:rPr>
          <w:rFonts w:ascii="宋体" w:hAnsi="Courier New"/>
          <w:sz w:val="21"/>
          <w:szCs w:val="21"/>
        </w:rPr>
        <w:t>5</w:t>
      </w:r>
      <w:r>
        <w:rPr>
          <w:rFonts w:ascii="宋体" w:hAnsi="Courier New" w:hint="eastAsia"/>
          <w:sz w:val="21"/>
          <w:szCs w:val="21"/>
        </w:rPr>
        <w:t>项评审内容有2项经评审具有针对性、可操作性、且内容科学合理；</w:t>
      </w:r>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三档（12分）：</w:t>
      </w:r>
      <w:bookmarkStart w:id="62" w:name="OLE_LINK72"/>
      <w:r>
        <w:rPr>
          <w:rFonts w:ascii="宋体" w:hAnsi="Courier New" w:hint="eastAsia"/>
          <w:sz w:val="21"/>
          <w:szCs w:val="21"/>
        </w:rPr>
        <w:t>方案内容齐全，</w:t>
      </w:r>
      <w:r>
        <w:rPr>
          <w:rFonts w:ascii="宋体" w:hAnsi="Courier New"/>
          <w:sz w:val="21"/>
          <w:szCs w:val="21"/>
        </w:rPr>
        <w:t>5</w:t>
      </w:r>
      <w:r>
        <w:rPr>
          <w:rFonts w:ascii="宋体" w:hAnsi="Courier New" w:hint="eastAsia"/>
          <w:sz w:val="21"/>
          <w:szCs w:val="21"/>
        </w:rPr>
        <w:t>项评审内容有3项经评审具有针对性、可操作性、且内容科学合理；</w:t>
      </w:r>
      <w:bookmarkEnd w:id="62"/>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四档（15分）：方案内容齐全，</w:t>
      </w:r>
      <w:r>
        <w:rPr>
          <w:rFonts w:ascii="宋体" w:hAnsi="Courier New"/>
          <w:sz w:val="21"/>
          <w:szCs w:val="21"/>
        </w:rPr>
        <w:t>5</w:t>
      </w:r>
      <w:r>
        <w:rPr>
          <w:rFonts w:ascii="宋体" w:hAnsi="Courier New" w:hint="eastAsia"/>
          <w:sz w:val="21"/>
          <w:szCs w:val="21"/>
        </w:rPr>
        <w:t>项评审内容有</w:t>
      </w:r>
      <w:r>
        <w:rPr>
          <w:rFonts w:ascii="宋体" w:hAnsi="Courier New"/>
          <w:sz w:val="21"/>
          <w:szCs w:val="21"/>
        </w:rPr>
        <w:t>4</w:t>
      </w:r>
      <w:r>
        <w:rPr>
          <w:rFonts w:ascii="宋体" w:hAnsi="Courier New" w:hint="eastAsia"/>
          <w:sz w:val="21"/>
          <w:szCs w:val="21"/>
        </w:rPr>
        <w:t>项经评审具有针对性、可操作性、且内容科学合理；</w:t>
      </w:r>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五档（</w:t>
      </w:r>
      <w:r>
        <w:rPr>
          <w:rFonts w:ascii="宋体" w:hAnsi="Courier New"/>
          <w:sz w:val="21"/>
          <w:szCs w:val="21"/>
        </w:rPr>
        <w:t>18</w:t>
      </w:r>
      <w:r>
        <w:rPr>
          <w:rFonts w:ascii="宋体" w:hAnsi="Courier New" w:hint="eastAsia"/>
          <w:sz w:val="21"/>
          <w:szCs w:val="21"/>
        </w:rPr>
        <w:t>分）：方案内容齐全，</w:t>
      </w:r>
      <w:r>
        <w:rPr>
          <w:rFonts w:ascii="宋体" w:hAnsi="Courier New"/>
          <w:sz w:val="21"/>
          <w:szCs w:val="21"/>
        </w:rPr>
        <w:t>5</w:t>
      </w:r>
      <w:r>
        <w:rPr>
          <w:rFonts w:ascii="宋体" w:hAnsi="Courier New" w:hint="eastAsia"/>
          <w:sz w:val="21"/>
          <w:szCs w:val="21"/>
        </w:rPr>
        <w:t>项评审内容经评审均具有针对性、可操作性、且内容科学合理。</w:t>
      </w:r>
    </w:p>
    <w:p w:rsidR="00C6753C" w:rsidRDefault="00234278">
      <w:pPr>
        <w:spacing w:line="360" w:lineRule="exact"/>
        <w:ind w:firstLineChars="171" w:firstLine="360"/>
        <w:rPr>
          <w:rFonts w:ascii="宋体" w:hAnsi="Courier New"/>
          <w:b/>
          <w:bCs/>
          <w:sz w:val="21"/>
          <w:szCs w:val="21"/>
        </w:rPr>
      </w:pPr>
      <w:bookmarkStart w:id="63" w:name="_Toc17214"/>
      <w:bookmarkEnd w:id="61"/>
      <w:r>
        <w:rPr>
          <w:rFonts w:ascii="宋体" w:hAnsi="Courier New" w:hint="eastAsia"/>
          <w:b/>
          <w:bCs/>
          <w:sz w:val="21"/>
          <w:szCs w:val="21"/>
        </w:rPr>
        <w:t>4.售后服务实施方案分</w:t>
      </w:r>
      <w:r>
        <w:rPr>
          <w:rFonts w:ascii="宋体" w:hAnsi="宋体" w:hint="eastAsia"/>
          <w:b/>
          <w:bCs/>
          <w:sz w:val="21"/>
          <w:szCs w:val="20"/>
        </w:rPr>
        <w:t>………………………………………………………</w:t>
      </w:r>
      <w:r>
        <w:rPr>
          <w:rFonts w:ascii="宋体" w:hAnsi="宋体"/>
          <w:b/>
          <w:bCs/>
          <w:sz w:val="21"/>
          <w:szCs w:val="20"/>
        </w:rPr>
        <w:t>………………</w:t>
      </w:r>
      <w:r>
        <w:rPr>
          <w:rFonts w:ascii="宋体" w:hAnsi="Courier New" w:hint="eastAsia"/>
          <w:b/>
          <w:bCs/>
          <w:sz w:val="21"/>
          <w:szCs w:val="21"/>
        </w:rPr>
        <w:t>20分</w:t>
      </w:r>
      <w:bookmarkEnd w:id="63"/>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评委对供应商提供的售后服务实施方案（包含以下评审因素：</w:t>
      </w:r>
      <w:bookmarkStart w:id="64" w:name="OLE_LINK85"/>
      <w:r>
        <w:rPr>
          <w:rFonts w:ascii="宋体" w:hAnsi="Courier New" w:hint="eastAsia"/>
          <w:sz w:val="21"/>
          <w:szCs w:val="21"/>
        </w:rPr>
        <w:t>①售后服务计划；②售后服务人员配置；③故障出现解决方案；④应急预案；</w:t>
      </w:r>
      <w:r>
        <w:rPr>
          <w:sz w:val="21"/>
          <w:szCs w:val="21"/>
        </w:rPr>
        <w:t>⑤</w:t>
      </w:r>
      <w:r>
        <w:rPr>
          <w:rFonts w:ascii="宋体" w:hAnsi="Courier New" w:hint="eastAsia"/>
          <w:sz w:val="21"/>
          <w:szCs w:val="21"/>
        </w:rPr>
        <w:t>备品、备件优惠等售后增值方案</w:t>
      </w:r>
      <w:bookmarkEnd w:id="64"/>
      <w:r>
        <w:rPr>
          <w:rFonts w:ascii="宋体" w:hAnsi="Courier New" w:hint="eastAsia"/>
          <w:sz w:val="21"/>
          <w:szCs w:val="21"/>
        </w:rPr>
        <w:t>等）内进行独立评审并按以下规则独立打分：</w:t>
      </w:r>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一档（</w:t>
      </w:r>
      <w:r>
        <w:rPr>
          <w:rFonts w:ascii="宋体" w:hAnsi="Courier New"/>
          <w:sz w:val="21"/>
          <w:szCs w:val="21"/>
        </w:rPr>
        <w:t>4</w:t>
      </w:r>
      <w:r>
        <w:rPr>
          <w:rFonts w:ascii="宋体" w:hAnsi="Courier New" w:hint="eastAsia"/>
          <w:sz w:val="21"/>
          <w:szCs w:val="21"/>
        </w:rPr>
        <w:t>分）：方案内容齐全，5项评审内容有1项经评审具有针对性、可操作性、且内容科学合理；</w:t>
      </w:r>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二档（</w:t>
      </w:r>
      <w:r>
        <w:rPr>
          <w:rFonts w:ascii="宋体" w:hAnsi="Courier New"/>
          <w:sz w:val="21"/>
          <w:szCs w:val="21"/>
        </w:rPr>
        <w:t>8</w:t>
      </w:r>
      <w:r>
        <w:rPr>
          <w:rFonts w:ascii="宋体" w:hAnsi="Courier New" w:hint="eastAsia"/>
          <w:sz w:val="21"/>
          <w:szCs w:val="21"/>
        </w:rPr>
        <w:t>分）：方案内容齐全，5项评审内容有2项经评审具有针对性、可操作性、且内容科学合理；</w:t>
      </w:r>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三档（</w:t>
      </w:r>
      <w:r>
        <w:rPr>
          <w:rFonts w:ascii="宋体" w:hAnsi="Courier New"/>
          <w:sz w:val="21"/>
          <w:szCs w:val="21"/>
        </w:rPr>
        <w:t>12</w:t>
      </w:r>
      <w:r>
        <w:rPr>
          <w:rFonts w:ascii="宋体" w:hAnsi="Courier New" w:hint="eastAsia"/>
          <w:sz w:val="21"/>
          <w:szCs w:val="21"/>
        </w:rPr>
        <w:t>分）：方案内容齐全，5项评审内容有3项经评审具有针对性、可操作性、且内容科学合理；</w:t>
      </w:r>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四档（</w:t>
      </w:r>
      <w:r>
        <w:rPr>
          <w:rFonts w:ascii="宋体" w:hAnsi="Courier New"/>
          <w:sz w:val="21"/>
          <w:szCs w:val="21"/>
        </w:rPr>
        <w:t>16</w:t>
      </w:r>
      <w:r>
        <w:rPr>
          <w:rFonts w:ascii="宋体" w:hAnsi="Courier New" w:hint="eastAsia"/>
          <w:sz w:val="21"/>
          <w:szCs w:val="21"/>
        </w:rPr>
        <w:t>分）：方案内容齐全，5项评审内容有4项经评审具有针对性、可操作性、且内容科学合理；</w:t>
      </w:r>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五档（</w:t>
      </w:r>
      <w:r>
        <w:rPr>
          <w:rFonts w:ascii="宋体" w:hAnsi="Courier New"/>
          <w:sz w:val="21"/>
          <w:szCs w:val="21"/>
        </w:rPr>
        <w:t>20</w:t>
      </w:r>
      <w:r>
        <w:rPr>
          <w:rFonts w:ascii="宋体" w:hAnsi="Courier New" w:hint="eastAsia"/>
          <w:sz w:val="21"/>
          <w:szCs w:val="21"/>
        </w:rPr>
        <w:t xml:space="preserve">分）：方案内容齐全，5项评审内容经评审均具有针对性、可操作性、且内容科学合理。 </w:t>
      </w:r>
    </w:p>
    <w:p w:rsidR="00C6753C" w:rsidRDefault="00234278">
      <w:pPr>
        <w:adjustRightInd w:val="0"/>
        <w:snapToGrid w:val="0"/>
        <w:spacing w:line="360" w:lineRule="exact"/>
        <w:ind w:firstLine="414"/>
        <w:rPr>
          <w:rFonts w:ascii="宋体" w:hAnsi="宋体"/>
          <w:b/>
          <w:spacing w:val="-2"/>
          <w:sz w:val="21"/>
          <w:szCs w:val="21"/>
        </w:rPr>
      </w:pPr>
      <w:r>
        <w:rPr>
          <w:rFonts w:ascii="宋体" w:hAnsi="宋体" w:hint="eastAsia"/>
          <w:b/>
          <w:spacing w:val="-2"/>
          <w:sz w:val="21"/>
          <w:szCs w:val="21"/>
        </w:rPr>
        <w:t>5.政策功能分（节能、环保）…………………………………………………………………2分</w:t>
      </w:r>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1）属于财政部《节能产品政府采购品目清单》内优先采购（清单内未标注“★”的品目）的产品[响应文件中提供国家确定的认证机构出具的、处于有效期之内的认证证书复印件及品目清单（标注出竞标产品在品目清单中所属的品目），并加盖供应商电子签章]，根据其所占分标报价比例得0-1分。</w:t>
      </w:r>
    </w:p>
    <w:p w:rsidR="00C6753C" w:rsidRDefault="00234278">
      <w:pPr>
        <w:spacing w:line="360" w:lineRule="exact"/>
        <w:ind w:firstLineChars="171" w:firstLine="359"/>
        <w:rPr>
          <w:rFonts w:ascii="宋体" w:hAnsi="Courier New"/>
          <w:sz w:val="21"/>
          <w:szCs w:val="21"/>
        </w:rPr>
      </w:pPr>
      <w:r>
        <w:rPr>
          <w:rFonts w:ascii="宋体" w:hAnsi="Courier New" w:hint="eastAsia"/>
          <w:sz w:val="21"/>
          <w:szCs w:val="21"/>
        </w:rPr>
        <w:t>（2）属于财政部《环境标志产品政府采购品目清单》内的产品[响应文件中提供国家确定的认证机构出具的、处于有效期之内的认证证书复印件及品目清单（标注出竞标产品在品目清单中所属的品目），并加盖供应商电子签章]，根据其所占分标报价比例得0-1分。</w:t>
      </w:r>
    </w:p>
    <w:p w:rsidR="00C6753C" w:rsidRDefault="00234278">
      <w:pPr>
        <w:adjustRightInd w:val="0"/>
        <w:snapToGrid w:val="0"/>
        <w:spacing w:line="360" w:lineRule="exact"/>
        <w:ind w:firstLine="414"/>
        <w:rPr>
          <w:rFonts w:ascii="宋体" w:hAnsi="宋体"/>
          <w:b/>
          <w:spacing w:val="-2"/>
          <w:sz w:val="21"/>
          <w:szCs w:val="21"/>
        </w:rPr>
      </w:pPr>
      <w:r>
        <w:rPr>
          <w:rFonts w:ascii="宋体" w:hAnsi="宋体" w:hint="eastAsia"/>
          <w:b/>
          <w:spacing w:val="-2"/>
          <w:sz w:val="21"/>
          <w:szCs w:val="21"/>
        </w:rPr>
        <w:t>6.总得分为以上各项评审因素得分合计。</w:t>
      </w:r>
    </w:p>
    <w:p w:rsidR="00C6753C" w:rsidRDefault="00C6753C">
      <w:pPr>
        <w:adjustRightInd w:val="0"/>
        <w:snapToGrid w:val="0"/>
        <w:spacing w:line="360" w:lineRule="exact"/>
        <w:ind w:firstLine="414"/>
        <w:rPr>
          <w:rFonts w:ascii="宋体" w:hAnsi="宋体"/>
          <w:b/>
          <w:spacing w:val="-2"/>
          <w:sz w:val="21"/>
          <w:szCs w:val="21"/>
        </w:rPr>
      </w:pPr>
    </w:p>
    <w:p w:rsidR="00C6753C" w:rsidRDefault="00234278">
      <w:pPr>
        <w:adjustRightInd w:val="0"/>
        <w:snapToGrid w:val="0"/>
        <w:spacing w:line="360" w:lineRule="exact"/>
        <w:ind w:firstLineChars="0" w:firstLine="0"/>
        <w:rPr>
          <w:rFonts w:ascii="宋体" w:hAnsi="宋体"/>
          <w:b/>
          <w:spacing w:val="-2"/>
          <w:sz w:val="21"/>
          <w:szCs w:val="21"/>
        </w:rPr>
      </w:pPr>
      <w:r>
        <w:rPr>
          <w:rFonts w:ascii="宋体" w:hAnsi="宋体" w:hint="eastAsia"/>
          <w:b/>
          <w:spacing w:val="-2"/>
          <w:sz w:val="21"/>
          <w:szCs w:val="21"/>
        </w:rPr>
        <w:t>三、推荐及确定成交候选供应商原则</w:t>
      </w:r>
    </w:p>
    <w:p w:rsidR="00C6753C" w:rsidRDefault="00234278">
      <w:pPr>
        <w:adjustRightInd w:val="0"/>
        <w:snapToGrid w:val="0"/>
        <w:spacing w:line="360" w:lineRule="exact"/>
        <w:ind w:firstLine="412"/>
        <w:rPr>
          <w:rFonts w:ascii="宋体" w:hAnsi="宋体"/>
          <w:spacing w:val="-2"/>
          <w:sz w:val="21"/>
          <w:szCs w:val="21"/>
        </w:rPr>
      </w:pPr>
      <w:r>
        <w:rPr>
          <w:rFonts w:ascii="宋体" w:hAnsi="宋体" w:hint="eastAsia"/>
          <w:spacing w:val="-2"/>
          <w:sz w:val="21"/>
          <w:szCs w:val="21"/>
        </w:rPr>
        <w:t>1.磋商小组将根据评审结果按评审后总得分由高到低顺序排列。总得分相同的，按最后报价由低到高顺序排列；得分相同且最后报价也相同的，则依次按技术分、配送及安装调试实施方案分、售后服务实施方案分、政策功能分（节能、环保）由高到低的顺序排列并推荐成交候选供应商。</w:t>
      </w:r>
    </w:p>
    <w:p w:rsidR="00C6753C" w:rsidRDefault="00234278">
      <w:pPr>
        <w:adjustRightInd w:val="0"/>
        <w:snapToGrid w:val="0"/>
        <w:spacing w:line="360" w:lineRule="exact"/>
        <w:ind w:firstLine="412"/>
        <w:rPr>
          <w:rFonts w:ascii="宋体" w:hAnsi="宋体"/>
          <w:spacing w:val="-2"/>
          <w:sz w:val="21"/>
          <w:szCs w:val="21"/>
        </w:rPr>
      </w:pPr>
      <w:r>
        <w:rPr>
          <w:rFonts w:ascii="宋体" w:hAnsi="宋体" w:hint="eastAsia"/>
          <w:spacing w:val="-2"/>
          <w:sz w:val="21"/>
          <w:szCs w:val="21"/>
        </w:rPr>
        <w:lastRenderedPageBreak/>
        <w:t>2.响应文件满足磋商文件全部实质性要求，且按照评审因素的量化指标评审得分最高的供应商为排名第一的成交候选供应商。本项目各分标确定一名成交供应商。</w:t>
      </w:r>
    </w:p>
    <w:p w:rsidR="00C6753C" w:rsidRDefault="00234278">
      <w:pPr>
        <w:adjustRightInd w:val="0"/>
        <w:snapToGrid w:val="0"/>
        <w:spacing w:line="360" w:lineRule="exact"/>
        <w:ind w:firstLine="412"/>
        <w:rPr>
          <w:rFonts w:ascii="宋体" w:hAnsi="宋体"/>
          <w:spacing w:val="-2"/>
          <w:sz w:val="21"/>
          <w:szCs w:val="21"/>
        </w:rPr>
      </w:pPr>
      <w:r>
        <w:rPr>
          <w:rFonts w:ascii="宋体" w:hAnsi="宋体" w:hint="eastAsia"/>
          <w:spacing w:val="-2"/>
          <w:sz w:val="21"/>
          <w:szCs w:val="21"/>
        </w:rPr>
        <w:t>3</w:t>
      </w:r>
      <w:r>
        <w:rPr>
          <w:rFonts w:ascii="宋体" w:hAnsi="宋体"/>
          <w:spacing w:val="-2"/>
          <w:sz w:val="21"/>
          <w:szCs w:val="21"/>
        </w:rPr>
        <w:t>.</w:t>
      </w:r>
      <w:r>
        <w:rPr>
          <w:rFonts w:ascii="宋体" w:hAnsi="宋体" w:hint="eastAsia"/>
          <w:spacing w:val="-2"/>
          <w:sz w:val="21"/>
          <w:szCs w:val="21"/>
        </w:rPr>
        <w:t>本项目分为分标1和分标2，供应商可以参与其中一个或两个分标的竞标，但最多只能成为其中一个分标的成交供应商，处理原则如下：若某供应商同时在分标1、分标2综合得分排名第一时，则按分标1→分标2的先后顺序推荐成交候选供应商。该供应商一旦被推荐为分标1排名第一的成交候选供应商，在分标2则被推荐至末位，分标2的其他供应商排名依次自动上升一位。</w:t>
      </w:r>
    </w:p>
    <w:p w:rsidR="00C6753C" w:rsidRDefault="00234278">
      <w:pPr>
        <w:adjustRightInd w:val="0"/>
        <w:snapToGrid w:val="0"/>
        <w:spacing w:line="360" w:lineRule="exact"/>
        <w:ind w:firstLine="412"/>
        <w:rPr>
          <w:rFonts w:ascii="宋体" w:hAnsi="宋体"/>
          <w:spacing w:val="-2"/>
          <w:sz w:val="21"/>
          <w:szCs w:val="21"/>
        </w:rPr>
      </w:pPr>
      <w:r>
        <w:rPr>
          <w:rFonts w:ascii="宋体" w:hAnsi="宋体"/>
          <w:spacing w:val="-2"/>
          <w:sz w:val="21"/>
          <w:szCs w:val="21"/>
        </w:rPr>
        <w:t>4</w:t>
      </w:r>
      <w:r>
        <w:rPr>
          <w:rFonts w:ascii="宋体" w:hAnsi="宋体" w:hint="eastAsia"/>
          <w:spacing w:val="-2"/>
          <w:sz w:val="21"/>
          <w:szCs w:val="21"/>
        </w:rPr>
        <w:t>.采购人应当自收到评审报告之日起5个工作日内，在评审报告确定的成交候选供应商名单中按顺序确定成交供应商。</w:t>
      </w:r>
    </w:p>
    <w:p w:rsidR="00C6753C" w:rsidRDefault="00234278">
      <w:pPr>
        <w:tabs>
          <w:tab w:val="left" w:pos="1140"/>
        </w:tabs>
        <w:spacing w:line="360" w:lineRule="exact"/>
        <w:ind w:firstLine="412"/>
        <w:rPr>
          <w:rFonts w:ascii="宋体" w:hAnsi="宋体" w:cs="宋体"/>
          <w:kern w:val="0"/>
          <w:sz w:val="21"/>
          <w:szCs w:val="21"/>
        </w:rPr>
      </w:pPr>
      <w:r>
        <w:rPr>
          <w:rFonts w:ascii="宋体" w:hAnsi="宋体"/>
          <w:spacing w:val="-2"/>
          <w:sz w:val="21"/>
          <w:szCs w:val="21"/>
        </w:rPr>
        <w:t>5</w:t>
      </w:r>
      <w:r>
        <w:rPr>
          <w:rFonts w:ascii="宋体" w:hAnsi="宋体" w:hint="eastAsia"/>
          <w:spacing w:val="-2"/>
          <w:sz w:val="21"/>
          <w:szCs w:val="21"/>
        </w:rPr>
        <w:t>.成交供应商放弃中标、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r>
        <w:rPr>
          <w:rFonts w:ascii="宋体" w:hAnsi="宋体" w:cs="宋体" w:hint="eastAsia"/>
          <w:kern w:val="0"/>
          <w:sz w:val="21"/>
          <w:szCs w:val="21"/>
        </w:rPr>
        <w:t>。</w:t>
      </w:r>
      <w:r>
        <w:rPr>
          <w:rFonts w:ascii="宋体" w:hAnsi="宋体"/>
          <w:b/>
          <w:kern w:val="0"/>
          <w:sz w:val="32"/>
          <w:szCs w:val="32"/>
        </w:rPr>
        <w:br w:type="page"/>
      </w:r>
    </w:p>
    <w:p w:rsidR="00C6753C" w:rsidRDefault="00234278">
      <w:pPr>
        <w:pStyle w:val="afb"/>
        <w:rPr>
          <w:kern w:val="0"/>
        </w:rPr>
      </w:pPr>
      <w:bookmarkStart w:id="65" w:name="_Toc28988"/>
      <w:r>
        <w:rPr>
          <w:rFonts w:hint="eastAsia"/>
          <w:kern w:val="0"/>
        </w:rPr>
        <w:lastRenderedPageBreak/>
        <w:t>第五章</w:t>
      </w:r>
      <w:r>
        <w:rPr>
          <w:rFonts w:ascii="宋体" w:hAnsi="宋体" w:cs="宋体" w:hint="eastAsia"/>
          <w:kern w:val="0"/>
        </w:rPr>
        <w:t xml:space="preserve"> </w:t>
      </w:r>
      <w:bookmarkEnd w:id="52"/>
      <w:r>
        <w:rPr>
          <w:rFonts w:hint="eastAsia"/>
          <w:kern w:val="0"/>
        </w:rPr>
        <w:t>政府采购合同（合同主要条款及格式）</w:t>
      </w:r>
      <w:bookmarkEnd w:id="65"/>
    </w:p>
    <w:p w:rsidR="00C6753C" w:rsidRDefault="00C6753C">
      <w:pPr>
        <w:adjustRightInd w:val="0"/>
        <w:snapToGrid w:val="0"/>
        <w:spacing w:line="400" w:lineRule="exact"/>
        <w:ind w:firstLine="420"/>
        <w:rPr>
          <w:rFonts w:asciiTheme="minorEastAsia" w:eastAsiaTheme="minorEastAsia" w:hAnsiTheme="minorEastAsia"/>
          <w:sz w:val="21"/>
          <w:szCs w:val="21"/>
        </w:rPr>
      </w:pP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项目名称：</w:t>
      </w:r>
      <w:r>
        <w:rPr>
          <w:rFonts w:ascii="宋体" w:hAnsi="宋体" w:cs="宋体" w:hint="eastAsia"/>
          <w:sz w:val="21"/>
          <w:szCs w:val="21"/>
          <w:u w:val="single"/>
        </w:rPr>
        <w:t xml:space="preserve">医疗设备采购             </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项目编号：</w:t>
      </w:r>
      <w:r>
        <w:rPr>
          <w:rFonts w:ascii="宋体" w:hAnsi="宋体" w:cs="宋体" w:hint="eastAsia"/>
          <w:sz w:val="21"/>
          <w:szCs w:val="21"/>
          <w:u w:val="single"/>
        </w:rPr>
        <w:t xml:space="preserve">GLZC2024-C1-320199-YZLZ  </w:t>
      </w:r>
      <w:r>
        <w:rPr>
          <w:rFonts w:ascii="宋体" w:hAnsi="宋体" w:cs="宋体" w:hint="eastAsia"/>
          <w:sz w:val="21"/>
          <w:szCs w:val="21"/>
        </w:rPr>
        <w:t xml:space="preserve"> </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甲方：</w:t>
      </w:r>
      <w:r>
        <w:rPr>
          <w:rFonts w:ascii="宋体" w:hAnsi="宋体" w:cs="宋体" w:hint="eastAsia"/>
          <w:sz w:val="21"/>
          <w:szCs w:val="21"/>
          <w:u w:val="single"/>
        </w:rPr>
        <w:t xml:space="preserve"> 恭城瑶族自治县人民医院      </w:t>
      </w:r>
      <w:r>
        <w:rPr>
          <w:rFonts w:ascii="宋体" w:hAnsi="宋体" w:cs="宋体" w:hint="eastAsia"/>
          <w:sz w:val="21"/>
          <w:szCs w:val="21"/>
        </w:rPr>
        <w:t>（采购人）</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乙方：</w:t>
      </w:r>
      <w:r>
        <w:rPr>
          <w:rFonts w:ascii="宋体" w:hAnsi="宋体" w:cs="宋体" w:hint="eastAsia"/>
          <w:sz w:val="21"/>
          <w:szCs w:val="21"/>
          <w:u w:val="single"/>
        </w:rPr>
        <w:t xml:space="preserve">                             </w:t>
      </w:r>
      <w:r>
        <w:rPr>
          <w:rFonts w:ascii="宋体" w:hAnsi="宋体" w:cs="宋体" w:hint="eastAsia"/>
          <w:sz w:val="21"/>
          <w:szCs w:val="21"/>
        </w:rPr>
        <w:t>（成交供应商）</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 xml:space="preserve"> </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根据《中华人民共和国政府采购法》、《中华人民共和国政府采购法实施条例》、《中华人民共和国民法典》等法律、法规规定，按照磋商文件规定、响应文件内容和成交供应商承诺、甲乙双方签订本采购合同。</w:t>
      </w:r>
    </w:p>
    <w:p w:rsidR="00C6753C" w:rsidRDefault="00234278">
      <w:pPr>
        <w:spacing w:line="360" w:lineRule="exact"/>
        <w:ind w:firstLineChars="0" w:firstLine="420"/>
        <w:rPr>
          <w:rFonts w:ascii="宋体" w:hAnsi="宋体" w:cs="宋体"/>
          <w:b/>
          <w:bCs/>
          <w:sz w:val="21"/>
          <w:szCs w:val="21"/>
        </w:rPr>
      </w:pPr>
      <w:r>
        <w:rPr>
          <w:rFonts w:ascii="宋体" w:hAnsi="宋体" w:cs="宋体" w:hint="eastAsia"/>
          <w:b/>
          <w:bCs/>
          <w:sz w:val="21"/>
          <w:szCs w:val="21"/>
        </w:rPr>
        <w:t>第一条  合同文件</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下列文件是构成本合同不可分割的部分：</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（1）乙方提交的报价表、技术要求响应表和商务要求响应表；</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（2）成交通知书；</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（3）本合同协议书及有关补充资料；</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（4）磋商文件的条款要求；</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（5）设备的配置明细清单。</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第二条　合同标的及金额</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1.合同标的</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分标号：</w:t>
      </w:r>
    </w:p>
    <w:tbl>
      <w:tblPr>
        <w:tblW w:w="5000"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761"/>
        <w:gridCol w:w="643"/>
        <w:gridCol w:w="896"/>
        <w:gridCol w:w="638"/>
        <w:gridCol w:w="1027"/>
        <w:gridCol w:w="1157"/>
        <w:gridCol w:w="769"/>
        <w:gridCol w:w="650"/>
        <w:gridCol w:w="772"/>
        <w:gridCol w:w="7"/>
        <w:gridCol w:w="1638"/>
      </w:tblGrid>
      <w:tr w:rsidR="00C6753C">
        <w:trPr>
          <w:cantSplit/>
          <w:trHeight w:val="182"/>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标的名称</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注册证名称</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生产厂家</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品牌、规格、型号</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技术参数、性能、配置</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①数量</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单位</w:t>
            </w:r>
          </w:p>
        </w:tc>
        <w:tc>
          <w:tcPr>
            <w:tcW w:w="431" w:type="pct"/>
            <w:tcBorders>
              <w:top w:val="single" w:sz="4" w:space="0" w:color="auto"/>
              <w:left w:val="single" w:sz="4" w:space="0" w:color="auto"/>
              <w:bottom w:val="single" w:sz="4" w:space="0" w:color="auto"/>
              <w:right w:val="nil"/>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②单价</w:t>
            </w:r>
          </w:p>
        </w:tc>
        <w:tc>
          <w:tcPr>
            <w:tcW w:w="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③单项合计=①数量×②单价</w:t>
            </w:r>
          </w:p>
        </w:tc>
      </w:tr>
      <w:tr w:rsidR="00C6753C">
        <w:trPr>
          <w:cantSplit/>
          <w:trHeight w:val="567"/>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431" w:type="pct"/>
            <w:tcBorders>
              <w:top w:val="single" w:sz="4" w:space="0" w:color="auto"/>
              <w:left w:val="single" w:sz="4" w:space="0" w:color="auto"/>
              <w:bottom w:val="single" w:sz="4" w:space="0" w:color="auto"/>
              <w:right w:val="nil"/>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r>
      <w:tr w:rsidR="00C6753C">
        <w:trPr>
          <w:cantSplit/>
          <w:trHeight w:val="567"/>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c>
          <w:tcPr>
            <w:tcW w:w="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r>
      <w:tr w:rsidR="00C6753C">
        <w:trPr>
          <w:cantSplit/>
          <w:trHeight w:val="158"/>
        </w:trPr>
        <w:tc>
          <w:tcPr>
            <w:tcW w:w="4085" w:type="pct"/>
            <w:gridSpan w:val="10"/>
            <w:tcBorders>
              <w:top w:val="single" w:sz="4" w:space="0" w:color="auto"/>
              <w:left w:val="single" w:sz="4" w:space="0" w:color="auto"/>
              <w:bottom w:val="single" w:sz="4" w:space="0" w:color="auto"/>
              <w:right w:val="single" w:sz="4" w:space="0" w:color="auto"/>
            </w:tcBorders>
            <w:shd w:val="clear" w:color="auto" w:fill="auto"/>
          </w:tcPr>
          <w:p w:rsidR="00C6753C" w:rsidRDefault="00234278">
            <w:pPr>
              <w:spacing w:line="360" w:lineRule="exact"/>
              <w:ind w:firstLineChars="0" w:firstLine="0"/>
              <w:jc w:val="center"/>
              <w:rPr>
                <w:rFonts w:ascii="宋体" w:hAnsi="宋体" w:cs="宋体"/>
                <w:sz w:val="21"/>
                <w:szCs w:val="21"/>
              </w:rPr>
            </w:pPr>
            <w:r>
              <w:rPr>
                <w:rFonts w:ascii="宋体" w:hAnsi="宋体" w:cs="宋体" w:hint="eastAsia"/>
                <w:sz w:val="21"/>
                <w:szCs w:val="21"/>
              </w:rPr>
              <w:t>合计金额</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C6753C" w:rsidRDefault="00C6753C">
            <w:pPr>
              <w:spacing w:line="360" w:lineRule="exact"/>
              <w:ind w:firstLineChars="0" w:firstLine="0"/>
              <w:rPr>
                <w:rFonts w:ascii="宋体" w:hAnsi="宋体" w:cs="宋体"/>
                <w:sz w:val="21"/>
                <w:szCs w:val="21"/>
              </w:rPr>
            </w:pPr>
          </w:p>
        </w:tc>
      </w:tr>
    </w:tbl>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2.根据《成交通知书》的中标内容，合同的总金额为：人民币（大写）</w:t>
      </w:r>
      <w:r>
        <w:rPr>
          <w:rFonts w:ascii="宋体" w:hAnsi="宋体" w:cs="宋体" w:hint="eastAsia"/>
          <w:sz w:val="21"/>
          <w:szCs w:val="21"/>
          <w:u w:val="single"/>
        </w:rPr>
        <w:t xml:space="preserve">            </w:t>
      </w:r>
      <w:r>
        <w:rPr>
          <w:rFonts w:ascii="宋体" w:hAnsi="宋体" w:cs="宋体" w:hint="eastAsia"/>
          <w:sz w:val="21"/>
          <w:szCs w:val="21"/>
        </w:rPr>
        <w:t>（¥</w:t>
      </w:r>
      <w:r>
        <w:rPr>
          <w:rFonts w:ascii="宋体" w:hAnsi="宋体" w:cs="宋体" w:hint="eastAsia"/>
          <w:sz w:val="21"/>
          <w:szCs w:val="21"/>
          <w:u w:val="single"/>
        </w:rPr>
        <w:t xml:space="preserve">          </w:t>
      </w:r>
      <w:r>
        <w:rPr>
          <w:rFonts w:ascii="宋体" w:hAnsi="宋体" w:cs="宋体" w:hint="eastAsia"/>
          <w:sz w:val="21"/>
          <w:szCs w:val="21"/>
        </w:rPr>
        <w:t>）。</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本合同总价款</w:t>
      </w:r>
      <w:r>
        <w:rPr>
          <w:rFonts w:asciiTheme="minorEastAsia" w:eastAsiaTheme="minorEastAsia" w:hAnsiTheme="minorEastAsia" w:hint="eastAsia"/>
          <w:spacing w:val="-2"/>
          <w:sz w:val="21"/>
          <w:szCs w:val="21"/>
        </w:rPr>
        <w:t>包括标的价款、标的随配标准附件、包装、运输、装卸、保险、税金、货到位以及安装、安装所需辅材、调试、检验、售后服务、培训、质保、验收费用及其他所有成本费用的总和，乙方综合考虑在报价中</w:t>
      </w:r>
      <w:r>
        <w:rPr>
          <w:rFonts w:ascii="宋体" w:hAnsi="宋体" w:cs="宋体" w:hint="eastAsia"/>
          <w:sz w:val="21"/>
          <w:szCs w:val="21"/>
        </w:rPr>
        <w:t>。</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第三条  质量保证</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乙方应按双方确定的货物型号、技术规格、技术参数、质量标准向甲方提供全新未经使用正品、原厂包装，且在正常安装、使用和保养条件下，其使用寿命期内各项指标均达到国家及行业现行标准。按照国家强制标准及行业指导标准现行标准执行。</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2.在质保期内因货物本身的质量问题发生故障，乙方应负责修理和更换零部件。对达不到合同约定标准的设备，根据实际情况，经双方协商，可按以下办法处理：</w:t>
      </w:r>
    </w:p>
    <w:p w:rsidR="00C6753C" w:rsidRDefault="00234278">
      <w:pPr>
        <w:spacing w:line="360" w:lineRule="exact"/>
        <w:ind w:firstLineChars="0" w:firstLine="420"/>
        <w:rPr>
          <w:rFonts w:ascii="宋体" w:hAnsi="宋体" w:cs="宋体"/>
          <w:sz w:val="21"/>
          <w:szCs w:val="21"/>
        </w:rPr>
      </w:pPr>
      <w:bookmarkStart w:id="66" w:name="OLE_LINK45"/>
      <w:r>
        <w:rPr>
          <w:rFonts w:ascii="宋体" w:hAnsi="宋体" w:cs="宋体" w:hint="eastAsia"/>
          <w:sz w:val="21"/>
          <w:szCs w:val="21"/>
        </w:rPr>
        <w:lastRenderedPageBreak/>
        <w:t>（1）由乙方承担因修理或更换设备所发生的全部费用。</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（2）贬值处理：由甲乙双方合议定价（仅适用于该设备已使用年限超过 1 年）。</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退货处理：若因货物本身质量问题在保修期内同一处地方出现3次故障或总共出现5次故障，甲方有权要求解除合同退回设备给乙方并且乙方应退还甲方已支付的合同款，同时应承担该货物的直接费用（运输、保险、检验、贷款利息及银行手续费等）及经济损失赔偿。</w:t>
      </w:r>
      <w:bookmarkEnd w:id="66"/>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第四条  权利保证</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乙方保证所提供的标的涉及到的知识产权和相关技术资料是合法取得的，甲方在使用产品及服务时不会侵犯任何第三方的专利权、商标权、工业设计权或其他权利，不会因为甲方的使用遭受第三方侵权指控，包括被责令致歉、停止使用、追偿或要求赔偿损失等。否则，乙方负责解决由此引起的一切纠纷，甲方有权追究供应商的法律责任，其不利后果由乙方全部承担。</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2.乙方应按磋商文件规定的时间向甲方提供使用货物的有关技术资料。</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3.乙方保证所交付的货物的所有权完全属于乙方且无任何抵押、质押、查封等产权瑕疵。</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第五条  货物包装、运输</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w:t>
      </w:r>
      <w:r>
        <w:rPr>
          <w:rFonts w:ascii="宋体" w:hAnsi="宋体" w:cs="宋体"/>
          <w:sz w:val="21"/>
          <w:szCs w:val="21"/>
        </w:rPr>
        <w:t>.</w:t>
      </w:r>
      <w:r>
        <w:rPr>
          <w:rFonts w:ascii="宋体" w:hAnsi="宋体" w:cs="宋体" w:hint="eastAsia"/>
          <w:sz w:val="21"/>
          <w:szCs w:val="21"/>
        </w:rPr>
        <w:t>乙方应在货物发运前对其进行满足运输距离、防潮、防震和防破损装卸等要求包装，以保证货物安全运达甲方指定地点。</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w:t>
      </w:r>
      <w:r>
        <w:rPr>
          <w:rFonts w:ascii="宋体" w:hAnsi="宋体" w:cs="宋体" w:hint="eastAsia"/>
          <w:sz w:val="21"/>
          <w:szCs w:val="21"/>
        </w:rPr>
        <w:t>使用说明书、质量检验证明书、随配附件和工具以及清单一并附于货物内。</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w:t>
      </w:r>
      <w:r>
        <w:rPr>
          <w:rFonts w:ascii="宋体" w:hAnsi="宋体" w:cs="宋体"/>
          <w:sz w:val="21"/>
          <w:szCs w:val="21"/>
        </w:rPr>
        <w:t>.</w:t>
      </w:r>
      <w:r>
        <w:rPr>
          <w:rFonts w:ascii="宋体" w:hAnsi="宋体" w:cs="宋体" w:hint="eastAsia"/>
          <w:sz w:val="21"/>
          <w:szCs w:val="21"/>
        </w:rPr>
        <w:t>乙方在货物发运手续办理完毕后二十四小时内通知甲方，以准备接货。</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4</w:t>
      </w:r>
      <w:r>
        <w:rPr>
          <w:rFonts w:ascii="宋体" w:hAnsi="宋体" w:cs="宋体"/>
          <w:sz w:val="21"/>
          <w:szCs w:val="21"/>
        </w:rPr>
        <w:t>.</w:t>
      </w:r>
      <w:r>
        <w:rPr>
          <w:rFonts w:ascii="宋体" w:hAnsi="宋体" w:cs="宋体" w:hint="eastAsia"/>
          <w:sz w:val="21"/>
          <w:szCs w:val="21"/>
        </w:rPr>
        <w:t>货物在交付甲方正式投入使用前发生的风险均由乙方负责。</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第六条  交付</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1.交付时间：自合同签订之日起30个日历日内安装调试完成并验收合格交付使用。</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2.交付使用地点：广西壮族自治区桂林市恭城瑶族自治县甲方院内指定地点。</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w:t>
      </w:r>
      <w:r>
        <w:rPr>
          <w:rFonts w:ascii="宋体" w:hAnsi="宋体" w:cs="宋体"/>
          <w:sz w:val="21"/>
          <w:szCs w:val="21"/>
        </w:rPr>
        <w:t>.</w:t>
      </w:r>
      <w:r>
        <w:rPr>
          <w:rFonts w:ascii="宋体" w:hAnsi="宋体" w:cs="宋体" w:hint="eastAsia"/>
          <w:sz w:val="21"/>
          <w:szCs w:val="21"/>
        </w:rPr>
        <w:t>乙方提供不符合要求和本合同规定有差别的货物，甲方有权拒绝接受。乙方应向甲方支付货款总额 5 %的违约金。若被查出所供货物或其部件是假冒伪劣产品的，乙方除无条件退货或换货外，需按照国家相关规定按照商品价格的3倍进行赔偿。</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4</w:t>
      </w:r>
      <w:r>
        <w:rPr>
          <w:rFonts w:ascii="宋体" w:hAnsi="宋体" w:cs="宋体"/>
          <w:sz w:val="21"/>
          <w:szCs w:val="21"/>
        </w:rPr>
        <w:t>.</w:t>
      </w:r>
      <w:r>
        <w:rPr>
          <w:rFonts w:ascii="宋体" w:hAnsi="宋体" w:cs="宋体" w:hint="eastAsia"/>
          <w:sz w:val="21"/>
          <w:szCs w:val="21"/>
        </w:rPr>
        <w:t>乙方应将所有提供货物的装箱清单、用户手册、原厂保修卡、随机资料、工具和备用、备件等交付给甲方、如有缺失应及时补齐，否则视为逾期交货。</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第七条  质量标准、 调试和验收</w:t>
      </w:r>
    </w:p>
    <w:p w:rsidR="00C6753C" w:rsidRDefault="00234278">
      <w:pPr>
        <w:spacing w:line="360" w:lineRule="exact"/>
        <w:ind w:firstLineChars="0" w:firstLine="420"/>
        <w:rPr>
          <w:rFonts w:ascii="宋体" w:hAnsi="宋体" w:cs="宋体"/>
          <w:sz w:val="21"/>
          <w:szCs w:val="21"/>
        </w:rPr>
      </w:pPr>
      <w:bookmarkStart w:id="67" w:name="OLE_LINK57"/>
      <w:bookmarkStart w:id="68" w:name="OLE_LINK58"/>
      <w:r>
        <w:rPr>
          <w:rFonts w:ascii="宋体" w:hAnsi="宋体" w:cs="宋体" w:hint="eastAsia"/>
          <w:sz w:val="21"/>
          <w:szCs w:val="21"/>
        </w:rPr>
        <w:t>1.</w:t>
      </w:r>
      <w:bookmarkStart w:id="69" w:name="OLE_LINK48"/>
      <w:r>
        <w:rPr>
          <w:rFonts w:ascii="宋体" w:hAnsi="宋体" w:cs="宋体" w:hint="eastAsia"/>
          <w:sz w:val="21"/>
          <w:szCs w:val="21"/>
        </w:rPr>
        <w:t>乙方提供的产品必须符合国家、行业强制执行的相关质量标准要求以及产品制造厂家合格产品的出厂质量标准。</w:t>
      </w:r>
      <w:bookmarkEnd w:id="69"/>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2.乙方所提供的所有设备必须是签订合同之日前1年内生产的机型，否则，不予验收。</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w:t>
      </w:r>
      <w:bookmarkStart w:id="70" w:name="OLE_LINK49"/>
      <w:r>
        <w:rPr>
          <w:rFonts w:ascii="宋体" w:hAnsi="宋体" w:cs="宋体" w:hint="eastAsia"/>
          <w:sz w:val="21"/>
          <w:szCs w:val="21"/>
        </w:rPr>
        <w:t>设备需原厂、全新、完好、无破损，产品到货后，甲方现场根据磋商文件要求及响应文件承诺逐条对应进行核验，必要时，甲方有权邀请国家质量监督检验部门或国家认可的检测机构参与共同验收，设备符合标准的，鉴定费由甲方承担；设备不符合质量标准的，鉴定费由乙方承担。如产品不满足磋商文件要求、乙方响应文件承诺或国家、行业强制执行的相关质量标准要求以及产品制造厂家合格产品的出厂质量标准，甲方有权终止合同执行并要求全部退货并返还已支付的一切费用，由此造成甲方的经济损失由乙方承担全部赔偿责任。</w:t>
      </w:r>
      <w:bookmarkEnd w:id="70"/>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4.乙方必须于供货时向甲方提供所竞医疗器械产品由行政主管部门核准资格文件、注册产品标准、产品注册时的检测检验报告书、产品彩页（或参数说明书）等资料，以便核实相关技术参数，</w:t>
      </w:r>
      <w:r>
        <w:rPr>
          <w:rFonts w:ascii="宋体" w:hAnsi="宋体" w:cs="宋体" w:hint="eastAsia"/>
          <w:sz w:val="21"/>
          <w:szCs w:val="21"/>
        </w:rPr>
        <w:lastRenderedPageBreak/>
        <w:t>否则不予验收。</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5.</w:t>
      </w:r>
      <w:bookmarkStart w:id="71" w:name="OLE_LINK50"/>
      <w:r>
        <w:rPr>
          <w:rFonts w:ascii="宋体" w:hAnsi="宋体" w:cs="宋体" w:hint="eastAsia"/>
          <w:sz w:val="21"/>
          <w:szCs w:val="21"/>
        </w:rPr>
        <w:t>乙方售后服务承诺若超出国家有关产品“三包”规定范围的，乙方于供货前必须向甲方提供生产厂家或总代理商针对所竞产品出具的售后服务承诺书原件，否则不予验收，由此产生的违约责任由乙方自行承担。</w:t>
      </w:r>
      <w:bookmarkEnd w:id="71"/>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6.</w:t>
      </w:r>
      <w:bookmarkStart w:id="72" w:name="OLE_LINK51"/>
      <w:r>
        <w:rPr>
          <w:rFonts w:ascii="宋体" w:hAnsi="宋体" w:cs="宋体" w:hint="eastAsia"/>
          <w:sz w:val="21"/>
          <w:szCs w:val="21"/>
        </w:rPr>
        <w:t>乙方交货前应对产品做出全面的检查和对验收文件进行整理，并列出清单，作为甲方验收和使用的技术条件依据，验收的结果应随货物交甲方。</w:t>
      </w:r>
      <w:bookmarkEnd w:id="72"/>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7.</w:t>
      </w:r>
      <w:bookmarkStart w:id="73" w:name="OLE_LINK52"/>
      <w:r>
        <w:rPr>
          <w:rFonts w:ascii="宋体" w:hAnsi="宋体" w:cs="宋体" w:hint="eastAsia"/>
          <w:sz w:val="21"/>
          <w:szCs w:val="21"/>
        </w:rPr>
        <w:t>甲方依据磋商文件的技术规格要求和国家有关质量标准对货物进行现场初步验收，外观、说明书符合采购文件技术要求的，给予签收，初步验收不合格的不予签收。货到后，甲方应当在到货（安装、调试完）后七个工作日内进行验收。验收合格后由甲乙双方签署货物验收单并加盖公章，甲乙双方各执一份。</w:t>
      </w:r>
      <w:bookmarkEnd w:id="73"/>
      <w:r>
        <w:rPr>
          <w:rFonts w:ascii="宋体" w:hAnsi="宋体" w:cs="宋体" w:hint="eastAsia"/>
          <w:sz w:val="21"/>
          <w:szCs w:val="21"/>
        </w:rPr>
        <w:t xml:space="preserve"> </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8.</w:t>
      </w:r>
      <w:bookmarkStart w:id="74" w:name="OLE_LINK53"/>
      <w:r>
        <w:rPr>
          <w:rFonts w:ascii="宋体" w:hAnsi="宋体" w:cs="宋体" w:hint="eastAsia"/>
          <w:sz w:val="21"/>
          <w:szCs w:val="21"/>
        </w:rPr>
        <w:t>甲方对乙方提供的货物在使用前进行调试时，乙方需负责安装并培训甲方的使用操作人员，并协助甲方一起调试，直到符合技术要求，甲方才做最终验收。</w:t>
      </w:r>
      <w:bookmarkEnd w:id="74"/>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9.</w:t>
      </w:r>
      <w:bookmarkStart w:id="75" w:name="OLE_LINK54"/>
      <w:r>
        <w:rPr>
          <w:rFonts w:ascii="宋体" w:hAnsi="宋体" w:cs="宋体" w:hint="eastAsia"/>
          <w:sz w:val="21"/>
          <w:szCs w:val="21"/>
        </w:rPr>
        <w:t>对技术复杂的货物，甲方应请国家认可的专业检测机构参与初步验收及最终验收，并由其出具质量检测报告。</w:t>
      </w:r>
      <w:bookmarkEnd w:id="75"/>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10.</w:t>
      </w:r>
      <w:bookmarkStart w:id="76" w:name="OLE_LINK55"/>
      <w:r>
        <w:rPr>
          <w:rFonts w:ascii="宋体" w:hAnsi="宋体" w:cs="宋体" w:hint="eastAsia"/>
          <w:sz w:val="21"/>
          <w:szCs w:val="21"/>
        </w:rPr>
        <w:t>验收时乙方必须在现场，验收完毕后作出验收结果报告，验收费用由乙方负责。</w:t>
      </w:r>
      <w:bookmarkEnd w:id="76"/>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11.</w:t>
      </w:r>
      <w:bookmarkStart w:id="77" w:name="OLE_LINK56"/>
      <w:r>
        <w:rPr>
          <w:rFonts w:ascii="宋体" w:hAnsi="宋体" w:cs="宋体" w:hint="eastAsia"/>
          <w:sz w:val="21"/>
          <w:szCs w:val="21"/>
        </w:rPr>
        <w:t>甲方对验收有异议的，在验收后7个工作日内以书面形式向乙方提出，乙方应自收到甲方书面异议后7日内及时予以解决。</w:t>
      </w:r>
      <w:bookmarkEnd w:id="77"/>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12.未提供技术培训服务的，甲方有权不予验收。</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13.验收其他要求按合同条款以及政府采购相关法律法规规定执行。</w:t>
      </w:r>
    </w:p>
    <w:bookmarkEnd w:id="67"/>
    <w:bookmarkEnd w:id="68"/>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第八条  安装和培训</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1.甲方应提供必要安装条件（如场地、电源、水源等）。</w:t>
      </w:r>
    </w:p>
    <w:p w:rsidR="00C6753C" w:rsidRDefault="00234278">
      <w:pPr>
        <w:spacing w:line="360" w:lineRule="exact"/>
        <w:ind w:firstLine="420"/>
        <w:rPr>
          <w:rFonts w:ascii="宋体" w:hAnsi="宋体" w:cs="宋体"/>
          <w:sz w:val="21"/>
          <w:szCs w:val="21"/>
        </w:rPr>
      </w:pPr>
      <w:r>
        <w:rPr>
          <w:rFonts w:ascii="宋体" w:hAnsi="宋体" w:cs="宋体" w:hint="eastAsia"/>
          <w:sz w:val="21"/>
          <w:szCs w:val="21"/>
        </w:rPr>
        <w:t>2.培训要求：由乙方为甲方工作人员提供必需的技术培训服务，技术培训服务为验收要件之一，未提供技术培训服务，不予验收。</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（1）培训对象：设备使用相关人员及维修人员。</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（2）培训形式：现场培训：安装调试完成后，乙方培训工程师对机器正确使用方法、维护保养及注意事项等进行培训。</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第九条  售后服务</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1.乙方提供货物的质量保证期为自交货物验收合格之日起</w:t>
      </w:r>
      <w:r>
        <w:rPr>
          <w:rFonts w:ascii="宋体" w:hAnsi="宋体" w:cs="宋体" w:hint="eastAsia"/>
          <w:sz w:val="21"/>
          <w:szCs w:val="21"/>
          <w:u w:val="single"/>
        </w:rPr>
        <w:t xml:space="preserve">      </w:t>
      </w:r>
      <w:r>
        <w:rPr>
          <w:rFonts w:ascii="宋体" w:hAnsi="宋体" w:cs="宋体" w:hint="eastAsia"/>
          <w:sz w:val="21"/>
          <w:szCs w:val="21"/>
        </w:rPr>
        <w:t>个月。</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质保期内，如果出现故障（包括硬件及软件故障，故障包括但不限于硬件故障，软件故障，系统异常，设备无法正常启动等），乙方在接到甲方通知后应在2小时内给予响应，6小时内进行故障处理，如有必要则24小时内工程师必须到达现场处理，一般性故障及软件问题24小时内处理完毕；重大故障处理时限不超过48小时修复（不可抗力情况除外）。如遇更换配件或其它特殊原因短时间内无法解决的（故障发生后的48小时内无法修复），应向甲方提供备用机以保障医院临床医疗工作的正常开展。维修中如需要更换配件的，要求更换的配件应跟被更换的品牌、类型相一致或者是同类同档次的替代品，后者需提供相应证明文件并征得甲方同意。</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3.质保期满后维修时，如需更换配件，</w:t>
      </w:r>
      <w:bookmarkStart w:id="78" w:name="OLE_LINK68"/>
      <w:r>
        <w:rPr>
          <w:rFonts w:ascii="宋体" w:hAnsi="宋体" w:cs="宋体" w:hint="eastAsia"/>
          <w:sz w:val="21"/>
          <w:szCs w:val="21"/>
        </w:rPr>
        <w:t>只收取配件费，且配件费按最低供货报价收取，不得其他费用。</w:t>
      </w:r>
      <w:bookmarkEnd w:id="78"/>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4．如在使用过程中发生质量问题，乙方在接到甲方通知后在24小时内到达甲方现场处理。</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lastRenderedPageBreak/>
        <w:t>5在质保期内，对货物出现的质量及安全问题乙方负责派人到设备使用现场维修处理解决并承担一切费用。</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6.因人为因素故障不在维护、保修范围内。超过质保期的货物，终生维修，提供零部件最低供货报价。</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第十条  税费</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本合同执行中相关的一切税费均由乙方负担。</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第十一条  付款方式</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项目验收合格后，乙方开具足额发票给甲方，甲方收到发票且专项资金拨付到位后10个工作日内支付合同价款的100%(无息)。</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第十二条  违约责任</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1.乙方所提供的货物规格、技术标准、材料等质量不合格的，必须在合同交货期内进行更换，如更换时间超过合同约定的交付时间应按逾期交货处罚，乙方应向甲方支付合同金额5%违约金并赔偿甲方经济损失。</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2.乙方提供的货物如果侵犯了第三方合法权益而引发的任何纠纷或诉讼，均由乙方负责交涉并承担全部责任。</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3.因包装、运输引起的货物损坏，按质量不合格处理。</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4.甲方无故延期接受货物、乙方逾期交货的，每天向对方偿付合同金额5‰违约金，但违约金额不得超过合同金额5%，超过20天对方有权解除合同，违约方承担因此给对方造成的经济损失；甲方延期付货款的，每天向乙方偿付合同金额1‰违约金，但滞纳金累计不得超过合同金额2%。</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5.乙方未按本合同和响应文件中规定的服务承诺提供售后服务的，乙方每次应按本合同合计金额2%向甲方支付违约金,并赔偿由此带给甲方的经济损失。</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6.乙方提供的货物在质保期内，因设计、工艺或材料的缺陷和其他质量原因造成的问题，由乙方负责。</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7.其他违约行为按违约货款额5%收取违约金并赔偿经济损失。</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第十三条  不可抗力事件处理</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1.在合同有效期内，乙方因不可抗力事件导致不能履行合同，则合同履行期可延长，其延长期与不可抗力影响期相同。</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2.不可抗力事件发生后，应立即通知对方，并寄送有关权威机构出具的证明。</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3.不可抗力事件延续一百二十天以上，双方应通过友好协商，确定是否继续履行合同。</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第十四条  合同争议解决</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1.因货物质量问题发生争议的，应邀请国家认可的质量检测机构对货物质量进行鉴定。货物符合标准的，鉴定费由甲方承担；货物不符合标准的，鉴定费由乙方承担。</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2.因签订或履行本合同引起的与本合同有关的争议，甲乙双方应首先通过友好协商解决，经协商不能解决，可向甲方所在地具有管辖权的人民法院提起诉讼。</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3.诉讼期间，本合同继续履行。</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4.本合同尾部所约定的通讯地址及联系人作为双方送达文书及诉讼程序一审、二审、再审、执行以及仲裁程序所涉法律文书（包括但不限于应诉通知书、开庭传票、判决书、裁定书、裁决书等）的指定送达地址及送达联系人，如因受送达方无法签收、拒收等原因导致被退回的，各方一致同意</w:t>
      </w:r>
      <w:r>
        <w:rPr>
          <w:rFonts w:ascii="宋体" w:hAnsi="宋体" w:cs="宋体" w:hint="eastAsia"/>
          <w:sz w:val="21"/>
          <w:szCs w:val="21"/>
        </w:rPr>
        <w:lastRenderedPageBreak/>
        <w:t>法律文书被退回之日即为送达之日。各方变更地址应及时书面通知对方，否则由此引起的责任由信息变更方承担。按本协议所载资料向乙方发送的所有通知及司法部门的文书，视同送达。</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第十五条  合同生效及其它</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1.合同经甲乙双方法定代表人（负责人）或授权代表签字并加盖单位公章后生效。</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2.合同执行中涉及采购资金和采购内容修改或补充的，需经甲方同意，并签订书面补充协议，方可作为主合同不可分割的一部分。</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3.本合同未尽事宜，遵照《中华人民共和国民法典》及相关法律有关条文执行。</w:t>
      </w:r>
    </w:p>
    <w:p w:rsidR="00C6753C" w:rsidRDefault="00234278">
      <w:pPr>
        <w:spacing w:line="360" w:lineRule="exact"/>
        <w:ind w:firstLineChars="0" w:firstLine="420"/>
        <w:rPr>
          <w:rFonts w:ascii="宋体" w:hAnsi="宋体" w:cs="宋体"/>
          <w:sz w:val="21"/>
          <w:szCs w:val="21"/>
        </w:rPr>
      </w:pPr>
      <w:r>
        <w:rPr>
          <w:rFonts w:ascii="宋体" w:hAnsi="宋体" w:cs="宋体" w:hint="eastAsia"/>
          <w:b/>
          <w:bCs/>
          <w:sz w:val="21"/>
          <w:szCs w:val="21"/>
        </w:rPr>
        <w:t>第十六条  合同的变更、终止与转让</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1.本合同一经签订，甲乙双方不得擅自变更，中止或终止。</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2.甲乙双方要求变更或解除合同时，除法律、行政法规、另有约定外，应与对方当事人协商一致后，方可解除合同。</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3.乙方未能在合同规定的限期或采购人同意延长的限期内提供部分或全部产品、服务，甲方有权自解除合同通知书发送至乙方后单方解除合同；</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4.乙方提供服务、产品未达到双方约定的标准或乙方擅自转让(无进口资格的供应商委托进口货物除外)其应履行的合同义务，甲方有权自解除合同通知书发送至乙方后单方解除合同；</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5.甲方认定乙方在本合同的实施过程中有严重违法行为，甲方有权自解除合同通知书发送至乙方后单方解除合同。</w:t>
      </w: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6.甲方未按采购合同的规定按时结算价款，甲乙双方经过友好协商，在达成书面解除协议并退货后，方可解除合同。</w:t>
      </w:r>
    </w:p>
    <w:p w:rsidR="00C6753C" w:rsidRDefault="00C6753C">
      <w:pPr>
        <w:spacing w:line="360" w:lineRule="exact"/>
        <w:ind w:firstLineChars="0" w:firstLine="420"/>
        <w:rPr>
          <w:rFonts w:ascii="宋体" w:hAnsi="宋体" w:cs="宋体"/>
          <w:sz w:val="21"/>
          <w:szCs w:val="21"/>
        </w:rPr>
      </w:pPr>
    </w:p>
    <w:p w:rsidR="00C6753C" w:rsidRDefault="00C6753C">
      <w:pPr>
        <w:spacing w:line="360" w:lineRule="exact"/>
        <w:ind w:firstLineChars="0" w:firstLine="420"/>
        <w:rPr>
          <w:rFonts w:ascii="宋体" w:hAnsi="宋体" w:cs="宋体"/>
          <w:sz w:val="21"/>
          <w:szCs w:val="21"/>
        </w:rPr>
      </w:pPr>
    </w:p>
    <w:p w:rsidR="00C6753C" w:rsidRDefault="00234278">
      <w:pPr>
        <w:spacing w:line="360" w:lineRule="exact"/>
        <w:ind w:firstLineChars="0" w:firstLine="420"/>
        <w:rPr>
          <w:rFonts w:ascii="宋体" w:hAnsi="宋体" w:cs="宋体"/>
          <w:sz w:val="21"/>
          <w:szCs w:val="21"/>
        </w:rPr>
      </w:pPr>
      <w:r>
        <w:rPr>
          <w:rFonts w:ascii="宋体" w:hAnsi="宋体" w:cs="宋体" w:hint="eastAsia"/>
          <w:sz w:val="21"/>
          <w:szCs w:val="21"/>
        </w:rPr>
        <w:t>本合同甲乙双方签字盖章后生效，一式六份，具有同等法律效力，甲方三份、乙方二份，代理机构一份。</w:t>
      </w:r>
    </w:p>
    <w:p w:rsidR="00C6753C" w:rsidRDefault="00C6753C">
      <w:pPr>
        <w:spacing w:line="360" w:lineRule="exact"/>
        <w:ind w:firstLineChars="0" w:firstLine="420"/>
        <w:rPr>
          <w:rFonts w:ascii="宋体" w:hAnsi="宋体" w:cs="宋体"/>
          <w:sz w:val="21"/>
          <w:szCs w:val="21"/>
        </w:rPr>
      </w:pPr>
    </w:p>
    <w:p w:rsidR="00C6753C" w:rsidRDefault="00234278">
      <w:pPr>
        <w:autoSpaceDE w:val="0"/>
        <w:autoSpaceDN w:val="0"/>
        <w:adjustRightInd w:val="0"/>
        <w:spacing w:line="400" w:lineRule="exact"/>
        <w:ind w:firstLineChars="0" w:firstLine="0"/>
        <w:rPr>
          <w:u w:val="single"/>
        </w:rPr>
      </w:pPr>
      <w:r>
        <w:rPr>
          <w:rFonts w:ascii="宋体" w:hAnsi="宋体" w:cs="宋体" w:hint="eastAsia"/>
          <w:sz w:val="21"/>
          <w:szCs w:val="21"/>
          <w:lang w:bidi="ar"/>
        </w:rPr>
        <w:t xml:space="preserve">甲  方（公章）： </w:t>
      </w:r>
      <w:r>
        <w:rPr>
          <w:rFonts w:ascii="宋体" w:hAnsi="宋体" w:cs="宋体" w:hint="eastAsia"/>
          <w:sz w:val="21"/>
          <w:szCs w:val="21"/>
          <w:u w:val="single"/>
          <w:lang w:bidi="ar"/>
        </w:rPr>
        <w:t xml:space="preserve">                     </w:t>
      </w:r>
      <w:r>
        <w:rPr>
          <w:rFonts w:ascii="宋体" w:hAnsi="宋体" w:cs="宋体" w:hint="eastAsia"/>
          <w:sz w:val="21"/>
          <w:szCs w:val="21"/>
          <w:lang w:bidi="ar"/>
        </w:rPr>
        <w:t xml:space="preserve">      乙  方（公章）：</w:t>
      </w:r>
      <w:r>
        <w:rPr>
          <w:rFonts w:ascii="宋体" w:hAnsi="宋体" w:cs="宋体" w:hint="eastAsia"/>
          <w:sz w:val="21"/>
          <w:szCs w:val="21"/>
          <w:u w:val="single"/>
          <w:lang w:bidi="ar"/>
        </w:rPr>
        <w:t xml:space="preserve">                     </w:t>
      </w:r>
    </w:p>
    <w:p w:rsidR="00C6753C" w:rsidRDefault="00234278">
      <w:pPr>
        <w:autoSpaceDE w:val="0"/>
        <w:autoSpaceDN w:val="0"/>
        <w:adjustRightInd w:val="0"/>
        <w:spacing w:line="400" w:lineRule="exact"/>
        <w:ind w:firstLineChars="0" w:firstLine="0"/>
        <w:rPr>
          <w:u w:val="single"/>
        </w:rPr>
      </w:pPr>
      <w:r>
        <w:rPr>
          <w:rFonts w:ascii="宋体" w:hAnsi="宋体" w:cs="宋体" w:hint="eastAsia"/>
          <w:sz w:val="21"/>
          <w:szCs w:val="21"/>
          <w:lang w:bidi="ar"/>
        </w:rPr>
        <w:t>法定代表人签字：</w:t>
      </w:r>
      <w:r>
        <w:rPr>
          <w:rFonts w:ascii="宋体" w:hAnsi="宋体" w:cs="宋体" w:hint="eastAsia"/>
          <w:sz w:val="21"/>
          <w:szCs w:val="21"/>
          <w:u w:val="single"/>
          <w:lang w:bidi="ar"/>
        </w:rPr>
        <w:t xml:space="preserve">                      </w:t>
      </w:r>
      <w:r>
        <w:rPr>
          <w:rFonts w:ascii="宋体" w:hAnsi="宋体" w:cs="宋体" w:hint="eastAsia"/>
          <w:sz w:val="21"/>
          <w:szCs w:val="21"/>
          <w:lang w:bidi="ar"/>
        </w:rPr>
        <w:t xml:space="preserve">     法定代表人签字：</w:t>
      </w:r>
      <w:r>
        <w:rPr>
          <w:rFonts w:ascii="宋体" w:hAnsi="宋体" w:cs="宋体" w:hint="eastAsia"/>
          <w:sz w:val="21"/>
          <w:szCs w:val="21"/>
          <w:u w:val="single"/>
          <w:lang w:bidi="ar"/>
        </w:rPr>
        <w:t xml:space="preserve">                     </w:t>
      </w:r>
    </w:p>
    <w:p w:rsidR="00C6753C" w:rsidRDefault="00234278">
      <w:pPr>
        <w:tabs>
          <w:tab w:val="left" w:pos="4680"/>
        </w:tabs>
        <w:autoSpaceDE w:val="0"/>
        <w:autoSpaceDN w:val="0"/>
        <w:adjustRightInd w:val="0"/>
        <w:spacing w:line="400" w:lineRule="exact"/>
        <w:ind w:firstLineChars="0" w:firstLine="0"/>
        <w:rPr>
          <w:u w:val="single"/>
        </w:rPr>
      </w:pPr>
      <w:r>
        <w:rPr>
          <w:rFonts w:ascii="宋体" w:hAnsi="宋体" w:cs="宋体" w:hint="eastAsia"/>
          <w:sz w:val="21"/>
          <w:szCs w:val="21"/>
          <w:lang w:bidi="ar"/>
        </w:rPr>
        <w:t>委 托 代 理 人：</w:t>
      </w:r>
      <w:r>
        <w:rPr>
          <w:rFonts w:ascii="宋体" w:hAnsi="宋体" w:cs="宋体" w:hint="eastAsia"/>
          <w:sz w:val="21"/>
          <w:szCs w:val="21"/>
          <w:u w:val="single"/>
          <w:lang w:bidi="ar"/>
        </w:rPr>
        <w:t xml:space="preserve">                      </w:t>
      </w:r>
      <w:r>
        <w:rPr>
          <w:rFonts w:ascii="宋体" w:hAnsi="宋体" w:cs="宋体" w:hint="eastAsia"/>
          <w:sz w:val="21"/>
          <w:szCs w:val="21"/>
          <w:lang w:bidi="ar"/>
        </w:rPr>
        <w:t xml:space="preserve">     委 托 代 理 人：</w:t>
      </w:r>
      <w:r>
        <w:rPr>
          <w:rFonts w:ascii="宋体" w:hAnsi="宋体" w:cs="宋体" w:hint="eastAsia"/>
          <w:sz w:val="21"/>
          <w:szCs w:val="21"/>
          <w:u w:val="single"/>
          <w:lang w:bidi="ar"/>
        </w:rPr>
        <w:t xml:space="preserve">                     </w:t>
      </w:r>
    </w:p>
    <w:p w:rsidR="00C6753C" w:rsidRDefault="00234278">
      <w:pPr>
        <w:tabs>
          <w:tab w:val="left" w:pos="5040"/>
        </w:tabs>
        <w:autoSpaceDE w:val="0"/>
        <w:autoSpaceDN w:val="0"/>
        <w:adjustRightInd w:val="0"/>
        <w:spacing w:line="400" w:lineRule="exact"/>
        <w:ind w:firstLineChars="0" w:firstLine="0"/>
        <w:rPr>
          <w:u w:val="single"/>
        </w:rPr>
      </w:pPr>
      <w:r>
        <w:rPr>
          <w:rFonts w:ascii="宋体" w:hAnsi="宋体" w:cs="宋体" w:hint="eastAsia"/>
          <w:sz w:val="21"/>
          <w:szCs w:val="21"/>
          <w:lang w:bidi="ar"/>
        </w:rPr>
        <w:t>电          话：</w:t>
      </w:r>
      <w:r>
        <w:rPr>
          <w:rFonts w:ascii="宋体" w:hAnsi="宋体" w:cs="宋体" w:hint="eastAsia"/>
          <w:sz w:val="21"/>
          <w:szCs w:val="21"/>
          <w:u w:val="single"/>
          <w:lang w:bidi="ar"/>
        </w:rPr>
        <w:t xml:space="preserve">                      </w:t>
      </w:r>
      <w:r>
        <w:rPr>
          <w:rFonts w:ascii="宋体" w:hAnsi="宋体" w:cs="宋体" w:hint="eastAsia"/>
          <w:sz w:val="21"/>
          <w:szCs w:val="21"/>
          <w:lang w:bidi="ar"/>
        </w:rPr>
        <w:t xml:space="preserve">     电          话：</w:t>
      </w:r>
      <w:r>
        <w:rPr>
          <w:rFonts w:ascii="宋体" w:hAnsi="宋体" w:cs="宋体" w:hint="eastAsia"/>
          <w:sz w:val="21"/>
          <w:szCs w:val="21"/>
          <w:u w:val="single"/>
          <w:lang w:bidi="ar"/>
        </w:rPr>
        <w:t xml:space="preserve">                     </w:t>
      </w:r>
    </w:p>
    <w:p w:rsidR="00C6753C" w:rsidRDefault="00234278">
      <w:pPr>
        <w:tabs>
          <w:tab w:val="left" w:pos="5040"/>
        </w:tabs>
        <w:autoSpaceDE w:val="0"/>
        <w:autoSpaceDN w:val="0"/>
        <w:adjustRightInd w:val="0"/>
        <w:spacing w:line="400" w:lineRule="exact"/>
        <w:ind w:firstLineChars="0" w:firstLine="0"/>
      </w:pPr>
      <w:r>
        <w:rPr>
          <w:rFonts w:ascii="宋体" w:hAnsi="宋体" w:cs="宋体" w:hint="eastAsia"/>
          <w:sz w:val="21"/>
          <w:szCs w:val="21"/>
          <w:lang w:bidi="ar"/>
        </w:rPr>
        <w:t xml:space="preserve">开  户  名  称： </w:t>
      </w:r>
      <w:r>
        <w:rPr>
          <w:rFonts w:ascii="宋体" w:hAnsi="宋体" w:cs="宋体" w:hint="eastAsia"/>
          <w:sz w:val="21"/>
          <w:szCs w:val="21"/>
          <w:u w:val="single"/>
          <w:lang w:bidi="ar"/>
        </w:rPr>
        <w:t xml:space="preserve">                     </w:t>
      </w:r>
      <w:r>
        <w:rPr>
          <w:rFonts w:ascii="宋体" w:hAnsi="宋体" w:cs="宋体" w:hint="eastAsia"/>
          <w:sz w:val="21"/>
          <w:szCs w:val="21"/>
          <w:lang w:bidi="ar"/>
        </w:rPr>
        <w:t xml:space="preserve">     开  户  名  称：</w:t>
      </w:r>
      <w:r>
        <w:rPr>
          <w:rFonts w:ascii="宋体" w:hAnsi="宋体" w:cs="宋体" w:hint="eastAsia"/>
          <w:sz w:val="21"/>
          <w:szCs w:val="21"/>
          <w:u w:val="single"/>
          <w:lang w:bidi="ar"/>
        </w:rPr>
        <w:t xml:space="preserve">                     </w:t>
      </w:r>
    </w:p>
    <w:p w:rsidR="00C6753C" w:rsidRDefault="00234278">
      <w:pPr>
        <w:tabs>
          <w:tab w:val="left" w:pos="5040"/>
        </w:tabs>
        <w:autoSpaceDE w:val="0"/>
        <w:autoSpaceDN w:val="0"/>
        <w:adjustRightInd w:val="0"/>
        <w:spacing w:line="400" w:lineRule="exact"/>
        <w:ind w:firstLineChars="0" w:firstLine="0"/>
      </w:pPr>
      <w:r>
        <w:rPr>
          <w:rFonts w:ascii="宋体" w:hAnsi="宋体" w:cs="宋体" w:hint="eastAsia"/>
          <w:sz w:val="21"/>
          <w:szCs w:val="21"/>
          <w:lang w:bidi="ar"/>
        </w:rPr>
        <w:t xml:space="preserve">开  户  银  行： </w:t>
      </w:r>
      <w:r>
        <w:rPr>
          <w:rFonts w:ascii="宋体" w:hAnsi="宋体" w:cs="宋体" w:hint="eastAsia"/>
          <w:sz w:val="21"/>
          <w:szCs w:val="21"/>
          <w:u w:val="single"/>
          <w:lang w:bidi="ar"/>
        </w:rPr>
        <w:t xml:space="preserve">                     </w:t>
      </w:r>
      <w:r>
        <w:rPr>
          <w:rFonts w:ascii="宋体" w:hAnsi="宋体" w:cs="宋体" w:hint="eastAsia"/>
          <w:sz w:val="21"/>
          <w:szCs w:val="21"/>
          <w:lang w:bidi="ar"/>
        </w:rPr>
        <w:t xml:space="preserve">     开  户  银  行：</w:t>
      </w:r>
      <w:r>
        <w:rPr>
          <w:rFonts w:ascii="宋体" w:hAnsi="宋体" w:cs="宋体" w:hint="eastAsia"/>
          <w:sz w:val="21"/>
          <w:szCs w:val="21"/>
          <w:u w:val="single"/>
          <w:lang w:bidi="ar"/>
        </w:rPr>
        <w:t xml:space="preserve">                     </w:t>
      </w:r>
    </w:p>
    <w:p w:rsidR="00C6753C" w:rsidRDefault="00234278">
      <w:pPr>
        <w:tabs>
          <w:tab w:val="left" w:pos="5040"/>
        </w:tabs>
        <w:autoSpaceDE w:val="0"/>
        <w:autoSpaceDN w:val="0"/>
        <w:adjustRightInd w:val="0"/>
        <w:spacing w:line="400" w:lineRule="exact"/>
        <w:ind w:firstLineChars="0" w:firstLine="0"/>
      </w:pPr>
      <w:r>
        <w:rPr>
          <w:rFonts w:ascii="宋体" w:hAnsi="宋体" w:cs="宋体" w:hint="eastAsia"/>
          <w:sz w:val="21"/>
          <w:szCs w:val="21"/>
          <w:lang w:bidi="ar"/>
        </w:rPr>
        <w:t xml:space="preserve">银  行  账  号： </w:t>
      </w:r>
      <w:r>
        <w:rPr>
          <w:rFonts w:ascii="宋体" w:hAnsi="宋体" w:cs="宋体" w:hint="eastAsia"/>
          <w:sz w:val="21"/>
          <w:szCs w:val="21"/>
          <w:u w:val="single"/>
          <w:lang w:bidi="ar"/>
        </w:rPr>
        <w:t xml:space="preserve">                     </w:t>
      </w:r>
      <w:r>
        <w:rPr>
          <w:rFonts w:ascii="宋体" w:hAnsi="宋体" w:cs="宋体" w:hint="eastAsia"/>
          <w:sz w:val="21"/>
          <w:szCs w:val="21"/>
          <w:lang w:bidi="ar"/>
        </w:rPr>
        <w:t xml:space="preserve">     银  行  账  号：</w:t>
      </w:r>
      <w:r>
        <w:rPr>
          <w:rFonts w:ascii="宋体" w:hAnsi="宋体" w:cs="宋体" w:hint="eastAsia"/>
          <w:sz w:val="21"/>
          <w:szCs w:val="21"/>
          <w:u w:val="single"/>
          <w:lang w:bidi="ar"/>
        </w:rPr>
        <w:t xml:space="preserve">                     </w:t>
      </w:r>
    </w:p>
    <w:p w:rsidR="00C6753C" w:rsidRDefault="00234278">
      <w:pPr>
        <w:autoSpaceDE w:val="0"/>
        <w:autoSpaceDN w:val="0"/>
        <w:adjustRightInd w:val="0"/>
        <w:spacing w:line="400" w:lineRule="exact"/>
        <w:ind w:firstLineChars="0" w:firstLine="0"/>
        <w:outlineLvl w:val="1"/>
      </w:pPr>
      <w:r>
        <w:rPr>
          <w:rFonts w:ascii="宋体" w:hAnsi="宋体" w:cs="宋体" w:hint="eastAsia"/>
          <w:sz w:val="21"/>
          <w:szCs w:val="21"/>
          <w:lang w:bidi="ar"/>
        </w:rPr>
        <w:t>日          期：</w:t>
      </w:r>
      <w:r>
        <w:rPr>
          <w:rFonts w:ascii="宋体" w:hAnsi="宋体" w:cs="宋体" w:hint="eastAsia"/>
          <w:sz w:val="21"/>
          <w:szCs w:val="21"/>
          <w:u w:val="single"/>
          <w:lang w:bidi="ar"/>
        </w:rPr>
        <w:t xml:space="preserve">                      </w:t>
      </w:r>
      <w:r>
        <w:rPr>
          <w:rFonts w:ascii="宋体" w:hAnsi="宋体" w:cs="宋体" w:hint="eastAsia"/>
          <w:sz w:val="21"/>
          <w:szCs w:val="21"/>
          <w:lang w:bidi="ar"/>
        </w:rPr>
        <w:t xml:space="preserve">     日          期：</w:t>
      </w:r>
      <w:r>
        <w:rPr>
          <w:rFonts w:ascii="宋体" w:hAnsi="宋体" w:cs="宋体" w:hint="eastAsia"/>
          <w:sz w:val="21"/>
          <w:szCs w:val="21"/>
          <w:u w:val="single"/>
          <w:lang w:bidi="ar"/>
        </w:rPr>
        <w:t xml:space="preserve">                    </w:t>
      </w:r>
    </w:p>
    <w:p w:rsidR="00C6753C" w:rsidRDefault="00C6753C">
      <w:pPr>
        <w:spacing w:line="400" w:lineRule="exact"/>
        <w:ind w:firstLineChars="0" w:firstLine="0"/>
        <w:outlineLvl w:val="1"/>
        <w:rPr>
          <w:rFonts w:ascii="宋体" w:hAnsi="宋体" w:cs="宋体"/>
          <w:b/>
          <w:kern w:val="0"/>
          <w:sz w:val="32"/>
          <w:szCs w:val="32"/>
        </w:rPr>
      </w:pPr>
    </w:p>
    <w:p w:rsidR="00C6753C" w:rsidRDefault="00C6753C">
      <w:pPr>
        <w:spacing w:line="520" w:lineRule="exact"/>
        <w:ind w:firstLineChars="450" w:firstLine="945"/>
        <w:rPr>
          <w:rFonts w:asciiTheme="minorEastAsia" w:eastAsiaTheme="minorEastAsia" w:hAnsiTheme="minorEastAsia"/>
          <w:sz w:val="21"/>
          <w:szCs w:val="21"/>
        </w:rPr>
      </w:pPr>
    </w:p>
    <w:p w:rsidR="00C6753C" w:rsidRDefault="00C6753C">
      <w:pPr>
        <w:spacing w:line="520" w:lineRule="exact"/>
        <w:ind w:firstLineChars="0" w:firstLine="0"/>
        <w:rPr>
          <w:rFonts w:asciiTheme="minorEastAsia" w:eastAsiaTheme="minorEastAsia" w:hAnsiTheme="minorEastAsia"/>
          <w:sz w:val="21"/>
          <w:szCs w:val="21"/>
        </w:rPr>
      </w:pPr>
    </w:p>
    <w:p w:rsidR="00C6753C" w:rsidRDefault="00C6753C">
      <w:pPr>
        <w:spacing w:line="520" w:lineRule="exact"/>
        <w:ind w:firstLineChars="0" w:firstLine="0"/>
        <w:rPr>
          <w:sz w:val="28"/>
        </w:rPr>
        <w:sectPr w:rsidR="00C6753C">
          <w:pgSz w:w="11906" w:h="16838"/>
          <w:pgMar w:top="1304" w:right="1469" w:bottom="1304" w:left="1469" w:header="851" w:footer="992" w:gutter="0"/>
          <w:cols w:space="720"/>
          <w:docGrid w:type="lines" w:linePitch="312"/>
        </w:sectPr>
      </w:pPr>
    </w:p>
    <w:p w:rsidR="00C6753C" w:rsidRDefault="00234278">
      <w:pPr>
        <w:pStyle w:val="afb"/>
        <w:rPr>
          <w:kern w:val="0"/>
        </w:rPr>
      </w:pPr>
      <w:bookmarkStart w:id="79" w:name="_Toc132893806"/>
      <w:bookmarkStart w:id="80" w:name="_Toc31689"/>
      <w:r>
        <w:rPr>
          <w:rFonts w:hint="eastAsia"/>
          <w:kern w:val="0"/>
        </w:rPr>
        <w:lastRenderedPageBreak/>
        <w:t>第六章</w:t>
      </w:r>
      <w:r>
        <w:rPr>
          <w:rFonts w:hint="eastAsia"/>
          <w:kern w:val="0"/>
        </w:rPr>
        <w:t xml:space="preserve"> </w:t>
      </w:r>
      <w:r>
        <w:rPr>
          <w:rFonts w:hint="eastAsia"/>
          <w:kern w:val="0"/>
        </w:rPr>
        <w:t>响应文件（格式）</w:t>
      </w:r>
      <w:bookmarkEnd w:id="79"/>
      <w:bookmarkEnd w:id="80"/>
    </w:p>
    <w:p w:rsidR="00C6753C" w:rsidRDefault="00C6753C">
      <w:pPr>
        <w:spacing w:line="240" w:lineRule="auto"/>
        <w:ind w:firstLineChars="0" w:firstLine="0"/>
        <w:rPr>
          <w:rFonts w:ascii="宋体" w:hAnsi="宋体" w:cs="宋体"/>
          <w:b/>
          <w:kern w:val="0"/>
          <w:sz w:val="32"/>
          <w:szCs w:val="32"/>
        </w:rPr>
      </w:pPr>
    </w:p>
    <w:p w:rsidR="00C6753C" w:rsidRDefault="00234278">
      <w:pPr>
        <w:spacing w:line="400" w:lineRule="exact"/>
        <w:ind w:firstLineChars="0" w:firstLine="0"/>
        <w:outlineLvl w:val="2"/>
        <w:rPr>
          <w:rFonts w:ascii="宋体" w:hAnsi="宋体" w:cs="宋体"/>
          <w:b/>
          <w:kern w:val="0"/>
          <w:sz w:val="32"/>
          <w:szCs w:val="32"/>
        </w:rPr>
      </w:pPr>
      <w:bookmarkStart w:id="81" w:name="_Toc82016594"/>
      <w:bookmarkStart w:id="82" w:name="_Toc132893807"/>
      <w:bookmarkStart w:id="83" w:name="_Toc132893742"/>
      <w:r>
        <w:rPr>
          <w:rFonts w:ascii="宋体" w:hAnsi="宋体" w:cs="宋体" w:hint="eastAsia"/>
          <w:b/>
          <w:kern w:val="0"/>
          <w:sz w:val="32"/>
          <w:szCs w:val="32"/>
        </w:rPr>
        <w:t>一、响应文件封面标记</w:t>
      </w:r>
      <w:bookmarkEnd w:id="81"/>
      <w:bookmarkEnd w:id="82"/>
      <w:bookmarkEnd w:id="83"/>
    </w:p>
    <w:p w:rsidR="00C6753C" w:rsidRDefault="00C6753C">
      <w:pPr>
        <w:snapToGrid w:val="0"/>
        <w:spacing w:beforeLines="50" w:before="120" w:after="50" w:line="240" w:lineRule="auto"/>
        <w:ind w:firstLineChars="0" w:firstLine="0"/>
        <w:jc w:val="center"/>
        <w:rPr>
          <w:rFonts w:ascii="宋体" w:hAnsi="宋体" w:cs="宋体"/>
          <w:bCs/>
          <w:kern w:val="0"/>
          <w:sz w:val="32"/>
          <w:szCs w:val="32"/>
        </w:rPr>
      </w:pPr>
    </w:p>
    <w:p w:rsidR="00C6753C" w:rsidRDefault="00234278">
      <w:pPr>
        <w:snapToGrid w:val="0"/>
        <w:spacing w:beforeLines="50" w:before="120" w:after="50" w:line="240" w:lineRule="auto"/>
        <w:ind w:firstLineChars="0" w:firstLine="0"/>
        <w:jc w:val="center"/>
        <w:rPr>
          <w:rFonts w:ascii="宋体" w:hAnsi="宋体" w:cs="宋体"/>
          <w:bCs/>
          <w:kern w:val="0"/>
          <w:sz w:val="32"/>
          <w:szCs w:val="32"/>
        </w:rPr>
      </w:pPr>
      <w:r>
        <w:rPr>
          <w:rFonts w:ascii="宋体" w:hAnsi="宋体" w:cs="宋体" w:hint="eastAsia"/>
          <w:bCs/>
          <w:kern w:val="0"/>
          <w:sz w:val="32"/>
          <w:szCs w:val="32"/>
        </w:rPr>
        <w:t>响 应 文 件</w:t>
      </w:r>
    </w:p>
    <w:p w:rsidR="00C6753C" w:rsidRDefault="00C6753C">
      <w:pPr>
        <w:snapToGrid w:val="0"/>
        <w:spacing w:beforeLines="50" w:before="120" w:after="50" w:line="240" w:lineRule="auto"/>
        <w:ind w:firstLineChars="0" w:firstLine="0"/>
        <w:rPr>
          <w:rFonts w:ascii="宋体" w:hAnsi="宋体" w:cs="宋体"/>
          <w:bCs/>
          <w:kern w:val="0"/>
          <w:szCs w:val="20"/>
        </w:rPr>
      </w:pPr>
    </w:p>
    <w:p w:rsidR="00C6753C" w:rsidRDefault="00234278">
      <w:pPr>
        <w:snapToGrid w:val="0"/>
        <w:spacing w:beforeLines="50" w:before="120" w:after="50" w:line="240" w:lineRule="auto"/>
        <w:ind w:firstLineChars="150" w:firstLine="360"/>
        <w:rPr>
          <w:rFonts w:ascii="宋体" w:hAnsi="宋体" w:cs="宋体"/>
          <w:bCs/>
          <w:kern w:val="0"/>
          <w:szCs w:val="24"/>
        </w:rPr>
      </w:pPr>
      <w:r>
        <w:rPr>
          <w:rFonts w:ascii="宋体" w:hAnsi="宋体" w:cs="宋体" w:hint="eastAsia"/>
          <w:bCs/>
          <w:kern w:val="0"/>
          <w:szCs w:val="24"/>
        </w:rPr>
        <w:t>项目名称：</w:t>
      </w:r>
    </w:p>
    <w:p w:rsidR="00C6753C" w:rsidRDefault="00C6753C">
      <w:pPr>
        <w:snapToGrid w:val="0"/>
        <w:spacing w:beforeLines="50" w:before="120" w:after="50" w:line="240" w:lineRule="auto"/>
        <w:ind w:firstLineChars="150" w:firstLine="360"/>
        <w:rPr>
          <w:rFonts w:ascii="宋体" w:hAnsi="宋体" w:cs="宋体"/>
          <w:bCs/>
          <w:kern w:val="0"/>
          <w:szCs w:val="20"/>
        </w:rPr>
      </w:pPr>
    </w:p>
    <w:p w:rsidR="00C6753C" w:rsidRDefault="00C6753C">
      <w:pPr>
        <w:snapToGrid w:val="0"/>
        <w:spacing w:beforeLines="50" w:before="120" w:after="50" w:line="240" w:lineRule="auto"/>
        <w:ind w:firstLineChars="150" w:firstLine="360"/>
        <w:rPr>
          <w:rFonts w:ascii="宋体" w:hAnsi="宋体" w:cs="宋体"/>
          <w:bCs/>
          <w:kern w:val="0"/>
          <w:szCs w:val="20"/>
        </w:rPr>
      </w:pPr>
    </w:p>
    <w:p w:rsidR="00C6753C" w:rsidRDefault="00234278">
      <w:pPr>
        <w:snapToGrid w:val="0"/>
        <w:spacing w:beforeLines="50" w:before="120" w:after="50" w:line="240" w:lineRule="auto"/>
        <w:ind w:firstLineChars="150" w:firstLine="360"/>
        <w:rPr>
          <w:rFonts w:ascii="宋体" w:hAnsi="宋体" w:cs="宋体"/>
          <w:bCs/>
          <w:kern w:val="0"/>
          <w:szCs w:val="24"/>
        </w:rPr>
      </w:pPr>
      <w:r>
        <w:rPr>
          <w:rFonts w:ascii="宋体" w:hAnsi="宋体" w:cs="宋体" w:hint="eastAsia"/>
          <w:bCs/>
          <w:kern w:val="0"/>
          <w:szCs w:val="24"/>
        </w:rPr>
        <w:t>项目编号：</w:t>
      </w:r>
    </w:p>
    <w:p w:rsidR="00C6753C" w:rsidRDefault="00C6753C">
      <w:pPr>
        <w:snapToGrid w:val="0"/>
        <w:spacing w:beforeLines="50" w:before="120" w:after="50" w:line="240" w:lineRule="auto"/>
        <w:ind w:firstLineChars="150" w:firstLine="360"/>
        <w:rPr>
          <w:rFonts w:ascii="宋体" w:hAnsi="宋体" w:cs="宋体"/>
          <w:bCs/>
          <w:kern w:val="0"/>
          <w:szCs w:val="20"/>
        </w:rPr>
      </w:pPr>
    </w:p>
    <w:p w:rsidR="00C6753C" w:rsidRDefault="00C6753C">
      <w:pPr>
        <w:spacing w:line="400" w:lineRule="exact"/>
        <w:ind w:firstLineChars="500" w:firstLine="1050"/>
        <w:rPr>
          <w:rFonts w:ascii="宋体" w:hAnsi="宋体" w:cs="宋体"/>
          <w:kern w:val="0"/>
          <w:sz w:val="21"/>
          <w:szCs w:val="21"/>
        </w:rPr>
      </w:pPr>
    </w:p>
    <w:p w:rsidR="00C6753C" w:rsidRDefault="00234278">
      <w:pPr>
        <w:snapToGrid w:val="0"/>
        <w:spacing w:beforeLines="50" w:before="120" w:after="50" w:line="240" w:lineRule="auto"/>
        <w:ind w:firstLineChars="150" w:firstLine="360"/>
        <w:rPr>
          <w:rFonts w:ascii="宋体" w:hAnsi="宋体" w:cs="宋体"/>
          <w:bCs/>
          <w:kern w:val="0"/>
          <w:szCs w:val="24"/>
        </w:rPr>
      </w:pPr>
      <w:r>
        <w:rPr>
          <w:rFonts w:ascii="宋体" w:hAnsi="宋体" w:cs="宋体" w:hint="eastAsia"/>
          <w:bCs/>
          <w:kern w:val="0"/>
          <w:szCs w:val="24"/>
        </w:rPr>
        <w:t>采购代理机构：云之龙咨询集团有限公司</w:t>
      </w:r>
    </w:p>
    <w:p w:rsidR="00C6753C" w:rsidRDefault="00C6753C">
      <w:pPr>
        <w:snapToGrid w:val="0"/>
        <w:spacing w:beforeLines="50" w:before="120" w:after="50" w:line="240" w:lineRule="auto"/>
        <w:ind w:firstLineChars="150" w:firstLine="360"/>
        <w:rPr>
          <w:rFonts w:ascii="宋体" w:hAnsi="宋体" w:cs="宋体"/>
          <w:bCs/>
          <w:kern w:val="0"/>
          <w:szCs w:val="24"/>
        </w:rPr>
      </w:pPr>
    </w:p>
    <w:p w:rsidR="00C6753C" w:rsidRDefault="00C6753C">
      <w:pPr>
        <w:snapToGrid w:val="0"/>
        <w:spacing w:beforeLines="50" w:before="120" w:after="50" w:line="240" w:lineRule="auto"/>
        <w:ind w:firstLineChars="150" w:firstLine="360"/>
        <w:rPr>
          <w:rFonts w:ascii="宋体" w:hAnsi="宋体" w:cs="宋体"/>
          <w:bCs/>
          <w:kern w:val="0"/>
          <w:szCs w:val="24"/>
        </w:rPr>
      </w:pPr>
    </w:p>
    <w:p w:rsidR="00C6753C" w:rsidRDefault="00234278">
      <w:pPr>
        <w:snapToGrid w:val="0"/>
        <w:spacing w:beforeLines="50" w:before="120" w:after="50" w:line="240" w:lineRule="auto"/>
        <w:ind w:firstLineChars="150" w:firstLine="360"/>
        <w:rPr>
          <w:rFonts w:ascii="宋体" w:hAnsi="宋体" w:cs="宋体"/>
          <w:bCs/>
          <w:kern w:val="0"/>
          <w:szCs w:val="24"/>
        </w:rPr>
      </w:pPr>
      <w:r>
        <w:rPr>
          <w:rFonts w:ascii="宋体" w:hAnsi="宋体" w:cs="宋体" w:hint="eastAsia"/>
          <w:bCs/>
          <w:kern w:val="0"/>
          <w:szCs w:val="24"/>
        </w:rPr>
        <w:t>供应商名称：</w:t>
      </w:r>
    </w:p>
    <w:p w:rsidR="00C6753C" w:rsidRDefault="00C6753C">
      <w:pPr>
        <w:snapToGrid w:val="0"/>
        <w:spacing w:beforeLines="50" w:before="120" w:after="50" w:line="240" w:lineRule="auto"/>
        <w:ind w:firstLineChars="150" w:firstLine="360"/>
        <w:rPr>
          <w:rFonts w:ascii="宋体" w:hAnsi="宋体"/>
          <w:bCs/>
          <w:kern w:val="0"/>
          <w:szCs w:val="24"/>
        </w:rPr>
      </w:pPr>
    </w:p>
    <w:p w:rsidR="00C6753C" w:rsidRDefault="00C6753C">
      <w:pPr>
        <w:snapToGrid w:val="0"/>
        <w:spacing w:beforeLines="50" w:before="120" w:after="50" w:line="240" w:lineRule="auto"/>
        <w:ind w:firstLineChars="150" w:firstLine="360"/>
        <w:rPr>
          <w:rFonts w:ascii="宋体" w:hAnsi="宋体"/>
          <w:bCs/>
          <w:kern w:val="0"/>
          <w:szCs w:val="24"/>
        </w:rPr>
      </w:pPr>
    </w:p>
    <w:p w:rsidR="00C6753C" w:rsidRDefault="00C6753C">
      <w:pPr>
        <w:spacing w:line="440" w:lineRule="atLeast"/>
        <w:ind w:firstLineChars="0" w:firstLine="0"/>
        <w:rPr>
          <w:rFonts w:ascii="宋体" w:hAnsi="宋体"/>
          <w:b/>
          <w:kern w:val="0"/>
          <w:sz w:val="32"/>
          <w:szCs w:val="32"/>
        </w:rPr>
      </w:pPr>
    </w:p>
    <w:p w:rsidR="00C6753C" w:rsidRDefault="00C6753C">
      <w:pPr>
        <w:spacing w:line="440" w:lineRule="atLeast"/>
        <w:ind w:firstLineChars="0" w:firstLine="0"/>
        <w:rPr>
          <w:rFonts w:ascii="宋体" w:hAnsi="宋体"/>
          <w:b/>
          <w:kern w:val="0"/>
          <w:sz w:val="32"/>
          <w:szCs w:val="32"/>
        </w:rPr>
      </w:pPr>
    </w:p>
    <w:p w:rsidR="00C6753C" w:rsidRDefault="00C6753C">
      <w:pPr>
        <w:spacing w:line="440" w:lineRule="atLeast"/>
        <w:ind w:firstLineChars="0" w:firstLine="0"/>
        <w:rPr>
          <w:rFonts w:ascii="宋体" w:hAnsi="宋体"/>
          <w:b/>
          <w:kern w:val="0"/>
          <w:sz w:val="32"/>
          <w:szCs w:val="32"/>
        </w:rPr>
      </w:pPr>
    </w:p>
    <w:p w:rsidR="00C6753C" w:rsidRDefault="00C6753C">
      <w:pPr>
        <w:spacing w:line="440" w:lineRule="atLeast"/>
        <w:ind w:firstLineChars="0" w:firstLine="0"/>
        <w:rPr>
          <w:rFonts w:ascii="宋体" w:hAnsi="宋体"/>
          <w:b/>
          <w:kern w:val="0"/>
          <w:sz w:val="32"/>
          <w:szCs w:val="32"/>
        </w:rPr>
      </w:pPr>
    </w:p>
    <w:p w:rsidR="00C6753C" w:rsidRDefault="00C6753C">
      <w:pPr>
        <w:spacing w:line="440" w:lineRule="atLeast"/>
        <w:ind w:firstLineChars="0" w:firstLine="0"/>
        <w:rPr>
          <w:rFonts w:ascii="宋体" w:hAnsi="宋体"/>
          <w:b/>
          <w:kern w:val="0"/>
          <w:sz w:val="32"/>
          <w:szCs w:val="32"/>
        </w:rPr>
      </w:pPr>
    </w:p>
    <w:p w:rsidR="00C6753C" w:rsidRDefault="00C6753C">
      <w:pPr>
        <w:spacing w:line="440" w:lineRule="atLeast"/>
        <w:ind w:firstLineChars="0" w:firstLine="0"/>
        <w:rPr>
          <w:rFonts w:ascii="宋体" w:hAnsi="宋体"/>
          <w:b/>
          <w:kern w:val="0"/>
          <w:sz w:val="32"/>
          <w:szCs w:val="32"/>
        </w:rPr>
      </w:pPr>
    </w:p>
    <w:p w:rsidR="00C6753C" w:rsidRDefault="00C6753C">
      <w:pPr>
        <w:spacing w:line="440" w:lineRule="atLeast"/>
        <w:ind w:firstLineChars="0" w:firstLine="0"/>
        <w:rPr>
          <w:rFonts w:ascii="宋体" w:hAnsi="宋体"/>
          <w:b/>
          <w:kern w:val="0"/>
          <w:sz w:val="32"/>
          <w:szCs w:val="32"/>
        </w:rPr>
      </w:pPr>
    </w:p>
    <w:p w:rsidR="00C6753C" w:rsidRDefault="00C6753C">
      <w:pPr>
        <w:spacing w:line="440" w:lineRule="atLeast"/>
        <w:ind w:firstLineChars="0" w:firstLine="0"/>
        <w:rPr>
          <w:rFonts w:ascii="宋体" w:hAnsi="宋体"/>
          <w:b/>
          <w:kern w:val="0"/>
          <w:sz w:val="32"/>
          <w:szCs w:val="32"/>
        </w:rPr>
      </w:pPr>
    </w:p>
    <w:p w:rsidR="00C6753C" w:rsidRDefault="00C6753C">
      <w:pPr>
        <w:spacing w:line="440" w:lineRule="atLeast"/>
        <w:ind w:firstLineChars="0" w:firstLine="0"/>
        <w:rPr>
          <w:rFonts w:ascii="宋体" w:hAnsi="宋体"/>
          <w:b/>
          <w:kern w:val="0"/>
          <w:sz w:val="32"/>
          <w:szCs w:val="32"/>
        </w:rPr>
      </w:pPr>
    </w:p>
    <w:p w:rsidR="00C6753C" w:rsidRDefault="00C6753C">
      <w:pPr>
        <w:spacing w:line="440" w:lineRule="atLeast"/>
        <w:ind w:firstLineChars="0" w:firstLine="0"/>
        <w:rPr>
          <w:rFonts w:ascii="宋体" w:hAnsi="宋体"/>
          <w:b/>
          <w:kern w:val="0"/>
          <w:sz w:val="32"/>
          <w:szCs w:val="32"/>
        </w:rPr>
      </w:pPr>
    </w:p>
    <w:p w:rsidR="00C6753C" w:rsidRDefault="00C6753C">
      <w:pPr>
        <w:spacing w:line="440" w:lineRule="atLeast"/>
        <w:ind w:firstLineChars="0" w:firstLine="0"/>
        <w:rPr>
          <w:rFonts w:ascii="宋体" w:hAnsi="宋体"/>
          <w:b/>
          <w:kern w:val="0"/>
          <w:sz w:val="32"/>
          <w:szCs w:val="32"/>
        </w:rPr>
      </w:pPr>
    </w:p>
    <w:p w:rsidR="00C6753C" w:rsidRDefault="00C6753C">
      <w:pPr>
        <w:spacing w:line="440" w:lineRule="atLeast"/>
        <w:ind w:firstLineChars="0" w:firstLine="0"/>
        <w:rPr>
          <w:rFonts w:ascii="宋体" w:hAnsi="宋体"/>
          <w:b/>
          <w:kern w:val="0"/>
          <w:sz w:val="32"/>
          <w:szCs w:val="32"/>
        </w:rPr>
      </w:pPr>
    </w:p>
    <w:p w:rsidR="00C6753C" w:rsidRDefault="00C6753C">
      <w:pPr>
        <w:pStyle w:val="af"/>
      </w:pPr>
    </w:p>
    <w:p w:rsidR="00C6753C" w:rsidRDefault="00C6753C">
      <w:pPr>
        <w:pStyle w:val="af"/>
      </w:pPr>
    </w:p>
    <w:p w:rsidR="00C6753C" w:rsidRDefault="00C6753C">
      <w:pPr>
        <w:pStyle w:val="af"/>
      </w:pPr>
    </w:p>
    <w:p w:rsidR="00C6753C" w:rsidRDefault="00234278">
      <w:pPr>
        <w:spacing w:line="400" w:lineRule="exact"/>
        <w:ind w:firstLineChars="0" w:firstLine="0"/>
        <w:outlineLvl w:val="2"/>
        <w:rPr>
          <w:rFonts w:ascii="宋体" w:hAnsi="宋体" w:cs="宋体"/>
          <w:b/>
          <w:kern w:val="0"/>
          <w:sz w:val="32"/>
          <w:szCs w:val="32"/>
        </w:rPr>
      </w:pPr>
      <w:bookmarkStart w:id="84" w:name="_Toc82016595"/>
      <w:bookmarkStart w:id="85" w:name="_Toc132893743"/>
      <w:bookmarkStart w:id="86" w:name="_Toc132893808"/>
      <w:r>
        <w:rPr>
          <w:rFonts w:ascii="宋体" w:hAnsi="宋体" w:cs="宋体" w:hint="eastAsia"/>
          <w:b/>
          <w:kern w:val="0"/>
          <w:sz w:val="32"/>
          <w:szCs w:val="32"/>
        </w:rPr>
        <w:lastRenderedPageBreak/>
        <w:t>二、响应文件组成</w:t>
      </w:r>
      <w:bookmarkEnd w:id="84"/>
      <w:bookmarkEnd w:id="85"/>
      <w:bookmarkEnd w:id="86"/>
    </w:p>
    <w:p w:rsidR="00C6753C" w:rsidRDefault="00C6753C">
      <w:pPr>
        <w:spacing w:line="400" w:lineRule="exact"/>
        <w:ind w:firstLineChars="0" w:firstLine="0"/>
        <w:rPr>
          <w:rFonts w:ascii="宋体" w:hAnsi="宋体" w:cs="宋体"/>
          <w:b/>
          <w:bCs/>
          <w:kern w:val="0"/>
          <w:szCs w:val="24"/>
        </w:rPr>
      </w:pPr>
    </w:p>
    <w:p w:rsidR="00C6753C" w:rsidRDefault="00C6753C">
      <w:pPr>
        <w:spacing w:line="400" w:lineRule="exact"/>
        <w:ind w:firstLineChars="0" w:firstLine="0"/>
        <w:rPr>
          <w:rFonts w:ascii="宋体" w:hAnsi="宋体" w:cs="宋体"/>
          <w:b/>
          <w:bCs/>
          <w:kern w:val="0"/>
          <w:szCs w:val="24"/>
        </w:rPr>
      </w:pPr>
    </w:p>
    <w:p w:rsidR="00C6753C" w:rsidRDefault="00234278">
      <w:pPr>
        <w:spacing w:line="400" w:lineRule="exact"/>
        <w:ind w:firstLineChars="0" w:firstLine="0"/>
        <w:rPr>
          <w:rFonts w:ascii="宋体" w:hAnsi="宋体" w:cs="宋体"/>
          <w:b/>
          <w:bCs/>
          <w:kern w:val="0"/>
          <w:szCs w:val="24"/>
        </w:rPr>
      </w:pPr>
      <w:r>
        <w:rPr>
          <w:rFonts w:ascii="宋体" w:hAnsi="宋体" w:cs="宋体" w:hint="eastAsia"/>
          <w:b/>
          <w:bCs/>
          <w:kern w:val="0"/>
          <w:szCs w:val="24"/>
        </w:rPr>
        <w:t>（一）</w:t>
      </w:r>
      <w:r>
        <w:rPr>
          <w:rFonts w:ascii="宋体" w:hAnsi="宋体" w:cs="宋体" w:hint="eastAsia"/>
          <w:b/>
          <w:kern w:val="0"/>
          <w:sz w:val="32"/>
          <w:szCs w:val="32"/>
        </w:rPr>
        <w:t>资格性响应证明材料</w:t>
      </w:r>
    </w:p>
    <w:p w:rsidR="00C6753C" w:rsidRDefault="00C6753C">
      <w:pPr>
        <w:spacing w:line="400" w:lineRule="exact"/>
        <w:ind w:firstLineChars="0" w:firstLine="0"/>
        <w:rPr>
          <w:rFonts w:ascii="宋体" w:hAnsi="宋体" w:cs="宋体"/>
          <w:b/>
          <w:bCs/>
          <w:kern w:val="0"/>
          <w:szCs w:val="24"/>
        </w:rPr>
      </w:pPr>
    </w:p>
    <w:p w:rsidR="00C6753C" w:rsidRDefault="00C6753C">
      <w:pPr>
        <w:spacing w:line="400" w:lineRule="exact"/>
        <w:ind w:firstLineChars="0" w:firstLine="0"/>
        <w:rPr>
          <w:rFonts w:ascii="宋体" w:hAnsi="宋体" w:cs="宋体"/>
          <w:b/>
          <w:bCs/>
          <w:kern w:val="0"/>
          <w:szCs w:val="24"/>
        </w:rPr>
      </w:pPr>
    </w:p>
    <w:p w:rsidR="00C6753C" w:rsidRDefault="00C6753C">
      <w:pPr>
        <w:spacing w:line="400" w:lineRule="exact"/>
        <w:ind w:firstLineChars="0" w:firstLine="0"/>
        <w:rPr>
          <w:rFonts w:ascii="宋体" w:hAnsi="宋体" w:cs="宋体"/>
          <w:b/>
          <w:bCs/>
          <w:kern w:val="0"/>
          <w:szCs w:val="24"/>
        </w:rPr>
      </w:pPr>
    </w:p>
    <w:p w:rsidR="00C6753C" w:rsidRDefault="00234278">
      <w:pPr>
        <w:spacing w:line="400" w:lineRule="exact"/>
        <w:ind w:firstLineChars="0" w:firstLine="0"/>
        <w:rPr>
          <w:rFonts w:ascii="宋体" w:hAnsi="宋体" w:cs="宋体"/>
          <w:b/>
          <w:bCs/>
          <w:kern w:val="0"/>
          <w:szCs w:val="24"/>
        </w:rPr>
      </w:pPr>
      <w:r>
        <w:rPr>
          <w:rFonts w:ascii="宋体" w:hAnsi="宋体" w:cs="宋体" w:hint="eastAsia"/>
          <w:b/>
          <w:bCs/>
          <w:kern w:val="0"/>
          <w:szCs w:val="24"/>
        </w:rPr>
        <w:t>（二）</w:t>
      </w:r>
      <w:r>
        <w:rPr>
          <w:rFonts w:ascii="宋体" w:hAnsi="宋体" w:cs="宋体" w:hint="eastAsia"/>
          <w:b/>
          <w:kern w:val="0"/>
          <w:sz w:val="32"/>
          <w:szCs w:val="32"/>
        </w:rPr>
        <w:t>符合性响应证明材料</w:t>
      </w:r>
    </w:p>
    <w:p w:rsidR="00C6753C" w:rsidRDefault="00C6753C">
      <w:pPr>
        <w:spacing w:line="400" w:lineRule="exact"/>
        <w:ind w:firstLineChars="0" w:firstLine="0"/>
        <w:rPr>
          <w:rFonts w:ascii="宋体" w:hAnsi="宋体" w:cs="宋体"/>
          <w:b/>
          <w:bCs/>
          <w:kern w:val="0"/>
          <w:szCs w:val="24"/>
        </w:rPr>
      </w:pPr>
    </w:p>
    <w:p w:rsidR="00C6753C" w:rsidRDefault="00C6753C">
      <w:pPr>
        <w:spacing w:line="400" w:lineRule="exact"/>
        <w:ind w:firstLineChars="0" w:firstLine="0"/>
        <w:rPr>
          <w:rFonts w:ascii="宋体" w:hAnsi="宋体" w:cs="宋体"/>
          <w:b/>
          <w:bCs/>
          <w:kern w:val="0"/>
          <w:szCs w:val="24"/>
        </w:rPr>
      </w:pPr>
    </w:p>
    <w:p w:rsidR="00C6753C" w:rsidRDefault="00C6753C">
      <w:pPr>
        <w:spacing w:line="400" w:lineRule="exact"/>
        <w:ind w:firstLineChars="0" w:firstLine="0"/>
        <w:rPr>
          <w:rFonts w:ascii="宋体" w:hAnsi="宋体" w:cs="宋体"/>
          <w:b/>
          <w:bCs/>
          <w:kern w:val="0"/>
          <w:szCs w:val="24"/>
        </w:rPr>
      </w:pPr>
    </w:p>
    <w:p w:rsidR="00C6753C" w:rsidRDefault="00234278">
      <w:pPr>
        <w:spacing w:line="400" w:lineRule="exact"/>
        <w:ind w:firstLineChars="0" w:firstLine="0"/>
        <w:rPr>
          <w:rFonts w:ascii="宋体" w:hAnsi="宋体" w:cs="宋体"/>
          <w:b/>
          <w:bCs/>
          <w:kern w:val="0"/>
          <w:szCs w:val="24"/>
        </w:rPr>
      </w:pPr>
      <w:r>
        <w:rPr>
          <w:rFonts w:ascii="宋体" w:hAnsi="宋体" w:cs="宋体" w:hint="eastAsia"/>
          <w:b/>
          <w:bCs/>
          <w:kern w:val="0"/>
          <w:szCs w:val="24"/>
        </w:rPr>
        <w:t>（三）</w:t>
      </w:r>
      <w:r>
        <w:rPr>
          <w:rFonts w:ascii="宋体" w:hAnsi="宋体" w:cs="宋体" w:hint="eastAsia"/>
          <w:b/>
          <w:kern w:val="0"/>
          <w:sz w:val="32"/>
          <w:szCs w:val="32"/>
        </w:rPr>
        <w:t>其它有效证明材料</w:t>
      </w:r>
    </w:p>
    <w:p w:rsidR="00C6753C" w:rsidRDefault="00C6753C">
      <w:pPr>
        <w:tabs>
          <w:tab w:val="left" w:pos="1305"/>
        </w:tabs>
        <w:spacing w:line="520" w:lineRule="exact"/>
        <w:ind w:firstLineChars="0" w:firstLine="0"/>
        <w:jc w:val="center"/>
        <w:rPr>
          <w:rFonts w:ascii="宋体" w:hAnsi="宋体" w:cs="宋体"/>
          <w:b/>
          <w:kern w:val="0"/>
          <w:sz w:val="32"/>
          <w:szCs w:val="32"/>
        </w:rPr>
      </w:pPr>
    </w:p>
    <w:p w:rsidR="00C6753C" w:rsidRDefault="00C6753C">
      <w:pPr>
        <w:tabs>
          <w:tab w:val="left" w:pos="1305"/>
        </w:tabs>
        <w:spacing w:line="520" w:lineRule="exact"/>
        <w:ind w:firstLineChars="0" w:firstLine="0"/>
        <w:jc w:val="center"/>
        <w:rPr>
          <w:rFonts w:ascii="宋体" w:hAnsi="宋体"/>
          <w:b/>
          <w:kern w:val="0"/>
          <w:sz w:val="32"/>
          <w:szCs w:val="32"/>
        </w:rPr>
      </w:pPr>
    </w:p>
    <w:p w:rsidR="00C6753C" w:rsidRDefault="00C6753C">
      <w:pPr>
        <w:tabs>
          <w:tab w:val="left" w:pos="1305"/>
        </w:tabs>
        <w:spacing w:line="520" w:lineRule="exact"/>
        <w:ind w:firstLineChars="0" w:firstLine="0"/>
        <w:jc w:val="center"/>
        <w:rPr>
          <w:rFonts w:ascii="宋体" w:hAnsi="宋体"/>
          <w:b/>
          <w:kern w:val="0"/>
          <w:sz w:val="32"/>
          <w:szCs w:val="32"/>
        </w:rPr>
      </w:pPr>
    </w:p>
    <w:p w:rsidR="00C6753C" w:rsidRDefault="00C6753C">
      <w:pPr>
        <w:tabs>
          <w:tab w:val="left" w:pos="1305"/>
        </w:tabs>
        <w:spacing w:line="520" w:lineRule="exact"/>
        <w:ind w:firstLineChars="0" w:firstLine="0"/>
        <w:jc w:val="center"/>
        <w:rPr>
          <w:rFonts w:ascii="宋体" w:hAnsi="宋体"/>
          <w:b/>
          <w:kern w:val="0"/>
          <w:sz w:val="32"/>
          <w:szCs w:val="32"/>
        </w:rPr>
      </w:pPr>
    </w:p>
    <w:p w:rsidR="00C6753C" w:rsidRDefault="00C6753C">
      <w:pPr>
        <w:tabs>
          <w:tab w:val="left" w:pos="1305"/>
        </w:tabs>
        <w:spacing w:line="520" w:lineRule="exact"/>
        <w:ind w:firstLineChars="0" w:firstLine="0"/>
        <w:jc w:val="center"/>
        <w:rPr>
          <w:rFonts w:ascii="宋体" w:hAnsi="宋体"/>
          <w:b/>
          <w:kern w:val="0"/>
          <w:sz w:val="32"/>
          <w:szCs w:val="32"/>
        </w:rPr>
      </w:pPr>
    </w:p>
    <w:p w:rsidR="00C6753C" w:rsidRDefault="00C6753C">
      <w:pPr>
        <w:tabs>
          <w:tab w:val="left" w:pos="1305"/>
        </w:tabs>
        <w:spacing w:line="520" w:lineRule="exact"/>
        <w:ind w:firstLineChars="0" w:firstLine="0"/>
        <w:jc w:val="center"/>
        <w:rPr>
          <w:rFonts w:ascii="宋体" w:hAnsi="宋体"/>
          <w:b/>
          <w:kern w:val="0"/>
          <w:sz w:val="32"/>
          <w:szCs w:val="32"/>
        </w:rPr>
      </w:pPr>
    </w:p>
    <w:p w:rsidR="00C6753C" w:rsidRDefault="00C6753C">
      <w:pPr>
        <w:tabs>
          <w:tab w:val="left" w:pos="1305"/>
        </w:tabs>
        <w:spacing w:line="520" w:lineRule="exact"/>
        <w:ind w:firstLineChars="0" w:firstLine="0"/>
        <w:jc w:val="center"/>
        <w:rPr>
          <w:rFonts w:ascii="宋体" w:hAnsi="宋体"/>
          <w:b/>
          <w:kern w:val="0"/>
          <w:sz w:val="32"/>
          <w:szCs w:val="32"/>
        </w:rPr>
      </w:pPr>
    </w:p>
    <w:p w:rsidR="00C6753C" w:rsidRDefault="00C6753C">
      <w:pPr>
        <w:tabs>
          <w:tab w:val="left" w:pos="1305"/>
        </w:tabs>
        <w:spacing w:line="520" w:lineRule="exact"/>
        <w:ind w:firstLineChars="0" w:firstLine="0"/>
        <w:jc w:val="center"/>
        <w:rPr>
          <w:b/>
          <w:kern w:val="0"/>
          <w:sz w:val="32"/>
          <w:szCs w:val="32"/>
        </w:rPr>
      </w:pPr>
    </w:p>
    <w:p w:rsidR="00C6753C" w:rsidRDefault="00234278">
      <w:pPr>
        <w:spacing w:line="240" w:lineRule="auto"/>
        <w:ind w:firstLineChars="0" w:firstLine="0"/>
        <w:jc w:val="center"/>
        <w:rPr>
          <w:rFonts w:ascii="宋体" w:hAnsi="宋体" w:cs="宋体"/>
          <w:kern w:val="0"/>
          <w:szCs w:val="24"/>
        </w:rPr>
      </w:pPr>
      <w:r>
        <w:rPr>
          <w:rFonts w:hint="eastAsia"/>
          <w:b/>
          <w:kern w:val="0"/>
          <w:sz w:val="32"/>
          <w:szCs w:val="32"/>
        </w:rPr>
        <w:br w:type="page"/>
      </w:r>
      <w:r>
        <w:rPr>
          <w:rFonts w:ascii="宋体" w:hAnsi="宋体" w:cs="宋体" w:hint="eastAsia"/>
          <w:b/>
          <w:kern w:val="0"/>
          <w:sz w:val="32"/>
          <w:szCs w:val="32"/>
        </w:rPr>
        <w:lastRenderedPageBreak/>
        <w:t>（一）资格性响应证明材料目录</w:t>
      </w:r>
    </w:p>
    <w:p w:rsidR="00C6753C" w:rsidRDefault="00234278">
      <w:pPr>
        <w:tabs>
          <w:tab w:val="left" w:pos="1305"/>
        </w:tabs>
        <w:spacing w:line="500" w:lineRule="exact"/>
        <w:ind w:firstLine="480"/>
        <w:rPr>
          <w:rFonts w:ascii="宋体" w:hAnsi="宋体" w:cs="宋体"/>
          <w:szCs w:val="24"/>
        </w:rPr>
      </w:pPr>
      <w:r>
        <w:rPr>
          <w:rFonts w:ascii="宋体" w:hAnsi="宋体" w:cs="宋体" w:hint="eastAsia"/>
          <w:szCs w:val="24"/>
        </w:rPr>
        <w:t>1.响应函</w:t>
      </w:r>
      <w:r>
        <w:rPr>
          <w:rFonts w:ascii="宋体" w:hAnsi="宋体" w:cs="宋体" w:hint="eastAsia"/>
          <w:b/>
          <w:szCs w:val="24"/>
        </w:rPr>
        <w:t>（必须提供）</w:t>
      </w:r>
    </w:p>
    <w:p w:rsidR="00C6753C" w:rsidRDefault="00234278">
      <w:pPr>
        <w:tabs>
          <w:tab w:val="left" w:pos="1305"/>
        </w:tabs>
        <w:spacing w:line="500" w:lineRule="exact"/>
        <w:ind w:firstLine="480"/>
        <w:rPr>
          <w:rFonts w:ascii="宋体" w:hAnsi="宋体" w:cs="宋体"/>
          <w:szCs w:val="24"/>
        </w:rPr>
      </w:pPr>
      <w:r>
        <w:rPr>
          <w:rFonts w:ascii="宋体" w:hAnsi="宋体" w:cs="宋体" w:hint="eastAsia"/>
          <w:szCs w:val="24"/>
        </w:rPr>
        <w:t>2.供应商相应的法定代表人身份证正反两面复印件</w:t>
      </w:r>
      <w:r>
        <w:rPr>
          <w:rFonts w:ascii="宋体" w:hAnsi="宋体" w:cs="宋体" w:hint="eastAsia"/>
          <w:b/>
          <w:szCs w:val="24"/>
        </w:rPr>
        <w:t>（必须提供）</w:t>
      </w:r>
    </w:p>
    <w:p w:rsidR="00C6753C" w:rsidRDefault="00234278">
      <w:pPr>
        <w:tabs>
          <w:tab w:val="left" w:pos="1305"/>
        </w:tabs>
        <w:spacing w:line="500" w:lineRule="exact"/>
        <w:ind w:firstLine="480"/>
        <w:rPr>
          <w:rFonts w:ascii="宋体" w:hAnsi="宋体" w:cs="宋体"/>
          <w:szCs w:val="24"/>
        </w:rPr>
      </w:pPr>
      <w:r>
        <w:rPr>
          <w:rFonts w:ascii="宋体" w:hAnsi="宋体" w:cs="宋体" w:hint="eastAsia"/>
          <w:szCs w:val="24"/>
        </w:rPr>
        <w:t>3.供应商的授权委托书、委托代理人身份证正反面复印件以及由县级以上（含县级）社会保险经办机构出具的供应商为委托代理人交纳的2024年以来任意一个月社保证明复印件</w:t>
      </w:r>
      <w:r>
        <w:rPr>
          <w:rFonts w:ascii="宋体" w:hAnsi="宋体" w:cs="宋体" w:hint="eastAsia"/>
          <w:b/>
          <w:szCs w:val="24"/>
        </w:rPr>
        <w:t>（委托代理时，必须提供）</w:t>
      </w:r>
    </w:p>
    <w:p w:rsidR="00C6753C" w:rsidRDefault="00234278">
      <w:pPr>
        <w:tabs>
          <w:tab w:val="left" w:pos="1305"/>
        </w:tabs>
        <w:spacing w:line="500" w:lineRule="exact"/>
        <w:ind w:firstLine="480"/>
        <w:rPr>
          <w:rFonts w:ascii="宋体" w:hAnsi="宋体" w:cs="宋体"/>
          <w:szCs w:val="24"/>
        </w:rPr>
      </w:pPr>
      <w:r>
        <w:rPr>
          <w:rFonts w:ascii="宋体" w:hAnsi="宋体" w:cs="宋体" w:hint="eastAsia"/>
          <w:szCs w:val="24"/>
        </w:rPr>
        <w:t>4.供应商的法人或者其他组织营业执照等证明文件复印件</w:t>
      </w:r>
      <w:r>
        <w:rPr>
          <w:rFonts w:ascii="宋体" w:hAnsi="宋体" w:cs="宋体" w:hint="eastAsia"/>
          <w:b/>
          <w:szCs w:val="24"/>
        </w:rPr>
        <w:t>（必须提供，自然人除外）</w:t>
      </w:r>
    </w:p>
    <w:p w:rsidR="00C6753C" w:rsidRDefault="00234278">
      <w:pPr>
        <w:tabs>
          <w:tab w:val="left" w:pos="1305"/>
        </w:tabs>
        <w:spacing w:line="500" w:lineRule="exact"/>
        <w:ind w:firstLine="480"/>
        <w:rPr>
          <w:rFonts w:ascii="宋体" w:hAnsi="宋体" w:cs="宋体"/>
          <w:szCs w:val="24"/>
        </w:rPr>
      </w:pPr>
      <w:r>
        <w:rPr>
          <w:rFonts w:ascii="宋体" w:hAnsi="宋体" w:cs="宋体" w:hint="eastAsia"/>
          <w:szCs w:val="24"/>
        </w:rPr>
        <w:t>5.供应商所竞分标涉及医疗器械的有关证明材料复印件</w:t>
      </w:r>
      <w:r>
        <w:rPr>
          <w:rFonts w:ascii="宋体" w:hAnsi="宋体" w:cs="宋体" w:hint="eastAsia"/>
          <w:b/>
          <w:szCs w:val="24"/>
        </w:rPr>
        <w:t>（必须提供）</w:t>
      </w:r>
    </w:p>
    <w:p w:rsidR="00C6753C" w:rsidRDefault="00234278">
      <w:pPr>
        <w:tabs>
          <w:tab w:val="left" w:pos="1305"/>
        </w:tabs>
        <w:spacing w:line="500" w:lineRule="exact"/>
        <w:ind w:firstLine="480"/>
        <w:rPr>
          <w:rFonts w:ascii="宋体" w:hAnsi="宋体" w:cs="宋体"/>
          <w:szCs w:val="24"/>
        </w:rPr>
      </w:pPr>
      <w:r>
        <w:rPr>
          <w:rFonts w:ascii="宋体" w:hAnsi="宋体" w:cs="宋体" w:hint="eastAsia"/>
          <w:szCs w:val="24"/>
        </w:rPr>
        <w:t>6.供应商2022年度以来任意一个年度内的财务状况报告（或2024年以来银行出具的资信证明或2024年以来中国人民银行征信中心出具的征信报告）复印件</w:t>
      </w:r>
      <w:r>
        <w:rPr>
          <w:rFonts w:ascii="宋体" w:hAnsi="宋体" w:cs="宋体" w:hint="eastAsia"/>
          <w:b/>
          <w:szCs w:val="24"/>
        </w:rPr>
        <w:t>（必须提供）</w:t>
      </w:r>
    </w:p>
    <w:p w:rsidR="00C6753C" w:rsidRDefault="00234278">
      <w:pPr>
        <w:tabs>
          <w:tab w:val="left" w:pos="1305"/>
        </w:tabs>
        <w:spacing w:line="500" w:lineRule="exact"/>
        <w:ind w:firstLine="480"/>
        <w:rPr>
          <w:rFonts w:ascii="宋体" w:hAnsi="宋体" w:cs="宋体"/>
          <w:szCs w:val="24"/>
        </w:rPr>
      </w:pPr>
      <w:r>
        <w:rPr>
          <w:rFonts w:ascii="宋体" w:hAnsi="宋体" w:cs="宋体" w:hint="eastAsia"/>
          <w:szCs w:val="24"/>
        </w:rPr>
        <w:t>7.供应商2024年以来任意一个月依法缴纳社会保障资金的相关材料复印件</w:t>
      </w:r>
      <w:r>
        <w:rPr>
          <w:rFonts w:ascii="宋体" w:hAnsi="宋体" w:cs="宋体" w:hint="eastAsia"/>
          <w:b/>
          <w:szCs w:val="24"/>
        </w:rPr>
        <w:t>（必须提供）</w:t>
      </w:r>
    </w:p>
    <w:p w:rsidR="00C6753C" w:rsidRDefault="00234278">
      <w:pPr>
        <w:tabs>
          <w:tab w:val="left" w:pos="1305"/>
        </w:tabs>
        <w:spacing w:line="500" w:lineRule="exact"/>
        <w:ind w:firstLine="480"/>
        <w:rPr>
          <w:rFonts w:ascii="宋体" w:hAnsi="宋体" w:cs="宋体"/>
          <w:szCs w:val="24"/>
        </w:rPr>
      </w:pPr>
      <w:r>
        <w:rPr>
          <w:rFonts w:ascii="宋体" w:hAnsi="宋体" w:cs="宋体" w:hint="eastAsia"/>
          <w:szCs w:val="24"/>
        </w:rPr>
        <w:t>8.供应商2024年以来任意一个月依法缴纳税收的相关材料复印件</w:t>
      </w:r>
      <w:r>
        <w:rPr>
          <w:rFonts w:ascii="宋体" w:hAnsi="宋体" w:cs="宋体" w:hint="eastAsia"/>
          <w:b/>
          <w:szCs w:val="24"/>
        </w:rPr>
        <w:t>（必须提供）</w:t>
      </w:r>
    </w:p>
    <w:p w:rsidR="00C6753C" w:rsidRDefault="00234278">
      <w:pPr>
        <w:tabs>
          <w:tab w:val="left" w:pos="1305"/>
        </w:tabs>
        <w:spacing w:line="500" w:lineRule="exact"/>
        <w:ind w:firstLine="480"/>
        <w:rPr>
          <w:rFonts w:ascii="宋体" w:hAnsi="宋体" w:cs="宋体"/>
          <w:szCs w:val="24"/>
        </w:rPr>
      </w:pPr>
      <w:r>
        <w:rPr>
          <w:rFonts w:ascii="宋体" w:hAnsi="宋体" w:cs="宋体" w:hint="eastAsia"/>
          <w:szCs w:val="24"/>
        </w:rPr>
        <w:t>9.供应商参加政府采购活动前3年内在经营活动中没有重大违法记录及有关信用信息的书面声明</w:t>
      </w:r>
      <w:r>
        <w:rPr>
          <w:rFonts w:ascii="宋体" w:hAnsi="宋体" w:cs="宋体" w:hint="eastAsia"/>
          <w:b/>
          <w:szCs w:val="24"/>
        </w:rPr>
        <w:t>（必须提供）</w:t>
      </w:r>
    </w:p>
    <w:p w:rsidR="00C6753C" w:rsidRDefault="00234278">
      <w:pPr>
        <w:tabs>
          <w:tab w:val="left" w:pos="1305"/>
        </w:tabs>
        <w:spacing w:line="500" w:lineRule="exact"/>
        <w:ind w:firstLine="480"/>
        <w:rPr>
          <w:rFonts w:ascii="宋体" w:hAnsi="宋体" w:cs="宋体"/>
          <w:kern w:val="0"/>
          <w:szCs w:val="24"/>
        </w:rPr>
      </w:pPr>
      <w:r>
        <w:rPr>
          <w:rFonts w:ascii="宋体" w:hAnsi="宋体" w:cs="宋体" w:hint="eastAsia"/>
          <w:szCs w:val="24"/>
        </w:rPr>
        <w:t>10.供应商参加本项目无围标串标行为的承诺函</w:t>
      </w:r>
      <w:r>
        <w:rPr>
          <w:rFonts w:ascii="宋体" w:hAnsi="宋体" w:cs="宋体" w:hint="eastAsia"/>
          <w:b/>
          <w:szCs w:val="24"/>
        </w:rPr>
        <w:t>（必须提供）</w:t>
      </w: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234278">
      <w:pPr>
        <w:widowControl/>
        <w:spacing w:line="240" w:lineRule="auto"/>
        <w:ind w:firstLineChars="0" w:firstLine="0"/>
        <w:jc w:val="left"/>
        <w:rPr>
          <w:rFonts w:ascii="宋体" w:hAnsi="宋体" w:cs="宋体"/>
          <w:b/>
          <w:kern w:val="0"/>
          <w:sz w:val="28"/>
          <w:szCs w:val="28"/>
        </w:rPr>
      </w:pPr>
      <w:r>
        <w:rPr>
          <w:rFonts w:ascii="宋体" w:hAnsi="宋体" w:cs="宋体"/>
          <w:b/>
          <w:kern w:val="0"/>
          <w:sz w:val="28"/>
          <w:szCs w:val="28"/>
        </w:rPr>
        <w:br w:type="page"/>
      </w:r>
    </w:p>
    <w:p w:rsidR="00C6753C" w:rsidRDefault="00234278">
      <w:pPr>
        <w:spacing w:line="320" w:lineRule="exact"/>
        <w:ind w:firstLineChars="0" w:firstLine="0"/>
        <w:rPr>
          <w:rFonts w:ascii="宋体" w:hAnsi="宋体" w:cs="宋体"/>
          <w:b/>
          <w:kern w:val="0"/>
          <w:sz w:val="28"/>
          <w:szCs w:val="28"/>
        </w:rPr>
      </w:pPr>
      <w:r>
        <w:rPr>
          <w:rFonts w:ascii="宋体" w:hAnsi="宋体" w:cs="宋体" w:hint="eastAsia"/>
          <w:b/>
          <w:kern w:val="0"/>
          <w:sz w:val="28"/>
          <w:szCs w:val="28"/>
        </w:rPr>
        <w:lastRenderedPageBreak/>
        <w:t>1. 响应函（必须提供）</w:t>
      </w:r>
    </w:p>
    <w:p w:rsidR="00C6753C" w:rsidRDefault="00234278">
      <w:pPr>
        <w:spacing w:line="360" w:lineRule="exact"/>
        <w:ind w:firstLineChars="0" w:firstLine="0"/>
        <w:rPr>
          <w:rFonts w:ascii="宋体" w:hAnsi="宋体" w:cs="宋体"/>
          <w:b/>
          <w:kern w:val="0"/>
          <w:szCs w:val="24"/>
        </w:rPr>
      </w:pPr>
      <w:r>
        <w:rPr>
          <w:rFonts w:ascii="宋体" w:hAnsi="宋体" w:cs="宋体" w:hint="eastAsia"/>
          <w:b/>
          <w:kern w:val="0"/>
          <w:szCs w:val="24"/>
        </w:rPr>
        <w:t>附件：</w:t>
      </w:r>
    </w:p>
    <w:p w:rsidR="00C6753C" w:rsidRDefault="00234278">
      <w:pPr>
        <w:spacing w:line="360" w:lineRule="exact"/>
        <w:ind w:firstLineChars="250" w:firstLine="803"/>
        <w:jc w:val="center"/>
        <w:rPr>
          <w:rFonts w:ascii="宋体" w:hAnsi="宋体" w:cs="宋体"/>
          <w:b/>
          <w:kern w:val="0"/>
          <w:sz w:val="32"/>
          <w:szCs w:val="20"/>
        </w:rPr>
      </w:pPr>
      <w:r>
        <w:rPr>
          <w:rFonts w:ascii="宋体" w:hAnsi="宋体" w:cs="宋体" w:hint="eastAsia"/>
          <w:b/>
          <w:kern w:val="0"/>
          <w:sz w:val="32"/>
          <w:szCs w:val="20"/>
        </w:rPr>
        <w:t>响 应 函 （格 式）</w:t>
      </w:r>
    </w:p>
    <w:p w:rsidR="00C6753C" w:rsidRDefault="00234278">
      <w:pPr>
        <w:spacing w:line="360" w:lineRule="exact"/>
        <w:ind w:firstLineChars="0" w:firstLine="0"/>
        <w:rPr>
          <w:rFonts w:ascii="宋体" w:hAnsi="宋体" w:cs="宋体"/>
          <w:kern w:val="0"/>
          <w:sz w:val="21"/>
          <w:szCs w:val="24"/>
        </w:rPr>
      </w:pPr>
      <w:r>
        <w:rPr>
          <w:rFonts w:ascii="宋体" w:hAnsi="宋体" w:cs="宋体" w:hint="eastAsia"/>
          <w:kern w:val="0"/>
          <w:sz w:val="21"/>
          <w:szCs w:val="21"/>
        </w:rPr>
        <w:t>致：</w:t>
      </w:r>
      <w:r>
        <w:rPr>
          <w:rFonts w:ascii="宋体" w:hAnsi="宋体" w:cs="宋体" w:hint="eastAsia"/>
          <w:kern w:val="0"/>
          <w:sz w:val="21"/>
          <w:szCs w:val="21"/>
          <w:u w:val="single"/>
        </w:rPr>
        <w:t xml:space="preserve">云之龙咨询集团有限公司 </w:t>
      </w:r>
    </w:p>
    <w:p w:rsidR="00C6753C" w:rsidRDefault="00234278">
      <w:pPr>
        <w:spacing w:line="360" w:lineRule="exact"/>
        <w:ind w:firstLine="420"/>
        <w:rPr>
          <w:rFonts w:ascii="宋体" w:hAnsi="宋体" w:cs="宋体"/>
          <w:kern w:val="0"/>
          <w:sz w:val="21"/>
          <w:szCs w:val="20"/>
        </w:rPr>
      </w:pPr>
      <w:r>
        <w:rPr>
          <w:rFonts w:ascii="宋体" w:hAnsi="宋体" w:cs="宋体" w:hint="eastAsia"/>
          <w:kern w:val="0"/>
          <w:sz w:val="21"/>
          <w:szCs w:val="20"/>
        </w:rPr>
        <w:t>根据贵方</w:t>
      </w:r>
      <w:r>
        <w:rPr>
          <w:rFonts w:ascii="宋体" w:hAnsi="宋体" w:cs="宋体" w:hint="eastAsia"/>
          <w:sz w:val="21"/>
          <w:szCs w:val="20"/>
          <w:u w:val="single"/>
        </w:rPr>
        <w:t>（项目名称及项目编号）</w:t>
      </w:r>
      <w:r>
        <w:rPr>
          <w:rFonts w:ascii="宋体" w:hAnsi="宋体" w:cs="宋体" w:hint="eastAsia"/>
          <w:kern w:val="0"/>
          <w:sz w:val="21"/>
          <w:szCs w:val="20"/>
        </w:rPr>
        <w:t>项目磋商文件</w:t>
      </w:r>
      <w:r>
        <w:rPr>
          <w:rFonts w:ascii="宋体" w:hAnsi="宋体" w:cs="宋体" w:hint="eastAsia"/>
          <w:kern w:val="0"/>
          <w:sz w:val="21"/>
          <w:szCs w:val="21"/>
        </w:rPr>
        <w:t>，签字代表</w:t>
      </w:r>
      <w:r>
        <w:rPr>
          <w:rFonts w:ascii="宋体" w:hAnsi="宋体" w:cs="宋体" w:hint="eastAsia"/>
          <w:kern w:val="0"/>
          <w:sz w:val="21"/>
          <w:szCs w:val="20"/>
          <w:u w:val="single"/>
        </w:rPr>
        <w:t>（姓名）</w:t>
      </w:r>
      <w:r>
        <w:rPr>
          <w:rFonts w:ascii="宋体" w:hAnsi="宋体" w:cs="宋体" w:hint="eastAsia"/>
          <w:kern w:val="0"/>
          <w:sz w:val="21"/>
          <w:szCs w:val="20"/>
        </w:rPr>
        <w:t>经正式授权并代表供应商</w:t>
      </w:r>
      <w:r>
        <w:rPr>
          <w:rFonts w:ascii="宋体" w:hAnsi="宋体" w:cs="宋体" w:hint="eastAsia"/>
          <w:kern w:val="0"/>
          <w:sz w:val="21"/>
          <w:szCs w:val="20"/>
          <w:u w:val="single"/>
        </w:rPr>
        <w:t xml:space="preserve">        （</w:t>
      </w:r>
      <w:r>
        <w:rPr>
          <w:rFonts w:ascii="宋体" w:hAnsi="宋体" w:cs="宋体" w:hint="eastAsia"/>
          <w:kern w:val="0"/>
          <w:sz w:val="21"/>
          <w:szCs w:val="21"/>
          <w:u w:val="single"/>
        </w:rPr>
        <w:t>供应商单位名称</w:t>
      </w:r>
      <w:r>
        <w:rPr>
          <w:rFonts w:ascii="宋体" w:hAnsi="宋体" w:cs="宋体" w:hint="eastAsia"/>
          <w:kern w:val="0"/>
          <w:sz w:val="21"/>
          <w:szCs w:val="20"/>
          <w:u w:val="single"/>
        </w:rPr>
        <w:t xml:space="preserve">）       </w:t>
      </w:r>
      <w:r>
        <w:rPr>
          <w:rFonts w:ascii="宋体" w:hAnsi="宋体" w:cs="宋体" w:hint="eastAsia"/>
          <w:kern w:val="0"/>
          <w:sz w:val="21"/>
          <w:szCs w:val="20"/>
        </w:rPr>
        <w:t>，提交响应文件。</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据此函，签字代表宣布同意如下：</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1.按磋商文件采购需求，</w:t>
      </w:r>
      <w:r>
        <w:rPr>
          <w:rFonts w:ascii="宋体" w:hAnsi="宋体" w:cs="宋体" w:hint="eastAsia"/>
          <w:kern w:val="0"/>
          <w:sz w:val="21"/>
          <w:szCs w:val="20"/>
          <w:u w:val="single"/>
        </w:rPr>
        <w:t>（分标号）</w:t>
      </w:r>
      <w:r>
        <w:rPr>
          <w:rFonts w:ascii="宋体" w:hAnsi="宋体" w:cs="宋体" w:hint="eastAsia"/>
          <w:kern w:val="0"/>
          <w:sz w:val="21"/>
          <w:szCs w:val="20"/>
        </w:rPr>
        <w:t>磋商报价详见“磋商报价表”。</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2.我方承诺已具备磋商文件规定的供应商资格条件。</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 xml:space="preserve">3.我方已详细审核磋商文件，包括修改文件（如有的话）和有关附件，将自行承担因对全部磋商文件理解不正确或误解而产生的相应后果。 </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4.响应文件有效期为</w:t>
      </w:r>
      <w:r>
        <w:rPr>
          <w:rFonts w:ascii="宋体" w:hAnsi="宋体" w:cs="宋体" w:hint="eastAsia"/>
          <w:kern w:val="0"/>
          <w:sz w:val="21"/>
          <w:szCs w:val="21"/>
        </w:rPr>
        <w:t>自响应文件提交截止时间之日起90天。</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5.如我方成交：</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（1）我方承诺在收到成交通知书后，在成交通知书规定的期限内与采购人签订合同。</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（2）我方承诺按照磋商文件规定提交履约担保（如磋商文件要求提交的）。</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（3）保证按本项目磋商文件的规定及标准向贵单位一次性足额支付代理服务费。代理服务费发票我方选择开具：□增值税普通发票、□增值税专用发票，开票信息如下：</w:t>
      </w:r>
    </w:p>
    <w:p w:rsidR="00C6753C" w:rsidRDefault="00234278">
      <w:pPr>
        <w:spacing w:line="360" w:lineRule="exact"/>
        <w:ind w:firstLineChars="0" w:firstLine="420"/>
        <w:rPr>
          <w:rFonts w:ascii="宋体" w:hAnsi="宋体" w:cs="宋体"/>
          <w:kern w:val="0"/>
          <w:sz w:val="21"/>
          <w:szCs w:val="20"/>
          <w:u w:val="single"/>
        </w:rPr>
      </w:pPr>
      <w:r>
        <w:rPr>
          <w:rFonts w:ascii="宋体" w:hAnsi="宋体" w:cs="宋体" w:hint="eastAsia"/>
          <w:kern w:val="0"/>
          <w:sz w:val="21"/>
          <w:szCs w:val="20"/>
        </w:rPr>
        <w:t>①公司名称：</w:t>
      </w:r>
      <w:r>
        <w:rPr>
          <w:rFonts w:ascii="宋体" w:hAnsi="宋体" w:cs="宋体" w:hint="eastAsia"/>
          <w:kern w:val="0"/>
          <w:sz w:val="21"/>
          <w:szCs w:val="20"/>
          <w:u w:val="single"/>
        </w:rPr>
        <w:t xml:space="preserve"> </w:t>
      </w:r>
      <w:r>
        <w:rPr>
          <w:rFonts w:ascii="宋体" w:hAnsi="宋体" w:cs="宋体"/>
          <w:kern w:val="0"/>
          <w:sz w:val="21"/>
          <w:szCs w:val="20"/>
          <w:u w:val="single"/>
        </w:rPr>
        <w:t xml:space="preserve">            </w:t>
      </w:r>
      <w:r>
        <w:rPr>
          <w:rFonts w:ascii="宋体" w:hAnsi="宋体" w:cs="宋体" w:hint="eastAsia"/>
          <w:kern w:val="0"/>
          <w:sz w:val="21"/>
          <w:szCs w:val="20"/>
        </w:rPr>
        <w:t xml:space="preserve">  ②纳税人识别号： </w:t>
      </w:r>
      <w:r>
        <w:rPr>
          <w:rFonts w:ascii="宋体" w:hAnsi="宋体" w:cs="宋体" w:hint="eastAsia"/>
          <w:kern w:val="0"/>
          <w:sz w:val="21"/>
          <w:szCs w:val="20"/>
          <w:u w:val="single"/>
        </w:rPr>
        <w:t xml:space="preserve"> </w:t>
      </w:r>
      <w:r>
        <w:rPr>
          <w:rFonts w:ascii="宋体" w:hAnsi="宋体" w:cs="宋体"/>
          <w:kern w:val="0"/>
          <w:sz w:val="21"/>
          <w:szCs w:val="20"/>
          <w:u w:val="single"/>
        </w:rPr>
        <w:t xml:space="preserve">            </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（4）我方承诺本响应文件至本项目合同履行完毕止均保持有效，按磋商文件及政府采购法律、法规的规定履行合同责任和义务。</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与本响应有关的正式通讯地址为：</w:t>
      </w:r>
    </w:p>
    <w:p w:rsidR="00C6753C" w:rsidRDefault="00234278">
      <w:pPr>
        <w:spacing w:line="360" w:lineRule="exact"/>
        <w:ind w:firstLineChars="0" w:firstLine="420"/>
        <w:rPr>
          <w:rFonts w:ascii="宋体" w:hAnsi="宋体" w:cs="宋体"/>
          <w:kern w:val="0"/>
          <w:sz w:val="21"/>
          <w:szCs w:val="20"/>
          <w:u w:val="single"/>
        </w:rPr>
      </w:pPr>
      <w:r>
        <w:rPr>
          <w:rFonts w:ascii="宋体" w:hAnsi="宋体" w:cs="宋体" w:hint="eastAsia"/>
          <w:kern w:val="0"/>
          <w:sz w:val="21"/>
          <w:szCs w:val="20"/>
        </w:rPr>
        <w:t>地址：</w:t>
      </w:r>
      <w:r>
        <w:rPr>
          <w:rFonts w:ascii="宋体" w:hAnsi="宋体" w:cs="宋体" w:hint="eastAsia"/>
          <w:kern w:val="0"/>
          <w:sz w:val="21"/>
          <w:szCs w:val="20"/>
          <w:u w:val="single"/>
        </w:rPr>
        <w:t xml:space="preserve"> </w:t>
      </w:r>
      <w:r>
        <w:rPr>
          <w:rFonts w:ascii="宋体" w:hAnsi="宋体" w:cs="宋体"/>
          <w:kern w:val="0"/>
          <w:sz w:val="21"/>
          <w:szCs w:val="20"/>
          <w:u w:val="single"/>
        </w:rPr>
        <w:t xml:space="preserve">                 </w:t>
      </w:r>
      <w:r>
        <w:rPr>
          <w:rFonts w:ascii="宋体" w:hAnsi="宋体" w:cs="宋体" w:hint="eastAsia"/>
          <w:kern w:val="0"/>
          <w:sz w:val="21"/>
          <w:szCs w:val="20"/>
        </w:rPr>
        <w:t>；邮编：</w:t>
      </w:r>
      <w:r>
        <w:rPr>
          <w:rFonts w:ascii="宋体" w:hAnsi="宋体" w:cs="宋体" w:hint="eastAsia"/>
          <w:kern w:val="0"/>
          <w:sz w:val="21"/>
          <w:szCs w:val="20"/>
          <w:u w:val="single"/>
        </w:rPr>
        <w:t xml:space="preserve"> </w:t>
      </w:r>
      <w:r>
        <w:rPr>
          <w:rFonts w:ascii="宋体" w:hAnsi="宋体" w:cs="宋体"/>
          <w:kern w:val="0"/>
          <w:sz w:val="21"/>
          <w:szCs w:val="20"/>
          <w:u w:val="single"/>
        </w:rPr>
        <w:t xml:space="preserve">               </w:t>
      </w:r>
      <w:r>
        <w:rPr>
          <w:rFonts w:ascii="宋体" w:hAnsi="宋体" w:cs="宋体" w:hint="eastAsia"/>
          <w:iCs/>
          <w:kern w:val="0"/>
          <w:sz w:val="21"/>
          <w:szCs w:val="20"/>
        </w:rPr>
        <w:t>；</w:t>
      </w:r>
      <w:r>
        <w:rPr>
          <w:rFonts w:ascii="宋体" w:hAnsi="宋体" w:cs="宋体" w:hint="eastAsia"/>
          <w:kern w:val="0"/>
          <w:sz w:val="21"/>
          <w:szCs w:val="20"/>
        </w:rPr>
        <w:t>邮箱：</w:t>
      </w:r>
      <w:r>
        <w:rPr>
          <w:rFonts w:ascii="宋体" w:hAnsi="宋体" w:cs="宋体" w:hint="eastAsia"/>
          <w:kern w:val="0"/>
          <w:sz w:val="21"/>
          <w:szCs w:val="20"/>
          <w:u w:val="single"/>
        </w:rPr>
        <w:t xml:space="preserve"> </w:t>
      </w:r>
      <w:r>
        <w:rPr>
          <w:rFonts w:ascii="宋体" w:hAnsi="宋体" w:cs="宋体"/>
          <w:kern w:val="0"/>
          <w:sz w:val="21"/>
          <w:szCs w:val="20"/>
          <w:u w:val="single"/>
        </w:rPr>
        <w:t xml:space="preserve">            </w:t>
      </w:r>
    </w:p>
    <w:p w:rsidR="00C6753C" w:rsidRDefault="00234278">
      <w:pPr>
        <w:spacing w:line="360" w:lineRule="exact"/>
        <w:ind w:firstLineChars="0" w:firstLine="420"/>
        <w:rPr>
          <w:rFonts w:ascii="宋体" w:hAnsi="宋体" w:cs="宋体"/>
          <w:kern w:val="0"/>
          <w:sz w:val="21"/>
          <w:szCs w:val="20"/>
          <w:u w:val="single"/>
        </w:rPr>
      </w:pPr>
      <w:r>
        <w:rPr>
          <w:rFonts w:ascii="宋体" w:hAnsi="宋体" w:cs="宋体" w:hint="eastAsia"/>
          <w:kern w:val="0"/>
          <w:sz w:val="21"/>
          <w:szCs w:val="20"/>
        </w:rPr>
        <w:t>办公电话：</w:t>
      </w:r>
      <w:r>
        <w:rPr>
          <w:rFonts w:ascii="宋体" w:hAnsi="宋体" w:cs="宋体" w:hint="eastAsia"/>
          <w:kern w:val="0"/>
          <w:sz w:val="21"/>
          <w:szCs w:val="20"/>
          <w:u w:val="single"/>
        </w:rPr>
        <w:t xml:space="preserve"> </w:t>
      </w:r>
      <w:r>
        <w:rPr>
          <w:rFonts w:ascii="宋体" w:hAnsi="宋体" w:cs="宋体"/>
          <w:kern w:val="0"/>
          <w:sz w:val="21"/>
          <w:szCs w:val="20"/>
          <w:u w:val="single"/>
        </w:rPr>
        <w:t xml:space="preserve">            </w:t>
      </w:r>
      <w:r>
        <w:rPr>
          <w:rFonts w:ascii="宋体" w:hAnsi="宋体" w:cs="宋体" w:hint="eastAsia"/>
          <w:kern w:val="0"/>
          <w:sz w:val="21"/>
          <w:szCs w:val="20"/>
          <w:u w:val="single"/>
        </w:rPr>
        <w:t>；</w:t>
      </w:r>
      <w:r>
        <w:rPr>
          <w:rFonts w:ascii="宋体" w:hAnsi="宋体" w:cs="宋体" w:hint="eastAsia"/>
          <w:kern w:val="0"/>
          <w:sz w:val="21"/>
          <w:szCs w:val="20"/>
        </w:rPr>
        <w:t>传真：</w:t>
      </w:r>
      <w:r>
        <w:rPr>
          <w:rFonts w:ascii="宋体" w:hAnsi="宋体" w:cs="宋体" w:hint="eastAsia"/>
          <w:kern w:val="0"/>
          <w:sz w:val="21"/>
          <w:szCs w:val="20"/>
          <w:u w:val="single"/>
        </w:rPr>
        <w:t xml:space="preserve"> </w:t>
      </w:r>
      <w:r>
        <w:rPr>
          <w:rFonts w:ascii="宋体" w:hAnsi="宋体" w:cs="宋体"/>
          <w:kern w:val="0"/>
          <w:sz w:val="21"/>
          <w:szCs w:val="20"/>
          <w:u w:val="single"/>
        </w:rPr>
        <w:t xml:space="preserve">            </w:t>
      </w:r>
    </w:p>
    <w:p w:rsidR="00C6753C" w:rsidRDefault="00234278">
      <w:pPr>
        <w:spacing w:line="360" w:lineRule="exact"/>
        <w:ind w:firstLineChars="0" w:firstLine="420"/>
        <w:rPr>
          <w:rFonts w:ascii="宋体" w:hAnsi="宋体" w:cs="宋体"/>
          <w:kern w:val="0"/>
          <w:sz w:val="21"/>
          <w:szCs w:val="20"/>
          <w:u w:val="single"/>
        </w:rPr>
      </w:pPr>
      <w:r>
        <w:rPr>
          <w:rFonts w:ascii="宋体" w:hAnsi="宋体" w:cs="宋体" w:hint="eastAsia"/>
          <w:kern w:val="0"/>
          <w:sz w:val="21"/>
          <w:szCs w:val="20"/>
        </w:rPr>
        <w:t>委托代理人联系电话：</w:t>
      </w:r>
      <w:r>
        <w:rPr>
          <w:rFonts w:ascii="宋体" w:hAnsi="宋体" w:cs="宋体" w:hint="eastAsia"/>
          <w:kern w:val="0"/>
          <w:sz w:val="21"/>
          <w:szCs w:val="20"/>
          <w:u w:val="single"/>
        </w:rPr>
        <w:t xml:space="preserve"> </w:t>
      </w:r>
      <w:r>
        <w:rPr>
          <w:rFonts w:ascii="宋体" w:hAnsi="宋体" w:cs="宋体"/>
          <w:kern w:val="0"/>
          <w:sz w:val="21"/>
          <w:szCs w:val="20"/>
          <w:u w:val="single"/>
        </w:rPr>
        <w:t xml:space="preserve">            </w:t>
      </w:r>
    </w:p>
    <w:p w:rsidR="00C6753C" w:rsidRDefault="00234278">
      <w:pPr>
        <w:spacing w:line="360" w:lineRule="exact"/>
        <w:ind w:firstLineChars="0" w:firstLine="420"/>
        <w:rPr>
          <w:rFonts w:ascii="宋体" w:hAnsi="宋体" w:cs="宋体"/>
          <w:kern w:val="0"/>
          <w:sz w:val="21"/>
          <w:szCs w:val="20"/>
          <w:u w:val="single"/>
        </w:rPr>
      </w:pPr>
      <w:r>
        <w:rPr>
          <w:rFonts w:ascii="宋体" w:hAnsi="宋体" w:cs="宋体" w:hint="eastAsia"/>
          <w:kern w:val="0"/>
          <w:sz w:val="21"/>
          <w:szCs w:val="20"/>
        </w:rPr>
        <w:t>开户名称：</w:t>
      </w:r>
      <w:r>
        <w:rPr>
          <w:rFonts w:ascii="宋体" w:hAnsi="宋体" w:cs="宋体" w:hint="eastAsia"/>
          <w:kern w:val="0"/>
          <w:sz w:val="21"/>
          <w:szCs w:val="20"/>
          <w:u w:val="single"/>
        </w:rPr>
        <w:t xml:space="preserve"> </w:t>
      </w:r>
      <w:r>
        <w:rPr>
          <w:rFonts w:ascii="宋体" w:hAnsi="宋体" w:cs="宋体"/>
          <w:kern w:val="0"/>
          <w:sz w:val="21"/>
          <w:szCs w:val="20"/>
          <w:u w:val="single"/>
        </w:rPr>
        <w:t xml:space="preserve">                                       </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开户银行：</w:t>
      </w:r>
      <w:r>
        <w:rPr>
          <w:rFonts w:ascii="宋体" w:hAnsi="宋体" w:cs="宋体" w:hint="eastAsia"/>
          <w:kern w:val="0"/>
          <w:sz w:val="21"/>
          <w:szCs w:val="20"/>
          <w:u w:val="single"/>
        </w:rPr>
        <w:t xml:space="preserve">                               　       </w:t>
      </w:r>
    </w:p>
    <w:p w:rsidR="00C6753C" w:rsidRDefault="00234278">
      <w:pPr>
        <w:spacing w:line="360" w:lineRule="exact"/>
        <w:ind w:firstLineChars="0" w:firstLine="420"/>
        <w:rPr>
          <w:rFonts w:ascii="宋体" w:hAnsi="宋体" w:cs="宋体"/>
          <w:kern w:val="0"/>
          <w:sz w:val="21"/>
          <w:szCs w:val="20"/>
        </w:rPr>
      </w:pPr>
      <w:r>
        <w:rPr>
          <w:rFonts w:ascii="宋体" w:hAnsi="宋体" w:cs="宋体" w:hint="eastAsia"/>
          <w:kern w:val="0"/>
          <w:sz w:val="21"/>
          <w:szCs w:val="20"/>
        </w:rPr>
        <w:t>账号：</w:t>
      </w:r>
      <w:r>
        <w:rPr>
          <w:rFonts w:ascii="宋体" w:hAnsi="宋体" w:cs="宋体" w:hint="eastAsia"/>
          <w:kern w:val="0"/>
          <w:sz w:val="21"/>
          <w:szCs w:val="20"/>
          <w:u w:val="single"/>
        </w:rPr>
        <w:t xml:space="preserve">                                   　　　   </w:t>
      </w:r>
    </w:p>
    <w:p w:rsidR="00C6753C" w:rsidRDefault="00C6753C">
      <w:pPr>
        <w:spacing w:line="360" w:lineRule="exact"/>
        <w:ind w:firstLineChars="0" w:firstLine="420"/>
        <w:rPr>
          <w:rFonts w:ascii="宋体" w:hAnsi="宋体" w:cs="宋体"/>
          <w:kern w:val="0"/>
          <w:sz w:val="21"/>
          <w:szCs w:val="20"/>
        </w:rPr>
      </w:pPr>
    </w:p>
    <w:p w:rsidR="00C6753C" w:rsidRDefault="00234278">
      <w:pPr>
        <w:spacing w:line="360" w:lineRule="exact"/>
        <w:ind w:firstLineChars="0" w:firstLine="420"/>
        <w:rPr>
          <w:rFonts w:ascii="宋体" w:hAnsi="宋体" w:cs="宋体"/>
          <w:sz w:val="21"/>
          <w:szCs w:val="20"/>
          <w:u w:val="single"/>
        </w:rPr>
      </w:pPr>
      <w:r>
        <w:rPr>
          <w:rFonts w:ascii="宋体" w:hAnsi="宋体" w:cs="宋体" w:hint="eastAsia"/>
          <w:sz w:val="21"/>
          <w:szCs w:val="20"/>
        </w:rPr>
        <w:t>供应商</w:t>
      </w:r>
      <w:r>
        <w:rPr>
          <w:rFonts w:ascii="宋体" w:hAnsi="宋体" w:cs="宋体" w:hint="eastAsia"/>
          <w:bCs/>
          <w:sz w:val="21"/>
          <w:szCs w:val="21"/>
        </w:rPr>
        <w:t>（电子签章）</w:t>
      </w:r>
      <w:r>
        <w:rPr>
          <w:rFonts w:ascii="宋体" w:hAnsi="宋体" w:cs="宋体" w:hint="eastAsia"/>
          <w:sz w:val="21"/>
          <w:szCs w:val="20"/>
        </w:rPr>
        <w:t>：</w:t>
      </w:r>
    </w:p>
    <w:p w:rsidR="00C6753C" w:rsidRDefault="00234278">
      <w:pPr>
        <w:spacing w:line="360" w:lineRule="exact"/>
        <w:ind w:firstLineChars="0" w:firstLine="420"/>
        <w:rPr>
          <w:rFonts w:ascii="宋体" w:hAnsi="宋体" w:cs="宋体"/>
          <w:sz w:val="21"/>
          <w:szCs w:val="20"/>
          <w:u w:val="single"/>
        </w:rPr>
      </w:pPr>
      <w:r>
        <w:rPr>
          <w:rFonts w:ascii="宋体" w:hAnsi="宋体" w:cs="宋体" w:hint="eastAsia"/>
          <w:sz w:val="21"/>
          <w:szCs w:val="20"/>
        </w:rPr>
        <w:t xml:space="preserve">法定代表人或相应的委托代理人签字（或电子签名）： </w:t>
      </w:r>
    </w:p>
    <w:p w:rsidR="00C6753C" w:rsidRDefault="00234278">
      <w:pPr>
        <w:spacing w:line="360" w:lineRule="exact"/>
        <w:ind w:firstLineChars="0" w:firstLine="420"/>
        <w:rPr>
          <w:rFonts w:ascii="宋体" w:hAnsi="宋体" w:cs="宋体"/>
          <w:sz w:val="21"/>
          <w:szCs w:val="20"/>
          <w:u w:val="single"/>
        </w:rPr>
      </w:pPr>
      <w:r>
        <w:rPr>
          <w:rFonts w:ascii="宋体" w:hAnsi="宋体" w:cs="宋体" w:hint="eastAsia"/>
          <w:sz w:val="21"/>
          <w:szCs w:val="20"/>
        </w:rPr>
        <w:t>日期：</w:t>
      </w:r>
    </w:p>
    <w:p w:rsidR="00C6753C" w:rsidRDefault="00C6753C">
      <w:pPr>
        <w:spacing w:line="360" w:lineRule="exact"/>
        <w:ind w:firstLine="420"/>
        <w:rPr>
          <w:rFonts w:ascii="宋体" w:hAnsi="宋体" w:cs="宋体"/>
          <w:bCs/>
          <w:kern w:val="0"/>
          <w:sz w:val="21"/>
          <w:szCs w:val="20"/>
        </w:rPr>
      </w:pPr>
    </w:p>
    <w:p w:rsidR="00C6753C" w:rsidRDefault="00234278">
      <w:pPr>
        <w:spacing w:line="360" w:lineRule="exact"/>
        <w:ind w:leftChars="200" w:left="900" w:hangingChars="200" w:hanging="420"/>
        <w:rPr>
          <w:rFonts w:ascii="宋体" w:hAnsi="宋体" w:cs="宋体"/>
          <w:bCs/>
          <w:sz w:val="21"/>
          <w:szCs w:val="20"/>
        </w:rPr>
      </w:pPr>
      <w:r>
        <w:rPr>
          <w:rFonts w:ascii="宋体" w:hAnsi="宋体" w:cs="宋体" w:hint="eastAsia"/>
          <w:bCs/>
          <w:sz w:val="21"/>
          <w:szCs w:val="20"/>
        </w:rPr>
        <w:t>注：1.未按照本响应函（格式）要求填报的响应函将被视为非实质性响应竞争性磋商文件要求，从而导致该响应被拒绝。</w:t>
      </w:r>
      <w:r>
        <w:rPr>
          <w:rFonts w:ascii="宋体" w:hAnsi="宋体" w:cs="宋体" w:hint="eastAsia"/>
          <w:bCs/>
          <w:sz w:val="21"/>
          <w:szCs w:val="21"/>
        </w:rPr>
        <w:t>2.供应商必须按</w:t>
      </w:r>
      <w:r>
        <w:rPr>
          <w:rFonts w:ascii="宋体" w:hAnsi="宋体" w:cs="宋体" w:hint="eastAsia"/>
          <w:bCs/>
          <w:sz w:val="21"/>
          <w:szCs w:val="20"/>
        </w:rPr>
        <w:t>本响应函（格式）</w:t>
      </w:r>
      <w:r>
        <w:rPr>
          <w:rFonts w:ascii="宋体" w:hAnsi="宋体" w:cs="宋体" w:hint="eastAsia"/>
          <w:bCs/>
          <w:sz w:val="21"/>
          <w:szCs w:val="21"/>
        </w:rPr>
        <w:t>要求注明清楚联系方式（包括地址、邮编、邮箱、电话等），从而确保成交结果等相关信息能及时通知到位。</w:t>
      </w:r>
    </w:p>
    <w:p w:rsidR="00C6753C" w:rsidRDefault="00C6753C">
      <w:pPr>
        <w:spacing w:line="340" w:lineRule="exact"/>
        <w:ind w:leftChars="400" w:left="960" w:firstLineChars="0" w:firstLine="0"/>
        <w:rPr>
          <w:rFonts w:ascii="宋体" w:hAnsi="宋体" w:cs="宋体"/>
          <w:bCs/>
          <w:sz w:val="21"/>
          <w:szCs w:val="21"/>
        </w:rPr>
      </w:pPr>
    </w:p>
    <w:p w:rsidR="00C6753C" w:rsidRDefault="00C6753C">
      <w:pPr>
        <w:spacing w:line="340" w:lineRule="exact"/>
        <w:ind w:leftChars="400" w:left="960" w:firstLineChars="0" w:firstLine="0"/>
        <w:rPr>
          <w:rFonts w:ascii="宋体" w:hAnsi="宋体" w:cs="宋体"/>
          <w:bCs/>
          <w:sz w:val="21"/>
          <w:szCs w:val="21"/>
        </w:rPr>
      </w:pPr>
    </w:p>
    <w:p w:rsidR="00C6753C" w:rsidRDefault="00C6753C">
      <w:pPr>
        <w:tabs>
          <w:tab w:val="left" w:pos="1305"/>
        </w:tabs>
        <w:spacing w:line="380" w:lineRule="exact"/>
        <w:ind w:firstLineChars="0" w:firstLine="0"/>
        <w:rPr>
          <w:rFonts w:ascii="宋体" w:hAnsi="宋体" w:cs="宋体"/>
          <w:b/>
          <w:sz w:val="28"/>
          <w:szCs w:val="28"/>
        </w:rPr>
      </w:pPr>
    </w:p>
    <w:p w:rsidR="00C6753C" w:rsidRDefault="00C6753C">
      <w:pPr>
        <w:tabs>
          <w:tab w:val="left" w:pos="1305"/>
        </w:tabs>
        <w:spacing w:line="380" w:lineRule="exact"/>
        <w:ind w:firstLineChars="0" w:firstLine="0"/>
        <w:rPr>
          <w:rFonts w:ascii="宋体" w:hAnsi="宋体" w:cs="宋体"/>
          <w:b/>
          <w:sz w:val="28"/>
          <w:szCs w:val="28"/>
        </w:rPr>
      </w:pPr>
    </w:p>
    <w:p w:rsidR="00C6753C" w:rsidRDefault="00234278">
      <w:pPr>
        <w:tabs>
          <w:tab w:val="left" w:pos="1305"/>
        </w:tabs>
        <w:spacing w:line="380" w:lineRule="exact"/>
        <w:ind w:firstLineChars="0" w:firstLine="0"/>
        <w:rPr>
          <w:rFonts w:ascii="宋体" w:hAnsi="宋体" w:cs="宋体"/>
          <w:b/>
          <w:sz w:val="28"/>
          <w:szCs w:val="28"/>
        </w:rPr>
      </w:pPr>
      <w:r>
        <w:rPr>
          <w:rFonts w:ascii="宋体" w:hAnsi="宋体" w:cs="宋体" w:hint="eastAsia"/>
          <w:b/>
          <w:sz w:val="28"/>
          <w:szCs w:val="28"/>
        </w:rPr>
        <w:lastRenderedPageBreak/>
        <w:t>2.供应商相应的法定代表人身份证正反两面复印件（必须提供）</w:t>
      </w:r>
    </w:p>
    <w:p w:rsidR="00C6753C" w:rsidRDefault="00C6753C">
      <w:pPr>
        <w:tabs>
          <w:tab w:val="left" w:pos="1305"/>
        </w:tabs>
        <w:spacing w:line="380" w:lineRule="exact"/>
        <w:ind w:firstLineChars="0" w:firstLine="0"/>
        <w:rPr>
          <w:rFonts w:ascii="宋体" w:hAnsi="宋体" w:cs="宋体"/>
          <w:kern w:val="0"/>
          <w:sz w:val="21"/>
          <w:szCs w:val="21"/>
        </w:rPr>
      </w:pPr>
    </w:p>
    <w:p w:rsidR="00C6753C" w:rsidRDefault="00C6753C">
      <w:pPr>
        <w:spacing w:line="300" w:lineRule="exact"/>
        <w:ind w:firstLineChars="0" w:firstLine="0"/>
        <w:rPr>
          <w:rFonts w:ascii="宋体" w:hAnsi="宋体" w:cs="宋体"/>
          <w:b/>
          <w:kern w:val="0"/>
          <w:sz w:val="28"/>
          <w:szCs w:val="28"/>
        </w:rPr>
      </w:pPr>
    </w:p>
    <w:p w:rsidR="00C6753C" w:rsidRDefault="00234278">
      <w:pPr>
        <w:spacing w:line="300" w:lineRule="exact"/>
        <w:ind w:firstLineChars="0" w:firstLine="0"/>
        <w:rPr>
          <w:rFonts w:ascii="宋体" w:hAnsi="宋体" w:cs="宋体"/>
          <w:b/>
          <w:sz w:val="28"/>
          <w:szCs w:val="28"/>
        </w:rPr>
      </w:pPr>
      <w:r>
        <w:rPr>
          <w:rFonts w:ascii="宋体" w:hAnsi="宋体" w:cs="宋体" w:hint="eastAsia"/>
          <w:b/>
          <w:sz w:val="28"/>
          <w:szCs w:val="28"/>
        </w:rPr>
        <w:t>3.供应商的授权委托书、委托代理人身份证正反面复印件以及由县级以上（含县级）社会保险经办机构出具的供应商为委托代理人交纳的2024年以来任意一个月社保证明复印件（委托代理时，必须提供）</w:t>
      </w:r>
    </w:p>
    <w:p w:rsidR="00C6753C" w:rsidRDefault="00234278">
      <w:pPr>
        <w:spacing w:line="300" w:lineRule="exact"/>
        <w:ind w:firstLineChars="0" w:firstLine="0"/>
        <w:rPr>
          <w:rFonts w:ascii="宋体" w:hAnsi="宋体" w:cs="宋体"/>
          <w:bCs/>
          <w:sz w:val="21"/>
          <w:szCs w:val="21"/>
        </w:rPr>
      </w:pPr>
      <w:r>
        <w:rPr>
          <w:rFonts w:ascii="宋体" w:hAnsi="宋体" w:cs="宋体" w:hint="eastAsia"/>
          <w:bCs/>
          <w:sz w:val="21"/>
          <w:szCs w:val="21"/>
        </w:rPr>
        <w:t>注：①供应商为响应文件提交截止时间前60日以内成立的企业，可以提供供应商与委托代理人签订的劳动合同复印件代替社保证明复印件；②委托代理人为免缴纳社保人员，提供免缴纳社保的证明材料复印件及供应商与委托代理人签订的劳动合同复印件代替社保证明复印件；③自然人参加竞标的，应提供由县级以上（含县级）社会保险经办机构出具的自然人本人及委托代理人所交纳的2024年以来任意一个月社保证明复印件。</w:t>
      </w:r>
    </w:p>
    <w:p w:rsidR="00C6753C" w:rsidRDefault="00C6753C">
      <w:pPr>
        <w:spacing w:line="300" w:lineRule="exact"/>
        <w:ind w:firstLineChars="0" w:firstLine="0"/>
        <w:rPr>
          <w:rFonts w:ascii="宋体" w:hAnsi="宋体" w:cs="宋体"/>
          <w:b/>
          <w:kern w:val="0"/>
          <w:sz w:val="28"/>
          <w:szCs w:val="28"/>
        </w:rPr>
      </w:pPr>
    </w:p>
    <w:p w:rsidR="00C6753C" w:rsidRDefault="00234278">
      <w:pPr>
        <w:spacing w:line="400" w:lineRule="exact"/>
        <w:ind w:leftChars="200" w:left="480" w:firstLineChars="49" w:firstLine="157"/>
        <w:rPr>
          <w:rFonts w:ascii="宋体" w:hAnsi="宋体" w:cs="宋体"/>
          <w:b/>
          <w:sz w:val="32"/>
          <w:szCs w:val="32"/>
        </w:rPr>
      </w:pPr>
      <w:r>
        <w:rPr>
          <w:rFonts w:ascii="宋体" w:hAnsi="宋体" w:cs="宋体" w:hint="eastAsia"/>
          <w:b/>
          <w:sz w:val="32"/>
          <w:szCs w:val="32"/>
        </w:rPr>
        <w:t>附件：</w:t>
      </w:r>
    </w:p>
    <w:p w:rsidR="00C6753C" w:rsidRDefault="00C6753C">
      <w:pPr>
        <w:spacing w:line="240" w:lineRule="auto"/>
        <w:ind w:firstLine="482"/>
        <w:rPr>
          <w:rFonts w:ascii="宋体" w:hAnsi="宋体" w:cs="宋体"/>
          <w:b/>
          <w:szCs w:val="24"/>
        </w:rPr>
      </w:pPr>
    </w:p>
    <w:p w:rsidR="00C6753C" w:rsidRDefault="00234278">
      <w:pPr>
        <w:spacing w:line="240" w:lineRule="auto"/>
        <w:ind w:firstLineChars="0" w:firstLine="0"/>
        <w:jc w:val="center"/>
        <w:rPr>
          <w:rFonts w:ascii="宋体" w:hAnsi="宋体" w:cs="宋体"/>
          <w:b/>
          <w:sz w:val="32"/>
          <w:szCs w:val="20"/>
        </w:rPr>
      </w:pPr>
      <w:r>
        <w:rPr>
          <w:rFonts w:ascii="宋体" w:hAnsi="宋体" w:cs="宋体" w:hint="eastAsia"/>
          <w:b/>
          <w:sz w:val="32"/>
          <w:szCs w:val="20"/>
        </w:rPr>
        <w:t xml:space="preserve">  授权委托书</w:t>
      </w:r>
      <w:r>
        <w:rPr>
          <w:rFonts w:ascii="宋体" w:hAnsi="宋体" w:cs="宋体" w:hint="eastAsia"/>
          <w:b/>
          <w:sz w:val="30"/>
          <w:szCs w:val="30"/>
        </w:rPr>
        <w:t>（格式一，适用于供应商为法人或者其他组织）</w:t>
      </w:r>
    </w:p>
    <w:p w:rsidR="00C6753C" w:rsidRDefault="00234278">
      <w:pPr>
        <w:snapToGrid w:val="0"/>
        <w:spacing w:line="400" w:lineRule="exact"/>
        <w:ind w:firstLineChars="0" w:firstLine="0"/>
        <w:rPr>
          <w:rFonts w:ascii="宋体" w:hAnsi="宋体" w:cs="宋体"/>
          <w:sz w:val="21"/>
          <w:szCs w:val="24"/>
        </w:rPr>
      </w:pPr>
      <w:r>
        <w:rPr>
          <w:rFonts w:ascii="宋体" w:hAnsi="宋体" w:cs="宋体" w:hint="eastAsia"/>
          <w:b/>
          <w:sz w:val="21"/>
          <w:szCs w:val="21"/>
        </w:rPr>
        <w:t>致</w:t>
      </w:r>
      <w:r>
        <w:rPr>
          <w:rFonts w:ascii="宋体" w:hAnsi="宋体" w:cs="宋体" w:hint="eastAsia"/>
          <w:sz w:val="21"/>
          <w:szCs w:val="21"/>
        </w:rPr>
        <w:t>：</w:t>
      </w:r>
      <w:r>
        <w:rPr>
          <w:rFonts w:ascii="宋体" w:hAnsi="宋体" w:cs="宋体" w:hint="eastAsia"/>
          <w:sz w:val="21"/>
          <w:szCs w:val="24"/>
          <w:u w:val="single"/>
        </w:rPr>
        <w:t>云之龙咨询集团有限公司</w:t>
      </w:r>
    </w:p>
    <w:p w:rsidR="00C6753C" w:rsidRDefault="00C6753C">
      <w:pPr>
        <w:snapToGrid w:val="0"/>
        <w:spacing w:line="400" w:lineRule="exact"/>
        <w:ind w:firstLineChars="0" w:firstLine="0"/>
        <w:rPr>
          <w:rFonts w:ascii="宋体" w:hAnsi="宋体" w:cs="宋体"/>
          <w:sz w:val="21"/>
          <w:szCs w:val="21"/>
          <w:u w:val="single"/>
        </w:rPr>
      </w:pPr>
    </w:p>
    <w:p w:rsidR="00C6753C" w:rsidRDefault="00234278">
      <w:pPr>
        <w:spacing w:line="400" w:lineRule="exact"/>
        <w:ind w:firstLineChars="250" w:firstLine="525"/>
        <w:rPr>
          <w:rFonts w:ascii="宋体" w:hAnsi="宋体" w:cs="宋体"/>
          <w:sz w:val="21"/>
          <w:szCs w:val="20"/>
        </w:rPr>
      </w:pPr>
      <w:r>
        <w:rPr>
          <w:rFonts w:ascii="宋体" w:hAnsi="宋体" w:cs="宋体" w:hint="eastAsia"/>
          <w:kern w:val="0"/>
          <w:sz w:val="21"/>
          <w:szCs w:val="20"/>
        </w:rPr>
        <w:t>我</w:t>
      </w:r>
      <w:r>
        <w:rPr>
          <w:rFonts w:ascii="宋体" w:hAnsi="宋体" w:cs="宋体" w:hint="eastAsia"/>
          <w:kern w:val="0"/>
          <w:sz w:val="21"/>
          <w:szCs w:val="20"/>
          <w:u w:val="single"/>
        </w:rPr>
        <w:t>（姓名）</w:t>
      </w:r>
      <w:r>
        <w:rPr>
          <w:rFonts w:ascii="宋体" w:hAnsi="宋体" w:cs="宋体" w:hint="eastAsia"/>
          <w:kern w:val="0"/>
          <w:sz w:val="21"/>
          <w:szCs w:val="20"/>
        </w:rPr>
        <w:t>系</w:t>
      </w:r>
      <w:r>
        <w:rPr>
          <w:rFonts w:ascii="宋体" w:hAnsi="宋体" w:cs="宋体" w:hint="eastAsia"/>
          <w:kern w:val="0"/>
          <w:sz w:val="21"/>
          <w:szCs w:val="20"/>
          <w:u w:val="single"/>
        </w:rPr>
        <w:t>（供应商名称）</w:t>
      </w:r>
      <w:r>
        <w:rPr>
          <w:rFonts w:ascii="宋体" w:hAnsi="宋体" w:cs="宋体" w:hint="eastAsia"/>
          <w:kern w:val="0"/>
          <w:sz w:val="21"/>
          <w:szCs w:val="20"/>
        </w:rPr>
        <w:t>的法定代表人，现授权委托本单位在职职工</w:t>
      </w:r>
      <w:r>
        <w:rPr>
          <w:rFonts w:ascii="宋体" w:hAnsi="宋体" w:cs="宋体" w:hint="eastAsia"/>
          <w:kern w:val="0"/>
          <w:sz w:val="21"/>
          <w:szCs w:val="20"/>
          <w:u w:val="single"/>
        </w:rPr>
        <w:t>（姓名）</w:t>
      </w:r>
      <w:r>
        <w:rPr>
          <w:rFonts w:ascii="宋体" w:hAnsi="宋体" w:cs="宋体" w:hint="eastAsia"/>
          <w:kern w:val="0"/>
          <w:sz w:val="21"/>
          <w:szCs w:val="20"/>
        </w:rPr>
        <w:t>以我公司名义参加</w:t>
      </w:r>
      <w:r>
        <w:rPr>
          <w:rFonts w:ascii="宋体" w:hAnsi="宋体" w:cs="宋体" w:hint="eastAsia"/>
          <w:sz w:val="21"/>
          <w:szCs w:val="20"/>
          <w:u w:val="single"/>
        </w:rPr>
        <w:t xml:space="preserve">（项目名称及项目编号）        </w:t>
      </w:r>
      <w:r>
        <w:rPr>
          <w:rFonts w:ascii="宋体" w:hAnsi="宋体" w:cs="宋体" w:hint="eastAsia"/>
          <w:sz w:val="21"/>
          <w:szCs w:val="20"/>
        </w:rPr>
        <w:t>项目的磋商活动，并代表我方全权办理针对上述项目的磋商、签约等具体事务和签署相关文件。</w:t>
      </w:r>
    </w:p>
    <w:p w:rsidR="00C6753C" w:rsidRDefault="00234278">
      <w:pPr>
        <w:spacing w:line="400" w:lineRule="exact"/>
        <w:ind w:firstLine="420"/>
        <w:rPr>
          <w:rFonts w:ascii="宋体" w:hAnsi="宋体" w:cs="宋体"/>
          <w:sz w:val="21"/>
          <w:szCs w:val="20"/>
        </w:rPr>
      </w:pPr>
      <w:r>
        <w:rPr>
          <w:rFonts w:ascii="宋体" w:hAnsi="宋体" w:cs="宋体" w:hint="eastAsia"/>
          <w:sz w:val="21"/>
          <w:szCs w:val="20"/>
        </w:rPr>
        <w:t>我方对被授权人的签字事项负全部责任。</w:t>
      </w:r>
    </w:p>
    <w:p w:rsidR="00C6753C" w:rsidRDefault="00234278">
      <w:pPr>
        <w:spacing w:line="400" w:lineRule="exact"/>
        <w:ind w:firstLine="420"/>
        <w:rPr>
          <w:rFonts w:ascii="宋体" w:hAnsi="宋体" w:cs="宋体"/>
          <w:sz w:val="21"/>
          <w:szCs w:val="20"/>
          <w:u w:val="single"/>
        </w:rPr>
      </w:pPr>
      <w:r>
        <w:rPr>
          <w:rFonts w:ascii="宋体" w:hAnsi="宋体" w:cs="宋体" w:hint="eastAsia"/>
          <w:sz w:val="21"/>
          <w:szCs w:val="20"/>
        </w:rPr>
        <w:t xml:space="preserve">授权委托代理期限：从 </w:t>
      </w:r>
      <w:r>
        <w:rPr>
          <w:rFonts w:ascii="宋体" w:hAnsi="宋体" w:cs="宋体"/>
          <w:sz w:val="21"/>
          <w:szCs w:val="20"/>
        </w:rPr>
        <w:t xml:space="preserve">  </w:t>
      </w:r>
      <w:r>
        <w:rPr>
          <w:rFonts w:ascii="宋体" w:hAnsi="宋体" w:cs="宋体" w:hint="eastAsia"/>
          <w:sz w:val="21"/>
          <w:szCs w:val="20"/>
        </w:rPr>
        <w:t xml:space="preserve">年 </w:t>
      </w:r>
      <w:r>
        <w:rPr>
          <w:rFonts w:ascii="宋体" w:hAnsi="宋体" w:cs="宋体"/>
          <w:sz w:val="21"/>
          <w:szCs w:val="20"/>
        </w:rPr>
        <w:t xml:space="preserve">  </w:t>
      </w:r>
      <w:r>
        <w:rPr>
          <w:rFonts w:ascii="宋体" w:hAnsi="宋体" w:cs="宋体" w:hint="eastAsia"/>
          <w:sz w:val="21"/>
          <w:szCs w:val="20"/>
        </w:rPr>
        <w:t xml:space="preserve">月 </w:t>
      </w:r>
      <w:r>
        <w:rPr>
          <w:rFonts w:ascii="宋体" w:hAnsi="宋体" w:cs="宋体"/>
          <w:sz w:val="21"/>
          <w:szCs w:val="20"/>
        </w:rPr>
        <w:t xml:space="preserve">  </w:t>
      </w:r>
      <w:r>
        <w:rPr>
          <w:rFonts w:ascii="宋体" w:hAnsi="宋体" w:cs="宋体" w:hint="eastAsia"/>
          <w:sz w:val="21"/>
          <w:szCs w:val="20"/>
        </w:rPr>
        <w:t xml:space="preserve">日起至 </w:t>
      </w:r>
      <w:r>
        <w:rPr>
          <w:rFonts w:ascii="宋体" w:hAnsi="宋体" w:cs="宋体"/>
          <w:sz w:val="21"/>
          <w:szCs w:val="20"/>
        </w:rPr>
        <w:t xml:space="preserve">  </w:t>
      </w:r>
      <w:r>
        <w:rPr>
          <w:rFonts w:ascii="宋体" w:hAnsi="宋体" w:cs="宋体" w:hint="eastAsia"/>
          <w:sz w:val="21"/>
          <w:szCs w:val="20"/>
        </w:rPr>
        <w:t xml:space="preserve">年 </w:t>
      </w:r>
      <w:r>
        <w:rPr>
          <w:rFonts w:ascii="宋体" w:hAnsi="宋体" w:cs="宋体"/>
          <w:sz w:val="21"/>
          <w:szCs w:val="20"/>
        </w:rPr>
        <w:t xml:space="preserve">  </w:t>
      </w:r>
      <w:r>
        <w:rPr>
          <w:rFonts w:ascii="宋体" w:hAnsi="宋体" w:cs="宋体" w:hint="eastAsia"/>
          <w:sz w:val="21"/>
          <w:szCs w:val="20"/>
        </w:rPr>
        <w:t xml:space="preserve">月 </w:t>
      </w:r>
      <w:r>
        <w:rPr>
          <w:rFonts w:ascii="宋体" w:hAnsi="宋体" w:cs="宋体"/>
          <w:sz w:val="21"/>
          <w:szCs w:val="20"/>
        </w:rPr>
        <w:t xml:space="preserve">  </w:t>
      </w:r>
      <w:r>
        <w:rPr>
          <w:rFonts w:ascii="宋体" w:hAnsi="宋体" w:cs="宋体" w:hint="eastAsia"/>
          <w:sz w:val="21"/>
          <w:szCs w:val="20"/>
        </w:rPr>
        <w:t>日止。</w:t>
      </w:r>
    </w:p>
    <w:p w:rsidR="00C6753C" w:rsidRDefault="00C6753C">
      <w:pPr>
        <w:spacing w:line="400" w:lineRule="exact"/>
        <w:ind w:firstLineChars="0" w:firstLine="0"/>
        <w:rPr>
          <w:rFonts w:ascii="宋体" w:hAnsi="宋体" w:cs="宋体"/>
          <w:sz w:val="21"/>
          <w:szCs w:val="20"/>
          <w:u w:val="single"/>
        </w:rPr>
      </w:pPr>
    </w:p>
    <w:p w:rsidR="00C6753C" w:rsidRDefault="00234278">
      <w:pPr>
        <w:spacing w:line="400" w:lineRule="exact"/>
        <w:ind w:firstLine="420"/>
        <w:rPr>
          <w:rFonts w:ascii="宋体" w:hAnsi="宋体" w:cs="宋体"/>
          <w:kern w:val="0"/>
          <w:sz w:val="21"/>
          <w:szCs w:val="24"/>
        </w:rPr>
      </w:pPr>
      <w:r>
        <w:rPr>
          <w:rFonts w:ascii="宋体" w:hAnsi="宋体" w:cs="宋体" w:hint="eastAsia"/>
          <w:kern w:val="0"/>
          <w:sz w:val="21"/>
          <w:szCs w:val="24"/>
        </w:rPr>
        <w:t xml:space="preserve">代理人无转委托权,特此委托。 </w:t>
      </w:r>
    </w:p>
    <w:p w:rsidR="00C6753C" w:rsidRDefault="00C6753C">
      <w:pPr>
        <w:spacing w:line="240" w:lineRule="auto"/>
        <w:ind w:firstLineChars="0" w:firstLine="0"/>
        <w:rPr>
          <w:rFonts w:ascii="宋体" w:hAnsi="宋体" w:cs="宋体"/>
          <w:sz w:val="21"/>
          <w:szCs w:val="24"/>
        </w:rPr>
      </w:pPr>
    </w:p>
    <w:p w:rsidR="00C6753C" w:rsidRDefault="00234278">
      <w:pPr>
        <w:snapToGrid w:val="0"/>
        <w:spacing w:line="400" w:lineRule="exact"/>
        <w:ind w:firstLineChars="0" w:firstLine="420"/>
        <w:rPr>
          <w:rFonts w:ascii="宋体" w:hAnsi="宋体" w:cs="宋体"/>
          <w:sz w:val="21"/>
          <w:szCs w:val="21"/>
        </w:rPr>
      </w:pPr>
      <w:r>
        <w:rPr>
          <w:rFonts w:ascii="宋体" w:hAnsi="宋体" w:cs="宋体" w:hint="eastAsia"/>
          <w:sz w:val="21"/>
          <w:szCs w:val="21"/>
        </w:rPr>
        <w:t>我已在下面签字，以资证明。</w:t>
      </w:r>
    </w:p>
    <w:p w:rsidR="00C6753C" w:rsidRDefault="00C6753C">
      <w:pPr>
        <w:widowControl/>
        <w:spacing w:line="240" w:lineRule="auto"/>
        <w:ind w:firstLine="480"/>
        <w:jc w:val="left"/>
        <w:rPr>
          <w:rFonts w:ascii="宋体" w:hAnsi="宋体" w:cs="宋体"/>
          <w:kern w:val="0"/>
          <w:szCs w:val="28"/>
        </w:rPr>
      </w:pPr>
    </w:p>
    <w:p w:rsidR="00C6753C" w:rsidRDefault="00234278">
      <w:pPr>
        <w:widowControl/>
        <w:spacing w:line="240" w:lineRule="auto"/>
        <w:ind w:firstLine="480"/>
        <w:jc w:val="left"/>
        <w:rPr>
          <w:rFonts w:ascii="宋体" w:hAnsi="宋体" w:cs="宋体"/>
          <w:kern w:val="0"/>
          <w:szCs w:val="28"/>
        </w:rPr>
      </w:pPr>
      <w:r>
        <w:rPr>
          <w:rFonts w:ascii="宋体" w:hAnsi="宋体" w:cs="宋体" w:hint="eastAsia"/>
          <w:kern w:val="0"/>
          <w:szCs w:val="28"/>
        </w:rPr>
        <w:t xml:space="preserve">供应商（电子签章）： </w:t>
      </w:r>
    </w:p>
    <w:p w:rsidR="00C6753C" w:rsidRDefault="00C6753C">
      <w:pPr>
        <w:widowControl/>
        <w:spacing w:line="240" w:lineRule="auto"/>
        <w:ind w:firstLine="480"/>
        <w:jc w:val="left"/>
        <w:rPr>
          <w:rFonts w:ascii="宋体" w:hAnsi="宋体" w:cs="宋体"/>
          <w:kern w:val="0"/>
          <w:szCs w:val="21"/>
        </w:rPr>
      </w:pPr>
    </w:p>
    <w:p w:rsidR="00C6753C" w:rsidRDefault="00234278">
      <w:pPr>
        <w:widowControl/>
        <w:spacing w:line="240" w:lineRule="auto"/>
        <w:ind w:firstLine="480"/>
        <w:jc w:val="left"/>
        <w:rPr>
          <w:rFonts w:ascii="宋体" w:hAnsi="宋体" w:cs="宋体"/>
          <w:kern w:val="0"/>
          <w:szCs w:val="28"/>
        </w:rPr>
      </w:pPr>
      <w:r>
        <w:rPr>
          <w:rFonts w:ascii="宋体" w:hAnsi="宋体" w:cs="宋体" w:hint="eastAsia"/>
          <w:kern w:val="0"/>
          <w:szCs w:val="28"/>
        </w:rPr>
        <w:t xml:space="preserve">法定代表人签字（或电子签名）：                       　    </w:t>
      </w:r>
    </w:p>
    <w:p w:rsidR="00C6753C" w:rsidRDefault="00C6753C">
      <w:pPr>
        <w:widowControl/>
        <w:spacing w:line="240" w:lineRule="auto"/>
        <w:ind w:firstLine="480"/>
        <w:jc w:val="left"/>
        <w:rPr>
          <w:rFonts w:ascii="宋体" w:hAnsi="宋体" w:cs="宋体"/>
          <w:kern w:val="0"/>
          <w:szCs w:val="28"/>
        </w:rPr>
      </w:pPr>
    </w:p>
    <w:p w:rsidR="00C6753C" w:rsidRDefault="00234278">
      <w:pPr>
        <w:widowControl/>
        <w:spacing w:line="240" w:lineRule="auto"/>
        <w:ind w:firstLineChars="350" w:firstLine="840"/>
        <w:jc w:val="left"/>
        <w:rPr>
          <w:rFonts w:ascii="宋体" w:hAnsi="宋体" w:cs="宋体"/>
          <w:kern w:val="0"/>
          <w:szCs w:val="28"/>
        </w:rPr>
      </w:pPr>
      <w:r>
        <w:rPr>
          <w:rFonts w:ascii="宋体" w:hAnsi="宋体" w:cs="宋体" w:hint="eastAsia"/>
          <w:kern w:val="0"/>
          <w:szCs w:val="28"/>
        </w:rPr>
        <w:t>年  月  日</w:t>
      </w:r>
    </w:p>
    <w:p w:rsidR="00C6753C" w:rsidRDefault="00C6753C">
      <w:pPr>
        <w:spacing w:line="400" w:lineRule="exact"/>
        <w:ind w:firstLineChars="250" w:firstLine="602"/>
        <w:rPr>
          <w:rFonts w:ascii="宋体" w:hAnsi="宋体" w:cs="宋体"/>
          <w:b/>
          <w:szCs w:val="24"/>
        </w:rPr>
      </w:pPr>
    </w:p>
    <w:p w:rsidR="00C6753C" w:rsidRDefault="00234278">
      <w:pPr>
        <w:spacing w:line="400" w:lineRule="exact"/>
        <w:ind w:firstLineChars="250" w:firstLine="602"/>
        <w:rPr>
          <w:rFonts w:ascii="宋体" w:hAnsi="宋体" w:cs="宋体"/>
          <w:b/>
          <w:szCs w:val="24"/>
        </w:rPr>
      </w:pPr>
      <w:r>
        <w:rPr>
          <w:rFonts w:ascii="宋体" w:hAnsi="宋体" w:cs="宋体" w:hint="eastAsia"/>
          <w:b/>
          <w:szCs w:val="24"/>
        </w:rPr>
        <w:t>附：委托代理人身份证正反面复印件及由县级以上（含县级）社会保险经办机构出具的供应商为委托代理人交纳的2024年以来任意一个月社保证明复印件（委托代理时必须提供）。</w:t>
      </w:r>
    </w:p>
    <w:p w:rsidR="00C6753C" w:rsidRDefault="00C6753C">
      <w:pPr>
        <w:widowControl/>
        <w:spacing w:line="240" w:lineRule="auto"/>
        <w:ind w:firstLineChars="0" w:firstLine="0"/>
        <w:jc w:val="left"/>
        <w:rPr>
          <w:rFonts w:ascii="宋体" w:hAnsi="宋体" w:cs="宋体"/>
          <w:b/>
          <w:sz w:val="32"/>
          <w:szCs w:val="20"/>
        </w:rPr>
      </w:pPr>
    </w:p>
    <w:p w:rsidR="00C6753C" w:rsidRDefault="00234278">
      <w:pPr>
        <w:widowControl/>
        <w:spacing w:line="240" w:lineRule="auto"/>
        <w:ind w:firstLineChars="0" w:firstLine="0"/>
        <w:jc w:val="left"/>
        <w:rPr>
          <w:rFonts w:ascii="宋体" w:hAnsi="宋体" w:cs="宋体"/>
          <w:b/>
          <w:sz w:val="32"/>
          <w:szCs w:val="20"/>
        </w:rPr>
      </w:pPr>
      <w:r>
        <w:rPr>
          <w:rFonts w:ascii="宋体" w:hAnsi="宋体" w:cs="宋体"/>
          <w:b/>
          <w:sz w:val="32"/>
          <w:szCs w:val="20"/>
        </w:rPr>
        <w:br w:type="page"/>
      </w:r>
    </w:p>
    <w:p w:rsidR="00C6753C" w:rsidRDefault="00234278">
      <w:pPr>
        <w:spacing w:line="240" w:lineRule="auto"/>
        <w:ind w:firstLineChars="0" w:firstLine="0"/>
        <w:jc w:val="center"/>
        <w:rPr>
          <w:rFonts w:ascii="宋体" w:hAnsi="宋体" w:cs="宋体"/>
          <w:b/>
          <w:sz w:val="32"/>
          <w:szCs w:val="20"/>
        </w:rPr>
      </w:pPr>
      <w:r>
        <w:rPr>
          <w:rFonts w:ascii="宋体" w:hAnsi="宋体" w:cs="宋体" w:hint="eastAsia"/>
          <w:b/>
          <w:sz w:val="32"/>
          <w:szCs w:val="20"/>
        </w:rPr>
        <w:lastRenderedPageBreak/>
        <w:t>授权委托书</w:t>
      </w:r>
      <w:r>
        <w:rPr>
          <w:rFonts w:ascii="宋体" w:hAnsi="宋体" w:cs="宋体" w:hint="eastAsia"/>
          <w:b/>
          <w:sz w:val="30"/>
          <w:szCs w:val="30"/>
        </w:rPr>
        <w:t>（格式二，适用于供应商为自然人）</w:t>
      </w:r>
    </w:p>
    <w:p w:rsidR="00C6753C" w:rsidRDefault="00C6753C">
      <w:pPr>
        <w:snapToGrid w:val="0"/>
        <w:spacing w:line="400" w:lineRule="exact"/>
        <w:ind w:firstLineChars="0" w:firstLine="0"/>
        <w:rPr>
          <w:rFonts w:ascii="宋体" w:hAnsi="宋体" w:cs="宋体"/>
          <w:b/>
          <w:sz w:val="21"/>
          <w:szCs w:val="21"/>
        </w:rPr>
      </w:pPr>
    </w:p>
    <w:p w:rsidR="00C6753C" w:rsidRDefault="00234278">
      <w:pPr>
        <w:snapToGrid w:val="0"/>
        <w:spacing w:line="400" w:lineRule="exact"/>
        <w:ind w:firstLineChars="0" w:firstLine="0"/>
        <w:rPr>
          <w:rFonts w:ascii="宋体" w:hAnsi="宋体" w:cs="宋体"/>
          <w:sz w:val="21"/>
          <w:szCs w:val="24"/>
        </w:rPr>
      </w:pPr>
      <w:r>
        <w:rPr>
          <w:rFonts w:ascii="宋体" w:hAnsi="宋体" w:cs="宋体" w:hint="eastAsia"/>
          <w:b/>
          <w:sz w:val="21"/>
          <w:szCs w:val="21"/>
        </w:rPr>
        <w:t>致</w:t>
      </w:r>
      <w:r>
        <w:rPr>
          <w:rFonts w:ascii="宋体" w:hAnsi="宋体" w:cs="宋体" w:hint="eastAsia"/>
          <w:sz w:val="21"/>
          <w:szCs w:val="21"/>
        </w:rPr>
        <w:t>：</w:t>
      </w:r>
      <w:r>
        <w:rPr>
          <w:rFonts w:ascii="宋体" w:hAnsi="宋体" w:cs="宋体" w:hint="eastAsia"/>
          <w:sz w:val="21"/>
          <w:szCs w:val="24"/>
          <w:u w:val="single"/>
        </w:rPr>
        <w:t>云之龙咨询集团有限公司</w:t>
      </w:r>
    </w:p>
    <w:p w:rsidR="00C6753C" w:rsidRDefault="00C6753C">
      <w:pPr>
        <w:spacing w:line="240" w:lineRule="auto"/>
        <w:ind w:firstLineChars="0" w:firstLine="0"/>
        <w:rPr>
          <w:rFonts w:ascii="宋体" w:hAnsi="宋体" w:cs="宋体"/>
          <w:sz w:val="21"/>
          <w:szCs w:val="24"/>
        </w:rPr>
      </w:pPr>
    </w:p>
    <w:p w:rsidR="00C6753C" w:rsidRDefault="00234278">
      <w:pPr>
        <w:spacing w:line="340" w:lineRule="exact"/>
        <w:ind w:firstLine="420"/>
        <w:rPr>
          <w:rFonts w:ascii="宋体" w:hAnsi="宋体" w:cs="宋体"/>
          <w:sz w:val="21"/>
          <w:szCs w:val="20"/>
        </w:rPr>
      </w:pPr>
      <w:r>
        <w:rPr>
          <w:rFonts w:ascii="宋体" w:hAnsi="宋体" w:cs="宋体" w:hint="eastAsia"/>
          <w:kern w:val="0"/>
          <w:sz w:val="21"/>
          <w:szCs w:val="20"/>
          <w:u w:val="single"/>
        </w:rPr>
        <w:t>我（姓名）</w:t>
      </w:r>
      <w:r>
        <w:rPr>
          <w:rFonts w:ascii="宋体" w:hAnsi="宋体" w:cs="宋体" w:hint="eastAsia"/>
          <w:kern w:val="0"/>
          <w:sz w:val="21"/>
          <w:szCs w:val="20"/>
        </w:rPr>
        <w:t>系自然人，现授权委托</w:t>
      </w:r>
      <w:r>
        <w:rPr>
          <w:rFonts w:ascii="宋体" w:hAnsi="宋体" w:cs="宋体" w:hint="eastAsia"/>
          <w:kern w:val="0"/>
          <w:sz w:val="21"/>
          <w:szCs w:val="20"/>
          <w:u w:val="single"/>
        </w:rPr>
        <w:t>（姓 名）</w:t>
      </w:r>
      <w:r>
        <w:rPr>
          <w:rFonts w:ascii="宋体" w:hAnsi="宋体" w:cs="宋体" w:hint="eastAsia"/>
          <w:kern w:val="0"/>
          <w:sz w:val="21"/>
          <w:szCs w:val="20"/>
        </w:rPr>
        <w:t>以本人名义参加</w:t>
      </w:r>
      <w:r>
        <w:rPr>
          <w:rFonts w:ascii="宋体" w:hAnsi="宋体" w:cs="宋体" w:hint="eastAsia"/>
          <w:sz w:val="21"/>
          <w:szCs w:val="20"/>
          <w:u w:val="single"/>
        </w:rPr>
        <w:t xml:space="preserve">（项目名称及项目编号）        </w:t>
      </w:r>
      <w:r>
        <w:rPr>
          <w:rFonts w:ascii="宋体" w:hAnsi="宋体" w:cs="宋体" w:hint="eastAsia"/>
          <w:sz w:val="21"/>
          <w:szCs w:val="20"/>
        </w:rPr>
        <w:t>项目的磋商活动，并代表本人全权办理针对上述项目的磋商、签约等具体事务和签署相关文件。</w:t>
      </w:r>
    </w:p>
    <w:p w:rsidR="00C6753C" w:rsidRDefault="00234278">
      <w:pPr>
        <w:spacing w:line="340" w:lineRule="exact"/>
        <w:ind w:firstLine="420"/>
        <w:rPr>
          <w:rFonts w:ascii="宋体" w:hAnsi="宋体" w:cs="宋体"/>
          <w:sz w:val="21"/>
          <w:szCs w:val="20"/>
        </w:rPr>
      </w:pPr>
      <w:r>
        <w:rPr>
          <w:rFonts w:ascii="宋体" w:hAnsi="宋体" w:cs="宋体" w:hint="eastAsia"/>
          <w:sz w:val="21"/>
          <w:szCs w:val="20"/>
        </w:rPr>
        <w:t>本人对被授权人的签字事项负全部责任。</w:t>
      </w:r>
    </w:p>
    <w:p w:rsidR="00C6753C" w:rsidRDefault="00234278">
      <w:pPr>
        <w:spacing w:line="340" w:lineRule="exact"/>
        <w:ind w:firstLine="420"/>
        <w:rPr>
          <w:rFonts w:ascii="宋体" w:hAnsi="宋体" w:cs="宋体"/>
          <w:sz w:val="21"/>
          <w:szCs w:val="20"/>
          <w:u w:val="single"/>
        </w:rPr>
      </w:pPr>
      <w:r>
        <w:rPr>
          <w:rFonts w:ascii="宋体" w:hAnsi="宋体" w:cs="宋体" w:hint="eastAsia"/>
          <w:sz w:val="21"/>
          <w:szCs w:val="20"/>
        </w:rPr>
        <w:t xml:space="preserve">授权委托代理期限：从 </w:t>
      </w:r>
      <w:r>
        <w:rPr>
          <w:rFonts w:ascii="宋体" w:hAnsi="宋体" w:cs="宋体"/>
          <w:sz w:val="21"/>
          <w:szCs w:val="20"/>
        </w:rPr>
        <w:t xml:space="preserve">  </w:t>
      </w:r>
      <w:r>
        <w:rPr>
          <w:rFonts w:ascii="宋体" w:hAnsi="宋体" w:cs="宋体" w:hint="eastAsia"/>
          <w:sz w:val="21"/>
          <w:szCs w:val="20"/>
        </w:rPr>
        <w:t xml:space="preserve">年 </w:t>
      </w:r>
      <w:r>
        <w:rPr>
          <w:rFonts w:ascii="宋体" w:hAnsi="宋体" w:cs="宋体"/>
          <w:sz w:val="21"/>
          <w:szCs w:val="20"/>
        </w:rPr>
        <w:t xml:space="preserve">  </w:t>
      </w:r>
      <w:r>
        <w:rPr>
          <w:rFonts w:ascii="宋体" w:hAnsi="宋体" w:cs="宋体" w:hint="eastAsia"/>
          <w:sz w:val="21"/>
          <w:szCs w:val="20"/>
        </w:rPr>
        <w:t xml:space="preserve">月 </w:t>
      </w:r>
      <w:r>
        <w:rPr>
          <w:rFonts w:ascii="宋体" w:hAnsi="宋体" w:cs="宋体"/>
          <w:sz w:val="21"/>
          <w:szCs w:val="20"/>
        </w:rPr>
        <w:t xml:space="preserve">  </w:t>
      </w:r>
      <w:r>
        <w:rPr>
          <w:rFonts w:ascii="宋体" w:hAnsi="宋体" w:cs="宋体" w:hint="eastAsia"/>
          <w:sz w:val="21"/>
          <w:szCs w:val="20"/>
        </w:rPr>
        <w:t xml:space="preserve">日起至 </w:t>
      </w:r>
      <w:r>
        <w:rPr>
          <w:rFonts w:ascii="宋体" w:hAnsi="宋体" w:cs="宋体"/>
          <w:sz w:val="21"/>
          <w:szCs w:val="20"/>
        </w:rPr>
        <w:t xml:space="preserve">  </w:t>
      </w:r>
      <w:r>
        <w:rPr>
          <w:rFonts w:ascii="宋体" w:hAnsi="宋体" w:cs="宋体" w:hint="eastAsia"/>
          <w:sz w:val="21"/>
          <w:szCs w:val="20"/>
        </w:rPr>
        <w:t xml:space="preserve">年 </w:t>
      </w:r>
      <w:r>
        <w:rPr>
          <w:rFonts w:ascii="宋体" w:hAnsi="宋体" w:cs="宋体"/>
          <w:sz w:val="21"/>
          <w:szCs w:val="20"/>
        </w:rPr>
        <w:t xml:space="preserve">  </w:t>
      </w:r>
      <w:r>
        <w:rPr>
          <w:rFonts w:ascii="宋体" w:hAnsi="宋体" w:cs="宋体" w:hint="eastAsia"/>
          <w:sz w:val="21"/>
          <w:szCs w:val="20"/>
        </w:rPr>
        <w:t xml:space="preserve">月 </w:t>
      </w:r>
      <w:r>
        <w:rPr>
          <w:rFonts w:ascii="宋体" w:hAnsi="宋体" w:cs="宋体"/>
          <w:sz w:val="21"/>
          <w:szCs w:val="20"/>
        </w:rPr>
        <w:t xml:space="preserve">  </w:t>
      </w:r>
      <w:r>
        <w:rPr>
          <w:rFonts w:ascii="宋体" w:hAnsi="宋体" w:cs="宋体" w:hint="eastAsia"/>
          <w:sz w:val="21"/>
          <w:szCs w:val="20"/>
        </w:rPr>
        <w:t>日止。</w:t>
      </w:r>
    </w:p>
    <w:p w:rsidR="00C6753C" w:rsidRDefault="00C6753C">
      <w:pPr>
        <w:spacing w:line="340" w:lineRule="exact"/>
        <w:ind w:firstLine="420"/>
        <w:rPr>
          <w:rFonts w:ascii="宋体" w:hAnsi="宋体" w:cs="宋体"/>
          <w:sz w:val="21"/>
          <w:szCs w:val="20"/>
          <w:u w:val="single"/>
        </w:rPr>
      </w:pPr>
    </w:p>
    <w:p w:rsidR="00C6753C" w:rsidRDefault="00C6753C">
      <w:pPr>
        <w:spacing w:line="340" w:lineRule="exact"/>
        <w:ind w:firstLineChars="0" w:firstLine="0"/>
        <w:rPr>
          <w:rFonts w:ascii="宋体" w:hAnsi="宋体" w:cs="宋体"/>
          <w:sz w:val="21"/>
          <w:szCs w:val="20"/>
          <w:u w:val="single"/>
        </w:rPr>
      </w:pPr>
    </w:p>
    <w:p w:rsidR="00C6753C" w:rsidRDefault="00234278">
      <w:pPr>
        <w:spacing w:line="340" w:lineRule="exact"/>
        <w:ind w:firstLine="420"/>
        <w:rPr>
          <w:rFonts w:ascii="宋体" w:hAnsi="宋体" w:cs="宋体"/>
          <w:kern w:val="0"/>
          <w:sz w:val="21"/>
          <w:szCs w:val="24"/>
        </w:rPr>
      </w:pPr>
      <w:r>
        <w:rPr>
          <w:rFonts w:ascii="宋体" w:hAnsi="宋体" w:cs="宋体" w:hint="eastAsia"/>
          <w:kern w:val="0"/>
          <w:sz w:val="21"/>
          <w:szCs w:val="24"/>
        </w:rPr>
        <w:t xml:space="preserve">代理人无转委托权,特此委托。 </w:t>
      </w:r>
    </w:p>
    <w:p w:rsidR="00C6753C" w:rsidRDefault="00C6753C">
      <w:pPr>
        <w:spacing w:line="240" w:lineRule="auto"/>
        <w:ind w:firstLineChars="0" w:firstLine="0"/>
        <w:rPr>
          <w:rFonts w:ascii="宋体" w:hAnsi="宋体" w:cs="宋体"/>
          <w:sz w:val="21"/>
          <w:szCs w:val="24"/>
        </w:rPr>
      </w:pPr>
    </w:p>
    <w:p w:rsidR="00C6753C" w:rsidRDefault="00234278">
      <w:pPr>
        <w:snapToGrid w:val="0"/>
        <w:spacing w:line="340" w:lineRule="exact"/>
        <w:ind w:firstLineChars="0" w:firstLine="420"/>
        <w:rPr>
          <w:rFonts w:ascii="宋体" w:hAnsi="宋体" w:cs="宋体"/>
          <w:sz w:val="21"/>
          <w:szCs w:val="21"/>
        </w:rPr>
      </w:pPr>
      <w:r>
        <w:rPr>
          <w:rFonts w:ascii="宋体" w:hAnsi="宋体" w:cs="宋体" w:hint="eastAsia"/>
          <w:sz w:val="21"/>
          <w:szCs w:val="21"/>
        </w:rPr>
        <w:t>我已在下面签字，以资证明。</w:t>
      </w:r>
    </w:p>
    <w:p w:rsidR="00C6753C" w:rsidRDefault="00C6753C">
      <w:pPr>
        <w:spacing w:line="240" w:lineRule="auto"/>
        <w:ind w:firstLineChars="0" w:firstLine="0"/>
        <w:rPr>
          <w:rFonts w:ascii="宋体" w:hAnsi="宋体" w:cs="宋体"/>
          <w:sz w:val="21"/>
          <w:szCs w:val="24"/>
        </w:rPr>
      </w:pPr>
    </w:p>
    <w:p w:rsidR="00C6753C" w:rsidRDefault="00234278">
      <w:pPr>
        <w:snapToGrid w:val="0"/>
        <w:spacing w:line="340" w:lineRule="exact"/>
        <w:ind w:firstLineChars="0" w:firstLine="420"/>
        <w:rPr>
          <w:rFonts w:ascii="宋体" w:hAnsi="宋体" w:cs="宋体"/>
          <w:sz w:val="21"/>
          <w:szCs w:val="21"/>
        </w:rPr>
      </w:pPr>
      <w:r>
        <w:rPr>
          <w:rFonts w:ascii="宋体" w:hAnsi="宋体" w:cs="宋体" w:hint="eastAsia"/>
          <w:sz w:val="21"/>
          <w:szCs w:val="21"/>
        </w:rPr>
        <w:t>自然人签字</w:t>
      </w:r>
      <w:r>
        <w:rPr>
          <w:rFonts w:hAnsi="宋体" w:cs="宋体" w:hint="eastAsia"/>
          <w:bCs/>
          <w:sz w:val="21"/>
          <w:szCs w:val="21"/>
        </w:rPr>
        <w:t>（或电子签名）</w:t>
      </w:r>
      <w:r>
        <w:rPr>
          <w:rFonts w:ascii="宋体" w:hAnsi="宋体" w:cs="宋体" w:hint="eastAsia"/>
          <w:sz w:val="21"/>
          <w:szCs w:val="21"/>
        </w:rPr>
        <w:t xml:space="preserve">：     　　</w:t>
      </w:r>
    </w:p>
    <w:p w:rsidR="00C6753C" w:rsidRDefault="00C6753C">
      <w:pPr>
        <w:snapToGrid w:val="0"/>
        <w:spacing w:line="340" w:lineRule="exact"/>
        <w:ind w:firstLineChars="0" w:firstLine="420"/>
        <w:rPr>
          <w:rFonts w:ascii="宋体" w:hAnsi="宋体" w:cs="宋体"/>
          <w:sz w:val="21"/>
          <w:szCs w:val="21"/>
        </w:rPr>
      </w:pPr>
    </w:p>
    <w:p w:rsidR="00C6753C" w:rsidRDefault="00234278">
      <w:pPr>
        <w:snapToGrid w:val="0"/>
        <w:spacing w:line="340" w:lineRule="exact"/>
        <w:ind w:firstLineChars="600" w:firstLine="1260"/>
        <w:rPr>
          <w:rFonts w:ascii="宋体" w:hAnsi="宋体" w:cs="宋体"/>
          <w:sz w:val="21"/>
          <w:szCs w:val="21"/>
        </w:rPr>
      </w:pPr>
      <w:r>
        <w:rPr>
          <w:rFonts w:ascii="宋体" w:hAnsi="宋体" w:cs="宋体" w:hint="eastAsia"/>
          <w:sz w:val="21"/>
          <w:szCs w:val="21"/>
        </w:rPr>
        <w:t>年 月 日</w:t>
      </w:r>
    </w:p>
    <w:p w:rsidR="00C6753C" w:rsidRDefault="00C6753C">
      <w:pPr>
        <w:spacing w:line="240" w:lineRule="auto"/>
        <w:ind w:firstLineChars="0" w:firstLine="0"/>
        <w:rPr>
          <w:rFonts w:ascii="宋体" w:hAnsi="宋体" w:cs="宋体"/>
          <w:sz w:val="21"/>
          <w:szCs w:val="24"/>
        </w:rPr>
      </w:pPr>
    </w:p>
    <w:p w:rsidR="00C6753C" w:rsidRDefault="00234278">
      <w:pPr>
        <w:spacing w:line="400" w:lineRule="exact"/>
        <w:ind w:firstLineChars="250" w:firstLine="602"/>
        <w:rPr>
          <w:rFonts w:ascii="宋体" w:hAnsi="宋体" w:cs="宋体"/>
          <w:b/>
          <w:szCs w:val="24"/>
        </w:rPr>
      </w:pPr>
      <w:r>
        <w:rPr>
          <w:rFonts w:ascii="宋体" w:hAnsi="宋体" w:cs="宋体" w:hint="eastAsia"/>
          <w:b/>
          <w:szCs w:val="24"/>
        </w:rPr>
        <w:t>附：委托代理人身份证正反面复印件（委托代理时必须提供）。</w:t>
      </w:r>
    </w:p>
    <w:p w:rsidR="00C6753C" w:rsidRDefault="00C6753C">
      <w:pPr>
        <w:spacing w:line="240" w:lineRule="auto"/>
        <w:ind w:firstLineChars="0" w:firstLine="0"/>
        <w:rPr>
          <w:rFonts w:ascii="宋体" w:hAnsi="宋体" w:cs="宋体"/>
          <w:kern w:val="0"/>
          <w:sz w:val="21"/>
          <w:szCs w:val="24"/>
        </w:rPr>
      </w:pPr>
    </w:p>
    <w:p w:rsidR="00C6753C" w:rsidRDefault="00C6753C">
      <w:pPr>
        <w:spacing w:line="240" w:lineRule="auto"/>
        <w:ind w:firstLineChars="0" w:firstLine="0"/>
        <w:rPr>
          <w:rFonts w:ascii="宋体" w:hAnsi="宋体" w:cs="宋体"/>
          <w:b/>
          <w:kern w:val="0"/>
          <w:sz w:val="32"/>
          <w:szCs w:val="32"/>
        </w:rPr>
      </w:pP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234278">
      <w:pPr>
        <w:spacing w:line="240" w:lineRule="auto"/>
        <w:ind w:firstLineChars="0" w:firstLine="0"/>
        <w:rPr>
          <w:rFonts w:ascii="宋体" w:hAnsi="宋体" w:cs="宋体"/>
          <w:b/>
          <w:sz w:val="32"/>
          <w:szCs w:val="20"/>
        </w:rPr>
      </w:pPr>
      <w:r>
        <w:rPr>
          <w:rFonts w:ascii="宋体" w:hAnsi="宋体" w:cs="宋体" w:hint="eastAsia"/>
          <w:b/>
          <w:sz w:val="32"/>
          <w:szCs w:val="32"/>
        </w:rPr>
        <w:t>4.</w:t>
      </w:r>
      <w:r>
        <w:rPr>
          <w:rFonts w:ascii="宋体" w:hAnsi="宋体" w:cs="宋体" w:hint="eastAsia"/>
          <w:b/>
          <w:sz w:val="28"/>
          <w:szCs w:val="28"/>
        </w:rPr>
        <w:t>供应商的法人或者其他组织营业执照等证明文件复印件（必须提供，自然人除外）</w:t>
      </w:r>
    </w:p>
    <w:p w:rsidR="00C6753C" w:rsidRDefault="00234278">
      <w:pPr>
        <w:spacing w:line="380" w:lineRule="exact"/>
        <w:ind w:firstLineChars="196" w:firstLine="412"/>
        <w:rPr>
          <w:rFonts w:ascii="宋体" w:hAnsi="宋体" w:cs="宋体"/>
          <w:sz w:val="21"/>
          <w:szCs w:val="21"/>
        </w:rPr>
      </w:pPr>
      <w:r>
        <w:rPr>
          <w:rFonts w:ascii="宋体" w:hAnsi="宋体" w:cs="宋体" w:hint="eastAsia"/>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③分公司参加竞标的，必须取得总公司授权并于响应文件中提供总公司的授权文件（加盖总公司公章）。</w:t>
      </w:r>
    </w:p>
    <w:p w:rsidR="00C6753C" w:rsidRDefault="00C6753C">
      <w:pPr>
        <w:spacing w:line="240" w:lineRule="auto"/>
        <w:ind w:firstLineChars="0" w:firstLine="0"/>
        <w:rPr>
          <w:rFonts w:ascii="宋体" w:hAnsi="宋体" w:cs="宋体"/>
          <w:b/>
          <w:sz w:val="28"/>
          <w:szCs w:val="28"/>
        </w:rPr>
      </w:pP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C6753C">
      <w:pPr>
        <w:spacing w:line="240" w:lineRule="auto"/>
        <w:ind w:firstLineChars="0" w:firstLine="0"/>
        <w:rPr>
          <w:rFonts w:ascii="宋体" w:hAnsi="宋体" w:cs="宋体"/>
          <w:b/>
          <w:sz w:val="28"/>
          <w:szCs w:val="28"/>
        </w:rPr>
      </w:pPr>
    </w:p>
    <w:p w:rsidR="00C6753C" w:rsidRDefault="00234278">
      <w:pPr>
        <w:spacing w:line="240" w:lineRule="auto"/>
        <w:ind w:firstLineChars="0" w:firstLine="0"/>
        <w:rPr>
          <w:rFonts w:ascii="宋体" w:hAnsi="宋体" w:cs="宋体"/>
          <w:b/>
          <w:sz w:val="28"/>
          <w:szCs w:val="28"/>
        </w:rPr>
      </w:pPr>
      <w:r>
        <w:rPr>
          <w:rFonts w:ascii="宋体" w:hAnsi="宋体" w:cs="宋体" w:hint="eastAsia"/>
          <w:b/>
          <w:sz w:val="28"/>
          <w:szCs w:val="28"/>
        </w:rPr>
        <w:lastRenderedPageBreak/>
        <w:t>5.供应商所竞分标涉及医疗器械的有关证明材料复印件（必须提供）</w:t>
      </w:r>
    </w:p>
    <w:p w:rsidR="00C6753C" w:rsidRDefault="00234278">
      <w:pPr>
        <w:spacing w:line="400" w:lineRule="exact"/>
        <w:ind w:firstLineChars="196" w:firstLine="412"/>
        <w:rPr>
          <w:rFonts w:ascii="宋体" w:hAnsi="宋体" w:cs="宋体"/>
          <w:kern w:val="0"/>
          <w:sz w:val="21"/>
          <w:szCs w:val="21"/>
        </w:rPr>
      </w:pPr>
      <w:r>
        <w:rPr>
          <w:rFonts w:ascii="宋体" w:hAnsi="宋体" w:cs="宋体" w:hint="eastAsia"/>
          <w:kern w:val="0"/>
          <w:sz w:val="21"/>
          <w:szCs w:val="21"/>
        </w:rPr>
        <w:t>注：①所竞分标有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对应产品的名称和规格型号，格式自拟）；</w:t>
      </w:r>
    </w:p>
    <w:p w:rsidR="00C6753C" w:rsidRDefault="00234278">
      <w:pPr>
        <w:spacing w:line="400" w:lineRule="exact"/>
        <w:ind w:firstLineChars="196" w:firstLine="412"/>
        <w:rPr>
          <w:rFonts w:ascii="宋体" w:hAnsi="宋体" w:cs="宋体"/>
          <w:kern w:val="0"/>
          <w:sz w:val="21"/>
          <w:szCs w:val="21"/>
        </w:rPr>
      </w:pPr>
      <w:r>
        <w:rPr>
          <w:rFonts w:ascii="宋体" w:hAnsi="宋体" w:cs="宋体" w:hint="eastAsia"/>
          <w:kern w:val="0"/>
          <w:sz w:val="21"/>
          <w:szCs w:val="21"/>
        </w:rPr>
        <w:t>②所竞分标有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对应产品的名称和规格型号，格式自拟）；</w:t>
      </w:r>
    </w:p>
    <w:p w:rsidR="00C6753C" w:rsidRDefault="00234278">
      <w:pPr>
        <w:spacing w:line="240" w:lineRule="auto"/>
        <w:ind w:firstLineChars="0" w:firstLine="0"/>
        <w:rPr>
          <w:rFonts w:ascii="宋体" w:hAnsi="宋体" w:cs="宋体"/>
          <w:kern w:val="0"/>
          <w:sz w:val="21"/>
          <w:szCs w:val="21"/>
        </w:rPr>
      </w:pPr>
      <w:r>
        <w:rPr>
          <w:rFonts w:ascii="宋体" w:hAnsi="宋体" w:cs="宋体" w:hint="eastAsia"/>
          <w:kern w:val="0"/>
          <w:sz w:val="21"/>
          <w:szCs w:val="21"/>
        </w:rPr>
        <w:t>③所竞分标有第二类和第三类医疗器械的，应按上述①②要求提供。</w:t>
      </w: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234278">
      <w:pPr>
        <w:spacing w:line="240" w:lineRule="auto"/>
        <w:ind w:firstLineChars="0" w:firstLine="0"/>
        <w:rPr>
          <w:rFonts w:ascii="宋体" w:hAnsi="宋体" w:cs="宋体"/>
          <w:b/>
          <w:sz w:val="28"/>
          <w:szCs w:val="28"/>
        </w:rPr>
      </w:pPr>
      <w:r>
        <w:rPr>
          <w:rFonts w:ascii="宋体" w:hAnsi="宋体" w:cs="宋体" w:hint="eastAsia"/>
          <w:b/>
          <w:sz w:val="28"/>
          <w:szCs w:val="28"/>
        </w:rPr>
        <w:t>6.供应商2022年度以来任意一个年度内的财务状况报告（或2024年以来银行出具的资信证明或2024年以来中国人民银行征信中心出具的征信报告）复印件（必须提供）</w:t>
      </w:r>
    </w:p>
    <w:p w:rsidR="00C6753C" w:rsidRDefault="00C6753C">
      <w:pPr>
        <w:spacing w:line="240" w:lineRule="auto"/>
        <w:ind w:firstLineChars="0" w:firstLine="0"/>
        <w:rPr>
          <w:rFonts w:ascii="宋体" w:hAnsi="宋体" w:cs="宋体"/>
          <w:b/>
          <w:sz w:val="28"/>
          <w:szCs w:val="28"/>
        </w:rPr>
      </w:pPr>
    </w:p>
    <w:p w:rsidR="00C6753C" w:rsidRDefault="00C6753C">
      <w:pPr>
        <w:spacing w:line="240" w:lineRule="auto"/>
        <w:ind w:firstLineChars="0" w:firstLine="0"/>
        <w:rPr>
          <w:rFonts w:ascii="宋体" w:hAnsi="宋体" w:cs="宋体"/>
          <w:b/>
          <w:sz w:val="28"/>
          <w:szCs w:val="28"/>
        </w:rPr>
      </w:pPr>
    </w:p>
    <w:p w:rsidR="00C6753C" w:rsidRDefault="00C6753C">
      <w:pPr>
        <w:spacing w:line="240" w:lineRule="auto"/>
        <w:ind w:firstLineChars="0" w:firstLine="0"/>
        <w:rPr>
          <w:rFonts w:ascii="宋体" w:hAnsi="宋体" w:cs="宋体"/>
          <w:b/>
          <w:sz w:val="28"/>
          <w:szCs w:val="28"/>
        </w:rPr>
      </w:pPr>
    </w:p>
    <w:p w:rsidR="00C6753C" w:rsidRDefault="00C6753C">
      <w:pPr>
        <w:spacing w:line="240" w:lineRule="auto"/>
        <w:ind w:firstLineChars="0" w:firstLine="0"/>
        <w:rPr>
          <w:rFonts w:ascii="宋体" w:hAnsi="宋体" w:cs="宋体"/>
          <w:b/>
          <w:sz w:val="28"/>
          <w:szCs w:val="28"/>
        </w:rPr>
      </w:pPr>
    </w:p>
    <w:p w:rsidR="00C6753C" w:rsidRDefault="00C6753C">
      <w:pPr>
        <w:spacing w:line="240" w:lineRule="auto"/>
        <w:ind w:firstLineChars="0" w:firstLine="0"/>
        <w:rPr>
          <w:rFonts w:ascii="宋体" w:hAnsi="宋体" w:cs="宋体"/>
          <w:b/>
          <w:sz w:val="28"/>
          <w:szCs w:val="28"/>
        </w:rPr>
      </w:pPr>
    </w:p>
    <w:p w:rsidR="00C6753C" w:rsidRDefault="00234278">
      <w:pPr>
        <w:spacing w:line="240" w:lineRule="auto"/>
        <w:ind w:firstLineChars="0" w:firstLine="0"/>
        <w:rPr>
          <w:rFonts w:ascii="宋体" w:hAnsi="宋体" w:cs="宋体"/>
          <w:b/>
          <w:sz w:val="28"/>
          <w:szCs w:val="28"/>
        </w:rPr>
      </w:pPr>
      <w:r>
        <w:rPr>
          <w:rFonts w:ascii="宋体" w:hAnsi="宋体" w:cs="宋体" w:hint="eastAsia"/>
          <w:b/>
          <w:sz w:val="28"/>
          <w:szCs w:val="28"/>
        </w:rPr>
        <w:t>7.供应商2024年以来任意一个月依法缴纳社会保障资金的相关材料复印件（必须提供）</w:t>
      </w:r>
    </w:p>
    <w:p w:rsidR="00C6753C" w:rsidRDefault="00C6753C">
      <w:pPr>
        <w:tabs>
          <w:tab w:val="left" w:pos="312"/>
        </w:tabs>
        <w:spacing w:line="240" w:lineRule="auto"/>
        <w:ind w:firstLineChars="0" w:firstLine="0"/>
        <w:rPr>
          <w:rFonts w:ascii="宋体" w:hAnsi="宋体" w:cs="宋体"/>
          <w:b/>
          <w:sz w:val="28"/>
          <w:szCs w:val="28"/>
        </w:rPr>
      </w:pPr>
    </w:p>
    <w:p w:rsidR="00C6753C" w:rsidRDefault="00C6753C">
      <w:pPr>
        <w:tabs>
          <w:tab w:val="left" w:pos="312"/>
        </w:tabs>
        <w:spacing w:line="240" w:lineRule="auto"/>
        <w:ind w:firstLineChars="0" w:firstLine="0"/>
        <w:rPr>
          <w:rFonts w:ascii="宋体" w:hAnsi="宋体" w:cs="宋体"/>
          <w:b/>
          <w:sz w:val="28"/>
          <w:szCs w:val="28"/>
        </w:rPr>
      </w:pPr>
    </w:p>
    <w:p w:rsidR="00C6753C" w:rsidRDefault="00C6753C">
      <w:pPr>
        <w:tabs>
          <w:tab w:val="left" w:pos="312"/>
        </w:tabs>
        <w:spacing w:line="240" w:lineRule="auto"/>
        <w:ind w:firstLineChars="0" w:firstLine="0"/>
        <w:rPr>
          <w:rFonts w:ascii="宋体" w:hAnsi="宋体" w:cs="宋体"/>
          <w:b/>
          <w:sz w:val="28"/>
          <w:szCs w:val="28"/>
        </w:rPr>
      </w:pPr>
    </w:p>
    <w:p w:rsidR="00C6753C" w:rsidRDefault="00C6753C">
      <w:pPr>
        <w:tabs>
          <w:tab w:val="left" w:pos="312"/>
        </w:tabs>
        <w:spacing w:line="240" w:lineRule="auto"/>
        <w:ind w:firstLineChars="0" w:firstLine="0"/>
        <w:rPr>
          <w:rFonts w:ascii="宋体" w:hAnsi="宋体" w:cs="宋体"/>
          <w:b/>
          <w:sz w:val="28"/>
          <w:szCs w:val="28"/>
        </w:rPr>
      </w:pPr>
    </w:p>
    <w:p w:rsidR="00C6753C" w:rsidRDefault="00C6753C">
      <w:pPr>
        <w:tabs>
          <w:tab w:val="left" w:pos="312"/>
        </w:tabs>
        <w:spacing w:line="240" w:lineRule="auto"/>
        <w:ind w:firstLineChars="0" w:firstLine="0"/>
        <w:rPr>
          <w:rFonts w:ascii="宋体" w:hAnsi="宋体" w:cs="宋体"/>
          <w:b/>
          <w:sz w:val="28"/>
          <w:szCs w:val="28"/>
        </w:rPr>
      </w:pPr>
    </w:p>
    <w:p w:rsidR="00C6753C" w:rsidRDefault="00234278">
      <w:pPr>
        <w:tabs>
          <w:tab w:val="left" w:pos="312"/>
        </w:tabs>
        <w:spacing w:line="240" w:lineRule="auto"/>
        <w:ind w:firstLineChars="0" w:firstLine="0"/>
        <w:rPr>
          <w:rFonts w:ascii="宋体" w:hAnsi="宋体" w:cs="宋体"/>
          <w:b/>
          <w:kern w:val="0"/>
          <w:sz w:val="28"/>
          <w:szCs w:val="28"/>
        </w:rPr>
      </w:pPr>
      <w:r>
        <w:rPr>
          <w:rFonts w:ascii="宋体" w:hAnsi="宋体" w:cs="宋体" w:hint="eastAsia"/>
          <w:b/>
          <w:sz w:val="28"/>
          <w:szCs w:val="28"/>
        </w:rPr>
        <w:t>8.供应商2024年以来任意一个月依法缴纳税收的相关材料复印件（必须提供）</w:t>
      </w:r>
    </w:p>
    <w:p w:rsidR="00C6753C" w:rsidRDefault="00C6753C">
      <w:pPr>
        <w:spacing w:line="340" w:lineRule="exact"/>
        <w:ind w:firstLineChars="0" w:firstLine="0"/>
        <w:rPr>
          <w:rFonts w:ascii="宋体" w:hAnsi="宋体" w:cs="宋体"/>
          <w:b/>
          <w:kern w:val="0"/>
          <w:sz w:val="28"/>
          <w:szCs w:val="28"/>
        </w:rPr>
      </w:pPr>
    </w:p>
    <w:p w:rsidR="00C6753C" w:rsidRDefault="00C6753C">
      <w:pPr>
        <w:spacing w:line="340" w:lineRule="exact"/>
        <w:ind w:firstLineChars="0" w:firstLine="0"/>
        <w:rPr>
          <w:rFonts w:ascii="宋体" w:hAnsi="宋体" w:cs="宋体"/>
          <w:b/>
          <w:kern w:val="0"/>
          <w:sz w:val="28"/>
          <w:szCs w:val="28"/>
        </w:rPr>
      </w:pPr>
    </w:p>
    <w:p w:rsidR="00C6753C" w:rsidRDefault="00C6753C">
      <w:pPr>
        <w:spacing w:line="340" w:lineRule="exact"/>
        <w:ind w:firstLineChars="0" w:firstLine="0"/>
        <w:rPr>
          <w:rFonts w:ascii="宋体" w:hAnsi="宋体" w:cs="宋体"/>
          <w:b/>
          <w:kern w:val="0"/>
          <w:sz w:val="28"/>
          <w:szCs w:val="28"/>
        </w:rPr>
      </w:pPr>
    </w:p>
    <w:p w:rsidR="00C6753C" w:rsidRDefault="00C6753C">
      <w:pPr>
        <w:spacing w:line="340" w:lineRule="exact"/>
        <w:ind w:firstLineChars="0" w:firstLine="0"/>
        <w:rPr>
          <w:rFonts w:ascii="宋体" w:hAnsi="宋体" w:cs="宋体"/>
          <w:b/>
          <w:kern w:val="0"/>
          <w:sz w:val="28"/>
          <w:szCs w:val="28"/>
        </w:rPr>
      </w:pPr>
    </w:p>
    <w:p w:rsidR="00C6753C" w:rsidRDefault="00C6753C">
      <w:pPr>
        <w:spacing w:line="340" w:lineRule="exact"/>
        <w:ind w:firstLineChars="0" w:firstLine="0"/>
        <w:rPr>
          <w:rFonts w:ascii="宋体" w:hAnsi="宋体" w:cs="宋体"/>
          <w:b/>
          <w:kern w:val="0"/>
          <w:sz w:val="28"/>
          <w:szCs w:val="28"/>
        </w:rPr>
      </w:pPr>
    </w:p>
    <w:p w:rsidR="00C6753C" w:rsidRDefault="00C6753C">
      <w:pPr>
        <w:spacing w:line="340" w:lineRule="exact"/>
        <w:ind w:firstLineChars="0" w:firstLine="0"/>
        <w:rPr>
          <w:rFonts w:ascii="宋体" w:hAnsi="宋体" w:cs="宋体"/>
          <w:b/>
          <w:kern w:val="0"/>
          <w:sz w:val="28"/>
          <w:szCs w:val="28"/>
        </w:rPr>
      </w:pPr>
    </w:p>
    <w:p w:rsidR="00C6753C" w:rsidRDefault="00234278">
      <w:pPr>
        <w:spacing w:line="340" w:lineRule="exact"/>
        <w:ind w:firstLineChars="0" w:firstLine="0"/>
        <w:rPr>
          <w:rFonts w:ascii="宋体" w:hAnsi="宋体" w:cs="宋体"/>
          <w:b/>
          <w:kern w:val="0"/>
          <w:sz w:val="28"/>
          <w:szCs w:val="28"/>
        </w:rPr>
      </w:pPr>
      <w:r>
        <w:rPr>
          <w:rFonts w:ascii="宋体" w:hAnsi="宋体" w:cs="宋体" w:hint="eastAsia"/>
          <w:b/>
          <w:kern w:val="0"/>
          <w:sz w:val="28"/>
          <w:szCs w:val="28"/>
        </w:rPr>
        <w:lastRenderedPageBreak/>
        <w:t>9.供应商参加政府采购活动前3年内在经营活动中没有重大违法记录及有关信用信息的书面声明（必须提供）</w:t>
      </w:r>
    </w:p>
    <w:p w:rsidR="00C6753C" w:rsidRDefault="00C6753C">
      <w:pPr>
        <w:spacing w:line="400" w:lineRule="exact"/>
        <w:ind w:firstLineChars="62" w:firstLine="199"/>
        <w:rPr>
          <w:rFonts w:ascii="宋体" w:hAnsi="宋体" w:cs="宋体"/>
          <w:b/>
          <w:kern w:val="0"/>
          <w:sz w:val="32"/>
          <w:szCs w:val="32"/>
        </w:rPr>
      </w:pPr>
    </w:p>
    <w:p w:rsidR="00C6753C" w:rsidRDefault="00234278">
      <w:pPr>
        <w:spacing w:line="400" w:lineRule="exact"/>
        <w:ind w:firstLineChars="62" w:firstLine="199"/>
        <w:rPr>
          <w:rFonts w:ascii="宋体" w:hAnsi="宋体" w:cs="宋体"/>
          <w:b/>
          <w:kern w:val="0"/>
          <w:sz w:val="32"/>
          <w:szCs w:val="32"/>
        </w:rPr>
      </w:pPr>
      <w:r>
        <w:rPr>
          <w:rFonts w:ascii="宋体" w:hAnsi="宋体" w:cs="宋体" w:hint="eastAsia"/>
          <w:b/>
          <w:kern w:val="0"/>
          <w:sz w:val="32"/>
          <w:szCs w:val="32"/>
        </w:rPr>
        <w:t>附件：</w:t>
      </w:r>
    </w:p>
    <w:p w:rsidR="00C6753C" w:rsidRDefault="00234278">
      <w:pPr>
        <w:spacing w:line="400" w:lineRule="exact"/>
        <w:ind w:firstLineChars="1147" w:firstLine="3685"/>
        <w:jc w:val="left"/>
        <w:rPr>
          <w:rFonts w:ascii="宋体" w:hAnsi="宋体" w:cs="宋体"/>
          <w:b/>
          <w:kern w:val="0"/>
          <w:sz w:val="32"/>
          <w:szCs w:val="32"/>
        </w:rPr>
      </w:pPr>
      <w:r>
        <w:rPr>
          <w:rFonts w:ascii="宋体" w:hAnsi="宋体" w:cs="宋体" w:hint="eastAsia"/>
          <w:b/>
          <w:kern w:val="0"/>
          <w:sz w:val="32"/>
          <w:szCs w:val="32"/>
        </w:rPr>
        <w:t>声   明（格式）</w:t>
      </w:r>
    </w:p>
    <w:p w:rsidR="00C6753C" w:rsidRDefault="00234278">
      <w:pPr>
        <w:snapToGrid w:val="0"/>
        <w:spacing w:line="400" w:lineRule="exact"/>
        <w:ind w:firstLineChars="0" w:firstLine="0"/>
        <w:rPr>
          <w:rFonts w:ascii="宋体" w:hAnsi="宋体" w:cs="宋体"/>
          <w:kern w:val="0"/>
          <w:sz w:val="21"/>
          <w:szCs w:val="24"/>
        </w:rPr>
      </w:pPr>
      <w:r>
        <w:rPr>
          <w:rFonts w:ascii="宋体" w:hAnsi="宋体" w:cs="宋体" w:hint="eastAsia"/>
          <w:b/>
          <w:kern w:val="0"/>
          <w:sz w:val="21"/>
          <w:szCs w:val="21"/>
        </w:rPr>
        <w:t>致</w:t>
      </w:r>
      <w:r>
        <w:rPr>
          <w:rFonts w:ascii="宋体" w:hAnsi="宋体" w:cs="宋体" w:hint="eastAsia"/>
          <w:kern w:val="0"/>
          <w:sz w:val="21"/>
          <w:szCs w:val="21"/>
        </w:rPr>
        <w:t>：</w:t>
      </w:r>
      <w:r>
        <w:rPr>
          <w:rFonts w:ascii="宋体" w:hAnsi="宋体" w:cs="宋体" w:hint="eastAsia"/>
          <w:kern w:val="0"/>
          <w:sz w:val="21"/>
          <w:szCs w:val="24"/>
          <w:u w:val="single"/>
        </w:rPr>
        <w:t>云之龙咨询集团有限公司</w:t>
      </w:r>
    </w:p>
    <w:p w:rsidR="00C6753C" w:rsidRDefault="00C6753C">
      <w:pPr>
        <w:spacing w:line="240" w:lineRule="auto"/>
        <w:ind w:firstLineChars="0" w:firstLine="0"/>
        <w:rPr>
          <w:rFonts w:ascii="宋体" w:hAnsi="宋体" w:cs="宋体"/>
          <w:kern w:val="0"/>
          <w:sz w:val="21"/>
          <w:szCs w:val="24"/>
        </w:rPr>
      </w:pP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C6753C" w:rsidRDefault="00C6753C">
      <w:pPr>
        <w:spacing w:line="400" w:lineRule="exact"/>
        <w:ind w:firstLine="420"/>
        <w:rPr>
          <w:rFonts w:ascii="宋体" w:hAnsi="宋体" w:cs="宋体"/>
          <w:kern w:val="0"/>
          <w:sz w:val="21"/>
          <w:szCs w:val="20"/>
        </w:rPr>
      </w:pPr>
    </w:p>
    <w:p w:rsidR="00C6753C" w:rsidRDefault="00234278">
      <w:pPr>
        <w:snapToGrid w:val="0"/>
        <w:spacing w:line="400" w:lineRule="exact"/>
        <w:ind w:firstLineChars="0" w:firstLine="0"/>
        <w:rPr>
          <w:rFonts w:ascii="宋体" w:hAnsi="宋体" w:cs="宋体"/>
          <w:sz w:val="21"/>
          <w:szCs w:val="21"/>
          <w:u w:val="single"/>
        </w:rPr>
      </w:pPr>
      <w:r>
        <w:rPr>
          <w:rFonts w:ascii="宋体" w:hAnsi="宋体" w:cs="宋体" w:hint="eastAsia"/>
          <w:sz w:val="21"/>
          <w:szCs w:val="21"/>
        </w:rPr>
        <w:t>供应商</w:t>
      </w:r>
      <w:r>
        <w:rPr>
          <w:rFonts w:ascii="宋体" w:hAnsi="宋体" w:cs="宋体" w:hint="eastAsia"/>
          <w:b/>
          <w:sz w:val="21"/>
          <w:szCs w:val="21"/>
        </w:rPr>
        <w:t>（</w:t>
      </w:r>
      <w:r>
        <w:rPr>
          <w:rFonts w:ascii="宋体" w:hAnsi="宋体" w:cs="宋体" w:hint="eastAsia"/>
          <w:bCs/>
          <w:sz w:val="21"/>
          <w:szCs w:val="21"/>
        </w:rPr>
        <w:t>电子签章</w:t>
      </w:r>
      <w:r>
        <w:rPr>
          <w:rFonts w:ascii="宋体" w:hAnsi="宋体" w:cs="宋体" w:hint="eastAsia"/>
          <w:b/>
          <w:sz w:val="21"/>
          <w:szCs w:val="21"/>
        </w:rPr>
        <w:t>）</w:t>
      </w:r>
      <w:r>
        <w:rPr>
          <w:rFonts w:ascii="宋体" w:hAnsi="宋体" w:cs="宋体" w:hint="eastAsia"/>
          <w:sz w:val="21"/>
          <w:szCs w:val="21"/>
        </w:rPr>
        <w:t>：</w:t>
      </w:r>
    </w:p>
    <w:p w:rsidR="00C6753C" w:rsidRDefault="00234278">
      <w:pPr>
        <w:spacing w:line="340" w:lineRule="exact"/>
        <w:ind w:firstLineChars="0" w:firstLine="0"/>
        <w:rPr>
          <w:rFonts w:ascii="宋体" w:hAnsi="宋体" w:cs="宋体"/>
          <w:sz w:val="21"/>
          <w:szCs w:val="24"/>
        </w:rPr>
      </w:pPr>
      <w:r>
        <w:rPr>
          <w:rFonts w:ascii="宋体" w:hAnsi="宋体" w:cs="宋体" w:hint="eastAsia"/>
          <w:sz w:val="21"/>
          <w:szCs w:val="24"/>
        </w:rPr>
        <w:t>法定代表人或委托代理人签字</w:t>
      </w:r>
      <w:r>
        <w:rPr>
          <w:rFonts w:ascii="宋体" w:hAnsi="宋体" w:cs="宋体" w:hint="eastAsia"/>
          <w:sz w:val="21"/>
          <w:szCs w:val="20"/>
        </w:rPr>
        <w:t>（或电子签名）</w:t>
      </w:r>
      <w:r>
        <w:rPr>
          <w:rFonts w:ascii="宋体" w:hAnsi="宋体" w:cs="宋体" w:hint="eastAsia"/>
          <w:sz w:val="21"/>
          <w:szCs w:val="24"/>
        </w:rPr>
        <w:t>：</w:t>
      </w:r>
    </w:p>
    <w:p w:rsidR="00C6753C" w:rsidRDefault="00234278">
      <w:pPr>
        <w:spacing w:line="400" w:lineRule="exact"/>
        <w:ind w:firstLineChars="0" w:firstLine="0"/>
        <w:rPr>
          <w:rFonts w:ascii="宋体" w:hAnsi="宋体" w:cs="宋体"/>
          <w:sz w:val="21"/>
          <w:szCs w:val="21"/>
        </w:rPr>
      </w:pPr>
      <w:r>
        <w:rPr>
          <w:rFonts w:ascii="宋体" w:hAnsi="宋体" w:cs="宋体" w:hint="eastAsia"/>
          <w:sz w:val="21"/>
          <w:szCs w:val="20"/>
        </w:rPr>
        <w:t>日          期：</w:t>
      </w:r>
    </w:p>
    <w:p w:rsidR="00C6753C" w:rsidRDefault="00C6753C">
      <w:pPr>
        <w:spacing w:line="400" w:lineRule="exact"/>
        <w:ind w:leftChars="200" w:left="480" w:firstLineChars="1800" w:firstLine="3780"/>
        <w:rPr>
          <w:rFonts w:ascii="宋体" w:hAnsi="宋体" w:cs="宋体"/>
          <w:sz w:val="21"/>
          <w:szCs w:val="21"/>
        </w:rPr>
      </w:pPr>
    </w:p>
    <w:p w:rsidR="00C6753C" w:rsidRDefault="00C6753C">
      <w:pPr>
        <w:spacing w:line="400" w:lineRule="exact"/>
        <w:ind w:leftChars="200" w:left="480" w:firstLineChars="1800" w:firstLine="3780"/>
        <w:rPr>
          <w:rFonts w:ascii="宋体" w:hAnsi="宋体" w:cs="宋体"/>
          <w:kern w:val="0"/>
          <w:sz w:val="21"/>
          <w:szCs w:val="21"/>
        </w:rPr>
      </w:pPr>
    </w:p>
    <w:p w:rsidR="00C6753C" w:rsidRDefault="00C6753C">
      <w:pPr>
        <w:spacing w:line="340" w:lineRule="exact"/>
        <w:ind w:firstLineChars="0" w:firstLine="0"/>
        <w:rPr>
          <w:rFonts w:ascii="宋体" w:hAnsi="宋体" w:cs="宋体"/>
          <w:b/>
          <w:sz w:val="21"/>
          <w:szCs w:val="21"/>
        </w:rPr>
      </w:pPr>
    </w:p>
    <w:p w:rsidR="00C6753C" w:rsidRDefault="00C6753C">
      <w:pPr>
        <w:spacing w:line="340" w:lineRule="exact"/>
        <w:ind w:firstLineChars="0" w:firstLine="0"/>
        <w:rPr>
          <w:rFonts w:ascii="宋体" w:hAnsi="宋体" w:cs="宋体"/>
          <w:b/>
          <w:sz w:val="21"/>
          <w:szCs w:val="21"/>
        </w:rPr>
      </w:pPr>
    </w:p>
    <w:p w:rsidR="00C6753C" w:rsidRDefault="00C6753C">
      <w:pPr>
        <w:spacing w:line="340" w:lineRule="exact"/>
        <w:ind w:firstLineChars="0" w:firstLine="0"/>
        <w:rPr>
          <w:rFonts w:ascii="宋体" w:hAnsi="宋体" w:cs="宋体"/>
          <w:b/>
          <w:sz w:val="21"/>
          <w:szCs w:val="21"/>
        </w:rPr>
      </w:pPr>
    </w:p>
    <w:p w:rsidR="00C6753C" w:rsidRDefault="00C6753C">
      <w:pPr>
        <w:spacing w:line="340" w:lineRule="exact"/>
        <w:ind w:firstLineChars="0" w:firstLine="0"/>
        <w:rPr>
          <w:rFonts w:ascii="宋体" w:hAnsi="宋体" w:cs="宋体"/>
          <w:b/>
          <w:sz w:val="21"/>
          <w:szCs w:val="21"/>
        </w:rPr>
      </w:pPr>
    </w:p>
    <w:p w:rsidR="00C6753C" w:rsidRDefault="00C6753C">
      <w:pPr>
        <w:spacing w:line="340" w:lineRule="exact"/>
        <w:ind w:firstLineChars="0" w:firstLine="0"/>
        <w:rPr>
          <w:rFonts w:ascii="宋体" w:hAnsi="宋体" w:cs="宋体"/>
          <w:b/>
          <w:sz w:val="21"/>
          <w:szCs w:val="21"/>
        </w:rPr>
      </w:pPr>
    </w:p>
    <w:p w:rsidR="00C6753C" w:rsidRDefault="00C6753C">
      <w:pPr>
        <w:spacing w:line="340" w:lineRule="exact"/>
        <w:ind w:leftChars="400" w:left="960" w:firstLineChars="0" w:firstLine="0"/>
        <w:rPr>
          <w:rFonts w:ascii="宋体" w:hAnsi="宋体" w:cs="宋体"/>
          <w:b/>
          <w:sz w:val="21"/>
          <w:szCs w:val="21"/>
        </w:rPr>
      </w:pPr>
    </w:p>
    <w:p w:rsidR="00C6753C" w:rsidRDefault="00C6753C">
      <w:pPr>
        <w:spacing w:line="340" w:lineRule="exact"/>
        <w:ind w:leftChars="400" w:left="960" w:firstLineChars="0" w:firstLine="0"/>
        <w:rPr>
          <w:rFonts w:ascii="宋体" w:hAnsi="宋体" w:cs="宋体"/>
          <w:b/>
          <w:sz w:val="21"/>
          <w:szCs w:val="21"/>
        </w:rPr>
      </w:pPr>
    </w:p>
    <w:p w:rsidR="00C6753C" w:rsidRDefault="00C6753C">
      <w:pPr>
        <w:spacing w:line="340" w:lineRule="exact"/>
        <w:ind w:leftChars="400" w:left="960" w:firstLineChars="0" w:firstLine="0"/>
        <w:rPr>
          <w:rFonts w:ascii="宋体" w:hAnsi="宋体" w:cs="宋体"/>
          <w:b/>
          <w:sz w:val="21"/>
          <w:szCs w:val="21"/>
        </w:rPr>
      </w:pPr>
    </w:p>
    <w:p w:rsidR="00C6753C" w:rsidRDefault="00234278">
      <w:pPr>
        <w:widowControl/>
        <w:spacing w:line="240" w:lineRule="auto"/>
        <w:ind w:firstLineChars="0" w:firstLine="0"/>
        <w:jc w:val="left"/>
        <w:rPr>
          <w:rFonts w:ascii="宋体" w:hAnsi="宋体" w:cs="宋体"/>
          <w:b/>
          <w:sz w:val="21"/>
          <w:szCs w:val="21"/>
        </w:rPr>
      </w:pPr>
      <w:r>
        <w:rPr>
          <w:rFonts w:ascii="宋体" w:hAnsi="宋体" w:cs="宋体"/>
          <w:b/>
          <w:sz w:val="21"/>
          <w:szCs w:val="21"/>
        </w:rPr>
        <w:br w:type="page"/>
      </w:r>
    </w:p>
    <w:p w:rsidR="00C6753C" w:rsidRDefault="00234278">
      <w:pPr>
        <w:spacing w:line="340" w:lineRule="exact"/>
        <w:ind w:firstLineChars="0" w:firstLine="0"/>
        <w:rPr>
          <w:rFonts w:ascii="宋体" w:hAnsi="宋体" w:cs="宋体"/>
          <w:b/>
          <w:kern w:val="0"/>
          <w:sz w:val="28"/>
          <w:szCs w:val="28"/>
        </w:rPr>
      </w:pPr>
      <w:r>
        <w:rPr>
          <w:rFonts w:ascii="宋体" w:hAnsi="宋体" w:cs="宋体" w:hint="eastAsia"/>
          <w:b/>
          <w:kern w:val="0"/>
          <w:sz w:val="28"/>
          <w:szCs w:val="28"/>
        </w:rPr>
        <w:lastRenderedPageBreak/>
        <w:t>10.供应商参加本项目无围标串标行为的承诺函（必须提供）</w:t>
      </w:r>
    </w:p>
    <w:p w:rsidR="00C6753C" w:rsidRDefault="00C6753C">
      <w:pPr>
        <w:spacing w:line="400" w:lineRule="exact"/>
        <w:ind w:firstLineChars="0" w:firstLine="0"/>
        <w:rPr>
          <w:rFonts w:ascii="宋体" w:hAnsi="宋体" w:cs="宋体"/>
          <w:b/>
          <w:kern w:val="0"/>
          <w:sz w:val="32"/>
          <w:szCs w:val="32"/>
        </w:rPr>
      </w:pPr>
    </w:p>
    <w:p w:rsidR="00C6753C" w:rsidRDefault="00234278">
      <w:pPr>
        <w:spacing w:line="400" w:lineRule="exact"/>
        <w:ind w:firstLineChars="0" w:firstLine="0"/>
        <w:rPr>
          <w:rFonts w:ascii="宋体" w:hAnsi="宋体" w:cs="宋体"/>
          <w:b/>
          <w:kern w:val="0"/>
          <w:sz w:val="32"/>
          <w:szCs w:val="32"/>
        </w:rPr>
      </w:pPr>
      <w:r>
        <w:rPr>
          <w:rFonts w:ascii="宋体" w:hAnsi="宋体" w:cs="宋体" w:hint="eastAsia"/>
          <w:b/>
          <w:kern w:val="0"/>
          <w:sz w:val="32"/>
          <w:szCs w:val="32"/>
        </w:rPr>
        <w:t>附件：</w:t>
      </w:r>
    </w:p>
    <w:p w:rsidR="00C6753C" w:rsidRDefault="00C6753C">
      <w:pPr>
        <w:spacing w:line="400" w:lineRule="exact"/>
        <w:ind w:firstLineChars="0" w:firstLine="0"/>
        <w:jc w:val="center"/>
        <w:rPr>
          <w:rFonts w:ascii="宋体" w:hAnsi="宋体" w:cs="宋体"/>
          <w:b/>
          <w:kern w:val="0"/>
          <w:sz w:val="32"/>
          <w:szCs w:val="32"/>
        </w:rPr>
      </w:pPr>
    </w:p>
    <w:p w:rsidR="00C6753C" w:rsidRDefault="00234278">
      <w:pPr>
        <w:spacing w:line="400" w:lineRule="exact"/>
        <w:ind w:firstLineChars="0" w:firstLine="0"/>
        <w:jc w:val="center"/>
        <w:rPr>
          <w:rFonts w:ascii="宋体" w:hAnsi="宋体" w:cs="宋体"/>
          <w:b/>
          <w:kern w:val="0"/>
          <w:sz w:val="32"/>
          <w:szCs w:val="32"/>
        </w:rPr>
      </w:pPr>
      <w:r>
        <w:rPr>
          <w:rFonts w:ascii="宋体" w:hAnsi="宋体" w:cs="宋体" w:hint="eastAsia"/>
          <w:b/>
          <w:kern w:val="0"/>
          <w:sz w:val="32"/>
          <w:szCs w:val="32"/>
        </w:rPr>
        <w:t>供应商参加本项目无围标串标行为的承诺函（格式）</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一、我（公司）承诺无下列相互串通的情形：</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1.不同供应商的响应文件由同一单位或者个人编制；</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2.不同供应商委托同一单位或者个人办理磋商事宜；</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3.不同的供应商的响应文件载明的项目管理员为同一个人；</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4.不同供应商的响应文件异常一致或磋商报价呈规律性差异；</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5.不同供应商的响应文件相互混装；</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二、我（公司）承诺无下列恶意串通的情形：</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1.供应商直接或者间接从采购人或者采购代理机构处获得其他供应商的相关信息并修改其响应文件或者响应文件；</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2.供应商按照采购人或者采购代理机构的授意撤换、修改响应文件或者响应文件；</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3.供应商之间协商报价、技术方案等响应文件或者响应文件的实质性内容；</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4.属于同一集团、协会、商会等组织成员的供应商按照该组织要求协同参加政府采购活动；</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5.供应商之间事先约定一致抬高或者压低磋商报价,或者在采购项目中事先约定轮流以高价位或者低价位成交，或者事先约定由某一特定供应商成交，然后再参加采购；</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6.供应商之间商定部分供应商放弃参加政府采购活动或者放弃成交；</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7.供应商与采购人或者采购代理机构之间、供应商相互之间，为谋求特定供应商成交或者排斥其他供应商的其他串通行为。</w:t>
      </w:r>
    </w:p>
    <w:p w:rsidR="00C6753C" w:rsidRDefault="00234278">
      <w:pPr>
        <w:spacing w:line="400" w:lineRule="exact"/>
        <w:ind w:firstLine="420"/>
        <w:rPr>
          <w:rFonts w:ascii="宋体" w:hAnsi="宋体" w:cs="宋体"/>
          <w:kern w:val="0"/>
          <w:sz w:val="21"/>
          <w:szCs w:val="20"/>
        </w:rPr>
      </w:pPr>
      <w:r>
        <w:rPr>
          <w:rFonts w:ascii="宋体" w:hAnsi="宋体" w:cs="宋体" w:hint="eastAsia"/>
          <w:kern w:val="0"/>
          <w:sz w:val="21"/>
          <w:szCs w:val="20"/>
        </w:rPr>
        <w:t>以上情形一经核查属实，我方愿意承担一切后果，并不再寻求任何旨在减轻或免除法律责任的辩解。</w:t>
      </w:r>
    </w:p>
    <w:p w:rsidR="00C6753C" w:rsidRDefault="00C6753C">
      <w:pPr>
        <w:spacing w:line="240" w:lineRule="auto"/>
        <w:ind w:firstLineChars="0" w:firstLine="0"/>
        <w:rPr>
          <w:rFonts w:ascii="宋体" w:hAnsi="宋体" w:cs="宋体"/>
          <w:sz w:val="21"/>
          <w:szCs w:val="24"/>
        </w:rPr>
      </w:pPr>
    </w:p>
    <w:p w:rsidR="00C6753C" w:rsidRDefault="00C6753C">
      <w:pPr>
        <w:spacing w:line="240" w:lineRule="auto"/>
        <w:ind w:firstLineChars="0" w:firstLine="0"/>
        <w:rPr>
          <w:rFonts w:ascii="宋体" w:hAnsi="宋体" w:cs="宋体"/>
          <w:sz w:val="21"/>
          <w:szCs w:val="24"/>
        </w:rPr>
      </w:pPr>
    </w:p>
    <w:p w:rsidR="00C6753C" w:rsidRDefault="00234278">
      <w:pPr>
        <w:snapToGrid w:val="0"/>
        <w:spacing w:line="400" w:lineRule="exact"/>
        <w:ind w:firstLineChars="0" w:firstLine="0"/>
        <w:rPr>
          <w:rFonts w:ascii="宋体" w:hAnsi="宋体" w:cs="宋体"/>
          <w:sz w:val="21"/>
          <w:szCs w:val="21"/>
          <w:u w:val="single"/>
        </w:rPr>
      </w:pPr>
      <w:r>
        <w:rPr>
          <w:rFonts w:ascii="宋体" w:hAnsi="宋体" w:cs="宋体" w:hint="eastAsia"/>
          <w:sz w:val="21"/>
          <w:szCs w:val="21"/>
        </w:rPr>
        <w:t>供应商</w:t>
      </w:r>
      <w:r>
        <w:rPr>
          <w:rFonts w:ascii="宋体" w:hAnsi="宋体" w:cs="宋体" w:hint="eastAsia"/>
          <w:b/>
          <w:sz w:val="21"/>
          <w:szCs w:val="21"/>
        </w:rPr>
        <w:t>（电子签章）</w:t>
      </w:r>
      <w:r>
        <w:rPr>
          <w:rFonts w:ascii="宋体" w:hAnsi="宋体" w:cs="宋体" w:hint="eastAsia"/>
          <w:sz w:val="21"/>
          <w:szCs w:val="21"/>
        </w:rPr>
        <w:t>：</w:t>
      </w:r>
    </w:p>
    <w:p w:rsidR="00C6753C" w:rsidRDefault="00234278">
      <w:pPr>
        <w:spacing w:line="340" w:lineRule="exact"/>
        <w:ind w:firstLineChars="0" w:firstLine="0"/>
        <w:rPr>
          <w:rFonts w:ascii="宋体" w:hAnsi="宋体" w:cs="宋体"/>
          <w:sz w:val="21"/>
          <w:szCs w:val="24"/>
        </w:rPr>
      </w:pPr>
      <w:r>
        <w:rPr>
          <w:rFonts w:ascii="宋体" w:hAnsi="宋体" w:cs="宋体" w:hint="eastAsia"/>
          <w:sz w:val="21"/>
          <w:szCs w:val="24"/>
        </w:rPr>
        <w:t>法定代表人或委托代理人签字</w:t>
      </w:r>
      <w:r>
        <w:rPr>
          <w:rFonts w:ascii="宋体" w:hAnsi="宋体" w:cs="宋体" w:hint="eastAsia"/>
          <w:b/>
          <w:sz w:val="21"/>
          <w:szCs w:val="21"/>
        </w:rPr>
        <w:t>（或电子签名）</w:t>
      </w:r>
      <w:r>
        <w:rPr>
          <w:rFonts w:ascii="宋体" w:hAnsi="宋体" w:cs="宋体" w:hint="eastAsia"/>
          <w:sz w:val="21"/>
          <w:szCs w:val="24"/>
        </w:rPr>
        <w:t>：</w:t>
      </w:r>
    </w:p>
    <w:p w:rsidR="00C6753C" w:rsidRDefault="00234278">
      <w:pPr>
        <w:spacing w:line="400" w:lineRule="exact"/>
        <w:ind w:firstLineChars="0" w:firstLine="0"/>
        <w:rPr>
          <w:rFonts w:ascii="宋体" w:hAnsi="宋体" w:cs="宋体"/>
          <w:sz w:val="21"/>
          <w:szCs w:val="21"/>
        </w:rPr>
      </w:pPr>
      <w:r>
        <w:rPr>
          <w:rFonts w:ascii="宋体" w:hAnsi="宋体" w:cs="宋体" w:hint="eastAsia"/>
          <w:sz w:val="21"/>
          <w:szCs w:val="20"/>
        </w:rPr>
        <w:t>日          期：</w:t>
      </w:r>
    </w:p>
    <w:p w:rsidR="00C6753C" w:rsidRDefault="00C6753C">
      <w:pPr>
        <w:spacing w:line="340" w:lineRule="exact"/>
        <w:ind w:firstLineChars="0" w:firstLine="0"/>
        <w:rPr>
          <w:rFonts w:ascii="宋体" w:hAnsi="宋体" w:cs="宋体"/>
          <w:b/>
          <w:sz w:val="21"/>
          <w:szCs w:val="21"/>
        </w:rPr>
      </w:pPr>
    </w:p>
    <w:p w:rsidR="00C6753C" w:rsidRDefault="00C6753C">
      <w:pPr>
        <w:pStyle w:val="af"/>
      </w:pPr>
    </w:p>
    <w:p w:rsidR="00C6753C" w:rsidRDefault="00C6753C">
      <w:pPr>
        <w:pStyle w:val="af"/>
      </w:pPr>
    </w:p>
    <w:p w:rsidR="00C6753C" w:rsidRDefault="00234278">
      <w:pPr>
        <w:widowControl/>
        <w:spacing w:line="240" w:lineRule="auto"/>
        <w:ind w:firstLineChars="0" w:firstLine="0"/>
        <w:jc w:val="left"/>
        <w:rPr>
          <w:kern w:val="0"/>
          <w:szCs w:val="20"/>
        </w:rPr>
      </w:pPr>
      <w:r>
        <w:rPr>
          <w:kern w:val="0"/>
          <w:szCs w:val="20"/>
        </w:rPr>
        <w:br w:type="page"/>
      </w:r>
    </w:p>
    <w:p w:rsidR="00C6753C" w:rsidRDefault="00234278">
      <w:pPr>
        <w:spacing w:line="240" w:lineRule="auto"/>
        <w:ind w:firstLineChars="0" w:firstLine="0"/>
        <w:jc w:val="center"/>
        <w:rPr>
          <w:rFonts w:ascii="宋体" w:hAnsi="宋体" w:cs="宋体"/>
          <w:b/>
          <w:kern w:val="0"/>
          <w:sz w:val="32"/>
          <w:szCs w:val="32"/>
        </w:rPr>
      </w:pPr>
      <w:r>
        <w:rPr>
          <w:rFonts w:ascii="宋体" w:hAnsi="宋体" w:cs="宋体" w:hint="eastAsia"/>
          <w:b/>
          <w:kern w:val="0"/>
          <w:sz w:val="32"/>
          <w:szCs w:val="32"/>
        </w:rPr>
        <w:lastRenderedPageBreak/>
        <w:t>（二）符合性响应证明材料目录</w:t>
      </w:r>
    </w:p>
    <w:p w:rsidR="00C6753C" w:rsidRDefault="00C6753C">
      <w:pPr>
        <w:tabs>
          <w:tab w:val="left" w:pos="1305"/>
        </w:tabs>
        <w:spacing w:line="440" w:lineRule="exact"/>
        <w:ind w:firstLine="420"/>
        <w:rPr>
          <w:rFonts w:ascii="宋体" w:hAnsi="宋体"/>
          <w:kern w:val="0"/>
          <w:sz w:val="21"/>
          <w:szCs w:val="21"/>
        </w:rPr>
      </w:pPr>
    </w:p>
    <w:p w:rsidR="00C6753C" w:rsidRDefault="00234278">
      <w:pPr>
        <w:tabs>
          <w:tab w:val="left" w:pos="1305"/>
        </w:tabs>
        <w:spacing w:line="600" w:lineRule="exact"/>
        <w:ind w:firstLineChars="300" w:firstLine="900"/>
        <w:rPr>
          <w:rFonts w:ascii="宋体" w:hAnsi="宋体" w:cs="宋体"/>
          <w:kern w:val="0"/>
          <w:sz w:val="30"/>
          <w:szCs w:val="30"/>
        </w:rPr>
      </w:pPr>
      <w:r>
        <w:rPr>
          <w:rFonts w:ascii="宋体" w:hAnsi="宋体" w:cs="宋体" w:hint="eastAsia"/>
          <w:kern w:val="0"/>
          <w:sz w:val="30"/>
          <w:szCs w:val="30"/>
        </w:rPr>
        <w:t>1.磋商报价表</w:t>
      </w:r>
      <w:r>
        <w:rPr>
          <w:rFonts w:ascii="宋体" w:hAnsi="宋体" w:cs="宋体" w:hint="eastAsia"/>
          <w:b/>
          <w:bCs/>
          <w:kern w:val="0"/>
          <w:sz w:val="30"/>
          <w:szCs w:val="30"/>
        </w:rPr>
        <w:t>（必须提供）</w:t>
      </w:r>
    </w:p>
    <w:p w:rsidR="00C6753C" w:rsidRDefault="00234278">
      <w:pPr>
        <w:tabs>
          <w:tab w:val="left" w:pos="1305"/>
        </w:tabs>
        <w:spacing w:line="600" w:lineRule="exact"/>
        <w:ind w:firstLineChars="300" w:firstLine="900"/>
        <w:rPr>
          <w:rFonts w:ascii="宋体" w:hAnsi="宋体" w:cs="宋体"/>
          <w:kern w:val="0"/>
          <w:sz w:val="30"/>
          <w:szCs w:val="30"/>
        </w:rPr>
      </w:pPr>
      <w:r>
        <w:rPr>
          <w:rFonts w:ascii="宋体" w:hAnsi="宋体" w:cs="宋体" w:hint="eastAsia"/>
          <w:kern w:val="0"/>
          <w:sz w:val="30"/>
          <w:szCs w:val="30"/>
        </w:rPr>
        <w:t>2.技术要求响应表</w:t>
      </w:r>
      <w:r>
        <w:rPr>
          <w:rFonts w:ascii="宋体" w:hAnsi="宋体" w:cs="宋体" w:hint="eastAsia"/>
          <w:b/>
          <w:bCs/>
          <w:kern w:val="0"/>
          <w:sz w:val="30"/>
          <w:szCs w:val="30"/>
        </w:rPr>
        <w:t>（必须提供）</w:t>
      </w:r>
    </w:p>
    <w:p w:rsidR="00C6753C" w:rsidRDefault="00234278">
      <w:pPr>
        <w:tabs>
          <w:tab w:val="left" w:pos="1305"/>
        </w:tabs>
        <w:spacing w:line="600" w:lineRule="exact"/>
        <w:ind w:firstLineChars="300" w:firstLine="900"/>
        <w:rPr>
          <w:rFonts w:ascii="宋体" w:hAnsi="宋体" w:cs="宋体"/>
          <w:kern w:val="0"/>
          <w:sz w:val="30"/>
          <w:szCs w:val="30"/>
        </w:rPr>
      </w:pPr>
      <w:r>
        <w:rPr>
          <w:rFonts w:ascii="宋体" w:hAnsi="宋体" w:cs="宋体" w:hint="eastAsia"/>
          <w:kern w:val="0"/>
          <w:sz w:val="30"/>
          <w:szCs w:val="30"/>
        </w:rPr>
        <w:t>3.商务要求响应表</w:t>
      </w:r>
      <w:r>
        <w:rPr>
          <w:rFonts w:ascii="宋体" w:hAnsi="宋体" w:cs="宋体" w:hint="eastAsia"/>
          <w:b/>
          <w:bCs/>
          <w:kern w:val="0"/>
          <w:sz w:val="30"/>
          <w:szCs w:val="30"/>
        </w:rPr>
        <w:t>（必须提供）</w:t>
      </w:r>
    </w:p>
    <w:p w:rsidR="00C6753C" w:rsidRDefault="00C6753C">
      <w:pPr>
        <w:spacing w:line="320" w:lineRule="exact"/>
        <w:ind w:firstLineChars="0" w:firstLine="0"/>
        <w:rPr>
          <w:rFonts w:ascii="宋体" w:hAnsi="宋体"/>
          <w:b/>
          <w:kern w:val="0"/>
          <w:sz w:val="28"/>
          <w:szCs w:val="28"/>
        </w:rPr>
      </w:pPr>
    </w:p>
    <w:p w:rsidR="00C6753C" w:rsidRDefault="00C6753C">
      <w:pPr>
        <w:tabs>
          <w:tab w:val="left" w:pos="1305"/>
        </w:tabs>
        <w:spacing w:line="600" w:lineRule="exact"/>
        <w:ind w:firstLineChars="300" w:firstLine="843"/>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pStyle w:val="af"/>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pStyle w:val="af"/>
      </w:pPr>
    </w:p>
    <w:p w:rsidR="00C6753C" w:rsidRDefault="00C6753C">
      <w:pPr>
        <w:spacing w:line="320" w:lineRule="exact"/>
        <w:ind w:firstLineChars="0" w:firstLine="0"/>
        <w:rPr>
          <w:rFonts w:ascii="宋体" w:hAnsi="宋体"/>
          <w:b/>
          <w:kern w:val="0"/>
          <w:sz w:val="28"/>
          <w:szCs w:val="28"/>
        </w:rPr>
      </w:pPr>
    </w:p>
    <w:p w:rsidR="00C6753C" w:rsidRDefault="00C6753C">
      <w:pPr>
        <w:pStyle w:val="af"/>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C6753C">
      <w:pPr>
        <w:spacing w:line="320" w:lineRule="exact"/>
        <w:ind w:firstLineChars="0" w:firstLine="0"/>
        <w:rPr>
          <w:rFonts w:ascii="宋体" w:hAnsi="宋体"/>
          <w:b/>
          <w:kern w:val="0"/>
          <w:sz w:val="28"/>
          <w:szCs w:val="28"/>
        </w:rPr>
      </w:pPr>
    </w:p>
    <w:p w:rsidR="00C6753C" w:rsidRDefault="00234278">
      <w:pPr>
        <w:spacing w:line="320" w:lineRule="exact"/>
        <w:ind w:firstLineChars="0" w:firstLine="0"/>
        <w:rPr>
          <w:rFonts w:ascii="宋体" w:hAnsi="宋体" w:cs="宋体"/>
          <w:b/>
          <w:kern w:val="0"/>
          <w:sz w:val="28"/>
          <w:szCs w:val="28"/>
        </w:rPr>
      </w:pPr>
      <w:r>
        <w:rPr>
          <w:rFonts w:ascii="宋体" w:hAnsi="宋体" w:cs="宋体" w:hint="eastAsia"/>
          <w:b/>
          <w:kern w:val="0"/>
          <w:sz w:val="28"/>
          <w:szCs w:val="28"/>
        </w:rPr>
        <w:lastRenderedPageBreak/>
        <w:t>1.磋商报价表（必须提供）</w:t>
      </w:r>
    </w:p>
    <w:p w:rsidR="00C6753C" w:rsidRDefault="00C6753C">
      <w:pPr>
        <w:spacing w:line="300" w:lineRule="exact"/>
        <w:ind w:left="420" w:firstLineChars="0" w:firstLine="0"/>
        <w:jc w:val="left"/>
        <w:rPr>
          <w:rFonts w:ascii="宋体" w:hAnsi="宋体" w:cs="宋体"/>
          <w:b/>
          <w:kern w:val="0"/>
          <w:sz w:val="30"/>
          <w:szCs w:val="30"/>
        </w:rPr>
      </w:pPr>
    </w:p>
    <w:p w:rsidR="00C6753C" w:rsidRDefault="00234278">
      <w:pPr>
        <w:spacing w:line="300" w:lineRule="exact"/>
        <w:ind w:firstLineChars="0" w:firstLine="0"/>
        <w:jc w:val="left"/>
        <w:rPr>
          <w:rFonts w:ascii="宋体" w:hAnsi="宋体" w:cs="宋体"/>
          <w:b/>
          <w:kern w:val="0"/>
          <w:sz w:val="30"/>
          <w:szCs w:val="30"/>
        </w:rPr>
      </w:pPr>
      <w:r>
        <w:rPr>
          <w:rFonts w:ascii="宋体" w:hAnsi="宋体" w:cs="宋体" w:hint="eastAsia"/>
          <w:b/>
          <w:kern w:val="0"/>
          <w:sz w:val="30"/>
          <w:szCs w:val="30"/>
        </w:rPr>
        <w:t xml:space="preserve">附件：                                     </w:t>
      </w:r>
    </w:p>
    <w:p w:rsidR="00C6753C" w:rsidRDefault="00234278">
      <w:pPr>
        <w:spacing w:line="500" w:lineRule="exact"/>
        <w:ind w:left="420" w:firstLineChars="0" w:firstLine="0"/>
        <w:jc w:val="center"/>
        <w:rPr>
          <w:rFonts w:ascii="宋体" w:hAnsi="宋体" w:cs="宋体"/>
          <w:b/>
          <w:kern w:val="0"/>
          <w:sz w:val="32"/>
          <w:szCs w:val="20"/>
        </w:rPr>
      </w:pPr>
      <w:r>
        <w:rPr>
          <w:rFonts w:ascii="宋体" w:hAnsi="宋体" w:cs="宋体" w:hint="eastAsia"/>
          <w:b/>
          <w:kern w:val="0"/>
          <w:sz w:val="32"/>
          <w:szCs w:val="20"/>
        </w:rPr>
        <w:t>磋商报价表（格式）</w:t>
      </w:r>
    </w:p>
    <w:p w:rsidR="00C6753C" w:rsidRDefault="00234278">
      <w:pPr>
        <w:pStyle w:val="af"/>
      </w:pPr>
      <w:r>
        <w:rPr>
          <w:rFonts w:hint="eastAsia"/>
        </w:rPr>
        <w:t>分标号：</w:t>
      </w:r>
    </w:p>
    <w:tbl>
      <w:tblPr>
        <w:tblW w:w="89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4"/>
        <w:gridCol w:w="2126"/>
        <w:gridCol w:w="992"/>
        <w:gridCol w:w="992"/>
        <w:gridCol w:w="1560"/>
        <w:gridCol w:w="2126"/>
      </w:tblGrid>
      <w:tr w:rsidR="00C6753C">
        <w:trPr>
          <w:cantSplit/>
          <w:trHeight w:val="514"/>
        </w:trPr>
        <w:tc>
          <w:tcPr>
            <w:tcW w:w="1124" w:type="dxa"/>
            <w:tcBorders>
              <w:top w:val="single" w:sz="4" w:space="0" w:color="auto"/>
              <w:left w:val="single" w:sz="4" w:space="0" w:color="auto"/>
              <w:bottom w:val="single" w:sz="4" w:space="0" w:color="auto"/>
              <w:right w:val="single" w:sz="4" w:space="0" w:color="auto"/>
            </w:tcBorders>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2126" w:type="dxa"/>
            <w:tcBorders>
              <w:top w:val="single" w:sz="4" w:space="0" w:color="auto"/>
              <w:left w:val="single" w:sz="4" w:space="0" w:color="auto"/>
              <w:bottom w:val="single" w:sz="4" w:space="0" w:color="auto"/>
              <w:right w:val="single" w:sz="4" w:space="0" w:color="auto"/>
            </w:tcBorders>
            <w:noWrap/>
            <w:vAlign w:val="center"/>
          </w:tcPr>
          <w:p w:rsidR="00C6753C" w:rsidRDefault="00234278">
            <w:pPr>
              <w:spacing w:line="320" w:lineRule="exact"/>
              <w:ind w:firstLineChars="0" w:firstLine="0"/>
              <w:jc w:val="center"/>
              <w:rPr>
                <w:rFonts w:ascii="宋体" w:hAnsi="宋体" w:cs="宋体"/>
                <w:kern w:val="0"/>
                <w:sz w:val="21"/>
                <w:szCs w:val="24"/>
              </w:rPr>
            </w:pPr>
            <w:r>
              <w:rPr>
                <w:rFonts w:ascii="宋体" w:hAnsi="宋体" w:cs="宋体" w:hint="eastAsia"/>
                <w:sz w:val="21"/>
                <w:szCs w:val="21"/>
              </w:rPr>
              <w:t>采购标的的名称</w:t>
            </w:r>
          </w:p>
        </w:tc>
        <w:tc>
          <w:tcPr>
            <w:tcW w:w="992" w:type="dxa"/>
            <w:tcBorders>
              <w:top w:val="single" w:sz="4" w:space="0" w:color="auto"/>
              <w:left w:val="single" w:sz="4" w:space="0" w:color="auto"/>
              <w:bottom w:val="single" w:sz="4" w:space="0" w:color="auto"/>
              <w:right w:val="single" w:sz="4" w:space="0" w:color="auto"/>
            </w:tcBorders>
            <w:noWrap/>
            <w:vAlign w:val="center"/>
          </w:tcPr>
          <w:p w:rsidR="00C6753C" w:rsidRDefault="00234278">
            <w:pPr>
              <w:spacing w:line="320" w:lineRule="exact"/>
              <w:ind w:firstLineChars="0" w:firstLine="0"/>
              <w:jc w:val="center"/>
              <w:rPr>
                <w:rFonts w:ascii="宋体" w:hAnsi="宋体" w:cs="宋体"/>
                <w:kern w:val="0"/>
                <w:sz w:val="21"/>
                <w:szCs w:val="24"/>
              </w:rPr>
            </w:pPr>
            <w:r>
              <w:rPr>
                <w:rFonts w:ascii="宋体" w:hAnsi="宋体" w:cs="宋体" w:hint="eastAsia"/>
                <w:kern w:val="0"/>
                <w:sz w:val="21"/>
                <w:szCs w:val="24"/>
              </w:rPr>
              <w:t>①数量</w:t>
            </w:r>
          </w:p>
        </w:tc>
        <w:tc>
          <w:tcPr>
            <w:tcW w:w="992" w:type="dxa"/>
            <w:tcBorders>
              <w:top w:val="single" w:sz="4" w:space="0" w:color="auto"/>
              <w:left w:val="nil"/>
              <w:bottom w:val="single" w:sz="4" w:space="0" w:color="auto"/>
              <w:right w:val="single" w:sz="4" w:space="0" w:color="auto"/>
            </w:tcBorders>
            <w:noWrap/>
            <w:vAlign w:val="center"/>
          </w:tcPr>
          <w:p w:rsidR="00C6753C" w:rsidRDefault="00234278">
            <w:pPr>
              <w:spacing w:line="320" w:lineRule="exact"/>
              <w:ind w:firstLineChars="0" w:firstLine="0"/>
              <w:jc w:val="center"/>
              <w:rPr>
                <w:rFonts w:ascii="宋体" w:hAnsi="宋体" w:cs="宋体"/>
                <w:kern w:val="0"/>
                <w:sz w:val="21"/>
                <w:szCs w:val="24"/>
              </w:rPr>
            </w:pPr>
            <w:r>
              <w:rPr>
                <w:rFonts w:ascii="宋体" w:hAnsi="宋体" w:cs="宋体" w:hint="eastAsia"/>
                <w:kern w:val="0"/>
                <w:sz w:val="21"/>
                <w:szCs w:val="24"/>
              </w:rPr>
              <w:t>单位</w:t>
            </w:r>
          </w:p>
        </w:tc>
        <w:tc>
          <w:tcPr>
            <w:tcW w:w="1560" w:type="dxa"/>
            <w:tcBorders>
              <w:top w:val="single" w:sz="4" w:space="0" w:color="auto"/>
              <w:left w:val="nil"/>
              <w:bottom w:val="single" w:sz="4" w:space="0" w:color="auto"/>
              <w:right w:val="single" w:sz="4" w:space="0" w:color="auto"/>
            </w:tcBorders>
            <w:vAlign w:val="center"/>
          </w:tcPr>
          <w:p w:rsidR="00C6753C" w:rsidRDefault="00234278">
            <w:pPr>
              <w:spacing w:line="320" w:lineRule="exact"/>
              <w:ind w:firstLineChars="0" w:firstLine="0"/>
              <w:jc w:val="center"/>
              <w:rPr>
                <w:rFonts w:ascii="宋体" w:hAnsi="宋体" w:cs="宋体"/>
                <w:sz w:val="21"/>
                <w:szCs w:val="24"/>
              </w:rPr>
            </w:pPr>
            <w:r>
              <w:rPr>
                <w:rFonts w:ascii="宋体" w:hAnsi="宋体" w:cs="宋体" w:hint="eastAsia"/>
                <w:sz w:val="21"/>
                <w:szCs w:val="24"/>
              </w:rPr>
              <w:t>②</w:t>
            </w:r>
            <w:r>
              <w:rPr>
                <w:rFonts w:asciiTheme="minorEastAsia" w:eastAsiaTheme="minorEastAsia" w:hAnsiTheme="minorEastAsia" w:hint="eastAsia"/>
                <w:sz w:val="21"/>
                <w:szCs w:val="21"/>
              </w:rPr>
              <w:t>单价（元）</w:t>
            </w:r>
          </w:p>
        </w:tc>
        <w:tc>
          <w:tcPr>
            <w:tcW w:w="2126" w:type="dxa"/>
            <w:tcBorders>
              <w:top w:val="single" w:sz="4" w:space="0" w:color="auto"/>
              <w:left w:val="nil"/>
              <w:bottom w:val="single" w:sz="4" w:space="0" w:color="auto"/>
              <w:right w:val="single" w:sz="4" w:space="0" w:color="auto"/>
            </w:tcBorders>
            <w:vAlign w:val="center"/>
          </w:tcPr>
          <w:p w:rsidR="00C6753C" w:rsidRDefault="00234278">
            <w:pPr>
              <w:spacing w:line="320" w:lineRule="exact"/>
              <w:ind w:firstLineChars="0" w:firstLine="0"/>
              <w:jc w:val="center"/>
              <w:rPr>
                <w:rFonts w:ascii="宋体" w:hAnsi="宋体" w:cs="宋体"/>
                <w:sz w:val="21"/>
                <w:szCs w:val="24"/>
              </w:rPr>
            </w:pPr>
            <w:r>
              <w:rPr>
                <w:rFonts w:ascii="宋体" w:hAnsi="宋体" w:cs="宋体" w:hint="eastAsia"/>
                <w:sz w:val="21"/>
                <w:szCs w:val="24"/>
              </w:rPr>
              <w:t>③合计金额（即磋商报价）=①×②（元）</w:t>
            </w:r>
          </w:p>
        </w:tc>
      </w:tr>
      <w:tr w:rsidR="00C6753C">
        <w:trPr>
          <w:cantSplit/>
          <w:trHeight w:val="511"/>
        </w:trPr>
        <w:tc>
          <w:tcPr>
            <w:tcW w:w="1124" w:type="dxa"/>
            <w:tcBorders>
              <w:top w:val="single" w:sz="4" w:space="0" w:color="auto"/>
              <w:left w:val="single" w:sz="4" w:space="0" w:color="auto"/>
              <w:bottom w:val="single" w:sz="4" w:space="0" w:color="auto"/>
              <w:right w:val="single" w:sz="4" w:space="0" w:color="auto"/>
            </w:tcBorders>
          </w:tcPr>
          <w:p w:rsidR="00C6753C" w:rsidRDefault="00234278">
            <w:pPr>
              <w:adjustRightInd w:val="0"/>
              <w:snapToGrid w:val="0"/>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C6753C" w:rsidRDefault="00C6753C">
            <w:pPr>
              <w:adjustRightInd w:val="0"/>
              <w:snapToGrid w:val="0"/>
              <w:spacing w:line="360" w:lineRule="exact"/>
              <w:ind w:firstLineChars="0" w:firstLine="0"/>
              <w:jc w:val="center"/>
              <w:rPr>
                <w:rFonts w:ascii="宋体" w:hAnsi="宋体" w:cs="宋体"/>
                <w:kern w:val="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6753C" w:rsidRDefault="00C6753C">
            <w:pPr>
              <w:adjustRightInd w:val="0"/>
              <w:snapToGrid w:val="0"/>
              <w:spacing w:line="360" w:lineRule="exact"/>
              <w:ind w:firstLineChars="0" w:firstLine="0"/>
              <w:jc w:val="center"/>
              <w:rPr>
                <w:rFonts w:ascii="宋体" w:hAnsi="宋体" w:cs="宋体"/>
                <w:kern w:val="0"/>
                <w:sz w:val="21"/>
                <w:szCs w:val="21"/>
              </w:rPr>
            </w:pPr>
          </w:p>
        </w:tc>
        <w:tc>
          <w:tcPr>
            <w:tcW w:w="992" w:type="dxa"/>
            <w:tcBorders>
              <w:top w:val="single" w:sz="4" w:space="0" w:color="auto"/>
              <w:left w:val="nil"/>
              <w:bottom w:val="single" w:sz="4" w:space="0" w:color="auto"/>
              <w:right w:val="single" w:sz="4" w:space="0" w:color="auto"/>
            </w:tcBorders>
            <w:noWrap/>
            <w:vAlign w:val="center"/>
          </w:tcPr>
          <w:p w:rsidR="00C6753C" w:rsidRDefault="00C6753C">
            <w:pPr>
              <w:adjustRightInd w:val="0"/>
              <w:snapToGrid w:val="0"/>
              <w:spacing w:line="360" w:lineRule="exact"/>
              <w:ind w:firstLineChars="0" w:firstLine="0"/>
              <w:jc w:val="center"/>
              <w:rPr>
                <w:rFonts w:ascii="宋体" w:hAnsi="宋体" w:cs="宋体"/>
                <w:kern w:val="0"/>
                <w:sz w:val="21"/>
                <w:szCs w:val="21"/>
              </w:rPr>
            </w:pPr>
          </w:p>
        </w:tc>
        <w:tc>
          <w:tcPr>
            <w:tcW w:w="1560" w:type="dxa"/>
            <w:tcBorders>
              <w:top w:val="single" w:sz="4" w:space="0" w:color="auto"/>
              <w:left w:val="nil"/>
              <w:bottom w:val="single" w:sz="4" w:space="0" w:color="auto"/>
              <w:right w:val="single" w:sz="4" w:space="0" w:color="auto"/>
            </w:tcBorders>
            <w:vAlign w:val="center"/>
          </w:tcPr>
          <w:p w:rsidR="00C6753C" w:rsidRDefault="00C6753C">
            <w:pPr>
              <w:spacing w:line="320" w:lineRule="exact"/>
              <w:ind w:firstLineChars="0" w:firstLine="0"/>
              <w:jc w:val="center"/>
              <w:rPr>
                <w:rFonts w:ascii="宋体" w:hAnsi="宋体" w:cs="宋体"/>
                <w:sz w:val="21"/>
                <w:szCs w:val="24"/>
              </w:rPr>
            </w:pPr>
          </w:p>
        </w:tc>
        <w:tc>
          <w:tcPr>
            <w:tcW w:w="2126" w:type="dxa"/>
            <w:tcBorders>
              <w:top w:val="single" w:sz="4" w:space="0" w:color="auto"/>
              <w:left w:val="nil"/>
              <w:bottom w:val="single" w:sz="4" w:space="0" w:color="auto"/>
              <w:right w:val="single" w:sz="4" w:space="0" w:color="auto"/>
            </w:tcBorders>
            <w:vAlign w:val="center"/>
          </w:tcPr>
          <w:p w:rsidR="00C6753C" w:rsidRDefault="00C6753C">
            <w:pPr>
              <w:spacing w:line="320" w:lineRule="exact"/>
              <w:ind w:firstLineChars="0" w:firstLine="0"/>
              <w:jc w:val="center"/>
              <w:rPr>
                <w:rFonts w:ascii="宋体" w:hAnsi="宋体" w:cs="宋体"/>
                <w:sz w:val="21"/>
                <w:szCs w:val="24"/>
              </w:rPr>
            </w:pPr>
          </w:p>
        </w:tc>
      </w:tr>
      <w:tr w:rsidR="00C6753C">
        <w:trPr>
          <w:cantSplit/>
          <w:trHeight w:val="511"/>
        </w:trPr>
        <w:tc>
          <w:tcPr>
            <w:tcW w:w="1124" w:type="dxa"/>
            <w:tcBorders>
              <w:top w:val="single" w:sz="4" w:space="0" w:color="auto"/>
              <w:left w:val="single" w:sz="4" w:space="0" w:color="auto"/>
              <w:bottom w:val="single" w:sz="4" w:space="0" w:color="auto"/>
              <w:right w:val="single" w:sz="4" w:space="0" w:color="auto"/>
            </w:tcBorders>
          </w:tcPr>
          <w:p w:rsidR="00C6753C" w:rsidRDefault="00234278">
            <w:pPr>
              <w:adjustRightInd w:val="0"/>
              <w:snapToGrid w:val="0"/>
              <w:spacing w:line="360" w:lineRule="exact"/>
              <w:ind w:firstLineChars="0" w:firstLine="0"/>
              <w:jc w:val="center"/>
              <w:rPr>
                <w:rFonts w:ascii="宋体" w:hAnsi="宋体" w:cs="宋体"/>
                <w:kern w:val="0"/>
                <w:sz w:val="21"/>
                <w:szCs w:val="21"/>
              </w:rPr>
            </w:pPr>
            <w:r>
              <w:rPr>
                <w:rFonts w:ascii="宋体" w:hAnsi="宋体" w:cs="宋体" w:hint="eastAsia"/>
                <w:kern w:val="0"/>
                <w:sz w:val="21"/>
                <w:szCs w:val="21"/>
              </w:rPr>
              <w:t>……</w:t>
            </w:r>
          </w:p>
        </w:tc>
        <w:tc>
          <w:tcPr>
            <w:tcW w:w="2126" w:type="dxa"/>
            <w:tcBorders>
              <w:top w:val="single" w:sz="4" w:space="0" w:color="auto"/>
              <w:left w:val="single" w:sz="4" w:space="0" w:color="auto"/>
              <w:bottom w:val="single" w:sz="4" w:space="0" w:color="auto"/>
              <w:right w:val="single" w:sz="4" w:space="0" w:color="auto"/>
            </w:tcBorders>
            <w:noWrap/>
            <w:vAlign w:val="center"/>
          </w:tcPr>
          <w:p w:rsidR="00C6753C" w:rsidRDefault="00C6753C">
            <w:pPr>
              <w:adjustRightInd w:val="0"/>
              <w:snapToGrid w:val="0"/>
              <w:spacing w:line="360" w:lineRule="exact"/>
              <w:ind w:firstLineChars="0" w:firstLine="0"/>
              <w:jc w:val="center"/>
              <w:rPr>
                <w:rFonts w:ascii="宋体" w:hAnsi="宋体" w:cs="宋体"/>
                <w:kern w:val="0"/>
                <w:sz w:val="21"/>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6753C" w:rsidRDefault="00C6753C">
            <w:pPr>
              <w:adjustRightInd w:val="0"/>
              <w:snapToGrid w:val="0"/>
              <w:spacing w:line="360" w:lineRule="exact"/>
              <w:ind w:firstLineChars="0" w:firstLine="0"/>
              <w:jc w:val="center"/>
              <w:rPr>
                <w:rFonts w:ascii="宋体" w:hAnsi="宋体" w:cs="宋体"/>
                <w:kern w:val="0"/>
                <w:sz w:val="21"/>
                <w:szCs w:val="21"/>
              </w:rPr>
            </w:pPr>
          </w:p>
        </w:tc>
        <w:tc>
          <w:tcPr>
            <w:tcW w:w="992" w:type="dxa"/>
            <w:tcBorders>
              <w:top w:val="single" w:sz="4" w:space="0" w:color="auto"/>
              <w:left w:val="nil"/>
              <w:bottom w:val="single" w:sz="4" w:space="0" w:color="auto"/>
              <w:right w:val="single" w:sz="4" w:space="0" w:color="auto"/>
            </w:tcBorders>
            <w:noWrap/>
            <w:vAlign w:val="center"/>
          </w:tcPr>
          <w:p w:rsidR="00C6753C" w:rsidRDefault="00C6753C">
            <w:pPr>
              <w:adjustRightInd w:val="0"/>
              <w:snapToGrid w:val="0"/>
              <w:spacing w:line="360" w:lineRule="exact"/>
              <w:ind w:firstLineChars="0" w:firstLine="0"/>
              <w:jc w:val="center"/>
              <w:rPr>
                <w:rFonts w:ascii="宋体" w:hAnsi="宋体" w:cs="宋体"/>
                <w:kern w:val="0"/>
                <w:sz w:val="21"/>
                <w:szCs w:val="21"/>
              </w:rPr>
            </w:pPr>
          </w:p>
        </w:tc>
        <w:tc>
          <w:tcPr>
            <w:tcW w:w="1560" w:type="dxa"/>
            <w:tcBorders>
              <w:top w:val="single" w:sz="4" w:space="0" w:color="auto"/>
              <w:left w:val="nil"/>
              <w:bottom w:val="single" w:sz="4" w:space="0" w:color="auto"/>
              <w:right w:val="single" w:sz="4" w:space="0" w:color="auto"/>
            </w:tcBorders>
            <w:vAlign w:val="center"/>
          </w:tcPr>
          <w:p w:rsidR="00C6753C" w:rsidRDefault="00C6753C">
            <w:pPr>
              <w:spacing w:line="320" w:lineRule="exact"/>
              <w:ind w:firstLineChars="0" w:firstLine="0"/>
              <w:jc w:val="center"/>
              <w:rPr>
                <w:rFonts w:ascii="宋体" w:hAnsi="宋体" w:cs="宋体"/>
                <w:sz w:val="21"/>
                <w:szCs w:val="24"/>
              </w:rPr>
            </w:pPr>
          </w:p>
        </w:tc>
        <w:tc>
          <w:tcPr>
            <w:tcW w:w="2126" w:type="dxa"/>
            <w:tcBorders>
              <w:top w:val="single" w:sz="4" w:space="0" w:color="auto"/>
              <w:left w:val="nil"/>
              <w:bottom w:val="single" w:sz="4" w:space="0" w:color="auto"/>
              <w:right w:val="single" w:sz="4" w:space="0" w:color="auto"/>
            </w:tcBorders>
            <w:vAlign w:val="center"/>
          </w:tcPr>
          <w:p w:rsidR="00C6753C" w:rsidRDefault="00C6753C">
            <w:pPr>
              <w:spacing w:line="320" w:lineRule="exact"/>
              <w:ind w:firstLineChars="0" w:firstLine="0"/>
              <w:jc w:val="center"/>
              <w:rPr>
                <w:rFonts w:ascii="宋体" w:hAnsi="宋体" w:cs="宋体"/>
                <w:sz w:val="21"/>
                <w:szCs w:val="24"/>
              </w:rPr>
            </w:pPr>
          </w:p>
        </w:tc>
      </w:tr>
      <w:tr w:rsidR="00C6753C">
        <w:trPr>
          <w:cantSplit/>
          <w:trHeight w:val="511"/>
        </w:trPr>
        <w:tc>
          <w:tcPr>
            <w:tcW w:w="8920" w:type="dxa"/>
            <w:gridSpan w:val="6"/>
            <w:tcBorders>
              <w:top w:val="single" w:sz="4" w:space="0" w:color="auto"/>
              <w:left w:val="single" w:sz="4" w:space="0" w:color="auto"/>
              <w:right w:val="single" w:sz="4" w:space="0" w:color="auto"/>
            </w:tcBorders>
          </w:tcPr>
          <w:p w:rsidR="00C6753C" w:rsidRDefault="00234278">
            <w:pPr>
              <w:spacing w:line="320" w:lineRule="exact"/>
              <w:ind w:firstLineChars="0" w:firstLine="0"/>
              <w:rPr>
                <w:rFonts w:ascii="宋体" w:hAnsi="宋体" w:cs="宋体"/>
                <w:sz w:val="21"/>
                <w:szCs w:val="21"/>
              </w:rPr>
            </w:pPr>
            <w:r>
              <w:rPr>
                <w:rFonts w:ascii="宋体" w:hAnsi="宋体" w:hint="eastAsia"/>
                <w:b/>
                <w:kern w:val="0"/>
                <w:sz w:val="21"/>
                <w:szCs w:val="21"/>
              </w:rPr>
              <w:t>磋商报价：人民币（大写）</w:t>
            </w:r>
            <w:r>
              <w:rPr>
                <w:rFonts w:ascii="宋体" w:hAnsi="宋体" w:hint="eastAsia"/>
                <w:b/>
                <w:kern w:val="0"/>
                <w:sz w:val="21"/>
                <w:szCs w:val="21"/>
                <w:u w:val="single"/>
              </w:rPr>
              <w:t xml:space="preserve">                      </w:t>
            </w:r>
            <w:r>
              <w:rPr>
                <w:rFonts w:ascii="宋体" w:hAnsi="宋体" w:hint="eastAsia"/>
                <w:b/>
                <w:kern w:val="0"/>
                <w:sz w:val="21"/>
                <w:szCs w:val="21"/>
              </w:rPr>
              <w:t>（</w:t>
            </w:r>
            <w:r>
              <w:rPr>
                <w:rFonts w:ascii="宋体" w:hAnsi="宋体"/>
                <w:b/>
                <w:kern w:val="0"/>
                <w:sz w:val="21"/>
                <w:szCs w:val="21"/>
              </w:rPr>
              <w:t>¥</w:t>
            </w:r>
            <w:r>
              <w:rPr>
                <w:rFonts w:ascii="宋体" w:hAnsi="宋体" w:hint="eastAsia"/>
                <w:b/>
                <w:kern w:val="0"/>
                <w:sz w:val="21"/>
                <w:szCs w:val="21"/>
              </w:rPr>
              <w:t xml:space="preserve"> </w:t>
            </w:r>
            <w:r>
              <w:rPr>
                <w:rFonts w:ascii="宋体" w:hAnsi="宋体" w:hint="eastAsia"/>
                <w:b/>
                <w:kern w:val="0"/>
                <w:sz w:val="21"/>
                <w:szCs w:val="21"/>
                <w:u w:val="single"/>
              </w:rPr>
              <w:t xml:space="preserve">              </w:t>
            </w:r>
            <w:r>
              <w:rPr>
                <w:rFonts w:ascii="宋体" w:hAnsi="宋体" w:hint="eastAsia"/>
                <w:b/>
                <w:kern w:val="0"/>
                <w:sz w:val="21"/>
                <w:szCs w:val="21"/>
              </w:rPr>
              <w:t xml:space="preserve"> ）。</w:t>
            </w:r>
          </w:p>
        </w:tc>
      </w:tr>
      <w:tr w:rsidR="00C6753C">
        <w:trPr>
          <w:cantSplit/>
          <w:trHeight w:val="920"/>
        </w:trPr>
        <w:tc>
          <w:tcPr>
            <w:tcW w:w="8920" w:type="dxa"/>
            <w:gridSpan w:val="6"/>
            <w:tcBorders>
              <w:top w:val="single" w:sz="4" w:space="0" w:color="auto"/>
              <w:left w:val="single" w:sz="4" w:space="0" w:color="auto"/>
              <w:bottom w:val="single" w:sz="4" w:space="0" w:color="auto"/>
              <w:right w:val="single" w:sz="4" w:space="0" w:color="auto"/>
            </w:tcBorders>
          </w:tcPr>
          <w:p w:rsidR="00C6753C" w:rsidRDefault="00234278">
            <w:pPr>
              <w:adjustRightInd w:val="0"/>
              <w:snapToGrid w:val="0"/>
              <w:spacing w:line="360" w:lineRule="exact"/>
              <w:ind w:firstLineChars="0" w:firstLine="0"/>
              <w:rPr>
                <w:rFonts w:ascii="宋体" w:hAnsi="宋体" w:cs="宋体"/>
                <w:sz w:val="21"/>
                <w:szCs w:val="21"/>
              </w:rPr>
            </w:pPr>
            <w:r>
              <w:rPr>
                <w:rFonts w:ascii="宋体" w:hAnsi="宋体" w:cs="宋体" w:hint="eastAsia"/>
                <w:sz w:val="21"/>
                <w:szCs w:val="21"/>
              </w:rPr>
              <w:t>说明：</w:t>
            </w:r>
          </w:p>
          <w:p w:rsidR="00C6753C" w:rsidRDefault="00234278">
            <w:pPr>
              <w:adjustRightInd w:val="0"/>
              <w:snapToGrid w:val="0"/>
              <w:spacing w:line="360" w:lineRule="exact"/>
              <w:ind w:firstLineChars="0" w:firstLine="0"/>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1.供应商磋商报价包括标的价款、标的随配标准附件、包装、运输、装卸、保险、税金、货到位以及安装、安装所需辅材、调试、检验、售后服务、培训、质保、验收费用及其他所有成本费用的总和，供应商应综合考虑在报价中。</w:t>
            </w:r>
          </w:p>
          <w:p w:rsidR="00C6753C" w:rsidRDefault="00234278">
            <w:pPr>
              <w:spacing w:line="360" w:lineRule="exact"/>
              <w:ind w:firstLineChars="0" w:firstLine="0"/>
              <w:rPr>
                <w:rFonts w:ascii="宋体" w:hAnsi="宋体" w:cs="宋体"/>
                <w:sz w:val="21"/>
                <w:szCs w:val="21"/>
              </w:rPr>
            </w:pPr>
            <w:r>
              <w:rPr>
                <w:rFonts w:asciiTheme="minorEastAsia" w:eastAsiaTheme="minorEastAsia" w:hAnsiTheme="minorEastAsia" w:hint="eastAsia"/>
                <w:spacing w:val="-2"/>
                <w:sz w:val="21"/>
                <w:szCs w:val="21"/>
              </w:rPr>
              <w:t>2.分标1政府采购预算金额为人民币壹佰壹拾柒万元整（¥</w:t>
            </w:r>
            <w:r>
              <w:rPr>
                <w:rFonts w:asciiTheme="minorEastAsia" w:eastAsiaTheme="minorEastAsia" w:hAnsiTheme="minorEastAsia"/>
                <w:spacing w:val="-2"/>
                <w:sz w:val="21"/>
                <w:szCs w:val="21"/>
              </w:rPr>
              <w:t>1170000</w:t>
            </w:r>
            <w:r>
              <w:rPr>
                <w:rFonts w:asciiTheme="minorEastAsia" w:eastAsiaTheme="minorEastAsia" w:hAnsiTheme="minorEastAsia" w:hint="eastAsia"/>
                <w:spacing w:val="-2"/>
                <w:sz w:val="21"/>
                <w:szCs w:val="21"/>
              </w:rPr>
              <w:t>.00），分标2政府采购预算金额为人民币肆拾贰万元整（¥</w:t>
            </w:r>
            <w:r>
              <w:rPr>
                <w:rFonts w:asciiTheme="minorEastAsia" w:eastAsiaTheme="minorEastAsia" w:hAnsiTheme="minorEastAsia"/>
                <w:spacing w:val="-2"/>
                <w:sz w:val="21"/>
                <w:szCs w:val="21"/>
              </w:rPr>
              <w:t>420000</w:t>
            </w:r>
            <w:r>
              <w:rPr>
                <w:rFonts w:asciiTheme="minorEastAsia" w:eastAsiaTheme="minorEastAsia" w:hAnsiTheme="minorEastAsia" w:hint="eastAsia"/>
                <w:spacing w:val="-2"/>
                <w:sz w:val="21"/>
                <w:szCs w:val="21"/>
              </w:rPr>
              <w:t>.00），磋商报价超出相应分标采购预算金额的，按分标作响应无效处理。</w:t>
            </w:r>
          </w:p>
        </w:tc>
      </w:tr>
    </w:tbl>
    <w:p w:rsidR="00C6753C" w:rsidRDefault="00C6753C">
      <w:pPr>
        <w:spacing w:line="320" w:lineRule="exact"/>
        <w:ind w:firstLineChars="0" w:firstLine="0"/>
        <w:rPr>
          <w:rFonts w:ascii="宋体" w:hAnsi="宋体" w:cs="宋体"/>
          <w:kern w:val="0"/>
          <w:sz w:val="21"/>
          <w:szCs w:val="21"/>
        </w:rPr>
      </w:pPr>
    </w:p>
    <w:p w:rsidR="00C6753C" w:rsidRDefault="00234278">
      <w:pPr>
        <w:snapToGrid w:val="0"/>
        <w:spacing w:line="320" w:lineRule="exact"/>
        <w:ind w:firstLineChars="0" w:firstLine="0"/>
        <w:rPr>
          <w:rFonts w:ascii="宋体" w:hAnsi="宋体" w:cs="宋体"/>
          <w:sz w:val="21"/>
          <w:szCs w:val="21"/>
          <w:u w:val="single"/>
        </w:rPr>
      </w:pPr>
      <w:r>
        <w:rPr>
          <w:rFonts w:ascii="宋体" w:hAnsi="宋体" w:cs="宋体" w:hint="eastAsia"/>
          <w:sz w:val="21"/>
          <w:szCs w:val="21"/>
        </w:rPr>
        <w:t>供应商</w:t>
      </w:r>
      <w:r>
        <w:rPr>
          <w:rFonts w:ascii="宋体" w:hAnsi="宋体" w:cs="宋体" w:hint="eastAsia"/>
          <w:b/>
          <w:sz w:val="21"/>
          <w:szCs w:val="21"/>
        </w:rPr>
        <w:t>（电子签章）</w:t>
      </w:r>
      <w:r>
        <w:rPr>
          <w:rFonts w:ascii="宋体" w:hAnsi="宋体" w:cs="宋体" w:hint="eastAsia"/>
          <w:sz w:val="21"/>
          <w:szCs w:val="21"/>
        </w:rPr>
        <w:t>：</w:t>
      </w:r>
    </w:p>
    <w:p w:rsidR="00C6753C" w:rsidRDefault="00234278">
      <w:pPr>
        <w:spacing w:line="320" w:lineRule="exact"/>
        <w:ind w:firstLineChars="0" w:firstLine="0"/>
        <w:rPr>
          <w:rFonts w:ascii="宋体" w:hAnsi="宋体" w:cs="宋体"/>
          <w:sz w:val="21"/>
          <w:szCs w:val="24"/>
        </w:rPr>
      </w:pPr>
      <w:r>
        <w:rPr>
          <w:rFonts w:ascii="宋体" w:hAnsi="宋体" w:cs="宋体" w:hint="eastAsia"/>
          <w:sz w:val="21"/>
          <w:szCs w:val="24"/>
        </w:rPr>
        <w:t>法定代表人或委托代理人签字</w:t>
      </w:r>
      <w:r>
        <w:rPr>
          <w:rFonts w:ascii="宋体" w:hAnsi="宋体" w:cs="宋体" w:hint="eastAsia"/>
          <w:b/>
          <w:sz w:val="21"/>
          <w:szCs w:val="21"/>
        </w:rPr>
        <w:t>（或电子签名）</w:t>
      </w:r>
      <w:r>
        <w:rPr>
          <w:rFonts w:ascii="宋体" w:hAnsi="宋体" w:cs="宋体" w:hint="eastAsia"/>
          <w:sz w:val="21"/>
          <w:szCs w:val="24"/>
        </w:rPr>
        <w:t>：</w:t>
      </w:r>
    </w:p>
    <w:p w:rsidR="00C6753C" w:rsidRDefault="00234278">
      <w:pPr>
        <w:spacing w:line="320" w:lineRule="exact"/>
        <w:ind w:firstLineChars="0" w:firstLine="0"/>
        <w:rPr>
          <w:rFonts w:ascii="宋体" w:hAnsi="宋体" w:cs="宋体"/>
          <w:sz w:val="21"/>
          <w:szCs w:val="21"/>
        </w:rPr>
      </w:pPr>
      <w:r>
        <w:rPr>
          <w:rFonts w:ascii="宋体" w:hAnsi="宋体" w:cs="宋体" w:hint="eastAsia"/>
          <w:sz w:val="21"/>
          <w:szCs w:val="20"/>
        </w:rPr>
        <w:t>日          期：</w:t>
      </w:r>
    </w:p>
    <w:p w:rsidR="00C6753C" w:rsidRDefault="00C6753C">
      <w:pPr>
        <w:spacing w:line="320" w:lineRule="exact"/>
        <w:ind w:leftChars="200" w:left="480" w:firstLineChars="1800" w:firstLine="3780"/>
        <w:rPr>
          <w:rFonts w:ascii="宋体" w:hAnsi="宋体" w:cs="宋体"/>
          <w:sz w:val="21"/>
          <w:szCs w:val="21"/>
        </w:rPr>
      </w:pPr>
    </w:p>
    <w:p w:rsidR="00C6753C" w:rsidRDefault="00C6753C">
      <w:pPr>
        <w:tabs>
          <w:tab w:val="left" w:pos="1305"/>
        </w:tabs>
        <w:spacing w:line="320" w:lineRule="exact"/>
        <w:ind w:firstLineChars="0" w:firstLine="0"/>
        <w:rPr>
          <w:rFonts w:ascii="宋体" w:hAnsi="宋体" w:cs="宋体"/>
          <w:bCs/>
          <w:kern w:val="0"/>
          <w:sz w:val="21"/>
          <w:szCs w:val="21"/>
        </w:rPr>
      </w:pPr>
    </w:p>
    <w:p w:rsidR="00C6753C" w:rsidRDefault="00234278">
      <w:pPr>
        <w:tabs>
          <w:tab w:val="left" w:pos="1305"/>
        </w:tabs>
        <w:spacing w:line="390" w:lineRule="exact"/>
        <w:ind w:firstLineChars="0" w:firstLine="0"/>
        <w:rPr>
          <w:rFonts w:ascii="宋体" w:hAnsi="宋体" w:cs="宋体"/>
          <w:b/>
          <w:kern w:val="0"/>
          <w:sz w:val="21"/>
          <w:szCs w:val="21"/>
        </w:rPr>
      </w:pPr>
      <w:r>
        <w:rPr>
          <w:rFonts w:ascii="宋体" w:hAnsi="宋体" w:cs="宋体" w:hint="eastAsia"/>
          <w:b/>
          <w:kern w:val="0"/>
          <w:sz w:val="21"/>
          <w:szCs w:val="21"/>
        </w:rPr>
        <w:t>注：</w:t>
      </w:r>
    </w:p>
    <w:p w:rsidR="00C6753C" w:rsidRDefault="00234278">
      <w:pPr>
        <w:spacing w:line="280" w:lineRule="exact"/>
        <w:ind w:firstLine="422"/>
        <w:rPr>
          <w:rFonts w:ascii="宋体" w:hAnsi="宋体" w:cs="宋体"/>
          <w:b/>
          <w:sz w:val="21"/>
          <w:szCs w:val="21"/>
        </w:rPr>
      </w:pPr>
      <w:r>
        <w:rPr>
          <w:rFonts w:ascii="宋体" w:hAnsi="宋体" w:cs="宋体" w:hint="eastAsia"/>
          <w:b/>
          <w:sz w:val="21"/>
          <w:szCs w:val="21"/>
        </w:rPr>
        <w:t>1.供应商必须就“采购需求”中的全部内容作完整唯一报价，响应文件只允许有一个报价方案，有选择的或有条件的报价将不予接受。</w:t>
      </w:r>
    </w:p>
    <w:p w:rsidR="00C6753C" w:rsidRDefault="00234278">
      <w:pPr>
        <w:spacing w:line="280" w:lineRule="exact"/>
        <w:ind w:firstLine="422"/>
        <w:rPr>
          <w:rFonts w:ascii="宋体" w:hAnsi="宋体" w:cs="宋体"/>
          <w:b/>
          <w:sz w:val="21"/>
          <w:szCs w:val="21"/>
        </w:rPr>
        <w:sectPr w:rsidR="00C6753C">
          <w:headerReference w:type="even" r:id="rId17"/>
          <w:headerReference w:type="default" r:id="rId18"/>
          <w:footerReference w:type="even" r:id="rId19"/>
          <w:footerReference w:type="default" r:id="rId20"/>
          <w:headerReference w:type="first" r:id="rId21"/>
          <w:footerReference w:type="first" r:id="rId22"/>
          <w:pgSz w:w="11906" w:h="16838"/>
          <w:pgMar w:top="1080" w:right="1440" w:bottom="1080" w:left="1440" w:header="851" w:footer="992" w:gutter="0"/>
          <w:cols w:space="720"/>
          <w:docGrid w:linePitch="312"/>
        </w:sectPr>
      </w:pPr>
      <w:r>
        <w:rPr>
          <w:rFonts w:ascii="宋体" w:hAnsi="宋体" w:cs="宋体" w:hint="eastAsia"/>
          <w:b/>
          <w:sz w:val="21"/>
          <w:szCs w:val="21"/>
        </w:rPr>
        <w:t>2.供应商应如实填写磋商报价表的各项内容，否则，响应无效。</w:t>
      </w:r>
    </w:p>
    <w:p w:rsidR="00C6753C" w:rsidRDefault="00234278">
      <w:pPr>
        <w:spacing w:line="400" w:lineRule="exact"/>
        <w:ind w:firstLineChars="0" w:firstLine="0"/>
        <w:rPr>
          <w:rFonts w:ascii="宋体" w:hAnsi="宋体" w:cs="宋体"/>
          <w:b/>
          <w:sz w:val="32"/>
          <w:szCs w:val="32"/>
        </w:rPr>
      </w:pPr>
      <w:r>
        <w:rPr>
          <w:rFonts w:ascii="宋体" w:hAnsi="宋体" w:cs="宋体" w:hint="eastAsia"/>
          <w:b/>
          <w:bCs/>
          <w:sz w:val="32"/>
          <w:szCs w:val="32"/>
        </w:rPr>
        <w:lastRenderedPageBreak/>
        <w:t>2.技术要求响应表表（必须提供）</w:t>
      </w:r>
    </w:p>
    <w:p w:rsidR="00C6753C" w:rsidRDefault="00234278">
      <w:pPr>
        <w:spacing w:line="400" w:lineRule="exact"/>
        <w:ind w:firstLineChars="0" w:firstLine="0"/>
        <w:rPr>
          <w:rFonts w:ascii="宋体" w:hAnsi="宋体" w:cs="宋体"/>
          <w:b/>
          <w:szCs w:val="24"/>
        </w:rPr>
      </w:pPr>
      <w:r>
        <w:rPr>
          <w:rFonts w:ascii="宋体" w:hAnsi="宋体" w:cs="宋体" w:hint="eastAsia"/>
          <w:b/>
          <w:sz w:val="30"/>
          <w:szCs w:val="30"/>
        </w:rPr>
        <w:t>附件：</w:t>
      </w:r>
    </w:p>
    <w:p w:rsidR="00C6753C" w:rsidRDefault="00234278">
      <w:pPr>
        <w:spacing w:line="240" w:lineRule="auto"/>
        <w:ind w:firstLineChars="0" w:firstLine="0"/>
        <w:jc w:val="center"/>
        <w:rPr>
          <w:rFonts w:ascii="宋体" w:hAnsi="宋体" w:cs="宋体"/>
          <w:b/>
          <w:bCs/>
          <w:sz w:val="32"/>
          <w:szCs w:val="20"/>
        </w:rPr>
      </w:pPr>
      <w:r>
        <w:rPr>
          <w:rFonts w:ascii="宋体" w:hAnsi="宋体" w:cs="宋体" w:hint="eastAsia"/>
          <w:b/>
          <w:bCs/>
          <w:sz w:val="32"/>
          <w:szCs w:val="32"/>
        </w:rPr>
        <w:t>技术要求响应表</w:t>
      </w:r>
      <w:r>
        <w:rPr>
          <w:rFonts w:ascii="宋体" w:hAnsi="宋体" w:cs="宋体" w:hint="eastAsia"/>
          <w:b/>
          <w:bCs/>
          <w:sz w:val="32"/>
          <w:szCs w:val="20"/>
        </w:rPr>
        <w:t>（格式）</w:t>
      </w:r>
    </w:p>
    <w:p w:rsidR="00C6753C" w:rsidRDefault="00C6753C">
      <w:pPr>
        <w:pStyle w:val="af"/>
      </w:pPr>
    </w:p>
    <w:p w:rsidR="00C6753C" w:rsidRDefault="00234278">
      <w:pPr>
        <w:spacing w:line="240" w:lineRule="auto"/>
        <w:ind w:firstLineChars="0" w:firstLine="0"/>
      </w:pPr>
      <w:r>
        <w:rPr>
          <w:rFonts w:hint="eastAsia"/>
          <w:b/>
          <w:bCs/>
          <w:sz w:val="21"/>
          <w:szCs w:val="24"/>
        </w:rPr>
        <w:t>分标号：</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037"/>
        <w:gridCol w:w="2987"/>
        <w:gridCol w:w="2930"/>
      </w:tblGrid>
      <w:tr w:rsidR="00C6753C">
        <w:trPr>
          <w:trHeight w:val="271"/>
          <w:jc w:val="center"/>
        </w:trPr>
        <w:tc>
          <w:tcPr>
            <w:tcW w:w="906"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2037"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采购标的的名称</w:t>
            </w:r>
          </w:p>
        </w:tc>
        <w:tc>
          <w:tcPr>
            <w:tcW w:w="2987" w:type="dxa"/>
            <w:noWrap/>
            <w:vAlign w:val="center"/>
          </w:tcPr>
          <w:p w:rsidR="00C6753C" w:rsidRDefault="00234278">
            <w:pPr>
              <w:pStyle w:val="af0"/>
              <w:spacing w:line="320" w:lineRule="exact"/>
              <w:jc w:val="center"/>
              <w:rPr>
                <w:rFonts w:ascii="宋体" w:hAnsi="宋体" w:cs="宋体"/>
                <w:sz w:val="21"/>
                <w:szCs w:val="21"/>
              </w:rPr>
            </w:pPr>
            <w:r>
              <w:rPr>
                <w:rFonts w:ascii="宋体" w:hAnsi="宋体" w:cs="宋体" w:hint="eastAsia"/>
                <w:sz w:val="21"/>
                <w:szCs w:val="21"/>
              </w:rPr>
              <w:t>竞争性磋商文件采购需求中的“</w:t>
            </w:r>
            <w:r>
              <w:rPr>
                <w:rFonts w:ascii="宋体" w:hAnsi="宋体" w:cs="宋体" w:hint="eastAsia"/>
                <w:kern w:val="0"/>
                <w:sz w:val="21"/>
                <w:szCs w:val="21"/>
              </w:rPr>
              <w:t>技术要求</w:t>
            </w:r>
            <w:r>
              <w:rPr>
                <w:rFonts w:ascii="宋体" w:hAnsi="宋体" w:cs="宋体" w:hint="eastAsia"/>
                <w:sz w:val="21"/>
                <w:szCs w:val="21"/>
              </w:rPr>
              <w:t>”</w:t>
            </w:r>
          </w:p>
        </w:tc>
        <w:tc>
          <w:tcPr>
            <w:tcW w:w="2930" w:type="dxa"/>
            <w:noWrap/>
            <w:vAlign w:val="center"/>
          </w:tcPr>
          <w:p w:rsidR="00C6753C" w:rsidRDefault="00234278">
            <w:pPr>
              <w:pStyle w:val="af0"/>
              <w:spacing w:line="320" w:lineRule="exact"/>
              <w:jc w:val="center"/>
              <w:rPr>
                <w:rFonts w:ascii="宋体" w:hAnsi="宋体" w:cs="宋体"/>
                <w:sz w:val="21"/>
                <w:szCs w:val="21"/>
              </w:rPr>
            </w:pPr>
            <w:r>
              <w:rPr>
                <w:rFonts w:ascii="宋体" w:hAnsi="宋体" w:cs="宋体" w:hint="eastAsia"/>
                <w:sz w:val="21"/>
                <w:szCs w:val="21"/>
              </w:rPr>
              <w:t>对照“</w:t>
            </w:r>
            <w:r>
              <w:rPr>
                <w:rFonts w:ascii="宋体" w:hAnsi="宋体" w:cs="宋体" w:hint="eastAsia"/>
                <w:kern w:val="0"/>
                <w:sz w:val="21"/>
                <w:szCs w:val="21"/>
              </w:rPr>
              <w:t>技术要求</w:t>
            </w:r>
            <w:r>
              <w:rPr>
                <w:rFonts w:ascii="宋体" w:hAnsi="宋体" w:cs="宋体" w:hint="eastAsia"/>
                <w:sz w:val="21"/>
                <w:szCs w:val="21"/>
              </w:rPr>
              <w:t>”，供应商的 逐条响应情况</w:t>
            </w:r>
          </w:p>
        </w:tc>
      </w:tr>
      <w:tr w:rsidR="00C6753C">
        <w:trPr>
          <w:trHeight w:val="905"/>
          <w:jc w:val="center"/>
        </w:trPr>
        <w:tc>
          <w:tcPr>
            <w:tcW w:w="906"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1</w:t>
            </w:r>
          </w:p>
        </w:tc>
        <w:tc>
          <w:tcPr>
            <w:tcW w:w="2037" w:type="dxa"/>
            <w:vAlign w:val="center"/>
          </w:tcPr>
          <w:p w:rsidR="00C6753C" w:rsidRDefault="00C6753C">
            <w:pPr>
              <w:adjustRightInd w:val="0"/>
              <w:snapToGrid w:val="0"/>
              <w:spacing w:line="360" w:lineRule="exact"/>
              <w:ind w:firstLineChars="0" w:firstLine="0"/>
              <w:jc w:val="center"/>
              <w:rPr>
                <w:rFonts w:ascii="宋体" w:hAnsi="宋体" w:cs="Arial"/>
                <w:b/>
                <w:bCs/>
                <w:sz w:val="21"/>
                <w:szCs w:val="21"/>
              </w:rPr>
            </w:pPr>
          </w:p>
        </w:tc>
        <w:tc>
          <w:tcPr>
            <w:tcW w:w="2987" w:type="dxa"/>
            <w:noWrap/>
            <w:vAlign w:val="center"/>
          </w:tcPr>
          <w:p w:rsidR="00C6753C" w:rsidRDefault="00C6753C">
            <w:pPr>
              <w:pStyle w:val="af0"/>
              <w:spacing w:line="320" w:lineRule="exact"/>
              <w:rPr>
                <w:rFonts w:ascii="宋体" w:hAnsi="宋体" w:cs="宋体"/>
                <w:sz w:val="21"/>
                <w:szCs w:val="21"/>
              </w:rPr>
            </w:pPr>
          </w:p>
        </w:tc>
        <w:tc>
          <w:tcPr>
            <w:tcW w:w="2930" w:type="dxa"/>
            <w:noWrap/>
            <w:vAlign w:val="center"/>
          </w:tcPr>
          <w:p w:rsidR="00C6753C" w:rsidRDefault="00C6753C">
            <w:pPr>
              <w:pStyle w:val="af0"/>
              <w:spacing w:line="320" w:lineRule="exact"/>
              <w:rPr>
                <w:rFonts w:ascii="宋体" w:hAnsi="宋体" w:cs="宋体"/>
                <w:sz w:val="21"/>
                <w:szCs w:val="21"/>
              </w:rPr>
            </w:pPr>
          </w:p>
        </w:tc>
      </w:tr>
      <w:tr w:rsidR="00C6753C">
        <w:trPr>
          <w:trHeight w:val="905"/>
          <w:jc w:val="center"/>
        </w:trPr>
        <w:tc>
          <w:tcPr>
            <w:tcW w:w="906"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w:t>
            </w:r>
          </w:p>
        </w:tc>
        <w:tc>
          <w:tcPr>
            <w:tcW w:w="2037" w:type="dxa"/>
            <w:vAlign w:val="center"/>
          </w:tcPr>
          <w:p w:rsidR="00C6753C" w:rsidRDefault="00C6753C">
            <w:pPr>
              <w:adjustRightInd w:val="0"/>
              <w:snapToGrid w:val="0"/>
              <w:spacing w:line="360" w:lineRule="exact"/>
              <w:ind w:firstLineChars="0" w:firstLine="0"/>
              <w:jc w:val="center"/>
              <w:rPr>
                <w:rFonts w:ascii="宋体" w:hAnsi="宋体" w:cs="Arial"/>
                <w:b/>
                <w:bCs/>
                <w:sz w:val="21"/>
                <w:szCs w:val="21"/>
              </w:rPr>
            </w:pPr>
          </w:p>
        </w:tc>
        <w:tc>
          <w:tcPr>
            <w:tcW w:w="2987" w:type="dxa"/>
            <w:noWrap/>
            <w:vAlign w:val="center"/>
          </w:tcPr>
          <w:p w:rsidR="00C6753C" w:rsidRDefault="00C6753C">
            <w:pPr>
              <w:pStyle w:val="af0"/>
              <w:spacing w:line="320" w:lineRule="exact"/>
              <w:rPr>
                <w:rFonts w:ascii="宋体" w:hAnsi="宋体" w:cs="宋体"/>
                <w:sz w:val="21"/>
                <w:szCs w:val="21"/>
              </w:rPr>
            </w:pPr>
          </w:p>
        </w:tc>
        <w:tc>
          <w:tcPr>
            <w:tcW w:w="2930" w:type="dxa"/>
            <w:noWrap/>
            <w:vAlign w:val="center"/>
          </w:tcPr>
          <w:p w:rsidR="00C6753C" w:rsidRDefault="00C6753C">
            <w:pPr>
              <w:pStyle w:val="af0"/>
              <w:spacing w:line="320" w:lineRule="exact"/>
              <w:rPr>
                <w:rFonts w:ascii="宋体" w:hAnsi="宋体" w:cs="宋体"/>
                <w:sz w:val="21"/>
                <w:szCs w:val="21"/>
              </w:rPr>
            </w:pPr>
          </w:p>
        </w:tc>
      </w:tr>
    </w:tbl>
    <w:p w:rsidR="00C6753C" w:rsidRDefault="00C6753C">
      <w:pPr>
        <w:snapToGrid w:val="0"/>
        <w:spacing w:line="400" w:lineRule="exact"/>
        <w:ind w:firstLineChars="2000" w:firstLine="4819"/>
        <w:rPr>
          <w:rFonts w:ascii="宋体" w:hAnsi="宋体" w:cs="宋体"/>
          <w:b/>
          <w:szCs w:val="24"/>
        </w:rPr>
      </w:pPr>
    </w:p>
    <w:p w:rsidR="00C6753C" w:rsidRDefault="00C6753C">
      <w:pPr>
        <w:snapToGrid w:val="0"/>
        <w:spacing w:line="400" w:lineRule="exact"/>
        <w:ind w:firstLineChars="2000" w:firstLine="4200"/>
        <w:rPr>
          <w:rFonts w:ascii="宋体" w:hAnsi="宋体" w:cs="宋体"/>
          <w:sz w:val="21"/>
          <w:szCs w:val="21"/>
        </w:rPr>
      </w:pPr>
    </w:p>
    <w:p w:rsidR="00C6753C" w:rsidRDefault="00234278">
      <w:pPr>
        <w:snapToGrid w:val="0"/>
        <w:spacing w:line="400" w:lineRule="exact"/>
        <w:ind w:firstLineChars="0" w:firstLine="0"/>
        <w:rPr>
          <w:rFonts w:ascii="宋体" w:hAnsi="宋体" w:cs="宋体"/>
          <w:sz w:val="21"/>
          <w:szCs w:val="21"/>
          <w:u w:val="single"/>
        </w:rPr>
      </w:pPr>
      <w:r>
        <w:rPr>
          <w:rFonts w:ascii="宋体" w:hAnsi="宋体" w:cs="宋体" w:hint="eastAsia"/>
          <w:sz w:val="21"/>
          <w:szCs w:val="21"/>
        </w:rPr>
        <w:t>供应商</w:t>
      </w:r>
      <w:r>
        <w:rPr>
          <w:rFonts w:ascii="宋体" w:hAnsi="宋体" w:cs="宋体" w:hint="eastAsia"/>
          <w:b/>
          <w:sz w:val="21"/>
          <w:szCs w:val="21"/>
        </w:rPr>
        <w:t>（电子签章）：</w:t>
      </w:r>
    </w:p>
    <w:p w:rsidR="00C6753C" w:rsidRDefault="00234278">
      <w:pPr>
        <w:spacing w:line="340" w:lineRule="exact"/>
        <w:ind w:firstLineChars="0" w:firstLine="0"/>
        <w:rPr>
          <w:rFonts w:ascii="宋体" w:hAnsi="宋体" w:cs="宋体"/>
          <w:sz w:val="21"/>
          <w:szCs w:val="24"/>
        </w:rPr>
      </w:pPr>
      <w:r>
        <w:rPr>
          <w:rFonts w:ascii="宋体" w:hAnsi="宋体" w:cs="宋体" w:hint="eastAsia"/>
          <w:sz w:val="21"/>
          <w:szCs w:val="24"/>
        </w:rPr>
        <w:t>法定代表人或委托代理人签字</w:t>
      </w:r>
      <w:r>
        <w:rPr>
          <w:rFonts w:ascii="宋体" w:hAnsi="宋体" w:cs="宋体" w:hint="eastAsia"/>
          <w:b/>
          <w:sz w:val="21"/>
          <w:szCs w:val="21"/>
        </w:rPr>
        <w:t>（或电子签名）</w:t>
      </w:r>
      <w:r>
        <w:rPr>
          <w:rFonts w:ascii="宋体" w:hAnsi="宋体" w:cs="宋体" w:hint="eastAsia"/>
          <w:sz w:val="21"/>
          <w:szCs w:val="24"/>
        </w:rPr>
        <w:t>：</w:t>
      </w:r>
    </w:p>
    <w:p w:rsidR="00C6753C" w:rsidRDefault="00234278">
      <w:pPr>
        <w:spacing w:line="400" w:lineRule="exact"/>
        <w:ind w:firstLineChars="0" w:firstLine="0"/>
        <w:rPr>
          <w:rFonts w:ascii="宋体" w:hAnsi="宋体" w:cs="宋体"/>
          <w:sz w:val="21"/>
          <w:szCs w:val="21"/>
        </w:rPr>
      </w:pPr>
      <w:r>
        <w:rPr>
          <w:rFonts w:ascii="宋体" w:hAnsi="宋体" w:cs="宋体" w:hint="eastAsia"/>
          <w:sz w:val="21"/>
          <w:szCs w:val="20"/>
        </w:rPr>
        <w:t>日          期：</w:t>
      </w:r>
    </w:p>
    <w:p w:rsidR="00C6753C" w:rsidRDefault="00C6753C">
      <w:pPr>
        <w:spacing w:line="240" w:lineRule="auto"/>
        <w:ind w:firstLineChars="2000" w:firstLine="4200"/>
        <w:rPr>
          <w:rFonts w:ascii="宋体" w:hAnsi="宋体"/>
          <w:sz w:val="21"/>
          <w:szCs w:val="20"/>
          <w:u w:val="single"/>
        </w:rPr>
      </w:pPr>
    </w:p>
    <w:p w:rsidR="00C6753C" w:rsidRDefault="00C6753C">
      <w:pPr>
        <w:spacing w:line="240" w:lineRule="auto"/>
        <w:ind w:firstLineChars="2000" w:firstLine="4216"/>
        <w:rPr>
          <w:rFonts w:ascii="宋体" w:hAnsi="宋体" w:cs="宋体"/>
          <w:b/>
          <w:sz w:val="21"/>
          <w:szCs w:val="21"/>
        </w:rPr>
      </w:pPr>
    </w:p>
    <w:p w:rsidR="00C6753C" w:rsidRDefault="00C6753C">
      <w:pPr>
        <w:spacing w:line="240" w:lineRule="auto"/>
        <w:ind w:firstLineChars="2000" w:firstLine="4216"/>
        <w:rPr>
          <w:rFonts w:ascii="宋体" w:hAnsi="宋体" w:cs="宋体"/>
          <w:b/>
          <w:sz w:val="21"/>
          <w:szCs w:val="21"/>
        </w:rPr>
      </w:pPr>
    </w:p>
    <w:p w:rsidR="00C6753C" w:rsidRDefault="00C6753C">
      <w:pPr>
        <w:spacing w:line="240" w:lineRule="auto"/>
        <w:ind w:firstLineChars="2000" w:firstLine="4216"/>
        <w:rPr>
          <w:rFonts w:ascii="宋体" w:hAnsi="宋体" w:cs="宋体"/>
          <w:b/>
          <w:sz w:val="21"/>
          <w:szCs w:val="21"/>
        </w:rPr>
      </w:pPr>
    </w:p>
    <w:p w:rsidR="00C6753C" w:rsidRDefault="00C6753C">
      <w:pPr>
        <w:spacing w:line="240" w:lineRule="auto"/>
        <w:ind w:firstLineChars="2000" w:firstLine="4216"/>
        <w:rPr>
          <w:rFonts w:ascii="宋体" w:hAnsi="宋体" w:cs="宋体"/>
          <w:b/>
          <w:sz w:val="21"/>
          <w:szCs w:val="21"/>
        </w:rPr>
      </w:pPr>
    </w:p>
    <w:p w:rsidR="00C6753C" w:rsidRDefault="00C6753C">
      <w:pPr>
        <w:spacing w:line="240" w:lineRule="auto"/>
        <w:ind w:firstLineChars="2000" w:firstLine="4216"/>
        <w:rPr>
          <w:rFonts w:ascii="宋体" w:hAnsi="宋体" w:cs="宋体"/>
          <w:b/>
          <w:sz w:val="21"/>
          <w:szCs w:val="21"/>
        </w:rPr>
      </w:pPr>
    </w:p>
    <w:p w:rsidR="00C6753C" w:rsidRDefault="00234278">
      <w:pPr>
        <w:widowControl/>
        <w:spacing w:line="240" w:lineRule="auto"/>
        <w:ind w:firstLineChars="0" w:firstLine="0"/>
        <w:jc w:val="left"/>
        <w:rPr>
          <w:rFonts w:ascii="宋体" w:hAnsi="宋体" w:cs="宋体"/>
          <w:b/>
          <w:bCs/>
          <w:sz w:val="32"/>
          <w:szCs w:val="32"/>
        </w:rPr>
      </w:pPr>
      <w:r>
        <w:rPr>
          <w:rFonts w:ascii="宋体" w:hAnsi="宋体" w:cs="宋体"/>
          <w:b/>
          <w:bCs/>
          <w:sz w:val="32"/>
          <w:szCs w:val="32"/>
        </w:rPr>
        <w:br w:type="page"/>
      </w:r>
    </w:p>
    <w:p w:rsidR="00C6753C" w:rsidRDefault="00234278">
      <w:pPr>
        <w:spacing w:line="400" w:lineRule="exact"/>
        <w:ind w:firstLineChars="0" w:firstLine="0"/>
        <w:rPr>
          <w:rFonts w:ascii="宋体" w:hAnsi="宋体" w:cs="宋体"/>
          <w:b/>
          <w:sz w:val="32"/>
          <w:szCs w:val="32"/>
        </w:rPr>
      </w:pPr>
      <w:r>
        <w:rPr>
          <w:rFonts w:ascii="宋体" w:hAnsi="宋体" w:cs="宋体" w:hint="eastAsia"/>
          <w:b/>
          <w:bCs/>
          <w:sz w:val="32"/>
          <w:szCs w:val="32"/>
        </w:rPr>
        <w:lastRenderedPageBreak/>
        <w:t>3.商务要求响应表（必须提供）</w:t>
      </w:r>
    </w:p>
    <w:p w:rsidR="00C6753C" w:rsidRDefault="00234278">
      <w:pPr>
        <w:spacing w:line="400" w:lineRule="exact"/>
        <w:ind w:firstLineChars="0" w:firstLine="0"/>
        <w:rPr>
          <w:rFonts w:ascii="宋体" w:hAnsi="宋体" w:cs="宋体"/>
          <w:b/>
          <w:szCs w:val="24"/>
        </w:rPr>
      </w:pPr>
      <w:r>
        <w:rPr>
          <w:rFonts w:ascii="宋体" w:hAnsi="宋体" w:cs="宋体" w:hint="eastAsia"/>
          <w:b/>
          <w:sz w:val="30"/>
          <w:szCs w:val="30"/>
        </w:rPr>
        <w:t>附件：</w:t>
      </w:r>
    </w:p>
    <w:p w:rsidR="00C6753C" w:rsidRDefault="00234278">
      <w:pPr>
        <w:spacing w:line="240" w:lineRule="auto"/>
        <w:ind w:firstLineChars="0" w:firstLine="0"/>
        <w:jc w:val="center"/>
        <w:rPr>
          <w:rFonts w:ascii="宋体" w:hAnsi="宋体" w:cs="宋体"/>
          <w:b/>
          <w:bCs/>
          <w:sz w:val="32"/>
          <w:szCs w:val="20"/>
        </w:rPr>
      </w:pPr>
      <w:r>
        <w:rPr>
          <w:rFonts w:ascii="宋体" w:hAnsi="宋体" w:cs="宋体" w:hint="eastAsia"/>
          <w:b/>
          <w:bCs/>
          <w:sz w:val="32"/>
          <w:szCs w:val="32"/>
        </w:rPr>
        <w:t>商务要求响应表</w:t>
      </w:r>
      <w:r>
        <w:rPr>
          <w:rFonts w:ascii="宋体" w:hAnsi="宋体" w:cs="宋体" w:hint="eastAsia"/>
          <w:b/>
          <w:bCs/>
          <w:sz w:val="32"/>
          <w:szCs w:val="20"/>
        </w:rPr>
        <w:t>（格式）</w:t>
      </w:r>
    </w:p>
    <w:p w:rsidR="00C6753C" w:rsidRDefault="00234278">
      <w:pPr>
        <w:spacing w:line="240" w:lineRule="auto"/>
        <w:ind w:firstLineChars="0" w:firstLine="0"/>
        <w:rPr>
          <w:sz w:val="21"/>
          <w:szCs w:val="24"/>
        </w:rPr>
      </w:pPr>
      <w:r>
        <w:rPr>
          <w:rFonts w:hint="eastAsia"/>
          <w:b/>
          <w:bCs/>
          <w:sz w:val="21"/>
          <w:szCs w:val="24"/>
        </w:rPr>
        <w:t>分标号：</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3250"/>
        <w:gridCol w:w="2930"/>
      </w:tblGrid>
      <w:tr w:rsidR="00C6753C">
        <w:trPr>
          <w:trHeight w:val="271"/>
          <w:jc w:val="center"/>
        </w:trPr>
        <w:tc>
          <w:tcPr>
            <w:tcW w:w="2330"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条款</w:t>
            </w:r>
          </w:p>
        </w:tc>
        <w:tc>
          <w:tcPr>
            <w:tcW w:w="3250" w:type="dxa"/>
            <w:noWrap/>
            <w:vAlign w:val="center"/>
          </w:tcPr>
          <w:p w:rsidR="00C6753C" w:rsidRDefault="00234278">
            <w:pPr>
              <w:pStyle w:val="af0"/>
              <w:spacing w:line="320" w:lineRule="exact"/>
              <w:jc w:val="center"/>
              <w:rPr>
                <w:rFonts w:ascii="宋体" w:hAnsi="宋体" w:cs="宋体"/>
                <w:sz w:val="21"/>
                <w:szCs w:val="21"/>
              </w:rPr>
            </w:pPr>
            <w:r>
              <w:rPr>
                <w:rFonts w:ascii="宋体" w:hAnsi="宋体" w:cs="宋体" w:hint="eastAsia"/>
                <w:sz w:val="21"/>
                <w:szCs w:val="21"/>
              </w:rPr>
              <w:t>竞争性磋商文件采购需求中的“商务要求”</w:t>
            </w:r>
          </w:p>
        </w:tc>
        <w:tc>
          <w:tcPr>
            <w:tcW w:w="2930" w:type="dxa"/>
            <w:noWrap/>
            <w:vAlign w:val="center"/>
          </w:tcPr>
          <w:p w:rsidR="00C6753C" w:rsidRDefault="00234278">
            <w:pPr>
              <w:pStyle w:val="af0"/>
              <w:spacing w:line="320" w:lineRule="exact"/>
              <w:jc w:val="center"/>
              <w:rPr>
                <w:rFonts w:ascii="宋体" w:hAnsi="宋体" w:cs="宋体"/>
                <w:sz w:val="21"/>
                <w:szCs w:val="21"/>
              </w:rPr>
            </w:pPr>
            <w:r>
              <w:rPr>
                <w:rFonts w:ascii="宋体" w:hAnsi="宋体" w:cs="宋体" w:hint="eastAsia"/>
                <w:sz w:val="21"/>
                <w:szCs w:val="21"/>
              </w:rPr>
              <w:t>对照“商务要求”，供应商的 逐条响应情况</w:t>
            </w:r>
          </w:p>
        </w:tc>
      </w:tr>
      <w:tr w:rsidR="00C6753C">
        <w:trPr>
          <w:trHeight w:val="567"/>
          <w:jc w:val="center"/>
        </w:trPr>
        <w:tc>
          <w:tcPr>
            <w:tcW w:w="2330"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（一）售后服务</w:t>
            </w:r>
          </w:p>
        </w:tc>
        <w:tc>
          <w:tcPr>
            <w:tcW w:w="3250" w:type="dxa"/>
            <w:noWrap/>
            <w:vAlign w:val="center"/>
          </w:tcPr>
          <w:p w:rsidR="00C6753C" w:rsidRDefault="00C6753C">
            <w:pPr>
              <w:spacing w:line="320" w:lineRule="exact"/>
              <w:ind w:firstLineChars="0" w:firstLine="0"/>
              <w:jc w:val="center"/>
              <w:rPr>
                <w:rFonts w:ascii="宋体" w:hAnsi="宋体" w:cs="宋体"/>
                <w:sz w:val="21"/>
                <w:szCs w:val="21"/>
              </w:rPr>
            </w:pPr>
          </w:p>
        </w:tc>
        <w:tc>
          <w:tcPr>
            <w:tcW w:w="2930" w:type="dxa"/>
            <w:noWrap/>
            <w:vAlign w:val="center"/>
          </w:tcPr>
          <w:p w:rsidR="00C6753C" w:rsidRDefault="00C6753C">
            <w:pPr>
              <w:spacing w:line="320" w:lineRule="exact"/>
              <w:ind w:firstLineChars="0" w:firstLine="0"/>
              <w:jc w:val="center"/>
              <w:rPr>
                <w:rFonts w:ascii="宋体" w:hAnsi="宋体" w:cs="宋体"/>
                <w:sz w:val="21"/>
                <w:szCs w:val="21"/>
              </w:rPr>
            </w:pPr>
          </w:p>
        </w:tc>
      </w:tr>
      <w:tr w:rsidR="00C6753C">
        <w:trPr>
          <w:trHeight w:val="567"/>
          <w:jc w:val="center"/>
        </w:trPr>
        <w:tc>
          <w:tcPr>
            <w:tcW w:w="2330"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（二）交付时间和地点</w:t>
            </w:r>
          </w:p>
        </w:tc>
        <w:tc>
          <w:tcPr>
            <w:tcW w:w="3250" w:type="dxa"/>
            <w:noWrap/>
            <w:vAlign w:val="center"/>
          </w:tcPr>
          <w:p w:rsidR="00C6753C" w:rsidRDefault="00C6753C">
            <w:pPr>
              <w:spacing w:line="320" w:lineRule="exact"/>
              <w:ind w:firstLineChars="0" w:firstLine="0"/>
              <w:jc w:val="center"/>
              <w:rPr>
                <w:rFonts w:ascii="宋体" w:hAnsi="宋体" w:cs="宋体"/>
                <w:sz w:val="21"/>
                <w:szCs w:val="21"/>
              </w:rPr>
            </w:pPr>
          </w:p>
        </w:tc>
        <w:tc>
          <w:tcPr>
            <w:tcW w:w="2930" w:type="dxa"/>
            <w:noWrap/>
            <w:vAlign w:val="center"/>
          </w:tcPr>
          <w:p w:rsidR="00C6753C" w:rsidRDefault="00C6753C">
            <w:pPr>
              <w:spacing w:line="320" w:lineRule="exact"/>
              <w:ind w:firstLineChars="0" w:firstLine="0"/>
              <w:jc w:val="center"/>
              <w:rPr>
                <w:rFonts w:ascii="宋体" w:hAnsi="宋体" w:cs="宋体"/>
                <w:sz w:val="21"/>
                <w:szCs w:val="21"/>
              </w:rPr>
            </w:pPr>
          </w:p>
        </w:tc>
      </w:tr>
      <w:tr w:rsidR="00C6753C">
        <w:trPr>
          <w:trHeight w:val="567"/>
          <w:jc w:val="center"/>
        </w:trPr>
        <w:tc>
          <w:tcPr>
            <w:tcW w:w="2330"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（三）付款条件（进度和方式）</w:t>
            </w:r>
          </w:p>
        </w:tc>
        <w:tc>
          <w:tcPr>
            <w:tcW w:w="3250" w:type="dxa"/>
            <w:noWrap/>
            <w:vAlign w:val="center"/>
          </w:tcPr>
          <w:p w:rsidR="00C6753C" w:rsidRDefault="00C6753C">
            <w:pPr>
              <w:spacing w:line="320" w:lineRule="exact"/>
              <w:ind w:firstLineChars="0" w:firstLine="0"/>
              <w:jc w:val="center"/>
              <w:rPr>
                <w:rFonts w:ascii="宋体" w:hAnsi="宋体" w:cs="宋体"/>
                <w:sz w:val="21"/>
                <w:szCs w:val="21"/>
              </w:rPr>
            </w:pPr>
          </w:p>
        </w:tc>
        <w:tc>
          <w:tcPr>
            <w:tcW w:w="2930" w:type="dxa"/>
            <w:noWrap/>
            <w:vAlign w:val="center"/>
          </w:tcPr>
          <w:p w:rsidR="00C6753C" w:rsidRDefault="00C6753C">
            <w:pPr>
              <w:spacing w:line="320" w:lineRule="exact"/>
              <w:ind w:firstLineChars="0" w:firstLine="0"/>
              <w:jc w:val="center"/>
              <w:rPr>
                <w:rFonts w:ascii="宋体" w:hAnsi="宋体" w:cs="宋体"/>
                <w:sz w:val="21"/>
                <w:szCs w:val="21"/>
              </w:rPr>
            </w:pPr>
          </w:p>
        </w:tc>
      </w:tr>
      <w:tr w:rsidR="00C6753C">
        <w:trPr>
          <w:trHeight w:val="567"/>
          <w:jc w:val="center"/>
        </w:trPr>
        <w:tc>
          <w:tcPr>
            <w:tcW w:w="2330"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（四）包装和运输</w:t>
            </w:r>
          </w:p>
        </w:tc>
        <w:tc>
          <w:tcPr>
            <w:tcW w:w="3250" w:type="dxa"/>
            <w:noWrap/>
            <w:vAlign w:val="center"/>
          </w:tcPr>
          <w:p w:rsidR="00C6753C" w:rsidRDefault="00C6753C">
            <w:pPr>
              <w:spacing w:line="320" w:lineRule="exact"/>
              <w:ind w:firstLineChars="0" w:firstLine="0"/>
              <w:jc w:val="center"/>
              <w:rPr>
                <w:rFonts w:ascii="宋体" w:hAnsi="宋体" w:cs="宋体"/>
                <w:sz w:val="21"/>
                <w:szCs w:val="21"/>
              </w:rPr>
            </w:pPr>
          </w:p>
        </w:tc>
        <w:tc>
          <w:tcPr>
            <w:tcW w:w="2930" w:type="dxa"/>
            <w:noWrap/>
            <w:vAlign w:val="center"/>
          </w:tcPr>
          <w:p w:rsidR="00C6753C" w:rsidRDefault="00C6753C">
            <w:pPr>
              <w:spacing w:line="320" w:lineRule="exact"/>
              <w:ind w:firstLineChars="0" w:firstLine="0"/>
              <w:jc w:val="center"/>
              <w:rPr>
                <w:rFonts w:ascii="宋体" w:hAnsi="宋体" w:cs="宋体"/>
                <w:sz w:val="21"/>
                <w:szCs w:val="21"/>
              </w:rPr>
            </w:pPr>
          </w:p>
        </w:tc>
      </w:tr>
      <w:tr w:rsidR="00C6753C">
        <w:trPr>
          <w:trHeight w:val="567"/>
          <w:jc w:val="center"/>
        </w:trPr>
        <w:tc>
          <w:tcPr>
            <w:tcW w:w="2330"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（五）保险</w:t>
            </w:r>
          </w:p>
        </w:tc>
        <w:tc>
          <w:tcPr>
            <w:tcW w:w="3250" w:type="dxa"/>
            <w:noWrap/>
            <w:vAlign w:val="center"/>
          </w:tcPr>
          <w:p w:rsidR="00C6753C" w:rsidRDefault="00C6753C">
            <w:pPr>
              <w:spacing w:line="320" w:lineRule="exact"/>
              <w:ind w:firstLineChars="0" w:firstLine="0"/>
              <w:jc w:val="center"/>
              <w:rPr>
                <w:rFonts w:ascii="宋体" w:hAnsi="宋体" w:cs="宋体"/>
                <w:sz w:val="21"/>
                <w:szCs w:val="21"/>
              </w:rPr>
            </w:pPr>
          </w:p>
        </w:tc>
        <w:tc>
          <w:tcPr>
            <w:tcW w:w="2930" w:type="dxa"/>
            <w:noWrap/>
            <w:vAlign w:val="center"/>
          </w:tcPr>
          <w:p w:rsidR="00C6753C" w:rsidRDefault="00C6753C">
            <w:pPr>
              <w:spacing w:line="320" w:lineRule="exact"/>
              <w:ind w:firstLineChars="0" w:firstLine="0"/>
              <w:jc w:val="center"/>
              <w:rPr>
                <w:rFonts w:ascii="宋体" w:hAnsi="宋体" w:cs="宋体"/>
                <w:sz w:val="21"/>
                <w:szCs w:val="21"/>
              </w:rPr>
            </w:pPr>
          </w:p>
        </w:tc>
      </w:tr>
      <w:tr w:rsidR="00C6753C">
        <w:trPr>
          <w:trHeight w:val="567"/>
          <w:jc w:val="center"/>
        </w:trPr>
        <w:tc>
          <w:tcPr>
            <w:tcW w:w="2330"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（六）质量及验收标准</w:t>
            </w:r>
          </w:p>
        </w:tc>
        <w:tc>
          <w:tcPr>
            <w:tcW w:w="3250" w:type="dxa"/>
            <w:noWrap/>
            <w:vAlign w:val="center"/>
          </w:tcPr>
          <w:p w:rsidR="00C6753C" w:rsidRDefault="00C6753C">
            <w:pPr>
              <w:spacing w:line="320" w:lineRule="exact"/>
              <w:ind w:firstLineChars="0" w:firstLine="0"/>
              <w:jc w:val="center"/>
              <w:rPr>
                <w:rFonts w:ascii="宋体" w:hAnsi="宋体" w:cs="宋体"/>
                <w:sz w:val="21"/>
                <w:szCs w:val="21"/>
              </w:rPr>
            </w:pPr>
          </w:p>
        </w:tc>
        <w:tc>
          <w:tcPr>
            <w:tcW w:w="2930" w:type="dxa"/>
            <w:noWrap/>
            <w:vAlign w:val="center"/>
          </w:tcPr>
          <w:p w:rsidR="00C6753C" w:rsidRDefault="00C6753C">
            <w:pPr>
              <w:spacing w:line="320" w:lineRule="exact"/>
              <w:ind w:firstLineChars="0" w:firstLine="0"/>
              <w:jc w:val="center"/>
              <w:rPr>
                <w:rFonts w:ascii="宋体" w:hAnsi="宋体" w:cs="宋体"/>
                <w:sz w:val="21"/>
                <w:szCs w:val="21"/>
              </w:rPr>
            </w:pPr>
          </w:p>
        </w:tc>
      </w:tr>
      <w:tr w:rsidR="00C6753C">
        <w:trPr>
          <w:trHeight w:val="567"/>
          <w:jc w:val="center"/>
        </w:trPr>
        <w:tc>
          <w:tcPr>
            <w:tcW w:w="2330"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（七）医疗器械管理相应有效证明材料</w:t>
            </w:r>
          </w:p>
        </w:tc>
        <w:tc>
          <w:tcPr>
            <w:tcW w:w="3250" w:type="dxa"/>
            <w:noWrap/>
            <w:vAlign w:val="center"/>
          </w:tcPr>
          <w:p w:rsidR="00C6753C" w:rsidRDefault="00C6753C">
            <w:pPr>
              <w:spacing w:line="320" w:lineRule="exact"/>
              <w:ind w:firstLineChars="0" w:firstLine="0"/>
              <w:jc w:val="center"/>
              <w:rPr>
                <w:rFonts w:ascii="宋体" w:hAnsi="宋体" w:cs="宋体"/>
                <w:sz w:val="21"/>
                <w:szCs w:val="21"/>
              </w:rPr>
            </w:pPr>
          </w:p>
        </w:tc>
        <w:tc>
          <w:tcPr>
            <w:tcW w:w="2930" w:type="dxa"/>
            <w:noWrap/>
            <w:vAlign w:val="center"/>
          </w:tcPr>
          <w:p w:rsidR="00C6753C" w:rsidRDefault="00C6753C">
            <w:pPr>
              <w:spacing w:line="320" w:lineRule="exact"/>
              <w:ind w:firstLineChars="0" w:firstLine="0"/>
              <w:jc w:val="center"/>
              <w:rPr>
                <w:rFonts w:ascii="宋体" w:hAnsi="宋体" w:cs="宋体"/>
                <w:sz w:val="21"/>
                <w:szCs w:val="21"/>
              </w:rPr>
            </w:pPr>
          </w:p>
        </w:tc>
      </w:tr>
      <w:tr w:rsidR="00C6753C">
        <w:trPr>
          <w:trHeight w:val="567"/>
          <w:jc w:val="center"/>
        </w:trPr>
        <w:tc>
          <w:tcPr>
            <w:tcW w:w="2330"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（八）进口产品说明</w:t>
            </w:r>
          </w:p>
        </w:tc>
        <w:tc>
          <w:tcPr>
            <w:tcW w:w="3250" w:type="dxa"/>
            <w:noWrap/>
            <w:vAlign w:val="center"/>
          </w:tcPr>
          <w:p w:rsidR="00C6753C" w:rsidRDefault="00C6753C">
            <w:pPr>
              <w:spacing w:line="320" w:lineRule="exact"/>
              <w:ind w:firstLineChars="0" w:firstLine="0"/>
              <w:jc w:val="center"/>
              <w:rPr>
                <w:rFonts w:ascii="宋体" w:hAnsi="宋体" w:cs="宋体"/>
                <w:sz w:val="21"/>
                <w:szCs w:val="21"/>
              </w:rPr>
            </w:pPr>
          </w:p>
        </w:tc>
        <w:tc>
          <w:tcPr>
            <w:tcW w:w="2930" w:type="dxa"/>
            <w:noWrap/>
            <w:vAlign w:val="center"/>
          </w:tcPr>
          <w:p w:rsidR="00C6753C" w:rsidRDefault="00C6753C">
            <w:pPr>
              <w:spacing w:line="320" w:lineRule="exact"/>
              <w:ind w:firstLineChars="0" w:firstLine="0"/>
              <w:jc w:val="center"/>
              <w:rPr>
                <w:rFonts w:ascii="宋体" w:hAnsi="宋体" w:cs="宋体"/>
                <w:sz w:val="21"/>
                <w:szCs w:val="21"/>
              </w:rPr>
            </w:pPr>
          </w:p>
        </w:tc>
      </w:tr>
      <w:tr w:rsidR="00C6753C">
        <w:trPr>
          <w:trHeight w:val="567"/>
          <w:jc w:val="center"/>
        </w:trPr>
        <w:tc>
          <w:tcPr>
            <w:tcW w:w="2330" w:type="dxa"/>
            <w:vAlign w:val="center"/>
          </w:tcPr>
          <w:p w:rsidR="00C6753C" w:rsidRDefault="00234278">
            <w:pPr>
              <w:spacing w:line="320" w:lineRule="exact"/>
              <w:ind w:firstLineChars="0" w:firstLine="0"/>
              <w:jc w:val="center"/>
              <w:rPr>
                <w:rFonts w:ascii="宋体" w:hAnsi="宋体" w:cs="宋体"/>
                <w:sz w:val="21"/>
                <w:szCs w:val="21"/>
              </w:rPr>
            </w:pPr>
            <w:r>
              <w:rPr>
                <w:rFonts w:ascii="宋体" w:hAnsi="宋体" w:cs="宋体" w:hint="eastAsia"/>
                <w:sz w:val="21"/>
                <w:szCs w:val="21"/>
              </w:rPr>
              <w:t>（九）采购预算</w:t>
            </w:r>
          </w:p>
        </w:tc>
        <w:tc>
          <w:tcPr>
            <w:tcW w:w="3250" w:type="dxa"/>
            <w:noWrap/>
            <w:vAlign w:val="center"/>
          </w:tcPr>
          <w:p w:rsidR="00C6753C" w:rsidRDefault="00C6753C">
            <w:pPr>
              <w:spacing w:line="320" w:lineRule="exact"/>
              <w:ind w:firstLineChars="0" w:firstLine="0"/>
              <w:jc w:val="center"/>
              <w:rPr>
                <w:rFonts w:ascii="宋体" w:hAnsi="宋体" w:cs="宋体"/>
                <w:sz w:val="21"/>
                <w:szCs w:val="21"/>
              </w:rPr>
            </w:pPr>
          </w:p>
        </w:tc>
        <w:tc>
          <w:tcPr>
            <w:tcW w:w="2930" w:type="dxa"/>
            <w:noWrap/>
            <w:vAlign w:val="center"/>
          </w:tcPr>
          <w:p w:rsidR="00C6753C" w:rsidRDefault="00C6753C">
            <w:pPr>
              <w:spacing w:line="320" w:lineRule="exact"/>
              <w:ind w:firstLineChars="0" w:firstLine="0"/>
              <w:jc w:val="center"/>
              <w:rPr>
                <w:rFonts w:ascii="宋体" w:hAnsi="宋体" w:cs="宋体"/>
                <w:sz w:val="21"/>
                <w:szCs w:val="21"/>
              </w:rPr>
            </w:pPr>
          </w:p>
        </w:tc>
      </w:tr>
    </w:tbl>
    <w:p w:rsidR="00C6753C" w:rsidRDefault="00C6753C">
      <w:pPr>
        <w:snapToGrid w:val="0"/>
        <w:spacing w:line="400" w:lineRule="exact"/>
        <w:ind w:firstLineChars="0" w:firstLine="0"/>
        <w:rPr>
          <w:rFonts w:ascii="宋体" w:hAnsi="宋体" w:cs="宋体"/>
          <w:sz w:val="21"/>
          <w:szCs w:val="21"/>
        </w:rPr>
      </w:pPr>
    </w:p>
    <w:p w:rsidR="00C6753C" w:rsidRDefault="00C6753C">
      <w:pPr>
        <w:snapToGrid w:val="0"/>
        <w:spacing w:line="400" w:lineRule="exact"/>
        <w:ind w:firstLineChars="0" w:firstLine="0"/>
        <w:rPr>
          <w:rFonts w:ascii="宋体" w:hAnsi="宋体" w:cs="宋体"/>
          <w:sz w:val="21"/>
          <w:szCs w:val="21"/>
        </w:rPr>
      </w:pPr>
    </w:p>
    <w:p w:rsidR="00C6753C" w:rsidRDefault="00234278">
      <w:pPr>
        <w:snapToGrid w:val="0"/>
        <w:spacing w:line="400" w:lineRule="exact"/>
        <w:ind w:firstLineChars="0" w:firstLine="0"/>
        <w:rPr>
          <w:rFonts w:ascii="宋体" w:hAnsi="宋体" w:cs="宋体"/>
          <w:sz w:val="21"/>
          <w:szCs w:val="21"/>
          <w:u w:val="single"/>
        </w:rPr>
      </w:pPr>
      <w:r>
        <w:rPr>
          <w:rFonts w:ascii="宋体" w:hAnsi="宋体" w:cs="宋体" w:hint="eastAsia"/>
          <w:sz w:val="21"/>
          <w:szCs w:val="21"/>
        </w:rPr>
        <w:t>供应商</w:t>
      </w:r>
      <w:r>
        <w:rPr>
          <w:rFonts w:ascii="宋体" w:hAnsi="宋体" w:cs="宋体" w:hint="eastAsia"/>
          <w:b/>
          <w:sz w:val="21"/>
          <w:szCs w:val="21"/>
        </w:rPr>
        <w:t>（电子签章）：</w:t>
      </w:r>
    </w:p>
    <w:p w:rsidR="00C6753C" w:rsidRDefault="00234278">
      <w:pPr>
        <w:spacing w:line="340" w:lineRule="exact"/>
        <w:ind w:firstLineChars="0" w:firstLine="0"/>
        <w:rPr>
          <w:rFonts w:ascii="宋体" w:hAnsi="宋体" w:cs="宋体"/>
          <w:sz w:val="21"/>
          <w:szCs w:val="24"/>
        </w:rPr>
      </w:pPr>
      <w:r>
        <w:rPr>
          <w:rFonts w:ascii="宋体" w:hAnsi="宋体" w:cs="宋体" w:hint="eastAsia"/>
          <w:sz w:val="21"/>
          <w:szCs w:val="24"/>
        </w:rPr>
        <w:t>法定代表人或委托代理人签字</w:t>
      </w:r>
      <w:r>
        <w:rPr>
          <w:rFonts w:ascii="宋体" w:hAnsi="宋体" w:cs="宋体" w:hint="eastAsia"/>
          <w:b/>
          <w:sz w:val="21"/>
          <w:szCs w:val="21"/>
        </w:rPr>
        <w:t>（或电子签名）</w:t>
      </w:r>
      <w:r>
        <w:rPr>
          <w:rFonts w:ascii="宋体" w:hAnsi="宋体" w:cs="宋体" w:hint="eastAsia"/>
          <w:sz w:val="21"/>
          <w:szCs w:val="24"/>
        </w:rPr>
        <w:t>：</w:t>
      </w:r>
    </w:p>
    <w:p w:rsidR="00C6753C" w:rsidRDefault="00234278">
      <w:pPr>
        <w:spacing w:line="400" w:lineRule="exact"/>
        <w:ind w:firstLineChars="0" w:firstLine="0"/>
        <w:rPr>
          <w:rFonts w:ascii="宋体" w:hAnsi="宋体" w:cs="宋体"/>
          <w:sz w:val="21"/>
          <w:szCs w:val="21"/>
        </w:rPr>
      </w:pPr>
      <w:r>
        <w:rPr>
          <w:rFonts w:ascii="宋体" w:hAnsi="宋体" w:cs="宋体" w:hint="eastAsia"/>
          <w:sz w:val="21"/>
          <w:szCs w:val="20"/>
        </w:rPr>
        <w:t>日          期：</w:t>
      </w:r>
    </w:p>
    <w:p w:rsidR="00C6753C" w:rsidRDefault="00234278">
      <w:pPr>
        <w:widowControl/>
        <w:spacing w:line="240" w:lineRule="auto"/>
        <w:ind w:firstLineChars="0" w:firstLine="0"/>
        <w:jc w:val="left"/>
        <w:rPr>
          <w:rFonts w:ascii="宋体" w:hAnsi="宋体" w:cs="宋体"/>
          <w:b/>
          <w:kern w:val="0"/>
          <w:sz w:val="32"/>
          <w:szCs w:val="32"/>
        </w:rPr>
      </w:pPr>
      <w:r>
        <w:rPr>
          <w:rFonts w:ascii="宋体" w:hAnsi="宋体" w:cs="宋体"/>
          <w:b/>
          <w:kern w:val="0"/>
          <w:sz w:val="32"/>
          <w:szCs w:val="32"/>
        </w:rPr>
        <w:br w:type="page"/>
      </w:r>
    </w:p>
    <w:p w:rsidR="00C6753C" w:rsidRDefault="00234278">
      <w:pPr>
        <w:spacing w:line="240" w:lineRule="auto"/>
        <w:ind w:firstLineChars="0" w:firstLine="0"/>
        <w:jc w:val="center"/>
        <w:rPr>
          <w:rFonts w:ascii="宋体" w:hAnsi="宋体" w:cs="宋体"/>
          <w:b/>
          <w:kern w:val="0"/>
          <w:sz w:val="32"/>
          <w:szCs w:val="32"/>
        </w:rPr>
      </w:pPr>
      <w:r>
        <w:rPr>
          <w:rFonts w:ascii="宋体" w:hAnsi="宋体" w:cs="宋体" w:hint="eastAsia"/>
          <w:b/>
          <w:kern w:val="0"/>
          <w:sz w:val="32"/>
          <w:szCs w:val="32"/>
        </w:rPr>
        <w:lastRenderedPageBreak/>
        <w:t>（三）其它有效证明材料目录</w:t>
      </w:r>
    </w:p>
    <w:p w:rsidR="00C6753C" w:rsidRDefault="00C6753C">
      <w:pPr>
        <w:tabs>
          <w:tab w:val="left" w:pos="1305"/>
        </w:tabs>
        <w:spacing w:line="600" w:lineRule="exact"/>
        <w:ind w:firstLineChars="0" w:firstLine="0"/>
        <w:rPr>
          <w:rFonts w:ascii="宋体" w:hAnsi="宋体" w:cs="宋体"/>
          <w:sz w:val="21"/>
          <w:szCs w:val="21"/>
        </w:rPr>
      </w:pPr>
    </w:p>
    <w:p w:rsidR="00C6753C" w:rsidRDefault="00234278">
      <w:pPr>
        <w:tabs>
          <w:tab w:val="left" w:pos="1305"/>
        </w:tabs>
        <w:spacing w:line="600" w:lineRule="exact"/>
        <w:ind w:firstLineChars="0" w:firstLine="0"/>
        <w:rPr>
          <w:rFonts w:ascii="宋体" w:hAnsi="宋体" w:cs="宋体"/>
          <w:kern w:val="0"/>
          <w:sz w:val="30"/>
          <w:szCs w:val="30"/>
        </w:rPr>
      </w:pPr>
      <w:r>
        <w:rPr>
          <w:rFonts w:ascii="宋体" w:hAnsi="宋体" w:cs="宋体" w:hint="eastAsia"/>
          <w:kern w:val="0"/>
          <w:sz w:val="30"/>
          <w:szCs w:val="30"/>
        </w:rPr>
        <w:t>1.供应商的配送及安装调试实施方案</w:t>
      </w:r>
      <w:r>
        <w:rPr>
          <w:rFonts w:ascii="宋体" w:hAnsi="宋体" w:cs="宋体" w:hint="eastAsia"/>
          <w:b/>
          <w:bCs/>
          <w:kern w:val="0"/>
          <w:sz w:val="30"/>
          <w:szCs w:val="30"/>
        </w:rPr>
        <w:t>（如有，请提供）</w:t>
      </w:r>
    </w:p>
    <w:p w:rsidR="00C6753C" w:rsidRDefault="00234278">
      <w:pPr>
        <w:tabs>
          <w:tab w:val="left" w:pos="1305"/>
        </w:tabs>
        <w:spacing w:line="600" w:lineRule="exact"/>
        <w:ind w:firstLineChars="0" w:firstLine="0"/>
        <w:rPr>
          <w:rFonts w:ascii="宋体" w:hAnsi="宋体" w:cs="宋体"/>
          <w:kern w:val="0"/>
          <w:sz w:val="30"/>
          <w:szCs w:val="30"/>
        </w:rPr>
      </w:pPr>
      <w:r>
        <w:rPr>
          <w:rFonts w:ascii="宋体" w:hAnsi="宋体" w:cs="宋体" w:hint="eastAsia"/>
          <w:kern w:val="0"/>
          <w:sz w:val="30"/>
          <w:szCs w:val="30"/>
        </w:rPr>
        <w:t>2.供应商的售后服务实施方案</w:t>
      </w:r>
      <w:r>
        <w:rPr>
          <w:rFonts w:ascii="宋体" w:hAnsi="宋体" w:cs="宋体" w:hint="eastAsia"/>
          <w:b/>
          <w:bCs/>
          <w:kern w:val="0"/>
          <w:sz w:val="30"/>
          <w:szCs w:val="30"/>
        </w:rPr>
        <w:t>（如有，请提供）</w:t>
      </w:r>
    </w:p>
    <w:p w:rsidR="00C6753C" w:rsidRDefault="00234278">
      <w:pPr>
        <w:tabs>
          <w:tab w:val="left" w:pos="1305"/>
        </w:tabs>
        <w:spacing w:line="600" w:lineRule="exact"/>
        <w:ind w:firstLineChars="0" w:firstLine="0"/>
        <w:rPr>
          <w:rFonts w:ascii="宋体" w:hAnsi="宋体" w:cs="宋体"/>
          <w:kern w:val="0"/>
          <w:sz w:val="30"/>
          <w:szCs w:val="30"/>
        </w:rPr>
      </w:pPr>
      <w:r>
        <w:rPr>
          <w:rFonts w:ascii="宋体" w:hAnsi="宋体" w:cs="宋体" w:hint="eastAsia"/>
          <w:kern w:val="0"/>
          <w:sz w:val="30"/>
          <w:szCs w:val="30"/>
        </w:rPr>
        <w:t>3.政策性加分证明材料复印件</w:t>
      </w:r>
      <w:r>
        <w:rPr>
          <w:rFonts w:ascii="宋体" w:hAnsi="宋体" w:cs="宋体" w:hint="eastAsia"/>
          <w:b/>
          <w:bCs/>
          <w:kern w:val="0"/>
          <w:sz w:val="30"/>
          <w:szCs w:val="30"/>
        </w:rPr>
        <w:t>（如有，请提供）</w:t>
      </w:r>
    </w:p>
    <w:p w:rsidR="00C6753C" w:rsidRDefault="00234278">
      <w:pPr>
        <w:tabs>
          <w:tab w:val="left" w:pos="1305"/>
        </w:tabs>
        <w:spacing w:line="600" w:lineRule="exact"/>
        <w:ind w:firstLineChars="0" w:firstLine="0"/>
        <w:rPr>
          <w:rFonts w:ascii="宋体" w:hAnsi="宋体" w:cs="宋体"/>
          <w:b/>
          <w:bCs/>
          <w:kern w:val="0"/>
          <w:sz w:val="30"/>
          <w:szCs w:val="30"/>
        </w:rPr>
      </w:pPr>
      <w:r>
        <w:rPr>
          <w:rFonts w:ascii="宋体" w:hAnsi="宋体" w:cs="宋体" w:hint="eastAsia"/>
          <w:kern w:val="0"/>
          <w:sz w:val="30"/>
          <w:szCs w:val="30"/>
        </w:rPr>
        <w:t>4.供应商的履约能力相关有效证明材料</w:t>
      </w:r>
      <w:r>
        <w:rPr>
          <w:rFonts w:ascii="宋体" w:hAnsi="宋体" w:cs="宋体" w:hint="eastAsia"/>
          <w:b/>
          <w:bCs/>
          <w:kern w:val="0"/>
          <w:sz w:val="30"/>
          <w:szCs w:val="30"/>
        </w:rPr>
        <w:t>（如有，请提供）</w:t>
      </w:r>
    </w:p>
    <w:p w:rsidR="00C6753C" w:rsidRDefault="00234278">
      <w:pPr>
        <w:tabs>
          <w:tab w:val="left" w:pos="1305"/>
        </w:tabs>
        <w:spacing w:line="600" w:lineRule="exact"/>
        <w:ind w:firstLineChars="0" w:firstLine="0"/>
        <w:rPr>
          <w:rFonts w:ascii="宋体" w:hAnsi="宋体" w:cs="宋体"/>
          <w:kern w:val="0"/>
          <w:sz w:val="30"/>
          <w:szCs w:val="30"/>
        </w:rPr>
      </w:pPr>
      <w:r>
        <w:rPr>
          <w:rFonts w:ascii="宋体" w:hAnsi="宋体" w:cs="宋体" w:hint="eastAsia"/>
          <w:kern w:val="0"/>
          <w:sz w:val="30"/>
          <w:szCs w:val="30"/>
        </w:rPr>
        <w:t>5.供应商提供的货物全部由符合政策要求中小企业制造，响应文件中提供《中小企业声明函》；属于监狱企业的，提供由省级以上监狱管理局、戒毒管理局(含新疆生产建设兵团)出具的属于监狱企业的证明文件</w:t>
      </w:r>
      <w:r>
        <w:rPr>
          <w:rFonts w:ascii="宋体" w:hAnsi="宋体" w:cs="宋体" w:hint="eastAsia"/>
          <w:b/>
          <w:bCs/>
          <w:kern w:val="0"/>
          <w:sz w:val="30"/>
          <w:szCs w:val="30"/>
        </w:rPr>
        <w:t>（如有，请提供）</w:t>
      </w:r>
    </w:p>
    <w:p w:rsidR="00C6753C" w:rsidRDefault="00234278">
      <w:pPr>
        <w:tabs>
          <w:tab w:val="left" w:pos="1305"/>
        </w:tabs>
        <w:spacing w:line="600" w:lineRule="exact"/>
        <w:ind w:firstLineChars="0" w:firstLine="0"/>
        <w:rPr>
          <w:rFonts w:ascii="宋体" w:hAnsi="宋体" w:cs="宋体"/>
          <w:kern w:val="0"/>
          <w:sz w:val="30"/>
          <w:szCs w:val="30"/>
        </w:rPr>
      </w:pPr>
      <w:r>
        <w:rPr>
          <w:rFonts w:ascii="宋体" w:hAnsi="宋体" w:cs="宋体" w:hint="eastAsia"/>
          <w:kern w:val="0"/>
          <w:sz w:val="30"/>
          <w:szCs w:val="30"/>
        </w:rPr>
        <w:t>6.符合条件的残疾人福利性单位在参加政府采购活动时，提供《残疾人福利性单位声明函》，并对声明的真实性负责</w:t>
      </w:r>
      <w:r>
        <w:rPr>
          <w:rFonts w:ascii="宋体" w:hAnsi="宋体" w:cs="宋体" w:hint="eastAsia"/>
          <w:b/>
          <w:bCs/>
          <w:kern w:val="0"/>
          <w:sz w:val="30"/>
          <w:szCs w:val="30"/>
        </w:rPr>
        <w:t>（如有，请提供）</w:t>
      </w:r>
    </w:p>
    <w:p w:rsidR="00C6753C" w:rsidRDefault="00234278">
      <w:pPr>
        <w:tabs>
          <w:tab w:val="left" w:pos="1305"/>
        </w:tabs>
        <w:spacing w:line="600" w:lineRule="exact"/>
        <w:ind w:firstLineChars="0" w:firstLine="0"/>
        <w:rPr>
          <w:rFonts w:ascii="宋体" w:hAnsi="宋体" w:cs="宋体"/>
          <w:b/>
          <w:bCs/>
          <w:kern w:val="0"/>
          <w:sz w:val="30"/>
          <w:szCs w:val="30"/>
        </w:rPr>
      </w:pPr>
      <w:r>
        <w:rPr>
          <w:rFonts w:ascii="宋体" w:hAnsi="宋体" w:cs="宋体" w:hint="eastAsia"/>
          <w:kern w:val="0"/>
          <w:sz w:val="30"/>
          <w:szCs w:val="30"/>
        </w:rPr>
        <w:t>7.供应商认为需要提供的其它证明材料</w:t>
      </w:r>
      <w:r>
        <w:rPr>
          <w:rFonts w:ascii="宋体" w:hAnsi="宋体" w:cs="宋体" w:hint="eastAsia"/>
          <w:b/>
          <w:bCs/>
          <w:kern w:val="0"/>
          <w:sz w:val="30"/>
          <w:szCs w:val="30"/>
        </w:rPr>
        <w:t>（如有，请提供）</w:t>
      </w:r>
    </w:p>
    <w:p w:rsidR="00C6753C" w:rsidRDefault="00C6753C">
      <w:pPr>
        <w:tabs>
          <w:tab w:val="left" w:pos="1305"/>
        </w:tabs>
        <w:spacing w:line="600" w:lineRule="exact"/>
        <w:ind w:firstLineChars="0" w:firstLine="0"/>
        <w:rPr>
          <w:rFonts w:ascii="宋体" w:hAnsi="宋体" w:cs="宋体"/>
          <w:kern w:val="0"/>
          <w:sz w:val="30"/>
          <w:szCs w:val="30"/>
        </w:rPr>
      </w:pPr>
    </w:p>
    <w:p w:rsidR="00C6753C" w:rsidRDefault="00C6753C">
      <w:pPr>
        <w:tabs>
          <w:tab w:val="left" w:pos="1305"/>
        </w:tabs>
        <w:spacing w:line="520" w:lineRule="exact"/>
        <w:ind w:firstLineChars="0" w:firstLine="0"/>
        <w:rPr>
          <w:rFonts w:hAnsi="宋体"/>
          <w:b/>
          <w:sz w:val="30"/>
          <w:szCs w:val="30"/>
        </w:rPr>
      </w:pPr>
    </w:p>
    <w:p w:rsidR="00C6753C" w:rsidRDefault="00C6753C">
      <w:pPr>
        <w:tabs>
          <w:tab w:val="left" w:pos="1305"/>
        </w:tabs>
        <w:spacing w:line="520" w:lineRule="exact"/>
        <w:ind w:firstLineChars="0" w:firstLine="0"/>
        <w:rPr>
          <w:rFonts w:hAnsi="宋体"/>
          <w:b/>
          <w:sz w:val="30"/>
          <w:szCs w:val="30"/>
        </w:rPr>
      </w:pPr>
    </w:p>
    <w:p w:rsidR="00C6753C" w:rsidRDefault="00234278">
      <w:pPr>
        <w:widowControl/>
        <w:spacing w:line="240" w:lineRule="auto"/>
        <w:ind w:firstLineChars="0" w:firstLine="0"/>
        <w:jc w:val="left"/>
        <w:rPr>
          <w:rFonts w:hAnsi="宋体"/>
          <w:b/>
          <w:sz w:val="30"/>
          <w:szCs w:val="30"/>
        </w:rPr>
      </w:pPr>
      <w:r>
        <w:rPr>
          <w:rFonts w:hAnsi="宋体"/>
          <w:b/>
          <w:sz w:val="30"/>
          <w:szCs w:val="30"/>
        </w:rPr>
        <w:br w:type="page"/>
      </w:r>
    </w:p>
    <w:p w:rsidR="00C6753C" w:rsidRDefault="00234278">
      <w:pPr>
        <w:tabs>
          <w:tab w:val="left" w:pos="1305"/>
        </w:tabs>
        <w:spacing w:line="520" w:lineRule="exact"/>
        <w:ind w:firstLineChars="0" w:firstLine="0"/>
        <w:rPr>
          <w:rFonts w:ascii="宋体" w:hAnsi="宋体" w:cs="宋体"/>
          <w:b/>
          <w:kern w:val="0"/>
          <w:sz w:val="32"/>
          <w:szCs w:val="20"/>
        </w:rPr>
      </w:pPr>
      <w:r>
        <w:rPr>
          <w:rFonts w:hAnsi="宋体" w:hint="eastAsia"/>
          <w:b/>
          <w:sz w:val="30"/>
          <w:szCs w:val="30"/>
        </w:rPr>
        <w:lastRenderedPageBreak/>
        <w:t>1.</w:t>
      </w:r>
      <w:r>
        <w:rPr>
          <w:rFonts w:ascii="宋体" w:hAnsi="宋体" w:cs="宋体" w:hint="eastAsia"/>
          <w:b/>
          <w:kern w:val="0"/>
          <w:sz w:val="32"/>
          <w:szCs w:val="20"/>
        </w:rPr>
        <w:t>供应商的配送及安装调试实施方案（如有，请提供）</w:t>
      </w:r>
    </w:p>
    <w:p w:rsidR="00C6753C" w:rsidRDefault="00234278">
      <w:pPr>
        <w:spacing w:line="400" w:lineRule="exact"/>
        <w:ind w:firstLineChars="0" w:firstLine="0"/>
        <w:rPr>
          <w:rFonts w:ascii="宋体" w:hAnsi="宋体" w:cs="宋体"/>
          <w:b/>
          <w:kern w:val="0"/>
          <w:sz w:val="30"/>
          <w:szCs w:val="30"/>
        </w:rPr>
      </w:pPr>
      <w:r>
        <w:rPr>
          <w:rFonts w:ascii="宋体" w:hAnsi="宋体" w:cs="宋体" w:hint="eastAsia"/>
          <w:b/>
          <w:kern w:val="0"/>
          <w:sz w:val="30"/>
          <w:szCs w:val="30"/>
        </w:rPr>
        <w:t>附件：</w:t>
      </w:r>
    </w:p>
    <w:p w:rsidR="00C6753C" w:rsidRDefault="00234278">
      <w:pPr>
        <w:spacing w:line="240" w:lineRule="auto"/>
        <w:ind w:firstLineChars="147" w:firstLine="472"/>
        <w:jc w:val="center"/>
        <w:rPr>
          <w:rFonts w:ascii="宋体" w:hAnsi="宋体" w:cs="宋体"/>
          <w:b/>
          <w:bCs/>
          <w:kern w:val="0"/>
          <w:sz w:val="32"/>
          <w:szCs w:val="20"/>
        </w:rPr>
      </w:pPr>
      <w:r>
        <w:rPr>
          <w:rFonts w:ascii="宋体" w:hAnsi="宋体" w:cs="宋体" w:hint="eastAsia"/>
          <w:b/>
          <w:bCs/>
          <w:kern w:val="0"/>
          <w:sz w:val="32"/>
          <w:szCs w:val="20"/>
        </w:rPr>
        <w:t>配送及安装调试实施方案（格式）</w:t>
      </w:r>
    </w:p>
    <w:p w:rsidR="00C6753C" w:rsidRDefault="00C6753C">
      <w:pPr>
        <w:spacing w:line="400" w:lineRule="exact"/>
        <w:ind w:firstLineChars="0" w:firstLine="0"/>
        <w:rPr>
          <w:rFonts w:ascii="宋体" w:hAnsi="Courier New"/>
          <w:b/>
          <w:kern w:val="0"/>
          <w:szCs w:val="24"/>
        </w:rPr>
      </w:pPr>
    </w:p>
    <w:p w:rsidR="00C6753C" w:rsidRDefault="00C6753C">
      <w:pPr>
        <w:spacing w:line="240" w:lineRule="auto"/>
        <w:ind w:firstLineChars="0" w:firstLine="0"/>
        <w:rPr>
          <w:sz w:val="21"/>
          <w:szCs w:val="24"/>
        </w:rPr>
      </w:pPr>
    </w:p>
    <w:p w:rsidR="00C6753C" w:rsidRDefault="00234278">
      <w:pPr>
        <w:tabs>
          <w:tab w:val="left" w:pos="1305"/>
        </w:tabs>
        <w:spacing w:line="400" w:lineRule="exact"/>
        <w:ind w:firstLine="420"/>
        <w:rPr>
          <w:rFonts w:ascii="宋体" w:hAnsi="宋体" w:cs="宋体"/>
          <w:kern w:val="0"/>
          <w:sz w:val="21"/>
          <w:szCs w:val="21"/>
        </w:rPr>
      </w:pPr>
      <w:r>
        <w:rPr>
          <w:rFonts w:ascii="宋体" w:hAnsi="宋体" w:hint="eastAsia"/>
          <w:kern w:val="0"/>
          <w:sz w:val="21"/>
          <w:szCs w:val="21"/>
        </w:rPr>
        <w:t>（</w:t>
      </w:r>
      <w:r>
        <w:rPr>
          <w:rFonts w:ascii="宋体" w:hAnsi="宋体" w:cs="宋体" w:hint="eastAsia"/>
          <w:kern w:val="0"/>
          <w:sz w:val="21"/>
          <w:szCs w:val="21"/>
        </w:rPr>
        <w:t>配送及安装调试实施方案包含但不限于：①配送计划；②安装方案；③设备调试方案；④设备试运行方案；⑤技术培训方案等</w:t>
      </w:r>
      <w:r>
        <w:rPr>
          <w:rFonts w:ascii="宋体" w:hAnsi="宋体" w:hint="eastAsia"/>
          <w:kern w:val="0"/>
          <w:sz w:val="21"/>
          <w:szCs w:val="21"/>
        </w:rPr>
        <w:t>）</w:t>
      </w:r>
    </w:p>
    <w:p w:rsidR="00C6753C" w:rsidRDefault="00C6753C">
      <w:pPr>
        <w:spacing w:line="400" w:lineRule="exact"/>
        <w:ind w:firstLineChars="0" w:firstLine="0"/>
        <w:rPr>
          <w:rFonts w:ascii="宋体" w:hAnsi="宋体"/>
          <w:b/>
          <w:kern w:val="0"/>
          <w:sz w:val="32"/>
          <w:szCs w:val="32"/>
        </w:rPr>
      </w:pPr>
    </w:p>
    <w:p w:rsidR="00C6753C" w:rsidRDefault="00C6753C">
      <w:pPr>
        <w:spacing w:line="400" w:lineRule="exact"/>
        <w:ind w:firstLineChars="0" w:firstLine="0"/>
        <w:jc w:val="center"/>
        <w:rPr>
          <w:rFonts w:ascii="宋体" w:hAnsi="宋体"/>
          <w:b/>
          <w:kern w:val="0"/>
          <w:sz w:val="32"/>
          <w:szCs w:val="32"/>
        </w:rPr>
      </w:pPr>
    </w:p>
    <w:p w:rsidR="00C6753C" w:rsidRDefault="00234278">
      <w:pPr>
        <w:snapToGrid w:val="0"/>
        <w:spacing w:line="400" w:lineRule="exact"/>
        <w:ind w:firstLineChars="0" w:firstLine="0"/>
        <w:rPr>
          <w:rFonts w:ascii="宋体" w:hAnsi="宋体" w:cs="宋体"/>
          <w:sz w:val="21"/>
          <w:szCs w:val="21"/>
          <w:u w:val="single"/>
        </w:rPr>
      </w:pPr>
      <w:r>
        <w:rPr>
          <w:rFonts w:ascii="宋体" w:hAnsi="宋体" w:cs="宋体" w:hint="eastAsia"/>
          <w:sz w:val="21"/>
          <w:szCs w:val="21"/>
        </w:rPr>
        <w:t>供应商</w:t>
      </w:r>
      <w:r>
        <w:rPr>
          <w:rFonts w:ascii="宋体" w:hAnsi="宋体" w:cs="宋体" w:hint="eastAsia"/>
          <w:b/>
          <w:sz w:val="21"/>
          <w:szCs w:val="21"/>
        </w:rPr>
        <w:t>（电子签章）：</w:t>
      </w:r>
    </w:p>
    <w:p w:rsidR="00C6753C" w:rsidRDefault="00234278">
      <w:pPr>
        <w:spacing w:line="340" w:lineRule="exact"/>
        <w:ind w:firstLineChars="0" w:firstLine="0"/>
        <w:rPr>
          <w:rFonts w:ascii="宋体" w:hAnsi="宋体" w:cs="宋体"/>
          <w:sz w:val="21"/>
          <w:szCs w:val="24"/>
        </w:rPr>
      </w:pPr>
      <w:r>
        <w:rPr>
          <w:rFonts w:ascii="宋体" w:hAnsi="宋体" w:cs="宋体" w:hint="eastAsia"/>
          <w:sz w:val="21"/>
          <w:szCs w:val="24"/>
        </w:rPr>
        <w:t>法定代表人或委托代理人签字</w:t>
      </w:r>
      <w:r>
        <w:rPr>
          <w:rFonts w:ascii="宋体" w:hAnsi="宋体" w:cs="宋体" w:hint="eastAsia"/>
          <w:b/>
          <w:sz w:val="21"/>
          <w:szCs w:val="21"/>
        </w:rPr>
        <w:t>（或电子签名）</w:t>
      </w:r>
      <w:r>
        <w:rPr>
          <w:rFonts w:ascii="宋体" w:hAnsi="宋体" w:cs="宋体" w:hint="eastAsia"/>
          <w:sz w:val="21"/>
          <w:szCs w:val="24"/>
        </w:rPr>
        <w:t>：</w:t>
      </w:r>
    </w:p>
    <w:p w:rsidR="00C6753C" w:rsidRDefault="00234278">
      <w:pPr>
        <w:spacing w:line="400" w:lineRule="exact"/>
        <w:ind w:firstLineChars="0" w:firstLine="0"/>
        <w:rPr>
          <w:rFonts w:ascii="宋体" w:hAnsi="宋体" w:cs="宋体"/>
          <w:sz w:val="21"/>
          <w:szCs w:val="21"/>
        </w:rPr>
      </w:pPr>
      <w:r>
        <w:rPr>
          <w:rFonts w:ascii="宋体" w:hAnsi="宋体" w:cs="宋体" w:hint="eastAsia"/>
          <w:sz w:val="21"/>
          <w:szCs w:val="20"/>
        </w:rPr>
        <w:t>日          期：</w:t>
      </w:r>
    </w:p>
    <w:p w:rsidR="00C6753C" w:rsidRDefault="00C6753C">
      <w:pPr>
        <w:tabs>
          <w:tab w:val="left" w:pos="1305"/>
        </w:tabs>
        <w:spacing w:line="520" w:lineRule="exact"/>
        <w:ind w:firstLineChars="0" w:firstLine="0"/>
        <w:rPr>
          <w:rFonts w:hAnsi="宋体"/>
          <w:b/>
          <w:sz w:val="30"/>
          <w:szCs w:val="30"/>
        </w:rPr>
      </w:pPr>
    </w:p>
    <w:p w:rsidR="00C6753C" w:rsidRDefault="00C6753C">
      <w:pPr>
        <w:tabs>
          <w:tab w:val="left" w:pos="1305"/>
        </w:tabs>
        <w:spacing w:line="520" w:lineRule="exact"/>
        <w:ind w:firstLineChars="0" w:firstLine="0"/>
        <w:rPr>
          <w:rFonts w:ascii="宋体" w:hAnsi="宋体" w:cs="宋体"/>
          <w:b/>
          <w:kern w:val="0"/>
          <w:sz w:val="32"/>
          <w:szCs w:val="32"/>
        </w:rPr>
      </w:pPr>
    </w:p>
    <w:p w:rsidR="00C6753C" w:rsidRDefault="00234278">
      <w:pPr>
        <w:widowControl/>
        <w:spacing w:line="240" w:lineRule="auto"/>
        <w:ind w:firstLineChars="0" w:firstLine="0"/>
        <w:jc w:val="left"/>
        <w:rPr>
          <w:rFonts w:ascii="宋体" w:hAnsi="宋体" w:cs="宋体"/>
          <w:b/>
          <w:kern w:val="0"/>
          <w:sz w:val="32"/>
          <w:szCs w:val="32"/>
        </w:rPr>
      </w:pPr>
      <w:r>
        <w:rPr>
          <w:rFonts w:ascii="宋体" w:hAnsi="宋体" w:cs="宋体"/>
          <w:b/>
          <w:kern w:val="0"/>
          <w:sz w:val="32"/>
          <w:szCs w:val="32"/>
        </w:rPr>
        <w:br w:type="page"/>
      </w:r>
    </w:p>
    <w:p w:rsidR="00C6753C" w:rsidRDefault="00234278">
      <w:pPr>
        <w:tabs>
          <w:tab w:val="left" w:pos="1305"/>
        </w:tabs>
        <w:spacing w:line="520" w:lineRule="exact"/>
        <w:ind w:firstLineChars="0" w:firstLine="0"/>
        <w:rPr>
          <w:rFonts w:ascii="宋体" w:hAnsi="宋体" w:cs="宋体"/>
          <w:b/>
          <w:kern w:val="0"/>
          <w:sz w:val="32"/>
          <w:szCs w:val="20"/>
        </w:rPr>
      </w:pPr>
      <w:r>
        <w:rPr>
          <w:rFonts w:hAnsi="宋体" w:hint="eastAsia"/>
          <w:b/>
          <w:sz w:val="30"/>
          <w:szCs w:val="30"/>
        </w:rPr>
        <w:lastRenderedPageBreak/>
        <w:t>2.</w:t>
      </w:r>
      <w:r>
        <w:rPr>
          <w:rFonts w:ascii="宋体" w:hAnsi="宋体" w:cs="宋体" w:hint="eastAsia"/>
          <w:b/>
          <w:kern w:val="0"/>
          <w:sz w:val="32"/>
          <w:szCs w:val="20"/>
        </w:rPr>
        <w:t>供应商的售后服务实施方案（如有，请提供）</w:t>
      </w:r>
    </w:p>
    <w:p w:rsidR="00C6753C" w:rsidRDefault="00234278">
      <w:pPr>
        <w:spacing w:line="400" w:lineRule="exact"/>
        <w:ind w:firstLineChars="0" w:firstLine="0"/>
        <w:rPr>
          <w:rFonts w:ascii="宋体" w:hAnsi="宋体" w:cs="宋体"/>
          <w:b/>
          <w:kern w:val="0"/>
          <w:sz w:val="30"/>
          <w:szCs w:val="30"/>
        </w:rPr>
      </w:pPr>
      <w:r>
        <w:rPr>
          <w:rFonts w:ascii="宋体" w:hAnsi="宋体" w:cs="宋体" w:hint="eastAsia"/>
          <w:b/>
          <w:kern w:val="0"/>
          <w:sz w:val="30"/>
          <w:szCs w:val="30"/>
        </w:rPr>
        <w:t>附件：</w:t>
      </w:r>
    </w:p>
    <w:p w:rsidR="00C6753C" w:rsidRDefault="00234278">
      <w:pPr>
        <w:spacing w:line="240" w:lineRule="auto"/>
        <w:ind w:firstLineChars="147" w:firstLine="472"/>
        <w:jc w:val="center"/>
        <w:rPr>
          <w:rFonts w:ascii="宋体" w:hAnsi="宋体" w:cs="宋体"/>
          <w:b/>
          <w:bCs/>
          <w:kern w:val="0"/>
          <w:sz w:val="32"/>
          <w:szCs w:val="20"/>
        </w:rPr>
      </w:pPr>
      <w:r>
        <w:rPr>
          <w:rFonts w:ascii="宋体" w:hAnsi="宋体" w:cs="宋体" w:hint="eastAsia"/>
          <w:b/>
          <w:bCs/>
          <w:kern w:val="0"/>
          <w:sz w:val="32"/>
          <w:szCs w:val="20"/>
        </w:rPr>
        <w:t>售后服务实施方案（格式）</w:t>
      </w:r>
    </w:p>
    <w:p w:rsidR="00C6753C" w:rsidRDefault="00C6753C">
      <w:pPr>
        <w:spacing w:line="400" w:lineRule="exact"/>
        <w:ind w:left="720" w:firstLineChars="0" w:firstLine="0"/>
        <w:rPr>
          <w:rFonts w:ascii="宋体" w:hAnsi="Courier New"/>
          <w:b/>
          <w:kern w:val="0"/>
          <w:szCs w:val="24"/>
        </w:rPr>
      </w:pPr>
    </w:p>
    <w:p w:rsidR="00C6753C" w:rsidRDefault="00C6753C">
      <w:pPr>
        <w:spacing w:line="240" w:lineRule="auto"/>
        <w:ind w:firstLineChars="0" w:firstLine="0"/>
        <w:rPr>
          <w:sz w:val="21"/>
          <w:szCs w:val="24"/>
        </w:rPr>
      </w:pPr>
    </w:p>
    <w:p w:rsidR="00C6753C" w:rsidRDefault="00234278">
      <w:pPr>
        <w:tabs>
          <w:tab w:val="left" w:pos="1305"/>
        </w:tabs>
        <w:spacing w:line="400" w:lineRule="exact"/>
        <w:ind w:firstLine="420"/>
        <w:rPr>
          <w:rFonts w:ascii="宋体" w:hAnsi="宋体" w:cs="宋体"/>
          <w:kern w:val="0"/>
          <w:sz w:val="21"/>
          <w:szCs w:val="21"/>
        </w:rPr>
      </w:pPr>
      <w:r>
        <w:rPr>
          <w:rFonts w:ascii="宋体" w:hAnsi="宋体" w:hint="eastAsia"/>
          <w:kern w:val="0"/>
          <w:sz w:val="21"/>
          <w:szCs w:val="21"/>
        </w:rPr>
        <w:t>（售后服务实施方案包含但不限于：①售后服务计划；②售后服务人员配置；③故障出现解决方案；④应急预案；⑤备品、备件优惠等售后增值方案等）</w:t>
      </w:r>
    </w:p>
    <w:p w:rsidR="00C6753C" w:rsidRDefault="00C6753C">
      <w:pPr>
        <w:spacing w:line="400" w:lineRule="exact"/>
        <w:ind w:firstLineChars="0" w:firstLine="0"/>
        <w:rPr>
          <w:rFonts w:ascii="宋体" w:hAnsi="宋体"/>
          <w:b/>
          <w:kern w:val="0"/>
          <w:sz w:val="32"/>
          <w:szCs w:val="32"/>
        </w:rPr>
      </w:pPr>
    </w:p>
    <w:p w:rsidR="00C6753C" w:rsidRDefault="00C6753C">
      <w:pPr>
        <w:spacing w:line="400" w:lineRule="exact"/>
        <w:ind w:firstLineChars="0" w:firstLine="0"/>
        <w:jc w:val="center"/>
        <w:rPr>
          <w:rFonts w:ascii="宋体" w:hAnsi="宋体"/>
          <w:b/>
          <w:kern w:val="0"/>
          <w:sz w:val="32"/>
          <w:szCs w:val="32"/>
        </w:rPr>
      </w:pPr>
    </w:p>
    <w:p w:rsidR="00C6753C" w:rsidRDefault="00234278">
      <w:pPr>
        <w:snapToGrid w:val="0"/>
        <w:spacing w:line="400" w:lineRule="exact"/>
        <w:ind w:firstLineChars="0" w:firstLine="0"/>
        <w:rPr>
          <w:rFonts w:ascii="宋体" w:hAnsi="宋体" w:cs="宋体"/>
          <w:sz w:val="21"/>
          <w:szCs w:val="21"/>
          <w:u w:val="single"/>
        </w:rPr>
      </w:pPr>
      <w:r>
        <w:rPr>
          <w:rFonts w:ascii="宋体" w:hAnsi="宋体" w:cs="宋体" w:hint="eastAsia"/>
          <w:sz w:val="21"/>
          <w:szCs w:val="21"/>
        </w:rPr>
        <w:t>供应商</w:t>
      </w:r>
      <w:r>
        <w:rPr>
          <w:rFonts w:ascii="宋体" w:hAnsi="宋体" w:cs="宋体" w:hint="eastAsia"/>
          <w:b/>
          <w:sz w:val="21"/>
          <w:szCs w:val="21"/>
        </w:rPr>
        <w:t>（电子签章）：</w:t>
      </w:r>
    </w:p>
    <w:p w:rsidR="00C6753C" w:rsidRDefault="00234278">
      <w:pPr>
        <w:spacing w:line="340" w:lineRule="exact"/>
        <w:ind w:firstLineChars="0" w:firstLine="0"/>
        <w:rPr>
          <w:rFonts w:ascii="宋体" w:hAnsi="宋体" w:cs="宋体"/>
          <w:sz w:val="21"/>
          <w:szCs w:val="24"/>
        </w:rPr>
      </w:pPr>
      <w:r>
        <w:rPr>
          <w:rFonts w:ascii="宋体" w:hAnsi="宋体" w:cs="宋体" w:hint="eastAsia"/>
          <w:sz w:val="21"/>
          <w:szCs w:val="24"/>
        </w:rPr>
        <w:t>法定代表人或委托代理人签字</w:t>
      </w:r>
      <w:r>
        <w:rPr>
          <w:rFonts w:ascii="宋体" w:hAnsi="宋体" w:cs="宋体" w:hint="eastAsia"/>
          <w:b/>
          <w:sz w:val="21"/>
          <w:szCs w:val="21"/>
        </w:rPr>
        <w:t>（或电子签名）</w:t>
      </w:r>
      <w:r>
        <w:rPr>
          <w:rFonts w:ascii="宋体" w:hAnsi="宋体" w:cs="宋体" w:hint="eastAsia"/>
          <w:sz w:val="21"/>
          <w:szCs w:val="24"/>
        </w:rPr>
        <w:t>：</w:t>
      </w:r>
    </w:p>
    <w:p w:rsidR="00C6753C" w:rsidRDefault="00234278">
      <w:pPr>
        <w:spacing w:line="400" w:lineRule="exact"/>
        <w:ind w:firstLineChars="0" w:firstLine="0"/>
        <w:rPr>
          <w:rFonts w:ascii="宋体" w:hAnsi="宋体" w:cs="宋体"/>
          <w:sz w:val="21"/>
          <w:szCs w:val="20"/>
        </w:rPr>
      </w:pPr>
      <w:r>
        <w:rPr>
          <w:rFonts w:ascii="宋体" w:hAnsi="宋体" w:cs="宋体" w:hint="eastAsia"/>
          <w:sz w:val="21"/>
          <w:szCs w:val="20"/>
        </w:rPr>
        <w:t>日          期：</w:t>
      </w:r>
    </w:p>
    <w:p w:rsidR="00C6753C" w:rsidRDefault="00C6753C">
      <w:pPr>
        <w:spacing w:line="400" w:lineRule="exact"/>
        <w:ind w:firstLineChars="0" w:firstLine="0"/>
        <w:rPr>
          <w:rFonts w:ascii="宋体" w:hAnsi="宋体" w:cs="宋体"/>
          <w:sz w:val="21"/>
          <w:szCs w:val="20"/>
        </w:rPr>
      </w:pPr>
    </w:p>
    <w:p w:rsidR="00C6753C" w:rsidRDefault="00C6753C">
      <w:pPr>
        <w:spacing w:line="400" w:lineRule="exact"/>
        <w:ind w:firstLineChars="0" w:firstLine="0"/>
        <w:rPr>
          <w:rFonts w:ascii="宋体" w:hAnsi="宋体" w:cs="宋体"/>
          <w:sz w:val="21"/>
          <w:szCs w:val="20"/>
        </w:rPr>
      </w:pPr>
    </w:p>
    <w:p w:rsidR="00C6753C" w:rsidRDefault="00C6753C">
      <w:pPr>
        <w:spacing w:line="400" w:lineRule="exact"/>
        <w:ind w:firstLineChars="0" w:firstLine="0"/>
        <w:rPr>
          <w:rFonts w:ascii="宋体" w:hAnsi="宋体" w:cs="宋体"/>
          <w:sz w:val="21"/>
          <w:szCs w:val="20"/>
        </w:rPr>
      </w:pPr>
    </w:p>
    <w:p w:rsidR="00C6753C" w:rsidRDefault="00C6753C">
      <w:pPr>
        <w:spacing w:line="400" w:lineRule="exact"/>
        <w:ind w:firstLineChars="0" w:firstLine="0"/>
        <w:rPr>
          <w:rFonts w:ascii="宋体" w:hAnsi="宋体" w:cs="宋体"/>
          <w:sz w:val="21"/>
          <w:szCs w:val="20"/>
        </w:rPr>
      </w:pPr>
    </w:p>
    <w:p w:rsidR="00C6753C" w:rsidRDefault="00C6753C">
      <w:pPr>
        <w:spacing w:line="400" w:lineRule="exact"/>
        <w:ind w:firstLineChars="0" w:firstLine="0"/>
        <w:rPr>
          <w:rFonts w:ascii="宋体" w:hAnsi="宋体" w:cs="宋体"/>
          <w:sz w:val="21"/>
          <w:szCs w:val="20"/>
        </w:rPr>
      </w:pPr>
    </w:p>
    <w:p w:rsidR="00C6753C" w:rsidRDefault="00C6753C">
      <w:pPr>
        <w:spacing w:line="400" w:lineRule="exact"/>
        <w:ind w:firstLineChars="0" w:firstLine="0"/>
        <w:rPr>
          <w:rFonts w:ascii="宋体" w:hAnsi="宋体" w:cs="宋体"/>
          <w:sz w:val="21"/>
          <w:szCs w:val="20"/>
        </w:rPr>
      </w:pPr>
    </w:p>
    <w:p w:rsidR="00C6753C" w:rsidRDefault="00234278">
      <w:pPr>
        <w:spacing w:line="400" w:lineRule="exact"/>
        <w:ind w:firstLineChars="0" w:firstLine="0"/>
        <w:rPr>
          <w:rFonts w:ascii="宋体" w:hAnsi="宋体" w:cs="宋体"/>
          <w:b/>
          <w:kern w:val="0"/>
          <w:sz w:val="32"/>
          <w:szCs w:val="20"/>
        </w:rPr>
      </w:pPr>
      <w:r>
        <w:rPr>
          <w:rFonts w:hAnsi="宋体" w:hint="eastAsia"/>
          <w:b/>
          <w:sz w:val="30"/>
          <w:szCs w:val="30"/>
        </w:rPr>
        <w:t>3.</w:t>
      </w:r>
      <w:r>
        <w:rPr>
          <w:rFonts w:ascii="宋体" w:hAnsi="宋体" w:cs="宋体" w:hint="eastAsia"/>
          <w:b/>
          <w:kern w:val="0"/>
          <w:sz w:val="32"/>
          <w:szCs w:val="20"/>
        </w:rPr>
        <w:t>政策性加分证明材料复印件（如有，请提供）</w:t>
      </w:r>
    </w:p>
    <w:p w:rsidR="00C6753C" w:rsidRDefault="00234278">
      <w:pPr>
        <w:spacing w:line="400" w:lineRule="exact"/>
        <w:ind w:firstLineChars="0" w:firstLine="0"/>
        <w:rPr>
          <w:rFonts w:ascii="宋体" w:hAnsi="宋体" w:cs="宋体"/>
          <w:bCs/>
          <w:kern w:val="0"/>
          <w:sz w:val="21"/>
          <w:szCs w:val="21"/>
        </w:rPr>
      </w:pPr>
      <w:r>
        <w:rPr>
          <w:rFonts w:ascii="宋体" w:hAnsi="宋体" w:cs="宋体" w:hint="eastAsia"/>
          <w:bCs/>
          <w:kern w:val="0"/>
          <w:sz w:val="21"/>
          <w:szCs w:val="21"/>
        </w:rPr>
        <w:t>注：①节能产品：属于财政部《节能产品政府采购品目清单》内优先采购（清单内未标注“★”的品目）的产品[响应文件中提供国家确定的认证机构出具的、处于有效期之内的认证证书复印件及品目清单（标注出竞标产品在品目清单中所属的品目），并加盖供应商电子签章]；②环境标志产品：属于财政部《环境标志产品政府采购品目清单》内的产品[响应文件中提供国家确定的认证机构出具的、处于有效期之内的认证证书复印件及品目清单（标注出竞标产品在品目清单中所属的品目），并加盖供应商电子签章]。</w:t>
      </w:r>
    </w:p>
    <w:p w:rsidR="00C6753C" w:rsidRDefault="00C6753C">
      <w:pPr>
        <w:pStyle w:val="af"/>
        <w:rPr>
          <w:rFonts w:ascii="宋体" w:hAnsi="宋体" w:cs="宋体"/>
          <w:b w:val="0"/>
          <w:bCs/>
        </w:rPr>
      </w:pPr>
    </w:p>
    <w:p w:rsidR="00C6753C" w:rsidRDefault="00C6753C">
      <w:pPr>
        <w:tabs>
          <w:tab w:val="left" w:pos="1305"/>
        </w:tabs>
        <w:spacing w:line="520" w:lineRule="exact"/>
        <w:ind w:firstLineChars="0" w:firstLine="0"/>
        <w:rPr>
          <w:rFonts w:ascii="宋体" w:hAnsi="宋体" w:cs="宋体"/>
          <w:b/>
          <w:kern w:val="0"/>
          <w:sz w:val="32"/>
          <w:szCs w:val="32"/>
        </w:rPr>
      </w:pPr>
    </w:p>
    <w:p w:rsidR="00C6753C" w:rsidRDefault="00C6753C">
      <w:pPr>
        <w:tabs>
          <w:tab w:val="left" w:pos="1305"/>
        </w:tabs>
        <w:spacing w:line="520" w:lineRule="exact"/>
        <w:ind w:firstLineChars="0" w:firstLine="0"/>
        <w:rPr>
          <w:rFonts w:ascii="宋体" w:hAnsi="宋体" w:cs="宋体"/>
          <w:b/>
          <w:kern w:val="0"/>
          <w:sz w:val="32"/>
          <w:szCs w:val="32"/>
        </w:rPr>
      </w:pPr>
    </w:p>
    <w:p w:rsidR="00C6753C" w:rsidRDefault="00C6753C">
      <w:pPr>
        <w:tabs>
          <w:tab w:val="left" w:pos="1305"/>
        </w:tabs>
        <w:spacing w:line="520" w:lineRule="exact"/>
        <w:ind w:firstLineChars="0" w:firstLine="0"/>
        <w:rPr>
          <w:rFonts w:ascii="宋体" w:hAnsi="宋体" w:cs="宋体"/>
          <w:b/>
          <w:kern w:val="0"/>
          <w:sz w:val="32"/>
          <w:szCs w:val="32"/>
        </w:rPr>
      </w:pPr>
    </w:p>
    <w:p w:rsidR="00C6753C" w:rsidRDefault="00C6753C">
      <w:pPr>
        <w:tabs>
          <w:tab w:val="left" w:pos="1305"/>
        </w:tabs>
        <w:spacing w:line="520" w:lineRule="exact"/>
        <w:ind w:firstLineChars="0" w:firstLine="0"/>
        <w:rPr>
          <w:rFonts w:ascii="宋体" w:hAnsi="宋体" w:cs="宋体"/>
          <w:b/>
          <w:kern w:val="0"/>
          <w:sz w:val="32"/>
          <w:szCs w:val="32"/>
        </w:rPr>
      </w:pPr>
    </w:p>
    <w:p w:rsidR="00C6753C" w:rsidRDefault="00234278">
      <w:pPr>
        <w:tabs>
          <w:tab w:val="left" w:pos="1305"/>
        </w:tabs>
        <w:spacing w:line="520" w:lineRule="exact"/>
        <w:ind w:firstLineChars="0" w:firstLine="0"/>
        <w:rPr>
          <w:rFonts w:ascii="宋体" w:hAnsi="宋体" w:cs="宋体"/>
          <w:b/>
          <w:kern w:val="0"/>
          <w:sz w:val="32"/>
          <w:szCs w:val="32"/>
        </w:rPr>
      </w:pPr>
      <w:r>
        <w:rPr>
          <w:rFonts w:ascii="宋体" w:hAnsi="宋体" w:cs="宋体" w:hint="eastAsia"/>
          <w:b/>
          <w:kern w:val="0"/>
          <w:sz w:val="32"/>
          <w:szCs w:val="32"/>
        </w:rPr>
        <w:lastRenderedPageBreak/>
        <w:t>4.供应商的履约能力相关有效证明材料（如有，请提供）</w:t>
      </w:r>
    </w:p>
    <w:p w:rsidR="00C6753C" w:rsidRDefault="00C6753C">
      <w:pPr>
        <w:pStyle w:val="af"/>
      </w:pPr>
    </w:p>
    <w:p w:rsidR="00C6753C" w:rsidRDefault="00C6753C">
      <w:pPr>
        <w:pStyle w:val="af"/>
      </w:pPr>
    </w:p>
    <w:p w:rsidR="00C6753C" w:rsidRDefault="00C6753C">
      <w:pPr>
        <w:pStyle w:val="af"/>
      </w:pPr>
    </w:p>
    <w:p w:rsidR="00C6753C" w:rsidRDefault="00234278">
      <w:pPr>
        <w:tabs>
          <w:tab w:val="left" w:pos="1305"/>
        </w:tabs>
        <w:spacing w:line="520" w:lineRule="exact"/>
        <w:ind w:firstLineChars="0" w:firstLine="0"/>
        <w:rPr>
          <w:rFonts w:ascii="宋体" w:hAnsi="宋体" w:cs="宋体"/>
          <w:b/>
          <w:kern w:val="0"/>
          <w:sz w:val="32"/>
          <w:szCs w:val="32"/>
        </w:rPr>
      </w:pPr>
      <w:r>
        <w:rPr>
          <w:rFonts w:ascii="宋体" w:hAnsi="宋体" w:cs="宋体" w:hint="eastAsia"/>
          <w:b/>
          <w:kern w:val="0"/>
          <w:sz w:val="32"/>
          <w:szCs w:val="32"/>
        </w:rPr>
        <w:t>5.供应商提供的货物全部由符合政策要求中小企业制造，响应文件中提供《中小企业声明函》；属于监狱企业的，提供由省级以上监狱管理局、戒毒管理局(含新疆生产建设兵团)出具的属于监狱企业的证明文件（如有，请提供）</w:t>
      </w:r>
    </w:p>
    <w:p w:rsidR="00C6753C" w:rsidRDefault="00C6753C">
      <w:pPr>
        <w:tabs>
          <w:tab w:val="left" w:pos="1305"/>
        </w:tabs>
        <w:spacing w:line="520" w:lineRule="exact"/>
        <w:ind w:firstLineChars="0" w:firstLine="0"/>
        <w:rPr>
          <w:rFonts w:ascii="宋体" w:hAnsi="宋体" w:cs="宋体"/>
          <w:b/>
          <w:kern w:val="0"/>
          <w:sz w:val="32"/>
          <w:szCs w:val="32"/>
        </w:rPr>
      </w:pPr>
    </w:p>
    <w:p w:rsidR="00C6753C" w:rsidRDefault="00234278">
      <w:pPr>
        <w:pStyle w:val="afa"/>
        <w:widowControl w:val="0"/>
        <w:spacing w:before="0" w:beforeAutospacing="0" w:after="0" w:afterAutospacing="0" w:line="360" w:lineRule="exact"/>
        <w:jc w:val="both"/>
        <w:rPr>
          <w:b/>
          <w:sz w:val="32"/>
          <w:szCs w:val="32"/>
        </w:rPr>
      </w:pPr>
      <w:r>
        <w:rPr>
          <w:rFonts w:cs="Times New Roman" w:hint="eastAsia"/>
          <w:b/>
          <w:kern w:val="2"/>
          <w:sz w:val="32"/>
          <w:szCs w:val="32"/>
        </w:rPr>
        <w:t>附件：</w:t>
      </w:r>
    </w:p>
    <w:p w:rsidR="00C6753C" w:rsidRDefault="00C6753C">
      <w:pPr>
        <w:snapToGrid w:val="0"/>
        <w:spacing w:beforeLines="50" w:before="156" w:after="50" w:line="360" w:lineRule="exact"/>
        <w:ind w:firstLine="643"/>
        <w:jc w:val="center"/>
        <w:rPr>
          <w:rFonts w:ascii="宋体" w:hAnsi="宋体" w:cs="宋体"/>
          <w:b/>
          <w:sz w:val="32"/>
          <w:szCs w:val="32"/>
        </w:rPr>
      </w:pPr>
    </w:p>
    <w:p w:rsidR="00C6753C" w:rsidRDefault="00234278">
      <w:pPr>
        <w:snapToGrid w:val="0"/>
        <w:spacing w:beforeLines="50" w:before="156" w:after="50" w:line="360" w:lineRule="exact"/>
        <w:ind w:firstLine="643"/>
        <w:jc w:val="center"/>
        <w:rPr>
          <w:rFonts w:ascii="宋体" w:hAnsi="宋体" w:cs="宋体"/>
          <w:b/>
          <w:sz w:val="32"/>
          <w:szCs w:val="32"/>
        </w:rPr>
      </w:pPr>
      <w:r>
        <w:rPr>
          <w:rFonts w:ascii="宋体" w:hAnsi="宋体" w:cs="宋体" w:hint="eastAsia"/>
          <w:b/>
          <w:sz w:val="32"/>
          <w:szCs w:val="32"/>
        </w:rPr>
        <w:t>中小企业声明函（货物）（格式）</w:t>
      </w:r>
    </w:p>
    <w:p w:rsidR="00C6753C" w:rsidRDefault="00234278">
      <w:pPr>
        <w:spacing w:line="360" w:lineRule="exact"/>
        <w:ind w:firstLine="420"/>
        <w:rPr>
          <w:rFonts w:ascii="宋体" w:hAnsi="宋体" w:cs="宋体"/>
          <w:sz w:val="21"/>
          <w:szCs w:val="21"/>
        </w:rPr>
      </w:pPr>
      <w:r>
        <w:rPr>
          <w:rFonts w:ascii="宋体" w:hAnsi="宋体" w:cs="宋体" w:hint="eastAsia"/>
          <w:sz w:val="21"/>
          <w:szCs w:val="21"/>
        </w:rPr>
        <w:t>本公司（联合体）郑重声明，根据《政府采购促进中小企业发展管理办法》（财库﹝2020﹞46 号）的规定，本公司（联合体）参加</w:t>
      </w:r>
      <w:r>
        <w:rPr>
          <w:rFonts w:ascii="宋体" w:hAnsi="宋体" w:cs="宋体" w:hint="eastAsia"/>
          <w:sz w:val="21"/>
          <w:szCs w:val="21"/>
          <w:u w:val="single"/>
        </w:rPr>
        <w:t>（单位名称）</w:t>
      </w:r>
      <w:r>
        <w:rPr>
          <w:rFonts w:ascii="宋体" w:hAnsi="宋体" w:cs="宋体" w:hint="eastAsia"/>
          <w:sz w:val="21"/>
          <w:szCs w:val="21"/>
        </w:rPr>
        <w:t>的</w:t>
      </w:r>
      <w:r>
        <w:rPr>
          <w:rFonts w:ascii="宋体" w:hAnsi="宋体" w:cs="宋体" w:hint="eastAsia"/>
          <w:sz w:val="21"/>
          <w:szCs w:val="21"/>
          <w:u w:val="single"/>
        </w:rPr>
        <w:t>（项目名称）</w:t>
      </w:r>
      <w:r>
        <w:rPr>
          <w:rFonts w:ascii="宋体" w:hAnsi="宋体" w:cs="宋体" w:hint="eastAsia"/>
          <w:sz w:val="21"/>
          <w:szCs w:val="21"/>
        </w:rPr>
        <w:t>采购活动，提供的货物全部由符合政策要求的中小企业制造。相关企业（含联合体中的中小企业、签订分包意向协议的中小企业）的具体情况如下：</w:t>
      </w:r>
    </w:p>
    <w:p w:rsidR="00C6753C" w:rsidRDefault="00234278">
      <w:pPr>
        <w:spacing w:line="360" w:lineRule="exact"/>
        <w:ind w:firstLine="420"/>
        <w:rPr>
          <w:rFonts w:ascii="宋体" w:hAnsi="宋体" w:cs="宋体"/>
          <w:sz w:val="21"/>
          <w:szCs w:val="21"/>
        </w:rPr>
      </w:pPr>
      <w:r>
        <w:rPr>
          <w:rFonts w:ascii="宋体" w:hAnsi="宋体" w:cs="宋体" w:hint="eastAsia"/>
          <w:sz w:val="21"/>
          <w:szCs w:val="21"/>
        </w:rPr>
        <w:t xml:space="preserve">1. </w:t>
      </w:r>
      <w:r>
        <w:rPr>
          <w:rFonts w:ascii="宋体" w:hAnsi="宋体" w:cs="宋体" w:hint="eastAsia"/>
          <w:sz w:val="21"/>
          <w:szCs w:val="21"/>
          <w:u w:val="single"/>
        </w:rPr>
        <w:t xml:space="preserve">（标的名称） </w:t>
      </w:r>
      <w:r>
        <w:rPr>
          <w:rFonts w:ascii="宋体" w:hAnsi="宋体" w:cs="宋体" w:hint="eastAsia"/>
          <w:sz w:val="21"/>
          <w:szCs w:val="21"/>
        </w:rPr>
        <w:t>，属于</w:t>
      </w:r>
      <w:r>
        <w:rPr>
          <w:rFonts w:ascii="宋体" w:hAnsi="宋体" w:cs="宋体" w:hint="eastAsia"/>
          <w:sz w:val="21"/>
          <w:szCs w:val="21"/>
          <w:u w:val="single"/>
        </w:rPr>
        <w:t>（采购文件中明确的所属行业）</w:t>
      </w:r>
      <w:r>
        <w:rPr>
          <w:rFonts w:ascii="宋体" w:hAnsi="宋体" w:cs="宋体" w:hint="eastAsia"/>
          <w:sz w:val="21"/>
          <w:szCs w:val="21"/>
        </w:rPr>
        <w:t>行业；制造商为</w:t>
      </w:r>
      <w:r>
        <w:rPr>
          <w:rFonts w:ascii="宋体" w:hAnsi="宋体" w:cs="宋体" w:hint="eastAsia"/>
          <w:sz w:val="21"/>
          <w:szCs w:val="21"/>
          <w:u w:val="single"/>
        </w:rPr>
        <w:t>（企业名称）</w:t>
      </w:r>
      <w:r>
        <w:rPr>
          <w:rFonts w:ascii="宋体" w:hAnsi="宋体" w:cs="宋体" w:hint="eastAsia"/>
          <w:sz w:val="21"/>
          <w:szCs w:val="21"/>
        </w:rPr>
        <w:t>，从业人员人，营业收入为万元，资产总额为万元，属于</w:t>
      </w:r>
      <w:r>
        <w:rPr>
          <w:rFonts w:ascii="宋体" w:hAnsi="宋体" w:cs="宋体" w:hint="eastAsia"/>
          <w:sz w:val="21"/>
          <w:szCs w:val="21"/>
          <w:u w:val="single"/>
        </w:rPr>
        <w:t>（中型企业、小型企业、微型企业）</w:t>
      </w:r>
      <w:r>
        <w:rPr>
          <w:rFonts w:ascii="宋体" w:hAnsi="宋体" w:cs="宋体" w:hint="eastAsia"/>
          <w:sz w:val="21"/>
          <w:szCs w:val="21"/>
        </w:rPr>
        <w:t>；</w:t>
      </w:r>
    </w:p>
    <w:p w:rsidR="00C6753C" w:rsidRDefault="00234278">
      <w:pPr>
        <w:spacing w:line="360" w:lineRule="exact"/>
        <w:ind w:firstLine="420"/>
        <w:rPr>
          <w:rFonts w:ascii="宋体" w:hAnsi="宋体" w:cs="宋体"/>
          <w:sz w:val="21"/>
          <w:szCs w:val="21"/>
        </w:rPr>
      </w:pPr>
      <w:r>
        <w:rPr>
          <w:rFonts w:ascii="宋体" w:hAnsi="宋体" w:cs="宋体" w:hint="eastAsia"/>
          <w:sz w:val="21"/>
          <w:szCs w:val="21"/>
        </w:rPr>
        <w:t xml:space="preserve">2. </w:t>
      </w:r>
      <w:r>
        <w:rPr>
          <w:rFonts w:ascii="宋体" w:hAnsi="宋体" w:cs="宋体" w:hint="eastAsia"/>
          <w:sz w:val="21"/>
          <w:szCs w:val="21"/>
          <w:u w:val="single"/>
        </w:rPr>
        <w:t xml:space="preserve">（标的名称） </w:t>
      </w:r>
      <w:r>
        <w:rPr>
          <w:rFonts w:ascii="宋体" w:hAnsi="宋体" w:cs="宋体" w:hint="eastAsia"/>
          <w:sz w:val="21"/>
          <w:szCs w:val="21"/>
        </w:rPr>
        <w:t>，属于</w:t>
      </w:r>
      <w:r>
        <w:rPr>
          <w:rFonts w:ascii="宋体" w:hAnsi="宋体" w:cs="宋体" w:hint="eastAsia"/>
          <w:sz w:val="21"/>
          <w:szCs w:val="21"/>
          <w:u w:val="single"/>
        </w:rPr>
        <w:t>（采购文件中明确的所属行业）</w:t>
      </w:r>
      <w:r>
        <w:rPr>
          <w:rFonts w:ascii="宋体" w:hAnsi="宋体" w:cs="宋体" w:hint="eastAsia"/>
          <w:sz w:val="21"/>
          <w:szCs w:val="21"/>
        </w:rPr>
        <w:t>行业；制造商为</w:t>
      </w:r>
      <w:r>
        <w:rPr>
          <w:rFonts w:ascii="宋体" w:hAnsi="宋体" w:cs="宋体" w:hint="eastAsia"/>
          <w:sz w:val="21"/>
          <w:szCs w:val="21"/>
          <w:u w:val="single"/>
        </w:rPr>
        <w:t>（企业名称）</w:t>
      </w:r>
      <w:r>
        <w:rPr>
          <w:rFonts w:ascii="宋体" w:hAnsi="宋体" w:cs="宋体" w:hint="eastAsia"/>
          <w:sz w:val="21"/>
          <w:szCs w:val="21"/>
        </w:rPr>
        <w:t>，从业人员人，营业收入为万元，资产总额为万元，属于</w:t>
      </w:r>
      <w:r>
        <w:rPr>
          <w:rFonts w:ascii="宋体" w:hAnsi="宋体" w:cs="宋体" w:hint="eastAsia"/>
          <w:sz w:val="21"/>
          <w:szCs w:val="21"/>
          <w:u w:val="single"/>
        </w:rPr>
        <w:t>（中型企业、小型企业、微型企业）</w:t>
      </w:r>
      <w:r>
        <w:rPr>
          <w:rFonts w:ascii="宋体" w:hAnsi="宋体" w:cs="宋体" w:hint="eastAsia"/>
          <w:sz w:val="21"/>
          <w:szCs w:val="21"/>
        </w:rPr>
        <w:t>；</w:t>
      </w:r>
    </w:p>
    <w:p w:rsidR="00C6753C" w:rsidRDefault="00234278">
      <w:pPr>
        <w:spacing w:line="360" w:lineRule="exact"/>
        <w:ind w:firstLine="420"/>
        <w:rPr>
          <w:rFonts w:ascii="宋体" w:hAnsi="宋体" w:cs="宋体"/>
          <w:sz w:val="21"/>
          <w:szCs w:val="21"/>
        </w:rPr>
      </w:pPr>
      <w:r>
        <w:rPr>
          <w:rFonts w:ascii="宋体" w:hAnsi="宋体" w:cs="宋体" w:hint="eastAsia"/>
          <w:sz w:val="21"/>
          <w:szCs w:val="21"/>
        </w:rPr>
        <w:t>以上企业，不属于大企业的分支机构，不存在控股股东为大企业的情形，也不存在与大企业的负责人为同一人的情形。</w:t>
      </w:r>
    </w:p>
    <w:p w:rsidR="00C6753C" w:rsidRDefault="00234278">
      <w:pPr>
        <w:spacing w:line="360" w:lineRule="exact"/>
        <w:ind w:firstLine="420"/>
        <w:rPr>
          <w:rFonts w:ascii="宋体" w:hAnsi="宋体" w:cs="宋体"/>
          <w:sz w:val="21"/>
          <w:szCs w:val="21"/>
        </w:rPr>
      </w:pPr>
      <w:r>
        <w:rPr>
          <w:rFonts w:ascii="宋体" w:hAnsi="宋体" w:cs="宋体" w:hint="eastAsia"/>
          <w:sz w:val="21"/>
          <w:szCs w:val="21"/>
        </w:rPr>
        <w:t>本企业对上述声明内容的真实性负责。如有虚假，将依法承担相应责任。</w:t>
      </w:r>
    </w:p>
    <w:p w:rsidR="00C6753C" w:rsidRDefault="00234278">
      <w:pPr>
        <w:spacing w:line="360" w:lineRule="exact"/>
        <w:ind w:firstLine="420"/>
        <w:jc w:val="right"/>
        <w:rPr>
          <w:rFonts w:ascii="宋体" w:hAnsi="宋体" w:cs="宋体"/>
          <w:sz w:val="21"/>
          <w:szCs w:val="21"/>
        </w:rPr>
      </w:pPr>
      <w:r>
        <w:rPr>
          <w:rFonts w:ascii="宋体" w:hAnsi="宋体" w:cs="宋体" w:hint="eastAsia"/>
          <w:sz w:val="21"/>
          <w:szCs w:val="21"/>
        </w:rPr>
        <w:t xml:space="preserve">单位名称（电子签章）：          </w:t>
      </w:r>
    </w:p>
    <w:p w:rsidR="00C6753C" w:rsidRDefault="00234278">
      <w:pPr>
        <w:spacing w:line="360" w:lineRule="exact"/>
        <w:ind w:firstLine="420"/>
        <w:jc w:val="right"/>
        <w:rPr>
          <w:rFonts w:ascii="仿宋_GB2312" w:eastAsia="仿宋_GB2312" w:cs="仿宋_GB2312"/>
          <w:sz w:val="21"/>
          <w:szCs w:val="21"/>
        </w:rPr>
      </w:pPr>
      <w:r>
        <w:rPr>
          <w:rFonts w:ascii="宋体" w:hAnsi="宋体" w:cs="宋体" w:hint="eastAsia"/>
          <w:sz w:val="21"/>
          <w:szCs w:val="21"/>
        </w:rPr>
        <w:t xml:space="preserve">日期：  </w:t>
      </w:r>
    </w:p>
    <w:p w:rsidR="00C6753C" w:rsidRDefault="00234278">
      <w:pPr>
        <w:spacing w:line="360" w:lineRule="exact"/>
        <w:ind w:firstLine="422"/>
        <w:rPr>
          <w:rFonts w:ascii="宋体" w:hAnsi="宋体" w:cs="宋体"/>
          <w:b/>
          <w:szCs w:val="24"/>
        </w:rPr>
      </w:pPr>
      <w:r>
        <w:rPr>
          <w:rFonts w:ascii="宋体" w:hAnsi="宋体" w:cs="宋体" w:hint="eastAsia"/>
          <w:b/>
          <w:sz w:val="21"/>
          <w:szCs w:val="21"/>
        </w:rPr>
        <w:t>注：1.从业人员、营业收入、资产总额填报上一年度数据，无上一年度数据的新成立企业可不填报。2.中小企业在政府采购活动过程中，请根据自己的真实情况出具本声明函。依法享受中小企业优惠政策的，采购人或采购代理机构在公告中标结果时，同时公告其《中小企业声明函》，接受社会监督。</w:t>
      </w:r>
    </w:p>
    <w:p w:rsidR="00C6753C" w:rsidRDefault="00C6753C">
      <w:pPr>
        <w:spacing w:line="320" w:lineRule="exact"/>
        <w:ind w:firstLineChars="0" w:firstLine="0"/>
        <w:rPr>
          <w:rFonts w:ascii="宋体" w:hAnsi="宋体" w:cs="宋体"/>
          <w:b/>
          <w:bCs/>
          <w:kern w:val="0"/>
          <w:sz w:val="32"/>
          <w:szCs w:val="32"/>
        </w:rPr>
      </w:pPr>
    </w:p>
    <w:p w:rsidR="00C6753C" w:rsidRDefault="00C6753C">
      <w:pPr>
        <w:spacing w:line="320" w:lineRule="exact"/>
        <w:ind w:firstLineChars="0" w:firstLine="0"/>
        <w:rPr>
          <w:rFonts w:ascii="宋体" w:hAnsi="宋体" w:cs="宋体"/>
          <w:b/>
          <w:bCs/>
          <w:kern w:val="0"/>
          <w:sz w:val="32"/>
          <w:szCs w:val="32"/>
        </w:rPr>
      </w:pPr>
    </w:p>
    <w:p w:rsidR="00C6753C" w:rsidRDefault="00C6753C">
      <w:pPr>
        <w:spacing w:line="320" w:lineRule="exact"/>
        <w:ind w:firstLineChars="0" w:firstLine="0"/>
        <w:rPr>
          <w:rFonts w:ascii="宋体" w:hAnsi="宋体" w:cs="宋体"/>
          <w:b/>
          <w:bCs/>
          <w:kern w:val="0"/>
          <w:sz w:val="32"/>
          <w:szCs w:val="32"/>
        </w:rPr>
      </w:pPr>
    </w:p>
    <w:p w:rsidR="00C6753C" w:rsidRDefault="00C6753C">
      <w:pPr>
        <w:spacing w:line="320" w:lineRule="exact"/>
        <w:ind w:firstLineChars="0" w:firstLine="0"/>
        <w:rPr>
          <w:rFonts w:ascii="宋体" w:hAnsi="宋体" w:cs="宋体"/>
          <w:b/>
          <w:bCs/>
          <w:kern w:val="0"/>
          <w:sz w:val="32"/>
          <w:szCs w:val="32"/>
        </w:rPr>
      </w:pPr>
    </w:p>
    <w:p w:rsidR="00C6753C" w:rsidRDefault="00234278">
      <w:pPr>
        <w:spacing w:line="320" w:lineRule="exact"/>
        <w:ind w:firstLineChars="0" w:firstLine="0"/>
        <w:rPr>
          <w:rFonts w:ascii="宋体" w:hAnsi="宋体" w:cs="宋体"/>
          <w:b/>
          <w:bCs/>
          <w:kern w:val="0"/>
          <w:sz w:val="32"/>
          <w:szCs w:val="32"/>
        </w:rPr>
      </w:pPr>
      <w:r>
        <w:rPr>
          <w:rFonts w:ascii="宋体" w:hAnsi="宋体" w:cs="宋体" w:hint="eastAsia"/>
          <w:b/>
          <w:bCs/>
          <w:kern w:val="0"/>
          <w:sz w:val="32"/>
          <w:szCs w:val="32"/>
        </w:rPr>
        <w:lastRenderedPageBreak/>
        <w:t>6.符合条件的残疾人福利性单位在参加政府采购活动时，提供《残疾人福利性单位声明函》，并对声明的真实性负责（如有，请提供）</w:t>
      </w:r>
    </w:p>
    <w:p w:rsidR="00C6753C" w:rsidRDefault="00234278">
      <w:pPr>
        <w:pStyle w:val="afa"/>
        <w:widowControl w:val="0"/>
        <w:spacing w:before="0" w:beforeAutospacing="0" w:after="0" w:afterAutospacing="0"/>
        <w:jc w:val="both"/>
        <w:rPr>
          <w:b/>
          <w:sz w:val="32"/>
          <w:szCs w:val="32"/>
        </w:rPr>
      </w:pPr>
      <w:r>
        <w:rPr>
          <w:rFonts w:cs="Times New Roman" w:hint="eastAsia"/>
          <w:b/>
          <w:kern w:val="2"/>
          <w:sz w:val="32"/>
          <w:szCs w:val="32"/>
        </w:rPr>
        <w:t>附件：</w:t>
      </w:r>
    </w:p>
    <w:p w:rsidR="00C6753C" w:rsidRDefault="00C6753C">
      <w:pPr>
        <w:tabs>
          <w:tab w:val="left" w:pos="1305"/>
        </w:tabs>
        <w:spacing w:line="380" w:lineRule="exact"/>
        <w:ind w:firstLine="643"/>
        <w:rPr>
          <w:rFonts w:ascii="宋体" w:hAnsi="宋体" w:cs="宋体"/>
          <w:b/>
          <w:bCs/>
          <w:sz w:val="32"/>
          <w:szCs w:val="32"/>
        </w:rPr>
      </w:pPr>
    </w:p>
    <w:p w:rsidR="00C6753C" w:rsidRDefault="00234278">
      <w:pPr>
        <w:pStyle w:val="afa"/>
        <w:widowControl w:val="0"/>
        <w:spacing w:before="0" w:beforeAutospacing="0" w:after="0" w:afterAutospacing="0"/>
        <w:jc w:val="center"/>
        <w:rPr>
          <w:b/>
          <w:bCs/>
          <w:sz w:val="32"/>
          <w:szCs w:val="32"/>
        </w:rPr>
      </w:pPr>
      <w:bookmarkStart w:id="87" w:name="OLE_LINK13"/>
      <w:bookmarkStart w:id="88" w:name="OLE_LINK14"/>
      <w:r>
        <w:rPr>
          <w:rFonts w:cs="Times New Roman" w:hint="eastAsia"/>
          <w:b/>
          <w:bCs/>
          <w:kern w:val="2"/>
          <w:sz w:val="32"/>
          <w:szCs w:val="32"/>
        </w:rPr>
        <w:t>残疾人福利性单位声明函（格式）</w:t>
      </w:r>
    </w:p>
    <w:bookmarkEnd w:id="87"/>
    <w:bookmarkEnd w:id="88"/>
    <w:p w:rsidR="00C6753C" w:rsidRDefault="00C6753C">
      <w:pPr>
        <w:spacing w:line="588" w:lineRule="exact"/>
        <w:ind w:firstLine="626"/>
        <w:rPr>
          <w:rFonts w:ascii="仿宋_GB2312" w:eastAsia="仿宋_GB2312" w:cs="仿宋_GB2312"/>
          <w:b/>
          <w:spacing w:val="6"/>
          <w:sz w:val="30"/>
          <w:szCs w:val="30"/>
        </w:rPr>
      </w:pPr>
    </w:p>
    <w:p w:rsidR="00C6753C" w:rsidRDefault="00234278">
      <w:pPr>
        <w:spacing w:line="588" w:lineRule="exact"/>
        <w:ind w:firstLine="624"/>
        <w:rPr>
          <w:rFonts w:ascii="仿宋_GB2312" w:eastAsia="仿宋_GB2312" w:cs="仿宋_GB2312"/>
          <w:spacing w:val="6"/>
          <w:sz w:val="30"/>
          <w:szCs w:val="30"/>
        </w:rPr>
      </w:pPr>
      <w:r>
        <w:rPr>
          <w:rFonts w:ascii="仿宋_GB2312" w:eastAsia="仿宋_GB2312" w:cs="仿宋_GB2312" w:hint="eastAsia"/>
          <w:spacing w:val="6"/>
          <w:sz w:val="30"/>
          <w:szCs w:val="30"/>
        </w:rPr>
        <w:t>本单位郑重声明，根据《财政部 民政部 中国残疾人联合会关于促进残疾人就业政府采购政策的通知》（财库</w:t>
      </w:r>
      <w:r>
        <w:rPr>
          <w:rFonts w:ascii="仿宋_GB2312" w:eastAsia="仿宋_GB2312" w:cs="仿宋_GB2312" w:hint="eastAsia"/>
          <w:sz w:val="32"/>
          <w:szCs w:val="32"/>
        </w:rPr>
        <w:t>〔2017〕 141</w:t>
      </w:r>
      <w:r>
        <w:rPr>
          <w:rFonts w:ascii="仿宋_GB2312" w:eastAsia="仿宋_GB2312" w:cs="仿宋_GB2312" w:hint="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6753C" w:rsidRDefault="00234278">
      <w:pPr>
        <w:spacing w:line="588" w:lineRule="exact"/>
        <w:ind w:firstLine="624"/>
        <w:rPr>
          <w:rFonts w:ascii="仿宋_GB2312" w:eastAsia="仿宋_GB2312" w:cs="仿宋_GB2312"/>
          <w:spacing w:val="6"/>
          <w:sz w:val="30"/>
          <w:szCs w:val="30"/>
        </w:rPr>
      </w:pPr>
      <w:r>
        <w:rPr>
          <w:rFonts w:ascii="仿宋_GB2312" w:eastAsia="仿宋_GB2312" w:cs="仿宋_GB2312" w:hint="eastAsia"/>
          <w:spacing w:val="6"/>
          <w:sz w:val="30"/>
          <w:szCs w:val="30"/>
        </w:rPr>
        <w:t>本单位对上述声明的真实性负责。如有虚假，将依法承担相应责任。</w:t>
      </w:r>
    </w:p>
    <w:p w:rsidR="00C6753C" w:rsidRDefault="00C6753C">
      <w:pPr>
        <w:spacing w:line="588" w:lineRule="exact"/>
        <w:ind w:firstLine="624"/>
        <w:rPr>
          <w:rFonts w:ascii="仿宋_GB2312" w:eastAsia="仿宋_GB2312" w:cs="仿宋_GB2312"/>
          <w:spacing w:val="6"/>
          <w:sz w:val="30"/>
          <w:szCs w:val="30"/>
        </w:rPr>
      </w:pPr>
    </w:p>
    <w:p w:rsidR="00C6753C" w:rsidRDefault="00234278">
      <w:pPr>
        <w:tabs>
          <w:tab w:val="left" w:pos="4860"/>
        </w:tabs>
        <w:spacing w:line="588" w:lineRule="exact"/>
        <w:ind w:right="1560" w:firstLine="624"/>
        <w:jc w:val="center"/>
        <w:rPr>
          <w:rFonts w:ascii="仿宋_GB2312" w:eastAsia="仿宋_GB2312" w:cs="仿宋_GB2312"/>
          <w:spacing w:val="6"/>
          <w:sz w:val="30"/>
          <w:szCs w:val="30"/>
        </w:rPr>
      </w:pPr>
      <w:r>
        <w:rPr>
          <w:rFonts w:ascii="仿宋_GB2312" w:eastAsia="仿宋_GB2312" w:cs="仿宋_GB2312" w:hint="eastAsia"/>
          <w:spacing w:val="6"/>
          <w:sz w:val="30"/>
          <w:szCs w:val="30"/>
        </w:rPr>
        <w:t xml:space="preserve">      单位名称（电子签章）：</w:t>
      </w:r>
    </w:p>
    <w:p w:rsidR="00C6753C" w:rsidRDefault="00234278">
      <w:pPr>
        <w:tabs>
          <w:tab w:val="left" w:pos="4860"/>
        </w:tabs>
        <w:spacing w:line="588" w:lineRule="exact"/>
        <w:ind w:right="1560" w:firstLine="624"/>
        <w:jc w:val="center"/>
        <w:rPr>
          <w:rFonts w:ascii="仿宋_GB2312" w:eastAsia="仿宋_GB2312" w:cs="仿宋_GB2312"/>
          <w:spacing w:val="6"/>
          <w:sz w:val="30"/>
          <w:szCs w:val="30"/>
        </w:rPr>
      </w:pPr>
      <w:r>
        <w:rPr>
          <w:rFonts w:ascii="仿宋_GB2312" w:eastAsia="仿宋_GB2312" w:cs="仿宋_GB2312" w:hint="eastAsia"/>
          <w:spacing w:val="6"/>
          <w:sz w:val="30"/>
          <w:szCs w:val="30"/>
        </w:rPr>
        <w:t xml:space="preserve">   日  期：</w:t>
      </w:r>
    </w:p>
    <w:p w:rsidR="00C6753C" w:rsidRDefault="00C6753C">
      <w:pPr>
        <w:pStyle w:val="af"/>
      </w:pPr>
    </w:p>
    <w:p w:rsidR="00C6753C" w:rsidRDefault="00C6753C">
      <w:pPr>
        <w:pStyle w:val="af"/>
      </w:pPr>
    </w:p>
    <w:p w:rsidR="00C6753C" w:rsidRDefault="00C6753C">
      <w:pPr>
        <w:pStyle w:val="af"/>
      </w:pPr>
    </w:p>
    <w:p w:rsidR="00C6753C" w:rsidRDefault="00C6753C">
      <w:pPr>
        <w:pStyle w:val="af"/>
      </w:pPr>
    </w:p>
    <w:p w:rsidR="00C6753C" w:rsidRDefault="00234278">
      <w:pPr>
        <w:spacing w:line="320" w:lineRule="exact"/>
        <w:ind w:firstLineChars="0" w:firstLine="0"/>
        <w:rPr>
          <w:rFonts w:ascii="宋体" w:hAnsi="宋体" w:cs="宋体"/>
          <w:b/>
          <w:bCs/>
          <w:kern w:val="0"/>
          <w:sz w:val="32"/>
          <w:szCs w:val="32"/>
        </w:rPr>
      </w:pPr>
      <w:r>
        <w:rPr>
          <w:rFonts w:ascii="宋体" w:hAnsi="宋体" w:cs="宋体" w:hint="eastAsia"/>
          <w:b/>
          <w:bCs/>
          <w:kern w:val="0"/>
          <w:sz w:val="32"/>
          <w:szCs w:val="32"/>
        </w:rPr>
        <w:t>7.供应商认为需要提供的其它证明材料（如有，请提供）</w:t>
      </w:r>
    </w:p>
    <w:sectPr w:rsidR="00C6753C">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CD" w:rsidRDefault="009012CD">
      <w:pPr>
        <w:spacing w:line="240" w:lineRule="auto"/>
        <w:ind w:firstLine="480"/>
      </w:pPr>
      <w:r>
        <w:separator/>
      </w:r>
    </w:p>
  </w:endnote>
  <w:endnote w:type="continuationSeparator" w:id="0">
    <w:p w:rsidR="009012CD" w:rsidRDefault="009012C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default"/>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文鼎中隶简">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Pr>
        <w:rStyle w:val="aff1"/>
      </w:rPr>
      <w:t>44</w:t>
    </w:r>
    <w:r>
      <w:fldChar w:fldCharType="end"/>
    </w:r>
  </w:p>
  <w:p w:rsidR="00231DA6" w:rsidRDefault="00231DA6">
    <w:pPr>
      <w:pStyle w:val="af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pStyle w:val="af5"/>
      <w:ind w:firstLine="360"/>
      <w:jc w:val="center"/>
    </w:pPr>
    <w:r>
      <w:fldChar w:fldCharType="begin"/>
    </w:r>
    <w:r>
      <w:instrText xml:space="preserve"> PAGE   \* MERGEFORMAT </w:instrText>
    </w:r>
    <w:r>
      <w:fldChar w:fldCharType="separate"/>
    </w:r>
    <w:r w:rsidR="004E79AA" w:rsidRPr="004E79AA">
      <w:rPr>
        <w:noProof/>
        <w:lang w:val="zh-CN"/>
      </w:rPr>
      <w:t>5</w:t>
    </w:r>
    <w:r>
      <w:rPr>
        <w:lang w:val="zh-CN"/>
      </w:rPr>
      <w:fldChar w:fldCharType="end"/>
    </w:r>
  </w:p>
  <w:p w:rsidR="00231DA6" w:rsidRDefault="00231DA6">
    <w:pPr>
      <w:pStyle w:val="af5"/>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pStyle w:val="af5"/>
      <w:ind w:firstLine="360"/>
    </w:pPr>
    <w:r>
      <w:rPr>
        <w:noProof/>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286385" cy="1968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a:noFill/>
                      </a:ln>
                      <a:effectLst/>
                    </wps:spPr>
                    <wps:txbx>
                      <w:txbxContent>
                        <w:p w:rsidR="00231DA6" w:rsidRDefault="00231DA6">
                          <w:pPr>
                            <w:pStyle w:val="af5"/>
                            <w:ind w:firstLine="360"/>
                          </w:pPr>
                          <w:r>
                            <w:fldChar w:fldCharType="begin"/>
                          </w:r>
                          <w:r>
                            <w:instrText xml:space="preserve"> PAGE  \* MERGEFORMAT </w:instrText>
                          </w:r>
                          <w:r>
                            <w:fldChar w:fldCharType="separate"/>
                          </w:r>
                          <w:r w:rsidR="004E79AA">
                            <w:rPr>
                              <w:noProof/>
                            </w:rP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2.55pt;height:15.5pt;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" filled="f" stroked="f">
              <v:textbox style="mso-fit-shape-to-text:t" inset="0,0,0,0">
                <w:txbxContent>
                  <w:p w:rsidR="00231DA6" w:rsidRDefault="00231DA6">
                    <w:pPr>
                      <w:pStyle w:val="af5"/>
                      <w:ind w:firstLine="360"/>
                    </w:pPr>
                    <w:r>
                      <w:fldChar w:fldCharType="begin"/>
                    </w:r>
                    <w:r>
                      <w:instrText xml:space="preserve"> PAGE  \* MERGEFORMAT </w:instrText>
                    </w:r>
                    <w:r>
                      <w:fldChar w:fldCharType="separate"/>
                    </w:r>
                    <w:r w:rsidR="004E79AA">
                      <w:rPr>
                        <w:noProof/>
                      </w:rPr>
                      <w:t>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Pr>
        <w:rStyle w:val="aff1"/>
      </w:rPr>
      <w:t>60</w:t>
    </w:r>
    <w:r>
      <w:fldChar w:fldCharType="end"/>
    </w:r>
  </w:p>
  <w:p w:rsidR="00231DA6" w:rsidRDefault="00231DA6">
    <w:pPr>
      <w:pStyle w:val="af5"/>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sidR="004E79AA">
      <w:rPr>
        <w:rStyle w:val="aff1"/>
        <w:noProof/>
      </w:rPr>
      <w:t>63</w:t>
    </w:r>
    <w:r>
      <w:fldChar w:fldCharType="end"/>
    </w:r>
  </w:p>
  <w:p w:rsidR="00231DA6" w:rsidRDefault="00231DA6">
    <w:pPr>
      <w:pStyle w:val="af5"/>
      <w:ind w:right="360" w:firstLine="36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pStyle w:val="af5"/>
      <w:ind w:firstLine="360"/>
      <w:jc w:val="center"/>
    </w:pPr>
    <w:r>
      <w:fldChar w:fldCharType="begin"/>
    </w:r>
    <w:r>
      <w:instrText xml:space="preserve"> PAGE   \* MERGEFORMAT </w:instrText>
    </w:r>
    <w:r>
      <w:fldChar w:fldCharType="separate"/>
    </w:r>
    <w:r>
      <w:rPr>
        <w:lang w:val="zh-CN"/>
      </w:rPr>
      <w:t>1</w:t>
    </w:r>
    <w:r>
      <w:rPr>
        <w:lang w:val="zh-CN"/>
      </w:rPr>
      <w:fldChar w:fldCharType="end"/>
    </w:r>
  </w:p>
  <w:p w:rsidR="00231DA6" w:rsidRDefault="00231DA6">
    <w:pPr>
      <w:pStyle w:val="af5"/>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59710"/>
    </w:sdtPr>
    <w:sdtContent>
      <w:p w:rsidR="00231DA6" w:rsidRDefault="00231DA6">
        <w:pPr>
          <w:pStyle w:val="af5"/>
          <w:ind w:firstLine="360"/>
          <w:jc w:val="center"/>
        </w:pPr>
        <w:r>
          <w:fldChar w:fldCharType="begin"/>
        </w:r>
        <w:r>
          <w:instrText>PAGE   \* MERGEFORMAT</w:instrText>
        </w:r>
        <w:r>
          <w:fldChar w:fldCharType="separate"/>
        </w:r>
        <w:r>
          <w:rPr>
            <w:lang w:val="zh-CN"/>
          </w:rPr>
          <w:t>66</w:t>
        </w:r>
        <w:r>
          <w:fldChar w:fldCharType="end"/>
        </w:r>
      </w:p>
    </w:sdtContent>
  </w:sdt>
  <w:p w:rsidR="00231DA6" w:rsidRDefault="00231DA6">
    <w:pPr>
      <w:pStyle w:val="af5"/>
      <w:ind w:firstLine="360"/>
    </w:pPr>
  </w:p>
  <w:p w:rsidR="00231DA6" w:rsidRDefault="00231DA6">
    <w:pPr>
      <w:ind w:firstLine="480"/>
    </w:pPr>
  </w:p>
  <w:p w:rsidR="00231DA6" w:rsidRDefault="00231DA6">
    <w:pPr>
      <w:ind w:firstLine="48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18589"/>
    </w:sdtPr>
    <w:sdtContent>
      <w:p w:rsidR="00231DA6" w:rsidRDefault="00231DA6">
        <w:pPr>
          <w:pStyle w:val="af5"/>
          <w:ind w:firstLine="360"/>
          <w:jc w:val="center"/>
        </w:pPr>
        <w:r>
          <w:fldChar w:fldCharType="begin"/>
        </w:r>
        <w:r>
          <w:instrText>PAGE   \* MERGEFORMAT</w:instrText>
        </w:r>
        <w:r>
          <w:fldChar w:fldCharType="separate"/>
        </w:r>
        <w:r w:rsidR="004E79AA" w:rsidRPr="004E79AA">
          <w:rPr>
            <w:noProof/>
            <w:lang w:val="zh-CN"/>
          </w:rPr>
          <w:t>70</w:t>
        </w:r>
        <w:r>
          <w:fldChar w:fldCharType="end"/>
        </w:r>
      </w:p>
    </w:sdtContent>
  </w:sdt>
  <w:p w:rsidR="00231DA6" w:rsidRDefault="00231DA6">
    <w:pPr>
      <w:pStyle w:val="af5"/>
      <w:ind w:firstLine="360"/>
    </w:pPr>
  </w:p>
  <w:p w:rsidR="00231DA6" w:rsidRDefault="00231DA6">
    <w:pPr>
      <w:ind w:firstLine="480"/>
    </w:pPr>
  </w:p>
  <w:p w:rsidR="00231DA6" w:rsidRDefault="00231DA6">
    <w:pPr>
      <w:ind w:firstLine="48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pStyle w:val="af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CD" w:rsidRDefault="009012CD">
      <w:pPr>
        <w:ind w:firstLine="480"/>
      </w:pPr>
      <w:r>
        <w:separator/>
      </w:r>
    </w:p>
  </w:footnote>
  <w:footnote w:type="continuationSeparator" w:id="0">
    <w:p w:rsidR="009012CD" w:rsidRDefault="009012CD">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ind w:left="480" w:firstLineChars="0" w:firstLine="0"/>
    </w:pPr>
    <w:r>
      <w:rPr>
        <w:noProof/>
      </w:rPr>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5899785" cy="5680710"/>
          <wp:effectExtent l="0" t="0" r="5715" b="8890"/>
          <wp:wrapNone/>
          <wp:docPr id="19" name="WordPictureWatermark1833390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18333909" descr="公司logo"/>
                  <pic:cNvPicPr>
                    <a:picLocks noChangeAspect="1"/>
                  </pic:cNvPicPr>
                </pic:nvPicPr>
                <pic:blipFill>
                  <a:blip r:embed="rId1">
                    <a:lum bright="70001" contrast="-70000"/>
                  </a:blip>
                  <a:stretch>
                    <a:fillRect/>
                  </a:stretch>
                </pic:blipFill>
                <pic:spPr>
                  <a:xfrm>
                    <a:off x="0" y="0"/>
                    <a:ext cx="5899785" cy="56807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pStyle w:val="af7"/>
      <w:pBdr>
        <w:bottom w:val="none" w:sz="0" w:space="0" w:color="auto"/>
      </w:pBdr>
      <w:ind w:firstLine="360"/>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899785" cy="5680710"/>
          <wp:effectExtent l="0" t="0" r="5715" b="8890"/>
          <wp:wrapNone/>
          <wp:docPr id="20" name="WordPictureWatermark1833391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18333910" descr="公司logo"/>
                  <pic:cNvPicPr>
                    <a:picLocks noChangeAspect="1"/>
                  </pic:cNvPicPr>
                </pic:nvPicPr>
                <pic:blipFill>
                  <a:blip r:embed="rId1">
                    <a:lum bright="70001" contrast="-70000"/>
                  </a:blip>
                  <a:stretch>
                    <a:fillRect/>
                  </a:stretch>
                </pic:blipFill>
                <pic:spPr>
                  <a:xfrm>
                    <a:off x="0" y="0"/>
                    <a:ext cx="5899785" cy="56807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ind w:left="480" w:firstLineChars="0" w:firstLine="0"/>
    </w:pPr>
    <w:r>
      <w:rPr>
        <w:noProof/>
      </w:rPr>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5899785" cy="5680710"/>
          <wp:effectExtent l="0" t="0" r="5715" b="8890"/>
          <wp:wrapNone/>
          <wp:docPr id="21" name="WordPictureWatermark183339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PictureWatermark18333908" descr="公司logo"/>
                  <pic:cNvPicPr>
                    <a:picLocks noChangeAspect="1"/>
                  </pic:cNvPicPr>
                </pic:nvPicPr>
                <pic:blipFill>
                  <a:blip r:embed="rId1">
                    <a:lum bright="70001" contrast="-70000"/>
                  </a:blip>
                  <a:stretch>
                    <a:fillRect/>
                  </a:stretch>
                </pic:blipFill>
                <pic:spPr>
                  <a:xfrm>
                    <a:off x="0" y="0"/>
                    <a:ext cx="5899785" cy="56807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ind w:left="480" w:firstLineChars="0" w:firstLine="0"/>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899785" cy="5680710"/>
          <wp:effectExtent l="0" t="0" r="5715" b="8890"/>
          <wp:wrapNone/>
          <wp:docPr id="22" name="WordPictureWatermark1833391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18333912" descr="公司logo"/>
                  <pic:cNvPicPr>
                    <a:picLocks noChangeAspect="1"/>
                  </pic:cNvPicPr>
                </pic:nvPicPr>
                <pic:blipFill>
                  <a:blip r:embed="rId1">
                    <a:lum bright="70001" contrast="-70000"/>
                  </a:blip>
                  <a:stretch>
                    <a:fillRect/>
                  </a:stretch>
                </pic:blipFill>
                <pic:spPr>
                  <a:xfrm>
                    <a:off x="0" y="0"/>
                    <a:ext cx="5899785" cy="5680710"/>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pStyle w:val="af7"/>
      <w:pBdr>
        <w:bottom w:val="none" w:sz="0" w:space="0" w:color="auto"/>
      </w:pBdr>
      <w:ind w:firstLine="360"/>
    </w:pPr>
    <w:r>
      <w:rPr>
        <w:noProof/>
      </w:rPr>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5899785" cy="5680710"/>
          <wp:effectExtent l="0" t="0" r="5715" b="8890"/>
          <wp:wrapNone/>
          <wp:docPr id="23" name="WordPictureWatermark1833391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18333913" descr="公司logo"/>
                  <pic:cNvPicPr>
                    <a:picLocks noChangeAspect="1"/>
                  </pic:cNvPicPr>
                </pic:nvPicPr>
                <pic:blipFill>
                  <a:blip r:embed="rId1">
                    <a:lum bright="70001" contrast="-70000"/>
                  </a:blip>
                  <a:stretch>
                    <a:fillRect/>
                  </a:stretch>
                </pic:blipFill>
                <pic:spPr>
                  <a:xfrm>
                    <a:off x="0" y="0"/>
                    <a:ext cx="5899785" cy="568071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pStyle w:val="af7"/>
      <w:ind w:firstLine="360"/>
    </w:pPr>
    <w:r>
      <w:rPr>
        <w:noProof/>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5899785" cy="5680710"/>
          <wp:effectExtent l="0" t="0" r="5715" b="8890"/>
          <wp:wrapNone/>
          <wp:docPr id="24" name="WordPictureWatermark1833391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18333911" descr="公司logo"/>
                  <pic:cNvPicPr>
                    <a:picLocks noChangeAspect="1"/>
                  </pic:cNvPicPr>
                </pic:nvPicPr>
                <pic:blipFill>
                  <a:blip r:embed="rId1">
                    <a:lum bright="70001" contrast="-70000"/>
                  </a:blip>
                  <a:stretch>
                    <a:fillRect/>
                  </a:stretch>
                </pic:blipFill>
                <pic:spPr>
                  <a:xfrm>
                    <a:off x="0" y="0"/>
                    <a:ext cx="5899785" cy="5680710"/>
                  </a:xfrm>
                  <a:prstGeom prst="rect">
                    <a:avLst/>
                  </a:prstGeom>
                  <a:noFill/>
                  <a:ln>
                    <a:noFill/>
                  </a:ln>
                </pic:spPr>
              </pic:pic>
            </a:graphicData>
          </a:graphic>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ind w:firstLine="480"/>
    </w:pPr>
  </w:p>
  <w:p w:rsidR="00231DA6" w:rsidRDefault="00231DA6">
    <w:pPr>
      <w:ind w:firstLine="480"/>
    </w:pPr>
  </w:p>
  <w:p w:rsidR="00231DA6" w:rsidRDefault="00231DA6">
    <w:pPr>
      <w:ind w:firstLine="48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ind w:firstLine="480"/>
    </w:pPr>
    <w:r>
      <w:rPr>
        <w:noProof/>
      </w:rPr>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5899785" cy="5680710"/>
          <wp:effectExtent l="0" t="0" r="5715" b="8890"/>
          <wp:wrapNone/>
          <wp:docPr id="12" name="WordPictureWatermark18333916"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8333916" descr="公司logo"/>
                  <pic:cNvPicPr>
                    <a:picLocks noChangeAspect="1"/>
                  </pic:cNvPicPr>
                </pic:nvPicPr>
                <pic:blipFill>
                  <a:blip r:embed="rId1">
                    <a:lum bright="70001" contrast="-70000"/>
                  </a:blip>
                  <a:stretch>
                    <a:fillRect/>
                  </a:stretch>
                </pic:blipFill>
                <pic:spPr>
                  <a:xfrm>
                    <a:off x="0" y="0"/>
                    <a:ext cx="5899785" cy="5680710"/>
                  </a:xfrm>
                  <a:prstGeom prst="rect">
                    <a:avLst/>
                  </a:prstGeom>
                  <a:noFill/>
                  <a:ln>
                    <a:noFill/>
                  </a:ln>
                </pic:spPr>
              </pic:pic>
            </a:graphicData>
          </a:graphic>
        </wp:anchor>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A6" w:rsidRDefault="00231DA6">
    <w:pPr>
      <w:pStyle w:val="af7"/>
      <w:ind w:firstLine="360"/>
    </w:pPr>
    <w:r>
      <w:rPr>
        <w:noProof/>
      </w:rPr>
      <w:drawing>
        <wp:anchor distT="0" distB="0" distL="114300" distR="114300" simplePos="0" relativeHeight="251660800" behindDoc="1" locked="0" layoutInCell="0" allowOverlap="1">
          <wp:simplePos x="0" y="0"/>
          <wp:positionH relativeFrom="margin">
            <wp:align>center</wp:align>
          </wp:positionH>
          <wp:positionV relativeFrom="margin">
            <wp:align>center</wp:align>
          </wp:positionV>
          <wp:extent cx="5899785" cy="5680710"/>
          <wp:effectExtent l="0" t="0" r="5715" b="8890"/>
          <wp:wrapNone/>
          <wp:docPr id="11" name="WordPictureWatermark1833391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8333914" descr="公司logo"/>
                  <pic:cNvPicPr>
                    <a:picLocks noChangeAspect="1"/>
                  </pic:cNvPicPr>
                </pic:nvPicPr>
                <pic:blipFill>
                  <a:blip r:embed="rId1">
                    <a:lum bright="70001" contrast="-70000"/>
                  </a:blip>
                  <a:stretch>
                    <a:fillRect/>
                  </a:stretch>
                </pic:blipFill>
                <pic:spPr>
                  <a:xfrm>
                    <a:off x="0" y="0"/>
                    <a:ext cx="5899785" cy="56807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6C46"/>
    <w:multiLevelType w:val="multilevel"/>
    <w:tmpl w:val="24B26C46"/>
    <w:lvl w:ilvl="0">
      <w:start w:val="1"/>
      <w:numFmt w:val="decimal"/>
      <w:pStyle w:val="1"/>
      <w:lvlText w:val="%1."/>
      <w:lvlJc w:val="left"/>
      <w:pPr>
        <w:ind w:left="432" w:hanging="432"/>
      </w:pPr>
      <w:rPr>
        <w:rFonts w:hint="eastAsia"/>
      </w:rPr>
    </w:lvl>
    <w:lvl w:ilvl="1">
      <w:start w:val="1"/>
      <w:numFmt w:val="decimal"/>
      <w:pStyle w:val="2"/>
      <w:suff w:val="space"/>
      <w:lvlText w:val="%1.%2"/>
      <w:lvlJc w:val="left"/>
      <w:pPr>
        <w:ind w:left="1002" w:hanging="576"/>
      </w:pPr>
      <w:rPr>
        <w:rFonts w:hint="eastAsia"/>
        <w:lang w:val="en-US"/>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pStyle w:val="6"/>
      <w:suff w:val="space"/>
      <w:lvlText w:val="%1.%2.%3.%4.%5.%6.%7"/>
      <w:lvlJc w:val="left"/>
      <w:pPr>
        <w:ind w:left="1296" w:hanging="1296"/>
      </w:pPr>
      <w:rPr>
        <w:rFonts w:hint="eastAsia"/>
      </w:rPr>
    </w:lvl>
    <w:lvl w:ilvl="7">
      <w:start w:val="1"/>
      <w:numFmt w:val="decimal"/>
      <w:pStyle w:val="8"/>
      <w:suff w:val="space"/>
      <w:lvlText w:val="%1.%2.%3.%4.%5.%6.%7.%8"/>
      <w:lvlJc w:val="left"/>
      <w:pPr>
        <w:ind w:left="1440" w:hanging="1440"/>
      </w:pPr>
      <w:rPr>
        <w:rFonts w:hint="eastAsia"/>
      </w:rPr>
    </w:lvl>
    <w:lvl w:ilvl="8">
      <w:start w:val="1"/>
      <w:numFmt w:val="decimal"/>
      <w:pStyle w:val="9"/>
      <w:suff w:val="space"/>
      <w:lvlText w:val="%1.%2.%3.%4.%5.%6.%7.%8.%9"/>
      <w:lvlJc w:val="left"/>
      <w:pPr>
        <w:ind w:left="1584" w:hanging="1584"/>
      </w:pPr>
      <w:rPr>
        <w:rFonts w:hint="eastAsia"/>
      </w:rPr>
    </w:lvl>
  </w:abstractNum>
  <w:abstractNum w:abstractNumId="1" w15:restartNumberingAfterBreak="0">
    <w:nsid w:val="78E2D185"/>
    <w:multiLevelType w:val="singleLevel"/>
    <w:tmpl w:val="78E2D185"/>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4Y2ZiMDdlYzkxZmQwZWFlOTAzOWI0MGMzMzU1OTQifQ=="/>
  </w:docVars>
  <w:rsids>
    <w:rsidRoot w:val="00D0178C"/>
    <w:rsid w:val="000017A7"/>
    <w:rsid w:val="000019AD"/>
    <w:rsid w:val="00001B40"/>
    <w:rsid w:val="00001D75"/>
    <w:rsid w:val="00001F7D"/>
    <w:rsid w:val="00002297"/>
    <w:rsid w:val="000027A4"/>
    <w:rsid w:val="00003297"/>
    <w:rsid w:val="000036D1"/>
    <w:rsid w:val="00003D81"/>
    <w:rsid w:val="0000457E"/>
    <w:rsid w:val="00004D40"/>
    <w:rsid w:val="0000510B"/>
    <w:rsid w:val="0000516C"/>
    <w:rsid w:val="000054B0"/>
    <w:rsid w:val="00006185"/>
    <w:rsid w:val="00006652"/>
    <w:rsid w:val="000079FF"/>
    <w:rsid w:val="0001030D"/>
    <w:rsid w:val="00010391"/>
    <w:rsid w:val="0001057F"/>
    <w:rsid w:val="00010909"/>
    <w:rsid w:val="00010E4E"/>
    <w:rsid w:val="0001159F"/>
    <w:rsid w:val="0001167B"/>
    <w:rsid w:val="0001241D"/>
    <w:rsid w:val="00012944"/>
    <w:rsid w:val="00012D7D"/>
    <w:rsid w:val="00012D90"/>
    <w:rsid w:val="000135CB"/>
    <w:rsid w:val="00013601"/>
    <w:rsid w:val="000137F5"/>
    <w:rsid w:val="00013934"/>
    <w:rsid w:val="00013B96"/>
    <w:rsid w:val="00013D23"/>
    <w:rsid w:val="000142FA"/>
    <w:rsid w:val="00015D9B"/>
    <w:rsid w:val="00016A50"/>
    <w:rsid w:val="00016EB2"/>
    <w:rsid w:val="00017611"/>
    <w:rsid w:val="00017B5C"/>
    <w:rsid w:val="0002046F"/>
    <w:rsid w:val="000207BB"/>
    <w:rsid w:val="00020B56"/>
    <w:rsid w:val="00021D44"/>
    <w:rsid w:val="000228F2"/>
    <w:rsid w:val="000259AD"/>
    <w:rsid w:val="00025F04"/>
    <w:rsid w:val="00026012"/>
    <w:rsid w:val="000279A4"/>
    <w:rsid w:val="000301BC"/>
    <w:rsid w:val="00030AC3"/>
    <w:rsid w:val="000310B5"/>
    <w:rsid w:val="0003189C"/>
    <w:rsid w:val="000318A6"/>
    <w:rsid w:val="00031911"/>
    <w:rsid w:val="00032A5B"/>
    <w:rsid w:val="00032F56"/>
    <w:rsid w:val="000332EC"/>
    <w:rsid w:val="000335DC"/>
    <w:rsid w:val="000339EF"/>
    <w:rsid w:val="00033E25"/>
    <w:rsid w:val="0003411F"/>
    <w:rsid w:val="000341DF"/>
    <w:rsid w:val="000342BC"/>
    <w:rsid w:val="00034818"/>
    <w:rsid w:val="00034AC0"/>
    <w:rsid w:val="00035C45"/>
    <w:rsid w:val="000369A0"/>
    <w:rsid w:val="00036EBC"/>
    <w:rsid w:val="00037A0E"/>
    <w:rsid w:val="000402E9"/>
    <w:rsid w:val="00040C5F"/>
    <w:rsid w:val="000410A9"/>
    <w:rsid w:val="00041296"/>
    <w:rsid w:val="00041C61"/>
    <w:rsid w:val="00041EFB"/>
    <w:rsid w:val="00042A1F"/>
    <w:rsid w:val="00042EF3"/>
    <w:rsid w:val="000431D4"/>
    <w:rsid w:val="00043953"/>
    <w:rsid w:val="0004444D"/>
    <w:rsid w:val="000448AE"/>
    <w:rsid w:val="000448B1"/>
    <w:rsid w:val="00044C04"/>
    <w:rsid w:val="00045412"/>
    <w:rsid w:val="00045818"/>
    <w:rsid w:val="00045E4C"/>
    <w:rsid w:val="0004669B"/>
    <w:rsid w:val="00046A8F"/>
    <w:rsid w:val="000474C6"/>
    <w:rsid w:val="000476EB"/>
    <w:rsid w:val="000503C9"/>
    <w:rsid w:val="000506FA"/>
    <w:rsid w:val="000511C3"/>
    <w:rsid w:val="0005163D"/>
    <w:rsid w:val="00052368"/>
    <w:rsid w:val="0005263D"/>
    <w:rsid w:val="00052B6C"/>
    <w:rsid w:val="00052D7D"/>
    <w:rsid w:val="00053536"/>
    <w:rsid w:val="00053A4D"/>
    <w:rsid w:val="0005449D"/>
    <w:rsid w:val="0005524B"/>
    <w:rsid w:val="00055B08"/>
    <w:rsid w:val="00055B0D"/>
    <w:rsid w:val="000561CD"/>
    <w:rsid w:val="00056684"/>
    <w:rsid w:val="00057AAB"/>
    <w:rsid w:val="00057BF3"/>
    <w:rsid w:val="00057CDD"/>
    <w:rsid w:val="00057F46"/>
    <w:rsid w:val="000609A0"/>
    <w:rsid w:val="0006173D"/>
    <w:rsid w:val="000634F2"/>
    <w:rsid w:val="00063B0D"/>
    <w:rsid w:val="00063C36"/>
    <w:rsid w:val="00063F99"/>
    <w:rsid w:val="000647BB"/>
    <w:rsid w:val="000650A2"/>
    <w:rsid w:val="00065104"/>
    <w:rsid w:val="00065239"/>
    <w:rsid w:val="000652DC"/>
    <w:rsid w:val="0006637A"/>
    <w:rsid w:val="0006660A"/>
    <w:rsid w:val="000668FD"/>
    <w:rsid w:val="00066D53"/>
    <w:rsid w:val="000674DC"/>
    <w:rsid w:val="00067A57"/>
    <w:rsid w:val="00067AFE"/>
    <w:rsid w:val="000709C5"/>
    <w:rsid w:val="00070DC4"/>
    <w:rsid w:val="00071B52"/>
    <w:rsid w:val="00071F85"/>
    <w:rsid w:val="00072E38"/>
    <w:rsid w:val="00073521"/>
    <w:rsid w:val="00073E6A"/>
    <w:rsid w:val="0007440B"/>
    <w:rsid w:val="0007550D"/>
    <w:rsid w:val="00075BCE"/>
    <w:rsid w:val="00075C33"/>
    <w:rsid w:val="00075C43"/>
    <w:rsid w:val="00076B8D"/>
    <w:rsid w:val="00076CBD"/>
    <w:rsid w:val="00076F21"/>
    <w:rsid w:val="00077F74"/>
    <w:rsid w:val="00080903"/>
    <w:rsid w:val="000816D5"/>
    <w:rsid w:val="0008202D"/>
    <w:rsid w:val="000824A4"/>
    <w:rsid w:val="00082672"/>
    <w:rsid w:val="0008267B"/>
    <w:rsid w:val="00084FE8"/>
    <w:rsid w:val="00085FA9"/>
    <w:rsid w:val="0008698B"/>
    <w:rsid w:val="0009012B"/>
    <w:rsid w:val="00090932"/>
    <w:rsid w:val="00091772"/>
    <w:rsid w:val="00091861"/>
    <w:rsid w:val="000924D5"/>
    <w:rsid w:val="000929D5"/>
    <w:rsid w:val="000939AD"/>
    <w:rsid w:val="00093D78"/>
    <w:rsid w:val="00094022"/>
    <w:rsid w:val="000944BE"/>
    <w:rsid w:val="0009491C"/>
    <w:rsid w:val="00094A12"/>
    <w:rsid w:val="00096E39"/>
    <w:rsid w:val="00096EB3"/>
    <w:rsid w:val="000970D0"/>
    <w:rsid w:val="000973CE"/>
    <w:rsid w:val="00097707"/>
    <w:rsid w:val="000978D1"/>
    <w:rsid w:val="00097DA2"/>
    <w:rsid w:val="00097E2E"/>
    <w:rsid w:val="000A0122"/>
    <w:rsid w:val="000A02BB"/>
    <w:rsid w:val="000A0B06"/>
    <w:rsid w:val="000A3586"/>
    <w:rsid w:val="000A4101"/>
    <w:rsid w:val="000A42A5"/>
    <w:rsid w:val="000A42B1"/>
    <w:rsid w:val="000A4978"/>
    <w:rsid w:val="000A50BB"/>
    <w:rsid w:val="000A6FE5"/>
    <w:rsid w:val="000A7296"/>
    <w:rsid w:val="000A7304"/>
    <w:rsid w:val="000A7651"/>
    <w:rsid w:val="000A79FC"/>
    <w:rsid w:val="000A7BE4"/>
    <w:rsid w:val="000B0005"/>
    <w:rsid w:val="000B086C"/>
    <w:rsid w:val="000B1707"/>
    <w:rsid w:val="000B19AD"/>
    <w:rsid w:val="000B1B43"/>
    <w:rsid w:val="000B21BB"/>
    <w:rsid w:val="000B25B2"/>
    <w:rsid w:val="000B28D7"/>
    <w:rsid w:val="000B2D2A"/>
    <w:rsid w:val="000B2E5C"/>
    <w:rsid w:val="000B3351"/>
    <w:rsid w:val="000B351D"/>
    <w:rsid w:val="000B386E"/>
    <w:rsid w:val="000B39D1"/>
    <w:rsid w:val="000B3F25"/>
    <w:rsid w:val="000B4308"/>
    <w:rsid w:val="000B4B94"/>
    <w:rsid w:val="000B4FBE"/>
    <w:rsid w:val="000B60E8"/>
    <w:rsid w:val="000B6383"/>
    <w:rsid w:val="000B645A"/>
    <w:rsid w:val="000B6491"/>
    <w:rsid w:val="000B6DC2"/>
    <w:rsid w:val="000B6F97"/>
    <w:rsid w:val="000B7479"/>
    <w:rsid w:val="000C001B"/>
    <w:rsid w:val="000C13B3"/>
    <w:rsid w:val="000C1756"/>
    <w:rsid w:val="000C1A53"/>
    <w:rsid w:val="000C1A5B"/>
    <w:rsid w:val="000C1B44"/>
    <w:rsid w:val="000C1C38"/>
    <w:rsid w:val="000C24D0"/>
    <w:rsid w:val="000C2B45"/>
    <w:rsid w:val="000C2EDB"/>
    <w:rsid w:val="000C3F00"/>
    <w:rsid w:val="000C3FB2"/>
    <w:rsid w:val="000C4AE5"/>
    <w:rsid w:val="000C531A"/>
    <w:rsid w:val="000C565F"/>
    <w:rsid w:val="000C6DB8"/>
    <w:rsid w:val="000C7104"/>
    <w:rsid w:val="000C7596"/>
    <w:rsid w:val="000C7AC5"/>
    <w:rsid w:val="000D004C"/>
    <w:rsid w:val="000D00F7"/>
    <w:rsid w:val="000D013E"/>
    <w:rsid w:val="000D0791"/>
    <w:rsid w:val="000D193C"/>
    <w:rsid w:val="000D1BF0"/>
    <w:rsid w:val="000D2533"/>
    <w:rsid w:val="000D2A02"/>
    <w:rsid w:val="000D2D7E"/>
    <w:rsid w:val="000D4272"/>
    <w:rsid w:val="000D532D"/>
    <w:rsid w:val="000D6177"/>
    <w:rsid w:val="000D632F"/>
    <w:rsid w:val="000D68C8"/>
    <w:rsid w:val="000D6B30"/>
    <w:rsid w:val="000D6EF4"/>
    <w:rsid w:val="000D6FBA"/>
    <w:rsid w:val="000D7623"/>
    <w:rsid w:val="000E0675"/>
    <w:rsid w:val="000E0852"/>
    <w:rsid w:val="000E0861"/>
    <w:rsid w:val="000E08CE"/>
    <w:rsid w:val="000E0AAA"/>
    <w:rsid w:val="000E15D6"/>
    <w:rsid w:val="000E161F"/>
    <w:rsid w:val="000E283C"/>
    <w:rsid w:val="000E2F73"/>
    <w:rsid w:val="000E460A"/>
    <w:rsid w:val="000E5137"/>
    <w:rsid w:val="000E5487"/>
    <w:rsid w:val="000E5C76"/>
    <w:rsid w:val="000E5E42"/>
    <w:rsid w:val="000E5F83"/>
    <w:rsid w:val="000E6020"/>
    <w:rsid w:val="000E6135"/>
    <w:rsid w:val="000E679F"/>
    <w:rsid w:val="000E6CE0"/>
    <w:rsid w:val="000E706C"/>
    <w:rsid w:val="000E793B"/>
    <w:rsid w:val="000F0056"/>
    <w:rsid w:val="000F0064"/>
    <w:rsid w:val="000F06B6"/>
    <w:rsid w:val="000F0771"/>
    <w:rsid w:val="000F144C"/>
    <w:rsid w:val="000F14EA"/>
    <w:rsid w:val="000F28ED"/>
    <w:rsid w:val="000F2D24"/>
    <w:rsid w:val="000F3222"/>
    <w:rsid w:val="000F33B0"/>
    <w:rsid w:val="000F4FC2"/>
    <w:rsid w:val="000F6DB1"/>
    <w:rsid w:val="000F7051"/>
    <w:rsid w:val="0010022C"/>
    <w:rsid w:val="00100537"/>
    <w:rsid w:val="00100C53"/>
    <w:rsid w:val="0010129F"/>
    <w:rsid w:val="001017DA"/>
    <w:rsid w:val="00102975"/>
    <w:rsid w:val="0010306B"/>
    <w:rsid w:val="001032CE"/>
    <w:rsid w:val="00103485"/>
    <w:rsid w:val="00103636"/>
    <w:rsid w:val="00103A01"/>
    <w:rsid w:val="00103B2F"/>
    <w:rsid w:val="001044B6"/>
    <w:rsid w:val="001046AF"/>
    <w:rsid w:val="00105207"/>
    <w:rsid w:val="00105D9F"/>
    <w:rsid w:val="00106520"/>
    <w:rsid w:val="00106880"/>
    <w:rsid w:val="0010744C"/>
    <w:rsid w:val="001102DC"/>
    <w:rsid w:val="0011092F"/>
    <w:rsid w:val="00110984"/>
    <w:rsid w:val="00110A13"/>
    <w:rsid w:val="00110AFE"/>
    <w:rsid w:val="00110D34"/>
    <w:rsid w:val="00111288"/>
    <w:rsid w:val="00112621"/>
    <w:rsid w:val="0011355A"/>
    <w:rsid w:val="001138CB"/>
    <w:rsid w:val="001143A2"/>
    <w:rsid w:val="001171E8"/>
    <w:rsid w:val="00117CE5"/>
    <w:rsid w:val="001201B1"/>
    <w:rsid w:val="00120A8E"/>
    <w:rsid w:val="00120B3F"/>
    <w:rsid w:val="00120C08"/>
    <w:rsid w:val="00120E48"/>
    <w:rsid w:val="001214AB"/>
    <w:rsid w:val="001218A7"/>
    <w:rsid w:val="0012216C"/>
    <w:rsid w:val="001234B2"/>
    <w:rsid w:val="00125956"/>
    <w:rsid w:val="00125A06"/>
    <w:rsid w:val="00125E2E"/>
    <w:rsid w:val="00125FFC"/>
    <w:rsid w:val="00126033"/>
    <w:rsid w:val="001262F1"/>
    <w:rsid w:val="00126CCD"/>
    <w:rsid w:val="00126D1C"/>
    <w:rsid w:val="0012704D"/>
    <w:rsid w:val="00127DFD"/>
    <w:rsid w:val="00130A5D"/>
    <w:rsid w:val="00130EFA"/>
    <w:rsid w:val="00131A89"/>
    <w:rsid w:val="00132830"/>
    <w:rsid w:val="00134258"/>
    <w:rsid w:val="00134EC5"/>
    <w:rsid w:val="001361E5"/>
    <w:rsid w:val="00136202"/>
    <w:rsid w:val="00136309"/>
    <w:rsid w:val="001374FE"/>
    <w:rsid w:val="001400A2"/>
    <w:rsid w:val="001407E1"/>
    <w:rsid w:val="00141993"/>
    <w:rsid w:val="00141ED3"/>
    <w:rsid w:val="001420A2"/>
    <w:rsid w:val="00142261"/>
    <w:rsid w:val="00142284"/>
    <w:rsid w:val="00142F62"/>
    <w:rsid w:val="001434AE"/>
    <w:rsid w:val="0014368A"/>
    <w:rsid w:val="00143845"/>
    <w:rsid w:val="0014399B"/>
    <w:rsid w:val="00143AA3"/>
    <w:rsid w:val="00143E61"/>
    <w:rsid w:val="00144225"/>
    <w:rsid w:val="00144D3E"/>
    <w:rsid w:val="00145C66"/>
    <w:rsid w:val="00146E74"/>
    <w:rsid w:val="00147009"/>
    <w:rsid w:val="0014736A"/>
    <w:rsid w:val="00147C83"/>
    <w:rsid w:val="00150760"/>
    <w:rsid w:val="00150BC8"/>
    <w:rsid w:val="00150C0A"/>
    <w:rsid w:val="00150F7E"/>
    <w:rsid w:val="001512D6"/>
    <w:rsid w:val="00152254"/>
    <w:rsid w:val="00152688"/>
    <w:rsid w:val="00152972"/>
    <w:rsid w:val="00152D86"/>
    <w:rsid w:val="001536B8"/>
    <w:rsid w:val="0015433D"/>
    <w:rsid w:val="0015460A"/>
    <w:rsid w:val="0015468E"/>
    <w:rsid w:val="001547ED"/>
    <w:rsid w:val="00154D51"/>
    <w:rsid w:val="0015508A"/>
    <w:rsid w:val="0015514B"/>
    <w:rsid w:val="0015529F"/>
    <w:rsid w:val="0015559E"/>
    <w:rsid w:val="00156E0D"/>
    <w:rsid w:val="00157297"/>
    <w:rsid w:val="001574E6"/>
    <w:rsid w:val="00157A13"/>
    <w:rsid w:val="001600BA"/>
    <w:rsid w:val="00160463"/>
    <w:rsid w:val="0016131B"/>
    <w:rsid w:val="00161369"/>
    <w:rsid w:val="00161C49"/>
    <w:rsid w:val="00162016"/>
    <w:rsid w:val="00162142"/>
    <w:rsid w:val="001633EE"/>
    <w:rsid w:val="00164341"/>
    <w:rsid w:val="001645DB"/>
    <w:rsid w:val="00164F27"/>
    <w:rsid w:val="0016564A"/>
    <w:rsid w:val="00165A12"/>
    <w:rsid w:val="00165B24"/>
    <w:rsid w:val="00165F1C"/>
    <w:rsid w:val="00166600"/>
    <w:rsid w:val="00166764"/>
    <w:rsid w:val="00166AFC"/>
    <w:rsid w:val="001670DD"/>
    <w:rsid w:val="00167203"/>
    <w:rsid w:val="00167948"/>
    <w:rsid w:val="00167C0F"/>
    <w:rsid w:val="00171E3E"/>
    <w:rsid w:val="00171FD2"/>
    <w:rsid w:val="00172156"/>
    <w:rsid w:val="001726C7"/>
    <w:rsid w:val="001733A8"/>
    <w:rsid w:val="001736C6"/>
    <w:rsid w:val="0017451F"/>
    <w:rsid w:val="00174CE1"/>
    <w:rsid w:val="00175885"/>
    <w:rsid w:val="00175B7F"/>
    <w:rsid w:val="00176238"/>
    <w:rsid w:val="001762EF"/>
    <w:rsid w:val="00176873"/>
    <w:rsid w:val="00176FAD"/>
    <w:rsid w:val="00177995"/>
    <w:rsid w:val="00177A8D"/>
    <w:rsid w:val="00177E31"/>
    <w:rsid w:val="00180E07"/>
    <w:rsid w:val="00181C48"/>
    <w:rsid w:val="00181F72"/>
    <w:rsid w:val="001825EA"/>
    <w:rsid w:val="001828CD"/>
    <w:rsid w:val="00182DAB"/>
    <w:rsid w:val="001834AD"/>
    <w:rsid w:val="00183F01"/>
    <w:rsid w:val="00183FBD"/>
    <w:rsid w:val="0018406F"/>
    <w:rsid w:val="00184341"/>
    <w:rsid w:val="00184D76"/>
    <w:rsid w:val="001856BC"/>
    <w:rsid w:val="00186269"/>
    <w:rsid w:val="001865DC"/>
    <w:rsid w:val="0018684B"/>
    <w:rsid w:val="00186883"/>
    <w:rsid w:val="0018689C"/>
    <w:rsid w:val="00187025"/>
    <w:rsid w:val="0018738D"/>
    <w:rsid w:val="001877C6"/>
    <w:rsid w:val="001877CD"/>
    <w:rsid w:val="00187CBF"/>
    <w:rsid w:val="001903F9"/>
    <w:rsid w:val="00191F45"/>
    <w:rsid w:val="00192D60"/>
    <w:rsid w:val="0019309E"/>
    <w:rsid w:val="0019406E"/>
    <w:rsid w:val="00194955"/>
    <w:rsid w:val="0019516D"/>
    <w:rsid w:val="00195763"/>
    <w:rsid w:val="00195904"/>
    <w:rsid w:val="00195BDE"/>
    <w:rsid w:val="00195D91"/>
    <w:rsid w:val="00196373"/>
    <w:rsid w:val="001964DE"/>
    <w:rsid w:val="001967A9"/>
    <w:rsid w:val="00197853"/>
    <w:rsid w:val="00197F33"/>
    <w:rsid w:val="001A0594"/>
    <w:rsid w:val="001A0673"/>
    <w:rsid w:val="001A0ADC"/>
    <w:rsid w:val="001A0C89"/>
    <w:rsid w:val="001A1C75"/>
    <w:rsid w:val="001A205F"/>
    <w:rsid w:val="001A2312"/>
    <w:rsid w:val="001A2E1E"/>
    <w:rsid w:val="001A3A17"/>
    <w:rsid w:val="001A5701"/>
    <w:rsid w:val="001A5922"/>
    <w:rsid w:val="001A6637"/>
    <w:rsid w:val="001A6B95"/>
    <w:rsid w:val="001A7075"/>
    <w:rsid w:val="001A7268"/>
    <w:rsid w:val="001A73E5"/>
    <w:rsid w:val="001A7D0D"/>
    <w:rsid w:val="001B0CFA"/>
    <w:rsid w:val="001B0FA2"/>
    <w:rsid w:val="001B148B"/>
    <w:rsid w:val="001B1F96"/>
    <w:rsid w:val="001B2296"/>
    <w:rsid w:val="001B26AA"/>
    <w:rsid w:val="001B37FA"/>
    <w:rsid w:val="001B3894"/>
    <w:rsid w:val="001B5057"/>
    <w:rsid w:val="001B5500"/>
    <w:rsid w:val="001B565D"/>
    <w:rsid w:val="001B61EC"/>
    <w:rsid w:val="001B6998"/>
    <w:rsid w:val="001B750B"/>
    <w:rsid w:val="001B75F3"/>
    <w:rsid w:val="001C0065"/>
    <w:rsid w:val="001C0251"/>
    <w:rsid w:val="001C126E"/>
    <w:rsid w:val="001C1E01"/>
    <w:rsid w:val="001C2641"/>
    <w:rsid w:val="001C2BEE"/>
    <w:rsid w:val="001C2C22"/>
    <w:rsid w:val="001C31A4"/>
    <w:rsid w:val="001C361D"/>
    <w:rsid w:val="001C3F05"/>
    <w:rsid w:val="001C4029"/>
    <w:rsid w:val="001C47D8"/>
    <w:rsid w:val="001C5513"/>
    <w:rsid w:val="001C6390"/>
    <w:rsid w:val="001C74D6"/>
    <w:rsid w:val="001C77EE"/>
    <w:rsid w:val="001D0222"/>
    <w:rsid w:val="001D025A"/>
    <w:rsid w:val="001D049B"/>
    <w:rsid w:val="001D054D"/>
    <w:rsid w:val="001D0668"/>
    <w:rsid w:val="001D06D2"/>
    <w:rsid w:val="001D24AA"/>
    <w:rsid w:val="001D33FE"/>
    <w:rsid w:val="001D4E37"/>
    <w:rsid w:val="001D5147"/>
    <w:rsid w:val="001D57A1"/>
    <w:rsid w:val="001D5864"/>
    <w:rsid w:val="001D5D14"/>
    <w:rsid w:val="001D6B33"/>
    <w:rsid w:val="001D6FEB"/>
    <w:rsid w:val="001E014E"/>
    <w:rsid w:val="001E015F"/>
    <w:rsid w:val="001E0902"/>
    <w:rsid w:val="001E0BD5"/>
    <w:rsid w:val="001E32A9"/>
    <w:rsid w:val="001E32EA"/>
    <w:rsid w:val="001E3EC3"/>
    <w:rsid w:val="001E3F21"/>
    <w:rsid w:val="001E4C1B"/>
    <w:rsid w:val="001E537F"/>
    <w:rsid w:val="001E53B7"/>
    <w:rsid w:val="001E64BF"/>
    <w:rsid w:val="001E6631"/>
    <w:rsid w:val="001E6C39"/>
    <w:rsid w:val="001E6D30"/>
    <w:rsid w:val="001E6E3C"/>
    <w:rsid w:val="001E729B"/>
    <w:rsid w:val="001F0B1F"/>
    <w:rsid w:val="001F0D54"/>
    <w:rsid w:val="001F1A82"/>
    <w:rsid w:val="001F1A8D"/>
    <w:rsid w:val="001F1FAF"/>
    <w:rsid w:val="001F2108"/>
    <w:rsid w:val="001F3D52"/>
    <w:rsid w:val="001F3E44"/>
    <w:rsid w:val="001F40BC"/>
    <w:rsid w:val="001F41D6"/>
    <w:rsid w:val="001F5962"/>
    <w:rsid w:val="001F7187"/>
    <w:rsid w:val="001F7235"/>
    <w:rsid w:val="001F7B62"/>
    <w:rsid w:val="001F7F55"/>
    <w:rsid w:val="00200415"/>
    <w:rsid w:val="0020095A"/>
    <w:rsid w:val="00200B3B"/>
    <w:rsid w:val="002013A0"/>
    <w:rsid w:val="002017FC"/>
    <w:rsid w:val="002019FD"/>
    <w:rsid w:val="00201BB3"/>
    <w:rsid w:val="00202096"/>
    <w:rsid w:val="002031EB"/>
    <w:rsid w:val="0020325C"/>
    <w:rsid w:val="00204169"/>
    <w:rsid w:val="002046B8"/>
    <w:rsid w:val="00204961"/>
    <w:rsid w:val="002051FB"/>
    <w:rsid w:val="0020552E"/>
    <w:rsid w:val="002056E5"/>
    <w:rsid w:val="002067CE"/>
    <w:rsid w:val="00206B6C"/>
    <w:rsid w:val="00206EDE"/>
    <w:rsid w:val="002072B4"/>
    <w:rsid w:val="0020731A"/>
    <w:rsid w:val="00207FED"/>
    <w:rsid w:val="00211535"/>
    <w:rsid w:val="00211725"/>
    <w:rsid w:val="002117BC"/>
    <w:rsid w:val="002123FA"/>
    <w:rsid w:val="0021291F"/>
    <w:rsid w:val="00212B28"/>
    <w:rsid w:val="00213119"/>
    <w:rsid w:val="002135D5"/>
    <w:rsid w:val="00213B92"/>
    <w:rsid w:val="0021448D"/>
    <w:rsid w:val="00214D7F"/>
    <w:rsid w:val="00215766"/>
    <w:rsid w:val="00216679"/>
    <w:rsid w:val="0022028B"/>
    <w:rsid w:val="00222C00"/>
    <w:rsid w:val="00222FE1"/>
    <w:rsid w:val="00223D42"/>
    <w:rsid w:val="002244C2"/>
    <w:rsid w:val="002246DB"/>
    <w:rsid w:val="0022579E"/>
    <w:rsid w:val="0022587C"/>
    <w:rsid w:val="00226660"/>
    <w:rsid w:val="00226918"/>
    <w:rsid w:val="00226B20"/>
    <w:rsid w:val="0022729B"/>
    <w:rsid w:val="00227326"/>
    <w:rsid w:val="00227C23"/>
    <w:rsid w:val="00227E12"/>
    <w:rsid w:val="002300C9"/>
    <w:rsid w:val="00230861"/>
    <w:rsid w:val="00231024"/>
    <w:rsid w:val="00231AF9"/>
    <w:rsid w:val="00231DA6"/>
    <w:rsid w:val="00232F5E"/>
    <w:rsid w:val="00232FF3"/>
    <w:rsid w:val="002333AE"/>
    <w:rsid w:val="00234189"/>
    <w:rsid w:val="00234278"/>
    <w:rsid w:val="002342D0"/>
    <w:rsid w:val="0023471F"/>
    <w:rsid w:val="00235154"/>
    <w:rsid w:val="0023585B"/>
    <w:rsid w:val="00236424"/>
    <w:rsid w:val="0023681F"/>
    <w:rsid w:val="002400B6"/>
    <w:rsid w:val="00240B76"/>
    <w:rsid w:val="00240BB4"/>
    <w:rsid w:val="00240E32"/>
    <w:rsid w:val="00240EA8"/>
    <w:rsid w:val="002413A7"/>
    <w:rsid w:val="00241623"/>
    <w:rsid w:val="00243826"/>
    <w:rsid w:val="00243BE7"/>
    <w:rsid w:val="002448CC"/>
    <w:rsid w:val="00244AD2"/>
    <w:rsid w:val="00244FED"/>
    <w:rsid w:val="0024514D"/>
    <w:rsid w:val="00245173"/>
    <w:rsid w:val="00245FA9"/>
    <w:rsid w:val="0024707B"/>
    <w:rsid w:val="002470E3"/>
    <w:rsid w:val="002478A1"/>
    <w:rsid w:val="00250868"/>
    <w:rsid w:val="00250918"/>
    <w:rsid w:val="002520C1"/>
    <w:rsid w:val="00252BE4"/>
    <w:rsid w:val="0025353D"/>
    <w:rsid w:val="00253584"/>
    <w:rsid w:val="0025398F"/>
    <w:rsid w:val="00253B27"/>
    <w:rsid w:val="00254303"/>
    <w:rsid w:val="00254326"/>
    <w:rsid w:val="0025449F"/>
    <w:rsid w:val="00254B9B"/>
    <w:rsid w:val="00254C78"/>
    <w:rsid w:val="00255A6F"/>
    <w:rsid w:val="00255D47"/>
    <w:rsid w:val="002564DC"/>
    <w:rsid w:val="00256BE7"/>
    <w:rsid w:val="00257A57"/>
    <w:rsid w:val="00260C7F"/>
    <w:rsid w:val="00260CD7"/>
    <w:rsid w:val="00260F84"/>
    <w:rsid w:val="002611E9"/>
    <w:rsid w:val="00262544"/>
    <w:rsid w:val="00263545"/>
    <w:rsid w:val="00263553"/>
    <w:rsid w:val="00263820"/>
    <w:rsid w:val="002643A0"/>
    <w:rsid w:val="00264556"/>
    <w:rsid w:val="00264A2E"/>
    <w:rsid w:val="00264A4E"/>
    <w:rsid w:val="00265207"/>
    <w:rsid w:val="00265707"/>
    <w:rsid w:val="00265991"/>
    <w:rsid w:val="00265D1D"/>
    <w:rsid w:val="00265DC2"/>
    <w:rsid w:val="00265DE5"/>
    <w:rsid w:val="00267288"/>
    <w:rsid w:val="002674DA"/>
    <w:rsid w:val="002675D4"/>
    <w:rsid w:val="00267BB7"/>
    <w:rsid w:val="00267E36"/>
    <w:rsid w:val="002701B5"/>
    <w:rsid w:val="0027070E"/>
    <w:rsid w:val="00270D7D"/>
    <w:rsid w:val="002724C2"/>
    <w:rsid w:val="00272A19"/>
    <w:rsid w:val="00273A3C"/>
    <w:rsid w:val="00273AED"/>
    <w:rsid w:val="00273E8A"/>
    <w:rsid w:val="00275554"/>
    <w:rsid w:val="00276660"/>
    <w:rsid w:val="0027701C"/>
    <w:rsid w:val="00277094"/>
    <w:rsid w:val="00277343"/>
    <w:rsid w:val="00277E96"/>
    <w:rsid w:val="00277F44"/>
    <w:rsid w:val="0028021E"/>
    <w:rsid w:val="0028067B"/>
    <w:rsid w:val="00280F11"/>
    <w:rsid w:val="00281F04"/>
    <w:rsid w:val="002822AE"/>
    <w:rsid w:val="0028245B"/>
    <w:rsid w:val="00282858"/>
    <w:rsid w:val="00282A44"/>
    <w:rsid w:val="00282DDE"/>
    <w:rsid w:val="00283D42"/>
    <w:rsid w:val="0028473B"/>
    <w:rsid w:val="002848F9"/>
    <w:rsid w:val="00285085"/>
    <w:rsid w:val="002858F7"/>
    <w:rsid w:val="00285FB3"/>
    <w:rsid w:val="00286500"/>
    <w:rsid w:val="00286783"/>
    <w:rsid w:val="00287DF3"/>
    <w:rsid w:val="002902AD"/>
    <w:rsid w:val="00290629"/>
    <w:rsid w:val="002909BD"/>
    <w:rsid w:val="002909EA"/>
    <w:rsid w:val="00291699"/>
    <w:rsid w:val="00291723"/>
    <w:rsid w:val="00291FBE"/>
    <w:rsid w:val="00292970"/>
    <w:rsid w:val="00293036"/>
    <w:rsid w:val="00294DFF"/>
    <w:rsid w:val="00295052"/>
    <w:rsid w:val="002958E4"/>
    <w:rsid w:val="00296A9C"/>
    <w:rsid w:val="00296BD6"/>
    <w:rsid w:val="002A0A7E"/>
    <w:rsid w:val="002A17BF"/>
    <w:rsid w:val="002A2E17"/>
    <w:rsid w:val="002A3728"/>
    <w:rsid w:val="002A3974"/>
    <w:rsid w:val="002A54D1"/>
    <w:rsid w:val="002A6031"/>
    <w:rsid w:val="002A60DF"/>
    <w:rsid w:val="002A6794"/>
    <w:rsid w:val="002A6FD4"/>
    <w:rsid w:val="002A70E0"/>
    <w:rsid w:val="002A7239"/>
    <w:rsid w:val="002B0A90"/>
    <w:rsid w:val="002B1446"/>
    <w:rsid w:val="002B144A"/>
    <w:rsid w:val="002B2085"/>
    <w:rsid w:val="002B3901"/>
    <w:rsid w:val="002B41F0"/>
    <w:rsid w:val="002B5406"/>
    <w:rsid w:val="002B543B"/>
    <w:rsid w:val="002B57EC"/>
    <w:rsid w:val="002B580B"/>
    <w:rsid w:val="002B631B"/>
    <w:rsid w:val="002B797D"/>
    <w:rsid w:val="002B79E8"/>
    <w:rsid w:val="002B7E26"/>
    <w:rsid w:val="002C0970"/>
    <w:rsid w:val="002C0BB0"/>
    <w:rsid w:val="002C0FCB"/>
    <w:rsid w:val="002C22C5"/>
    <w:rsid w:val="002C279E"/>
    <w:rsid w:val="002C2D79"/>
    <w:rsid w:val="002C3600"/>
    <w:rsid w:val="002C4336"/>
    <w:rsid w:val="002C5BAE"/>
    <w:rsid w:val="002C5FDD"/>
    <w:rsid w:val="002C608B"/>
    <w:rsid w:val="002C676E"/>
    <w:rsid w:val="002C6802"/>
    <w:rsid w:val="002C6C26"/>
    <w:rsid w:val="002C6DEC"/>
    <w:rsid w:val="002D0512"/>
    <w:rsid w:val="002D1A49"/>
    <w:rsid w:val="002D1B3D"/>
    <w:rsid w:val="002D23ED"/>
    <w:rsid w:val="002D3342"/>
    <w:rsid w:val="002D362F"/>
    <w:rsid w:val="002D37BD"/>
    <w:rsid w:val="002D4680"/>
    <w:rsid w:val="002D4C2D"/>
    <w:rsid w:val="002D51AA"/>
    <w:rsid w:val="002D5DF7"/>
    <w:rsid w:val="002D675F"/>
    <w:rsid w:val="002D6898"/>
    <w:rsid w:val="002D6C27"/>
    <w:rsid w:val="002D6CB5"/>
    <w:rsid w:val="002D785B"/>
    <w:rsid w:val="002E01B9"/>
    <w:rsid w:val="002E0200"/>
    <w:rsid w:val="002E075F"/>
    <w:rsid w:val="002E078E"/>
    <w:rsid w:val="002E0D44"/>
    <w:rsid w:val="002E0F2D"/>
    <w:rsid w:val="002E0F8E"/>
    <w:rsid w:val="002E1099"/>
    <w:rsid w:val="002E136C"/>
    <w:rsid w:val="002E1756"/>
    <w:rsid w:val="002E2329"/>
    <w:rsid w:val="002E25FF"/>
    <w:rsid w:val="002E2EE6"/>
    <w:rsid w:val="002E3296"/>
    <w:rsid w:val="002E33D2"/>
    <w:rsid w:val="002E3C1E"/>
    <w:rsid w:val="002E3F68"/>
    <w:rsid w:val="002E42ED"/>
    <w:rsid w:val="002E456E"/>
    <w:rsid w:val="002E4674"/>
    <w:rsid w:val="002E4F2F"/>
    <w:rsid w:val="002E609A"/>
    <w:rsid w:val="002E60DC"/>
    <w:rsid w:val="002E6272"/>
    <w:rsid w:val="002E6CB2"/>
    <w:rsid w:val="002E6DD9"/>
    <w:rsid w:val="002E7FE4"/>
    <w:rsid w:val="002F0024"/>
    <w:rsid w:val="002F00A7"/>
    <w:rsid w:val="002F0D47"/>
    <w:rsid w:val="002F0EDF"/>
    <w:rsid w:val="002F1B42"/>
    <w:rsid w:val="002F1C71"/>
    <w:rsid w:val="002F1CAB"/>
    <w:rsid w:val="002F24E1"/>
    <w:rsid w:val="002F278A"/>
    <w:rsid w:val="002F296A"/>
    <w:rsid w:val="002F3128"/>
    <w:rsid w:val="002F3F8E"/>
    <w:rsid w:val="002F404E"/>
    <w:rsid w:val="002F4F23"/>
    <w:rsid w:val="002F6D7D"/>
    <w:rsid w:val="002F71C3"/>
    <w:rsid w:val="002F74A9"/>
    <w:rsid w:val="002F7F4C"/>
    <w:rsid w:val="003002A6"/>
    <w:rsid w:val="00300A6B"/>
    <w:rsid w:val="00301A08"/>
    <w:rsid w:val="00301E10"/>
    <w:rsid w:val="00301FEC"/>
    <w:rsid w:val="003021BA"/>
    <w:rsid w:val="00303442"/>
    <w:rsid w:val="003044BD"/>
    <w:rsid w:val="00304AEE"/>
    <w:rsid w:val="00304E8D"/>
    <w:rsid w:val="0030527A"/>
    <w:rsid w:val="00305539"/>
    <w:rsid w:val="00305934"/>
    <w:rsid w:val="00305D83"/>
    <w:rsid w:val="00305FF6"/>
    <w:rsid w:val="003066E9"/>
    <w:rsid w:val="00306801"/>
    <w:rsid w:val="00306CC5"/>
    <w:rsid w:val="00307151"/>
    <w:rsid w:val="00307A76"/>
    <w:rsid w:val="00310701"/>
    <w:rsid w:val="003108DD"/>
    <w:rsid w:val="00310E66"/>
    <w:rsid w:val="00311D07"/>
    <w:rsid w:val="00312642"/>
    <w:rsid w:val="00312C7B"/>
    <w:rsid w:val="00312D07"/>
    <w:rsid w:val="00313434"/>
    <w:rsid w:val="00313BF6"/>
    <w:rsid w:val="003161B3"/>
    <w:rsid w:val="00316261"/>
    <w:rsid w:val="003166F4"/>
    <w:rsid w:val="0031678B"/>
    <w:rsid w:val="00316B98"/>
    <w:rsid w:val="00316FEE"/>
    <w:rsid w:val="00317A66"/>
    <w:rsid w:val="0032160A"/>
    <w:rsid w:val="003216C9"/>
    <w:rsid w:val="00321A5F"/>
    <w:rsid w:val="00322106"/>
    <w:rsid w:val="00324757"/>
    <w:rsid w:val="00324C5E"/>
    <w:rsid w:val="00324DAD"/>
    <w:rsid w:val="00324DDF"/>
    <w:rsid w:val="00324EEA"/>
    <w:rsid w:val="00324EF6"/>
    <w:rsid w:val="00325591"/>
    <w:rsid w:val="003257D9"/>
    <w:rsid w:val="00325E16"/>
    <w:rsid w:val="003262D0"/>
    <w:rsid w:val="003264AE"/>
    <w:rsid w:val="0032693E"/>
    <w:rsid w:val="00326D83"/>
    <w:rsid w:val="00327C81"/>
    <w:rsid w:val="003308E6"/>
    <w:rsid w:val="00330C28"/>
    <w:rsid w:val="00331B3D"/>
    <w:rsid w:val="00331C2D"/>
    <w:rsid w:val="00331CF2"/>
    <w:rsid w:val="0033203B"/>
    <w:rsid w:val="003321B8"/>
    <w:rsid w:val="00332AED"/>
    <w:rsid w:val="00332EA0"/>
    <w:rsid w:val="00333052"/>
    <w:rsid w:val="00333671"/>
    <w:rsid w:val="00334756"/>
    <w:rsid w:val="00334FF5"/>
    <w:rsid w:val="00335500"/>
    <w:rsid w:val="00335B5F"/>
    <w:rsid w:val="003363F7"/>
    <w:rsid w:val="00336AB2"/>
    <w:rsid w:val="00336C56"/>
    <w:rsid w:val="00337966"/>
    <w:rsid w:val="00337A5B"/>
    <w:rsid w:val="00337B53"/>
    <w:rsid w:val="00340362"/>
    <w:rsid w:val="003413B7"/>
    <w:rsid w:val="0034142E"/>
    <w:rsid w:val="00341A60"/>
    <w:rsid w:val="00342277"/>
    <w:rsid w:val="00342883"/>
    <w:rsid w:val="00342ACA"/>
    <w:rsid w:val="003434A3"/>
    <w:rsid w:val="0034396E"/>
    <w:rsid w:val="00343C77"/>
    <w:rsid w:val="00344CB1"/>
    <w:rsid w:val="00344EFF"/>
    <w:rsid w:val="00345D59"/>
    <w:rsid w:val="003464E3"/>
    <w:rsid w:val="00346EF5"/>
    <w:rsid w:val="00347134"/>
    <w:rsid w:val="00347AD0"/>
    <w:rsid w:val="00350377"/>
    <w:rsid w:val="003504DC"/>
    <w:rsid w:val="00350ABA"/>
    <w:rsid w:val="00350B87"/>
    <w:rsid w:val="003513A8"/>
    <w:rsid w:val="00351740"/>
    <w:rsid w:val="00351993"/>
    <w:rsid w:val="00351C60"/>
    <w:rsid w:val="00352439"/>
    <w:rsid w:val="003549B3"/>
    <w:rsid w:val="00354C84"/>
    <w:rsid w:val="00355204"/>
    <w:rsid w:val="003559B2"/>
    <w:rsid w:val="00355BCE"/>
    <w:rsid w:val="0035636C"/>
    <w:rsid w:val="00356F92"/>
    <w:rsid w:val="00357CBE"/>
    <w:rsid w:val="00357F8B"/>
    <w:rsid w:val="0036074B"/>
    <w:rsid w:val="00360D4A"/>
    <w:rsid w:val="00361EEC"/>
    <w:rsid w:val="0036233B"/>
    <w:rsid w:val="003631B6"/>
    <w:rsid w:val="003634A0"/>
    <w:rsid w:val="00363853"/>
    <w:rsid w:val="00363B39"/>
    <w:rsid w:val="00363D73"/>
    <w:rsid w:val="003649C3"/>
    <w:rsid w:val="00365FC4"/>
    <w:rsid w:val="00366C5E"/>
    <w:rsid w:val="003675C5"/>
    <w:rsid w:val="003702DE"/>
    <w:rsid w:val="00370523"/>
    <w:rsid w:val="00370BF8"/>
    <w:rsid w:val="003715C7"/>
    <w:rsid w:val="003717C4"/>
    <w:rsid w:val="00371E96"/>
    <w:rsid w:val="00372C10"/>
    <w:rsid w:val="00373170"/>
    <w:rsid w:val="003733C5"/>
    <w:rsid w:val="00373DDB"/>
    <w:rsid w:val="00373EFC"/>
    <w:rsid w:val="00373F95"/>
    <w:rsid w:val="00374E8F"/>
    <w:rsid w:val="00374F4B"/>
    <w:rsid w:val="00375E65"/>
    <w:rsid w:val="0037620A"/>
    <w:rsid w:val="00376DA8"/>
    <w:rsid w:val="00376E2A"/>
    <w:rsid w:val="003779E8"/>
    <w:rsid w:val="003802DB"/>
    <w:rsid w:val="00380614"/>
    <w:rsid w:val="00380D3B"/>
    <w:rsid w:val="003823F5"/>
    <w:rsid w:val="0038347D"/>
    <w:rsid w:val="00383BA0"/>
    <w:rsid w:val="0038404B"/>
    <w:rsid w:val="003844E7"/>
    <w:rsid w:val="003846DF"/>
    <w:rsid w:val="00384FFD"/>
    <w:rsid w:val="0038523E"/>
    <w:rsid w:val="0038587E"/>
    <w:rsid w:val="0038594B"/>
    <w:rsid w:val="00386020"/>
    <w:rsid w:val="00386067"/>
    <w:rsid w:val="00386A8F"/>
    <w:rsid w:val="003870AC"/>
    <w:rsid w:val="003875E7"/>
    <w:rsid w:val="003877D8"/>
    <w:rsid w:val="00387CC6"/>
    <w:rsid w:val="00391401"/>
    <w:rsid w:val="0039268D"/>
    <w:rsid w:val="003929BC"/>
    <w:rsid w:val="00392AB4"/>
    <w:rsid w:val="00392B9A"/>
    <w:rsid w:val="00392C55"/>
    <w:rsid w:val="0039364F"/>
    <w:rsid w:val="003936FD"/>
    <w:rsid w:val="003948D3"/>
    <w:rsid w:val="0039537A"/>
    <w:rsid w:val="00397792"/>
    <w:rsid w:val="003A0880"/>
    <w:rsid w:val="003A0D0C"/>
    <w:rsid w:val="003A1206"/>
    <w:rsid w:val="003A1316"/>
    <w:rsid w:val="003A1852"/>
    <w:rsid w:val="003A1888"/>
    <w:rsid w:val="003A20E7"/>
    <w:rsid w:val="003A221C"/>
    <w:rsid w:val="003A28DB"/>
    <w:rsid w:val="003A296F"/>
    <w:rsid w:val="003A2B52"/>
    <w:rsid w:val="003A2F1B"/>
    <w:rsid w:val="003A348C"/>
    <w:rsid w:val="003A39B1"/>
    <w:rsid w:val="003A3AFF"/>
    <w:rsid w:val="003A54FB"/>
    <w:rsid w:val="003A551D"/>
    <w:rsid w:val="003A5EEF"/>
    <w:rsid w:val="003A6429"/>
    <w:rsid w:val="003A6818"/>
    <w:rsid w:val="003A6DEE"/>
    <w:rsid w:val="003A7C49"/>
    <w:rsid w:val="003B0247"/>
    <w:rsid w:val="003B02D0"/>
    <w:rsid w:val="003B085D"/>
    <w:rsid w:val="003B1669"/>
    <w:rsid w:val="003B1910"/>
    <w:rsid w:val="003B1B8A"/>
    <w:rsid w:val="003B2B65"/>
    <w:rsid w:val="003B2DE6"/>
    <w:rsid w:val="003B3199"/>
    <w:rsid w:val="003B329E"/>
    <w:rsid w:val="003B44D0"/>
    <w:rsid w:val="003B515F"/>
    <w:rsid w:val="003B5551"/>
    <w:rsid w:val="003B5A19"/>
    <w:rsid w:val="003B5C1A"/>
    <w:rsid w:val="003B5FA7"/>
    <w:rsid w:val="003B6D9E"/>
    <w:rsid w:val="003C05F6"/>
    <w:rsid w:val="003C067E"/>
    <w:rsid w:val="003C102E"/>
    <w:rsid w:val="003C1E51"/>
    <w:rsid w:val="003C213A"/>
    <w:rsid w:val="003C31C8"/>
    <w:rsid w:val="003C3BF6"/>
    <w:rsid w:val="003C4201"/>
    <w:rsid w:val="003C4E00"/>
    <w:rsid w:val="003C4F6E"/>
    <w:rsid w:val="003C592F"/>
    <w:rsid w:val="003C5D8C"/>
    <w:rsid w:val="003C675E"/>
    <w:rsid w:val="003C695B"/>
    <w:rsid w:val="003C761B"/>
    <w:rsid w:val="003D0067"/>
    <w:rsid w:val="003D007D"/>
    <w:rsid w:val="003D06F9"/>
    <w:rsid w:val="003D08A0"/>
    <w:rsid w:val="003D127D"/>
    <w:rsid w:val="003D1C85"/>
    <w:rsid w:val="003D2133"/>
    <w:rsid w:val="003D2617"/>
    <w:rsid w:val="003D2EA9"/>
    <w:rsid w:val="003D3675"/>
    <w:rsid w:val="003D37C2"/>
    <w:rsid w:val="003D3FDC"/>
    <w:rsid w:val="003D4D80"/>
    <w:rsid w:val="003D51FE"/>
    <w:rsid w:val="003D560E"/>
    <w:rsid w:val="003D668A"/>
    <w:rsid w:val="003D68A7"/>
    <w:rsid w:val="003D6F4B"/>
    <w:rsid w:val="003D6FAF"/>
    <w:rsid w:val="003D71FC"/>
    <w:rsid w:val="003D739E"/>
    <w:rsid w:val="003D787C"/>
    <w:rsid w:val="003E01C9"/>
    <w:rsid w:val="003E0837"/>
    <w:rsid w:val="003E135F"/>
    <w:rsid w:val="003E16AA"/>
    <w:rsid w:val="003E1EE4"/>
    <w:rsid w:val="003E212C"/>
    <w:rsid w:val="003E257E"/>
    <w:rsid w:val="003E2667"/>
    <w:rsid w:val="003E2A1E"/>
    <w:rsid w:val="003E3378"/>
    <w:rsid w:val="003E4072"/>
    <w:rsid w:val="003E461C"/>
    <w:rsid w:val="003E46CD"/>
    <w:rsid w:val="003E46E3"/>
    <w:rsid w:val="003E4DB5"/>
    <w:rsid w:val="003E5182"/>
    <w:rsid w:val="003E5616"/>
    <w:rsid w:val="003E6525"/>
    <w:rsid w:val="003E6C5E"/>
    <w:rsid w:val="003E7D43"/>
    <w:rsid w:val="003F007C"/>
    <w:rsid w:val="003F03A2"/>
    <w:rsid w:val="003F0504"/>
    <w:rsid w:val="003F06BA"/>
    <w:rsid w:val="003F070B"/>
    <w:rsid w:val="003F084B"/>
    <w:rsid w:val="003F0A78"/>
    <w:rsid w:val="003F1190"/>
    <w:rsid w:val="003F13C3"/>
    <w:rsid w:val="003F19EA"/>
    <w:rsid w:val="003F2A02"/>
    <w:rsid w:val="003F2BCB"/>
    <w:rsid w:val="003F309C"/>
    <w:rsid w:val="003F31FE"/>
    <w:rsid w:val="003F3C74"/>
    <w:rsid w:val="003F414E"/>
    <w:rsid w:val="003F4473"/>
    <w:rsid w:val="003F4839"/>
    <w:rsid w:val="003F52C0"/>
    <w:rsid w:val="003F56D6"/>
    <w:rsid w:val="003F59DC"/>
    <w:rsid w:val="003F5EDB"/>
    <w:rsid w:val="003F6CAF"/>
    <w:rsid w:val="003F6D16"/>
    <w:rsid w:val="003F6FDA"/>
    <w:rsid w:val="003F744D"/>
    <w:rsid w:val="003F7D09"/>
    <w:rsid w:val="00400130"/>
    <w:rsid w:val="00400280"/>
    <w:rsid w:val="00400848"/>
    <w:rsid w:val="00402722"/>
    <w:rsid w:val="00402805"/>
    <w:rsid w:val="00402806"/>
    <w:rsid w:val="004028C9"/>
    <w:rsid w:val="004034D4"/>
    <w:rsid w:val="004034DB"/>
    <w:rsid w:val="00403919"/>
    <w:rsid w:val="00403975"/>
    <w:rsid w:val="00403C6A"/>
    <w:rsid w:val="004042E3"/>
    <w:rsid w:val="00404F12"/>
    <w:rsid w:val="00406333"/>
    <w:rsid w:val="00406415"/>
    <w:rsid w:val="00406BB9"/>
    <w:rsid w:val="00406CC1"/>
    <w:rsid w:val="00407372"/>
    <w:rsid w:val="00410018"/>
    <w:rsid w:val="00410136"/>
    <w:rsid w:val="00410819"/>
    <w:rsid w:val="00410B12"/>
    <w:rsid w:val="00411638"/>
    <w:rsid w:val="00411734"/>
    <w:rsid w:val="004125A4"/>
    <w:rsid w:val="004126FB"/>
    <w:rsid w:val="004128CC"/>
    <w:rsid w:val="00412929"/>
    <w:rsid w:val="00412CA2"/>
    <w:rsid w:val="00412F3B"/>
    <w:rsid w:val="00413356"/>
    <w:rsid w:val="0041429A"/>
    <w:rsid w:val="004142F6"/>
    <w:rsid w:val="00414936"/>
    <w:rsid w:val="004149EB"/>
    <w:rsid w:val="00416099"/>
    <w:rsid w:val="00416220"/>
    <w:rsid w:val="0041763C"/>
    <w:rsid w:val="00417AE1"/>
    <w:rsid w:val="00417D32"/>
    <w:rsid w:val="00420A0E"/>
    <w:rsid w:val="00420D07"/>
    <w:rsid w:val="00420EEB"/>
    <w:rsid w:val="0042163B"/>
    <w:rsid w:val="00421656"/>
    <w:rsid w:val="0042236E"/>
    <w:rsid w:val="00425563"/>
    <w:rsid w:val="0042591B"/>
    <w:rsid w:val="00425BC1"/>
    <w:rsid w:val="00425D24"/>
    <w:rsid w:val="00425EE1"/>
    <w:rsid w:val="00425F08"/>
    <w:rsid w:val="004263DD"/>
    <w:rsid w:val="004265A3"/>
    <w:rsid w:val="00426C70"/>
    <w:rsid w:val="00427FB9"/>
    <w:rsid w:val="00430393"/>
    <w:rsid w:val="00430395"/>
    <w:rsid w:val="00430D0C"/>
    <w:rsid w:val="00431222"/>
    <w:rsid w:val="004319A3"/>
    <w:rsid w:val="0043240A"/>
    <w:rsid w:val="00432810"/>
    <w:rsid w:val="00432C71"/>
    <w:rsid w:val="00433582"/>
    <w:rsid w:val="0043461E"/>
    <w:rsid w:val="0043510F"/>
    <w:rsid w:val="00435AE3"/>
    <w:rsid w:val="00435D85"/>
    <w:rsid w:val="00436D4E"/>
    <w:rsid w:val="0043777F"/>
    <w:rsid w:val="00437994"/>
    <w:rsid w:val="004400C4"/>
    <w:rsid w:val="0044063E"/>
    <w:rsid w:val="00440E1F"/>
    <w:rsid w:val="0044136F"/>
    <w:rsid w:val="00441DC7"/>
    <w:rsid w:val="004423A7"/>
    <w:rsid w:val="004426C3"/>
    <w:rsid w:val="00442897"/>
    <w:rsid w:val="0044314B"/>
    <w:rsid w:val="004432A0"/>
    <w:rsid w:val="004432FB"/>
    <w:rsid w:val="00443F3D"/>
    <w:rsid w:val="00444299"/>
    <w:rsid w:val="00445B9B"/>
    <w:rsid w:val="00446265"/>
    <w:rsid w:val="004463A4"/>
    <w:rsid w:val="00446672"/>
    <w:rsid w:val="0044681C"/>
    <w:rsid w:val="00446C2A"/>
    <w:rsid w:val="00446FB8"/>
    <w:rsid w:val="00447412"/>
    <w:rsid w:val="00447C1D"/>
    <w:rsid w:val="0045091D"/>
    <w:rsid w:val="00451420"/>
    <w:rsid w:val="00453723"/>
    <w:rsid w:val="00453CAE"/>
    <w:rsid w:val="004544D1"/>
    <w:rsid w:val="004548D4"/>
    <w:rsid w:val="0045526B"/>
    <w:rsid w:val="00455B07"/>
    <w:rsid w:val="00455D87"/>
    <w:rsid w:val="00456061"/>
    <w:rsid w:val="00456838"/>
    <w:rsid w:val="00456876"/>
    <w:rsid w:val="00456C3E"/>
    <w:rsid w:val="0045714E"/>
    <w:rsid w:val="0045762E"/>
    <w:rsid w:val="00457D9F"/>
    <w:rsid w:val="004609CC"/>
    <w:rsid w:val="00460C84"/>
    <w:rsid w:val="00460EC6"/>
    <w:rsid w:val="00461934"/>
    <w:rsid w:val="00461E9D"/>
    <w:rsid w:val="0046230F"/>
    <w:rsid w:val="004634FB"/>
    <w:rsid w:val="004637F5"/>
    <w:rsid w:val="00463965"/>
    <w:rsid w:val="0046472A"/>
    <w:rsid w:val="00465258"/>
    <w:rsid w:val="0046569F"/>
    <w:rsid w:val="00466354"/>
    <w:rsid w:val="00467198"/>
    <w:rsid w:val="004672D4"/>
    <w:rsid w:val="00467859"/>
    <w:rsid w:val="00467CD3"/>
    <w:rsid w:val="004700FC"/>
    <w:rsid w:val="004702A1"/>
    <w:rsid w:val="004714FD"/>
    <w:rsid w:val="00472C68"/>
    <w:rsid w:val="00472F06"/>
    <w:rsid w:val="00473EDD"/>
    <w:rsid w:val="00474008"/>
    <w:rsid w:val="0047424F"/>
    <w:rsid w:val="004743D4"/>
    <w:rsid w:val="00474CA2"/>
    <w:rsid w:val="00475205"/>
    <w:rsid w:val="00475B3A"/>
    <w:rsid w:val="004765EE"/>
    <w:rsid w:val="004769CF"/>
    <w:rsid w:val="00476D48"/>
    <w:rsid w:val="00481BA6"/>
    <w:rsid w:val="004838CE"/>
    <w:rsid w:val="004838E4"/>
    <w:rsid w:val="00483BC4"/>
    <w:rsid w:val="0048451A"/>
    <w:rsid w:val="004847F0"/>
    <w:rsid w:val="00484AB0"/>
    <w:rsid w:val="004855D1"/>
    <w:rsid w:val="00485976"/>
    <w:rsid w:val="00485D40"/>
    <w:rsid w:val="00485DE8"/>
    <w:rsid w:val="0048623A"/>
    <w:rsid w:val="00486280"/>
    <w:rsid w:val="0048656F"/>
    <w:rsid w:val="004868E5"/>
    <w:rsid w:val="004871BE"/>
    <w:rsid w:val="0049083B"/>
    <w:rsid w:val="00490CBD"/>
    <w:rsid w:val="00490DEF"/>
    <w:rsid w:val="004911C2"/>
    <w:rsid w:val="00491C36"/>
    <w:rsid w:val="00491D83"/>
    <w:rsid w:val="004920A4"/>
    <w:rsid w:val="0049268B"/>
    <w:rsid w:val="00492875"/>
    <w:rsid w:val="00492B9F"/>
    <w:rsid w:val="004930E7"/>
    <w:rsid w:val="0049342B"/>
    <w:rsid w:val="00493CB7"/>
    <w:rsid w:val="00493CFE"/>
    <w:rsid w:val="0049425E"/>
    <w:rsid w:val="00494522"/>
    <w:rsid w:val="0049633D"/>
    <w:rsid w:val="004967CE"/>
    <w:rsid w:val="004973EA"/>
    <w:rsid w:val="004974EE"/>
    <w:rsid w:val="00497545"/>
    <w:rsid w:val="00497EFC"/>
    <w:rsid w:val="004A0011"/>
    <w:rsid w:val="004A062D"/>
    <w:rsid w:val="004A0747"/>
    <w:rsid w:val="004A0937"/>
    <w:rsid w:val="004A0F5D"/>
    <w:rsid w:val="004A3125"/>
    <w:rsid w:val="004A3E8C"/>
    <w:rsid w:val="004A3F7D"/>
    <w:rsid w:val="004A4255"/>
    <w:rsid w:val="004A5C54"/>
    <w:rsid w:val="004A632D"/>
    <w:rsid w:val="004A680B"/>
    <w:rsid w:val="004A6EF6"/>
    <w:rsid w:val="004A7317"/>
    <w:rsid w:val="004A79B5"/>
    <w:rsid w:val="004A7AC4"/>
    <w:rsid w:val="004A7AFD"/>
    <w:rsid w:val="004A7E86"/>
    <w:rsid w:val="004B1B9A"/>
    <w:rsid w:val="004B2244"/>
    <w:rsid w:val="004B29D2"/>
    <w:rsid w:val="004B2E2F"/>
    <w:rsid w:val="004B2F93"/>
    <w:rsid w:val="004B36F5"/>
    <w:rsid w:val="004B381B"/>
    <w:rsid w:val="004B415D"/>
    <w:rsid w:val="004B4591"/>
    <w:rsid w:val="004B4928"/>
    <w:rsid w:val="004B4A34"/>
    <w:rsid w:val="004B4B63"/>
    <w:rsid w:val="004B4D83"/>
    <w:rsid w:val="004B4EAB"/>
    <w:rsid w:val="004B4F78"/>
    <w:rsid w:val="004B5022"/>
    <w:rsid w:val="004B5294"/>
    <w:rsid w:val="004B55FE"/>
    <w:rsid w:val="004B5AEA"/>
    <w:rsid w:val="004B606B"/>
    <w:rsid w:val="004B6DF3"/>
    <w:rsid w:val="004B6F6E"/>
    <w:rsid w:val="004B70B2"/>
    <w:rsid w:val="004B7678"/>
    <w:rsid w:val="004B779A"/>
    <w:rsid w:val="004B78A4"/>
    <w:rsid w:val="004B78EC"/>
    <w:rsid w:val="004C106B"/>
    <w:rsid w:val="004C12B0"/>
    <w:rsid w:val="004C1828"/>
    <w:rsid w:val="004C19F5"/>
    <w:rsid w:val="004C1CCF"/>
    <w:rsid w:val="004C22F5"/>
    <w:rsid w:val="004C296A"/>
    <w:rsid w:val="004C3AE0"/>
    <w:rsid w:val="004C3C1F"/>
    <w:rsid w:val="004C4593"/>
    <w:rsid w:val="004C55CD"/>
    <w:rsid w:val="004C5724"/>
    <w:rsid w:val="004C5E06"/>
    <w:rsid w:val="004C6A31"/>
    <w:rsid w:val="004C6A9A"/>
    <w:rsid w:val="004C6AD4"/>
    <w:rsid w:val="004C7354"/>
    <w:rsid w:val="004C76AA"/>
    <w:rsid w:val="004C77BF"/>
    <w:rsid w:val="004C7EEE"/>
    <w:rsid w:val="004D0073"/>
    <w:rsid w:val="004D07F0"/>
    <w:rsid w:val="004D0CA7"/>
    <w:rsid w:val="004D2508"/>
    <w:rsid w:val="004D2C31"/>
    <w:rsid w:val="004D308F"/>
    <w:rsid w:val="004D35DA"/>
    <w:rsid w:val="004D47E2"/>
    <w:rsid w:val="004D4D0D"/>
    <w:rsid w:val="004D513F"/>
    <w:rsid w:val="004D52F6"/>
    <w:rsid w:val="004D5B50"/>
    <w:rsid w:val="004D6194"/>
    <w:rsid w:val="004D69AF"/>
    <w:rsid w:val="004D6D36"/>
    <w:rsid w:val="004D7090"/>
    <w:rsid w:val="004D7A81"/>
    <w:rsid w:val="004D7CA7"/>
    <w:rsid w:val="004E03AA"/>
    <w:rsid w:val="004E0AFE"/>
    <w:rsid w:val="004E0C1A"/>
    <w:rsid w:val="004E0DB7"/>
    <w:rsid w:val="004E1149"/>
    <w:rsid w:val="004E21EA"/>
    <w:rsid w:val="004E2873"/>
    <w:rsid w:val="004E29CE"/>
    <w:rsid w:val="004E3157"/>
    <w:rsid w:val="004E322D"/>
    <w:rsid w:val="004E33B0"/>
    <w:rsid w:val="004E3516"/>
    <w:rsid w:val="004E38AF"/>
    <w:rsid w:val="004E3C43"/>
    <w:rsid w:val="004E493B"/>
    <w:rsid w:val="004E4CC8"/>
    <w:rsid w:val="004E4DBD"/>
    <w:rsid w:val="004E5CE0"/>
    <w:rsid w:val="004E5D0D"/>
    <w:rsid w:val="004E63B2"/>
    <w:rsid w:val="004E66BC"/>
    <w:rsid w:val="004E67A0"/>
    <w:rsid w:val="004E68CC"/>
    <w:rsid w:val="004E692E"/>
    <w:rsid w:val="004E6DB4"/>
    <w:rsid w:val="004E6DF0"/>
    <w:rsid w:val="004E7341"/>
    <w:rsid w:val="004E79AA"/>
    <w:rsid w:val="004F0363"/>
    <w:rsid w:val="004F115F"/>
    <w:rsid w:val="004F1C42"/>
    <w:rsid w:val="004F1E28"/>
    <w:rsid w:val="004F2386"/>
    <w:rsid w:val="004F2437"/>
    <w:rsid w:val="004F263E"/>
    <w:rsid w:val="004F2905"/>
    <w:rsid w:val="004F2F00"/>
    <w:rsid w:val="004F4315"/>
    <w:rsid w:val="004F670F"/>
    <w:rsid w:val="004F7517"/>
    <w:rsid w:val="004F7BD6"/>
    <w:rsid w:val="005000A9"/>
    <w:rsid w:val="00500473"/>
    <w:rsid w:val="00500702"/>
    <w:rsid w:val="00500B7F"/>
    <w:rsid w:val="00500FA9"/>
    <w:rsid w:val="005012D2"/>
    <w:rsid w:val="00501606"/>
    <w:rsid w:val="005022E8"/>
    <w:rsid w:val="00503665"/>
    <w:rsid w:val="00503A61"/>
    <w:rsid w:val="00503B4B"/>
    <w:rsid w:val="00503EA9"/>
    <w:rsid w:val="0050456B"/>
    <w:rsid w:val="005060FF"/>
    <w:rsid w:val="005067C7"/>
    <w:rsid w:val="00506B90"/>
    <w:rsid w:val="005074F0"/>
    <w:rsid w:val="00507759"/>
    <w:rsid w:val="00507FAC"/>
    <w:rsid w:val="005106A4"/>
    <w:rsid w:val="00510AE2"/>
    <w:rsid w:val="00511768"/>
    <w:rsid w:val="005124A2"/>
    <w:rsid w:val="0051298E"/>
    <w:rsid w:val="00512E51"/>
    <w:rsid w:val="005144D2"/>
    <w:rsid w:val="0051466D"/>
    <w:rsid w:val="00514DE2"/>
    <w:rsid w:val="005153F4"/>
    <w:rsid w:val="005154B7"/>
    <w:rsid w:val="00515E2E"/>
    <w:rsid w:val="0051649A"/>
    <w:rsid w:val="0051655D"/>
    <w:rsid w:val="00516BF5"/>
    <w:rsid w:val="0051789F"/>
    <w:rsid w:val="00517E21"/>
    <w:rsid w:val="005203BB"/>
    <w:rsid w:val="005205D3"/>
    <w:rsid w:val="005206BE"/>
    <w:rsid w:val="00520FCF"/>
    <w:rsid w:val="0052129F"/>
    <w:rsid w:val="00521385"/>
    <w:rsid w:val="005214C7"/>
    <w:rsid w:val="005215B5"/>
    <w:rsid w:val="005216DF"/>
    <w:rsid w:val="005218A6"/>
    <w:rsid w:val="00521F4A"/>
    <w:rsid w:val="00522244"/>
    <w:rsid w:val="005222B1"/>
    <w:rsid w:val="00522971"/>
    <w:rsid w:val="0052319D"/>
    <w:rsid w:val="00523B01"/>
    <w:rsid w:val="005246A9"/>
    <w:rsid w:val="00524875"/>
    <w:rsid w:val="00524B23"/>
    <w:rsid w:val="00524C29"/>
    <w:rsid w:val="00524C7B"/>
    <w:rsid w:val="00525BDC"/>
    <w:rsid w:val="00525D2D"/>
    <w:rsid w:val="005265F4"/>
    <w:rsid w:val="0052661B"/>
    <w:rsid w:val="0052757C"/>
    <w:rsid w:val="00527944"/>
    <w:rsid w:val="00527E48"/>
    <w:rsid w:val="00527EEC"/>
    <w:rsid w:val="005302C9"/>
    <w:rsid w:val="005303FC"/>
    <w:rsid w:val="005310EE"/>
    <w:rsid w:val="0053133B"/>
    <w:rsid w:val="00531AF5"/>
    <w:rsid w:val="0053214C"/>
    <w:rsid w:val="00532490"/>
    <w:rsid w:val="00532DC9"/>
    <w:rsid w:val="00533C6F"/>
    <w:rsid w:val="005344BB"/>
    <w:rsid w:val="00534770"/>
    <w:rsid w:val="00534CFB"/>
    <w:rsid w:val="00535AE5"/>
    <w:rsid w:val="0053603D"/>
    <w:rsid w:val="005363A9"/>
    <w:rsid w:val="00536419"/>
    <w:rsid w:val="00537776"/>
    <w:rsid w:val="005377CD"/>
    <w:rsid w:val="00541585"/>
    <w:rsid w:val="00541A78"/>
    <w:rsid w:val="00541BCC"/>
    <w:rsid w:val="005420BD"/>
    <w:rsid w:val="00542678"/>
    <w:rsid w:val="00542B01"/>
    <w:rsid w:val="005437A9"/>
    <w:rsid w:val="00543DCB"/>
    <w:rsid w:val="00543E0F"/>
    <w:rsid w:val="00544049"/>
    <w:rsid w:val="00544849"/>
    <w:rsid w:val="00544CB9"/>
    <w:rsid w:val="00544F58"/>
    <w:rsid w:val="00544FBE"/>
    <w:rsid w:val="00545037"/>
    <w:rsid w:val="0054510A"/>
    <w:rsid w:val="0054524D"/>
    <w:rsid w:val="0054529E"/>
    <w:rsid w:val="00546946"/>
    <w:rsid w:val="00547296"/>
    <w:rsid w:val="00547C0A"/>
    <w:rsid w:val="00550E7A"/>
    <w:rsid w:val="00551104"/>
    <w:rsid w:val="0055148C"/>
    <w:rsid w:val="005519D7"/>
    <w:rsid w:val="005521BE"/>
    <w:rsid w:val="005523F2"/>
    <w:rsid w:val="00553B3B"/>
    <w:rsid w:val="00553D6B"/>
    <w:rsid w:val="00555B41"/>
    <w:rsid w:val="005563FE"/>
    <w:rsid w:val="005572B5"/>
    <w:rsid w:val="00557589"/>
    <w:rsid w:val="005578C9"/>
    <w:rsid w:val="00560281"/>
    <w:rsid w:val="00560866"/>
    <w:rsid w:val="0056158F"/>
    <w:rsid w:val="00561635"/>
    <w:rsid w:val="005618EF"/>
    <w:rsid w:val="00562DB7"/>
    <w:rsid w:val="00562F0B"/>
    <w:rsid w:val="00564A0C"/>
    <w:rsid w:val="00565603"/>
    <w:rsid w:val="00565883"/>
    <w:rsid w:val="00566059"/>
    <w:rsid w:val="0056643D"/>
    <w:rsid w:val="00566C0B"/>
    <w:rsid w:val="0056761B"/>
    <w:rsid w:val="005678A8"/>
    <w:rsid w:val="00571532"/>
    <w:rsid w:val="00571EAC"/>
    <w:rsid w:val="005727F8"/>
    <w:rsid w:val="0057320F"/>
    <w:rsid w:val="00574042"/>
    <w:rsid w:val="00574119"/>
    <w:rsid w:val="00574AFA"/>
    <w:rsid w:val="00574BDC"/>
    <w:rsid w:val="00574FAC"/>
    <w:rsid w:val="0057764F"/>
    <w:rsid w:val="005779A5"/>
    <w:rsid w:val="00577F0B"/>
    <w:rsid w:val="00577F28"/>
    <w:rsid w:val="00577F2E"/>
    <w:rsid w:val="00580BBE"/>
    <w:rsid w:val="00580C3A"/>
    <w:rsid w:val="00580EC4"/>
    <w:rsid w:val="0058168C"/>
    <w:rsid w:val="00581B1C"/>
    <w:rsid w:val="00581B41"/>
    <w:rsid w:val="00581C1D"/>
    <w:rsid w:val="00581FC8"/>
    <w:rsid w:val="00582255"/>
    <w:rsid w:val="0058231A"/>
    <w:rsid w:val="005827BA"/>
    <w:rsid w:val="00583414"/>
    <w:rsid w:val="00583EFB"/>
    <w:rsid w:val="00583FF2"/>
    <w:rsid w:val="00584026"/>
    <w:rsid w:val="00585122"/>
    <w:rsid w:val="0058514E"/>
    <w:rsid w:val="00585226"/>
    <w:rsid w:val="00585F9B"/>
    <w:rsid w:val="00586161"/>
    <w:rsid w:val="005863D9"/>
    <w:rsid w:val="005869C4"/>
    <w:rsid w:val="005875F3"/>
    <w:rsid w:val="00587C0E"/>
    <w:rsid w:val="00587DA9"/>
    <w:rsid w:val="00587DF7"/>
    <w:rsid w:val="0059056C"/>
    <w:rsid w:val="005908C5"/>
    <w:rsid w:val="00591138"/>
    <w:rsid w:val="00591618"/>
    <w:rsid w:val="00591CE1"/>
    <w:rsid w:val="0059266E"/>
    <w:rsid w:val="00593037"/>
    <w:rsid w:val="00593AED"/>
    <w:rsid w:val="00593E2B"/>
    <w:rsid w:val="0059436E"/>
    <w:rsid w:val="0059511F"/>
    <w:rsid w:val="005954D1"/>
    <w:rsid w:val="00595C88"/>
    <w:rsid w:val="00596660"/>
    <w:rsid w:val="00596E78"/>
    <w:rsid w:val="005970A8"/>
    <w:rsid w:val="005979C2"/>
    <w:rsid w:val="005A0878"/>
    <w:rsid w:val="005A0EF9"/>
    <w:rsid w:val="005A1F74"/>
    <w:rsid w:val="005A2C7D"/>
    <w:rsid w:val="005A2D81"/>
    <w:rsid w:val="005A2EA5"/>
    <w:rsid w:val="005A2F64"/>
    <w:rsid w:val="005A3238"/>
    <w:rsid w:val="005A3655"/>
    <w:rsid w:val="005A4576"/>
    <w:rsid w:val="005A4D38"/>
    <w:rsid w:val="005A54F6"/>
    <w:rsid w:val="005A5BF0"/>
    <w:rsid w:val="005A7065"/>
    <w:rsid w:val="005A7506"/>
    <w:rsid w:val="005B022A"/>
    <w:rsid w:val="005B097C"/>
    <w:rsid w:val="005B1099"/>
    <w:rsid w:val="005B10C6"/>
    <w:rsid w:val="005B1366"/>
    <w:rsid w:val="005B1A22"/>
    <w:rsid w:val="005B1D50"/>
    <w:rsid w:val="005B1F9C"/>
    <w:rsid w:val="005B218A"/>
    <w:rsid w:val="005B2D72"/>
    <w:rsid w:val="005B30A5"/>
    <w:rsid w:val="005B5105"/>
    <w:rsid w:val="005B5661"/>
    <w:rsid w:val="005B578E"/>
    <w:rsid w:val="005B5D8D"/>
    <w:rsid w:val="005B5EDF"/>
    <w:rsid w:val="005B6186"/>
    <w:rsid w:val="005B704D"/>
    <w:rsid w:val="005B7599"/>
    <w:rsid w:val="005B7709"/>
    <w:rsid w:val="005B772E"/>
    <w:rsid w:val="005B7F9A"/>
    <w:rsid w:val="005C0304"/>
    <w:rsid w:val="005C089C"/>
    <w:rsid w:val="005C1511"/>
    <w:rsid w:val="005C1C98"/>
    <w:rsid w:val="005C1E28"/>
    <w:rsid w:val="005C2064"/>
    <w:rsid w:val="005C2CAB"/>
    <w:rsid w:val="005C2DFE"/>
    <w:rsid w:val="005C30CC"/>
    <w:rsid w:val="005C3281"/>
    <w:rsid w:val="005C37F3"/>
    <w:rsid w:val="005C389C"/>
    <w:rsid w:val="005C46CF"/>
    <w:rsid w:val="005C483A"/>
    <w:rsid w:val="005C530B"/>
    <w:rsid w:val="005C55E4"/>
    <w:rsid w:val="005C5BEA"/>
    <w:rsid w:val="005C5DD0"/>
    <w:rsid w:val="005C61FD"/>
    <w:rsid w:val="005C6B10"/>
    <w:rsid w:val="005C6DB0"/>
    <w:rsid w:val="005C78A6"/>
    <w:rsid w:val="005C7A41"/>
    <w:rsid w:val="005D195C"/>
    <w:rsid w:val="005D1B19"/>
    <w:rsid w:val="005D1C5E"/>
    <w:rsid w:val="005D1DB3"/>
    <w:rsid w:val="005D20A1"/>
    <w:rsid w:val="005D342E"/>
    <w:rsid w:val="005D4CBB"/>
    <w:rsid w:val="005D5069"/>
    <w:rsid w:val="005D5247"/>
    <w:rsid w:val="005D58DA"/>
    <w:rsid w:val="005D59B6"/>
    <w:rsid w:val="005D610D"/>
    <w:rsid w:val="005D6319"/>
    <w:rsid w:val="005D65AD"/>
    <w:rsid w:val="005D6994"/>
    <w:rsid w:val="005D69B2"/>
    <w:rsid w:val="005D7A1A"/>
    <w:rsid w:val="005E0FE1"/>
    <w:rsid w:val="005E18B4"/>
    <w:rsid w:val="005E2747"/>
    <w:rsid w:val="005E2BA8"/>
    <w:rsid w:val="005E2CF8"/>
    <w:rsid w:val="005E3E3A"/>
    <w:rsid w:val="005E4357"/>
    <w:rsid w:val="005E43EB"/>
    <w:rsid w:val="005E49AA"/>
    <w:rsid w:val="005E4AF2"/>
    <w:rsid w:val="005E53E5"/>
    <w:rsid w:val="005E5F5D"/>
    <w:rsid w:val="005E7C8B"/>
    <w:rsid w:val="005F0714"/>
    <w:rsid w:val="005F16FA"/>
    <w:rsid w:val="005F1AE1"/>
    <w:rsid w:val="005F1D03"/>
    <w:rsid w:val="005F1E87"/>
    <w:rsid w:val="005F2E73"/>
    <w:rsid w:val="005F3377"/>
    <w:rsid w:val="005F3CA2"/>
    <w:rsid w:val="005F4CFE"/>
    <w:rsid w:val="005F4FE1"/>
    <w:rsid w:val="005F5858"/>
    <w:rsid w:val="005F5F95"/>
    <w:rsid w:val="005F6964"/>
    <w:rsid w:val="005F7AB7"/>
    <w:rsid w:val="006003E6"/>
    <w:rsid w:val="00600DB7"/>
    <w:rsid w:val="00600E4C"/>
    <w:rsid w:val="00601115"/>
    <w:rsid w:val="006017F4"/>
    <w:rsid w:val="00601A19"/>
    <w:rsid w:val="00602061"/>
    <w:rsid w:val="0060288B"/>
    <w:rsid w:val="00602B2C"/>
    <w:rsid w:val="0060359A"/>
    <w:rsid w:val="00603891"/>
    <w:rsid w:val="00604205"/>
    <w:rsid w:val="0060443C"/>
    <w:rsid w:val="0060460B"/>
    <w:rsid w:val="00604E3E"/>
    <w:rsid w:val="00604ED6"/>
    <w:rsid w:val="00605851"/>
    <w:rsid w:val="00605C7C"/>
    <w:rsid w:val="00606127"/>
    <w:rsid w:val="00606560"/>
    <w:rsid w:val="00606A46"/>
    <w:rsid w:val="00607582"/>
    <w:rsid w:val="00611318"/>
    <w:rsid w:val="00611905"/>
    <w:rsid w:val="00611D0E"/>
    <w:rsid w:val="00612567"/>
    <w:rsid w:val="006127E7"/>
    <w:rsid w:val="00612C56"/>
    <w:rsid w:val="00612E66"/>
    <w:rsid w:val="00612ED3"/>
    <w:rsid w:val="0061354D"/>
    <w:rsid w:val="00613BA1"/>
    <w:rsid w:val="00613D90"/>
    <w:rsid w:val="006140C3"/>
    <w:rsid w:val="00614478"/>
    <w:rsid w:val="0061554F"/>
    <w:rsid w:val="006156B2"/>
    <w:rsid w:val="00615B98"/>
    <w:rsid w:val="006163A7"/>
    <w:rsid w:val="00616436"/>
    <w:rsid w:val="00617E98"/>
    <w:rsid w:val="00617FEF"/>
    <w:rsid w:val="00620620"/>
    <w:rsid w:val="00620D59"/>
    <w:rsid w:val="0062158B"/>
    <w:rsid w:val="00621700"/>
    <w:rsid w:val="00621D50"/>
    <w:rsid w:val="00621F0F"/>
    <w:rsid w:val="00622211"/>
    <w:rsid w:val="0062269B"/>
    <w:rsid w:val="00622A82"/>
    <w:rsid w:val="006239F8"/>
    <w:rsid w:val="006244E3"/>
    <w:rsid w:val="0062460D"/>
    <w:rsid w:val="00624B9E"/>
    <w:rsid w:val="00624F65"/>
    <w:rsid w:val="00625452"/>
    <w:rsid w:val="00625AE4"/>
    <w:rsid w:val="00625E3D"/>
    <w:rsid w:val="00625EF6"/>
    <w:rsid w:val="00626EE4"/>
    <w:rsid w:val="00627F6A"/>
    <w:rsid w:val="00630215"/>
    <w:rsid w:val="00630367"/>
    <w:rsid w:val="006309D5"/>
    <w:rsid w:val="00630AEC"/>
    <w:rsid w:val="00630C13"/>
    <w:rsid w:val="00631114"/>
    <w:rsid w:val="0063170A"/>
    <w:rsid w:val="00631C0D"/>
    <w:rsid w:val="00631CA5"/>
    <w:rsid w:val="0063305E"/>
    <w:rsid w:val="0063397D"/>
    <w:rsid w:val="00634E85"/>
    <w:rsid w:val="00636833"/>
    <w:rsid w:val="00636ED8"/>
    <w:rsid w:val="00637E89"/>
    <w:rsid w:val="006405F6"/>
    <w:rsid w:val="0064074B"/>
    <w:rsid w:val="00641C1A"/>
    <w:rsid w:val="00641E45"/>
    <w:rsid w:val="00641E72"/>
    <w:rsid w:val="00641E98"/>
    <w:rsid w:val="00643B69"/>
    <w:rsid w:val="00644111"/>
    <w:rsid w:val="0064422B"/>
    <w:rsid w:val="006446B8"/>
    <w:rsid w:val="00644BF1"/>
    <w:rsid w:val="00644E67"/>
    <w:rsid w:val="00644FC5"/>
    <w:rsid w:val="00645B65"/>
    <w:rsid w:val="00645EFD"/>
    <w:rsid w:val="0064602F"/>
    <w:rsid w:val="00646F5D"/>
    <w:rsid w:val="006474A9"/>
    <w:rsid w:val="00647726"/>
    <w:rsid w:val="00650434"/>
    <w:rsid w:val="0065086B"/>
    <w:rsid w:val="00650A0A"/>
    <w:rsid w:val="00651206"/>
    <w:rsid w:val="00651B91"/>
    <w:rsid w:val="00651BD4"/>
    <w:rsid w:val="00651D9D"/>
    <w:rsid w:val="00651F0B"/>
    <w:rsid w:val="00651F49"/>
    <w:rsid w:val="006525AD"/>
    <w:rsid w:val="00653B17"/>
    <w:rsid w:val="006547B5"/>
    <w:rsid w:val="00654E24"/>
    <w:rsid w:val="0065544B"/>
    <w:rsid w:val="00655A2B"/>
    <w:rsid w:val="00655A86"/>
    <w:rsid w:val="00656643"/>
    <w:rsid w:val="006573BE"/>
    <w:rsid w:val="00657457"/>
    <w:rsid w:val="00657D59"/>
    <w:rsid w:val="00660705"/>
    <w:rsid w:val="00660C09"/>
    <w:rsid w:val="00661188"/>
    <w:rsid w:val="006620A9"/>
    <w:rsid w:val="0066286F"/>
    <w:rsid w:val="006628A5"/>
    <w:rsid w:val="006630FF"/>
    <w:rsid w:val="0066321B"/>
    <w:rsid w:val="00663801"/>
    <w:rsid w:val="00663BA0"/>
    <w:rsid w:val="00663E95"/>
    <w:rsid w:val="00664359"/>
    <w:rsid w:val="0066437F"/>
    <w:rsid w:val="006647EC"/>
    <w:rsid w:val="00664A72"/>
    <w:rsid w:val="00665328"/>
    <w:rsid w:val="00665596"/>
    <w:rsid w:val="006670EC"/>
    <w:rsid w:val="006676E8"/>
    <w:rsid w:val="00667926"/>
    <w:rsid w:val="00670510"/>
    <w:rsid w:val="00670AFA"/>
    <w:rsid w:val="00670CF1"/>
    <w:rsid w:val="00670DC1"/>
    <w:rsid w:val="00670FA0"/>
    <w:rsid w:val="0067126F"/>
    <w:rsid w:val="0067189C"/>
    <w:rsid w:val="00671D13"/>
    <w:rsid w:val="00672A60"/>
    <w:rsid w:val="00672E87"/>
    <w:rsid w:val="00673427"/>
    <w:rsid w:val="0067442A"/>
    <w:rsid w:val="00675261"/>
    <w:rsid w:val="00676279"/>
    <w:rsid w:val="00676669"/>
    <w:rsid w:val="00676930"/>
    <w:rsid w:val="00676D4E"/>
    <w:rsid w:val="0067778F"/>
    <w:rsid w:val="00677ABB"/>
    <w:rsid w:val="00677B1E"/>
    <w:rsid w:val="00677CF1"/>
    <w:rsid w:val="00677FA2"/>
    <w:rsid w:val="0068105E"/>
    <w:rsid w:val="00681315"/>
    <w:rsid w:val="00681973"/>
    <w:rsid w:val="00681EC1"/>
    <w:rsid w:val="00682D41"/>
    <w:rsid w:val="00682E96"/>
    <w:rsid w:val="0068319B"/>
    <w:rsid w:val="00683918"/>
    <w:rsid w:val="00683CF6"/>
    <w:rsid w:val="006847EF"/>
    <w:rsid w:val="00684D6F"/>
    <w:rsid w:val="0068529F"/>
    <w:rsid w:val="00685B33"/>
    <w:rsid w:val="00686042"/>
    <w:rsid w:val="00686229"/>
    <w:rsid w:val="00686A6D"/>
    <w:rsid w:val="00686E43"/>
    <w:rsid w:val="006870DD"/>
    <w:rsid w:val="00687249"/>
    <w:rsid w:val="00687B6A"/>
    <w:rsid w:val="00687F42"/>
    <w:rsid w:val="00690708"/>
    <w:rsid w:val="0069074B"/>
    <w:rsid w:val="00690E0D"/>
    <w:rsid w:val="00690E42"/>
    <w:rsid w:val="00691046"/>
    <w:rsid w:val="006917F7"/>
    <w:rsid w:val="00691846"/>
    <w:rsid w:val="00691CE5"/>
    <w:rsid w:val="00691D72"/>
    <w:rsid w:val="0069283B"/>
    <w:rsid w:val="00693011"/>
    <w:rsid w:val="006930C2"/>
    <w:rsid w:val="00693777"/>
    <w:rsid w:val="00693AE5"/>
    <w:rsid w:val="00693EF3"/>
    <w:rsid w:val="00694414"/>
    <w:rsid w:val="006946A3"/>
    <w:rsid w:val="006954F7"/>
    <w:rsid w:val="00695B61"/>
    <w:rsid w:val="00695FC7"/>
    <w:rsid w:val="0069657A"/>
    <w:rsid w:val="006967A5"/>
    <w:rsid w:val="00696DA9"/>
    <w:rsid w:val="00696DAC"/>
    <w:rsid w:val="00697438"/>
    <w:rsid w:val="0069779F"/>
    <w:rsid w:val="006979AB"/>
    <w:rsid w:val="00697E69"/>
    <w:rsid w:val="006A02A1"/>
    <w:rsid w:val="006A0487"/>
    <w:rsid w:val="006A0CF0"/>
    <w:rsid w:val="006A1072"/>
    <w:rsid w:val="006A172F"/>
    <w:rsid w:val="006A1C48"/>
    <w:rsid w:val="006A1FB1"/>
    <w:rsid w:val="006A210E"/>
    <w:rsid w:val="006A2CE2"/>
    <w:rsid w:val="006A3507"/>
    <w:rsid w:val="006A3DBC"/>
    <w:rsid w:val="006A4091"/>
    <w:rsid w:val="006A40B2"/>
    <w:rsid w:val="006A4821"/>
    <w:rsid w:val="006A52F7"/>
    <w:rsid w:val="006A56B8"/>
    <w:rsid w:val="006A5871"/>
    <w:rsid w:val="006A5D33"/>
    <w:rsid w:val="006A5F80"/>
    <w:rsid w:val="006A6BAF"/>
    <w:rsid w:val="006A7C20"/>
    <w:rsid w:val="006A7E5A"/>
    <w:rsid w:val="006B0A8C"/>
    <w:rsid w:val="006B11F7"/>
    <w:rsid w:val="006B19CC"/>
    <w:rsid w:val="006B3AAC"/>
    <w:rsid w:val="006B469F"/>
    <w:rsid w:val="006B4CD9"/>
    <w:rsid w:val="006B5083"/>
    <w:rsid w:val="006B55D5"/>
    <w:rsid w:val="006B560A"/>
    <w:rsid w:val="006B5D2F"/>
    <w:rsid w:val="006B6B44"/>
    <w:rsid w:val="006B6F33"/>
    <w:rsid w:val="006B792F"/>
    <w:rsid w:val="006B7CC6"/>
    <w:rsid w:val="006B7EFC"/>
    <w:rsid w:val="006C14B3"/>
    <w:rsid w:val="006C1BB0"/>
    <w:rsid w:val="006C2214"/>
    <w:rsid w:val="006C233C"/>
    <w:rsid w:val="006C2439"/>
    <w:rsid w:val="006C286F"/>
    <w:rsid w:val="006C3242"/>
    <w:rsid w:val="006C5107"/>
    <w:rsid w:val="006C53A7"/>
    <w:rsid w:val="006C5481"/>
    <w:rsid w:val="006C5644"/>
    <w:rsid w:val="006C5D6B"/>
    <w:rsid w:val="006C6312"/>
    <w:rsid w:val="006C65AC"/>
    <w:rsid w:val="006C6948"/>
    <w:rsid w:val="006C6F94"/>
    <w:rsid w:val="006C7225"/>
    <w:rsid w:val="006D004A"/>
    <w:rsid w:val="006D0279"/>
    <w:rsid w:val="006D05D1"/>
    <w:rsid w:val="006D07F3"/>
    <w:rsid w:val="006D0996"/>
    <w:rsid w:val="006D1774"/>
    <w:rsid w:val="006D194F"/>
    <w:rsid w:val="006D1AF8"/>
    <w:rsid w:val="006D200C"/>
    <w:rsid w:val="006D2237"/>
    <w:rsid w:val="006D241F"/>
    <w:rsid w:val="006D2772"/>
    <w:rsid w:val="006D2779"/>
    <w:rsid w:val="006D311F"/>
    <w:rsid w:val="006D34CB"/>
    <w:rsid w:val="006D426B"/>
    <w:rsid w:val="006D4322"/>
    <w:rsid w:val="006D51BD"/>
    <w:rsid w:val="006D679B"/>
    <w:rsid w:val="006D6CAA"/>
    <w:rsid w:val="006D6FEB"/>
    <w:rsid w:val="006D7A25"/>
    <w:rsid w:val="006E0BB9"/>
    <w:rsid w:val="006E1760"/>
    <w:rsid w:val="006E1AC5"/>
    <w:rsid w:val="006E2125"/>
    <w:rsid w:val="006E285F"/>
    <w:rsid w:val="006E387B"/>
    <w:rsid w:val="006E4299"/>
    <w:rsid w:val="006E4C91"/>
    <w:rsid w:val="006E5262"/>
    <w:rsid w:val="006E549E"/>
    <w:rsid w:val="006E5DF2"/>
    <w:rsid w:val="006E6029"/>
    <w:rsid w:val="006E6301"/>
    <w:rsid w:val="006E67D8"/>
    <w:rsid w:val="006E68C5"/>
    <w:rsid w:val="006E6DDB"/>
    <w:rsid w:val="006E6EDB"/>
    <w:rsid w:val="006E70D4"/>
    <w:rsid w:val="006E7C11"/>
    <w:rsid w:val="006E7D27"/>
    <w:rsid w:val="006F0600"/>
    <w:rsid w:val="006F060C"/>
    <w:rsid w:val="006F068F"/>
    <w:rsid w:val="006F0DC7"/>
    <w:rsid w:val="006F1256"/>
    <w:rsid w:val="006F1595"/>
    <w:rsid w:val="006F1FA1"/>
    <w:rsid w:val="006F280A"/>
    <w:rsid w:val="006F3045"/>
    <w:rsid w:val="006F3344"/>
    <w:rsid w:val="006F3A42"/>
    <w:rsid w:val="006F49AA"/>
    <w:rsid w:val="006F5683"/>
    <w:rsid w:val="006F5D77"/>
    <w:rsid w:val="006F6381"/>
    <w:rsid w:val="006F69C2"/>
    <w:rsid w:val="006F6B5D"/>
    <w:rsid w:val="006F6CED"/>
    <w:rsid w:val="006F6E60"/>
    <w:rsid w:val="006F6E9A"/>
    <w:rsid w:val="006F7599"/>
    <w:rsid w:val="006F7913"/>
    <w:rsid w:val="007002BD"/>
    <w:rsid w:val="007004CB"/>
    <w:rsid w:val="00700B17"/>
    <w:rsid w:val="00700E04"/>
    <w:rsid w:val="00701A24"/>
    <w:rsid w:val="00702144"/>
    <w:rsid w:val="0070219E"/>
    <w:rsid w:val="0070236C"/>
    <w:rsid w:val="0070242B"/>
    <w:rsid w:val="00702C55"/>
    <w:rsid w:val="00703853"/>
    <w:rsid w:val="00703858"/>
    <w:rsid w:val="007038FF"/>
    <w:rsid w:val="00703EC8"/>
    <w:rsid w:val="007041DC"/>
    <w:rsid w:val="007047FF"/>
    <w:rsid w:val="00704A7C"/>
    <w:rsid w:val="00705104"/>
    <w:rsid w:val="00705368"/>
    <w:rsid w:val="0070540B"/>
    <w:rsid w:val="007056B4"/>
    <w:rsid w:val="0070575F"/>
    <w:rsid w:val="0070642E"/>
    <w:rsid w:val="007065D3"/>
    <w:rsid w:val="007069CD"/>
    <w:rsid w:val="00707023"/>
    <w:rsid w:val="0070776B"/>
    <w:rsid w:val="0070781D"/>
    <w:rsid w:val="007103B3"/>
    <w:rsid w:val="00710BAB"/>
    <w:rsid w:val="00710E8F"/>
    <w:rsid w:val="007115B5"/>
    <w:rsid w:val="00711C1E"/>
    <w:rsid w:val="00711FD8"/>
    <w:rsid w:val="007122FE"/>
    <w:rsid w:val="007123A3"/>
    <w:rsid w:val="007124E8"/>
    <w:rsid w:val="007125E6"/>
    <w:rsid w:val="00712B07"/>
    <w:rsid w:val="00712B3E"/>
    <w:rsid w:val="00712B4B"/>
    <w:rsid w:val="00713056"/>
    <w:rsid w:val="00714234"/>
    <w:rsid w:val="0071505B"/>
    <w:rsid w:val="007154E7"/>
    <w:rsid w:val="00715DDD"/>
    <w:rsid w:val="00717CE5"/>
    <w:rsid w:val="007203DD"/>
    <w:rsid w:val="00720579"/>
    <w:rsid w:val="00720B4A"/>
    <w:rsid w:val="00720F07"/>
    <w:rsid w:val="00721E8A"/>
    <w:rsid w:val="00721EC6"/>
    <w:rsid w:val="00722B97"/>
    <w:rsid w:val="0072308F"/>
    <w:rsid w:val="00723506"/>
    <w:rsid w:val="00723FC0"/>
    <w:rsid w:val="00725447"/>
    <w:rsid w:val="00725613"/>
    <w:rsid w:val="0072568D"/>
    <w:rsid w:val="0072589E"/>
    <w:rsid w:val="007258E1"/>
    <w:rsid w:val="00725ACA"/>
    <w:rsid w:val="007266A7"/>
    <w:rsid w:val="007269AD"/>
    <w:rsid w:val="007272B5"/>
    <w:rsid w:val="00730291"/>
    <w:rsid w:val="007305F0"/>
    <w:rsid w:val="0073085E"/>
    <w:rsid w:val="00730B44"/>
    <w:rsid w:val="00730F90"/>
    <w:rsid w:val="007315D6"/>
    <w:rsid w:val="00732EB4"/>
    <w:rsid w:val="00734033"/>
    <w:rsid w:val="0073417E"/>
    <w:rsid w:val="00734671"/>
    <w:rsid w:val="007347E8"/>
    <w:rsid w:val="007349EA"/>
    <w:rsid w:val="00734BED"/>
    <w:rsid w:val="00734CE1"/>
    <w:rsid w:val="00734F88"/>
    <w:rsid w:val="007352E1"/>
    <w:rsid w:val="007353F7"/>
    <w:rsid w:val="00735555"/>
    <w:rsid w:val="00735798"/>
    <w:rsid w:val="00735B17"/>
    <w:rsid w:val="00736BAF"/>
    <w:rsid w:val="00737BE8"/>
    <w:rsid w:val="00737D16"/>
    <w:rsid w:val="00737D78"/>
    <w:rsid w:val="00740498"/>
    <w:rsid w:val="00740B80"/>
    <w:rsid w:val="007419D0"/>
    <w:rsid w:val="00742236"/>
    <w:rsid w:val="00742AE7"/>
    <w:rsid w:val="00742C4E"/>
    <w:rsid w:val="00742D4E"/>
    <w:rsid w:val="0074392B"/>
    <w:rsid w:val="00743F20"/>
    <w:rsid w:val="007440CA"/>
    <w:rsid w:val="007443D1"/>
    <w:rsid w:val="007452E9"/>
    <w:rsid w:val="00745B08"/>
    <w:rsid w:val="007460FC"/>
    <w:rsid w:val="0074633F"/>
    <w:rsid w:val="007469C5"/>
    <w:rsid w:val="00746EBB"/>
    <w:rsid w:val="007470CB"/>
    <w:rsid w:val="0074719B"/>
    <w:rsid w:val="0074740A"/>
    <w:rsid w:val="007477C0"/>
    <w:rsid w:val="00747C9B"/>
    <w:rsid w:val="00750C48"/>
    <w:rsid w:val="007511AC"/>
    <w:rsid w:val="00751549"/>
    <w:rsid w:val="0075188F"/>
    <w:rsid w:val="00751D4C"/>
    <w:rsid w:val="00752777"/>
    <w:rsid w:val="00753056"/>
    <w:rsid w:val="0075383D"/>
    <w:rsid w:val="00753AD9"/>
    <w:rsid w:val="00753ED2"/>
    <w:rsid w:val="00754220"/>
    <w:rsid w:val="00754776"/>
    <w:rsid w:val="007547B0"/>
    <w:rsid w:val="00754F68"/>
    <w:rsid w:val="0075676D"/>
    <w:rsid w:val="00757AF4"/>
    <w:rsid w:val="0076042F"/>
    <w:rsid w:val="00761208"/>
    <w:rsid w:val="0076147F"/>
    <w:rsid w:val="00761E85"/>
    <w:rsid w:val="00761E95"/>
    <w:rsid w:val="0076226D"/>
    <w:rsid w:val="00762BF5"/>
    <w:rsid w:val="00762F96"/>
    <w:rsid w:val="00763324"/>
    <w:rsid w:val="00763769"/>
    <w:rsid w:val="00763D80"/>
    <w:rsid w:val="007644E0"/>
    <w:rsid w:val="00764927"/>
    <w:rsid w:val="00764FF8"/>
    <w:rsid w:val="00765E69"/>
    <w:rsid w:val="00766752"/>
    <w:rsid w:val="00766908"/>
    <w:rsid w:val="00767633"/>
    <w:rsid w:val="00767C24"/>
    <w:rsid w:val="00767D8B"/>
    <w:rsid w:val="00767E68"/>
    <w:rsid w:val="0077029F"/>
    <w:rsid w:val="00772D47"/>
    <w:rsid w:val="0077367F"/>
    <w:rsid w:val="007739E5"/>
    <w:rsid w:val="00773E27"/>
    <w:rsid w:val="007744F1"/>
    <w:rsid w:val="007746C0"/>
    <w:rsid w:val="00774870"/>
    <w:rsid w:val="00774A40"/>
    <w:rsid w:val="00775030"/>
    <w:rsid w:val="007751EF"/>
    <w:rsid w:val="0077522B"/>
    <w:rsid w:val="00776262"/>
    <w:rsid w:val="007763AF"/>
    <w:rsid w:val="007772F4"/>
    <w:rsid w:val="00777634"/>
    <w:rsid w:val="007801AE"/>
    <w:rsid w:val="00780260"/>
    <w:rsid w:val="007807ED"/>
    <w:rsid w:val="00780ECB"/>
    <w:rsid w:val="00781B24"/>
    <w:rsid w:val="00781D95"/>
    <w:rsid w:val="00781FA7"/>
    <w:rsid w:val="007821F1"/>
    <w:rsid w:val="00782247"/>
    <w:rsid w:val="007836EF"/>
    <w:rsid w:val="00783A45"/>
    <w:rsid w:val="00783C91"/>
    <w:rsid w:val="007842AB"/>
    <w:rsid w:val="00784899"/>
    <w:rsid w:val="00784D95"/>
    <w:rsid w:val="00784EC0"/>
    <w:rsid w:val="00785D5F"/>
    <w:rsid w:val="00785FD3"/>
    <w:rsid w:val="00786374"/>
    <w:rsid w:val="007865EA"/>
    <w:rsid w:val="00786C5E"/>
    <w:rsid w:val="00786F4D"/>
    <w:rsid w:val="00787E5D"/>
    <w:rsid w:val="007911E3"/>
    <w:rsid w:val="00791223"/>
    <w:rsid w:val="007913BD"/>
    <w:rsid w:val="0079192C"/>
    <w:rsid w:val="00792FA5"/>
    <w:rsid w:val="00793514"/>
    <w:rsid w:val="0079356E"/>
    <w:rsid w:val="0079373F"/>
    <w:rsid w:val="0079379A"/>
    <w:rsid w:val="00793808"/>
    <w:rsid w:val="0079437E"/>
    <w:rsid w:val="0079444C"/>
    <w:rsid w:val="00794A53"/>
    <w:rsid w:val="00794D42"/>
    <w:rsid w:val="00794E46"/>
    <w:rsid w:val="00795A24"/>
    <w:rsid w:val="00796A17"/>
    <w:rsid w:val="00796DFD"/>
    <w:rsid w:val="0079720F"/>
    <w:rsid w:val="00797311"/>
    <w:rsid w:val="00797535"/>
    <w:rsid w:val="00797BC8"/>
    <w:rsid w:val="007A199D"/>
    <w:rsid w:val="007A215F"/>
    <w:rsid w:val="007A2247"/>
    <w:rsid w:val="007A25ED"/>
    <w:rsid w:val="007A2E65"/>
    <w:rsid w:val="007A3490"/>
    <w:rsid w:val="007A35F7"/>
    <w:rsid w:val="007A37A3"/>
    <w:rsid w:val="007A3BD5"/>
    <w:rsid w:val="007A422D"/>
    <w:rsid w:val="007A4367"/>
    <w:rsid w:val="007A4E96"/>
    <w:rsid w:val="007A54AF"/>
    <w:rsid w:val="007A560A"/>
    <w:rsid w:val="007A5827"/>
    <w:rsid w:val="007A5CA0"/>
    <w:rsid w:val="007A632C"/>
    <w:rsid w:val="007A662D"/>
    <w:rsid w:val="007A6AA9"/>
    <w:rsid w:val="007A7337"/>
    <w:rsid w:val="007A767F"/>
    <w:rsid w:val="007A76D3"/>
    <w:rsid w:val="007A7A84"/>
    <w:rsid w:val="007B03C0"/>
    <w:rsid w:val="007B04F9"/>
    <w:rsid w:val="007B06C2"/>
    <w:rsid w:val="007B06D9"/>
    <w:rsid w:val="007B08E6"/>
    <w:rsid w:val="007B0EE8"/>
    <w:rsid w:val="007B15FE"/>
    <w:rsid w:val="007B1979"/>
    <w:rsid w:val="007B1DD6"/>
    <w:rsid w:val="007B21AB"/>
    <w:rsid w:val="007B30C1"/>
    <w:rsid w:val="007B31D6"/>
    <w:rsid w:val="007B36DF"/>
    <w:rsid w:val="007B3B90"/>
    <w:rsid w:val="007B56AC"/>
    <w:rsid w:val="007B78BF"/>
    <w:rsid w:val="007B7E37"/>
    <w:rsid w:val="007C0261"/>
    <w:rsid w:val="007C03D8"/>
    <w:rsid w:val="007C0803"/>
    <w:rsid w:val="007C2A67"/>
    <w:rsid w:val="007C3061"/>
    <w:rsid w:val="007C34C4"/>
    <w:rsid w:val="007C37AA"/>
    <w:rsid w:val="007C3B9E"/>
    <w:rsid w:val="007C3EE4"/>
    <w:rsid w:val="007C41DD"/>
    <w:rsid w:val="007C48FF"/>
    <w:rsid w:val="007C4A92"/>
    <w:rsid w:val="007C4DFE"/>
    <w:rsid w:val="007C579C"/>
    <w:rsid w:val="007C69A3"/>
    <w:rsid w:val="007C6CAE"/>
    <w:rsid w:val="007C7E5B"/>
    <w:rsid w:val="007D1587"/>
    <w:rsid w:val="007D2EC4"/>
    <w:rsid w:val="007D2F12"/>
    <w:rsid w:val="007D36CD"/>
    <w:rsid w:val="007D37B1"/>
    <w:rsid w:val="007D43F6"/>
    <w:rsid w:val="007D49CB"/>
    <w:rsid w:val="007D49CE"/>
    <w:rsid w:val="007D4AF7"/>
    <w:rsid w:val="007D4BB8"/>
    <w:rsid w:val="007D4BD5"/>
    <w:rsid w:val="007D4DD5"/>
    <w:rsid w:val="007D4F00"/>
    <w:rsid w:val="007D6356"/>
    <w:rsid w:val="007D66A2"/>
    <w:rsid w:val="007D7238"/>
    <w:rsid w:val="007D7598"/>
    <w:rsid w:val="007D77A3"/>
    <w:rsid w:val="007D7D52"/>
    <w:rsid w:val="007D7FC6"/>
    <w:rsid w:val="007E0F1D"/>
    <w:rsid w:val="007E11FA"/>
    <w:rsid w:val="007E12AC"/>
    <w:rsid w:val="007E137B"/>
    <w:rsid w:val="007E17BF"/>
    <w:rsid w:val="007E3456"/>
    <w:rsid w:val="007E35B8"/>
    <w:rsid w:val="007E37FC"/>
    <w:rsid w:val="007E43F9"/>
    <w:rsid w:val="007E4489"/>
    <w:rsid w:val="007E4663"/>
    <w:rsid w:val="007E4DF4"/>
    <w:rsid w:val="007E5236"/>
    <w:rsid w:val="007E57A9"/>
    <w:rsid w:val="007E5ABA"/>
    <w:rsid w:val="007E5C61"/>
    <w:rsid w:val="007E5DFA"/>
    <w:rsid w:val="007E676A"/>
    <w:rsid w:val="007E69E5"/>
    <w:rsid w:val="007E6E85"/>
    <w:rsid w:val="007E72AA"/>
    <w:rsid w:val="007F0666"/>
    <w:rsid w:val="007F07C6"/>
    <w:rsid w:val="007F0B3C"/>
    <w:rsid w:val="007F0FCC"/>
    <w:rsid w:val="007F1651"/>
    <w:rsid w:val="007F1BA7"/>
    <w:rsid w:val="007F2804"/>
    <w:rsid w:val="007F29D8"/>
    <w:rsid w:val="007F3F63"/>
    <w:rsid w:val="007F43AF"/>
    <w:rsid w:val="007F4B9D"/>
    <w:rsid w:val="007F4E62"/>
    <w:rsid w:val="007F4F3A"/>
    <w:rsid w:val="007F4F49"/>
    <w:rsid w:val="007F55EA"/>
    <w:rsid w:val="007F5993"/>
    <w:rsid w:val="007F5A16"/>
    <w:rsid w:val="007F5BBC"/>
    <w:rsid w:val="007F741E"/>
    <w:rsid w:val="007F7706"/>
    <w:rsid w:val="007F7ACC"/>
    <w:rsid w:val="0080005F"/>
    <w:rsid w:val="008008B3"/>
    <w:rsid w:val="008009AC"/>
    <w:rsid w:val="008018FE"/>
    <w:rsid w:val="00802021"/>
    <w:rsid w:val="00802420"/>
    <w:rsid w:val="00802B5D"/>
    <w:rsid w:val="00803C2B"/>
    <w:rsid w:val="00803C48"/>
    <w:rsid w:val="008045AE"/>
    <w:rsid w:val="00804675"/>
    <w:rsid w:val="008048DF"/>
    <w:rsid w:val="00804B14"/>
    <w:rsid w:val="00804C9B"/>
    <w:rsid w:val="00804D43"/>
    <w:rsid w:val="00804ED5"/>
    <w:rsid w:val="0080527F"/>
    <w:rsid w:val="0080542A"/>
    <w:rsid w:val="00806236"/>
    <w:rsid w:val="00806E0C"/>
    <w:rsid w:val="00810117"/>
    <w:rsid w:val="00810B67"/>
    <w:rsid w:val="00811315"/>
    <w:rsid w:val="00812B97"/>
    <w:rsid w:val="00812F7E"/>
    <w:rsid w:val="0081516F"/>
    <w:rsid w:val="00815632"/>
    <w:rsid w:val="00816872"/>
    <w:rsid w:val="00816898"/>
    <w:rsid w:val="0081698F"/>
    <w:rsid w:val="00816E59"/>
    <w:rsid w:val="00817748"/>
    <w:rsid w:val="00817D24"/>
    <w:rsid w:val="00817EBC"/>
    <w:rsid w:val="008200CA"/>
    <w:rsid w:val="0082052A"/>
    <w:rsid w:val="00820579"/>
    <w:rsid w:val="00821097"/>
    <w:rsid w:val="0082109B"/>
    <w:rsid w:val="00821110"/>
    <w:rsid w:val="008219DB"/>
    <w:rsid w:val="00821F16"/>
    <w:rsid w:val="008224AD"/>
    <w:rsid w:val="00822526"/>
    <w:rsid w:val="00822F3A"/>
    <w:rsid w:val="00823028"/>
    <w:rsid w:val="00823722"/>
    <w:rsid w:val="008241C2"/>
    <w:rsid w:val="0082429A"/>
    <w:rsid w:val="00824662"/>
    <w:rsid w:val="00824976"/>
    <w:rsid w:val="00825639"/>
    <w:rsid w:val="008258D7"/>
    <w:rsid w:val="00825E30"/>
    <w:rsid w:val="00826165"/>
    <w:rsid w:val="008262BE"/>
    <w:rsid w:val="00827086"/>
    <w:rsid w:val="00827212"/>
    <w:rsid w:val="008279CF"/>
    <w:rsid w:val="00830912"/>
    <w:rsid w:val="00830C44"/>
    <w:rsid w:val="00831314"/>
    <w:rsid w:val="008326F1"/>
    <w:rsid w:val="00832A21"/>
    <w:rsid w:val="00832A78"/>
    <w:rsid w:val="00832B9A"/>
    <w:rsid w:val="008346D1"/>
    <w:rsid w:val="008352B2"/>
    <w:rsid w:val="008358F9"/>
    <w:rsid w:val="00835CC8"/>
    <w:rsid w:val="008365D7"/>
    <w:rsid w:val="00836752"/>
    <w:rsid w:val="008367B8"/>
    <w:rsid w:val="00836E85"/>
    <w:rsid w:val="00836F61"/>
    <w:rsid w:val="008379C4"/>
    <w:rsid w:val="00837ADF"/>
    <w:rsid w:val="00840802"/>
    <w:rsid w:val="008420D6"/>
    <w:rsid w:val="00842C38"/>
    <w:rsid w:val="008432A5"/>
    <w:rsid w:val="00843569"/>
    <w:rsid w:val="008438BB"/>
    <w:rsid w:val="008439D8"/>
    <w:rsid w:val="00844378"/>
    <w:rsid w:val="0084498E"/>
    <w:rsid w:val="00844ED2"/>
    <w:rsid w:val="008465A8"/>
    <w:rsid w:val="00846DC3"/>
    <w:rsid w:val="00846DFD"/>
    <w:rsid w:val="008472B3"/>
    <w:rsid w:val="008475E6"/>
    <w:rsid w:val="00847F18"/>
    <w:rsid w:val="008500D3"/>
    <w:rsid w:val="008507D7"/>
    <w:rsid w:val="00850F5F"/>
    <w:rsid w:val="00851089"/>
    <w:rsid w:val="0085138F"/>
    <w:rsid w:val="008516EB"/>
    <w:rsid w:val="00852718"/>
    <w:rsid w:val="00852DEA"/>
    <w:rsid w:val="008536A0"/>
    <w:rsid w:val="008538D0"/>
    <w:rsid w:val="0085397B"/>
    <w:rsid w:val="00853A77"/>
    <w:rsid w:val="00853D4C"/>
    <w:rsid w:val="008540BC"/>
    <w:rsid w:val="00854286"/>
    <w:rsid w:val="00854349"/>
    <w:rsid w:val="008547FF"/>
    <w:rsid w:val="00854836"/>
    <w:rsid w:val="00854EEF"/>
    <w:rsid w:val="00854F40"/>
    <w:rsid w:val="00854FA4"/>
    <w:rsid w:val="008551DC"/>
    <w:rsid w:val="00855625"/>
    <w:rsid w:val="00855713"/>
    <w:rsid w:val="00855DA8"/>
    <w:rsid w:val="008565F6"/>
    <w:rsid w:val="00856706"/>
    <w:rsid w:val="00856C23"/>
    <w:rsid w:val="00856DD7"/>
    <w:rsid w:val="00857011"/>
    <w:rsid w:val="00857BDB"/>
    <w:rsid w:val="00857E49"/>
    <w:rsid w:val="008600CF"/>
    <w:rsid w:val="008615E2"/>
    <w:rsid w:val="008624A3"/>
    <w:rsid w:val="0086327B"/>
    <w:rsid w:val="0086350C"/>
    <w:rsid w:val="008637E0"/>
    <w:rsid w:val="00864B84"/>
    <w:rsid w:val="00865BEE"/>
    <w:rsid w:val="008669EC"/>
    <w:rsid w:val="008675FC"/>
    <w:rsid w:val="00867CCC"/>
    <w:rsid w:val="00870366"/>
    <w:rsid w:val="008720D9"/>
    <w:rsid w:val="00872B26"/>
    <w:rsid w:val="00872B2E"/>
    <w:rsid w:val="00873AA6"/>
    <w:rsid w:val="00873C72"/>
    <w:rsid w:val="008744EB"/>
    <w:rsid w:val="0087470E"/>
    <w:rsid w:val="00874807"/>
    <w:rsid w:val="00875452"/>
    <w:rsid w:val="008767E8"/>
    <w:rsid w:val="00876954"/>
    <w:rsid w:val="008770AB"/>
    <w:rsid w:val="00877CFF"/>
    <w:rsid w:val="00880004"/>
    <w:rsid w:val="008805F0"/>
    <w:rsid w:val="00880E76"/>
    <w:rsid w:val="0088175C"/>
    <w:rsid w:val="00881B78"/>
    <w:rsid w:val="00882366"/>
    <w:rsid w:val="00883129"/>
    <w:rsid w:val="0088339F"/>
    <w:rsid w:val="00883460"/>
    <w:rsid w:val="00883688"/>
    <w:rsid w:val="008836C7"/>
    <w:rsid w:val="00883D40"/>
    <w:rsid w:val="00883FCE"/>
    <w:rsid w:val="00884F83"/>
    <w:rsid w:val="00885024"/>
    <w:rsid w:val="00885905"/>
    <w:rsid w:val="00885A5C"/>
    <w:rsid w:val="00885E96"/>
    <w:rsid w:val="00885FDA"/>
    <w:rsid w:val="008868C5"/>
    <w:rsid w:val="00886B6E"/>
    <w:rsid w:val="00886EE6"/>
    <w:rsid w:val="0088737A"/>
    <w:rsid w:val="008909EE"/>
    <w:rsid w:val="00890EE7"/>
    <w:rsid w:val="008914E0"/>
    <w:rsid w:val="008922FF"/>
    <w:rsid w:val="00893172"/>
    <w:rsid w:val="00893D89"/>
    <w:rsid w:val="0089407C"/>
    <w:rsid w:val="00894187"/>
    <w:rsid w:val="0089482F"/>
    <w:rsid w:val="00894BD9"/>
    <w:rsid w:val="00894E4F"/>
    <w:rsid w:val="00894E9E"/>
    <w:rsid w:val="00895337"/>
    <w:rsid w:val="00895A46"/>
    <w:rsid w:val="00895D51"/>
    <w:rsid w:val="00895F8C"/>
    <w:rsid w:val="00896136"/>
    <w:rsid w:val="00896224"/>
    <w:rsid w:val="008962BD"/>
    <w:rsid w:val="00896C3C"/>
    <w:rsid w:val="00896C62"/>
    <w:rsid w:val="00897289"/>
    <w:rsid w:val="0089764D"/>
    <w:rsid w:val="00897795"/>
    <w:rsid w:val="008A0011"/>
    <w:rsid w:val="008A13CE"/>
    <w:rsid w:val="008A143B"/>
    <w:rsid w:val="008A17DD"/>
    <w:rsid w:val="008A26A4"/>
    <w:rsid w:val="008A2885"/>
    <w:rsid w:val="008A31FE"/>
    <w:rsid w:val="008A3A0D"/>
    <w:rsid w:val="008A3FB3"/>
    <w:rsid w:val="008A43BE"/>
    <w:rsid w:val="008A50D9"/>
    <w:rsid w:val="008A5DA8"/>
    <w:rsid w:val="008A6E0E"/>
    <w:rsid w:val="008A7010"/>
    <w:rsid w:val="008B01D3"/>
    <w:rsid w:val="008B0B15"/>
    <w:rsid w:val="008B1A44"/>
    <w:rsid w:val="008B1BB7"/>
    <w:rsid w:val="008B222A"/>
    <w:rsid w:val="008B24B3"/>
    <w:rsid w:val="008B2E22"/>
    <w:rsid w:val="008B39F2"/>
    <w:rsid w:val="008B3C89"/>
    <w:rsid w:val="008B4295"/>
    <w:rsid w:val="008B588B"/>
    <w:rsid w:val="008B59B3"/>
    <w:rsid w:val="008B5A31"/>
    <w:rsid w:val="008B6228"/>
    <w:rsid w:val="008B6F30"/>
    <w:rsid w:val="008B73A1"/>
    <w:rsid w:val="008B75B3"/>
    <w:rsid w:val="008B7ACA"/>
    <w:rsid w:val="008B7ED1"/>
    <w:rsid w:val="008B7ED7"/>
    <w:rsid w:val="008C0BDD"/>
    <w:rsid w:val="008C0BEB"/>
    <w:rsid w:val="008C0D60"/>
    <w:rsid w:val="008C0F4C"/>
    <w:rsid w:val="008C1B35"/>
    <w:rsid w:val="008C2992"/>
    <w:rsid w:val="008C2D74"/>
    <w:rsid w:val="008C32E5"/>
    <w:rsid w:val="008C351E"/>
    <w:rsid w:val="008C420E"/>
    <w:rsid w:val="008C4813"/>
    <w:rsid w:val="008C4E3C"/>
    <w:rsid w:val="008C5C3E"/>
    <w:rsid w:val="008C6137"/>
    <w:rsid w:val="008C62D6"/>
    <w:rsid w:val="008C679F"/>
    <w:rsid w:val="008C7211"/>
    <w:rsid w:val="008C7886"/>
    <w:rsid w:val="008D01CC"/>
    <w:rsid w:val="008D088E"/>
    <w:rsid w:val="008D097D"/>
    <w:rsid w:val="008D1AB7"/>
    <w:rsid w:val="008D1E36"/>
    <w:rsid w:val="008D273D"/>
    <w:rsid w:val="008D336D"/>
    <w:rsid w:val="008D4B72"/>
    <w:rsid w:val="008D51DB"/>
    <w:rsid w:val="008D5250"/>
    <w:rsid w:val="008D52B1"/>
    <w:rsid w:val="008D5585"/>
    <w:rsid w:val="008D6347"/>
    <w:rsid w:val="008D6FB5"/>
    <w:rsid w:val="008D72CA"/>
    <w:rsid w:val="008D7A27"/>
    <w:rsid w:val="008D7B1D"/>
    <w:rsid w:val="008E035A"/>
    <w:rsid w:val="008E03A0"/>
    <w:rsid w:val="008E0816"/>
    <w:rsid w:val="008E0AD2"/>
    <w:rsid w:val="008E11A4"/>
    <w:rsid w:val="008E1453"/>
    <w:rsid w:val="008E163A"/>
    <w:rsid w:val="008E2645"/>
    <w:rsid w:val="008E3057"/>
    <w:rsid w:val="008E3189"/>
    <w:rsid w:val="008E34E8"/>
    <w:rsid w:val="008E3BB0"/>
    <w:rsid w:val="008E4ED6"/>
    <w:rsid w:val="008E5156"/>
    <w:rsid w:val="008E6518"/>
    <w:rsid w:val="008E654A"/>
    <w:rsid w:val="008E6A87"/>
    <w:rsid w:val="008E6A8F"/>
    <w:rsid w:val="008E6F4E"/>
    <w:rsid w:val="008E7499"/>
    <w:rsid w:val="008E7571"/>
    <w:rsid w:val="008E7715"/>
    <w:rsid w:val="008F0685"/>
    <w:rsid w:val="008F1A61"/>
    <w:rsid w:val="008F23C2"/>
    <w:rsid w:val="008F26B4"/>
    <w:rsid w:val="008F27A5"/>
    <w:rsid w:val="008F2B33"/>
    <w:rsid w:val="008F2DF2"/>
    <w:rsid w:val="008F2E4C"/>
    <w:rsid w:val="008F33A0"/>
    <w:rsid w:val="008F410A"/>
    <w:rsid w:val="008F4675"/>
    <w:rsid w:val="008F468B"/>
    <w:rsid w:val="008F4B3C"/>
    <w:rsid w:val="008F4B7D"/>
    <w:rsid w:val="008F4DAA"/>
    <w:rsid w:val="008F4DB6"/>
    <w:rsid w:val="008F4FAD"/>
    <w:rsid w:val="008F5354"/>
    <w:rsid w:val="008F54CD"/>
    <w:rsid w:val="008F58B7"/>
    <w:rsid w:val="008F6A52"/>
    <w:rsid w:val="008F6DA7"/>
    <w:rsid w:val="008F7878"/>
    <w:rsid w:val="008F7E8C"/>
    <w:rsid w:val="00900A26"/>
    <w:rsid w:val="0090121E"/>
    <w:rsid w:val="009012CD"/>
    <w:rsid w:val="0090190B"/>
    <w:rsid w:val="00901D83"/>
    <w:rsid w:val="00902B00"/>
    <w:rsid w:val="00902F85"/>
    <w:rsid w:val="0090367D"/>
    <w:rsid w:val="00904480"/>
    <w:rsid w:val="0090451A"/>
    <w:rsid w:val="0090465D"/>
    <w:rsid w:val="0090478D"/>
    <w:rsid w:val="00905187"/>
    <w:rsid w:val="00905548"/>
    <w:rsid w:val="0090568B"/>
    <w:rsid w:val="0090618B"/>
    <w:rsid w:val="00906277"/>
    <w:rsid w:val="009066A2"/>
    <w:rsid w:val="00906F4D"/>
    <w:rsid w:val="00907151"/>
    <w:rsid w:val="009076A1"/>
    <w:rsid w:val="00907A52"/>
    <w:rsid w:val="00907DDB"/>
    <w:rsid w:val="009104FF"/>
    <w:rsid w:val="009108F1"/>
    <w:rsid w:val="00911334"/>
    <w:rsid w:val="00911512"/>
    <w:rsid w:val="00911F32"/>
    <w:rsid w:val="009120C5"/>
    <w:rsid w:val="009123A8"/>
    <w:rsid w:val="009127E3"/>
    <w:rsid w:val="00912B1E"/>
    <w:rsid w:val="00912E04"/>
    <w:rsid w:val="0091332E"/>
    <w:rsid w:val="0091384A"/>
    <w:rsid w:val="00914514"/>
    <w:rsid w:val="009161F6"/>
    <w:rsid w:val="0091696B"/>
    <w:rsid w:val="00916A04"/>
    <w:rsid w:val="00916B91"/>
    <w:rsid w:val="00920D72"/>
    <w:rsid w:val="00920EC3"/>
    <w:rsid w:val="009212C4"/>
    <w:rsid w:val="009214DF"/>
    <w:rsid w:val="009223E3"/>
    <w:rsid w:val="0092332A"/>
    <w:rsid w:val="0092358D"/>
    <w:rsid w:val="00923726"/>
    <w:rsid w:val="009237F0"/>
    <w:rsid w:val="00923FF2"/>
    <w:rsid w:val="00925749"/>
    <w:rsid w:val="00925836"/>
    <w:rsid w:val="009258B8"/>
    <w:rsid w:val="00926337"/>
    <w:rsid w:val="00926C46"/>
    <w:rsid w:val="00930EEE"/>
    <w:rsid w:val="0093142A"/>
    <w:rsid w:val="009318FB"/>
    <w:rsid w:val="00934607"/>
    <w:rsid w:val="00934948"/>
    <w:rsid w:val="00935221"/>
    <w:rsid w:val="00935FD6"/>
    <w:rsid w:val="009363DB"/>
    <w:rsid w:val="00936AFE"/>
    <w:rsid w:val="0093700E"/>
    <w:rsid w:val="009374C1"/>
    <w:rsid w:val="009408DF"/>
    <w:rsid w:val="00940AEB"/>
    <w:rsid w:val="00942098"/>
    <w:rsid w:val="009426AC"/>
    <w:rsid w:val="009435D6"/>
    <w:rsid w:val="009444D6"/>
    <w:rsid w:val="0094511A"/>
    <w:rsid w:val="0094521B"/>
    <w:rsid w:val="0094599D"/>
    <w:rsid w:val="00945C51"/>
    <w:rsid w:val="009467CB"/>
    <w:rsid w:val="0094693F"/>
    <w:rsid w:val="00946ECC"/>
    <w:rsid w:val="009479BC"/>
    <w:rsid w:val="00947AC1"/>
    <w:rsid w:val="00950729"/>
    <w:rsid w:val="0095107D"/>
    <w:rsid w:val="00951214"/>
    <w:rsid w:val="009513D6"/>
    <w:rsid w:val="00951B6D"/>
    <w:rsid w:val="009527F3"/>
    <w:rsid w:val="009528D1"/>
    <w:rsid w:val="0095358B"/>
    <w:rsid w:val="009543AF"/>
    <w:rsid w:val="00954ED9"/>
    <w:rsid w:val="00955A34"/>
    <w:rsid w:val="00956452"/>
    <w:rsid w:val="0095754A"/>
    <w:rsid w:val="00957784"/>
    <w:rsid w:val="0096030F"/>
    <w:rsid w:val="0096032D"/>
    <w:rsid w:val="00961145"/>
    <w:rsid w:val="0096184B"/>
    <w:rsid w:val="00962CFD"/>
    <w:rsid w:val="009630D7"/>
    <w:rsid w:val="00963B70"/>
    <w:rsid w:val="00963EAC"/>
    <w:rsid w:val="0096406F"/>
    <w:rsid w:val="009642D8"/>
    <w:rsid w:val="00964609"/>
    <w:rsid w:val="00964F4E"/>
    <w:rsid w:val="00965BFF"/>
    <w:rsid w:val="00965E86"/>
    <w:rsid w:val="00966896"/>
    <w:rsid w:val="00966A44"/>
    <w:rsid w:val="00967962"/>
    <w:rsid w:val="00970094"/>
    <w:rsid w:val="009708F3"/>
    <w:rsid w:val="00970D31"/>
    <w:rsid w:val="00971328"/>
    <w:rsid w:val="00971536"/>
    <w:rsid w:val="009718C6"/>
    <w:rsid w:val="009720F6"/>
    <w:rsid w:val="009728E7"/>
    <w:rsid w:val="0097324A"/>
    <w:rsid w:val="00973D3A"/>
    <w:rsid w:val="00973F5C"/>
    <w:rsid w:val="0097477C"/>
    <w:rsid w:val="00974A46"/>
    <w:rsid w:val="00975105"/>
    <w:rsid w:val="00975580"/>
    <w:rsid w:val="009756A4"/>
    <w:rsid w:val="00975F99"/>
    <w:rsid w:val="009764DD"/>
    <w:rsid w:val="009766F5"/>
    <w:rsid w:val="009768B3"/>
    <w:rsid w:val="00976998"/>
    <w:rsid w:val="0097748E"/>
    <w:rsid w:val="00977AF8"/>
    <w:rsid w:val="009806E5"/>
    <w:rsid w:val="00981B81"/>
    <w:rsid w:val="00982BB1"/>
    <w:rsid w:val="00982BD7"/>
    <w:rsid w:val="00982D6A"/>
    <w:rsid w:val="00983196"/>
    <w:rsid w:val="009836EA"/>
    <w:rsid w:val="00984153"/>
    <w:rsid w:val="0098488D"/>
    <w:rsid w:val="00984DF9"/>
    <w:rsid w:val="00985087"/>
    <w:rsid w:val="009859DD"/>
    <w:rsid w:val="00985DB5"/>
    <w:rsid w:val="0098719A"/>
    <w:rsid w:val="00987B86"/>
    <w:rsid w:val="00990FF9"/>
    <w:rsid w:val="00991B93"/>
    <w:rsid w:val="0099259F"/>
    <w:rsid w:val="00993006"/>
    <w:rsid w:val="0099341E"/>
    <w:rsid w:val="00993C3D"/>
    <w:rsid w:val="00994972"/>
    <w:rsid w:val="00994BBD"/>
    <w:rsid w:val="009954AB"/>
    <w:rsid w:val="009954F9"/>
    <w:rsid w:val="00995925"/>
    <w:rsid w:val="00995957"/>
    <w:rsid w:val="00995BFA"/>
    <w:rsid w:val="00996B2D"/>
    <w:rsid w:val="009971D8"/>
    <w:rsid w:val="009976BF"/>
    <w:rsid w:val="00997944"/>
    <w:rsid w:val="009A00D6"/>
    <w:rsid w:val="009A016C"/>
    <w:rsid w:val="009A0B2C"/>
    <w:rsid w:val="009A1158"/>
    <w:rsid w:val="009A1948"/>
    <w:rsid w:val="009A1ABB"/>
    <w:rsid w:val="009A1C38"/>
    <w:rsid w:val="009A201D"/>
    <w:rsid w:val="009A20DD"/>
    <w:rsid w:val="009A3064"/>
    <w:rsid w:val="009A3FBF"/>
    <w:rsid w:val="009A4092"/>
    <w:rsid w:val="009A4469"/>
    <w:rsid w:val="009A48EF"/>
    <w:rsid w:val="009A4F61"/>
    <w:rsid w:val="009A521C"/>
    <w:rsid w:val="009A59FE"/>
    <w:rsid w:val="009A5AF4"/>
    <w:rsid w:val="009A6741"/>
    <w:rsid w:val="009A686F"/>
    <w:rsid w:val="009A6D16"/>
    <w:rsid w:val="009B0213"/>
    <w:rsid w:val="009B13B7"/>
    <w:rsid w:val="009B152A"/>
    <w:rsid w:val="009B15DE"/>
    <w:rsid w:val="009B193D"/>
    <w:rsid w:val="009B2180"/>
    <w:rsid w:val="009B22E2"/>
    <w:rsid w:val="009B2EDF"/>
    <w:rsid w:val="009B42DC"/>
    <w:rsid w:val="009B450B"/>
    <w:rsid w:val="009B470A"/>
    <w:rsid w:val="009B475E"/>
    <w:rsid w:val="009B4F1D"/>
    <w:rsid w:val="009B5811"/>
    <w:rsid w:val="009B5F13"/>
    <w:rsid w:val="009B63DF"/>
    <w:rsid w:val="009B74F5"/>
    <w:rsid w:val="009C096D"/>
    <w:rsid w:val="009C165D"/>
    <w:rsid w:val="009C1A01"/>
    <w:rsid w:val="009C20D2"/>
    <w:rsid w:val="009C257F"/>
    <w:rsid w:val="009C2656"/>
    <w:rsid w:val="009C30B9"/>
    <w:rsid w:val="009C47B8"/>
    <w:rsid w:val="009C4CB3"/>
    <w:rsid w:val="009C506D"/>
    <w:rsid w:val="009C5DAC"/>
    <w:rsid w:val="009C5E7A"/>
    <w:rsid w:val="009C5EDF"/>
    <w:rsid w:val="009C6A03"/>
    <w:rsid w:val="009C7297"/>
    <w:rsid w:val="009C7AEB"/>
    <w:rsid w:val="009D05BF"/>
    <w:rsid w:val="009D0A1A"/>
    <w:rsid w:val="009D0D94"/>
    <w:rsid w:val="009D1190"/>
    <w:rsid w:val="009D1D98"/>
    <w:rsid w:val="009D326B"/>
    <w:rsid w:val="009D34F6"/>
    <w:rsid w:val="009D34FA"/>
    <w:rsid w:val="009D3EEE"/>
    <w:rsid w:val="009D4242"/>
    <w:rsid w:val="009D43C7"/>
    <w:rsid w:val="009D50C8"/>
    <w:rsid w:val="009D5592"/>
    <w:rsid w:val="009D58E1"/>
    <w:rsid w:val="009D6019"/>
    <w:rsid w:val="009D63CF"/>
    <w:rsid w:val="009D6A56"/>
    <w:rsid w:val="009D76C2"/>
    <w:rsid w:val="009D7D6D"/>
    <w:rsid w:val="009E06DC"/>
    <w:rsid w:val="009E06E4"/>
    <w:rsid w:val="009E126B"/>
    <w:rsid w:val="009E1B2C"/>
    <w:rsid w:val="009E2329"/>
    <w:rsid w:val="009E3B6D"/>
    <w:rsid w:val="009E3CB3"/>
    <w:rsid w:val="009E3D50"/>
    <w:rsid w:val="009E40BD"/>
    <w:rsid w:val="009E4360"/>
    <w:rsid w:val="009E4746"/>
    <w:rsid w:val="009E595F"/>
    <w:rsid w:val="009E5E51"/>
    <w:rsid w:val="009E6005"/>
    <w:rsid w:val="009E649B"/>
    <w:rsid w:val="009E6540"/>
    <w:rsid w:val="009E6FB1"/>
    <w:rsid w:val="009E72F9"/>
    <w:rsid w:val="009E7447"/>
    <w:rsid w:val="009E74A8"/>
    <w:rsid w:val="009E75A9"/>
    <w:rsid w:val="009F02C8"/>
    <w:rsid w:val="009F0386"/>
    <w:rsid w:val="009F169E"/>
    <w:rsid w:val="009F1803"/>
    <w:rsid w:val="009F1D2C"/>
    <w:rsid w:val="009F28AD"/>
    <w:rsid w:val="009F4F03"/>
    <w:rsid w:val="009F5017"/>
    <w:rsid w:val="009F50D0"/>
    <w:rsid w:val="009F5C2E"/>
    <w:rsid w:val="009F5F28"/>
    <w:rsid w:val="009F7522"/>
    <w:rsid w:val="009F792B"/>
    <w:rsid w:val="00A0062C"/>
    <w:rsid w:val="00A00D54"/>
    <w:rsid w:val="00A017D7"/>
    <w:rsid w:val="00A01937"/>
    <w:rsid w:val="00A01AE7"/>
    <w:rsid w:val="00A01FFB"/>
    <w:rsid w:val="00A02706"/>
    <w:rsid w:val="00A0292F"/>
    <w:rsid w:val="00A02BDB"/>
    <w:rsid w:val="00A030E4"/>
    <w:rsid w:val="00A03314"/>
    <w:rsid w:val="00A0359A"/>
    <w:rsid w:val="00A04147"/>
    <w:rsid w:val="00A044D9"/>
    <w:rsid w:val="00A049A5"/>
    <w:rsid w:val="00A056CF"/>
    <w:rsid w:val="00A06A60"/>
    <w:rsid w:val="00A06FF5"/>
    <w:rsid w:val="00A07C6C"/>
    <w:rsid w:val="00A10001"/>
    <w:rsid w:val="00A1011A"/>
    <w:rsid w:val="00A110A5"/>
    <w:rsid w:val="00A11229"/>
    <w:rsid w:val="00A121F1"/>
    <w:rsid w:val="00A128CA"/>
    <w:rsid w:val="00A12AF9"/>
    <w:rsid w:val="00A12B78"/>
    <w:rsid w:val="00A13382"/>
    <w:rsid w:val="00A13470"/>
    <w:rsid w:val="00A1353C"/>
    <w:rsid w:val="00A13757"/>
    <w:rsid w:val="00A138B7"/>
    <w:rsid w:val="00A138BD"/>
    <w:rsid w:val="00A138D6"/>
    <w:rsid w:val="00A14434"/>
    <w:rsid w:val="00A165A6"/>
    <w:rsid w:val="00A16630"/>
    <w:rsid w:val="00A168E1"/>
    <w:rsid w:val="00A16C9B"/>
    <w:rsid w:val="00A217DF"/>
    <w:rsid w:val="00A21AA9"/>
    <w:rsid w:val="00A22910"/>
    <w:rsid w:val="00A23F85"/>
    <w:rsid w:val="00A247E4"/>
    <w:rsid w:val="00A252ED"/>
    <w:rsid w:val="00A253CF"/>
    <w:rsid w:val="00A25A25"/>
    <w:rsid w:val="00A269A5"/>
    <w:rsid w:val="00A272DA"/>
    <w:rsid w:val="00A30E20"/>
    <w:rsid w:val="00A31923"/>
    <w:rsid w:val="00A31BCC"/>
    <w:rsid w:val="00A32090"/>
    <w:rsid w:val="00A3235D"/>
    <w:rsid w:val="00A33C6C"/>
    <w:rsid w:val="00A341D0"/>
    <w:rsid w:val="00A34D5D"/>
    <w:rsid w:val="00A354E9"/>
    <w:rsid w:val="00A35545"/>
    <w:rsid w:val="00A35A30"/>
    <w:rsid w:val="00A3695F"/>
    <w:rsid w:val="00A374BD"/>
    <w:rsid w:val="00A3777B"/>
    <w:rsid w:val="00A37C52"/>
    <w:rsid w:val="00A37E7E"/>
    <w:rsid w:val="00A40035"/>
    <w:rsid w:val="00A40360"/>
    <w:rsid w:val="00A40A3F"/>
    <w:rsid w:val="00A40CC1"/>
    <w:rsid w:val="00A40F34"/>
    <w:rsid w:val="00A413F5"/>
    <w:rsid w:val="00A41679"/>
    <w:rsid w:val="00A41C10"/>
    <w:rsid w:val="00A41F3B"/>
    <w:rsid w:val="00A429F7"/>
    <w:rsid w:val="00A42BFE"/>
    <w:rsid w:val="00A42DE6"/>
    <w:rsid w:val="00A42FA3"/>
    <w:rsid w:val="00A4382E"/>
    <w:rsid w:val="00A438BC"/>
    <w:rsid w:val="00A44F7C"/>
    <w:rsid w:val="00A461F7"/>
    <w:rsid w:val="00A46A1C"/>
    <w:rsid w:val="00A47A2F"/>
    <w:rsid w:val="00A47AB7"/>
    <w:rsid w:val="00A5044B"/>
    <w:rsid w:val="00A5044F"/>
    <w:rsid w:val="00A506DB"/>
    <w:rsid w:val="00A50A00"/>
    <w:rsid w:val="00A5121B"/>
    <w:rsid w:val="00A52197"/>
    <w:rsid w:val="00A5226B"/>
    <w:rsid w:val="00A52800"/>
    <w:rsid w:val="00A53243"/>
    <w:rsid w:val="00A538A8"/>
    <w:rsid w:val="00A53E59"/>
    <w:rsid w:val="00A54E58"/>
    <w:rsid w:val="00A5504D"/>
    <w:rsid w:val="00A550F3"/>
    <w:rsid w:val="00A55117"/>
    <w:rsid w:val="00A55708"/>
    <w:rsid w:val="00A561B9"/>
    <w:rsid w:val="00A5621A"/>
    <w:rsid w:val="00A5653A"/>
    <w:rsid w:val="00A56641"/>
    <w:rsid w:val="00A567B9"/>
    <w:rsid w:val="00A56913"/>
    <w:rsid w:val="00A60059"/>
    <w:rsid w:val="00A602B5"/>
    <w:rsid w:val="00A61402"/>
    <w:rsid w:val="00A6189C"/>
    <w:rsid w:val="00A618B4"/>
    <w:rsid w:val="00A619F5"/>
    <w:rsid w:val="00A6241A"/>
    <w:rsid w:val="00A62899"/>
    <w:rsid w:val="00A629A9"/>
    <w:rsid w:val="00A62A8F"/>
    <w:rsid w:val="00A6384F"/>
    <w:rsid w:val="00A6464B"/>
    <w:rsid w:val="00A646CD"/>
    <w:rsid w:val="00A64806"/>
    <w:rsid w:val="00A64CC5"/>
    <w:rsid w:val="00A6534D"/>
    <w:rsid w:val="00A66751"/>
    <w:rsid w:val="00A66921"/>
    <w:rsid w:val="00A66D9E"/>
    <w:rsid w:val="00A67FC6"/>
    <w:rsid w:val="00A70ED1"/>
    <w:rsid w:val="00A717ED"/>
    <w:rsid w:val="00A71DC9"/>
    <w:rsid w:val="00A7211C"/>
    <w:rsid w:val="00A72644"/>
    <w:rsid w:val="00A775B0"/>
    <w:rsid w:val="00A77736"/>
    <w:rsid w:val="00A777F8"/>
    <w:rsid w:val="00A77FCA"/>
    <w:rsid w:val="00A805F4"/>
    <w:rsid w:val="00A80CF3"/>
    <w:rsid w:val="00A81A5E"/>
    <w:rsid w:val="00A82C00"/>
    <w:rsid w:val="00A82D48"/>
    <w:rsid w:val="00A835FE"/>
    <w:rsid w:val="00A838EF"/>
    <w:rsid w:val="00A83FFA"/>
    <w:rsid w:val="00A858C4"/>
    <w:rsid w:val="00A85A40"/>
    <w:rsid w:val="00A85D2B"/>
    <w:rsid w:val="00A860B5"/>
    <w:rsid w:val="00A861D8"/>
    <w:rsid w:val="00A862D0"/>
    <w:rsid w:val="00A865D4"/>
    <w:rsid w:val="00A87DF5"/>
    <w:rsid w:val="00A9007B"/>
    <w:rsid w:val="00A903ED"/>
    <w:rsid w:val="00A9102D"/>
    <w:rsid w:val="00A912F2"/>
    <w:rsid w:val="00A91878"/>
    <w:rsid w:val="00A920C0"/>
    <w:rsid w:val="00A922BB"/>
    <w:rsid w:val="00A92400"/>
    <w:rsid w:val="00A92554"/>
    <w:rsid w:val="00A9257C"/>
    <w:rsid w:val="00A9352B"/>
    <w:rsid w:val="00A93576"/>
    <w:rsid w:val="00A937BC"/>
    <w:rsid w:val="00A93F90"/>
    <w:rsid w:val="00A944CC"/>
    <w:rsid w:val="00A95460"/>
    <w:rsid w:val="00A9578B"/>
    <w:rsid w:val="00A95E51"/>
    <w:rsid w:val="00A96327"/>
    <w:rsid w:val="00A971BA"/>
    <w:rsid w:val="00A977B8"/>
    <w:rsid w:val="00A97A41"/>
    <w:rsid w:val="00AA0109"/>
    <w:rsid w:val="00AA0435"/>
    <w:rsid w:val="00AA0584"/>
    <w:rsid w:val="00AA0A41"/>
    <w:rsid w:val="00AA0B29"/>
    <w:rsid w:val="00AA0EA5"/>
    <w:rsid w:val="00AA0F2B"/>
    <w:rsid w:val="00AA1041"/>
    <w:rsid w:val="00AA1261"/>
    <w:rsid w:val="00AA1D15"/>
    <w:rsid w:val="00AA1D40"/>
    <w:rsid w:val="00AA248E"/>
    <w:rsid w:val="00AA2A3D"/>
    <w:rsid w:val="00AA36C8"/>
    <w:rsid w:val="00AA383F"/>
    <w:rsid w:val="00AA4663"/>
    <w:rsid w:val="00AA4864"/>
    <w:rsid w:val="00AA4AF9"/>
    <w:rsid w:val="00AA4C8E"/>
    <w:rsid w:val="00AA4F91"/>
    <w:rsid w:val="00AA5298"/>
    <w:rsid w:val="00AA59F3"/>
    <w:rsid w:val="00AA5A01"/>
    <w:rsid w:val="00AA69D7"/>
    <w:rsid w:val="00AA7513"/>
    <w:rsid w:val="00AB09A9"/>
    <w:rsid w:val="00AB0A07"/>
    <w:rsid w:val="00AB2279"/>
    <w:rsid w:val="00AB253C"/>
    <w:rsid w:val="00AB2C55"/>
    <w:rsid w:val="00AB2DF3"/>
    <w:rsid w:val="00AB378B"/>
    <w:rsid w:val="00AB37E2"/>
    <w:rsid w:val="00AB3B52"/>
    <w:rsid w:val="00AB5D8A"/>
    <w:rsid w:val="00AB70A5"/>
    <w:rsid w:val="00AB79EA"/>
    <w:rsid w:val="00AB7C10"/>
    <w:rsid w:val="00AC008F"/>
    <w:rsid w:val="00AC05A1"/>
    <w:rsid w:val="00AC13C9"/>
    <w:rsid w:val="00AC185E"/>
    <w:rsid w:val="00AC2810"/>
    <w:rsid w:val="00AC3592"/>
    <w:rsid w:val="00AC3BF1"/>
    <w:rsid w:val="00AC3E70"/>
    <w:rsid w:val="00AC4ABE"/>
    <w:rsid w:val="00AC5A19"/>
    <w:rsid w:val="00AC664F"/>
    <w:rsid w:val="00AC6863"/>
    <w:rsid w:val="00AC79B2"/>
    <w:rsid w:val="00AD01B2"/>
    <w:rsid w:val="00AD05EC"/>
    <w:rsid w:val="00AD0AC2"/>
    <w:rsid w:val="00AD0FC1"/>
    <w:rsid w:val="00AD181D"/>
    <w:rsid w:val="00AD1EB2"/>
    <w:rsid w:val="00AD27A3"/>
    <w:rsid w:val="00AD298B"/>
    <w:rsid w:val="00AD2B89"/>
    <w:rsid w:val="00AD31B9"/>
    <w:rsid w:val="00AD39D2"/>
    <w:rsid w:val="00AD3C86"/>
    <w:rsid w:val="00AD3FF8"/>
    <w:rsid w:val="00AD423E"/>
    <w:rsid w:val="00AD42C5"/>
    <w:rsid w:val="00AD4685"/>
    <w:rsid w:val="00AD4969"/>
    <w:rsid w:val="00AD4AAE"/>
    <w:rsid w:val="00AD573B"/>
    <w:rsid w:val="00AD66D0"/>
    <w:rsid w:val="00AD67AB"/>
    <w:rsid w:val="00AD6988"/>
    <w:rsid w:val="00AD6B0F"/>
    <w:rsid w:val="00AD6CC9"/>
    <w:rsid w:val="00AD74EC"/>
    <w:rsid w:val="00AD7579"/>
    <w:rsid w:val="00AD766E"/>
    <w:rsid w:val="00AE1563"/>
    <w:rsid w:val="00AE1A9C"/>
    <w:rsid w:val="00AE1D23"/>
    <w:rsid w:val="00AE1FBC"/>
    <w:rsid w:val="00AE3676"/>
    <w:rsid w:val="00AE38DE"/>
    <w:rsid w:val="00AE395F"/>
    <w:rsid w:val="00AE4EBE"/>
    <w:rsid w:val="00AE53FD"/>
    <w:rsid w:val="00AE5A9D"/>
    <w:rsid w:val="00AE5CFB"/>
    <w:rsid w:val="00AE74B9"/>
    <w:rsid w:val="00AE7758"/>
    <w:rsid w:val="00AE7F75"/>
    <w:rsid w:val="00AF0BB2"/>
    <w:rsid w:val="00AF0D37"/>
    <w:rsid w:val="00AF184D"/>
    <w:rsid w:val="00AF18CE"/>
    <w:rsid w:val="00AF19CB"/>
    <w:rsid w:val="00AF4524"/>
    <w:rsid w:val="00AF48C7"/>
    <w:rsid w:val="00AF512A"/>
    <w:rsid w:val="00AF517F"/>
    <w:rsid w:val="00AF54E3"/>
    <w:rsid w:val="00AF55EB"/>
    <w:rsid w:val="00AF5CB4"/>
    <w:rsid w:val="00AF5E23"/>
    <w:rsid w:val="00AF6617"/>
    <w:rsid w:val="00AF6E70"/>
    <w:rsid w:val="00AF6F41"/>
    <w:rsid w:val="00B00378"/>
    <w:rsid w:val="00B0087B"/>
    <w:rsid w:val="00B009BF"/>
    <w:rsid w:val="00B00A46"/>
    <w:rsid w:val="00B00BC4"/>
    <w:rsid w:val="00B01515"/>
    <w:rsid w:val="00B01A2F"/>
    <w:rsid w:val="00B01B02"/>
    <w:rsid w:val="00B01B94"/>
    <w:rsid w:val="00B0294B"/>
    <w:rsid w:val="00B02D77"/>
    <w:rsid w:val="00B03A41"/>
    <w:rsid w:val="00B03EFC"/>
    <w:rsid w:val="00B0440D"/>
    <w:rsid w:val="00B04763"/>
    <w:rsid w:val="00B0489A"/>
    <w:rsid w:val="00B04981"/>
    <w:rsid w:val="00B05269"/>
    <w:rsid w:val="00B0558E"/>
    <w:rsid w:val="00B055C2"/>
    <w:rsid w:val="00B057C3"/>
    <w:rsid w:val="00B05C5E"/>
    <w:rsid w:val="00B05CCC"/>
    <w:rsid w:val="00B06652"/>
    <w:rsid w:val="00B0748E"/>
    <w:rsid w:val="00B077EF"/>
    <w:rsid w:val="00B079ED"/>
    <w:rsid w:val="00B07F7F"/>
    <w:rsid w:val="00B102C0"/>
    <w:rsid w:val="00B1043A"/>
    <w:rsid w:val="00B10E64"/>
    <w:rsid w:val="00B1177C"/>
    <w:rsid w:val="00B12562"/>
    <w:rsid w:val="00B12E40"/>
    <w:rsid w:val="00B136BA"/>
    <w:rsid w:val="00B138CA"/>
    <w:rsid w:val="00B14065"/>
    <w:rsid w:val="00B14892"/>
    <w:rsid w:val="00B14AAF"/>
    <w:rsid w:val="00B14C13"/>
    <w:rsid w:val="00B14EF2"/>
    <w:rsid w:val="00B14FE6"/>
    <w:rsid w:val="00B155CF"/>
    <w:rsid w:val="00B1566D"/>
    <w:rsid w:val="00B15D19"/>
    <w:rsid w:val="00B16115"/>
    <w:rsid w:val="00B161B7"/>
    <w:rsid w:val="00B165CC"/>
    <w:rsid w:val="00B16FA6"/>
    <w:rsid w:val="00B1700B"/>
    <w:rsid w:val="00B17BB7"/>
    <w:rsid w:val="00B20D00"/>
    <w:rsid w:val="00B21740"/>
    <w:rsid w:val="00B21B68"/>
    <w:rsid w:val="00B22DD7"/>
    <w:rsid w:val="00B22F7F"/>
    <w:rsid w:val="00B23520"/>
    <w:rsid w:val="00B24791"/>
    <w:rsid w:val="00B250DB"/>
    <w:rsid w:val="00B25EE8"/>
    <w:rsid w:val="00B2603E"/>
    <w:rsid w:val="00B26CA5"/>
    <w:rsid w:val="00B2757E"/>
    <w:rsid w:val="00B27635"/>
    <w:rsid w:val="00B310F2"/>
    <w:rsid w:val="00B311FE"/>
    <w:rsid w:val="00B3128B"/>
    <w:rsid w:val="00B3145F"/>
    <w:rsid w:val="00B31672"/>
    <w:rsid w:val="00B32696"/>
    <w:rsid w:val="00B32FC9"/>
    <w:rsid w:val="00B330DE"/>
    <w:rsid w:val="00B33155"/>
    <w:rsid w:val="00B3393D"/>
    <w:rsid w:val="00B33B15"/>
    <w:rsid w:val="00B34304"/>
    <w:rsid w:val="00B34718"/>
    <w:rsid w:val="00B3491A"/>
    <w:rsid w:val="00B34A01"/>
    <w:rsid w:val="00B34E42"/>
    <w:rsid w:val="00B351EB"/>
    <w:rsid w:val="00B35795"/>
    <w:rsid w:val="00B35797"/>
    <w:rsid w:val="00B35A87"/>
    <w:rsid w:val="00B35AC2"/>
    <w:rsid w:val="00B35BCD"/>
    <w:rsid w:val="00B3627B"/>
    <w:rsid w:val="00B36B74"/>
    <w:rsid w:val="00B41426"/>
    <w:rsid w:val="00B41E0B"/>
    <w:rsid w:val="00B42027"/>
    <w:rsid w:val="00B4255F"/>
    <w:rsid w:val="00B42753"/>
    <w:rsid w:val="00B427B9"/>
    <w:rsid w:val="00B42B3F"/>
    <w:rsid w:val="00B438C1"/>
    <w:rsid w:val="00B44258"/>
    <w:rsid w:val="00B44331"/>
    <w:rsid w:val="00B444AA"/>
    <w:rsid w:val="00B4471F"/>
    <w:rsid w:val="00B44A29"/>
    <w:rsid w:val="00B45069"/>
    <w:rsid w:val="00B45546"/>
    <w:rsid w:val="00B45570"/>
    <w:rsid w:val="00B455AB"/>
    <w:rsid w:val="00B45E7F"/>
    <w:rsid w:val="00B4618C"/>
    <w:rsid w:val="00B468DA"/>
    <w:rsid w:val="00B46BDC"/>
    <w:rsid w:val="00B46E3B"/>
    <w:rsid w:val="00B46EBC"/>
    <w:rsid w:val="00B474E2"/>
    <w:rsid w:val="00B50665"/>
    <w:rsid w:val="00B51018"/>
    <w:rsid w:val="00B5155D"/>
    <w:rsid w:val="00B51650"/>
    <w:rsid w:val="00B5196E"/>
    <w:rsid w:val="00B51FAF"/>
    <w:rsid w:val="00B52789"/>
    <w:rsid w:val="00B527E5"/>
    <w:rsid w:val="00B53BC6"/>
    <w:rsid w:val="00B53DD8"/>
    <w:rsid w:val="00B54051"/>
    <w:rsid w:val="00B54557"/>
    <w:rsid w:val="00B54781"/>
    <w:rsid w:val="00B54BED"/>
    <w:rsid w:val="00B553EB"/>
    <w:rsid w:val="00B55754"/>
    <w:rsid w:val="00B55E8D"/>
    <w:rsid w:val="00B57C59"/>
    <w:rsid w:val="00B57F70"/>
    <w:rsid w:val="00B60457"/>
    <w:rsid w:val="00B60822"/>
    <w:rsid w:val="00B61601"/>
    <w:rsid w:val="00B62676"/>
    <w:rsid w:val="00B635A3"/>
    <w:rsid w:val="00B63636"/>
    <w:rsid w:val="00B63670"/>
    <w:rsid w:val="00B63E33"/>
    <w:rsid w:val="00B6405F"/>
    <w:rsid w:val="00B6528F"/>
    <w:rsid w:val="00B65376"/>
    <w:rsid w:val="00B6553E"/>
    <w:rsid w:val="00B662E2"/>
    <w:rsid w:val="00B673C5"/>
    <w:rsid w:val="00B67B3C"/>
    <w:rsid w:val="00B70D46"/>
    <w:rsid w:val="00B710D7"/>
    <w:rsid w:val="00B719F8"/>
    <w:rsid w:val="00B71B15"/>
    <w:rsid w:val="00B72338"/>
    <w:rsid w:val="00B72487"/>
    <w:rsid w:val="00B72A4F"/>
    <w:rsid w:val="00B72A95"/>
    <w:rsid w:val="00B72F50"/>
    <w:rsid w:val="00B736BA"/>
    <w:rsid w:val="00B73929"/>
    <w:rsid w:val="00B73C80"/>
    <w:rsid w:val="00B7447F"/>
    <w:rsid w:val="00B746DD"/>
    <w:rsid w:val="00B748B1"/>
    <w:rsid w:val="00B74A0C"/>
    <w:rsid w:val="00B74D26"/>
    <w:rsid w:val="00B764A1"/>
    <w:rsid w:val="00B76697"/>
    <w:rsid w:val="00B766CB"/>
    <w:rsid w:val="00B76AA4"/>
    <w:rsid w:val="00B771EE"/>
    <w:rsid w:val="00B77396"/>
    <w:rsid w:val="00B773EE"/>
    <w:rsid w:val="00B7778E"/>
    <w:rsid w:val="00B80394"/>
    <w:rsid w:val="00B80867"/>
    <w:rsid w:val="00B80C98"/>
    <w:rsid w:val="00B80D80"/>
    <w:rsid w:val="00B80D88"/>
    <w:rsid w:val="00B81086"/>
    <w:rsid w:val="00B81A82"/>
    <w:rsid w:val="00B81D60"/>
    <w:rsid w:val="00B823F5"/>
    <w:rsid w:val="00B8244F"/>
    <w:rsid w:val="00B82DDB"/>
    <w:rsid w:val="00B82E0F"/>
    <w:rsid w:val="00B83353"/>
    <w:rsid w:val="00B833EB"/>
    <w:rsid w:val="00B83489"/>
    <w:rsid w:val="00B83A89"/>
    <w:rsid w:val="00B83D9D"/>
    <w:rsid w:val="00B85FEA"/>
    <w:rsid w:val="00B8641E"/>
    <w:rsid w:val="00B86AD2"/>
    <w:rsid w:val="00B86C17"/>
    <w:rsid w:val="00B87726"/>
    <w:rsid w:val="00B9088F"/>
    <w:rsid w:val="00B90901"/>
    <w:rsid w:val="00B90BA9"/>
    <w:rsid w:val="00B90CF9"/>
    <w:rsid w:val="00B91145"/>
    <w:rsid w:val="00B9161B"/>
    <w:rsid w:val="00B91D83"/>
    <w:rsid w:val="00B926B7"/>
    <w:rsid w:val="00B92BA7"/>
    <w:rsid w:val="00B92D6C"/>
    <w:rsid w:val="00B93609"/>
    <w:rsid w:val="00B938BB"/>
    <w:rsid w:val="00B9499D"/>
    <w:rsid w:val="00B94FDA"/>
    <w:rsid w:val="00B950A7"/>
    <w:rsid w:val="00B95326"/>
    <w:rsid w:val="00B96E58"/>
    <w:rsid w:val="00B97649"/>
    <w:rsid w:val="00BA0114"/>
    <w:rsid w:val="00BA0452"/>
    <w:rsid w:val="00BA071C"/>
    <w:rsid w:val="00BA0BB5"/>
    <w:rsid w:val="00BA0C6A"/>
    <w:rsid w:val="00BA1DAD"/>
    <w:rsid w:val="00BA31E6"/>
    <w:rsid w:val="00BA321C"/>
    <w:rsid w:val="00BA3501"/>
    <w:rsid w:val="00BA3D97"/>
    <w:rsid w:val="00BA3E18"/>
    <w:rsid w:val="00BA438F"/>
    <w:rsid w:val="00BA444A"/>
    <w:rsid w:val="00BA4B2E"/>
    <w:rsid w:val="00BA4D03"/>
    <w:rsid w:val="00BA4EDB"/>
    <w:rsid w:val="00BA541A"/>
    <w:rsid w:val="00BA59C3"/>
    <w:rsid w:val="00BA6138"/>
    <w:rsid w:val="00BA644A"/>
    <w:rsid w:val="00BA6832"/>
    <w:rsid w:val="00BA6837"/>
    <w:rsid w:val="00BA71F0"/>
    <w:rsid w:val="00BB0032"/>
    <w:rsid w:val="00BB0BBD"/>
    <w:rsid w:val="00BB13E2"/>
    <w:rsid w:val="00BB1B0A"/>
    <w:rsid w:val="00BB1DCB"/>
    <w:rsid w:val="00BB23DC"/>
    <w:rsid w:val="00BB286A"/>
    <w:rsid w:val="00BB2D8D"/>
    <w:rsid w:val="00BB3116"/>
    <w:rsid w:val="00BB31CE"/>
    <w:rsid w:val="00BB34AE"/>
    <w:rsid w:val="00BB3FEA"/>
    <w:rsid w:val="00BB40DB"/>
    <w:rsid w:val="00BB4434"/>
    <w:rsid w:val="00BB5126"/>
    <w:rsid w:val="00BB5EDC"/>
    <w:rsid w:val="00BB6110"/>
    <w:rsid w:val="00BB78E1"/>
    <w:rsid w:val="00BB7C6C"/>
    <w:rsid w:val="00BC02B2"/>
    <w:rsid w:val="00BC04CA"/>
    <w:rsid w:val="00BC152C"/>
    <w:rsid w:val="00BC23E2"/>
    <w:rsid w:val="00BC2655"/>
    <w:rsid w:val="00BC2AFF"/>
    <w:rsid w:val="00BC2C25"/>
    <w:rsid w:val="00BC2DC4"/>
    <w:rsid w:val="00BC3545"/>
    <w:rsid w:val="00BC40A5"/>
    <w:rsid w:val="00BC438C"/>
    <w:rsid w:val="00BC4397"/>
    <w:rsid w:val="00BC51A6"/>
    <w:rsid w:val="00BC52F4"/>
    <w:rsid w:val="00BC5668"/>
    <w:rsid w:val="00BC57B2"/>
    <w:rsid w:val="00BC5E8D"/>
    <w:rsid w:val="00BC643D"/>
    <w:rsid w:val="00BD0F10"/>
    <w:rsid w:val="00BD1169"/>
    <w:rsid w:val="00BD21F3"/>
    <w:rsid w:val="00BD29BB"/>
    <w:rsid w:val="00BD34F2"/>
    <w:rsid w:val="00BD3A14"/>
    <w:rsid w:val="00BD3DE0"/>
    <w:rsid w:val="00BD4993"/>
    <w:rsid w:val="00BD5AAA"/>
    <w:rsid w:val="00BD5C34"/>
    <w:rsid w:val="00BD7351"/>
    <w:rsid w:val="00BD7CC1"/>
    <w:rsid w:val="00BD7D76"/>
    <w:rsid w:val="00BD7F1F"/>
    <w:rsid w:val="00BE0153"/>
    <w:rsid w:val="00BE03B1"/>
    <w:rsid w:val="00BE0953"/>
    <w:rsid w:val="00BE0A75"/>
    <w:rsid w:val="00BE1EE1"/>
    <w:rsid w:val="00BE297C"/>
    <w:rsid w:val="00BE2B60"/>
    <w:rsid w:val="00BE2B66"/>
    <w:rsid w:val="00BE307F"/>
    <w:rsid w:val="00BE33AE"/>
    <w:rsid w:val="00BE3CEC"/>
    <w:rsid w:val="00BE531C"/>
    <w:rsid w:val="00BE5B2A"/>
    <w:rsid w:val="00BE67E2"/>
    <w:rsid w:val="00BE6A0F"/>
    <w:rsid w:val="00BE6D44"/>
    <w:rsid w:val="00BE766C"/>
    <w:rsid w:val="00BE7BDD"/>
    <w:rsid w:val="00BE7EC5"/>
    <w:rsid w:val="00BF0202"/>
    <w:rsid w:val="00BF03CE"/>
    <w:rsid w:val="00BF07CB"/>
    <w:rsid w:val="00BF0EBD"/>
    <w:rsid w:val="00BF10A7"/>
    <w:rsid w:val="00BF12C8"/>
    <w:rsid w:val="00BF1826"/>
    <w:rsid w:val="00BF1E39"/>
    <w:rsid w:val="00BF1E58"/>
    <w:rsid w:val="00BF2364"/>
    <w:rsid w:val="00BF2F3B"/>
    <w:rsid w:val="00BF3153"/>
    <w:rsid w:val="00BF354E"/>
    <w:rsid w:val="00BF4621"/>
    <w:rsid w:val="00BF4DD4"/>
    <w:rsid w:val="00BF4DF5"/>
    <w:rsid w:val="00BF4E93"/>
    <w:rsid w:val="00BF5A3E"/>
    <w:rsid w:val="00BF5F69"/>
    <w:rsid w:val="00BF6173"/>
    <w:rsid w:val="00BF6341"/>
    <w:rsid w:val="00BF745B"/>
    <w:rsid w:val="00BF78CD"/>
    <w:rsid w:val="00BF7B2A"/>
    <w:rsid w:val="00C011BF"/>
    <w:rsid w:val="00C01375"/>
    <w:rsid w:val="00C01DB8"/>
    <w:rsid w:val="00C02105"/>
    <w:rsid w:val="00C0240A"/>
    <w:rsid w:val="00C02AD4"/>
    <w:rsid w:val="00C03162"/>
    <w:rsid w:val="00C03EAE"/>
    <w:rsid w:val="00C040A2"/>
    <w:rsid w:val="00C043FA"/>
    <w:rsid w:val="00C04A83"/>
    <w:rsid w:val="00C04D49"/>
    <w:rsid w:val="00C06D40"/>
    <w:rsid w:val="00C06E81"/>
    <w:rsid w:val="00C06F3B"/>
    <w:rsid w:val="00C06F97"/>
    <w:rsid w:val="00C07D25"/>
    <w:rsid w:val="00C10765"/>
    <w:rsid w:val="00C10D33"/>
    <w:rsid w:val="00C11023"/>
    <w:rsid w:val="00C11F8C"/>
    <w:rsid w:val="00C1234F"/>
    <w:rsid w:val="00C133B1"/>
    <w:rsid w:val="00C138BE"/>
    <w:rsid w:val="00C144FC"/>
    <w:rsid w:val="00C14AB2"/>
    <w:rsid w:val="00C14E73"/>
    <w:rsid w:val="00C15F60"/>
    <w:rsid w:val="00C160F6"/>
    <w:rsid w:val="00C16617"/>
    <w:rsid w:val="00C16B15"/>
    <w:rsid w:val="00C16EBD"/>
    <w:rsid w:val="00C1797F"/>
    <w:rsid w:val="00C17D07"/>
    <w:rsid w:val="00C22996"/>
    <w:rsid w:val="00C22DB0"/>
    <w:rsid w:val="00C2317F"/>
    <w:rsid w:val="00C23245"/>
    <w:rsid w:val="00C2390D"/>
    <w:rsid w:val="00C23BC8"/>
    <w:rsid w:val="00C2491F"/>
    <w:rsid w:val="00C24F10"/>
    <w:rsid w:val="00C251BD"/>
    <w:rsid w:val="00C25297"/>
    <w:rsid w:val="00C255B3"/>
    <w:rsid w:val="00C25707"/>
    <w:rsid w:val="00C26A39"/>
    <w:rsid w:val="00C2769A"/>
    <w:rsid w:val="00C30576"/>
    <w:rsid w:val="00C31378"/>
    <w:rsid w:val="00C31DB2"/>
    <w:rsid w:val="00C320AD"/>
    <w:rsid w:val="00C323DE"/>
    <w:rsid w:val="00C32A31"/>
    <w:rsid w:val="00C33B83"/>
    <w:rsid w:val="00C33FF4"/>
    <w:rsid w:val="00C345BC"/>
    <w:rsid w:val="00C34BD3"/>
    <w:rsid w:val="00C3529A"/>
    <w:rsid w:val="00C355C3"/>
    <w:rsid w:val="00C3640C"/>
    <w:rsid w:val="00C370FA"/>
    <w:rsid w:val="00C37116"/>
    <w:rsid w:val="00C402B3"/>
    <w:rsid w:val="00C411BB"/>
    <w:rsid w:val="00C424E5"/>
    <w:rsid w:val="00C425E0"/>
    <w:rsid w:val="00C4268B"/>
    <w:rsid w:val="00C42E85"/>
    <w:rsid w:val="00C43023"/>
    <w:rsid w:val="00C43987"/>
    <w:rsid w:val="00C43BC7"/>
    <w:rsid w:val="00C4442B"/>
    <w:rsid w:val="00C448D0"/>
    <w:rsid w:val="00C44903"/>
    <w:rsid w:val="00C45BA7"/>
    <w:rsid w:val="00C468A1"/>
    <w:rsid w:val="00C46EB1"/>
    <w:rsid w:val="00C47BF3"/>
    <w:rsid w:val="00C47C27"/>
    <w:rsid w:val="00C47D56"/>
    <w:rsid w:val="00C47E30"/>
    <w:rsid w:val="00C50901"/>
    <w:rsid w:val="00C50D77"/>
    <w:rsid w:val="00C50E18"/>
    <w:rsid w:val="00C5173C"/>
    <w:rsid w:val="00C52A20"/>
    <w:rsid w:val="00C53C22"/>
    <w:rsid w:val="00C545A4"/>
    <w:rsid w:val="00C5535E"/>
    <w:rsid w:val="00C55AF9"/>
    <w:rsid w:val="00C563B1"/>
    <w:rsid w:val="00C5660A"/>
    <w:rsid w:val="00C5674F"/>
    <w:rsid w:val="00C5727E"/>
    <w:rsid w:val="00C5733F"/>
    <w:rsid w:val="00C57BD3"/>
    <w:rsid w:val="00C611A6"/>
    <w:rsid w:val="00C61F18"/>
    <w:rsid w:val="00C624BF"/>
    <w:rsid w:val="00C626A4"/>
    <w:rsid w:val="00C63604"/>
    <w:rsid w:val="00C6467D"/>
    <w:rsid w:val="00C6753C"/>
    <w:rsid w:val="00C70501"/>
    <w:rsid w:val="00C71C73"/>
    <w:rsid w:val="00C71DE0"/>
    <w:rsid w:val="00C72E74"/>
    <w:rsid w:val="00C7350A"/>
    <w:rsid w:val="00C740B9"/>
    <w:rsid w:val="00C7494F"/>
    <w:rsid w:val="00C74AC3"/>
    <w:rsid w:val="00C74C75"/>
    <w:rsid w:val="00C75B17"/>
    <w:rsid w:val="00C75D04"/>
    <w:rsid w:val="00C77678"/>
    <w:rsid w:val="00C8093A"/>
    <w:rsid w:val="00C80F5D"/>
    <w:rsid w:val="00C8184D"/>
    <w:rsid w:val="00C81AC8"/>
    <w:rsid w:val="00C82502"/>
    <w:rsid w:val="00C85500"/>
    <w:rsid w:val="00C85B3F"/>
    <w:rsid w:val="00C8641F"/>
    <w:rsid w:val="00C8644F"/>
    <w:rsid w:val="00C86C9E"/>
    <w:rsid w:val="00C87331"/>
    <w:rsid w:val="00C877CE"/>
    <w:rsid w:val="00C87B20"/>
    <w:rsid w:val="00C87C96"/>
    <w:rsid w:val="00C901B8"/>
    <w:rsid w:val="00C902B7"/>
    <w:rsid w:val="00C908FA"/>
    <w:rsid w:val="00C90BFF"/>
    <w:rsid w:val="00C91068"/>
    <w:rsid w:val="00C91582"/>
    <w:rsid w:val="00C91A57"/>
    <w:rsid w:val="00C93CBA"/>
    <w:rsid w:val="00C93D27"/>
    <w:rsid w:val="00C95AE4"/>
    <w:rsid w:val="00C95CCD"/>
    <w:rsid w:val="00C96E14"/>
    <w:rsid w:val="00C97700"/>
    <w:rsid w:val="00C97AE9"/>
    <w:rsid w:val="00C97F9E"/>
    <w:rsid w:val="00CA0109"/>
    <w:rsid w:val="00CA039E"/>
    <w:rsid w:val="00CA214A"/>
    <w:rsid w:val="00CA40DA"/>
    <w:rsid w:val="00CA4552"/>
    <w:rsid w:val="00CA469B"/>
    <w:rsid w:val="00CA479E"/>
    <w:rsid w:val="00CA4F32"/>
    <w:rsid w:val="00CA5FAC"/>
    <w:rsid w:val="00CA6608"/>
    <w:rsid w:val="00CA67AA"/>
    <w:rsid w:val="00CA6945"/>
    <w:rsid w:val="00CA6BEA"/>
    <w:rsid w:val="00CA6C98"/>
    <w:rsid w:val="00CA7446"/>
    <w:rsid w:val="00CA7CB6"/>
    <w:rsid w:val="00CB01EA"/>
    <w:rsid w:val="00CB08CF"/>
    <w:rsid w:val="00CB0B8D"/>
    <w:rsid w:val="00CB1053"/>
    <w:rsid w:val="00CB1BEB"/>
    <w:rsid w:val="00CB2689"/>
    <w:rsid w:val="00CB26D7"/>
    <w:rsid w:val="00CB2E61"/>
    <w:rsid w:val="00CB34BC"/>
    <w:rsid w:val="00CB3639"/>
    <w:rsid w:val="00CB38BB"/>
    <w:rsid w:val="00CB3C7E"/>
    <w:rsid w:val="00CB3E0E"/>
    <w:rsid w:val="00CB3EAE"/>
    <w:rsid w:val="00CB41FF"/>
    <w:rsid w:val="00CB54E1"/>
    <w:rsid w:val="00CB6B64"/>
    <w:rsid w:val="00CB734B"/>
    <w:rsid w:val="00CC142C"/>
    <w:rsid w:val="00CC1512"/>
    <w:rsid w:val="00CC2BF7"/>
    <w:rsid w:val="00CC2F5F"/>
    <w:rsid w:val="00CC3445"/>
    <w:rsid w:val="00CC3900"/>
    <w:rsid w:val="00CC3ACA"/>
    <w:rsid w:val="00CC419D"/>
    <w:rsid w:val="00CC4D0F"/>
    <w:rsid w:val="00CC6610"/>
    <w:rsid w:val="00CC6838"/>
    <w:rsid w:val="00CC710C"/>
    <w:rsid w:val="00CC76F9"/>
    <w:rsid w:val="00CC7807"/>
    <w:rsid w:val="00CD0776"/>
    <w:rsid w:val="00CD0E2E"/>
    <w:rsid w:val="00CD12DA"/>
    <w:rsid w:val="00CD1C18"/>
    <w:rsid w:val="00CD1C27"/>
    <w:rsid w:val="00CD1CE3"/>
    <w:rsid w:val="00CD2335"/>
    <w:rsid w:val="00CD2887"/>
    <w:rsid w:val="00CD48B3"/>
    <w:rsid w:val="00CD4FFB"/>
    <w:rsid w:val="00CD55DC"/>
    <w:rsid w:val="00CD5799"/>
    <w:rsid w:val="00CD5C95"/>
    <w:rsid w:val="00CD6AB5"/>
    <w:rsid w:val="00CD70BC"/>
    <w:rsid w:val="00CE044C"/>
    <w:rsid w:val="00CE0D18"/>
    <w:rsid w:val="00CE15A4"/>
    <w:rsid w:val="00CE15EE"/>
    <w:rsid w:val="00CE193E"/>
    <w:rsid w:val="00CE28B3"/>
    <w:rsid w:val="00CE388E"/>
    <w:rsid w:val="00CE4285"/>
    <w:rsid w:val="00CE4BAB"/>
    <w:rsid w:val="00CE4C2F"/>
    <w:rsid w:val="00CE5775"/>
    <w:rsid w:val="00CE5815"/>
    <w:rsid w:val="00CE5992"/>
    <w:rsid w:val="00CE5DA9"/>
    <w:rsid w:val="00CE6670"/>
    <w:rsid w:val="00CE6703"/>
    <w:rsid w:val="00CE697D"/>
    <w:rsid w:val="00CE7DB6"/>
    <w:rsid w:val="00CF021F"/>
    <w:rsid w:val="00CF032B"/>
    <w:rsid w:val="00CF0331"/>
    <w:rsid w:val="00CF1E4A"/>
    <w:rsid w:val="00CF1F5A"/>
    <w:rsid w:val="00CF2F20"/>
    <w:rsid w:val="00CF3040"/>
    <w:rsid w:val="00CF391D"/>
    <w:rsid w:val="00CF3946"/>
    <w:rsid w:val="00CF4246"/>
    <w:rsid w:val="00CF5DE5"/>
    <w:rsid w:val="00CF650B"/>
    <w:rsid w:val="00CF6CB2"/>
    <w:rsid w:val="00CF6E10"/>
    <w:rsid w:val="00CF7789"/>
    <w:rsid w:val="00D00BB4"/>
    <w:rsid w:val="00D00EDE"/>
    <w:rsid w:val="00D0178C"/>
    <w:rsid w:val="00D02406"/>
    <w:rsid w:val="00D02438"/>
    <w:rsid w:val="00D03042"/>
    <w:rsid w:val="00D0339E"/>
    <w:rsid w:val="00D03A15"/>
    <w:rsid w:val="00D04246"/>
    <w:rsid w:val="00D04B0B"/>
    <w:rsid w:val="00D04C52"/>
    <w:rsid w:val="00D04F9B"/>
    <w:rsid w:val="00D04FFE"/>
    <w:rsid w:val="00D050D4"/>
    <w:rsid w:val="00D05699"/>
    <w:rsid w:val="00D066D7"/>
    <w:rsid w:val="00D069C3"/>
    <w:rsid w:val="00D06D50"/>
    <w:rsid w:val="00D07054"/>
    <w:rsid w:val="00D10072"/>
    <w:rsid w:val="00D10968"/>
    <w:rsid w:val="00D11284"/>
    <w:rsid w:val="00D11541"/>
    <w:rsid w:val="00D11B47"/>
    <w:rsid w:val="00D125E0"/>
    <w:rsid w:val="00D12807"/>
    <w:rsid w:val="00D12FDC"/>
    <w:rsid w:val="00D13F15"/>
    <w:rsid w:val="00D14796"/>
    <w:rsid w:val="00D152CF"/>
    <w:rsid w:val="00D160F5"/>
    <w:rsid w:val="00D165B6"/>
    <w:rsid w:val="00D16992"/>
    <w:rsid w:val="00D16F64"/>
    <w:rsid w:val="00D17DB2"/>
    <w:rsid w:val="00D17DF1"/>
    <w:rsid w:val="00D20DA6"/>
    <w:rsid w:val="00D20E73"/>
    <w:rsid w:val="00D210ED"/>
    <w:rsid w:val="00D21B73"/>
    <w:rsid w:val="00D21F66"/>
    <w:rsid w:val="00D23896"/>
    <w:rsid w:val="00D2522E"/>
    <w:rsid w:val="00D25409"/>
    <w:rsid w:val="00D26F36"/>
    <w:rsid w:val="00D270C5"/>
    <w:rsid w:val="00D271C2"/>
    <w:rsid w:val="00D27B4A"/>
    <w:rsid w:val="00D27F6B"/>
    <w:rsid w:val="00D30ED0"/>
    <w:rsid w:val="00D31B43"/>
    <w:rsid w:val="00D31E23"/>
    <w:rsid w:val="00D32022"/>
    <w:rsid w:val="00D3260A"/>
    <w:rsid w:val="00D3279A"/>
    <w:rsid w:val="00D32B5E"/>
    <w:rsid w:val="00D33750"/>
    <w:rsid w:val="00D33AA6"/>
    <w:rsid w:val="00D34F34"/>
    <w:rsid w:val="00D352BF"/>
    <w:rsid w:val="00D35576"/>
    <w:rsid w:val="00D357DA"/>
    <w:rsid w:val="00D35BE9"/>
    <w:rsid w:val="00D35DDA"/>
    <w:rsid w:val="00D36335"/>
    <w:rsid w:val="00D36617"/>
    <w:rsid w:val="00D37779"/>
    <w:rsid w:val="00D37D17"/>
    <w:rsid w:val="00D40A87"/>
    <w:rsid w:val="00D41AEB"/>
    <w:rsid w:val="00D42156"/>
    <w:rsid w:val="00D427AE"/>
    <w:rsid w:val="00D42D88"/>
    <w:rsid w:val="00D43F37"/>
    <w:rsid w:val="00D4488E"/>
    <w:rsid w:val="00D45847"/>
    <w:rsid w:val="00D46766"/>
    <w:rsid w:val="00D469F4"/>
    <w:rsid w:val="00D46ECD"/>
    <w:rsid w:val="00D47045"/>
    <w:rsid w:val="00D47784"/>
    <w:rsid w:val="00D47878"/>
    <w:rsid w:val="00D5133D"/>
    <w:rsid w:val="00D516C5"/>
    <w:rsid w:val="00D51848"/>
    <w:rsid w:val="00D51C40"/>
    <w:rsid w:val="00D51E42"/>
    <w:rsid w:val="00D52C85"/>
    <w:rsid w:val="00D52FC0"/>
    <w:rsid w:val="00D532F3"/>
    <w:rsid w:val="00D5378A"/>
    <w:rsid w:val="00D53B50"/>
    <w:rsid w:val="00D53D0F"/>
    <w:rsid w:val="00D5423D"/>
    <w:rsid w:val="00D54492"/>
    <w:rsid w:val="00D54667"/>
    <w:rsid w:val="00D546DE"/>
    <w:rsid w:val="00D54E02"/>
    <w:rsid w:val="00D54EE6"/>
    <w:rsid w:val="00D5527D"/>
    <w:rsid w:val="00D55ACE"/>
    <w:rsid w:val="00D56E32"/>
    <w:rsid w:val="00D575CF"/>
    <w:rsid w:val="00D57AAA"/>
    <w:rsid w:val="00D57F84"/>
    <w:rsid w:val="00D604C7"/>
    <w:rsid w:val="00D604CC"/>
    <w:rsid w:val="00D60540"/>
    <w:rsid w:val="00D60A92"/>
    <w:rsid w:val="00D61C68"/>
    <w:rsid w:val="00D629A6"/>
    <w:rsid w:val="00D635E7"/>
    <w:rsid w:val="00D63C48"/>
    <w:rsid w:val="00D6406B"/>
    <w:rsid w:val="00D647A6"/>
    <w:rsid w:val="00D64C74"/>
    <w:rsid w:val="00D653FC"/>
    <w:rsid w:val="00D656F0"/>
    <w:rsid w:val="00D66267"/>
    <w:rsid w:val="00D66C26"/>
    <w:rsid w:val="00D672DC"/>
    <w:rsid w:val="00D676FC"/>
    <w:rsid w:val="00D67979"/>
    <w:rsid w:val="00D67A4D"/>
    <w:rsid w:val="00D67C4A"/>
    <w:rsid w:val="00D70176"/>
    <w:rsid w:val="00D705E6"/>
    <w:rsid w:val="00D7090E"/>
    <w:rsid w:val="00D70AD8"/>
    <w:rsid w:val="00D71636"/>
    <w:rsid w:val="00D719CB"/>
    <w:rsid w:val="00D71A49"/>
    <w:rsid w:val="00D71D83"/>
    <w:rsid w:val="00D71F38"/>
    <w:rsid w:val="00D724AD"/>
    <w:rsid w:val="00D72679"/>
    <w:rsid w:val="00D726ED"/>
    <w:rsid w:val="00D73779"/>
    <w:rsid w:val="00D7384B"/>
    <w:rsid w:val="00D738B0"/>
    <w:rsid w:val="00D73FD6"/>
    <w:rsid w:val="00D7401F"/>
    <w:rsid w:val="00D74086"/>
    <w:rsid w:val="00D74D80"/>
    <w:rsid w:val="00D74FD3"/>
    <w:rsid w:val="00D76BF3"/>
    <w:rsid w:val="00D774CB"/>
    <w:rsid w:val="00D77797"/>
    <w:rsid w:val="00D8014F"/>
    <w:rsid w:val="00D80847"/>
    <w:rsid w:val="00D80DF2"/>
    <w:rsid w:val="00D8156D"/>
    <w:rsid w:val="00D816F4"/>
    <w:rsid w:val="00D817F9"/>
    <w:rsid w:val="00D81E01"/>
    <w:rsid w:val="00D8201F"/>
    <w:rsid w:val="00D820A6"/>
    <w:rsid w:val="00D827DB"/>
    <w:rsid w:val="00D82922"/>
    <w:rsid w:val="00D84585"/>
    <w:rsid w:val="00D85226"/>
    <w:rsid w:val="00D853F0"/>
    <w:rsid w:val="00D85578"/>
    <w:rsid w:val="00D85786"/>
    <w:rsid w:val="00D85ADB"/>
    <w:rsid w:val="00D863CB"/>
    <w:rsid w:val="00D877DB"/>
    <w:rsid w:val="00D91AC5"/>
    <w:rsid w:val="00D92578"/>
    <w:rsid w:val="00D92AC7"/>
    <w:rsid w:val="00D92D83"/>
    <w:rsid w:val="00D931E0"/>
    <w:rsid w:val="00D93BC8"/>
    <w:rsid w:val="00D94EAB"/>
    <w:rsid w:val="00D958A9"/>
    <w:rsid w:val="00D96DC3"/>
    <w:rsid w:val="00D97361"/>
    <w:rsid w:val="00D973C9"/>
    <w:rsid w:val="00D97936"/>
    <w:rsid w:val="00D97E37"/>
    <w:rsid w:val="00DA0AB9"/>
    <w:rsid w:val="00DA0B94"/>
    <w:rsid w:val="00DA0F30"/>
    <w:rsid w:val="00DA11BA"/>
    <w:rsid w:val="00DA13DF"/>
    <w:rsid w:val="00DA1A92"/>
    <w:rsid w:val="00DA2017"/>
    <w:rsid w:val="00DA247D"/>
    <w:rsid w:val="00DA291D"/>
    <w:rsid w:val="00DA2CA6"/>
    <w:rsid w:val="00DA2E83"/>
    <w:rsid w:val="00DA41DE"/>
    <w:rsid w:val="00DA4ECA"/>
    <w:rsid w:val="00DA5128"/>
    <w:rsid w:val="00DA52A5"/>
    <w:rsid w:val="00DA5996"/>
    <w:rsid w:val="00DA5FD4"/>
    <w:rsid w:val="00DA63D8"/>
    <w:rsid w:val="00DA67D1"/>
    <w:rsid w:val="00DA74A8"/>
    <w:rsid w:val="00DA7603"/>
    <w:rsid w:val="00DA78CF"/>
    <w:rsid w:val="00DA7A09"/>
    <w:rsid w:val="00DB0F0C"/>
    <w:rsid w:val="00DB1002"/>
    <w:rsid w:val="00DB1359"/>
    <w:rsid w:val="00DB1D0C"/>
    <w:rsid w:val="00DB242C"/>
    <w:rsid w:val="00DB28B5"/>
    <w:rsid w:val="00DB2D35"/>
    <w:rsid w:val="00DB2E46"/>
    <w:rsid w:val="00DB3357"/>
    <w:rsid w:val="00DB494A"/>
    <w:rsid w:val="00DB51C3"/>
    <w:rsid w:val="00DB6020"/>
    <w:rsid w:val="00DB67F9"/>
    <w:rsid w:val="00DB6943"/>
    <w:rsid w:val="00DB7139"/>
    <w:rsid w:val="00DB7660"/>
    <w:rsid w:val="00DB7801"/>
    <w:rsid w:val="00DB7EEE"/>
    <w:rsid w:val="00DB7FE0"/>
    <w:rsid w:val="00DC037D"/>
    <w:rsid w:val="00DC1A19"/>
    <w:rsid w:val="00DC1CB3"/>
    <w:rsid w:val="00DC253A"/>
    <w:rsid w:val="00DC2650"/>
    <w:rsid w:val="00DC39B9"/>
    <w:rsid w:val="00DC449F"/>
    <w:rsid w:val="00DC468C"/>
    <w:rsid w:val="00DC470C"/>
    <w:rsid w:val="00DC49C4"/>
    <w:rsid w:val="00DC50FE"/>
    <w:rsid w:val="00DC59AF"/>
    <w:rsid w:val="00DC629B"/>
    <w:rsid w:val="00DC6592"/>
    <w:rsid w:val="00DC680F"/>
    <w:rsid w:val="00DC6D77"/>
    <w:rsid w:val="00DC6E6D"/>
    <w:rsid w:val="00DC6EC5"/>
    <w:rsid w:val="00DC7DF8"/>
    <w:rsid w:val="00DC7ECA"/>
    <w:rsid w:val="00DD0378"/>
    <w:rsid w:val="00DD1120"/>
    <w:rsid w:val="00DD14C2"/>
    <w:rsid w:val="00DD29B0"/>
    <w:rsid w:val="00DD2A77"/>
    <w:rsid w:val="00DD2DCA"/>
    <w:rsid w:val="00DD2F94"/>
    <w:rsid w:val="00DD342E"/>
    <w:rsid w:val="00DD49FB"/>
    <w:rsid w:val="00DD4E6D"/>
    <w:rsid w:val="00DD5090"/>
    <w:rsid w:val="00DD5267"/>
    <w:rsid w:val="00DD52A1"/>
    <w:rsid w:val="00DD5BD8"/>
    <w:rsid w:val="00DD5D47"/>
    <w:rsid w:val="00DD644B"/>
    <w:rsid w:val="00DD7200"/>
    <w:rsid w:val="00DD7540"/>
    <w:rsid w:val="00DD79E2"/>
    <w:rsid w:val="00DD7AB0"/>
    <w:rsid w:val="00DD7D5B"/>
    <w:rsid w:val="00DD7D5D"/>
    <w:rsid w:val="00DE09F8"/>
    <w:rsid w:val="00DE186B"/>
    <w:rsid w:val="00DE1D13"/>
    <w:rsid w:val="00DE1FD1"/>
    <w:rsid w:val="00DE23C1"/>
    <w:rsid w:val="00DE24F9"/>
    <w:rsid w:val="00DE26A0"/>
    <w:rsid w:val="00DE2CCF"/>
    <w:rsid w:val="00DE418A"/>
    <w:rsid w:val="00DE45CC"/>
    <w:rsid w:val="00DE478A"/>
    <w:rsid w:val="00DE4955"/>
    <w:rsid w:val="00DE548D"/>
    <w:rsid w:val="00DE5649"/>
    <w:rsid w:val="00DE59EC"/>
    <w:rsid w:val="00DE5BDE"/>
    <w:rsid w:val="00DE5CF0"/>
    <w:rsid w:val="00DE5F32"/>
    <w:rsid w:val="00DE694F"/>
    <w:rsid w:val="00DE7A56"/>
    <w:rsid w:val="00DF05E7"/>
    <w:rsid w:val="00DF096D"/>
    <w:rsid w:val="00DF0AE9"/>
    <w:rsid w:val="00DF10F2"/>
    <w:rsid w:val="00DF1A86"/>
    <w:rsid w:val="00DF1D77"/>
    <w:rsid w:val="00DF1F73"/>
    <w:rsid w:val="00DF21DA"/>
    <w:rsid w:val="00DF2E92"/>
    <w:rsid w:val="00DF307B"/>
    <w:rsid w:val="00DF32E2"/>
    <w:rsid w:val="00DF392D"/>
    <w:rsid w:val="00DF3958"/>
    <w:rsid w:val="00DF399B"/>
    <w:rsid w:val="00DF3A31"/>
    <w:rsid w:val="00DF4B52"/>
    <w:rsid w:val="00DF4DB9"/>
    <w:rsid w:val="00DF52C5"/>
    <w:rsid w:val="00DF52C9"/>
    <w:rsid w:val="00DF5A99"/>
    <w:rsid w:val="00DF5DA1"/>
    <w:rsid w:val="00DF5EC4"/>
    <w:rsid w:val="00DF632A"/>
    <w:rsid w:val="00DF6675"/>
    <w:rsid w:val="00DF6E57"/>
    <w:rsid w:val="00DF7824"/>
    <w:rsid w:val="00E00641"/>
    <w:rsid w:val="00E011E8"/>
    <w:rsid w:val="00E02080"/>
    <w:rsid w:val="00E024EC"/>
    <w:rsid w:val="00E02787"/>
    <w:rsid w:val="00E03115"/>
    <w:rsid w:val="00E0376A"/>
    <w:rsid w:val="00E0449C"/>
    <w:rsid w:val="00E04702"/>
    <w:rsid w:val="00E0497C"/>
    <w:rsid w:val="00E0503B"/>
    <w:rsid w:val="00E05546"/>
    <w:rsid w:val="00E063A9"/>
    <w:rsid w:val="00E0652C"/>
    <w:rsid w:val="00E06B34"/>
    <w:rsid w:val="00E06B7C"/>
    <w:rsid w:val="00E06DC6"/>
    <w:rsid w:val="00E0717E"/>
    <w:rsid w:val="00E07194"/>
    <w:rsid w:val="00E07330"/>
    <w:rsid w:val="00E07810"/>
    <w:rsid w:val="00E07C95"/>
    <w:rsid w:val="00E07E9A"/>
    <w:rsid w:val="00E10A52"/>
    <w:rsid w:val="00E10C90"/>
    <w:rsid w:val="00E10CA8"/>
    <w:rsid w:val="00E1126F"/>
    <w:rsid w:val="00E115FB"/>
    <w:rsid w:val="00E135C4"/>
    <w:rsid w:val="00E13D9B"/>
    <w:rsid w:val="00E143CF"/>
    <w:rsid w:val="00E14523"/>
    <w:rsid w:val="00E14EB8"/>
    <w:rsid w:val="00E1509A"/>
    <w:rsid w:val="00E16751"/>
    <w:rsid w:val="00E1681E"/>
    <w:rsid w:val="00E16ADA"/>
    <w:rsid w:val="00E17556"/>
    <w:rsid w:val="00E17C6A"/>
    <w:rsid w:val="00E17EEA"/>
    <w:rsid w:val="00E200C5"/>
    <w:rsid w:val="00E2173A"/>
    <w:rsid w:val="00E2176C"/>
    <w:rsid w:val="00E22423"/>
    <w:rsid w:val="00E226F4"/>
    <w:rsid w:val="00E22749"/>
    <w:rsid w:val="00E227F3"/>
    <w:rsid w:val="00E2280D"/>
    <w:rsid w:val="00E2283E"/>
    <w:rsid w:val="00E22B73"/>
    <w:rsid w:val="00E232A0"/>
    <w:rsid w:val="00E2432E"/>
    <w:rsid w:val="00E2439A"/>
    <w:rsid w:val="00E24633"/>
    <w:rsid w:val="00E24881"/>
    <w:rsid w:val="00E249A3"/>
    <w:rsid w:val="00E2536D"/>
    <w:rsid w:val="00E25954"/>
    <w:rsid w:val="00E2596B"/>
    <w:rsid w:val="00E25D74"/>
    <w:rsid w:val="00E2678E"/>
    <w:rsid w:val="00E277AF"/>
    <w:rsid w:val="00E27C89"/>
    <w:rsid w:val="00E3009D"/>
    <w:rsid w:val="00E3088E"/>
    <w:rsid w:val="00E330E5"/>
    <w:rsid w:val="00E338D1"/>
    <w:rsid w:val="00E33AAE"/>
    <w:rsid w:val="00E33B67"/>
    <w:rsid w:val="00E343A0"/>
    <w:rsid w:val="00E34AD9"/>
    <w:rsid w:val="00E34E3C"/>
    <w:rsid w:val="00E34F07"/>
    <w:rsid w:val="00E3694B"/>
    <w:rsid w:val="00E37021"/>
    <w:rsid w:val="00E37ACB"/>
    <w:rsid w:val="00E402A4"/>
    <w:rsid w:val="00E405DE"/>
    <w:rsid w:val="00E4152A"/>
    <w:rsid w:val="00E41888"/>
    <w:rsid w:val="00E4220C"/>
    <w:rsid w:val="00E4285D"/>
    <w:rsid w:val="00E4341E"/>
    <w:rsid w:val="00E44504"/>
    <w:rsid w:val="00E44760"/>
    <w:rsid w:val="00E447E8"/>
    <w:rsid w:val="00E44E89"/>
    <w:rsid w:val="00E44ECC"/>
    <w:rsid w:val="00E44FC2"/>
    <w:rsid w:val="00E465F4"/>
    <w:rsid w:val="00E476BC"/>
    <w:rsid w:val="00E50589"/>
    <w:rsid w:val="00E50648"/>
    <w:rsid w:val="00E50A4A"/>
    <w:rsid w:val="00E50E3B"/>
    <w:rsid w:val="00E511CC"/>
    <w:rsid w:val="00E5149E"/>
    <w:rsid w:val="00E523CF"/>
    <w:rsid w:val="00E533B5"/>
    <w:rsid w:val="00E533DD"/>
    <w:rsid w:val="00E54269"/>
    <w:rsid w:val="00E549CA"/>
    <w:rsid w:val="00E54BFB"/>
    <w:rsid w:val="00E55C4C"/>
    <w:rsid w:val="00E56E26"/>
    <w:rsid w:val="00E57A64"/>
    <w:rsid w:val="00E57C6C"/>
    <w:rsid w:val="00E57E56"/>
    <w:rsid w:val="00E60C44"/>
    <w:rsid w:val="00E61429"/>
    <w:rsid w:val="00E627B9"/>
    <w:rsid w:val="00E62D2F"/>
    <w:rsid w:val="00E63747"/>
    <w:rsid w:val="00E63DC2"/>
    <w:rsid w:val="00E6408A"/>
    <w:rsid w:val="00E640AE"/>
    <w:rsid w:val="00E640B3"/>
    <w:rsid w:val="00E6435D"/>
    <w:rsid w:val="00E6453B"/>
    <w:rsid w:val="00E64835"/>
    <w:rsid w:val="00E6499C"/>
    <w:rsid w:val="00E64AAB"/>
    <w:rsid w:val="00E64ADA"/>
    <w:rsid w:val="00E655BF"/>
    <w:rsid w:val="00E65862"/>
    <w:rsid w:val="00E659F2"/>
    <w:rsid w:val="00E664C8"/>
    <w:rsid w:val="00E664E6"/>
    <w:rsid w:val="00E66931"/>
    <w:rsid w:val="00E669D5"/>
    <w:rsid w:val="00E66B77"/>
    <w:rsid w:val="00E6738B"/>
    <w:rsid w:val="00E67435"/>
    <w:rsid w:val="00E67640"/>
    <w:rsid w:val="00E677DF"/>
    <w:rsid w:val="00E679FF"/>
    <w:rsid w:val="00E67F3E"/>
    <w:rsid w:val="00E71F50"/>
    <w:rsid w:val="00E74F92"/>
    <w:rsid w:val="00E74FA7"/>
    <w:rsid w:val="00E757FB"/>
    <w:rsid w:val="00E75CA0"/>
    <w:rsid w:val="00E75ECD"/>
    <w:rsid w:val="00E76037"/>
    <w:rsid w:val="00E768CD"/>
    <w:rsid w:val="00E76AD8"/>
    <w:rsid w:val="00E76C3A"/>
    <w:rsid w:val="00E76D78"/>
    <w:rsid w:val="00E77399"/>
    <w:rsid w:val="00E77A67"/>
    <w:rsid w:val="00E77CC9"/>
    <w:rsid w:val="00E77F65"/>
    <w:rsid w:val="00E80DBD"/>
    <w:rsid w:val="00E80ED3"/>
    <w:rsid w:val="00E815A9"/>
    <w:rsid w:val="00E81C53"/>
    <w:rsid w:val="00E830A5"/>
    <w:rsid w:val="00E83902"/>
    <w:rsid w:val="00E83D84"/>
    <w:rsid w:val="00E841C4"/>
    <w:rsid w:val="00E844CF"/>
    <w:rsid w:val="00E84952"/>
    <w:rsid w:val="00E85031"/>
    <w:rsid w:val="00E85816"/>
    <w:rsid w:val="00E85FB8"/>
    <w:rsid w:val="00E860B5"/>
    <w:rsid w:val="00E866C3"/>
    <w:rsid w:val="00E87063"/>
    <w:rsid w:val="00E87106"/>
    <w:rsid w:val="00E871C7"/>
    <w:rsid w:val="00E903CA"/>
    <w:rsid w:val="00E905A5"/>
    <w:rsid w:val="00E90EA4"/>
    <w:rsid w:val="00E90FF3"/>
    <w:rsid w:val="00E9136F"/>
    <w:rsid w:val="00E91721"/>
    <w:rsid w:val="00E92863"/>
    <w:rsid w:val="00E9291F"/>
    <w:rsid w:val="00E92924"/>
    <w:rsid w:val="00E935D6"/>
    <w:rsid w:val="00E93740"/>
    <w:rsid w:val="00E94184"/>
    <w:rsid w:val="00E94660"/>
    <w:rsid w:val="00E94689"/>
    <w:rsid w:val="00E9512E"/>
    <w:rsid w:val="00E95F62"/>
    <w:rsid w:val="00E95F93"/>
    <w:rsid w:val="00E96641"/>
    <w:rsid w:val="00E96B01"/>
    <w:rsid w:val="00E96C20"/>
    <w:rsid w:val="00E97171"/>
    <w:rsid w:val="00E972FF"/>
    <w:rsid w:val="00E97ED0"/>
    <w:rsid w:val="00EA0334"/>
    <w:rsid w:val="00EA23B7"/>
    <w:rsid w:val="00EA24DE"/>
    <w:rsid w:val="00EA2F29"/>
    <w:rsid w:val="00EA30C5"/>
    <w:rsid w:val="00EA3372"/>
    <w:rsid w:val="00EA4290"/>
    <w:rsid w:val="00EA452C"/>
    <w:rsid w:val="00EA59F1"/>
    <w:rsid w:val="00EA5CB4"/>
    <w:rsid w:val="00EA63A9"/>
    <w:rsid w:val="00EA6BC5"/>
    <w:rsid w:val="00EA6C61"/>
    <w:rsid w:val="00EA7159"/>
    <w:rsid w:val="00EA7354"/>
    <w:rsid w:val="00EA7494"/>
    <w:rsid w:val="00EB035E"/>
    <w:rsid w:val="00EB05F6"/>
    <w:rsid w:val="00EB1506"/>
    <w:rsid w:val="00EB15A3"/>
    <w:rsid w:val="00EB24FF"/>
    <w:rsid w:val="00EB28D8"/>
    <w:rsid w:val="00EB2DA7"/>
    <w:rsid w:val="00EB31EB"/>
    <w:rsid w:val="00EB3A4A"/>
    <w:rsid w:val="00EB3D50"/>
    <w:rsid w:val="00EB45DE"/>
    <w:rsid w:val="00EB5FAA"/>
    <w:rsid w:val="00EB60FB"/>
    <w:rsid w:val="00EB6CDF"/>
    <w:rsid w:val="00EB7F4D"/>
    <w:rsid w:val="00EC061B"/>
    <w:rsid w:val="00EC15D8"/>
    <w:rsid w:val="00EC2259"/>
    <w:rsid w:val="00EC2706"/>
    <w:rsid w:val="00EC2D6C"/>
    <w:rsid w:val="00EC2D73"/>
    <w:rsid w:val="00EC31AA"/>
    <w:rsid w:val="00EC340B"/>
    <w:rsid w:val="00EC3EC0"/>
    <w:rsid w:val="00EC47B7"/>
    <w:rsid w:val="00EC47E5"/>
    <w:rsid w:val="00EC4A4D"/>
    <w:rsid w:val="00EC4B8A"/>
    <w:rsid w:val="00EC51DB"/>
    <w:rsid w:val="00EC5D0A"/>
    <w:rsid w:val="00EC5E48"/>
    <w:rsid w:val="00EC64FA"/>
    <w:rsid w:val="00EC6E97"/>
    <w:rsid w:val="00EC77DA"/>
    <w:rsid w:val="00EC7A33"/>
    <w:rsid w:val="00EC7BC0"/>
    <w:rsid w:val="00EC7E42"/>
    <w:rsid w:val="00ED1CB8"/>
    <w:rsid w:val="00ED294C"/>
    <w:rsid w:val="00ED29F8"/>
    <w:rsid w:val="00ED2BA6"/>
    <w:rsid w:val="00ED2BBA"/>
    <w:rsid w:val="00ED2FA3"/>
    <w:rsid w:val="00ED3012"/>
    <w:rsid w:val="00ED335B"/>
    <w:rsid w:val="00ED37C8"/>
    <w:rsid w:val="00ED38EB"/>
    <w:rsid w:val="00ED3B2A"/>
    <w:rsid w:val="00ED3B78"/>
    <w:rsid w:val="00ED3DE0"/>
    <w:rsid w:val="00ED3EAC"/>
    <w:rsid w:val="00ED4C9F"/>
    <w:rsid w:val="00ED532F"/>
    <w:rsid w:val="00ED5382"/>
    <w:rsid w:val="00ED602F"/>
    <w:rsid w:val="00ED6266"/>
    <w:rsid w:val="00ED649D"/>
    <w:rsid w:val="00ED6A74"/>
    <w:rsid w:val="00EE0F49"/>
    <w:rsid w:val="00EE17A0"/>
    <w:rsid w:val="00EE19D0"/>
    <w:rsid w:val="00EE2DE2"/>
    <w:rsid w:val="00EE2E0A"/>
    <w:rsid w:val="00EE37A6"/>
    <w:rsid w:val="00EE3898"/>
    <w:rsid w:val="00EE52A0"/>
    <w:rsid w:val="00EE5312"/>
    <w:rsid w:val="00EE62D8"/>
    <w:rsid w:val="00EE65B4"/>
    <w:rsid w:val="00EE65E6"/>
    <w:rsid w:val="00EE68AF"/>
    <w:rsid w:val="00EE6ACD"/>
    <w:rsid w:val="00EE6D86"/>
    <w:rsid w:val="00EE78E9"/>
    <w:rsid w:val="00EF0234"/>
    <w:rsid w:val="00EF1F6C"/>
    <w:rsid w:val="00EF2559"/>
    <w:rsid w:val="00EF25B4"/>
    <w:rsid w:val="00EF27E0"/>
    <w:rsid w:val="00EF3781"/>
    <w:rsid w:val="00EF388F"/>
    <w:rsid w:val="00EF3AEC"/>
    <w:rsid w:val="00EF425C"/>
    <w:rsid w:val="00EF457C"/>
    <w:rsid w:val="00EF4ABE"/>
    <w:rsid w:val="00EF501C"/>
    <w:rsid w:val="00EF51C1"/>
    <w:rsid w:val="00EF56E6"/>
    <w:rsid w:val="00EF5A28"/>
    <w:rsid w:val="00EF5E44"/>
    <w:rsid w:val="00EF5E51"/>
    <w:rsid w:val="00EF6BE6"/>
    <w:rsid w:val="00EF6FDD"/>
    <w:rsid w:val="00EF7702"/>
    <w:rsid w:val="00EF7EBA"/>
    <w:rsid w:val="00F00012"/>
    <w:rsid w:val="00F0026F"/>
    <w:rsid w:val="00F00694"/>
    <w:rsid w:val="00F011C8"/>
    <w:rsid w:val="00F023C2"/>
    <w:rsid w:val="00F02A61"/>
    <w:rsid w:val="00F02B2D"/>
    <w:rsid w:val="00F02C37"/>
    <w:rsid w:val="00F04E1A"/>
    <w:rsid w:val="00F05630"/>
    <w:rsid w:val="00F06B45"/>
    <w:rsid w:val="00F06BBF"/>
    <w:rsid w:val="00F0733B"/>
    <w:rsid w:val="00F075EC"/>
    <w:rsid w:val="00F07B19"/>
    <w:rsid w:val="00F10192"/>
    <w:rsid w:val="00F10616"/>
    <w:rsid w:val="00F10EF5"/>
    <w:rsid w:val="00F1106D"/>
    <w:rsid w:val="00F11455"/>
    <w:rsid w:val="00F1173D"/>
    <w:rsid w:val="00F11EF2"/>
    <w:rsid w:val="00F120E8"/>
    <w:rsid w:val="00F121EC"/>
    <w:rsid w:val="00F12281"/>
    <w:rsid w:val="00F12B66"/>
    <w:rsid w:val="00F12E3B"/>
    <w:rsid w:val="00F12EAB"/>
    <w:rsid w:val="00F1346E"/>
    <w:rsid w:val="00F14279"/>
    <w:rsid w:val="00F14300"/>
    <w:rsid w:val="00F1491C"/>
    <w:rsid w:val="00F14F57"/>
    <w:rsid w:val="00F154B9"/>
    <w:rsid w:val="00F15A23"/>
    <w:rsid w:val="00F16652"/>
    <w:rsid w:val="00F168B8"/>
    <w:rsid w:val="00F17791"/>
    <w:rsid w:val="00F20354"/>
    <w:rsid w:val="00F2050C"/>
    <w:rsid w:val="00F20519"/>
    <w:rsid w:val="00F2088C"/>
    <w:rsid w:val="00F208B3"/>
    <w:rsid w:val="00F20F2D"/>
    <w:rsid w:val="00F217B0"/>
    <w:rsid w:val="00F220AD"/>
    <w:rsid w:val="00F225C5"/>
    <w:rsid w:val="00F22AAD"/>
    <w:rsid w:val="00F22D2E"/>
    <w:rsid w:val="00F2312F"/>
    <w:rsid w:val="00F233D9"/>
    <w:rsid w:val="00F235A4"/>
    <w:rsid w:val="00F24C51"/>
    <w:rsid w:val="00F24CB6"/>
    <w:rsid w:val="00F26333"/>
    <w:rsid w:val="00F26C7C"/>
    <w:rsid w:val="00F275A5"/>
    <w:rsid w:val="00F279AE"/>
    <w:rsid w:val="00F27D1C"/>
    <w:rsid w:val="00F30805"/>
    <w:rsid w:val="00F30CFF"/>
    <w:rsid w:val="00F311AB"/>
    <w:rsid w:val="00F3138E"/>
    <w:rsid w:val="00F317D8"/>
    <w:rsid w:val="00F31C06"/>
    <w:rsid w:val="00F3202C"/>
    <w:rsid w:val="00F32E27"/>
    <w:rsid w:val="00F334EB"/>
    <w:rsid w:val="00F33E15"/>
    <w:rsid w:val="00F34099"/>
    <w:rsid w:val="00F34CCE"/>
    <w:rsid w:val="00F3560E"/>
    <w:rsid w:val="00F35BE5"/>
    <w:rsid w:val="00F364DC"/>
    <w:rsid w:val="00F36D60"/>
    <w:rsid w:val="00F370DC"/>
    <w:rsid w:val="00F374D3"/>
    <w:rsid w:val="00F37503"/>
    <w:rsid w:val="00F37E4B"/>
    <w:rsid w:val="00F41375"/>
    <w:rsid w:val="00F413ED"/>
    <w:rsid w:val="00F41DBB"/>
    <w:rsid w:val="00F41FF6"/>
    <w:rsid w:val="00F42219"/>
    <w:rsid w:val="00F424D9"/>
    <w:rsid w:val="00F42572"/>
    <w:rsid w:val="00F427F8"/>
    <w:rsid w:val="00F428A4"/>
    <w:rsid w:val="00F42B90"/>
    <w:rsid w:val="00F45188"/>
    <w:rsid w:val="00F451A7"/>
    <w:rsid w:val="00F454F8"/>
    <w:rsid w:val="00F45908"/>
    <w:rsid w:val="00F45AFE"/>
    <w:rsid w:val="00F45FC5"/>
    <w:rsid w:val="00F468DF"/>
    <w:rsid w:val="00F46AB6"/>
    <w:rsid w:val="00F46E6D"/>
    <w:rsid w:val="00F46FF3"/>
    <w:rsid w:val="00F475F9"/>
    <w:rsid w:val="00F5011A"/>
    <w:rsid w:val="00F5059B"/>
    <w:rsid w:val="00F50878"/>
    <w:rsid w:val="00F51223"/>
    <w:rsid w:val="00F51693"/>
    <w:rsid w:val="00F516C1"/>
    <w:rsid w:val="00F517B6"/>
    <w:rsid w:val="00F51C16"/>
    <w:rsid w:val="00F51CFD"/>
    <w:rsid w:val="00F522C9"/>
    <w:rsid w:val="00F52354"/>
    <w:rsid w:val="00F523C3"/>
    <w:rsid w:val="00F52E82"/>
    <w:rsid w:val="00F52F32"/>
    <w:rsid w:val="00F530A7"/>
    <w:rsid w:val="00F53C12"/>
    <w:rsid w:val="00F54F71"/>
    <w:rsid w:val="00F56A88"/>
    <w:rsid w:val="00F574BE"/>
    <w:rsid w:val="00F57605"/>
    <w:rsid w:val="00F57857"/>
    <w:rsid w:val="00F602C1"/>
    <w:rsid w:val="00F608EE"/>
    <w:rsid w:val="00F60CFC"/>
    <w:rsid w:val="00F60FF3"/>
    <w:rsid w:val="00F635DE"/>
    <w:rsid w:val="00F63737"/>
    <w:rsid w:val="00F63C6C"/>
    <w:rsid w:val="00F63E12"/>
    <w:rsid w:val="00F63E90"/>
    <w:rsid w:val="00F64234"/>
    <w:rsid w:val="00F6427D"/>
    <w:rsid w:val="00F644C0"/>
    <w:rsid w:val="00F64EA7"/>
    <w:rsid w:val="00F64F27"/>
    <w:rsid w:val="00F65A9E"/>
    <w:rsid w:val="00F66668"/>
    <w:rsid w:val="00F66AFA"/>
    <w:rsid w:val="00F6722E"/>
    <w:rsid w:val="00F6784C"/>
    <w:rsid w:val="00F7086F"/>
    <w:rsid w:val="00F714D0"/>
    <w:rsid w:val="00F7167A"/>
    <w:rsid w:val="00F7254A"/>
    <w:rsid w:val="00F7255A"/>
    <w:rsid w:val="00F7277A"/>
    <w:rsid w:val="00F72780"/>
    <w:rsid w:val="00F72A4C"/>
    <w:rsid w:val="00F72D8F"/>
    <w:rsid w:val="00F72DCD"/>
    <w:rsid w:val="00F7319C"/>
    <w:rsid w:val="00F74037"/>
    <w:rsid w:val="00F74974"/>
    <w:rsid w:val="00F74C5F"/>
    <w:rsid w:val="00F74DF6"/>
    <w:rsid w:val="00F74F91"/>
    <w:rsid w:val="00F752F5"/>
    <w:rsid w:val="00F76595"/>
    <w:rsid w:val="00F76BF9"/>
    <w:rsid w:val="00F76E8B"/>
    <w:rsid w:val="00F76FCA"/>
    <w:rsid w:val="00F7733E"/>
    <w:rsid w:val="00F776AD"/>
    <w:rsid w:val="00F777AA"/>
    <w:rsid w:val="00F7788B"/>
    <w:rsid w:val="00F77D25"/>
    <w:rsid w:val="00F77E84"/>
    <w:rsid w:val="00F80324"/>
    <w:rsid w:val="00F80559"/>
    <w:rsid w:val="00F80AFC"/>
    <w:rsid w:val="00F815E2"/>
    <w:rsid w:val="00F81F18"/>
    <w:rsid w:val="00F8202A"/>
    <w:rsid w:val="00F83F40"/>
    <w:rsid w:val="00F84A2A"/>
    <w:rsid w:val="00F855FF"/>
    <w:rsid w:val="00F856CD"/>
    <w:rsid w:val="00F864DE"/>
    <w:rsid w:val="00F86AFA"/>
    <w:rsid w:val="00F86EE8"/>
    <w:rsid w:val="00F8725A"/>
    <w:rsid w:val="00F87D03"/>
    <w:rsid w:val="00F90010"/>
    <w:rsid w:val="00F906D9"/>
    <w:rsid w:val="00F90B7A"/>
    <w:rsid w:val="00F90C3D"/>
    <w:rsid w:val="00F91D02"/>
    <w:rsid w:val="00F92250"/>
    <w:rsid w:val="00F92A10"/>
    <w:rsid w:val="00F93522"/>
    <w:rsid w:val="00F93660"/>
    <w:rsid w:val="00F94B03"/>
    <w:rsid w:val="00F95296"/>
    <w:rsid w:val="00F95BBB"/>
    <w:rsid w:val="00F96B9B"/>
    <w:rsid w:val="00F97501"/>
    <w:rsid w:val="00F97C2E"/>
    <w:rsid w:val="00F97EED"/>
    <w:rsid w:val="00FA00A3"/>
    <w:rsid w:val="00FA0ABB"/>
    <w:rsid w:val="00FA239F"/>
    <w:rsid w:val="00FA29D0"/>
    <w:rsid w:val="00FA2BC4"/>
    <w:rsid w:val="00FA2C0E"/>
    <w:rsid w:val="00FA2E62"/>
    <w:rsid w:val="00FA3D6C"/>
    <w:rsid w:val="00FA4D9F"/>
    <w:rsid w:val="00FA55D8"/>
    <w:rsid w:val="00FA5CCC"/>
    <w:rsid w:val="00FA5EAD"/>
    <w:rsid w:val="00FA621B"/>
    <w:rsid w:val="00FA665B"/>
    <w:rsid w:val="00FA6F45"/>
    <w:rsid w:val="00FA76DD"/>
    <w:rsid w:val="00FA7C66"/>
    <w:rsid w:val="00FA7FBC"/>
    <w:rsid w:val="00FB04CC"/>
    <w:rsid w:val="00FB11A9"/>
    <w:rsid w:val="00FB19D2"/>
    <w:rsid w:val="00FB2EB1"/>
    <w:rsid w:val="00FB33BB"/>
    <w:rsid w:val="00FB35F8"/>
    <w:rsid w:val="00FB3AAB"/>
    <w:rsid w:val="00FB504D"/>
    <w:rsid w:val="00FB6230"/>
    <w:rsid w:val="00FB6BCF"/>
    <w:rsid w:val="00FB6D46"/>
    <w:rsid w:val="00FB6DB4"/>
    <w:rsid w:val="00FB70D3"/>
    <w:rsid w:val="00FB7197"/>
    <w:rsid w:val="00FC1A45"/>
    <w:rsid w:val="00FC22EE"/>
    <w:rsid w:val="00FC27C7"/>
    <w:rsid w:val="00FC3E1B"/>
    <w:rsid w:val="00FC433D"/>
    <w:rsid w:val="00FC49F2"/>
    <w:rsid w:val="00FC54FD"/>
    <w:rsid w:val="00FC55E7"/>
    <w:rsid w:val="00FC56F0"/>
    <w:rsid w:val="00FC57E3"/>
    <w:rsid w:val="00FC5C04"/>
    <w:rsid w:val="00FC5CF9"/>
    <w:rsid w:val="00FC5DD2"/>
    <w:rsid w:val="00FC6296"/>
    <w:rsid w:val="00FC64B2"/>
    <w:rsid w:val="00FC6551"/>
    <w:rsid w:val="00FC6802"/>
    <w:rsid w:val="00FC6D5E"/>
    <w:rsid w:val="00FC6F84"/>
    <w:rsid w:val="00FC759B"/>
    <w:rsid w:val="00FC79BF"/>
    <w:rsid w:val="00FC7EEC"/>
    <w:rsid w:val="00FD0218"/>
    <w:rsid w:val="00FD0293"/>
    <w:rsid w:val="00FD186F"/>
    <w:rsid w:val="00FD192B"/>
    <w:rsid w:val="00FD1A2D"/>
    <w:rsid w:val="00FD1B67"/>
    <w:rsid w:val="00FD1C27"/>
    <w:rsid w:val="00FD1D8D"/>
    <w:rsid w:val="00FD1EC1"/>
    <w:rsid w:val="00FD1FB4"/>
    <w:rsid w:val="00FD2D95"/>
    <w:rsid w:val="00FD34CB"/>
    <w:rsid w:val="00FD3C90"/>
    <w:rsid w:val="00FD3CDF"/>
    <w:rsid w:val="00FD3FC8"/>
    <w:rsid w:val="00FD44A1"/>
    <w:rsid w:val="00FD48CD"/>
    <w:rsid w:val="00FD4E7F"/>
    <w:rsid w:val="00FD4EA5"/>
    <w:rsid w:val="00FD5DD2"/>
    <w:rsid w:val="00FD638E"/>
    <w:rsid w:val="00FD6970"/>
    <w:rsid w:val="00FD7462"/>
    <w:rsid w:val="00FD7497"/>
    <w:rsid w:val="00FD7685"/>
    <w:rsid w:val="00FD7A1C"/>
    <w:rsid w:val="00FE0D8A"/>
    <w:rsid w:val="00FE1C08"/>
    <w:rsid w:val="00FE1E05"/>
    <w:rsid w:val="00FE20FE"/>
    <w:rsid w:val="00FE2165"/>
    <w:rsid w:val="00FE26F4"/>
    <w:rsid w:val="00FE272B"/>
    <w:rsid w:val="00FE2E57"/>
    <w:rsid w:val="00FE3A75"/>
    <w:rsid w:val="00FE3D9B"/>
    <w:rsid w:val="00FE4955"/>
    <w:rsid w:val="00FE4E2B"/>
    <w:rsid w:val="00FE4EF4"/>
    <w:rsid w:val="00FE557D"/>
    <w:rsid w:val="00FE56BD"/>
    <w:rsid w:val="00FE6502"/>
    <w:rsid w:val="00FE67EC"/>
    <w:rsid w:val="00FE6A36"/>
    <w:rsid w:val="00FE6D62"/>
    <w:rsid w:val="00FE7F60"/>
    <w:rsid w:val="00FF02C2"/>
    <w:rsid w:val="00FF03AB"/>
    <w:rsid w:val="00FF0EAC"/>
    <w:rsid w:val="00FF1AC4"/>
    <w:rsid w:val="00FF2A35"/>
    <w:rsid w:val="00FF318A"/>
    <w:rsid w:val="00FF4364"/>
    <w:rsid w:val="00FF4FEF"/>
    <w:rsid w:val="00FF504A"/>
    <w:rsid w:val="00FF53A9"/>
    <w:rsid w:val="00FF5449"/>
    <w:rsid w:val="00FF54FB"/>
    <w:rsid w:val="00FF56E3"/>
    <w:rsid w:val="00FF5880"/>
    <w:rsid w:val="00FF5999"/>
    <w:rsid w:val="00FF5C55"/>
    <w:rsid w:val="00FF63BB"/>
    <w:rsid w:val="00FF644C"/>
    <w:rsid w:val="00FF6451"/>
    <w:rsid w:val="00FF6E2D"/>
    <w:rsid w:val="00FF771E"/>
    <w:rsid w:val="01421AD5"/>
    <w:rsid w:val="0156026D"/>
    <w:rsid w:val="018F38F6"/>
    <w:rsid w:val="01E90844"/>
    <w:rsid w:val="02105DD0"/>
    <w:rsid w:val="022E26FA"/>
    <w:rsid w:val="02511314"/>
    <w:rsid w:val="02CA6373"/>
    <w:rsid w:val="02EC30BD"/>
    <w:rsid w:val="033C11D9"/>
    <w:rsid w:val="03443858"/>
    <w:rsid w:val="035D4076"/>
    <w:rsid w:val="03766107"/>
    <w:rsid w:val="03A74512"/>
    <w:rsid w:val="03AA5DB1"/>
    <w:rsid w:val="03E30455"/>
    <w:rsid w:val="03EA6522"/>
    <w:rsid w:val="047C20F3"/>
    <w:rsid w:val="04954AC7"/>
    <w:rsid w:val="04964902"/>
    <w:rsid w:val="04BF2C00"/>
    <w:rsid w:val="04D70E27"/>
    <w:rsid w:val="05B42F17"/>
    <w:rsid w:val="05D90BCF"/>
    <w:rsid w:val="068648B3"/>
    <w:rsid w:val="073C31C4"/>
    <w:rsid w:val="0774124D"/>
    <w:rsid w:val="07952F10"/>
    <w:rsid w:val="07A33592"/>
    <w:rsid w:val="07DA6724"/>
    <w:rsid w:val="086E3851"/>
    <w:rsid w:val="088D4A6F"/>
    <w:rsid w:val="08A07782"/>
    <w:rsid w:val="08C571E9"/>
    <w:rsid w:val="08EC0C19"/>
    <w:rsid w:val="092D2F00"/>
    <w:rsid w:val="097F1E8C"/>
    <w:rsid w:val="0989722B"/>
    <w:rsid w:val="09A31262"/>
    <w:rsid w:val="09CA0A04"/>
    <w:rsid w:val="0A14667A"/>
    <w:rsid w:val="0A390502"/>
    <w:rsid w:val="0A4F2E9A"/>
    <w:rsid w:val="0A66650B"/>
    <w:rsid w:val="0A9D21CB"/>
    <w:rsid w:val="0AC0410C"/>
    <w:rsid w:val="0AC202F5"/>
    <w:rsid w:val="0ACA305A"/>
    <w:rsid w:val="0B016BFE"/>
    <w:rsid w:val="0BAD4690"/>
    <w:rsid w:val="0BB04180"/>
    <w:rsid w:val="0C3C5A14"/>
    <w:rsid w:val="0C8C699B"/>
    <w:rsid w:val="0CA75583"/>
    <w:rsid w:val="0CBA3508"/>
    <w:rsid w:val="0D1321C5"/>
    <w:rsid w:val="0E0E1EB5"/>
    <w:rsid w:val="0E5A619D"/>
    <w:rsid w:val="0E7201B5"/>
    <w:rsid w:val="0E8C4A31"/>
    <w:rsid w:val="0EC3241C"/>
    <w:rsid w:val="0ECA37AB"/>
    <w:rsid w:val="0ECB499C"/>
    <w:rsid w:val="0EE121F0"/>
    <w:rsid w:val="0EFD435B"/>
    <w:rsid w:val="0F2A424A"/>
    <w:rsid w:val="0F59068B"/>
    <w:rsid w:val="0F7554C5"/>
    <w:rsid w:val="0F7979B8"/>
    <w:rsid w:val="0FCC70AF"/>
    <w:rsid w:val="100625C1"/>
    <w:rsid w:val="104B1F39"/>
    <w:rsid w:val="10926AB7"/>
    <w:rsid w:val="10A16BB0"/>
    <w:rsid w:val="10AB4BE4"/>
    <w:rsid w:val="10AF2C58"/>
    <w:rsid w:val="10CC380A"/>
    <w:rsid w:val="10CD30DE"/>
    <w:rsid w:val="10F42D61"/>
    <w:rsid w:val="11166B93"/>
    <w:rsid w:val="11423ACC"/>
    <w:rsid w:val="11627CCB"/>
    <w:rsid w:val="11BE6C95"/>
    <w:rsid w:val="11C262C0"/>
    <w:rsid w:val="11E54835"/>
    <w:rsid w:val="11F72B09"/>
    <w:rsid w:val="12016786"/>
    <w:rsid w:val="12521AED"/>
    <w:rsid w:val="1260088B"/>
    <w:rsid w:val="12633CFA"/>
    <w:rsid w:val="126E262F"/>
    <w:rsid w:val="12ED7A68"/>
    <w:rsid w:val="13525B1D"/>
    <w:rsid w:val="137A2ED6"/>
    <w:rsid w:val="13A22600"/>
    <w:rsid w:val="13C5610C"/>
    <w:rsid w:val="13D37544"/>
    <w:rsid w:val="14294AD0"/>
    <w:rsid w:val="1471597C"/>
    <w:rsid w:val="14717CCD"/>
    <w:rsid w:val="148D1503"/>
    <w:rsid w:val="14942DA7"/>
    <w:rsid w:val="15170DCC"/>
    <w:rsid w:val="15821F19"/>
    <w:rsid w:val="15C154CF"/>
    <w:rsid w:val="15F317A5"/>
    <w:rsid w:val="16775FC6"/>
    <w:rsid w:val="16902DC4"/>
    <w:rsid w:val="16B25250"/>
    <w:rsid w:val="16CF5B22"/>
    <w:rsid w:val="16EA05F7"/>
    <w:rsid w:val="172318A2"/>
    <w:rsid w:val="172F68A1"/>
    <w:rsid w:val="173A3A3F"/>
    <w:rsid w:val="17D31922"/>
    <w:rsid w:val="186A04B9"/>
    <w:rsid w:val="187F1162"/>
    <w:rsid w:val="189A7199"/>
    <w:rsid w:val="195C2E49"/>
    <w:rsid w:val="19BF6247"/>
    <w:rsid w:val="19E07411"/>
    <w:rsid w:val="19E41BC5"/>
    <w:rsid w:val="1A12061E"/>
    <w:rsid w:val="1A1B66B7"/>
    <w:rsid w:val="1A2367C2"/>
    <w:rsid w:val="1A424B3D"/>
    <w:rsid w:val="1B7B2B10"/>
    <w:rsid w:val="1B94140F"/>
    <w:rsid w:val="1C00080C"/>
    <w:rsid w:val="1C657820"/>
    <w:rsid w:val="1CD854DF"/>
    <w:rsid w:val="1D7D3EDE"/>
    <w:rsid w:val="1E7E1EBC"/>
    <w:rsid w:val="1EFD7285"/>
    <w:rsid w:val="1F792DAF"/>
    <w:rsid w:val="1F815F88"/>
    <w:rsid w:val="1F896D6A"/>
    <w:rsid w:val="1FB84222"/>
    <w:rsid w:val="1FF97A4C"/>
    <w:rsid w:val="20320D85"/>
    <w:rsid w:val="208D0A85"/>
    <w:rsid w:val="210743EB"/>
    <w:rsid w:val="21204F6E"/>
    <w:rsid w:val="214473ED"/>
    <w:rsid w:val="21983295"/>
    <w:rsid w:val="21B17FE2"/>
    <w:rsid w:val="222D1C2F"/>
    <w:rsid w:val="227C6712"/>
    <w:rsid w:val="23515DF1"/>
    <w:rsid w:val="235A6A54"/>
    <w:rsid w:val="23767606"/>
    <w:rsid w:val="23796017"/>
    <w:rsid w:val="2389558B"/>
    <w:rsid w:val="23902475"/>
    <w:rsid w:val="23A203FB"/>
    <w:rsid w:val="2409617F"/>
    <w:rsid w:val="24542074"/>
    <w:rsid w:val="246F652F"/>
    <w:rsid w:val="24BE60D3"/>
    <w:rsid w:val="24C67E36"/>
    <w:rsid w:val="24D32F62"/>
    <w:rsid w:val="24F609FE"/>
    <w:rsid w:val="25821D55"/>
    <w:rsid w:val="25824926"/>
    <w:rsid w:val="25AD5C4A"/>
    <w:rsid w:val="25D02FFD"/>
    <w:rsid w:val="26064C71"/>
    <w:rsid w:val="26137D3D"/>
    <w:rsid w:val="263A491A"/>
    <w:rsid w:val="267E37CA"/>
    <w:rsid w:val="26B96122"/>
    <w:rsid w:val="26BC7A25"/>
    <w:rsid w:val="26FA0563"/>
    <w:rsid w:val="272A498F"/>
    <w:rsid w:val="27644345"/>
    <w:rsid w:val="27842006"/>
    <w:rsid w:val="27B60F76"/>
    <w:rsid w:val="27CE5C62"/>
    <w:rsid w:val="280976C4"/>
    <w:rsid w:val="28551EE0"/>
    <w:rsid w:val="28667C49"/>
    <w:rsid w:val="28DC0C29"/>
    <w:rsid w:val="29177560"/>
    <w:rsid w:val="292D4264"/>
    <w:rsid w:val="2934650A"/>
    <w:rsid w:val="29393869"/>
    <w:rsid w:val="29451F54"/>
    <w:rsid w:val="29465E87"/>
    <w:rsid w:val="29851E23"/>
    <w:rsid w:val="29A22F02"/>
    <w:rsid w:val="29A44ECD"/>
    <w:rsid w:val="29F076F8"/>
    <w:rsid w:val="2A443FBA"/>
    <w:rsid w:val="2A602AE0"/>
    <w:rsid w:val="2AD90BA6"/>
    <w:rsid w:val="2ADA512F"/>
    <w:rsid w:val="2B434271"/>
    <w:rsid w:val="2C182424"/>
    <w:rsid w:val="2C1B1D16"/>
    <w:rsid w:val="2C3863F7"/>
    <w:rsid w:val="2D8A43D9"/>
    <w:rsid w:val="2D8C0151"/>
    <w:rsid w:val="2DA336ED"/>
    <w:rsid w:val="2DC132EA"/>
    <w:rsid w:val="2E084AD9"/>
    <w:rsid w:val="2E7763D7"/>
    <w:rsid w:val="2E892DE2"/>
    <w:rsid w:val="2EE35A97"/>
    <w:rsid w:val="2F21303A"/>
    <w:rsid w:val="2F3C1703"/>
    <w:rsid w:val="2F3E3957"/>
    <w:rsid w:val="2F725125"/>
    <w:rsid w:val="2FA06136"/>
    <w:rsid w:val="30297EDA"/>
    <w:rsid w:val="305B205D"/>
    <w:rsid w:val="307373A7"/>
    <w:rsid w:val="30E81B43"/>
    <w:rsid w:val="31B25CAD"/>
    <w:rsid w:val="31F77939"/>
    <w:rsid w:val="321E07D7"/>
    <w:rsid w:val="3255145A"/>
    <w:rsid w:val="328C4750"/>
    <w:rsid w:val="32A630D7"/>
    <w:rsid w:val="32DC3654"/>
    <w:rsid w:val="32F32A21"/>
    <w:rsid w:val="331C5AD4"/>
    <w:rsid w:val="33356B95"/>
    <w:rsid w:val="337376BE"/>
    <w:rsid w:val="33AF6948"/>
    <w:rsid w:val="33C1667B"/>
    <w:rsid w:val="34041715"/>
    <w:rsid w:val="343A52BB"/>
    <w:rsid w:val="34790D04"/>
    <w:rsid w:val="34BC5799"/>
    <w:rsid w:val="356419B4"/>
    <w:rsid w:val="357A4D33"/>
    <w:rsid w:val="35D66888"/>
    <w:rsid w:val="361B5455"/>
    <w:rsid w:val="36325040"/>
    <w:rsid w:val="366A2FFA"/>
    <w:rsid w:val="36734B36"/>
    <w:rsid w:val="36A02BD9"/>
    <w:rsid w:val="36C175C6"/>
    <w:rsid w:val="36F34D9D"/>
    <w:rsid w:val="370A4EA2"/>
    <w:rsid w:val="377C635C"/>
    <w:rsid w:val="3797278D"/>
    <w:rsid w:val="379C42AF"/>
    <w:rsid w:val="379C5435"/>
    <w:rsid w:val="38117DB1"/>
    <w:rsid w:val="381672D6"/>
    <w:rsid w:val="38351B40"/>
    <w:rsid w:val="389D1465"/>
    <w:rsid w:val="38DB01DF"/>
    <w:rsid w:val="38F4304F"/>
    <w:rsid w:val="391F00CC"/>
    <w:rsid w:val="392576AC"/>
    <w:rsid w:val="399F120C"/>
    <w:rsid w:val="39A2511E"/>
    <w:rsid w:val="39C3314D"/>
    <w:rsid w:val="39DD3AE3"/>
    <w:rsid w:val="3A4A1178"/>
    <w:rsid w:val="3A7C154E"/>
    <w:rsid w:val="3B1E43B3"/>
    <w:rsid w:val="3BA743A8"/>
    <w:rsid w:val="3BAF567D"/>
    <w:rsid w:val="3BBC42F8"/>
    <w:rsid w:val="3BF3242B"/>
    <w:rsid w:val="3C0C42A9"/>
    <w:rsid w:val="3C101F4E"/>
    <w:rsid w:val="3C1A7270"/>
    <w:rsid w:val="3C6A3D54"/>
    <w:rsid w:val="3C831601"/>
    <w:rsid w:val="3CC86CCC"/>
    <w:rsid w:val="3D5D7415"/>
    <w:rsid w:val="3D6562C9"/>
    <w:rsid w:val="3DA72764"/>
    <w:rsid w:val="3DAA5519"/>
    <w:rsid w:val="3DAD2B87"/>
    <w:rsid w:val="3DAE5D24"/>
    <w:rsid w:val="3DE5503A"/>
    <w:rsid w:val="3E071210"/>
    <w:rsid w:val="3E495BEB"/>
    <w:rsid w:val="3ECF4342"/>
    <w:rsid w:val="3ED2798E"/>
    <w:rsid w:val="3EFF42AE"/>
    <w:rsid w:val="3F133A69"/>
    <w:rsid w:val="3F346B36"/>
    <w:rsid w:val="3F3E6DD2"/>
    <w:rsid w:val="3F7E5908"/>
    <w:rsid w:val="3FCD646B"/>
    <w:rsid w:val="3FD85478"/>
    <w:rsid w:val="3FFD2EB8"/>
    <w:rsid w:val="403E177F"/>
    <w:rsid w:val="40E449D3"/>
    <w:rsid w:val="41614FF9"/>
    <w:rsid w:val="41970A1B"/>
    <w:rsid w:val="42554B5E"/>
    <w:rsid w:val="430C1191"/>
    <w:rsid w:val="43192030"/>
    <w:rsid w:val="433912BA"/>
    <w:rsid w:val="43BC57F0"/>
    <w:rsid w:val="43F02873"/>
    <w:rsid w:val="449C4CC6"/>
    <w:rsid w:val="44B87626"/>
    <w:rsid w:val="44E421C9"/>
    <w:rsid w:val="452E7FD4"/>
    <w:rsid w:val="454A4722"/>
    <w:rsid w:val="455A06DD"/>
    <w:rsid w:val="46195EA3"/>
    <w:rsid w:val="46E719AA"/>
    <w:rsid w:val="46F824BB"/>
    <w:rsid w:val="473A4323"/>
    <w:rsid w:val="475F1429"/>
    <w:rsid w:val="478163F5"/>
    <w:rsid w:val="478F1898"/>
    <w:rsid w:val="479A3013"/>
    <w:rsid w:val="47B9793D"/>
    <w:rsid w:val="480C5CBF"/>
    <w:rsid w:val="48343468"/>
    <w:rsid w:val="48FD76EC"/>
    <w:rsid w:val="496D09DF"/>
    <w:rsid w:val="49926698"/>
    <w:rsid w:val="49EE2AC8"/>
    <w:rsid w:val="4A0F06F2"/>
    <w:rsid w:val="4A475610"/>
    <w:rsid w:val="4A80578F"/>
    <w:rsid w:val="4A914BA1"/>
    <w:rsid w:val="4AE271AB"/>
    <w:rsid w:val="4B4C734F"/>
    <w:rsid w:val="4B58746D"/>
    <w:rsid w:val="4B7C315C"/>
    <w:rsid w:val="4BBC17AA"/>
    <w:rsid w:val="4BC90A28"/>
    <w:rsid w:val="4BE34F89"/>
    <w:rsid w:val="4BFA6210"/>
    <w:rsid w:val="4C254AA8"/>
    <w:rsid w:val="4CE01414"/>
    <w:rsid w:val="4D085C5F"/>
    <w:rsid w:val="4DA14831"/>
    <w:rsid w:val="4DA43956"/>
    <w:rsid w:val="4DA85F2B"/>
    <w:rsid w:val="4DB0533F"/>
    <w:rsid w:val="4E10612E"/>
    <w:rsid w:val="4E347D58"/>
    <w:rsid w:val="4E5B0698"/>
    <w:rsid w:val="4EA8070C"/>
    <w:rsid w:val="4EF15C0F"/>
    <w:rsid w:val="4F0723F4"/>
    <w:rsid w:val="4F316017"/>
    <w:rsid w:val="4F477BE7"/>
    <w:rsid w:val="4F6B2D8F"/>
    <w:rsid w:val="50540565"/>
    <w:rsid w:val="505B3C87"/>
    <w:rsid w:val="506027FF"/>
    <w:rsid w:val="507D1EEB"/>
    <w:rsid w:val="50E9620A"/>
    <w:rsid w:val="514205CA"/>
    <w:rsid w:val="515561D0"/>
    <w:rsid w:val="517B5C63"/>
    <w:rsid w:val="517E38AE"/>
    <w:rsid w:val="51A15293"/>
    <w:rsid w:val="51A60DB4"/>
    <w:rsid w:val="51B750AE"/>
    <w:rsid w:val="51C52BB4"/>
    <w:rsid w:val="52291CD0"/>
    <w:rsid w:val="5244074B"/>
    <w:rsid w:val="525A1D1D"/>
    <w:rsid w:val="52E33975"/>
    <w:rsid w:val="530D58A7"/>
    <w:rsid w:val="53E933D3"/>
    <w:rsid w:val="541C1980"/>
    <w:rsid w:val="545855A0"/>
    <w:rsid w:val="545A4256"/>
    <w:rsid w:val="54DC69F7"/>
    <w:rsid w:val="550B72FE"/>
    <w:rsid w:val="55186F66"/>
    <w:rsid w:val="551F2FA5"/>
    <w:rsid w:val="55474FEC"/>
    <w:rsid w:val="55CE4439"/>
    <w:rsid w:val="55D35D43"/>
    <w:rsid w:val="56187F25"/>
    <w:rsid w:val="56315A5F"/>
    <w:rsid w:val="56630E61"/>
    <w:rsid w:val="56666EE2"/>
    <w:rsid w:val="57407733"/>
    <w:rsid w:val="57480E03"/>
    <w:rsid w:val="57661517"/>
    <w:rsid w:val="57783371"/>
    <w:rsid w:val="578641E7"/>
    <w:rsid w:val="57C945D3"/>
    <w:rsid w:val="58727DC0"/>
    <w:rsid w:val="58B321EF"/>
    <w:rsid w:val="58BD150F"/>
    <w:rsid w:val="590F1AB3"/>
    <w:rsid w:val="5AE8436A"/>
    <w:rsid w:val="5AFD10E3"/>
    <w:rsid w:val="5C5B13B2"/>
    <w:rsid w:val="5C8E7193"/>
    <w:rsid w:val="5CD55E37"/>
    <w:rsid w:val="5CFC0A90"/>
    <w:rsid w:val="5D107BA8"/>
    <w:rsid w:val="5D215911"/>
    <w:rsid w:val="5D916C44"/>
    <w:rsid w:val="5DAB167E"/>
    <w:rsid w:val="5DD601BD"/>
    <w:rsid w:val="5E45647E"/>
    <w:rsid w:val="5E766130"/>
    <w:rsid w:val="5EED6987"/>
    <w:rsid w:val="5EFF7ED4"/>
    <w:rsid w:val="5F2B6792"/>
    <w:rsid w:val="5F3E6C4E"/>
    <w:rsid w:val="5FA34D03"/>
    <w:rsid w:val="5FCD5CFB"/>
    <w:rsid w:val="5FF057E4"/>
    <w:rsid w:val="60243AEA"/>
    <w:rsid w:val="60427493"/>
    <w:rsid w:val="61645891"/>
    <w:rsid w:val="623954AB"/>
    <w:rsid w:val="626B7A8A"/>
    <w:rsid w:val="629152E7"/>
    <w:rsid w:val="62970423"/>
    <w:rsid w:val="62B334AF"/>
    <w:rsid w:val="62CC2BB0"/>
    <w:rsid w:val="63165E53"/>
    <w:rsid w:val="634A36E8"/>
    <w:rsid w:val="635B76A3"/>
    <w:rsid w:val="63633F82"/>
    <w:rsid w:val="63ED479F"/>
    <w:rsid w:val="643D3FE6"/>
    <w:rsid w:val="644345F2"/>
    <w:rsid w:val="644545DB"/>
    <w:rsid w:val="6472739A"/>
    <w:rsid w:val="64A10C94"/>
    <w:rsid w:val="64AB32D4"/>
    <w:rsid w:val="64C50BED"/>
    <w:rsid w:val="64DD2E2F"/>
    <w:rsid w:val="64E61059"/>
    <w:rsid w:val="653647A3"/>
    <w:rsid w:val="653872D3"/>
    <w:rsid w:val="653D52B2"/>
    <w:rsid w:val="6546278C"/>
    <w:rsid w:val="6589396E"/>
    <w:rsid w:val="65C634F9"/>
    <w:rsid w:val="65E6594A"/>
    <w:rsid w:val="6639016F"/>
    <w:rsid w:val="66C52FA8"/>
    <w:rsid w:val="674D368D"/>
    <w:rsid w:val="67867289"/>
    <w:rsid w:val="6796514D"/>
    <w:rsid w:val="67F046C1"/>
    <w:rsid w:val="681945A2"/>
    <w:rsid w:val="682269E1"/>
    <w:rsid w:val="685C1EF3"/>
    <w:rsid w:val="688361C7"/>
    <w:rsid w:val="68C729E6"/>
    <w:rsid w:val="69134D93"/>
    <w:rsid w:val="692F13B6"/>
    <w:rsid w:val="69472BA3"/>
    <w:rsid w:val="69AF0748"/>
    <w:rsid w:val="6A2B6021"/>
    <w:rsid w:val="6A3D4823"/>
    <w:rsid w:val="6A795B01"/>
    <w:rsid w:val="6AC124E1"/>
    <w:rsid w:val="6B2111D2"/>
    <w:rsid w:val="6B282560"/>
    <w:rsid w:val="6B8C0D41"/>
    <w:rsid w:val="6BB327D4"/>
    <w:rsid w:val="6BF05BAA"/>
    <w:rsid w:val="6BF41C1E"/>
    <w:rsid w:val="6BF774FB"/>
    <w:rsid w:val="6C8A2FA4"/>
    <w:rsid w:val="6CDC7AA6"/>
    <w:rsid w:val="6CE34991"/>
    <w:rsid w:val="6CE60925"/>
    <w:rsid w:val="6D0C2BFA"/>
    <w:rsid w:val="6E1B45FE"/>
    <w:rsid w:val="6E314013"/>
    <w:rsid w:val="6E5B49FB"/>
    <w:rsid w:val="6E66587A"/>
    <w:rsid w:val="6EB365E5"/>
    <w:rsid w:val="6EE13152"/>
    <w:rsid w:val="6F2D7ED8"/>
    <w:rsid w:val="6F595014"/>
    <w:rsid w:val="6F665D41"/>
    <w:rsid w:val="6F891957"/>
    <w:rsid w:val="6F9B77A5"/>
    <w:rsid w:val="70757FF6"/>
    <w:rsid w:val="708F38BB"/>
    <w:rsid w:val="70B84386"/>
    <w:rsid w:val="70D540F2"/>
    <w:rsid w:val="711452F5"/>
    <w:rsid w:val="71491244"/>
    <w:rsid w:val="715F1BDC"/>
    <w:rsid w:val="7189187F"/>
    <w:rsid w:val="71A5490B"/>
    <w:rsid w:val="71CF3736"/>
    <w:rsid w:val="71E7506F"/>
    <w:rsid w:val="72231CD3"/>
    <w:rsid w:val="72435ED2"/>
    <w:rsid w:val="72710C91"/>
    <w:rsid w:val="72896A8F"/>
    <w:rsid w:val="72BE12A5"/>
    <w:rsid w:val="73005EB5"/>
    <w:rsid w:val="73664E87"/>
    <w:rsid w:val="73942E89"/>
    <w:rsid w:val="73E22112"/>
    <w:rsid w:val="73EF3D7E"/>
    <w:rsid w:val="75290FC1"/>
    <w:rsid w:val="75731E4D"/>
    <w:rsid w:val="75930F1E"/>
    <w:rsid w:val="75987082"/>
    <w:rsid w:val="75D17147"/>
    <w:rsid w:val="75EC5C91"/>
    <w:rsid w:val="760D1667"/>
    <w:rsid w:val="76525ED9"/>
    <w:rsid w:val="7682521B"/>
    <w:rsid w:val="769A1122"/>
    <w:rsid w:val="76E1021A"/>
    <w:rsid w:val="76F0011C"/>
    <w:rsid w:val="770E0AD4"/>
    <w:rsid w:val="771172D0"/>
    <w:rsid w:val="776C6895"/>
    <w:rsid w:val="77D77C19"/>
    <w:rsid w:val="77EA5F4B"/>
    <w:rsid w:val="78286D62"/>
    <w:rsid w:val="78375E26"/>
    <w:rsid w:val="784A7FBA"/>
    <w:rsid w:val="78576214"/>
    <w:rsid w:val="790F182A"/>
    <w:rsid w:val="791A1C51"/>
    <w:rsid w:val="794F33AE"/>
    <w:rsid w:val="797775C4"/>
    <w:rsid w:val="7A7E03EF"/>
    <w:rsid w:val="7A894752"/>
    <w:rsid w:val="7AA8546C"/>
    <w:rsid w:val="7B544DE1"/>
    <w:rsid w:val="7B661FCC"/>
    <w:rsid w:val="7B7D06A6"/>
    <w:rsid w:val="7B8D6D92"/>
    <w:rsid w:val="7B900CE5"/>
    <w:rsid w:val="7BB86E92"/>
    <w:rsid w:val="7BBA0527"/>
    <w:rsid w:val="7BDE17C5"/>
    <w:rsid w:val="7C32323F"/>
    <w:rsid w:val="7C384856"/>
    <w:rsid w:val="7C492337"/>
    <w:rsid w:val="7CB62F3A"/>
    <w:rsid w:val="7CF16C56"/>
    <w:rsid w:val="7D140858"/>
    <w:rsid w:val="7D627B5B"/>
    <w:rsid w:val="7D7C62F5"/>
    <w:rsid w:val="7DD50326"/>
    <w:rsid w:val="7E141059"/>
    <w:rsid w:val="7E2F3574"/>
    <w:rsid w:val="7E3322A7"/>
    <w:rsid w:val="7E3C65F7"/>
    <w:rsid w:val="7E505BFE"/>
    <w:rsid w:val="7E5A4CCF"/>
    <w:rsid w:val="7E5F5E41"/>
    <w:rsid w:val="7E930E19"/>
    <w:rsid w:val="7E991353"/>
    <w:rsid w:val="7EE34CC4"/>
    <w:rsid w:val="7F734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AA17228"/>
  <w15:docId w15:val="{92D3DD57-E3D5-4527-BEC5-984F7009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unhideWhenUsed="1" w:qFormat="1"/>
    <w:lsdException w:name="Body Text Indent 3" w:uiPriority="0" w:unhideWhenUsed="1" w:qFormat="1"/>
    <w:lsdException w:name="Block Text" w:qFormat="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360" w:lineRule="auto"/>
      <w:ind w:firstLineChars="200" w:firstLine="200"/>
      <w:jc w:val="both"/>
    </w:pPr>
    <w:rPr>
      <w:kern w:val="2"/>
      <w:sz w:val="24"/>
      <w:szCs w:val="22"/>
    </w:rPr>
  </w:style>
  <w:style w:type="paragraph" w:styleId="1">
    <w:name w:val="heading 1"/>
    <w:basedOn w:val="a"/>
    <w:next w:val="a"/>
    <w:link w:val="10"/>
    <w:autoRedefine/>
    <w:qFormat/>
    <w:pPr>
      <w:keepNext/>
      <w:keepLines/>
      <w:widowControl/>
      <w:numPr>
        <w:numId w:val="1"/>
      </w:numPr>
      <w:ind w:firstLineChars="0" w:firstLine="0"/>
      <w:jc w:val="left"/>
      <w:outlineLvl w:val="0"/>
    </w:pPr>
    <w:rPr>
      <w:rFonts w:ascii="黑体" w:eastAsia="黑体" w:hAnsi="黑体"/>
      <w:b/>
      <w:bCs/>
      <w:kern w:val="44"/>
      <w:sz w:val="28"/>
      <w:szCs w:val="28"/>
      <w:lang w:val="zh-CN"/>
    </w:rPr>
  </w:style>
  <w:style w:type="paragraph" w:styleId="2">
    <w:name w:val="heading 2"/>
    <w:basedOn w:val="a"/>
    <w:next w:val="a"/>
    <w:link w:val="20"/>
    <w:autoRedefine/>
    <w:qFormat/>
    <w:pPr>
      <w:keepNext/>
      <w:keepLines/>
      <w:numPr>
        <w:ilvl w:val="1"/>
        <w:numId w:val="1"/>
      </w:numPr>
      <w:ind w:firstLineChars="0" w:firstLine="0"/>
      <w:jc w:val="left"/>
      <w:outlineLvl w:val="1"/>
    </w:pPr>
    <w:rPr>
      <w:rFonts w:ascii="黑体" w:eastAsia="黑体" w:hAnsi="黑体"/>
      <w:b/>
      <w:bCs/>
      <w:szCs w:val="24"/>
      <w:lang w:val="zh-CN"/>
    </w:rPr>
  </w:style>
  <w:style w:type="paragraph" w:styleId="3">
    <w:name w:val="heading 3"/>
    <w:basedOn w:val="a"/>
    <w:next w:val="a"/>
    <w:link w:val="30"/>
    <w:autoRedefine/>
    <w:qFormat/>
    <w:pPr>
      <w:keepNext/>
      <w:keepLines/>
      <w:numPr>
        <w:ilvl w:val="2"/>
        <w:numId w:val="1"/>
      </w:numPr>
      <w:ind w:firstLineChars="0" w:firstLine="0"/>
      <w:jc w:val="left"/>
      <w:outlineLvl w:val="2"/>
    </w:pPr>
    <w:rPr>
      <w:rFonts w:ascii="黑体" w:eastAsia="黑体" w:hAnsi="黑体"/>
      <w:b/>
      <w:bCs/>
      <w:szCs w:val="24"/>
      <w:lang w:val="zh-CN"/>
    </w:rPr>
  </w:style>
  <w:style w:type="paragraph" w:styleId="4">
    <w:name w:val="heading 4"/>
    <w:basedOn w:val="a"/>
    <w:next w:val="a"/>
    <w:link w:val="40"/>
    <w:autoRedefine/>
    <w:uiPriority w:val="99"/>
    <w:qFormat/>
    <w:pPr>
      <w:keepNext/>
      <w:keepLines/>
      <w:numPr>
        <w:ilvl w:val="3"/>
        <w:numId w:val="1"/>
      </w:numPr>
      <w:ind w:firstLineChars="0" w:firstLine="0"/>
      <w:jc w:val="left"/>
      <w:outlineLvl w:val="3"/>
    </w:pPr>
    <w:rPr>
      <w:rFonts w:ascii="黑体" w:eastAsia="黑体" w:hAnsi="黑体"/>
      <w:szCs w:val="24"/>
      <w:lang w:val="zh-CN"/>
    </w:rPr>
  </w:style>
  <w:style w:type="paragraph" w:styleId="5">
    <w:name w:val="heading 5"/>
    <w:basedOn w:val="a"/>
    <w:next w:val="a"/>
    <w:link w:val="50"/>
    <w:autoRedefine/>
    <w:qFormat/>
    <w:pPr>
      <w:keepNext/>
      <w:keepLines/>
      <w:numPr>
        <w:ilvl w:val="4"/>
        <w:numId w:val="1"/>
      </w:numPr>
      <w:ind w:firstLineChars="0" w:firstLine="0"/>
      <w:jc w:val="left"/>
      <w:outlineLvl w:val="4"/>
    </w:pPr>
    <w:rPr>
      <w:rFonts w:ascii="黑体" w:eastAsia="黑体" w:hAnsi="黑体"/>
      <w:szCs w:val="24"/>
      <w:lang w:val="zh-CN"/>
    </w:rPr>
  </w:style>
  <w:style w:type="paragraph" w:styleId="6">
    <w:name w:val="heading 6"/>
    <w:basedOn w:val="a"/>
    <w:next w:val="a"/>
    <w:link w:val="60"/>
    <w:autoRedefine/>
    <w:qFormat/>
    <w:pPr>
      <w:keepNext/>
      <w:keepLines/>
      <w:numPr>
        <w:ilvl w:val="6"/>
        <w:numId w:val="1"/>
      </w:numPr>
      <w:ind w:firstLineChars="0" w:firstLine="0"/>
      <w:jc w:val="left"/>
      <w:outlineLvl w:val="5"/>
    </w:pPr>
    <w:rPr>
      <w:rFonts w:ascii="黑体" w:eastAsia="黑体" w:hAnsi="黑体"/>
      <w:szCs w:val="24"/>
      <w:lang w:val="zh-CN"/>
    </w:rPr>
  </w:style>
  <w:style w:type="paragraph" w:styleId="7">
    <w:name w:val="heading 7"/>
    <w:basedOn w:val="a"/>
    <w:next w:val="a"/>
    <w:link w:val="70"/>
    <w:autoRedefine/>
    <w:qFormat/>
    <w:pPr>
      <w:keepNext/>
      <w:keepLines/>
      <w:spacing w:before="240" w:after="64" w:line="320" w:lineRule="auto"/>
      <w:ind w:firstLineChars="0" w:firstLine="0"/>
      <w:outlineLvl w:val="6"/>
    </w:pPr>
    <w:rPr>
      <w:b/>
      <w:bCs/>
      <w:szCs w:val="24"/>
    </w:rPr>
  </w:style>
  <w:style w:type="paragraph" w:styleId="8">
    <w:name w:val="heading 8"/>
    <w:basedOn w:val="a"/>
    <w:next w:val="a"/>
    <w:link w:val="80"/>
    <w:autoRedefine/>
    <w:uiPriority w:val="9"/>
    <w:qFormat/>
    <w:pPr>
      <w:keepNext/>
      <w:keepLines/>
      <w:numPr>
        <w:ilvl w:val="7"/>
        <w:numId w:val="1"/>
      </w:numPr>
      <w:spacing w:before="240" w:after="64" w:line="320" w:lineRule="auto"/>
      <w:ind w:firstLineChars="0" w:firstLine="0"/>
      <w:outlineLvl w:val="7"/>
    </w:pPr>
    <w:rPr>
      <w:rFonts w:ascii="Cambria" w:hAnsi="Cambria"/>
      <w:szCs w:val="24"/>
    </w:rPr>
  </w:style>
  <w:style w:type="paragraph" w:styleId="9">
    <w:name w:val="heading 9"/>
    <w:basedOn w:val="a"/>
    <w:next w:val="a"/>
    <w:link w:val="90"/>
    <w:autoRedefine/>
    <w:qFormat/>
    <w:pPr>
      <w:keepNext/>
      <w:keepLines/>
      <w:numPr>
        <w:ilvl w:val="8"/>
        <w:numId w:val="1"/>
      </w:numPr>
      <w:spacing w:before="240" w:after="64" w:line="320" w:lineRule="auto"/>
      <w:ind w:firstLineChars="0" w:firstLine="0"/>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index 8"/>
    <w:basedOn w:val="a"/>
    <w:next w:val="a"/>
    <w:autoRedefine/>
    <w:qFormat/>
    <w:pPr>
      <w:spacing w:line="240" w:lineRule="auto"/>
      <w:ind w:left="2940" w:firstLineChars="0" w:firstLine="0"/>
    </w:pPr>
    <w:rPr>
      <w:sz w:val="21"/>
      <w:szCs w:val="24"/>
    </w:rPr>
  </w:style>
  <w:style w:type="paragraph" w:styleId="a3">
    <w:name w:val="List Number"/>
    <w:basedOn w:val="a"/>
    <w:autoRedefine/>
    <w:qFormat/>
    <w:pPr>
      <w:widowControl/>
      <w:tabs>
        <w:tab w:val="left" w:pos="454"/>
        <w:tab w:val="left" w:pos="720"/>
        <w:tab w:val="left" w:pos="840"/>
      </w:tabs>
      <w:spacing w:afterLines="50" w:line="240" w:lineRule="auto"/>
      <w:ind w:left="454" w:firstLineChars="0" w:hanging="284"/>
      <w:jc w:val="left"/>
    </w:pPr>
    <w:rPr>
      <w:kern w:val="0"/>
      <w:szCs w:val="20"/>
    </w:rPr>
  </w:style>
  <w:style w:type="paragraph" w:styleId="a4">
    <w:name w:val="Normal Indent"/>
    <w:basedOn w:val="a"/>
    <w:link w:val="a5"/>
    <w:autoRedefine/>
    <w:qFormat/>
    <w:pPr>
      <w:spacing w:line="240" w:lineRule="auto"/>
      <w:ind w:firstLineChars="0" w:firstLine="420"/>
    </w:pPr>
    <w:rPr>
      <w:sz w:val="21"/>
      <w:szCs w:val="20"/>
    </w:rPr>
  </w:style>
  <w:style w:type="paragraph" w:styleId="a6">
    <w:name w:val="caption"/>
    <w:basedOn w:val="a"/>
    <w:next w:val="a"/>
    <w:autoRedefine/>
    <w:qFormat/>
    <w:pPr>
      <w:ind w:firstLineChars="0" w:firstLine="0"/>
      <w:jc w:val="center"/>
    </w:pPr>
    <w:rPr>
      <w:rFonts w:ascii="Cambria" w:eastAsia="黑体" w:hAnsi="Cambria"/>
      <w:sz w:val="20"/>
      <w:szCs w:val="20"/>
    </w:rPr>
  </w:style>
  <w:style w:type="paragraph" w:styleId="a7">
    <w:name w:val="Document Map"/>
    <w:basedOn w:val="a"/>
    <w:link w:val="a8"/>
    <w:autoRedefine/>
    <w:unhideWhenUsed/>
    <w:qFormat/>
    <w:pPr>
      <w:spacing w:line="240" w:lineRule="auto"/>
      <w:ind w:firstLineChars="0" w:firstLine="0"/>
    </w:pPr>
    <w:rPr>
      <w:rFonts w:ascii="宋体"/>
      <w:sz w:val="18"/>
      <w:szCs w:val="18"/>
    </w:rPr>
  </w:style>
  <w:style w:type="paragraph" w:styleId="a9">
    <w:name w:val="annotation text"/>
    <w:basedOn w:val="a"/>
    <w:link w:val="aa"/>
    <w:autoRedefine/>
    <w:unhideWhenUsed/>
    <w:qFormat/>
    <w:pPr>
      <w:jc w:val="left"/>
    </w:pPr>
  </w:style>
  <w:style w:type="paragraph" w:styleId="31">
    <w:name w:val="Body Text 3"/>
    <w:basedOn w:val="a"/>
    <w:link w:val="32"/>
    <w:autoRedefine/>
    <w:qFormat/>
    <w:pPr>
      <w:spacing w:line="240" w:lineRule="exact"/>
      <w:ind w:firstLineChars="0" w:firstLine="0"/>
    </w:pPr>
    <w:rPr>
      <w:rFonts w:ascii="宋体" w:hAnsi="宋体"/>
      <w:color w:val="000000"/>
      <w:sz w:val="21"/>
      <w:szCs w:val="21"/>
    </w:rPr>
  </w:style>
  <w:style w:type="paragraph" w:styleId="ab">
    <w:name w:val="Body Text"/>
    <w:basedOn w:val="a"/>
    <w:link w:val="ac"/>
    <w:autoRedefine/>
    <w:qFormat/>
    <w:pPr>
      <w:autoSpaceDE w:val="0"/>
      <w:autoSpaceDN w:val="0"/>
      <w:spacing w:line="240" w:lineRule="auto"/>
      <w:ind w:left="252" w:firstLineChars="0" w:firstLine="0"/>
      <w:jc w:val="left"/>
    </w:pPr>
    <w:rPr>
      <w:rFonts w:ascii="宋体" w:hAnsi="宋体" w:cs="宋体"/>
      <w:kern w:val="0"/>
      <w:sz w:val="21"/>
      <w:szCs w:val="21"/>
      <w:lang w:val="zh-CN" w:bidi="zh-CN"/>
    </w:rPr>
  </w:style>
  <w:style w:type="paragraph" w:styleId="ad">
    <w:name w:val="Body Text Indent"/>
    <w:basedOn w:val="a"/>
    <w:link w:val="ae"/>
    <w:autoRedefine/>
    <w:unhideWhenUsed/>
    <w:qFormat/>
    <w:pPr>
      <w:spacing w:after="120" w:line="240" w:lineRule="auto"/>
      <w:ind w:leftChars="200" w:left="420" w:firstLineChars="0" w:firstLine="0"/>
    </w:pPr>
    <w:rPr>
      <w:sz w:val="21"/>
      <w:szCs w:val="24"/>
    </w:rPr>
  </w:style>
  <w:style w:type="paragraph" w:styleId="33">
    <w:name w:val="List Number 3"/>
    <w:basedOn w:val="a"/>
    <w:autoRedefine/>
    <w:qFormat/>
    <w:pPr>
      <w:tabs>
        <w:tab w:val="left" w:pos="1350"/>
      </w:tabs>
      <w:spacing w:line="240" w:lineRule="auto"/>
      <w:ind w:left="1350" w:firstLineChars="0" w:hanging="720"/>
    </w:pPr>
    <w:rPr>
      <w:sz w:val="21"/>
      <w:szCs w:val="24"/>
    </w:rPr>
  </w:style>
  <w:style w:type="paragraph" w:styleId="21">
    <w:name w:val="List 2"/>
    <w:basedOn w:val="a"/>
    <w:autoRedefine/>
    <w:qFormat/>
    <w:pPr>
      <w:spacing w:line="240" w:lineRule="auto"/>
      <w:ind w:leftChars="200" w:left="100" w:hangingChars="200" w:hanging="200"/>
    </w:pPr>
    <w:rPr>
      <w:sz w:val="28"/>
      <w:szCs w:val="24"/>
    </w:rPr>
  </w:style>
  <w:style w:type="paragraph" w:styleId="af">
    <w:name w:val="Block Text"/>
    <w:basedOn w:val="a"/>
    <w:autoRedefine/>
    <w:uiPriority w:val="99"/>
    <w:qFormat/>
    <w:pPr>
      <w:adjustRightInd w:val="0"/>
      <w:spacing w:line="240" w:lineRule="auto"/>
      <w:ind w:right="34" w:firstLineChars="0" w:firstLine="0"/>
      <w:textAlignment w:val="baseline"/>
    </w:pPr>
    <w:rPr>
      <w:rFonts w:asciiTheme="minorEastAsia" w:eastAsiaTheme="minorEastAsia" w:hAnsiTheme="minorEastAsia"/>
      <w:b/>
      <w:kern w:val="0"/>
      <w:sz w:val="21"/>
      <w:szCs w:val="21"/>
    </w:rPr>
  </w:style>
  <w:style w:type="paragraph" w:styleId="34">
    <w:name w:val="toc 3"/>
    <w:basedOn w:val="a"/>
    <w:next w:val="a"/>
    <w:autoRedefine/>
    <w:uiPriority w:val="39"/>
    <w:unhideWhenUsed/>
    <w:qFormat/>
    <w:pPr>
      <w:ind w:leftChars="400" w:left="840" w:firstLineChars="0" w:firstLine="0"/>
    </w:pPr>
    <w:rPr>
      <w:rFonts w:ascii="Calibri" w:hAnsi="Calibri"/>
    </w:rPr>
  </w:style>
  <w:style w:type="paragraph" w:styleId="af0">
    <w:name w:val="Plain Text"/>
    <w:basedOn w:val="a"/>
    <w:next w:val="81"/>
    <w:link w:val="11"/>
    <w:autoRedefine/>
    <w:qFormat/>
    <w:pPr>
      <w:spacing w:line="460" w:lineRule="exact"/>
      <w:ind w:firstLineChars="0" w:firstLine="0"/>
    </w:pPr>
    <w:rPr>
      <w:lang w:val="en-GB"/>
    </w:rPr>
  </w:style>
  <w:style w:type="paragraph" w:styleId="af1">
    <w:name w:val="Date"/>
    <w:basedOn w:val="a"/>
    <w:next w:val="a"/>
    <w:link w:val="af2"/>
    <w:autoRedefine/>
    <w:unhideWhenUsed/>
    <w:qFormat/>
    <w:pPr>
      <w:ind w:leftChars="2500" w:left="100"/>
    </w:pPr>
  </w:style>
  <w:style w:type="paragraph" w:styleId="22">
    <w:name w:val="Body Text Indent 2"/>
    <w:basedOn w:val="a"/>
    <w:link w:val="23"/>
    <w:autoRedefine/>
    <w:unhideWhenUsed/>
    <w:qFormat/>
    <w:pPr>
      <w:spacing w:after="120" w:line="480" w:lineRule="auto"/>
      <w:ind w:leftChars="200" w:left="420" w:firstLineChars="0" w:firstLine="0"/>
    </w:pPr>
    <w:rPr>
      <w:sz w:val="21"/>
      <w:szCs w:val="20"/>
    </w:rPr>
  </w:style>
  <w:style w:type="paragraph" w:styleId="af3">
    <w:name w:val="Balloon Text"/>
    <w:basedOn w:val="a"/>
    <w:link w:val="af4"/>
    <w:autoRedefine/>
    <w:unhideWhenUsed/>
    <w:qFormat/>
    <w:pPr>
      <w:spacing w:line="240" w:lineRule="auto"/>
    </w:pPr>
    <w:rPr>
      <w:sz w:val="18"/>
      <w:szCs w:val="18"/>
    </w:rPr>
  </w:style>
  <w:style w:type="paragraph" w:styleId="af5">
    <w:name w:val="footer"/>
    <w:basedOn w:val="a"/>
    <w:link w:val="af6"/>
    <w:autoRedefine/>
    <w:uiPriority w:val="99"/>
    <w:unhideWhenUsed/>
    <w:qFormat/>
    <w:pPr>
      <w:tabs>
        <w:tab w:val="center" w:pos="4153"/>
        <w:tab w:val="right" w:pos="8306"/>
      </w:tabs>
      <w:snapToGrid w:val="0"/>
      <w:jc w:val="left"/>
    </w:pPr>
    <w:rPr>
      <w:sz w:val="18"/>
      <w:szCs w:val="18"/>
    </w:rPr>
  </w:style>
  <w:style w:type="paragraph" w:styleId="af7">
    <w:name w:val="header"/>
    <w:basedOn w:val="a"/>
    <w:link w:val="af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autoRedefine/>
    <w:uiPriority w:val="39"/>
    <w:unhideWhenUsed/>
    <w:qFormat/>
    <w:pPr>
      <w:ind w:firstLineChars="0" w:firstLine="0"/>
    </w:pPr>
    <w:rPr>
      <w:rFonts w:ascii="Calibri" w:hAnsi="Calibri"/>
      <w:b/>
    </w:rPr>
  </w:style>
  <w:style w:type="paragraph" w:styleId="41">
    <w:name w:val="toc 4"/>
    <w:basedOn w:val="a"/>
    <w:next w:val="a"/>
    <w:autoRedefine/>
    <w:uiPriority w:val="39"/>
    <w:qFormat/>
    <w:pPr>
      <w:spacing w:line="240" w:lineRule="auto"/>
      <w:ind w:left="630" w:firstLineChars="0" w:firstLine="0"/>
      <w:jc w:val="left"/>
    </w:pPr>
    <w:rPr>
      <w:sz w:val="18"/>
      <w:szCs w:val="18"/>
    </w:rPr>
  </w:style>
  <w:style w:type="paragraph" w:styleId="af9">
    <w:name w:val="List"/>
    <w:basedOn w:val="a"/>
    <w:autoRedefine/>
    <w:qFormat/>
    <w:pPr>
      <w:spacing w:line="240" w:lineRule="auto"/>
      <w:ind w:left="200" w:hangingChars="200" w:hanging="200"/>
    </w:pPr>
    <w:rPr>
      <w:sz w:val="28"/>
      <w:szCs w:val="24"/>
    </w:rPr>
  </w:style>
  <w:style w:type="paragraph" w:styleId="51">
    <w:name w:val="List 5"/>
    <w:basedOn w:val="a"/>
    <w:autoRedefine/>
    <w:qFormat/>
    <w:pPr>
      <w:spacing w:line="240" w:lineRule="auto"/>
      <w:ind w:left="2100" w:firstLineChars="0" w:hanging="420"/>
    </w:pPr>
    <w:rPr>
      <w:sz w:val="21"/>
      <w:szCs w:val="20"/>
    </w:rPr>
  </w:style>
  <w:style w:type="paragraph" w:styleId="35">
    <w:name w:val="Body Text Indent 3"/>
    <w:basedOn w:val="a"/>
    <w:link w:val="310"/>
    <w:autoRedefine/>
    <w:unhideWhenUsed/>
    <w:qFormat/>
    <w:pPr>
      <w:spacing w:after="120" w:line="240" w:lineRule="auto"/>
      <w:ind w:leftChars="200" w:left="420" w:firstLineChars="0" w:firstLine="0"/>
    </w:pPr>
    <w:rPr>
      <w:sz w:val="16"/>
      <w:szCs w:val="16"/>
    </w:rPr>
  </w:style>
  <w:style w:type="paragraph" w:styleId="24">
    <w:name w:val="toc 2"/>
    <w:basedOn w:val="a"/>
    <w:next w:val="a"/>
    <w:autoRedefine/>
    <w:uiPriority w:val="39"/>
    <w:unhideWhenUsed/>
    <w:qFormat/>
    <w:pPr>
      <w:ind w:leftChars="200" w:left="420" w:firstLineChars="0" w:firstLine="0"/>
    </w:pPr>
    <w:rPr>
      <w:rFonts w:ascii="Calibri" w:hAnsi="Calibri"/>
    </w:rPr>
  </w:style>
  <w:style w:type="paragraph" w:styleId="25">
    <w:name w:val="Body Text 2"/>
    <w:basedOn w:val="a"/>
    <w:link w:val="26"/>
    <w:autoRedefine/>
    <w:qFormat/>
    <w:pPr>
      <w:spacing w:after="120" w:line="480" w:lineRule="auto"/>
      <w:ind w:firstLineChars="0" w:firstLine="0"/>
    </w:pPr>
    <w:rPr>
      <w:sz w:val="21"/>
      <w:szCs w:val="24"/>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Cs w:val="24"/>
    </w:rPr>
  </w:style>
  <w:style w:type="paragraph" w:styleId="afa">
    <w:name w:val="Normal (Web)"/>
    <w:basedOn w:val="a"/>
    <w:autoRedefine/>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13">
    <w:name w:val="index 1"/>
    <w:basedOn w:val="a"/>
    <w:next w:val="a"/>
    <w:autoRedefine/>
    <w:semiHidden/>
    <w:qFormat/>
    <w:pPr>
      <w:spacing w:line="400" w:lineRule="exact"/>
      <w:ind w:firstLine="420"/>
    </w:pPr>
    <w:rPr>
      <w:rFonts w:ascii="宋体" w:hAnsi="Courier New"/>
      <w:b/>
      <w:sz w:val="21"/>
      <w:szCs w:val="20"/>
    </w:rPr>
  </w:style>
  <w:style w:type="paragraph" w:styleId="afb">
    <w:name w:val="Title"/>
    <w:basedOn w:val="a"/>
    <w:next w:val="a"/>
    <w:link w:val="afc"/>
    <w:autoRedefine/>
    <w:qFormat/>
    <w:pPr>
      <w:spacing w:before="240" w:after="60" w:line="240" w:lineRule="auto"/>
      <w:ind w:firstLineChars="0" w:firstLine="0"/>
      <w:jc w:val="center"/>
      <w:outlineLvl w:val="0"/>
    </w:pPr>
    <w:rPr>
      <w:rFonts w:ascii="Cambria" w:hAnsi="Cambria"/>
      <w:b/>
      <w:bCs/>
      <w:sz w:val="32"/>
      <w:szCs w:val="32"/>
    </w:rPr>
  </w:style>
  <w:style w:type="paragraph" w:styleId="afd">
    <w:name w:val="annotation subject"/>
    <w:basedOn w:val="a9"/>
    <w:next w:val="a9"/>
    <w:link w:val="afe"/>
    <w:autoRedefine/>
    <w:unhideWhenUsed/>
    <w:qFormat/>
    <w:rPr>
      <w:b/>
      <w:bCs/>
    </w:rPr>
  </w:style>
  <w:style w:type="paragraph" w:styleId="27">
    <w:name w:val="Body Text First Indent 2"/>
    <w:basedOn w:val="ad"/>
    <w:link w:val="28"/>
    <w:autoRedefine/>
    <w:unhideWhenUsed/>
    <w:qFormat/>
    <w:pPr>
      <w:ind w:firstLineChars="200" w:firstLine="420"/>
    </w:pPr>
  </w:style>
  <w:style w:type="table" w:styleId="aff">
    <w:name w:val="Table Grid"/>
    <w:basedOn w:val="a1"/>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autoRedefine/>
    <w:qFormat/>
    <w:rPr>
      <w:b/>
      <w:bCs/>
    </w:rPr>
  </w:style>
  <w:style w:type="character" w:styleId="aff1">
    <w:name w:val="page number"/>
    <w:basedOn w:val="a0"/>
    <w:autoRedefine/>
    <w:qFormat/>
  </w:style>
  <w:style w:type="character" w:styleId="aff2">
    <w:name w:val="FollowedHyperlink"/>
    <w:basedOn w:val="a0"/>
    <w:autoRedefine/>
    <w:unhideWhenUsed/>
    <w:qFormat/>
    <w:rPr>
      <w:color w:val="800080"/>
      <w:u w:val="single"/>
    </w:rPr>
  </w:style>
  <w:style w:type="character" w:styleId="aff3">
    <w:name w:val="Emphasis"/>
    <w:autoRedefine/>
    <w:qFormat/>
  </w:style>
  <w:style w:type="character" w:styleId="aff4">
    <w:name w:val="Hyperlink"/>
    <w:basedOn w:val="a0"/>
    <w:autoRedefine/>
    <w:uiPriority w:val="99"/>
    <w:unhideWhenUsed/>
    <w:qFormat/>
    <w:rPr>
      <w:color w:val="0000FF"/>
      <w:u w:val="single"/>
    </w:rPr>
  </w:style>
  <w:style w:type="character" w:styleId="aff5">
    <w:name w:val="annotation reference"/>
    <w:basedOn w:val="a0"/>
    <w:autoRedefine/>
    <w:uiPriority w:val="99"/>
    <w:unhideWhenUsed/>
    <w:qFormat/>
    <w:rPr>
      <w:sz w:val="21"/>
      <w:szCs w:val="21"/>
    </w:rPr>
  </w:style>
  <w:style w:type="character" w:customStyle="1" w:styleId="10">
    <w:name w:val="标题 1 字符"/>
    <w:basedOn w:val="a0"/>
    <w:link w:val="1"/>
    <w:autoRedefine/>
    <w:qFormat/>
    <w:rPr>
      <w:rFonts w:ascii="黑体" w:eastAsia="黑体" w:hAnsi="黑体"/>
      <w:b/>
      <w:bCs/>
      <w:kern w:val="44"/>
      <w:sz w:val="28"/>
      <w:szCs w:val="28"/>
      <w:lang w:val="zh-CN"/>
    </w:rPr>
  </w:style>
  <w:style w:type="character" w:customStyle="1" w:styleId="20">
    <w:name w:val="标题 2 字符"/>
    <w:basedOn w:val="a0"/>
    <w:link w:val="2"/>
    <w:autoRedefine/>
    <w:qFormat/>
    <w:rPr>
      <w:rFonts w:ascii="黑体" w:eastAsia="黑体" w:hAnsi="黑体"/>
      <w:b/>
      <w:bCs/>
      <w:kern w:val="2"/>
      <w:sz w:val="24"/>
      <w:szCs w:val="24"/>
      <w:lang w:val="zh-CN"/>
    </w:rPr>
  </w:style>
  <w:style w:type="character" w:customStyle="1" w:styleId="30">
    <w:name w:val="标题 3 字符"/>
    <w:basedOn w:val="a0"/>
    <w:link w:val="3"/>
    <w:autoRedefine/>
    <w:qFormat/>
    <w:rPr>
      <w:rFonts w:ascii="黑体" w:eastAsia="黑体" w:hAnsi="黑体"/>
      <w:b/>
      <w:bCs/>
      <w:kern w:val="2"/>
      <w:sz w:val="24"/>
      <w:szCs w:val="24"/>
      <w:lang w:val="zh-CN"/>
    </w:rPr>
  </w:style>
  <w:style w:type="character" w:customStyle="1" w:styleId="40">
    <w:name w:val="标题 4 字符"/>
    <w:basedOn w:val="a0"/>
    <w:link w:val="4"/>
    <w:autoRedefine/>
    <w:uiPriority w:val="99"/>
    <w:qFormat/>
    <w:rPr>
      <w:rFonts w:ascii="黑体" w:eastAsia="黑体" w:hAnsi="黑体"/>
      <w:kern w:val="2"/>
      <w:sz w:val="24"/>
      <w:szCs w:val="24"/>
      <w:lang w:val="zh-CN"/>
    </w:rPr>
  </w:style>
  <w:style w:type="character" w:customStyle="1" w:styleId="50">
    <w:name w:val="标题 5 字符"/>
    <w:basedOn w:val="a0"/>
    <w:link w:val="5"/>
    <w:autoRedefine/>
    <w:qFormat/>
    <w:rPr>
      <w:rFonts w:ascii="黑体" w:eastAsia="黑体" w:hAnsi="黑体"/>
      <w:kern w:val="2"/>
      <w:sz w:val="24"/>
      <w:szCs w:val="24"/>
      <w:lang w:val="zh-CN"/>
    </w:rPr>
  </w:style>
  <w:style w:type="character" w:customStyle="1" w:styleId="60">
    <w:name w:val="标题 6 字符"/>
    <w:basedOn w:val="a0"/>
    <w:link w:val="6"/>
    <w:autoRedefine/>
    <w:qFormat/>
    <w:rPr>
      <w:rFonts w:ascii="黑体" w:eastAsia="黑体" w:hAnsi="黑体"/>
      <w:kern w:val="2"/>
      <w:sz w:val="24"/>
      <w:szCs w:val="24"/>
      <w:lang w:val="zh-CN"/>
    </w:rPr>
  </w:style>
  <w:style w:type="character" w:customStyle="1" w:styleId="70">
    <w:name w:val="标题 7 字符"/>
    <w:basedOn w:val="a0"/>
    <w:link w:val="7"/>
    <w:autoRedefine/>
    <w:qFormat/>
    <w:rPr>
      <w:rFonts w:eastAsia="宋体"/>
      <w:b/>
      <w:bCs/>
      <w:sz w:val="24"/>
      <w:szCs w:val="24"/>
    </w:rPr>
  </w:style>
  <w:style w:type="character" w:customStyle="1" w:styleId="80">
    <w:name w:val="标题 8 字符"/>
    <w:basedOn w:val="a0"/>
    <w:link w:val="8"/>
    <w:autoRedefine/>
    <w:uiPriority w:val="9"/>
    <w:qFormat/>
    <w:rPr>
      <w:rFonts w:ascii="Cambria" w:hAnsi="Cambria"/>
      <w:kern w:val="2"/>
      <w:sz w:val="24"/>
      <w:szCs w:val="24"/>
    </w:rPr>
  </w:style>
  <w:style w:type="character" w:customStyle="1" w:styleId="90">
    <w:name w:val="标题 9 字符"/>
    <w:basedOn w:val="a0"/>
    <w:link w:val="9"/>
    <w:autoRedefine/>
    <w:qFormat/>
    <w:rPr>
      <w:rFonts w:ascii="Cambria" w:hAnsi="Cambria"/>
      <w:kern w:val="2"/>
      <w:sz w:val="21"/>
      <w:szCs w:val="21"/>
    </w:rPr>
  </w:style>
  <w:style w:type="character" w:customStyle="1" w:styleId="a5">
    <w:name w:val="正文缩进 字符"/>
    <w:link w:val="a4"/>
    <w:autoRedefine/>
    <w:qFormat/>
    <w:locked/>
    <w:rPr>
      <w:rFonts w:ascii="Times New Roman" w:hAnsi="Times New Roman"/>
      <w:kern w:val="2"/>
      <w:sz w:val="21"/>
    </w:rPr>
  </w:style>
  <w:style w:type="character" w:customStyle="1" w:styleId="a8">
    <w:name w:val="文档结构图 字符"/>
    <w:link w:val="a7"/>
    <w:autoRedefine/>
    <w:qFormat/>
    <w:rPr>
      <w:rFonts w:ascii="宋体" w:hAnsi="Times New Roman"/>
      <w:kern w:val="2"/>
      <w:sz w:val="18"/>
      <w:szCs w:val="18"/>
    </w:rPr>
  </w:style>
  <w:style w:type="character" w:customStyle="1" w:styleId="aa">
    <w:name w:val="批注文字 字符"/>
    <w:basedOn w:val="a0"/>
    <w:link w:val="a9"/>
    <w:autoRedefine/>
    <w:qFormat/>
    <w:rPr>
      <w:rFonts w:eastAsia="宋体"/>
      <w:sz w:val="24"/>
    </w:rPr>
  </w:style>
  <w:style w:type="character" w:customStyle="1" w:styleId="32">
    <w:name w:val="正文文本 3 字符"/>
    <w:basedOn w:val="a0"/>
    <w:link w:val="31"/>
    <w:autoRedefine/>
    <w:qFormat/>
    <w:rPr>
      <w:rFonts w:ascii="宋体" w:hAnsi="宋体"/>
      <w:color w:val="000000"/>
      <w:kern w:val="2"/>
      <w:sz w:val="21"/>
      <w:szCs w:val="21"/>
    </w:rPr>
  </w:style>
  <w:style w:type="character" w:customStyle="1" w:styleId="ac">
    <w:name w:val="正文文本 字符"/>
    <w:basedOn w:val="a0"/>
    <w:link w:val="ab"/>
    <w:autoRedefine/>
    <w:qFormat/>
    <w:rPr>
      <w:rFonts w:ascii="宋体" w:eastAsia="宋体" w:hAnsi="宋体" w:cs="宋体"/>
      <w:kern w:val="0"/>
      <w:szCs w:val="21"/>
      <w:lang w:val="zh-CN" w:bidi="zh-CN"/>
    </w:rPr>
  </w:style>
  <w:style w:type="character" w:customStyle="1" w:styleId="ae">
    <w:name w:val="正文文本缩进 字符"/>
    <w:link w:val="ad"/>
    <w:autoRedefine/>
    <w:qFormat/>
    <w:rPr>
      <w:rFonts w:ascii="Times New Roman" w:hAnsi="Times New Roman"/>
      <w:kern w:val="2"/>
      <w:sz w:val="21"/>
      <w:szCs w:val="24"/>
    </w:rPr>
  </w:style>
  <w:style w:type="character" w:customStyle="1" w:styleId="Char">
    <w:name w:val="纯文本 Char"/>
    <w:basedOn w:val="a0"/>
    <w:autoRedefine/>
    <w:qFormat/>
    <w:rPr>
      <w:rFonts w:eastAsia="宋体"/>
      <w:sz w:val="24"/>
      <w:lang w:val="en-GB"/>
    </w:rPr>
  </w:style>
  <w:style w:type="character" w:customStyle="1" w:styleId="af2">
    <w:name w:val="日期 字符"/>
    <w:basedOn w:val="a0"/>
    <w:link w:val="af1"/>
    <w:autoRedefine/>
    <w:qFormat/>
    <w:rPr>
      <w:rFonts w:eastAsia="宋体"/>
      <w:sz w:val="24"/>
    </w:rPr>
  </w:style>
  <w:style w:type="character" w:customStyle="1" w:styleId="23">
    <w:name w:val="正文文本缩进 2 字符"/>
    <w:basedOn w:val="a0"/>
    <w:link w:val="22"/>
    <w:autoRedefine/>
    <w:qFormat/>
    <w:rPr>
      <w:rFonts w:ascii="Times New Roman" w:hAnsi="Times New Roman"/>
      <w:kern w:val="2"/>
      <w:sz w:val="21"/>
    </w:rPr>
  </w:style>
  <w:style w:type="character" w:customStyle="1" w:styleId="af4">
    <w:name w:val="批注框文本 字符"/>
    <w:basedOn w:val="a0"/>
    <w:link w:val="af3"/>
    <w:autoRedefine/>
    <w:qFormat/>
    <w:rPr>
      <w:rFonts w:eastAsia="宋体"/>
      <w:sz w:val="18"/>
      <w:szCs w:val="18"/>
    </w:rPr>
  </w:style>
  <w:style w:type="character" w:customStyle="1" w:styleId="af6">
    <w:name w:val="页脚 字符"/>
    <w:basedOn w:val="a0"/>
    <w:link w:val="af5"/>
    <w:autoRedefine/>
    <w:uiPriority w:val="99"/>
    <w:qFormat/>
    <w:rPr>
      <w:sz w:val="18"/>
      <w:szCs w:val="18"/>
    </w:rPr>
  </w:style>
  <w:style w:type="character" w:customStyle="1" w:styleId="af8">
    <w:name w:val="页眉 字符"/>
    <w:basedOn w:val="a0"/>
    <w:link w:val="af7"/>
    <w:autoRedefine/>
    <w:uiPriority w:val="99"/>
    <w:qFormat/>
    <w:rPr>
      <w:sz w:val="18"/>
      <w:szCs w:val="18"/>
    </w:rPr>
  </w:style>
  <w:style w:type="character" w:customStyle="1" w:styleId="310">
    <w:name w:val="正文文本缩进 3 字符1"/>
    <w:basedOn w:val="a0"/>
    <w:link w:val="35"/>
    <w:autoRedefine/>
    <w:qFormat/>
    <w:rPr>
      <w:rFonts w:ascii="Times New Roman" w:hAnsi="Times New Roman"/>
      <w:kern w:val="2"/>
      <w:sz w:val="16"/>
      <w:szCs w:val="16"/>
    </w:rPr>
  </w:style>
  <w:style w:type="character" w:customStyle="1" w:styleId="26">
    <w:name w:val="正文文本 2 字符"/>
    <w:basedOn w:val="a0"/>
    <w:link w:val="25"/>
    <w:autoRedefine/>
    <w:qFormat/>
    <w:rPr>
      <w:rFonts w:ascii="Times New Roman" w:hAnsi="Times New Roman"/>
      <w:kern w:val="2"/>
      <w:sz w:val="21"/>
      <w:szCs w:val="24"/>
    </w:rPr>
  </w:style>
  <w:style w:type="character" w:customStyle="1" w:styleId="HTML0">
    <w:name w:val="HTML 预设格式 字符"/>
    <w:basedOn w:val="a0"/>
    <w:link w:val="HTML"/>
    <w:autoRedefine/>
    <w:qFormat/>
    <w:rPr>
      <w:rFonts w:ascii="宋体" w:hAnsi="宋体"/>
      <w:sz w:val="24"/>
      <w:szCs w:val="24"/>
    </w:rPr>
  </w:style>
  <w:style w:type="character" w:customStyle="1" w:styleId="afc">
    <w:name w:val="标题 字符"/>
    <w:basedOn w:val="a0"/>
    <w:link w:val="afb"/>
    <w:autoRedefine/>
    <w:qFormat/>
    <w:rPr>
      <w:rFonts w:ascii="Cambria" w:hAnsi="Cambria"/>
      <w:b/>
      <w:bCs/>
      <w:kern w:val="2"/>
      <w:sz w:val="32"/>
      <w:szCs w:val="32"/>
    </w:rPr>
  </w:style>
  <w:style w:type="character" w:customStyle="1" w:styleId="afe">
    <w:name w:val="批注主题 字符"/>
    <w:basedOn w:val="aa"/>
    <w:link w:val="afd"/>
    <w:autoRedefine/>
    <w:qFormat/>
    <w:rPr>
      <w:rFonts w:eastAsia="宋体"/>
      <w:b/>
      <w:bCs/>
      <w:sz w:val="24"/>
    </w:rPr>
  </w:style>
  <w:style w:type="character" w:customStyle="1" w:styleId="28">
    <w:name w:val="正文首行缩进 2 字符"/>
    <w:basedOn w:val="Char0"/>
    <w:link w:val="27"/>
    <w:autoRedefine/>
    <w:qFormat/>
    <w:rPr>
      <w:rFonts w:ascii="Times New Roman" w:hAnsi="Times New Roman"/>
      <w:kern w:val="2"/>
      <w:sz w:val="21"/>
      <w:szCs w:val="24"/>
    </w:rPr>
  </w:style>
  <w:style w:type="character" w:customStyle="1" w:styleId="Char0">
    <w:name w:val="正文文本缩进 Char"/>
    <w:basedOn w:val="a0"/>
    <w:link w:val="14"/>
    <w:autoRedefine/>
    <w:qFormat/>
    <w:rPr>
      <w:kern w:val="2"/>
      <w:sz w:val="24"/>
      <w:szCs w:val="22"/>
    </w:rPr>
  </w:style>
  <w:style w:type="paragraph" w:customStyle="1" w:styleId="14">
    <w:name w:val="正文文本缩进1"/>
    <w:basedOn w:val="a"/>
    <w:next w:val="ad"/>
    <w:link w:val="Char0"/>
    <w:autoRedefine/>
    <w:qFormat/>
    <w:pPr>
      <w:spacing w:after="120" w:line="240" w:lineRule="auto"/>
      <w:ind w:leftChars="200" w:left="420" w:firstLineChars="0" w:firstLine="0"/>
    </w:pPr>
  </w:style>
  <w:style w:type="character" w:customStyle="1" w:styleId="apple-style-span">
    <w:name w:val="apple-style-span"/>
    <w:autoRedefine/>
    <w:qFormat/>
  </w:style>
  <w:style w:type="character" w:customStyle="1" w:styleId="9Char1">
    <w:name w:val="标题 9 Char1"/>
    <w:autoRedefine/>
    <w:semiHidden/>
    <w:qFormat/>
    <w:rPr>
      <w:rFonts w:ascii="Cambria" w:eastAsia="宋体" w:hAnsi="Cambria" w:cs="Times New Roman"/>
      <w:kern w:val="2"/>
      <w:sz w:val="21"/>
      <w:szCs w:val="21"/>
    </w:rPr>
  </w:style>
  <w:style w:type="character" w:customStyle="1" w:styleId="CharChar1">
    <w:name w:val="Char Char1"/>
    <w:autoRedefine/>
    <w:qFormat/>
    <w:rPr>
      <w:rFonts w:eastAsia="宋体"/>
      <w:kern w:val="2"/>
      <w:sz w:val="21"/>
      <w:szCs w:val="24"/>
      <w:lang w:val="en-US" w:eastAsia="zh-CN" w:bidi="ar-SA"/>
    </w:rPr>
  </w:style>
  <w:style w:type="character" w:customStyle="1" w:styleId="Char1">
    <w:name w:val="表格正文 Char"/>
    <w:link w:val="aff6"/>
    <w:autoRedefine/>
    <w:qFormat/>
    <w:locked/>
    <w:rPr>
      <w:szCs w:val="24"/>
    </w:rPr>
  </w:style>
  <w:style w:type="paragraph" w:customStyle="1" w:styleId="aff6">
    <w:name w:val="表格正文"/>
    <w:basedOn w:val="a"/>
    <w:link w:val="Char1"/>
    <w:autoRedefine/>
    <w:qFormat/>
    <w:pPr>
      <w:ind w:firstLineChars="0" w:firstLine="0"/>
    </w:pPr>
    <w:rPr>
      <w:kern w:val="0"/>
      <w:sz w:val="20"/>
      <w:szCs w:val="24"/>
    </w:rPr>
  </w:style>
  <w:style w:type="character" w:customStyle="1" w:styleId="CharChar10">
    <w:name w:val="Char Char10"/>
    <w:autoRedefine/>
    <w:qFormat/>
    <w:rPr>
      <w:rFonts w:eastAsia="宋体"/>
      <w:kern w:val="2"/>
      <w:sz w:val="21"/>
      <w:szCs w:val="24"/>
      <w:lang w:val="en-US" w:eastAsia="zh-CN" w:bidi="ar-SA"/>
    </w:rPr>
  </w:style>
  <w:style w:type="character" w:customStyle="1" w:styleId="1jiChar">
    <w:name w:val="1ji Char"/>
    <w:link w:val="1ji"/>
    <w:autoRedefine/>
    <w:qFormat/>
    <w:rPr>
      <w:rFonts w:ascii="宋体" w:hAnsi="宋体"/>
      <w:b/>
      <w:bCs/>
      <w:kern w:val="44"/>
      <w:sz w:val="36"/>
      <w:szCs w:val="44"/>
    </w:rPr>
  </w:style>
  <w:style w:type="paragraph" w:customStyle="1" w:styleId="1ji">
    <w:name w:val="1ji"/>
    <w:basedOn w:val="1"/>
    <w:link w:val="1jiChar"/>
    <w:autoRedefine/>
    <w:qFormat/>
    <w:pPr>
      <w:keepLines w:val="0"/>
      <w:numPr>
        <w:numId w:val="0"/>
      </w:numPr>
      <w:spacing w:line="240" w:lineRule="auto"/>
      <w:jc w:val="center"/>
    </w:pPr>
    <w:rPr>
      <w:rFonts w:ascii="宋体" w:eastAsia="宋体" w:hAnsi="宋体"/>
      <w:sz w:val="36"/>
      <w:szCs w:val="44"/>
    </w:rPr>
  </w:style>
  <w:style w:type="character" w:customStyle="1" w:styleId="4Char">
    <w:name w:val="标书4级 Char"/>
    <w:link w:val="42"/>
    <w:autoRedefine/>
    <w:qFormat/>
    <w:rPr>
      <w:rFonts w:ascii="宋体" w:hAnsi="宋体"/>
      <w:b/>
      <w:bCs/>
      <w:kern w:val="2"/>
      <w:sz w:val="28"/>
      <w:szCs w:val="28"/>
    </w:rPr>
  </w:style>
  <w:style w:type="paragraph" w:customStyle="1" w:styleId="42">
    <w:name w:val="标书4级"/>
    <w:basedOn w:val="4"/>
    <w:link w:val="4Char"/>
    <w:autoRedefine/>
    <w:qFormat/>
    <w:pPr>
      <w:numPr>
        <w:ilvl w:val="0"/>
        <w:numId w:val="0"/>
      </w:numPr>
      <w:spacing w:before="280" w:after="290" w:line="376" w:lineRule="auto"/>
      <w:jc w:val="both"/>
    </w:pPr>
    <w:rPr>
      <w:rFonts w:ascii="宋体" w:eastAsia="宋体" w:hAnsi="宋体"/>
      <w:b/>
      <w:bCs/>
      <w:sz w:val="28"/>
      <w:szCs w:val="28"/>
    </w:rPr>
  </w:style>
  <w:style w:type="character" w:customStyle="1" w:styleId="font51">
    <w:name w:val="font51"/>
    <w:autoRedefine/>
    <w:qFormat/>
    <w:rPr>
      <w:rFonts w:ascii="宋体" w:eastAsia="宋体" w:hAnsi="宋体" w:cs="宋体" w:hint="eastAsia"/>
      <w:color w:val="000000"/>
      <w:sz w:val="18"/>
      <w:szCs w:val="18"/>
      <w:u w:val="none"/>
    </w:rPr>
  </w:style>
  <w:style w:type="character" w:customStyle="1" w:styleId="Char10">
    <w:name w:val="批注文字 Char1"/>
    <w:autoRedefine/>
    <w:qFormat/>
    <w:rPr>
      <w:rFonts w:ascii="Times New Roman" w:hAnsi="Times New Roman"/>
      <w:kern w:val="2"/>
      <w:sz w:val="21"/>
      <w:szCs w:val="24"/>
    </w:rPr>
  </w:style>
  <w:style w:type="character" w:customStyle="1" w:styleId="CharChar">
    <w:name w:val="Char Char"/>
    <w:autoRedefine/>
    <w:qFormat/>
    <w:locked/>
    <w:rPr>
      <w:rFonts w:ascii="宋体" w:eastAsia="宋体" w:hAnsi="宋体"/>
      <w:kern w:val="2"/>
      <w:sz w:val="21"/>
      <w:szCs w:val="24"/>
      <w:lang w:val="en-US" w:eastAsia="zh-CN" w:bidi="ar-SA"/>
    </w:rPr>
  </w:style>
  <w:style w:type="character" w:customStyle="1" w:styleId="Char11">
    <w:name w:val="纯文本 Char1"/>
    <w:autoRedefine/>
    <w:qFormat/>
    <w:rPr>
      <w:rFonts w:ascii="宋体" w:hAnsi="Courier New"/>
      <w:kern w:val="2"/>
      <w:sz w:val="21"/>
    </w:rPr>
  </w:style>
  <w:style w:type="character" w:customStyle="1" w:styleId="A15">
    <w:name w:val="A15"/>
    <w:autoRedefine/>
    <w:qFormat/>
    <w:rPr>
      <w:rFonts w:ascii="Times New Roman" w:hAnsi="Times New Roman"/>
      <w:color w:val="000000"/>
      <w:sz w:val="14"/>
      <w:szCs w:val="14"/>
    </w:rPr>
  </w:style>
  <w:style w:type="character" w:customStyle="1" w:styleId="Char3">
    <w:name w:val="纯文本 Char3"/>
    <w:autoRedefine/>
    <w:qFormat/>
    <w:rPr>
      <w:rFonts w:ascii="宋体" w:hAnsi="Courier New"/>
      <w:szCs w:val="21"/>
    </w:rPr>
  </w:style>
  <w:style w:type="character" w:customStyle="1" w:styleId="Char2">
    <w:name w:val="无间隔 Char"/>
    <w:link w:val="15"/>
    <w:autoRedefine/>
    <w:uiPriority w:val="1"/>
    <w:qFormat/>
    <w:rPr>
      <w:kern w:val="2"/>
      <w:sz w:val="21"/>
      <w:szCs w:val="22"/>
      <w:lang w:val="en-US" w:eastAsia="zh-CN" w:bidi="ar-SA"/>
    </w:rPr>
  </w:style>
  <w:style w:type="paragraph" w:customStyle="1" w:styleId="15">
    <w:name w:val="无间隔1"/>
    <w:link w:val="Char2"/>
    <w:autoRedefine/>
    <w:uiPriority w:val="1"/>
    <w:qFormat/>
    <w:pPr>
      <w:widowControl w:val="0"/>
      <w:jc w:val="both"/>
    </w:pPr>
    <w:rPr>
      <w:kern w:val="2"/>
      <w:sz w:val="21"/>
      <w:szCs w:val="22"/>
    </w:rPr>
  </w:style>
  <w:style w:type="character" w:customStyle="1" w:styleId="CharChar2">
    <w:name w:val="普通文字 Char Char2"/>
    <w:autoRedefine/>
    <w:qFormat/>
    <w:rPr>
      <w:rFonts w:ascii="宋体" w:eastAsia="宋体" w:hAnsi="Courier New" w:cs="Courier New"/>
      <w:szCs w:val="21"/>
    </w:rPr>
  </w:style>
  <w:style w:type="character" w:customStyle="1" w:styleId="CharChar3">
    <w:name w:val="Char Char3"/>
    <w:autoRedefine/>
    <w:qFormat/>
    <w:rPr>
      <w:rFonts w:ascii="宋体" w:eastAsia="宋体" w:hAnsi="Courier New"/>
      <w:kern w:val="2"/>
      <w:sz w:val="21"/>
      <w:lang w:val="en-US" w:eastAsia="zh-CN" w:bidi="ar-SA"/>
    </w:rPr>
  </w:style>
  <w:style w:type="character" w:customStyle="1" w:styleId="Char12">
    <w:name w:val="标题 Char1"/>
    <w:basedOn w:val="a0"/>
    <w:autoRedefine/>
    <w:qFormat/>
    <w:rPr>
      <w:rFonts w:ascii="Cambria" w:hAnsi="Cambria" w:cs="Times New Roman"/>
      <w:b/>
      <w:bCs/>
      <w:kern w:val="2"/>
      <w:sz w:val="32"/>
      <w:szCs w:val="32"/>
    </w:rPr>
  </w:style>
  <w:style w:type="character" w:customStyle="1" w:styleId="CharChar1Char">
    <w:name w:val="普通文字 Char Char1 Char"/>
    <w:autoRedefine/>
    <w:qFormat/>
    <w:locked/>
    <w:rPr>
      <w:rFonts w:ascii="宋体" w:eastAsia="宋体" w:hAnsi="Courier New" w:cs="宋体"/>
      <w:kern w:val="2"/>
      <w:sz w:val="21"/>
      <w:szCs w:val="21"/>
      <w:lang w:val="en-US" w:eastAsia="zh-CN"/>
    </w:rPr>
  </w:style>
  <w:style w:type="character" w:customStyle="1" w:styleId="aff7">
    <w:name w:val="纯文本 字符"/>
    <w:basedOn w:val="a0"/>
    <w:autoRedefine/>
    <w:uiPriority w:val="99"/>
    <w:semiHidden/>
    <w:qFormat/>
    <w:rPr>
      <w:rFonts w:ascii="宋体" w:hAnsi="Courier New" w:cs="Courier New"/>
      <w:sz w:val="24"/>
    </w:rPr>
  </w:style>
  <w:style w:type="character" w:customStyle="1" w:styleId="Char4">
    <w:name w:val="*正文 Char"/>
    <w:link w:val="aff8"/>
    <w:autoRedefine/>
    <w:qFormat/>
    <w:rPr>
      <w:rFonts w:ascii="仿宋_GB2312" w:eastAsia="仿宋_GB2312"/>
      <w:sz w:val="24"/>
      <w:szCs w:val="28"/>
    </w:rPr>
  </w:style>
  <w:style w:type="paragraph" w:customStyle="1" w:styleId="aff8">
    <w:name w:val="*正文"/>
    <w:basedOn w:val="a"/>
    <w:link w:val="Char4"/>
    <w:autoRedefine/>
    <w:qFormat/>
    <w:pPr>
      <w:widowControl/>
      <w:spacing w:line="240" w:lineRule="auto"/>
      <w:jc w:val="left"/>
    </w:pPr>
    <w:rPr>
      <w:rFonts w:ascii="仿宋_GB2312" w:eastAsia="仿宋_GB2312"/>
      <w:kern w:val="0"/>
      <w:szCs w:val="28"/>
    </w:rPr>
  </w:style>
  <w:style w:type="character" w:customStyle="1" w:styleId="1Char1">
    <w:name w:val="标题 1 Char1"/>
    <w:autoRedefine/>
    <w:qFormat/>
    <w:rPr>
      <w:b/>
      <w:bCs/>
      <w:kern w:val="44"/>
      <w:sz w:val="44"/>
      <w:szCs w:val="44"/>
    </w:rPr>
  </w:style>
  <w:style w:type="character" w:customStyle="1" w:styleId="case31">
    <w:name w:val="case31"/>
    <w:autoRedefine/>
    <w:qFormat/>
    <w:rPr>
      <w:rFonts w:hint="default"/>
      <w:sz w:val="21"/>
      <w:szCs w:val="21"/>
    </w:rPr>
  </w:style>
  <w:style w:type="character" w:customStyle="1" w:styleId="062">
    <w:name w:val="062"/>
    <w:autoRedefine/>
    <w:qFormat/>
    <w:rPr>
      <w:rFonts w:ascii="宋体" w:hAnsi="宋体"/>
      <w:b/>
      <w:bCs/>
      <w:sz w:val="32"/>
    </w:rPr>
  </w:style>
  <w:style w:type="character" w:customStyle="1" w:styleId="Char13">
    <w:name w:val="正文缩进 Char1"/>
    <w:autoRedefine/>
    <w:qFormat/>
    <w:locked/>
    <w:rPr>
      <w:rFonts w:eastAsia="宋体"/>
      <w:kern w:val="2"/>
      <w:sz w:val="21"/>
      <w:lang w:val="en-US" w:eastAsia="zh-CN" w:bidi="ar-SA"/>
    </w:rPr>
  </w:style>
  <w:style w:type="character" w:customStyle="1" w:styleId="CharChar30">
    <w:name w:val="普通文字 Char Char3"/>
    <w:autoRedefine/>
    <w:qFormat/>
    <w:rPr>
      <w:rFonts w:ascii="宋体" w:hAnsi="Courier New"/>
      <w:kern w:val="2"/>
      <w:sz w:val="21"/>
    </w:rPr>
  </w:style>
  <w:style w:type="character" w:customStyle="1" w:styleId="font41">
    <w:name w:val="font41"/>
    <w:autoRedefine/>
    <w:qFormat/>
    <w:rPr>
      <w:rFonts w:ascii="宋体" w:eastAsia="宋体" w:hAnsi="宋体" w:cs="宋体" w:hint="eastAsia"/>
      <w:color w:val="FF0000"/>
      <w:sz w:val="18"/>
      <w:szCs w:val="18"/>
      <w:u w:val="none"/>
    </w:rPr>
  </w:style>
  <w:style w:type="character" w:customStyle="1" w:styleId="16">
    <w:name w:val="正文文本缩进 字符1"/>
    <w:basedOn w:val="a0"/>
    <w:autoRedefine/>
    <w:uiPriority w:val="99"/>
    <w:semiHidden/>
    <w:qFormat/>
  </w:style>
  <w:style w:type="character" w:customStyle="1" w:styleId="36">
    <w:name w:val="正文文本缩进 3 字符"/>
    <w:autoRedefine/>
    <w:uiPriority w:val="99"/>
    <w:semiHidden/>
    <w:qFormat/>
    <w:rPr>
      <w:sz w:val="16"/>
      <w:szCs w:val="16"/>
    </w:rPr>
  </w:style>
  <w:style w:type="character" w:customStyle="1" w:styleId="29">
    <w:name w:val="纯文本 字符2"/>
    <w:autoRedefine/>
    <w:qFormat/>
    <w:rPr>
      <w:rFonts w:ascii="宋体" w:eastAsia="宋体" w:hAnsi="Courier New" w:cs="Courier New"/>
      <w:kern w:val="2"/>
      <w:sz w:val="21"/>
      <w:szCs w:val="21"/>
      <w:lang w:val="en-US" w:eastAsia="zh-CN" w:bidi="ar-SA"/>
    </w:rPr>
  </w:style>
  <w:style w:type="character" w:customStyle="1" w:styleId="8Char1">
    <w:name w:val="标题 8 Char1"/>
    <w:autoRedefine/>
    <w:semiHidden/>
    <w:qFormat/>
    <w:rPr>
      <w:rFonts w:ascii="Cambria" w:eastAsia="宋体" w:hAnsi="Cambria" w:cs="Times New Roman"/>
      <w:kern w:val="2"/>
      <w:sz w:val="24"/>
      <w:szCs w:val="24"/>
    </w:rPr>
  </w:style>
  <w:style w:type="character" w:customStyle="1" w:styleId="2a">
    <w:name w:val="正文文本 (2)_"/>
    <w:link w:val="250"/>
    <w:autoRedefine/>
    <w:qFormat/>
    <w:locked/>
    <w:rPr>
      <w:rFonts w:ascii="MingLiU" w:eastAsia="MingLiU" w:hAnsi="MingLiU" w:cs="MingLiU"/>
      <w:sz w:val="22"/>
      <w:shd w:val="clear" w:color="auto" w:fill="FFFFFF"/>
    </w:rPr>
  </w:style>
  <w:style w:type="paragraph" w:customStyle="1" w:styleId="250">
    <w:name w:val="正文文本 (2)5"/>
    <w:basedOn w:val="a"/>
    <w:link w:val="2a"/>
    <w:autoRedefine/>
    <w:qFormat/>
    <w:pPr>
      <w:shd w:val="clear" w:color="auto" w:fill="FFFFFF"/>
      <w:spacing w:before="540" w:line="466" w:lineRule="exact"/>
      <w:ind w:firstLineChars="0" w:hanging="440"/>
      <w:jc w:val="distribute"/>
    </w:pPr>
    <w:rPr>
      <w:rFonts w:ascii="MingLiU" w:eastAsia="MingLiU" w:hAnsi="MingLiU"/>
      <w:kern w:val="0"/>
      <w:sz w:val="22"/>
      <w:szCs w:val="20"/>
    </w:rPr>
  </w:style>
  <w:style w:type="character" w:customStyle="1" w:styleId="Char5">
    <w:name w:val="表格标题 Char"/>
    <w:link w:val="aff9"/>
    <w:autoRedefine/>
    <w:qFormat/>
    <w:rPr>
      <w:rFonts w:ascii="Calibri" w:eastAsia="宋体" w:hAnsi="Calibri" w:cs="Times New Roman"/>
      <w:b/>
      <w:sz w:val="24"/>
      <w:lang w:val="zh-CN"/>
    </w:rPr>
  </w:style>
  <w:style w:type="paragraph" w:customStyle="1" w:styleId="aff9">
    <w:name w:val="表格标题"/>
    <w:basedOn w:val="affa"/>
    <w:link w:val="Char5"/>
    <w:autoRedefine/>
    <w:qFormat/>
    <w:pPr>
      <w:jc w:val="center"/>
    </w:pPr>
    <w:rPr>
      <w:b/>
    </w:rPr>
  </w:style>
  <w:style w:type="paragraph" w:customStyle="1" w:styleId="affa">
    <w:name w:val="表格文本"/>
    <w:basedOn w:val="a"/>
    <w:link w:val="Char6"/>
    <w:autoRedefine/>
    <w:qFormat/>
    <w:pPr>
      <w:spacing w:line="276" w:lineRule="auto"/>
      <w:ind w:firstLineChars="0" w:firstLine="0"/>
    </w:pPr>
    <w:rPr>
      <w:kern w:val="0"/>
      <w:szCs w:val="20"/>
      <w:lang w:val="zh-CN"/>
    </w:rPr>
  </w:style>
  <w:style w:type="character" w:customStyle="1" w:styleId="Char6">
    <w:name w:val="表格文本 Char"/>
    <w:link w:val="affa"/>
    <w:autoRedefine/>
    <w:qFormat/>
    <w:rPr>
      <w:rFonts w:ascii="Calibri" w:eastAsia="宋体" w:hAnsi="Calibri" w:cs="Times New Roman"/>
      <w:sz w:val="24"/>
      <w:lang w:val="zh-CN"/>
    </w:rPr>
  </w:style>
  <w:style w:type="character" w:customStyle="1" w:styleId="t-14">
    <w:name w:val="t-14"/>
    <w:basedOn w:val="a0"/>
    <w:autoRedefine/>
    <w:qFormat/>
  </w:style>
  <w:style w:type="character" w:customStyle="1" w:styleId="ca-142">
    <w:name w:val="ca-142"/>
    <w:basedOn w:val="a0"/>
    <w:autoRedefine/>
    <w:qFormat/>
  </w:style>
  <w:style w:type="character" w:customStyle="1" w:styleId="NormalCharacter">
    <w:name w:val="NormalCharacter"/>
    <w:autoRedefine/>
    <w:qFormat/>
    <w:rPr>
      <w:rFonts w:ascii="Times New Roman" w:eastAsia="华文新魏" w:hAnsi="Times New Roman" w:cs="Times New Roman"/>
      <w:lang w:bidi="ar-SA"/>
    </w:rPr>
  </w:style>
  <w:style w:type="character" w:customStyle="1" w:styleId="AChar">
    <w:name w:val="A正文小四 Char"/>
    <w:link w:val="Affb"/>
    <w:autoRedefine/>
    <w:qFormat/>
    <w:rPr>
      <w:sz w:val="24"/>
      <w:szCs w:val="24"/>
    </w:rPr>
  </w:style>
  <w:style w:type="paragraph" w:customStyle="1" w:styleId="Affb">
    <w:name w:val="A正文小四"/>
    <w:basedOn w:val="a"/>
    <w:link w:val="AChar"/>
    <w:autoRedefine/>
    <w:qFormat/>
    <w:rPr>
      <w:kern w:val="0"/>
      <w:szCs w:val="24"/>
    </w:rPr>
  </w:style>
  <w:style w:type="character" w:customStyle="1" w:styleId="4Char1">
    <w:name w:val="标题 4 Char1"/>
    <w:autoRedefine/>
    <w:semiHidden/>
    <w:qFormat/>
    <w:rPr>
      <w:rFonts w:ascii="Cambria" w:eastAsia="宋体" w:hAnsi="Cambria" w:cs="Times New Roman"/>
      <w:b/>
      <w:bCs/>
      <w:kern w:val="2"/>
      <w:sz w:val="28"/>
      <w:szCs w:val="28"/>
    </w:rPr>
  </w:style>
  <w:style w:type="character" w:customStyle="1" w:styleId="font21">
    <w:name w:val="font21"/>
    <w:autoRedefine/>
    <w:qFormat/>
    <w:rPr>
      <w:rFonts w:ascii="Times New Roman" w:hAnsi="Times New Roman" w:cs="Times New Roman" w:hint="default"/>
      <w:color w:val="000000"/>
      <w:sz w:val="18"/>
      <w:szCs w:val="18"/>
      <w:u w:val="none"/>
    </w:rPr>
  </w:style>
  <w:style w:type="character" w:customStyle="1" w:styleId="apple-converted-space">
    <w:name w:val="apple-converted-space"/>
    <w:basedOn w:val="a0"/>
    <w:autoRedefine/>
    <w:qFormat/>
  </w:style>
  <w:style w:type="character" w:customStyle="1" w:styleId="Char7">
    <w:name w:val="列出段落 Char"/>
    <w:link w:val="2b"/>
    <w:autoRedefine/>
    <w:qFormat/>
    <w:locked/>
    <w:rPr>
      <w:kern w:val="2"/>
      <w:sz w:val="21"/>
      <w:szCs w:val="24"/>
    </w:rPr>
  </w:style>
  <w:style w:type="paragraph" w:customStyle="1" w:styleId="2b">
    <w:name w:val="列出段落2"/>
    <w:basedOn w:val="a"/>
    <w:link w:val="Char7"/>
    <w:autoRedefine/>
    <w:unhideWhenUsed/>
    <w:qFormat/>
    <w:pPr>
      <w:spacing w:line="240" w:lineRule="auto"/>
      <w:ind w:firstLine="420"/>
    </w:pPr>
    <w:rPr>
      <w:sz w:val="21"/>
      <w:szCs w:val="24"/>
    </w:rPr>
  </w:style>
  <w:style w:type="character" w:customStyle="1" w:styleId="Char20">
    <w:name w:val="标题 Char2"/>
    <w:basedOn w:val="a0"/>
    <w:autoRedefine/>
    <w:uiPriority w:val="10"/>
    <w:qFormat/>
    <w:rPr>
      <w:rFonts w:ascii="Cambria" w:hAnsi="Cambria" w:cs="Times New Roman"/>
      <w:b/>
      <w:bCs/>
      <w:kern w:val="2"/>
      <w:sz w:val="32"/>
      <w:szCs w:val="32"/>
    </w:rPr>
  </w:style>
  <w:style w:type="character" w:customStyle="1" w:styleId="fontstyle11">
    <w:name w:val="fontstyle11"/>
    <w:basedOn w:val="a0"/>
    <w:autoRedefine/>
    <w:qFormat/>
    <w:rPr>
      <w:rFonts w:ascii="宋体" w:eastAsia="宋体" w:hAnsi="宋体" w:hint="eastAsia"/>
      <w:color w:val="000000"/>
      <w:sz w:val="22"/>
      <w:szCs w:val="22"/>
    </w:rPr>
  </w:style>
  <w:style w:type="character" w:customStyle="1" w:styleId="Char8">
    <w:name w:val="文档结构图 Char"/>
    <w:basedOn w:val="a0"/>
    <w:link w:val="17"/>
    <w:autoRedefine/>
    <w:qFormat/>
    <w:rPr>
      <w:rFonts w:ascii="宋体"/>
      <w:kern w:val="2"/>
      <w:sz w:val="18"/>
      <w:szCs w:val="18"/>
    </w:rPr>
  </w:style>
  <w:style w:type="paragraph" w:customStyle="1" w:styleId="17">
    <w:name w:val="文档结构图1"/>
    <w:basedOn w:val="a"/>
    <w:next w:val="a7"/>
    <w:link w:val="Char8"/>
    <w:autoRedefine/>
    <w:unhideWhenUsed/>
    <w:qFormat/>
    <w:pPr>
      <w:spacing w:line="240" w:lineRule="auto"/>
      <w:ind w:firstLineChars="0" w:firstLine="0"/>
    </w:pPr>
    <w:rPr>
      <w:rFonts w:ascii="宋体"/>
      <w:sz w:val="18"/>
      <w:szCs w:val="18"/>
    </w:rPr>
  </w:style>
  <w:style w:type="character" w:customStyle="1" w:styleId="CharChar5">
    <w:name w:val="Char Char5"/>
    <w:autoRedefine/>
    <w:qFormat/>
    <w:locked/>
    <w:rPr>
      <w:rFonts w:cs="Times New Roman"/>
      <w:sz w:val="21"/>
      <w:szCs w:val="21"/>
    </w:rPr>
  </w:style>
  <w:style w:type="character" w:customStyle="1" w:styleId="2Char">
    <w:name w:val="正文缩进2字符 Char"/>
    <w:link w:val="2c"/>
    <w:autoRedefine/>
    <w:qFormat/>
    <w:locked/>
    <w:rPr>
      <w:kern w:val="2"/>
      <w:sz w:val="24"/>
      <w:szCs w:val="24"/>
    </w:rPr>
  </w:style>
  <w:style w:type="paragraph" w:customStyle="1" w:styleId="2c">
    <w:name w:val="正文缩进2字符"/>
    <w:basedOn w:val="a"/>
    <w:next w:val="a"/>
    <w:link w:val="2Char"/>
    <w:autoRedefine/>
    <w:qFormat/>
    <w:pPr>
      <w:ind w:firstLine="480"/>
    </w:pPr>
    <w:rPr>
      <w:szCs w:val="24"/>
    </w:rPr>
  </w:style>
  <w:style w:type="character" w:customStyle="1" w:styleId="font61">
    <w:name w:val="font61"/>
    <w:basedOn w:val="a0"/>
    <w:autoRedefine/>
    <w:qFormat/>
    <w:rPr>
      <w:rFonts w:ascii="宋体" w:eastAsia="宋体" w:hAnsi="宋体" w:cs="宋体" w:hint="eastAsia"/>
      <w:color w:val="000000"/>
      <w:sz w:val="18"/>
      <w:szCs w:val="18"/>
      <w:u w:val="none"/>
    </w:rPr>
  </w:style>
  <w:style w:type="character" w:customStyle="1" w:styleId="font71">
    <w:name w:val="font71"/>
    <w:autoRedefine/>
    <w:qFormat/>
    <w:rPr>
      <w:rFonts w:ascii="宋体" w:eastAsia="宋体" w:hAnsi="宋体" w:cs="宋体" w:hint="eastAsia"/>
      <w:color w:val="000000"/>
      <w:sz w:val="21"/>
      <w:szCs w:val="21"/>
      <w:u w:val="none"/>
    </w:rPr>
  </w:style>
  <w:style w:type="character" w:customStyle="1" w:styleId="spanparam1">
    <w:name w:val="span_param1"/>
    <w:basedOn w:val="a0"/>
    <w:autoRedefine/>
    <w:qFormat/>
  </w:style>
  <w:style w:type="character" w:customStyle="1" w:styleId="CharChar50">
    <w:name w:val="普通文字 Char Char5"/>
    <w:autoRedefine/>
    <w:qFormat/>
    <w:rPr>
      <w:rFonts w:ascii="宋体" w:eastAsia="宋体" w:hAnsi="Courier New"/>
      <w:szCs w:val="21"/>
      <w:lang w:bidi="ar-SA"/>
    </w:rPr>
  </w:style>
  <w:style w:type="character" w:customStyle="1" w:styleId="Char9">
    <w:name w:val="标准正文 Char"/>
    <w:link w:val="affc"/>
    <w:autoRedefine/>
    <w:qFormat/>
    <w:locked/>
    <w:rPr>
      <w:rFonts w:ascii="宋体" w:hAnsi="宋体"/>
      <w:kern w:val="2"/>
      <w:sz w:val="24"/>
      <w:szCs w:val="22"/>
    </w:rPr>
  </w:style>
  <w:style w:type="paragraph" w:customStyle="1" w:styleId="affc">
    <w:name w:val="标准正文"/>
    <w:basedOn w:val="a"/>
    <w:link w:val="Char9"/>
    <w:autoRedefine/>
    <w:qFormat/>
    <w:pPr>
      <w:ind w:firstLine="420"/>
    </w:pPr>
    <w:rPr>
      <w:rFonts w:ascii="宋体" w:hAnsi="宋体"/>
    </w:rPr>
  </w:style>
  <w:style w:type="character" w:customStyle="1" w:styleId="Char14">
    <w:name w:val="页脚 Char1"/>
    <w:basedOn w:val="a0"/>
    <w:autoRedefine/>
    <w:qFormat/>
    <w:rPr>
      <w:rFonts w:eastAsia="宋体"/>
      <w:kern w:val="2"/>
      <w:sz w:val="18"/>
      <w:szCs w:val="18"/>
    </w:rPr>
  </w:style>
  <w:style w:type="character" w:customStyle="1" w:styleId="style291">
    <w:name w:val="style291"/>
    <w:autoRedefine/>
    <w:qFormat/>
    <w:rPr>
      <w:rFonts w:ascii="仿宋_GB2312" w:eastAsia="仿宋_GB2312" w:hint="eastAsia"/>
    </w:rPr>
  </w:style>
  <w:style w:type="character" w:customStyle="1" w:styleId="A40">
    <w:name w:val="A4"/>
    <w:autoRedefine/>
    <w:qFormat/>
    <w:rPr>
      <w:rFonts w:ascii="新宋体" w:eastAsia="新宋体" w:cs="新宋体"/>
      <w:color w:val="000000"/>
      <w:lang w:bidi="ar-SA"/>
    </w:rPr>
  </w:style>
  <w:style w:type="character" w:customStyle="1" w:styleId="Char21">
    <w:name w:val="纯文本 Char2"/>
    <w:autoRedefine/>
    <w:qFormat/>
    <w:rPr>
      <w:rFonts w:ascii="宋体" w:hAnsi="Courier New" w:cs="Courier New"/>
      <w:kern w:val="2"/>
      <w:sz w:val="21"/>
      <w:szCs w:val="21"/>
    </w:rPr>
  </w:style>
  <w:style w:type="character" w:customStyle="1" w:styleId="Char15">
    <w:name w:val="正文文本 Char1"/>
    <w:autoRedefine/>
    <w:uiPriority w:val="99"/>
    <w:semiHidden/>
    <w:qFormat/>
    <w:locked/>
    <w:rPr>
      <w:kern w:val="2"/>
      <w:sz w:val="21"/>
      <w:szCs w:val="24"/>
    </w:rPr>
  </w:style>
  <w:style w:type="character" w:customStyle="1" w:styleId="S">
    <w:name w:val="标准正文 S字符"/>
    <w:link w:val="S0"/>
    <w:autoRedefine/>
    <w:qFormat/>
    <w:locked/>
    <w:rPr>
      <w:kern w:val="2"/>
      <w:sz w:val="24"/>
      <w:szCs w:val="24"/>
    </w:rPr>
  </w:style>
  <w:style w:type="paragraph" w:customStyle="1" w:styleId="S0">
    <w:name w:val="标准正文 S"/>
    <w:basedOn w:val="a"/>
    <w:link w:val="S"/>
    <w:autoRedefine/>
    <w:qFormat/>
    <w:pPr>
      <w:spacing w:beforeLines="50" w:afterLines="50"/>
      <w:ind w:firstLineChars="0" w:firstLine="480"/>
      <w:jc w:val="left"/>
    </w:pPr>
    <w:rPr>
      <w:szCs w:val="24"/>
    </w:rPr>
  </w:style>
  <w:style w:type="character" w:customStyle="1" w:styleId="Chara">
    <w:name w:val="副章标题 Char"/>
    <w:link w:val="affd"/>
    <w:autoRedefine/>
    <w:qFormat/>
    <w:rPr>
      <w:rFonts w:hAnsi="微软雅黑"/>
      <w:b/>
      <w:color w:val="000000"/>
      <w:sz w:val="36"/>
      <w:szCs w:val="36"/>
    </w:rPr>
  </w:style>
  <w:style w:type="paragraph" w:customStyle="1" w:styleId="affd">
    <w:name w:val="副章标题"/>
    <w:basedOn w:val="a"/>
    <w:link w:val="Chara"/>
    <w:autoRedefine/>
    <w:qFormat/>
    <w:pPr>
      <w:spacing w:line="240" w:lineRule="auto"/>
      <w:ind w:firstLineChars="0" w:firstLine="0"/>
      <w:outlineLvl w:val="1"/>
    </w:pPr>
    <w:rPr>
      <w:rFonts w:hAnsi="微软雅黑"/>
      <w:b/>
      <w:color w:val="000000"/>
      <w:kern w:val="0"/>
      <w:sz w:val="36"/>
      <w:szCs w:val="36"/>
    </w:rPr>
  </w:style>
  <w:style w:type="paragraph" w:customStyle="1" w:styleId="410">
    <w:name w:val="目录 41"/>
    <w:basedOn w:val="a"/>
    <w:next w:val="a"/>
    <w:autoRedefine/>
    <w:uiPriority w:val="39"/>
    <w:unhideWhenUsed/>
    <w:qFormat/>
    <w:pPr>
      <w:spacing w:line="240" w:lineRule="auto"/>
      <w:ind w:left="630" w:firstLineChars="0" w:firstLine="0"/>
      <w:jc w:val="left"/>
    </w:pPr>
    <w:rPr>
      <w:rFonts w:ascii="等线" w:eastAsia="等线" w:hAnsi="等线"/>
      <w:sz w:val="18"/>
      <w:szCs w:val="18"/>
    </w:rPr>
  </w:style>
  <w:style w:type="paragraph" w:customStyle="1" w:styleId="CharCharChar">
    <w:name w:val="Char Char Char"/>
    <w:basedOn w:val="a"/>
    <w:autoRedefine/>
    <w:qFormat/>
    <w:pPr>
      <w:spacing w:line="240" w:lineRule="auto"/>
      <w:ind w:firstLineChars="0" w:firstLine="0"/>
    </w:pPr>
    <w:rPr>
      <w:rFonts w:ascii="Tahoma" w:hAnsi="Tahoma"/>
      <w:szCs w:val="20"/>
    </w:rPr>
  </w:style>
  <w:style w:type="paragraph" w:customStyle="1" w:styleId="810">
    <w:name w:val="标题 81"/>
    <w:basedOn w:val="a"/>
    <w:next w:val="a"/>
    <w:autoRedefine/>
    <w:unhideWhenUsed/>
    <w:qFormat/>
    <w:pPr>
      <w:keepNext/>
      <w:keepLines/>
      <w:tabs>
        <w:tab w:val="left" w:pos="3360"/>
      </w:tabs>
      <w:spacing w:before="240" w:after="64" w:line="320" w:lineRule="auto"/>
      <w:ind w:left="3360" w:firstLineChars="0" w:hanging="420"/>
      <w:outlineLvl w:val="7"/>
    </w:pPr>
    <w:rPr>
      <w:rFonts w:ascii="等线 Light" w:eastAsia="等线 Light" w:hAnsi="等线 Light"/>
      <w:szCs w:val="24"/>
    </w:rPr>
  </w:style>
  <w:style w:type="paragraph" w:customStyle="1" w:styleId="110">
    <w:name w:val="标题 11"/>
    <w:basedOn w:val="a"/>
    <w:next w:val="a"/>
    <w:autoRedefine/>
    <w:qFormat/>
    <w:pPr>
      <w:keepNext/>
      <w:keepLines/>
      <w:pageBreakBefore/>
      <w:tabs>
        <w:tab w:val="left" w:pos="1080"/>
      </w:tabs>
      <w:spacing w:line="578" w:lineRule="auto"/>
      <w:ind w:left="1080" w:firstLineChars="0" w:hanging="1080"/>
      <w:jc w:val="left"/>
      <w:outlineLvl w:val="0"/>
    </w:pPr>
    <w:rPr>
      <w:rFonts w:ascii="微软雅黑" w:eastAsia="微软雅黑" w:hAnsi="微软雅黑" w:cs="仿宋"/>
      <w:b/>
      <w:color w:val="000000"/>
      <w:sz w:val="32"/>
      <w:szCs w:val="32"/>
    </w:rPr>
  </w:style>
  <w:style w:type="paragraph" w:customStyle="1" w:styleId="affe">
    <w:name w:val="表内文字"/>
    <w:basedOn w:val="a"/>
    <w:autoRedefine/>
    <w:qFormat/>
    <w:pPr>
      <w:snapToGrid w:val="0"/>
      <w:spacing w:before="50" w:after="50" w:line="240" w:lineRule="auto"/>
      <w:ind w:firstLineChars="0" w:firstLine="0"/>
      <w:jc w:val="center"/>
    </w:pPr>
    <w:rPr>
      <w:rFonts w:ascii="仿宋_GB2312" w:eastAsia="仿宋_GB2312" w:hAnsi="宋体"/>
      <w:b/>
      <w:color w:val="000000"/>
      <w:sz w:val="32"/>
      <w:szCs w:val="32"/>
    </w:rPr>
  </w:style>
  <w:style w:type="paragraph" w:customStyle="1" w:styleId="ParaChar1">
    <w:name w:val="默认段落字体 Para Char1"/>
    <w:next w:val="a"/>
    <w:autoRedefine/>
    <w:qFormat/>
    <w:pPr>
      <w:keepNext/>
      <w:keepLines/>
      <w:tabs>
        <w:tab w:val="left" w:pos="360"/>
      </w:tabs>
      <w:snapToGrid w:val="0"/>
      <w:spacing w:before="240" w:after="240"/>
      <w:outlineLvl w:val="7"/>
    </w:pPr>
    <w:rPr>
      <w:rFonts w:ascii="Arial" w:hAnsi="Arial" w:cs="Arial"/>
      <w:kern w:val="2"/>
    </w:rPr>
  </w:style>
  <w:style w:type="paragraph" w:customStyle="1" w:styleId="Char16">
    <w:name w:val="Char1"/>
    <w:basedOn w:val="a"/>
    <w:autoRedefine/>
    <w:qFormat/>
    <w:pPr>
      <w:spacing w:line="240" w:lineRule="auto"/>
      <w:ind w:firstLineChars="0" w:firstLine="0"/>
    </w:pPr>
    <w:rPr>
      <w:sz w:val="21"/>
      <w:szCs w:val="21"/>
    </w:rPr>
  </w:style>
  <w:style w:type="paragraph" w:customStyle="1" w:styleId="font0">
    <w:name w:val="font0"/>
    <w:basedOn w:val="a"/>
    <w:autoRedefine/>
    <w:qFormat/>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Style29">
    <w:name w:val="_Style 29"/>
    <w:basedOn w:val="a"/>
    <w:autoRedefine/>
    <w:qFormat/>
    <w:pPr>
      <w:spacing w:line="240" w:lineRule="auto"/>
      <w:ind w:firstLineChars="0" w:firstLine="0"/>
    </w:pPr>
    <w:rPr>
      <w:rFonts w:ascii="Tahoma" w:hAnsi="Tahoma"/>
      <w:szCs w:val="20"/>
    </w:rPr>
  </w:style>
  <w:style w:type="paragraph" w:customStyle="1" w:styleId="afff">
    <w:name w:val="ÕýÎÄ"/>
    <w:autoRedefine/>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37">
    <w:name w:val="列出段落3"/>
    <w:basedOn w:val="a"/>
    <w:autoRedefine/>
    <w:uiPriority w:val="99"/>
    <w:unhideWhenUsed/>
    <w:qFormat/>
    <w:pPr>
      <w:spacing w:line="240" w:lineRule="auto"/>
      <w:ind w:firstLine="420"/>
    </w:pPr>
    <w:rPr>
      <w:sz w:val="21"/>
      <w:szCs w:val="24"/>
    </w:rPr>
  </w:style>
  <w:style w:type="paragraph" w:customStyle="1" w:styleId="ParaCharCharCharCharCharCharCharCharChar1CharCharCharChar">
    <w:name w:val="默认段落字体 Para Char Char Char Char Char Char Char Char Char1 Char Char Char Char"/>
    <w:basedOn w:val="a"/>
    <w:autoRedefine/>
    <w:qFormat/>
    <w:pPr>
      <w:spacing w:line="240" w:lineRule="auto"/>
      <w:ind w:firstLineChars="0" w:firstLine="0"/>
    </w:pPr>
    <w:rPr>
      <w:rFonts w:ascii="Tahoma" w:hAnsi="Tahoma"/>
      <w:szCs w:val="20"/>
    </w:rPr>
  </w:style>
  <w:style w:type="paragraph" w:customStyle="1" w:styleId="Char30">
    <w:name w:val="Char3"/>
    <w:basedOn w:val="a"/>
    <w:autoRedefine/>
    <w:qFormat/>
    <w:pPr>
      <w:widowControl/>
      <w:spacing w:line="500" w:lineRule="exact"/>
      <w:ind w:firstLineChars="0" w:firstLine="0"/>
      <w:outlineLvl w:val="2"/>
    </w:pPr>
    <w:rPr>
      <w:rFonts w:ascii="黑体" w:eastAsia="黑体" w:hAnsi="Verdana" w:cs="黑体"/>
      <w:kern w:val="0"/>
      <w:sz w:val="28"/>
      <w:szCs w:val="28"/>
      <w:lang w:eastAsia="en-US"/>
    </w:rPr>
  </w:style>
  <w:style w:type="paragraph" w:styleId="afff0">
    <w:name w:val="List Paragraph"/>
    <w:basedOn w:val="a"/>
    <w:autoRedefine/>
    <w:uiPriority w:val="1"/>
    <w:qFormat/>
    <w:pPr>
      <w:ind w:firstLine="420"/>
    </w:pPr>
  </w:style>
  <w:style w:type="paragraph" w:customStyle="1" w:styleId="afff1">
    <w:name w:val="表格"/>
    <w:basedOn w:val="a"/>
    <w:autoRedefine/>
    <w:qFormat/>
    <w:pPr>
      <w:spacing w:line="400" w:lineRule="exact"/>
      <w:ind w:firstLineChars="0" w:firstLine="0"/>
    </w:pPr>
    <w:rPr>
      <w:szCs w:val="24"/>
    </w:rPr>
  </w:style>
  <w:style w:type="paragraph" w:customStyle="1" w:styleId="61">
    <w:name w:val="目录 61"/>
    <w:basedOn w:val="a"/>
    <w:next w:val="a"/>
    <w:autoRedefine/>
    <w:uiPriority w:val="39"/>
    <w:unhideWhenUsed/>
    <w:qFormat/>
    <w:pPr>
      <w:spacing w:line="240" w:lineRule="auto"/>
      <w:ind w:left="1050" w:firstLineChars="0" w:firstLine="0"/>
      <w:jc w:val="left"/>
    </w:pPr>
    <w:rPr>
      <w:rFonts w:ascii="等线" w:eastAsia="等线" w:hAnsi="等线"/>
      <w:sz w:val="18"/>
      <w:szCs w:val="18"/>
    </w:rPr>
  </w:style>
  <w:style w:type="paragraph" w:customStyle="1" w:styleId="18">
    <w:name w:val="修订1"/>
    <w:autoRedefine/>
    <w:uiPriority w:val="99"/>
    <w:semiHidden/>
    <w:qFormat/>
    <w:rPr>
      <w:kern w:val="2"/>
      <w:sz w:val="21"/>
    </w:rPr>
  </w:style>
  <w:style w:type="paragraph" w:customStyle="1" w:styleId="ZW">
    <w:name w:val="ZW"/>
    <w:basedOn w:val="a"/>
    <w:autoRedefine/>
    <w:qFormat/>
    <w:pPr>
      <w:spacing w:line="560" w:lineRule="exact"/>
      <w:ind w:firstLine="560"/>
    </w:pPr>
    <w:rPr>
      <w:rFonts w:hAnsi="宋体"/>
      <w:sz w:val="28"/>
      <w:szCs w:val="28"/>
    </w:rPr>
  </w:style>
  <w:style w:type="paragraph" w:styleId="afff2">
    <w:name w:val="No Spacing"/>
    <w:autoRedefine/>
    <w:uiPriority w:val="1"/>
    <w:qFormat/>
    <w:pPr>
      <w:widowControl w:val="0"/>
      <w:ind w:firstLineChars="200" w:firstLine="200"/>
      <w:jc w:val="both"/>
    </w:pPr>
    <w:rPr>
      <w:kern w:val="2"/>
      <w:sz w:val="24"/>
      <w:szCs w:val="22"/>
    </w:rPr>
  </w:style>
  <w:style w:type="paragraph" w:customStyle="1" w:styleId="111">
    <w:name w:val="列出段落11"/>
    <w:basedOn w:val="a"/>
    <w:autoRedefine/>
    <w:qFormat/>
    <w:pPr>
      <w:spacing w:line="240" w:lineRule="auto"/>
      <w:ind w:firstLine="420"/>
    </w:pPr>
    <w:rPr>
      <w:sz w:val="21"/>
      <w:szCs w:val="24"/>
    </w:rPr>
  </w:style>
  <w:style w:type="paragraph" w:customStyle="1" w:styleId="2d">
    <w:name w:val="样式 首行缩进:  2 字符"/>
    <w:basedOn w:val="a"/>
    <w:autoRedefine/>
    <w:qFormat/>
    <w:pPr>
      <w:spacing w:line="400" w:lineRule="exact"/>
    </w:pPr>
    <w:rPr>
      <w:rFonts w:cs="宋体"/>
      <w:szCs w:val="24"/>
    </w:rPr>
  </w:style>
  <w:style w:type="paragraph" w:customStyle="1" w:styleId="311">
    <w:name w:val="目录 31"/>
    <w:basedOn w:val="a"/>
    <w:next w:val="a"/>
    <w:autoRedefine/>
    <w:uiPriority w:val="39"/>
    <w:unhideWhenUsed/>
    <w:qFormat/>
    <w:pPr>
      <w:spacing w:line="240" w:lineRule="auto"/>
      <w:ind w:left="420" w:firstLineChars="0" w:firstLine="0"/>
      <w:jc w:val="left"/>
    </w:pPr>
    <w:rPr>
      <w:rFonts w:ascii="等线" w:eastAsia="等线" w:hAnsi="等线"/>
      <w:i/>
      <w:iCs/>
      <w:sz w:val="20"/>
      <w:szCs w:val="20"/>
    </w:rPr>
  </w:style>
  <w:style w:type="paragraph" w:customStyle="1" w:styleId="112">
    <w:name w:val="无间隔11"/>
    <w:autoRedefine/>
    <w:uiPriority w:val="1"/>
    <w:qFormat/>
    <w:pPr>
      <w:widowControl w:val="0"/>
      <w:jc w:val="both"/>
    </w:pPr>
    <w:rPr>
      <w:kern w:val="2"/>
      <w:sz w:val="21"/>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pPr>
      <w:spacing w:line="240" w:lineRule="auto"/>
      <w:ind w:firstLineChars="0" w:firstLine="0"/>
    </w:pPr>
    <w:rPr>
      <w:sz w:val="21"/>
    </w:rPr>
  </w:style>
  <w:style w:type="paragraph" w:customStyle="1" w:styleId="19">
    <w:name w:val="题注1"/>
    <w:basedOn w:val="a"/>
    <w:next w:val="a"/>
    <w:autoRedefine/>
    <w:unhideWhenUsed/>
    <w:qFormat/>
    <w:pPr>
      <w:keepNext/>
      <w:ind w:firstLineChars="0" w:firstLine="0"/>
      <w:jc w:val="center"/>
    </w:pPr>
    <w:rPr>
      <w:rFonts w:ascii="Cambria" w:hAnsi="Cambria"/>
      <w:b/>
      <w:color w:val="000000"/>
      <w:sz w:val="21"/>
      <w:szCs w:val="20"/>
    </w:rPr>
  </w:style>
  <w:style w:type="paragraph" w:customStyle="1" w:styleId="TableParagraph">
    <w:name w:val="Table Paragraph"/>
    <w:basedOn w:val="a"/>
    <w:autoRedefine/>
    <w:uiPriority w:val="1"/>
    <w:qFormat/>
    <w:pPr>
      <w:autoSpaceDE w:val="0"/>
      <w:autoSpaceDN w:val="0"/>
      <w:spacing w:line="240" w:lineRule="auto"/>
      <w:ind w:firstLineChars="0" w:firstLine="0"/>
      <w:jc w:val="left"/>
    </w:pPr>
    <w:rPr>
      <w:rFonts w:ascii="宋体" w:hAnsi="宋体" w:cs="宋体"/>
      <w:kern w:val="0"/>
      <w:sz w:val="22"/>
      <w:lang w:val="zh-CN" w:bidi="zh-CN"/>
    </w:rPr>
  </w:style>
  <w:style w:type="paragraph" w:customStyle="1" w:styleId="afff3">
    <w:name w:val="样式"/>
    <w:autoRedefine/>
    <w:qFormat/>
    <w:pPr>
      <w:widowControl w:val="0"/>
      <w:autoSpaceDE w:val="0"/>
      <w:autoSpaceDN w:val="0"/>
      <w:adjustRightInd w:val="0"/>
    </w:pPr>
    <w:rPr>
      <w:rFonts w:ascii="宋体" w:hAnsi="宋体" w:cs="宋体"/>
      <w:sz w:val="24"/>
      <w:szCs w:val="24"/>
    </w:rPr>
  </w:style>
  <w:style w:type="paragraph" w:customStyle="1" w:styleId="Default">
    <w:name w:val="Default"/>
    <w:autoRedefine/>
    <w:qFormat/>
    <w:pPr>
      <w:autoSpaceDE w:val="0"/>
      <w:autoSpaceDN w:val="0"/>
      <w:adjustRightInd w:val="0"/>
      <w:jc w:val="center"/>
    </w:pPr>
    <w:rPr>
      <w:rFonts w:ascii="新宋体" w:eastAsia="新宋体"/>
      <w:color w:val="000000"/>
      <w:sz w:val="21"/>
      <w:szCs w:val="21"/>
    </w:rPr>
  </w:style>
  <w:style w:type="paragraph" w:customStyle="1" w:styleId="TOC1">
    <w:name w:val="TOC 标题1"/>
    <w:basedOn w:val="1"/>
    <w:next w:val="a"/>
    <w:autoRedefine/>
    <w:uiPriority w:val="39"/>
    <w:qFormat/>
    <w:pPr>
      <w:widowControl w:val="0"/>
      <w:numPr>
        <w:numId w:val="0"/>
      </w:numPr>
      <w:spacing w:before="340" w:after="330" w:line="578" w:lineRule="auto"/>
      <w:jc w:val="both"/>
      <w:outlineLvl w:val="9"/>
    </w:pPr>
    <w:rPr>
      <w:rFonts w:ascii="Times New Roman" w:eastAsia="宋体" w:hAnsi="Times New Roman"/>
      <w:sz w:val="44"/>
      <w:szCs w:val="44"/>
      <w:lang w:val="en-US"/>
    </w:rPr>
  </w:style>
  <w:style w:type="paragraph" w:customStyle="1" w:styleId="1a">
    <w:name w:val="列表段落1"/>
    <w:basedOn w:val="a"/>
    <w:autoRedefine/>
    <w:uiPriority w:val="34"/>
    <w:qFormat/>
    <w:pPr>
      <w:spacing w:beforeLines="50" w:afterLines="50" w:line="240" w:lineRule="auto"/>
      <w:ind w:firstLine="420"/>
    </w:pPr>
  </w:style>
  <w:style w:type="paragraph" w:customStyle="1" w:styleId="38">
    <w:name w:val="3 级标题"/>
    <w:basedOn w:val="3"/>
    <w:autoRedefine/>
    <w:qFormat/>
    <w:pPr>
      <w:numPr>
        <w:ilvl w:val="0"/>
        <w:numId w:val="0"/>
      </w:numPr>
      <w:spacing w:before="120" w:after="120"/>
      <w:ind w:left="567" w:rightChars="13" w:right="27" w:hanging="567"/>
    </w:pPr>
    <w:rPr>
      <w:rFonts w:ascii="Times New Roman" w:eastAsia="宋体" w:hAnsi="Times New Roman"/>
      <w:sz w:val="28"/>
      <w:szCs w:val="32"/>
    </w:rPr>
  </w:style>
  <w:style w:type="paragraph" w:customStyle="1" w:styleId="210">
    <w:name w:val="目录 21"/>
    <w:basedOn w:val="a"/>
    <w:next w:val="a"/>
    <w:autoRedefine/>
    <w:uiPriority w:val="39"/>
    <w:unhideWhenUsed/>
    <w:qFormat/>
    <w:pPr>
      <w:tabs>
        <w:tab w:val="right" w:leader="dot" w:pos="9742"/>
      </w:tabs>
      <w:spacing w:line="240" w:lineRule="exact"/>
      <w:ind w:left="210" w:firstLineChars="0" w:firstLine="0"/>
      <w:jc w:val="left"/>
    </w:pPr>
    <w:rPr>
      <w:rFonts w:ascii="等线" w:eastAsia="等线" w:hAnsi="等线"/>
      <w:smallCaps/>
      <w:sz w:val="20"/>
      <w:szCs w:val="20"/>
    </w:rPr>
  </w:style>
  <w:style w:type="paragraph" w:customStyle="1" w:styleId="811">
    <w:name w:val="目录 81"/>
    <w:basedOn w:val="a"/>
    <w:next w:val="a"/>
    <w:autoRedefine/>
    <w:uiPriority w:val="39"/>
    <w:unhideWhenUsed/>
    <w:qFormat/>
    <w:pPr>
      <w:spacing w:line="240" w:lineRule="auto"/>
      <w:ind w:left="1470" w:firstLineChars="0" w:firstLine="0"/>
      <w:jc w:val="left"/>
    </w:pPr>
    <w:rPr>
      <w:rFonts w:ascii="等线" w:eastAsia="等线" w:hAnsi="等线"/>
      <w:sz w:val="18"/>
      <w:szCs w:val="18"/>
    </w:rPr>
  </w:style>
  <w:style w:type="paragraph" w:customStyle="1" w:styleId="TOC11">
    <w:name w:val="TOC 标题11"/>
    <w:basedOn w:val="1"/>
    <w:next w:val="a"/>
    <w:autoRedefine/>
    <w:uiPriority w:val="39"/>
    <w:unhideWhenUsed/>
    <w:qFormat/>
    <w:pPr>
      <w:numPr>
        <w:numId w:val="0"/>
      </w:numPr>
      <w:spacing w:before="240" w:line="259" w:lineRule="auto"/>
      <w:outlineLvl w:val="9"/>
    </w:pPr>
    <w:rPr>
      <w:rFonts w:ascii="Cambria" w:eastAsia="宋体" w:hAnsi="Cambria"/>
      <w:b w:val="0"/>
      <w:bCs w:val="0"/>
      <w:color w:val="365F91"/>
      <w:kern w:val="0"/>
      <w:sz w:val="32"/>
      <w:szCs w:val="32"/>
    </w:rPr>
  </w:style>
  <w:style w:type="paragraph" w:customStyle="1" w:styleId="NewNewNewNew">
    <w:name w:val="正文 New New New New"/>
    <w:autoRedefine/>
    <w:qFormat/>
    <w:pPr>
      <w:widowControl w:val="0"/>
      <w:jc w:val="both"/>
    </w:pPr>
    <w:rPr>
      <w:kern w:val="2"/>
      <w:sz w:val="21"/>
      <w:szCs w:val="24"/>
    </w:rPr>
  </w:style>
  <w:style w:type="paragraph" w:customStyle="1" w:styleId="afff4">
    <w:name w:val="正文段"/>
    <w:basedOn w:val="a"/>
    <w:autoRedefine/>
    <w:qFormat/>
    <w:pPr>
      <w:widowControl/>
      <w:snapToGrid w:val="0"/>
      <w:spacing w:afterLines="50" w:line="240" w:lineRule="auto"/>
    </w:pPr>
    <w:rPr>
      <w:kern w:val="0"/>
      <w:szCs w:val="20"/>
    </w:rPr>
  </w:style>
  <w:style w:type="paragraph" w:customStyle="1" w:styleId="Verdana074">
    <w:name w:val="样式 Verdana 首行缩进:  0.74 厘米"/>
    <w:basedOn w:val="a"/>
    <w:autoRedefine/>
    <w:qFormat/>
    <w:pPr>
      <w:ind w:firstLineChars="0" w:firstLine="420"/>
    </w:pPr>
    <w:rPr>
      <w:rFonts w:ascii="Verdana" w:hAnsi="Verdana"/>
      <w:szCs w:val="20"/>
    </w:rPr>
  </w:style>
  <w:style w:type="paragraph" w:customStyle="1" w:styleId="91">
    <w:name w:val="标题 91"/>
    <w:basedOn w:val="a"/>
    <w:next w:val="a"/>
    <w:autoRedefine/>
    <w:unhideWhenUsed/>
    <w:qFormat/>
    <w:pPr>
      <w:keepNext/>
      <w:keepLines/>
      <w:tabs>
        <w:tab w:val="left" w:pos="3780"/>
      </w:tabs>
      <w:spacing w:before="240" w:after="64" w:line="320" w:lineRule="auto"/>
      <w:ind w:left="3780" w:firstLineChars="0" w:hanging="420"/>
      <w:outlineLvl w:val="8"/>
    </w:pPr>
    <w:rPr>
      <w:rFonts w:ascii="等线 Light" w:eastAsia="等线 Light" w:hAnsi="等线 Light"/>
      <w:sz w:val="21"/>
      <w:szCs w:val="21"/>
    </w:rPr>
  </w:style>
  <w:style w:type="paragraph" w:customStyle="1" w:styleId="p0">
    <w:name w:val="p0"/>
    <w:basedOn w:val="a"/>
    <w:autoRedefine/>
    <w:qFormat/>
    <w:pPr>
      <w:widowControl/>
      <w:spacing w:line="240" w:lineRule="auto"/>
      <w:ind w:firstLineChars="0" w:firstLine="0"/>
    </w:pPr>
    <w:rPr>
      <w:kern w:val="0"/>
      <w:sz w:val="21"/>
      <w:szCs w:val="21"/>
    </w:rPr>
  </w:style>
  <w:style w:type="paragraph" w:customStyle="1" w:styleId="444">
    <w:name w:val="444"/>
    <w:basedOn w:val="a"/>
    <w:autoRedefine/>
    <w:qFormat/>
    <w:pPr>
      <w:adjustRightInd w:val="0"/>
      <w:spacing w:line="312" w:lineRule="atLeast"/>
      <w:ind w:firstLineChars="0" w:firstLine="0"/>
      <w:jc w:val="center"/>
      <w:textAlignment w:val="baseline"/>
    </w:pPr>
    <w:rPr>
      <w:b/>
      <w:kern w:val="0"/>
      <w:sz w:val="36"/>
      <w:szCs w:val="36"/>
    </w:rPr>
  </w:style>
  <w:style w:type="paragraph" w:customStyle="1" w:styleId="NewNewNewNewNewNewNewNew">
    <w:name w:val="正文 New New New New New New New New"/>
    <w:autoRedefine/>
    <w:qFormat/>
    <w:pPr>
      <w:widowControl w:val="0"/>
      <w:jc w:val="both"/>
    </w:pPr>
    <w:rPr>
      <w:kern w:val="2"/>
      <w:sz w:val="21"/>
    </w:rPr>
  </w:style>
  <w:style w:type="paragraph" w:customStyle="1" w:styleId="2TimesNewRoman5020">
    <w:name w:val="样式 标题 2 + Times New Roman 四号 非加粗 段前: 5 磅 段后: 0 磅 行距: 固定值 20..."/>
    <w:basedOn w:val="2"/>
    <w:autoRedefine/>
    <w:qFormat/>
    <w:pPr>
      <w:numPr>
        <w:ilvl w:val="0"/>
        <w:numId w:val="0"/>
      </w:numPr>
      <w:spacing w:before="100" w:line="400" w:lineRule="exact"/>
      <w:jc w:val="both"/>
    </w:pPr>
    <w:rPr>
      <w:rFonts w:ascii="Times New Roman" w:hAnsi="Times New Roman" w:cs="宋体"/>
      <w:b w:val="0"/>
      <w:bCs w:val="0"/>
      <w:sz w:val="28"/>
      <w:szCs w:val="20"/>
    </w:rPr>
  </w:style>
  <w:style w:type="paragraph" w:customStyle="1" w:styleId="1b">
    <w:name w:val="1"/>
    <w:basedOn w:val="a"/>
    <w:next w:val="af0"/>
    <w:autoRedefine/>
    <w:qFormat/>
    <w:pPr>
      <w:spacing w:line="240" w:lineRule="auto"/>
      <w:ind w:firstLineChars="0" w:firstLine="0"/>
    </w:pPr>
    <w:rPr>
      <w:rFonts w:ascii="宋体" w:hAnsi="Courier New"/>
      <w:sz w:val="21"/>
      <w:szCs w:val="20"/>
    </w:rPr>
  </w:style>
  <w:style w:type="paragraph" w:customStyle="1" w:styleId="CharChar8">
    <w:name w:val="Char Char8"/>
    <w:basedOn w:val="a"/>
    <w:autoRedefine/>
    <w:qFormat/>
    <w:pPr>
      <w:spacing w:line="240" w:lineRule="auto"/>
      <w:ind w:firstLineChars="0" w:firstLine="0"/>
    </w:pPr>
    <w:rPr>
      <w:rFonts w:ascii="Tahoma" w:eastAsia="Times New Roman" w:hAnsi="Tahoma"/>
      <w:kern w:val="0"/>
      <w:szCs w:val="20"/>
    </w:rPr>
  </w:style>
  <w:style w:type="paragraph" w:customStyle="1" w:styleId="1c">
    <w:name w:val="列出段落1"/>
    <w:basedOn w:val="a"/>
    <w:autoRedefine/>
    <w:uiPriority w:val="34"/>
    <w:qFormat/>
    <w:pPr>
      <w:spacing w:line="240" w:lineRule="auto"/>
      <w:ind w:firstLine="420"/>
    </w:pPr>
    <w:rPr>
      <w:sz w:val="21"/>
    </w:rPr>
  </w:style>
  <w:style w:type="paragraph" w:customStyle="1" w:styleId="910">
    <w:name w:val="目录 91"/>
    <w:basedOn w:val="a"/>
    <w:next w:val="a"/>
    <w:autoRedefine/>
    <w:uiPriority w:val="39"/>
    <w:unhideWhenUsed/>
    <w:qFormat/>
    <w:pPr>
      <w:spacing w:line="240" w:lineRule="auto"/>
      <w:ind w:left="1680" w:firstLineChars="0" w:firstLine="0"/>
      <w:jc w:val="left"/>
    </w:pPr>
    <w:rPr>
      <w:rFonts w:ascii="等线" w:eastAsia="等线" w:hAnsi="等线"/>
      <w:sz w:val="18"/>
      <w:szCs w:val="18"/>
    </w:rPr>
  </w:style>
  <w:style w:type="paragraph" w:customStyle="1" w:styleId="205">
    <w:name w:val="样式 小四正文 + 首行缩进:  2 字符 段前: 0.5 行"/>
    <w:basedOn w:val="a"/>
    <w:autoRedefine/>
    <w:qFormat/>
    <w:pPr>
      <w:spacing w:beforeLines="50"/>
    </w:pPr>
    <w:rPr>
      <w:rFonts w:ascii="宋体" w:hAnsi="宋体"/>
      <w:szCs w:val="20"/>
    </w:rPr>
  </w:style>
  <w:style w:type="paragraph" w:customStyle="1" w:styleId="Style52">
    <w:name w:val="_Style 52"/>
    <w:autoRedefine/>
    <w:uiPriority w:val="99"/>
    <w:unhideWhenUsed/>
    <w:qFormat/>
    <w:pPr>
      <w:widowControl w:val="0"/>
      <w:jc w:val="both"/>
    </w:pPr>
    <w:rPr>
      <w:kern w:val="2"/>
      <w:sz w:val="21"/>
      <w:szCs w:val="24"/>
    </w:rPr>
  </w:style>
  <w:style w:type="paragraph" w:customStyle="1" w:styleId="2ji">
    <w:name w:val="2ji"/>
    <w:basedOn w:val="2"/>
    <w:autoRedefine/>
    <w:qFormat/>
    <w:pPr>
      <w:numPr>
        <w:ilvl w:val="0"/>
        <w:numId w:val="0"/>
      </w:numPr>
      <w:adjustRightInd w:val="0"/>
      <w:jc w:val="both"/>
      <w:textAlignment w:val="baseline"/>
    </w:pPr>
    <w:rPr>
      <w:rFonts w:ascii="宋体" w:eastAsia="宋体" w:hAnsi="宋体"/>
      <w:kern w:val="0"/>
      <w:sz w:val="21"/>
      <w:szCs w:val="21"/>
    </w:rPr>
  </w:style>
  <w:style w:type="paragraph" w:customStyle="1" w:styleId="CharChar16CharChar">
    <w:name w:val="Char Char16 Char Char"/>
    <w:basedOn w:val="a"/>
    <w:autoRedefine/>
    <w:qFormat/>
    <w:pPr>
      <w:adjustRightInd w:val="0"/>
      <w:ind w:firstLineChars="0" w:firstLine="0"/>
    </w:pPr>
    <w:rPr>
      <w:sz w:val="21"/>
      <w:szCs w:val="24"/>
    </w:rPr>
  </w:style>
  <w:style w:type="paragraph" w:customStyle="1" w:styleId="afff5">
    <w:name w:val="正文首行缩进两字符"/>
    <w:basedOn w:val="a"/>
    <w:autoRedefine/>
    <w:qFormat/>
    <w:rPr>
      <w:sz w:val="21"/>
      <w:szCs w:val="24"/>
    </w:rPr>
  </w:style>
  <w:style w:type="paragraph" w:customStyle="1" w:styleId="411">
    <w:name w:val="标题 41"/>
    <w:basedOn w:val="a"/>
    <w:next w:val="a"/>
    <w:autoRedefine/>
    <w:unhideWhenUsed/>
    <w:qFormat/>
    <w:pPr>
      <w:keepNext/>
      <w:keepLines/>
      <w:tabs>
        <w:tab w:val="left" w:pos="1680"/>
      </w:tabs>
      <w:spacing w:before="280" w:after="290" w:line="376" w:lineRule="auto"/>
      <w:ind w:left="1680" w:firstLineChars="0" w:hanging="420"/>
      <w:outlineLvl w:val="3"/>
    </w:pPr>
    <w:rPr>
      <w:rFonts w:ascii="宋体" w:hAnsi="宋体"/>
      <w:b/>
      <w:bCs/>
      <w:sz w:val="28"/>
      <w:szCs w:val="28"/>
    </w:rPr>
  </w:style>
  <w:style w:type="paragraph" w:customStyle="1" w:styleId="F2">
    <w:name w:val="F2"/>
    <w:basedOn w:val="a"/>
    <w:autoRedefine/>
    <w:qFormat/>
    <w:pPr>
      <w:autoSpaceDE w:val="0"/>
      <w:autoSpaceDN w:val="0"/>
      <w:adjustRightInd w:val="0"/>
      <w:spacing w:line="240" w:lineRule="auto"/>
      <w:ind w:firstLineChars="0" w:firstLine="601"/>
      <w:textAlignment w:val="baseline"/>
    </w:pPr>
    <w:rPr>
      <w:kern w:val="0"/>
      <w:szCs w:val="20"/>
    </w:rPr>
  </w:style>
  <w:style w:type="paragraph" w:customStyle="1" w:styleId="Style36">
    <w:name w:val="_Style 36"/>
    <w:basedOn w:val="a"/>
    <w:autoRedefine/>
    <w:qFormat/>
    <w:pPr>
      <w:spacing w:line="240" w:lineRule="auto"/>
      <w:ind w:firstLineChars="0" w:firstLine="0"/>
    </w:pPr>
    <w:rPr>
      <w:rFonts w:ascii="Tahoma" w:hAnsi="Tahoma"/>
      <w:szCs w:val="20"/>
    </w:rPr>
  </w:style>
  <w:style w:type="paragraph" w:customStyle="1" w:styleId="Char22">
    <w:name w:val="Char2"/>
    <w:basedOn w:val="a"/>
    <w:autoRedefine/>
    <w:qFormat/>
    <w:pPr>
      <w:widowControl/>
      <w:spacing w:after="160" w:line="240" w:lineRule="exact"/>
      <w:ind w:firstLineChars="0" w:firstLine="0"/>
      <w:jc w:val="left"/>
    </w:pPr>
    <w:rPr>
      <w:rFonts w:ascii="Verdana" w:hAnsi="Verdana"/>
      <w:kern w:val="0"/>
      <w:sz w:val="21"/>
      <w:szCs w:val="20"/>
      <w:lang w:eastAsia="en-US"/>
    </w:rPr>
  </w:style>
  <w:style w:type="paragraph" w:customStyle="1" w:styleId="Charb">
    <w:name w:val="Char"/>
    <w:basedOn w:val="a"/>
    <w:autoRedefine/>
    <w:qFormat/>
    <w:pPr>
      <w:spacing w:line="240" w:lineRule="auto"/>
      <w:ind w:firstLineChars="0" w:firstLine="0"/>
    </w:pPr>
    <w:rPr>
      <w:sz w:val="21"/>
      <w:szCs w:val="24"/>
    </w:rPr>
  </w:style>
  <w:style w:type="paragraph" w:customStyle="1" w:styleId="113">
    <w:name w:val="目录 11"/>
    <w:basedOn w:val="a"/>
    <w:next w:val="a"/>
    <w:autoRedefine/>
    <w:uiPriority w:val="39"/>
    <w:unhideWhenUsed/>
    <w:qFormat/>
    <w:pPr>
      <w:spacing w:before="120" w:after="120" w:line="240" w:lineRule="auto"/>
      <w:ind w:firstLineChars="0" w:firstLine="0"/>
      <w:jc w:val="left"/>
    </w:pPr>
    <w:rPr>
      <w:rFonts w:ascii="等线" w:eastAsia="等线" w:hAnsi="等线"/>
      <w:b/>
      <w:bCs/>
      <w:caps/>
      <w:sz w:val="20"/>
      <w:szCs w:val="20"/>
    </w:rPr>
  </w:style>
  <w:style w:type="paragraph" w:customStyle="1" w:styleId="120">
    <w:name w:val="列出段落12"/>
    <w:basedOn w:val="a"/>
    <w:autoRedefine/>
    <w:uiPriority w:val="34"/>
    <w:qFormat/>
    <w:pPr>
      <w:spacing w:line="240" w:lineRule="auto"/>
      <w:ind w:firstLine="420"/>
    </w:pPr>
    <w:rPr>
      <w:sz w:val="21"/>
      <w:szCs w:val="24"/>
    </w:rPr>
  </w:style>
  <w:style w:type="paragraph" w:customStyle="1" w:styleId="510">
    <w:name w:val="目录 51"/>
    <w:basedOn w:val="a"/>
    <w:next w:val="a"/>
    <w:autoRedefine/>
    <w:uiPriority w:val="39"/>
    <w:unhideWhenUsed/>
    <w:qFormat/>
    <w:pPr>
      <w:spacing w:line="240" w:lineRule="auto"/>
      <w:ind w:left="840" w:firstLineChars="0" w:firstLine="0"/>
      <w:jc w:val="left"/>
    </w:pPr>
    <w:rPr>
      <w:rFonts w:ascii="等线" w:eastAsia="等线" w:hAnsi="等线"/>
      <w:sz w:val="18"/>
      <w:szCs w:val="18"/>
    </w:rPr>
  </w:style>
  <w:style w:type="paragraph" w:customStyle="1" w:styleId="71">
    <w:name w:val="目录 71"/>
    <w:basedOn w:val="a"/>
    <w:next w:val="a"/>
    <w:autoRedefine/>
    <w:uiPriority w:val="39"/>
    <w:unhideWhenUsed/>
    <w:qFormat/>
    <w:pPr>
      <w:spacing w:line="240" w:lineRule="auto"/>
      <w:ind w:left="1260" w:firstLineChars="0" w:firstLine="0"/>
      <w:jc w:val="left"/>
    </w:pPr>
    <w:rPr>
      <w:rFonts w:ascii="等线" w:eastAsia="等线" w:hAnsi="等线"/>
      <w:sz w:val="18"/>
      <w:szCs w:val="18"/>
    </w:rPr>
  </w:style>
  <w:style w:type="paragraph" w:customStyle="1" w:styleId="378020">
    <w:name w:val="样式 标题 3 + (中文) 黑体 小四 非加粗 段前: 7.8 磅 段后: 0 磅 行距: 固定值 20 磅"/>
    <w:basedOn w:val="3"/>
    <w:autoRedefine/>
    <w:qFormat/>
    <w:pPr>
      <w:numPr>
        <w:ilvl w:val="0"/>
        <w:numId w:val="0"/>
      </w:numPr>
      <w:spacing w:line="400" w:lineRule="exact"/>
      <w:jc w:val="both"/>
    </w:pPr>
    <w:rPr>
      <w:rFonts w:ascii="Times New Roman" w:hAnsi="Times New Roman" w:cs="宋体"/>
      <w:b w:val="0"/>
      <w:bCs w:val="0"/>
      <w:szCs w:val="20"/>
    </w:rPr>
  </w:style>
  <w:style w:type="paragraph" w:customStyle="1" w:styleId="msolistparagraph0">
    <w:name w:val="msolistparagraph"/>
    <w:basedOn w:val="a"/>
    <w:autoRedefine/>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d">
    <w:name w:val="样式1"/>
    <w:basedOn w:val="a"/>
    <w:autoRedefine/>
    <w:qFormat/>
    <w:pPr>
      <w:spacing w:before="120" w:after="120" w:line="300" w:lineRule="auto"/>
      <w:ind w:firstLineChars="0" w:firstLine="0"/>
    </w:pPr>
    <w:rPr>
      <w:rFonts w:ascii="宋体" w:hAnsi="宋体"/>
      <w:b/>
      <w:szCs w:val="20"/>
    </w:rPr>
  </w:style>
  <w:style w:type="paragraph" w:customStyle="1" w:styleId="2e">
    <w:name w:val="无间隔2"/>
    <w:autoRedefine/>
    <w:qFormat/>
    <w:pPr>
      <w:widowControl w:val="0"/>
      <w:jc w:val="both"/>
    </w:pPr>
    <w:rPr>
      <w:kern w:val="2"/>
      <w:sz w:val="21"/>
      <w:szCs w:val="24"/>
    </w:rPr>
  </w:style>
  <w:style w:type="table" w:customStyle="1" w:styleId="2f">
    <w:name w:val="网格型2"/>
    <w:basedOn w:val="a1"/>
    <w:autoRedefine/>
    <w:uiPriority w:val="39"/>
    <w:qFormat/>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正文_6"/>
    <w:autoRedefine/>
    <w:qFormat/>
    <w:pPr>
      <w:widowControl w:val="0"/>
      <w:jc w:val="both"/>
    </w:pPr>
    <w:rPr>
      <w:kern w:val="2"/>
      <w:sz w:val="21"/>
      <w:szCs w:val="24"/>
    </w:rPr>
  </w:style>
  <w:style w:type="paragraph" w:customStyle="1" w:styleId="2f0">
    <w:name w:val="修订2"/>
    <w:autoRedefine/>
    <w:hidden/>
    <w:uiPriority w:val="99"/>
    <w:unhideWhenUsed/>
    <w:qFormat/>
    <w:rPr>
      <w:kern w:val="2"/>
      <w:sz w:val="24"/>
      <w:szCs w:val="22"/>
    </w:rPr>
  </w:style>
  <w:style w:type="paragraph" w:customStyle="1" w:styleId="afff6">
    <w:name w:val="表格文字"/>
    <w:basedOn w:val="a"/>
    <w:qFormat/>
    <w:pPr>
      <w:adjustRightInd w:val="0"/>
      <w:spacing w:line="420" w:lineRule="atLeast"/>
      <w:jc w:val="left"/>
    </w:pPr>
    <w:rPr>
      <w:kern w:val="0"/>
      <w:szCs w:val="20"/>
    </w:rPr>
  </w:style>
  <w:style w:type="character" w:customStyle="1" w:styleId="11">
    <w:name w:val="纯文本 字符1"/>
    <w:basedOn w:val="a0"/>
    <w:link w:val="af0"/>
    <w:qFormat/>
    <w:rPr>
      <w:kern w:val="2"/>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file:///C:\Users\Administrator\AppData\Roaming\Tencent\Users\84332323\QQ\WinTemp\RichOle\TN3R7%25252525252525252525252525252525252525252525252525252525252525252525252525252525252525252525255dUDEA05N%252525252525252525252525252525252525252525252525252525252525252525252525252525252525252525252525%2525252525252525252525252525252525252525252525252525252525252525252525252525252525252525252525604SDUJC)1.png"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F7939-5B7B-4BA5-BB3C-FC9561E6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71</Pages>
  <Words>8504</Words>
  <Characters>48478</Characters>
  <Application>Microsoft Office Word</Application>
  <DocSecurity>0</DocSecurity>
  <Lines>403</Lines>
  <Paragraphs>113</Paragraphs>
  <ScaleCrop>false</ScaleCrop>
  <Company>微软中国</Company>
  <LinksUpToDate>false</LinksUpToDate>
  <CharactersWithSpaces>56869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2024-09-29T10:11:00Z</cp:lastPrinted>
  <dcterms:created xsi:type="dcterms:W3CDTF">2024-09-27T01:59:00Z</dcterms:created>
  <dcterms:modified xsi:type="dcterms:W3CDTF">2024-10-14T07:56:00Z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6915B0BC366F4DF09541D4D34650B5DE_13</vt:lpwstr>
  </property>
</Properties>
</file>