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B6033" w14:textId="77777777" w:rsidR="0002440A" w:rsidRPr="000A2450" w:rsidRDefault="0002440A">
      <w:pPr>
        <w:spacing w:line="360" w:lineRule="auto"/>
        <w:jc w:val="center"/>
        <w:rPr>
          <w:rFonts w:ascii="方正小标宋简体" w:eastAsia="方正小标宋简体" w:hAnsi="宋体"/>
          <w:sz w:val="52"/>
          <w:szCs w:val="52"/>
        </w:rPr>
      </w:pPr>
    </w:p>
    <w:p w14:paraId="261E4FEB" w14:textId="77777777" w:rsidR="0002440A" w:rsidRPr="000A2450" w:rsidRDefault="000A2450">
      <w:pPr>
        <w:spacing w:line="360" w:lineRule="auto"/>
        <w:jc w:val="center"/>
        <w:rPr>
          <w:rFonts w:ascii="方正小标宋简体" w:eastAsia="方正小标宋简体" w:hAnsi="宋体"/>
          <w:sz w:val="52"/>
          <w:szCs w:val="52"/>
        </w:rPr>
      </w:pPr>
      <w:r w:rsidRPr="000A2450">
        <w:rPr>
          <w:rFonts w:ascii="方正小标宋简体" w:eastAsia="方正小标宋简体" w:hAnsi="宋体" w:hint="eastAsia"/>
          <w:sz w:val="52"/>
          <w:szCs w:val="52"/>
        </w:rPr>
        <w:t>云之龙咨询集团有限公司</w:t>
      </w:r>
    </w:p>
    <w:p w14:paraId="3185644F" w14:textId="77777777" w:rsidR="0002440A" w:rsidRPr="000A2450" w:rsidRDefault="0002440A">
      <w:pPr>
        <w:spacing w:beforeLines="50" w:before="120" w:line="360" w:lineRule="auto"/>
        <w:jc w:val="center"/>
        <w:rPr>
          <w:rFonts w:ascii="宋体" w:hAnsi="宋体"/>
          <w:sz w:val="52"/>
          <w:szCs w:val="52"/>
        </w:rPr>
      </w:pPr>
    </w:p>
    <w:p w14:paraId="3B7424C6" w14:textId="77777777" w:rsidR="0002440A" w:rsidRPr="000A2450" w:rsidRDefault="0002440A">
      <w:pPr>
        <w:spacing w:line="360" w:lineRule="auto"/>
        <w:rPr>
          <w:rFonts w:ascii="仿宋_GB2312" w:eastAsia="仿宋_GB2312" w:hAnsi="宋体"/>
          <w:b/>
          <w:sz w:val="48"/>
          <w:szCs w:val="48"/>
        </w:rPr>
      </w:pPr>
    </w:p>
    <w:p w14:paraId="7CA0DB28" w14:textId="77777777" w:rsidR="0002440A" w:rsidRPr="000A2450" w:rsidRDefault="000A2450">
      <w:pPr>
        <w:snapToGrid w:val="0"/>
        <w:spacing w:beforeLines="50" w:before="120" w:line="360" w:lineRule="auto"/>
        <w:jc w:val="center"/>
        <w:rPr>
          <w:rFonts w:ascii="华文新魏" w:eastAsia="华文新魏" w:hAnsi="宋体"/>
          <w:sz w:val="120"/>
          <w:szCs w:val="120"/>
        </w:rPr>
      </w:pPr>
      <w:r w:rsidRPr="000A2450">
        <w:rPr>
          <w:rFonts w:ascii="华文新魏" w:eastAsia="华文新魏" w:hAnsi="宋体" w:hint="eastAsia"/>
          <w:sz w:val="120"/>
          <w:szCs w:val="120"/>
        </w:rPr>
        <w:t>招 标 文 件</w:t>
      </w:r>
    </w:p>
    <w:p w14:paraId="242BD17B" w14:textId="77777777" w:rsidR="0002440A" w:rsidRPr="000A2450" w:rsidRDefault="000A2450">
      <w:pPr>
        <w:snapToGrid w:val="0"/>
        <w:spacing w:beforeLines="50" w:before="120" w:line="360" w:lineRule="auto"/>
        <w:jc w:val="center"/>
        <w:rPr>
          <w:rFonts w:ascii="仿宋_GB2312" w:eastAsia="仿宋_GB2312" w:hAnsi="宋体"/>
          <w:b/>
          <w:sz w:val="48"/>
          <w:szCs w:val="48"/>
        </w:rPr>
      </w:pPr>
      <w:r w:rsidRPr="000A2450">
        <w:rPr>
          <w:rFonts w:ascii="仿宋_GB2312" w:eastAsia="仿宋_GB2312" w:hAnsi="宋体" w:hint="eastAsia"/>
          <w:b/>
          <w:sz w:val="48"/>
          <w:szCs w:val="48"/>
        </w:rPr>
        <w:t>（全流程电子化采购）</w:t>
      </w:r>
    </w:p>
    <w:p w14:paraId="5F3974D6" w14:textId="77777777" w:rsidR="0002440A" w:rsidRPr="000A2450" w:rsidRDefault="0002440A">
      <w:pPr>
        <w:snapToGrid w:val="0"/>
        <w:spacing w:line="360" w:lineRule="auto"/>
        <w:rPr>
          <w:rFonts w:ascii="仿宋_GB2312" w:eastAsia="仿宋_GB2312" w:hAnsi="宋体"/>
          <w:sz w:val="30"/>
          <w:szCs w:val="72"/>
        </w:rPr>
      </w:pPr>
    </w:p>
    <w:p w14:paraId="21E8B8BF" w14:textId="77777777" w:rsidR="003E5617" w:rsidRDefault="000A2450" w:rsidP="000A2450">
      <w:pPr>
        <w:snapToGrid w:val="0"/>
        <w:spacing w:line="360" w:lineRule="auto"/>
        <w:ind w:firstLineChars="400" w:firstLine="1148"/>
        <w:rPr>
          <w:rFonts w:ascii="仿宋_GB2312" w:eastAsia="仿宋_GB2312" w:hAnsi="宋体" w:cs="Courier New" w:hint="eastAsia"/>
          <w:b/>
          <w:bCs/>
          <w:w w:val="95"/>
          <w:sz w:val="30"/>
          <w:szCs w:val="30"/>
        </w:rPr>
      </w:pPr>
      <w:r w:rsidRPr="000A2450">
        <w:rPr>
          <w:rFonts w:ascii="仿宋_GB2312" w:eastAsia="仿宋_GB2312" w:hAnsi="宋体" w:cs="Courier New" w:hint="eastAsia"/>
          <w:b/>
          <w:bCs/>
          <w:w w:val="95"/>
          <w:sz w:val="30"/>
          <w:szCs w:val="30"/>
        </w:rPr>
        <w:t>项目名称：苍梧县“三所一中队”智慧监所建设项目</w:t>
      </w:r>
    </w:p>
    <w:p w14:paraId="781D532E" w14:textId="78044635" w:rsidR="0002440A" w:rsidRPr="000A2450" w:rsidRDefault="000A2450" w:rsidP="003E5617">
      <w:pPr>
        <w:snapToGrid w:val="0"/>
        <w:spacing w:line="360" w:lineRule="auto"/>
        <w:ind w:firstLineChars="900" w:firstLine="2584"/>
        <w:rPr>
          <w:rFonts w:ascii="仿宋_GB2312" w:eastAsia="仿宋_GB2312" w:hAnsi="宋体" w:cs="Courier New"/>
          <w:b/>
          <w:bCs/>
          <w:w w:val="95"/>
          <w:sz w:val="30"/>
          <w:szCs w:val="30"/>
        </w:rPr>
      </w:pPr>
      <w:bookmarkStart w:id="0" w:name="_GoBack"/>
      <w:bookmarkEnd w:id="0"/>
      <w:r w:rsidRPr="000A2450">
        <w:rPr>
          <w:rFonts w:ascii="仿宋_GB2312" w:eastAsia="仿宋_GB2312" w:hAnsi="宋体" w:cs="Courier New" w:hint="eastAsia"/>
          <w:b/>
          <w:bCs/>
          <w:w w:val="95"/>
          <w:sz w:val="30"/>
          <w:szCs w:val="30"/>
        </w:rPr>
        <w:t>1期（一标）</w:t>
      </w:r>
    </w:p>
    <w:p w14:paraId="6F701C18" w14:textId="77777777" w:rsidR="0002440A" w:rsidRPr="000A2450" w:rsidRDefault="000A2450" w:rsidP="000A2450">
      <w:pPr>
        <w:snapToGrid w:val="0"/>
        <w:spacing w:line="360" w:lineRule="auto"/>
        <w:ind w:firstLineChars="400" w:firstLine="1148"/>
        <w:rPr>
          <w:rFonts w:ascii="仿宋_GB2312" w:eastAsia="仿宋_GB2312" w:hAnsi="宋体" w:cs="Courier New"/>
          <w:b/>
          <w:bCs/>
          <w:w w:val="95"/>
          <w:sz w:val="30"/>
          <w:szCs w:val="30"/>
        </w:rPr>
      </w:pPr>
      <w:r w:rsidRPr="000A2450">
        <w:rPr>
          <w:rFonts w:ascii="仿宋_GB2312" w:eastAsia="仿宋_GB2312" w:hAnsi="宋体" w:cs="Courier New" w:hint="eastAsia"/>
          <w:b/>
          <w:bCs/>
          <w:w w:val="95"/>
          <w:sz w:val="30"/>
          <w:szCs w:val="30"/>
        </w:rPr>
        <w:t>项目编号： WZZC2024-G1-210285-YZLZ</w:t>
      </w:r>
    </w:p>
    <w:p w14:paraId="55298C51" w14:textId="77777777" w:rsidR="0002440A" w:rsidRPr="000A2450" w:rsidRDefault="000A2450" w:rsidP="000A2450">
      <w:pPr>
        <w:snapToGrid w:val="0"/>
        <w:spacing w:line="360" w:lineRule="auto"/>
        <w:ind w:firstLineChars="400" w:firstLine="1148"/>
        <w:rPr>
          <w:rFonts w:ascii="仿宋_GB2312" w:eastAsia="仿宋_GB2312" w:hAnsi="宋体"/>
          <w:b/>
          <w:bCs/>
          <w:w w:val="95"/>
          <w:sz w:val="30"/>
          <w:szCs w:val="30"/>
        </w:rPr>
      </w:pPr>
      <w:r w:rsidRPr="000A2450">
        <w:rPr>
          <w:rFonts w:ascii="仿宋_GB2312" w:eastAsia="仿宋_GB2312" w:hAnsi="宋体" w:cs="Courier New" w:hint="eastAsia"/>
          <w:b/>
          <w:bCs/>
          <w:w w:val="95"/>
          <w:sz w:val="30"/>
          <w:szCs w:val="30"/>
        </w:rPr>
        <w:t>采 购 人： 苍</w:t>
      </w:r>
      <w:r w:rsidRPr="000A2450">
        <w:rPr>
          <w:rFonts w:ascii="仿宋_GB2312" w:eastAsia="仿宋_GB2312" w:hAnsi="宋体" w:hint="eastAsia"/>
          <w:b/>
          <w:bCs/>
          <w:w w:val="95"/>
          <w:sz w:val="30"/>
          <w:szCs w:val="30"/>
        </w:rPr>
        <w:t>梧县公安局</w:t>
      </w:r>
    </w:p>
    <w:p w14:paraId="65AA2639" w14:textId="77777777" w:rsidR="0002440A" w:rsidRPr="000A2450" w:rsidRDefault="000A2450" w:rsidP="000A2450">
      <w:pPr>
        <w:pStyle w:val="aa"/>
        <w:snapToGrid w:val="0"/>
        <w:spacing w:line="360" w:lineRule="auto"/>
        <w:ind w:firstLineChars="393" w:firstLine="1128"/>
        <w:rPr>
          <w:rFonts w:ascii="仿宋_GB2312" w:eastAsia="仿宋_GB2312" w:hAnsi="宋体"/>
          <w:b/>
          <w:bCs/>
          <w:w w:val="95"/>
          <w:sz w:val="30"/>
          <w:szCs w:val="30"/>
        </w:rPr>
      </w:pPr>
      <w:r w:rsidRPr="000A2450">
        <w:rPr>
          <w:rFonts w:ascii="仿宋_GB2312" w:eastAsia="仿宋_GB2312" w:hAnsi="宋体" w:hint="eastAsia"/>
          <w:b/>
          <w:bCs/>
          <w:w w:val="95"/>
          <w:sz w:val="30"/>
          <w:szCs w:val="30"/>
        </w:rPr>
        <w:t>采购代理机构：云之龙咨询集团有限公司</w:t>
      </w:r>
    </w:p>
    <w:p w14:paraId="42A7600E" w14:textId="77777777" w:rsidR="0002440A" w:rsidRPr="000A2450" w:rsidRDefault="0002440A" w:rsidP="000A2450">
      <w:pPr>
        <w:pStyle w:val="aa"/>
        <w:snapToGrid w:val="0"/>
        <w:spacing w:line="360" w:lineRule="auto"/>
        <w:ind w:firstLineChars="393" w:firstLine="1128"/>
        <w:rPr>
          <w:rFonts w:ascii="仿宋_GB2312" w:eastAsia="仿宋_GB2312" w:hAnsi="宋体"/>
          <w:b/>
          <w:bCs/>
          <w:w w:val="95"/>
          <w:sz w:val="30"/>
          <w:szCs w:val="30"/>
        </w:rPr>
      </w:pPr>
    </w:p>
    <w:p w14:paraId="6AAA8E8F" w14:textId="77777777" w:rsidR="0002440A" w:rsidRPr="000A2450" w:rsidRDefault="0002440A" w:rsidP="000A2450">
      <w:pPr>
        <w:pStyle w:val="aa"/>
        <w:snapToGrid w:val="0"/>
        <w:spacing w:line="360" w:lineRule="auto"/>
        <w:ind w:firstLineChars="393" w:firstLine="1128"/>
        <w:rPr>
          <w:rFonts w:ascii="仿宋_GB2312" w:eastAsia="仿宋_GB2312" w:hAnsi="宋体"/>
          <w:b/>
          <w:bCs/>
          <w:w w:val="95"/>
          <w:sz w:val="30"/>
          <w:szCs w:val="30"/>
        </w:rPr>
      </w:pPr>
    </w:p>
    <w:p w14:paraId="0B543863" w14:textId="742AB183" w:rsidR="0002440A" w:rsidRPr="000A2450" w:rsidRDefault="000A2450" w:rsidP="000A2450">
      <w:pPr>
        <w:pStyle w:val="aa"/>
        <w:snapToGrid w:val="0"/>
        <w:spacing w:line="360" w:lineRule="auto"/>
        <w:ind w:firstLineChars="294" w:firstLine="844"/>
        <w:rPr>
          <w:rFonts w:ascii="仿宋_GB2312" w:eastAsia="仿宋_GB2312" w:hAnsi="宋体"/>
        </w:rPr>
      </w:pPr>
      <w:r w:rsidRPr="000A2450">
        <w:rPr>
          <w:rFonts w:ascii="仿宋_GB2312" w:eastAsia="仿宋_GB2312" w:hAnsi="宋体" w:hint="eastAsia"/>
          <w:b/>
          <w:bCs/>
          <w:w w:val="95"/>
          <w:sz w:val="30"/>
          <w:szCs w:val="30"/>
        </w:rPr>
        <w:t xml:space="preserve">               2024年9月</w:t>
      </w:r>
      <w:r w:rsidRPr="000A2450">
        <w:rPr>
          <w:rFonts w:ascii="Arial" w:eastAsia="黑体" w:hAnsi="Arial"/>
          <w:bCs/>
          <w:sz w:val="32"/>
          <w:szCs w:val="32"/>
        </w:rPr>
        <w:br w:type="page"/>
      </w:r>
    </w:p>
    <w:p w14:paraId="611F31D9" w14:textId="77777777" w:rsidR="0002440A" w:rsidRPr="000A2450" w:rsidRDefault="000A2450">
      <w:pPr>
        <w:spacing w:line="360" w:lineRule="auto"/>
        <w:jc w:val="center"/>
        <w:rPr>
          <w:rFonts w:ascii="宋体" w:hAnsi="宋体"/>
          <w:b/>
          <w:sz w:val="44"/>
          <w:szCs w:val="44"/>
        </w:rPr>
      </w:pPr>
      <w:r w:rsidRPr="000A2450">
        <w:rPr>
          <w:rFonts w:ascii="宋体" w:hAnsi="宋体" w:hint="eastAsia"/>
          <w:b/>
          <w:sz w:val="44"/>
          <w:szCs w:val="44"/>
        </w:rPr>
        <w:lastRenderedPageBreak/>
        <w:t>目  录</w:t>
      </w:r>
    </w:p>
    <w:p w14:paraId="393F60AC" w14:textId="77777777" w:rsidR="0002440A" w:rsidRPr="000A2450" w:rsidRDefault="000A2450">
      <w:pPr>
        <w:pStyle w:val="10"/>
        <w:rPr>
          <w:rFonts w:ascii="Calibri" w:hAnsi="Calibri"/>
          <w:b w:val="0"/>
          <w:bCs w:val="0"/>
          <w:caps w:val="0"/>
          <w:noProof/>
          <w:sz w:val="21"/>
          <w:szCs w:val="22"/>
        </w:rPr>
      </w:pPr>
      <w:r w:rsidRPr="000A2450">
        <w:rPr>
          <w:rFonts w:ascii="仿宋_GB2312" w:eastAsia="仿宋_GB2312"/>
          <w:b w:val="0"/>
        </w:rPr>
        <w:fldChar w:fldCharType="begin"/>
      </w:r>
      <w:r w:rsidRPr="000A2450">
        <w:rPr>
          <w:rFonts w:ascii="仿宋_GB2312" w:eastAsia="仿宋_GB2312"/>
          <w:b w:val="0"/>
        </w:rPr>
        <w:instrText xml:space="preserve"> </w:instrText>
      </w:r>
      <w:r w:rsidRPr="000A2450">
        <w:rPr>
          <w:rFonts w:ascii="仿宋_GB2312" w:eastAsia="仿宋_GB2312" w:hint="eastAsia"/>
          <w:b w:val="0"/>
        </w:rPr>
        <w:instrText>TOC \o "1-2" \h \z \u</w:instrText>
      </w:r>
      <w:r w:rsidRPr="000A2450">
        <w:rPr>
          <w:rFonts w:ascii="仿宋_GB2312" w:eastAsia="仿宋_GB2312"/>
          <w:b w:val="0"/>
        </w:rPr>
        <w:instrText xml:space="preserve"> </w:instrText>
      </w:r>
      <w:r w:rsidRPr="000A2450">
        <w:rPr>
          <w:rFonts w:ascii="仿宋_GB2312" w:eastAsia="仿宋_GB2312"/>
          <w:b w:val="0"/>
        </w:rPr>
        <w:fldChar w:fldCharType="separate"/>
      </w:r>
      <w:hyperlink w:anchor="_Toc74320800" w:history="1">
        <w:r w:rsidRPr="000A2450">
          <w:rPr>
            <w:rStyle w:val="afb"/>
            <w:rFonts w:hint="eastAsia"/>
            <w:noProof/>
            <w:color w:val="auto"/>
          </w:rPr>
          <w:t>第一章</w:t>
        </w:r>
        <w:r w:rsidRPr="000A2450">
          <w:rPr>
            <w:rStyle w:val="afb"/>
            <w:noProof/>
            <w:color w:val="auto"/>
          </w:rPr>
          <w:t xml:space="preserve"> </w:t>
        </w:r>
        <w:r w:rsidRPr="000A2450">
          <w:rPr>
            <w:rStyle w:val="afb"/>
            <w:rFonts w:hint="eastAsia"/>
            <w:noProof/>
            <w:color w:val="auto"/>
          </w:rPr>
          <w:t xml:space="preserve"> 招标公告</w:t>
        </w:r>
        <w:r w:rsidRPr="000A2450">
          <w:rPr>
            <w:noProof/>
          </w:rPr>
          <w:tab/>
        </w:r>
        <w:r w:rsidRPr="000A2450">
          <w:rPr>
            <w:noProof/>
          </w:rPr>
          <w:fldChar w:fldCharType="begin"/>
        </w:r>
        <w:r w:rsidRPr="000A2450">
          <w:rPr>
            <w:noProof/>
          </w:rPr>
          <w:instrText xml:space="preserve"> PAGEREF _Toc74320800 \h </w:instrText>
        </w:r>
        <w:r w:rsidRPr="000A2450">
          <w:rPr>
            <w:noProof/>
          </w:rPr>
        </w:r>
        <w:r w:rsidRPr="000A2450">
          <w:rPr>
            <w:noProof/>
          </w:rPr>
          <w:fldChar w:fldCharType="separate"/>
        </w:r>
        <w:r w:rsidR="004E0DE9">
          <w:rPr>
            <w:noProof/>
          </w:rPr>
          <w:t>3</w:t>
        </w:r>
        <w:r w:rsidRPr="000A2450">
          <w:rPr>
            <w:noProof/>
          </w:rPr>
          <w:fldChar w:fldCharType="end"/>
        </w:r>
      </w:hyperlink>
    </w:p>
    <w:p w14:paraId="0E12FE63" w14:textId="77777777" w:rsidR="0002440A" w:rsidRPr="000A2450" w:rsidRDefault="00305F4A">
      <w:pPr>
        <w:pStyle w:val="10"/>
        <w:ind w:firstLine="241"/>
        <w:rPr>
          <w:rFonts w:ascii="Calibri" w:hAnsi="Calibri"/>
          <w:b w:val="0"/>
          <w:bCs w:val="0"/>
          <w:caps w:val="0"/>
          <w:noProof/>
          <w:sz w:val="21"/>
          <w:szCs w:val="22"/>
        </w:rPr>
      </w:pPr>
      <w:hyperlink w:anchor="_Toc74320801" w:history="1">
        <w:r w:rsidR="000A2450" w:rsidRPr="000A2450">
          <w:rPr>
            <w:rStyle w:val="afb"/>
            <w:rFonts w:hint="eastAsia"/>
            <w:noProof/>
            <w:color w:val="auto"/>
          </w:rPr>
          <w:t>第二章</w:t>
        </w:r>
        <w:r w:rsidR="000A2450" w:rsidRPr="000A2450">
          <w:rPr>
            <w:rStyle w:val="afb"/>
            <w:noProof/>
            <w:color w:val="auto"/>
          </w:rPr>
          <w:t xml:space="preserve">  </w:t>
        </w:r>
        <w:r w:rsidR="000A2450" w:rsidRPr="000A2450">
          <w:rPr>
            <w:rStyle w:val="afb"/>
            <w:rFonts w:hint="eastAsia"/>
            <w:noProof/>
            <w:color w:val="auto"/>
          </w:rPr>
          <w:t>采购需求</w:t>
        </w:r>
        <w:r w:rsidR="000A2450" w:rsidRPr="000A2450">
          <w:rPr>
            <w:noProof/>
          </w:rPr>
          <w:tab/>
        </w:r>
        <w:r w:rsidR="000A2450" w:rsidRPr="000A2450">
          <w:rPr>
            <w:noProof/>
          </w:rPr>
          <w:fldChar w:fldCharType="begin"/>
        </w:r>
        <w:r w:rsidR="000A2450" w:rsidRPr="000A2450">
          <w:rPr>
            <w:noProof/>
          </w:rPr>
          <w:instrText xml:space="preserve"> PAGEREF _Toc74320801 \h </w:instrText>
        </w:r>
        <w:r w:rsidR="000A2450" w:rsidRPr="000A2450">
          <w:rPr>
            <w:noProof/>
          </w:rPr>
        </w:r>
        <w:r w:rsidR="000A2450" w:rsidRPr="000A2450">
          <w:rPr>
            <w:noProof/>
          </w:rPr>
          <w:fldChar w:fldCharType="separate"/>
        </w:r>
        <w:r w:rsidR="004E0DE9">
          <w:rPr>
            <w:noProof/>
          </w:rPr>
          <w:t>6</w:t>
        </w:r>
        <w:r w:rsidR="000A2450" w:rsidRPr="000A2450">
          <w:rPr>
            <w:noProof/>
          </w:rPr>
          <w:fldChar w:fldCharType="end"/>
        </w:r>
      </w:hyperlink>
    </w:p>
    <w:p w14:paraId="69E6BD38" w14:textId="77777777" w:rsidR="0002440A" w:rsidRPr="000A2450" w:rsidRDefault="00305F4A">
      <w:pPr>
        <w:pStyle w:val="10"/>
        <w:ind w:firstLine="241"/>
        <w:rPr>
          <w:rFonts w:ascii="Calibri" w:hAnsi="Calibri"/>
          <w:b w:val="0"/>
          <w:bCs w:val="0"/>
          <w:caps w:val="0"/>
          <w:noProof/>
          <w:sz w:val="21"/>
          <w:szCs w:val="22"/>
        </w:rPr>
      </w:pPr>
      <w:hyperlink w:anchor="_Toc74320802" w:history="1">
        <w:r w:rsidR="000A2450" w:rsidRPr="000A2450">
          <w:rPr>
            <w:rStyle w:val="afb"/>
            <w:rFonts w:hint="eastAsia"/>
            <w:noProof/>
            <w:color w:val="auto"/>
          </w:rPr>
          <w:t>第三章</w:t>
        </w:r>
        <w:r w:rsidR="000A2450" w:rsidRPr="000A2450">
          <w:rPr>
            <w:rStyle w:val="afb"/>
            <w:noProof/>
            <w:color w:val="auto"/>
          </w:rPr>
          <w:t xml:space="preserve">  </w:t>
        </w:r>
        <w:r w:rsidR="000A2450" w:rsidRPr="000A2450">
          <w:rPr>
            <w:rStyle w:val="afb"/>
            <w:rFonts w:hint="eastAsia"/>
            <w:noProof/>
            <w:color w:val="auto"/>
          </w:rPr>
          <w:t>投标人须</w:t>
        </w:r>
        <w:bookmarkStart w:id="1" w:name="_Hlt79572745"/>
        <w:bookmarkStart w:id="2" w:name="_Hlt79572744"/>
        <w:r w:rsidR="000A2450" w:rsidRPr="000A2450">
          <w:rPr>
            <w:rStyle w:val="afb"/>
            <w:rFonts w:hint="eastAsia"/>
            <w:noProof/>
            <w:color w:val="auto"/>
          </w:rPr>
          <w:t>知</w:t>
        </w:r>
        <w:bookmarkEnd w:id="1"/>
        <w:bookmarkEnd w:id="2"/>
        <w:r w:rsidR="000A2450" w:rsidRPr="000A2450">
          <w:rPr>
            <w:noProof/>
          </w:rPr>
          <w:tab/>
        </w:r>
        <w:r w:rsidR="000A2450" w:rsidRPr="000A2450">
          <w:rPr>
            <w:noProof/>
          </w:rPr>
          <w:fldChar w:fldCharType="begin"/>
        </w:r>
        <w:r w:rsidR="000A2450" w:rsidRPr="000A2450">
          <w:rPr>
            <w:noProof/>
          </w:rPr>
          <w:instrText xml:space="preserve"> PAGEREF _Toc74320802 \h </w:instrText>
        </w:r>
        <w:r w:rsidR="000A2450" w:rsidRPr="000A2450">
          <w:rPr>
            <w:noProof/>
          </w:rPr>
        </w:r>
        <w:r w:rsidR="000A2450" w:rsidRPr="000A2450">
          <w:rPr>
            <w:noProof/>
          </w:rPr>
          <w:fldChar w:fldCharType="separate"/>
        </w:r>
        <w:r w:rsidR="004E0DE9">
          <w:rPr>
            <w:noProof/>
          </w:rPr>
          <w:t>256</w:t>
        </w:r>
        <w:r w:rsidR="000A2450" w:rsidRPr="000A2450">
          <w:rPr>
            <w:noProof/>
          </w:rPr>
          <w:fldChar w:fldCharType="end"/>
        </w:r>
      </w:hyperlink>
    </w:p>
    <w:p w14:paraId="6A40919E" w14:textId="77777777" w:rsidR="0002440A" w:rsidRPr="000A2450" w:rsidRDefault="00305F4A">
      <w:pPr>
        <w:pStyle w:val="10"/>
        <w:ind w:firstLine="241"/>
        <w:rPr>
          <w:rFonts w:ascii="Calibri" w:hAnsi="Calibri"/>
          <w:b w:val="0"/>
          <w:bCs w:val="0"/>
          <w:caps w:val="0"/>
          <w:noProof/>
          <w:sz w:val="21"/>
          <w:szCs w:val="22"/>
        </w:rPr>
      </w:pPr>
      <w:hyperlink w:anchor="_Toc74320803" w:history="1">
        <w:r w:rsidR="000A2450" w:rsidRPr="000A2450">
          <w:rPr>
            <w:rStyle w:val="afb"/>
            <w:rFonts w:hint="eastAsia"/>
            <w:noProof/>
            <w:color w:val="auto"/>
          </w:rPr>
          <w:t>第四章</w:t>
        </w:r>
        <w:r w:rsidR="000A2450" w:rsidRPr="000A2450">
          <w:rPr>
            <w:rStyle w:val="afb"/>
            <w:noProof/>
            <w:color w:val="auto"/>
          </w:rPr>
          <w:t xml:space="preserve">  </w:t>
        </w:r>
        <w:r w:rsidR="000A2450" w:rsidRPr="000A2450">
          <w:rPr>
            <w:rStyle w:val="afb"/>
            <w:rFonts w:hint="eastAsia"/>
            <w:noProof/>
            <w:color w:val="auto"/>
          </w:rPr>
          <w:t>评标方</w:t>
        </w:r>
        <w:bookmarkStart w:id="3" w:name="_Hlt82186274"/>
        <w:bookmarkStart w:id="4" w:name="_Hlt82186273"/>
        <w:r w:rsidR="000A2450" w:rsidRPr="000A2450">
          <w:rPr>
            <w:rStyle w:val="afb"/>
            <w:rFonts w:hint="eastAsia"/>
            <w:noProof/>
            <w:color w:val="auto"/>
          </w:rPr>
          <w:t>法</w:t>
        </w:r>
        <w:bookmarkEnd w:id="3"/>
        <w:bookmarkEnd w:id="4"/>
        <w:r w:rsidR="000A2450" w:rsidRPr="000A2450">
          <w:rPr>
            <w:rStyle w:val="afb"/>
            <w:rFonts w:hint="eastAsia"/>
            <w:noProof/>
            <w:color w:val="auto"/>
          </w:rPr>
          <w:t>及评标标准</w:t>
        </w:r>
        <w:r w:rsidR="000A2450" w:rsidRPr="000A2450">
          <w:rPr>
            <w:noProof/>
          </w:rPr>
          <w:tab/>
        </w:r>
        <w:r w:rsidR="000A2450" w:rsidRPr="000A2450">
          <w:rPr>
            <w:noProof/>
          </w:rPr>
          <w:fldChar w:fldCharType="begin"/>
        </w:r>
        <w:r w:rsidR="000A2450" w:rsidRPr="000A2450">
          <w:rPr>
            <w:noProof/>
          </w:rPr>
          <w:instrText xml:space="preserve"> PAGEREF _Toc74320803 \h </w:instrText>
        </w:r>
        <w:r w:rsidR="000A2450" w:rsidRPr="000A2450">
          <w:rPr>
            <w:noProof/>
          </w:rPr>
        </w:r>
        <w:r w:rsidR="000A2450" w:rsidRPr="000A2450">
          <w:rPr>
            <w:noProof/>
          </w:rPr>
          <w:fldChar w:fldCharType="separate"/>
        </w:r>
        <w:r w:rsidR="004E0DE9">
          <w:rPr>
            <w:noProof/>
          </w:rPr>
          <w:t>278</w:t>
        </w:r>
        <w:r w:rsidR="000A2450" w:rsidRPr="000A2450">
          <w:rPr>
            <w:noProof/>
          </w:rPr>
          <w:fldChar w:fldCharType="end"/>
        </w:r>
      </w:hyperlink>
    </w:p>
    <w:p w14:paraId="2F71D179" w14:textId="77777777" w:rsidR="0002440A" w:rsidRPr="000A2450" w:rsidRDefault="00305F4A">
      <w:pPr>
        <w:pStyle w:val="10"/>
        <w:ind w:firstLine="241"/>
        <w:rPr>
          <w:rFonts w:ascii="Calibri" w:hAnsi="Calibri"/>
          <w:b w:val="0"/>
          <w:bCs w:val="0"/>
          <w:caps w:val="0"/>
          <w:noProof/>
          <w:sz w:val="21"/>
          <w:szCs w:val="22"/>
        </w:rPr>
      </w:pPr>
      <w:hyperlink w:anchor="_Toc74320804" w:history="1">
        <w:r w:rsidR="000A2450" w:rsidRPr="000A2450">
          <w:rPr>
            <w:rStyle w:val="afb"/>
            <w:rFonts w:hint="eastAsia"/>
            <w:noProof/>
            <w:color w:val="auto"/>
          </w:rPr>
          <w:t>第五章</w:t>
        </w:r>
        <w:r w:rsidR="000A2450" w:rsidRPr="000A2450">
          <w:rPr>
            <w:rStyle w:val="afb"/>
            <w:noProof/>
            <w:color w:val="auto"/>
          </w:rPr>
          <w:t xml:space="preserve">  </w:t>
        </w:r>
        <w:r w:rsidR="000A2450" w:rsidRPr="000A2450">
          <w:rPr>
            <w:rStyle w:val="afb"/>
            <w:rFonts w:hint="eastAsia"/>
            <w:noProof/>
            <w:color w:val="auto"/>
          </w:rPr>
          <w:t>拟签订的合同文本</w:t>
        </w:r>
        <w:r w:rsidR="000A2450" w:rsidRPr="000A2450">
          <w:rPr>
            <w:noProof/>
          </w:rPr>
          <w:tab/>
        </w:r>
        <w:r w:rsidR="000A2450" w:rsidRPr="000A2450">
          <w:rPr>
            <w:noProof/>
          </w:rPr>
          <w:fldChar w:fldCharType="begin"/>
        </w:r>
        <w:r w:rsidR="000A2450" w:rsidRPr="000A2450">
          <w:rPr>
            <w:noProof/>
          </w:rPr>
          <w:instrText xml:space="preserve"> PAGEREF _Toc74320804 \h </w:instrText>
        </w:r>
        <w:r w:rsidR="000A2450" w:rsidRPr="000A2450">
          <w:rPr>
            <w:noProof/>
          </w:rPr>
        </w:r>
        <w:r w:rsidR="000A2450" w:rsidRPr="000A2450">
          <w:rPr>
            <w:noProof/>
          </w:rPr>
          <w:fldChar w:fldCharType="separate"/>
        </w:r>
        <w:r w:rsidR="004E0DE9">
          <w:rPr>
            <w:noProof/>
          </w:rPr>
          <w:t>287</w:t>
        </w:r>
        <w:r w:rsidR="000A2450" w:rsidRPr="000A2450">
          <w:rPr>
            <w:noProof/>
          </w:rPr>
          <w:fldChar w:fldCharType="end"/>
        </w:r>
      </w:hyperlink>
    </w:p>
    <w:p w14:paraId="1F3D081B" w14:textId="77777777" w:rsidR="0002440A" w:rsidRPr="000A2450" w:rsidRDefault="00305F4A">
      <w:pPr>
        <w:pStyle w:val="10"/>
        <w:ind w:firstLine="241"/>
        <w:rPr>
          <w:rFonts w:ascii="Calibri" w:hAnsi="Calibri"/>
          <w:b w:val="0"/>
          <w:bCs w:val="0"/>
          <w:caps w:val="0"/>
          <w:noProof/>
          <w:sz w:val="21"/>
          <w:szCs w:val="22"/>
        </w:rPr>
      </w:pPr>
      <w:hyperlink w:anchor="_Toc74320805" w:history="1">
        <w:r w:rsidR="000A2450" w:rsidRPr="000A2450">
          <w:rPr>
            <w:rStyle w:val="afb"/>
            <w:rFonts w:hint="eastAsia"/>
            <w:noProof/>
            <w:color w:val="auto"/>
          </w:rPr>
          <w:t>第六章　投标文件格式</w:t>
        </w:r>
        <w:r w:rsidR="000A2450" w:rsidRPr="000A2450">
          <w:rPr>
            <w:noProof/>
          </w:rPr>
          <w:tab/>
        </w:r>
        <w:r w:rsidR="000A2450" w:rsidRPr="000A2450">
          <w:rPr>
            <w:noProof/>
          </w:rPr>
          <w:fldChar w:fldCharType="begin"/>
        </w:r>
        <w:r w:rsidR="000A2450" w:rsidRPr="000A2450">
          <w:rPr>
            <w:noProof/>
          </w:rPr>
          <w:instrText xml:space="preserve"> PAGEREF _Toc74320805 \h </w:instrText>
        </w:r>
        <w:r w:rsidR="000A2450" w:rsidRPr="000A2450">
          <w:rPr>
            <w:noProof/>
          </w:rPr>
        </w:r>
        <w:r w:rsidR="000A2450" w:rsidRPr="000A2450">
          <w:rPr>
            <w:noProof/>
          </w:rPr>
          <w:fldChar w:fldCharType="separate"/>
        </w:r>
        <w:r w:rsidR="004E0DE9">
          <w:rPr>
            <w:noProof/>
          </w:rPr>
          <w:t>298</w:t>
        </w:r>
        <w:r w:rsidR="000A2450" w:rsidRPr="000A2450">
          <w:rPr>
            <w:noProof/>
          </w:rPr>
          <w:fldChar w:fldCharType="end"/>
        </w:r>
      </w:hyperlink>
    </w:p>
    <w:p w14:paraId="60EA6B24" w14:textId="77777777" w:rsidR="0002440A" w:rsidRPr="000A2450" w:rsidRDefault="000A2450">
      <w:pPr>
        <w:spacing w:beforeLines="50" w:before="120" w:line="480" w:lineRule="exact"/>
        <w:rPr>
          <w:rFonts w:ascii="仿宋_GB2312" w:eastAsia="仿宋_GB2312" w:hAnsi="宋体"/>
          <w:sz w:val="24"/>
        </w:rPr>
      </w:pPr>
      <w:r w:rsidRPr="000A2450">
        <w:rPr>
          <w:rFonts w:ascii="仿宋_GB2312" w:eastAsia="仿宋_GB2312" w:hAnsi="宋体"/>
          <w:b/>
          <w:sz w:val="24"/>
        </w:rPr>
        <w:fldChar w:fldCharType="end"/>
      </w:r>
    </w:p>
    <w:p w14:paraId="7FC57091" w14:textId="77777777" w:rsidR="0002440A" w:rsidRPr="000A2450" w:rsidRDefault="0002440A">
      <w:pPr>
        <w:spacing w:beforeLines="50" w:before="120" w:line="480" w:lineRule="exact"/>
        <w:rPr>
          <w:rFonts w:ascii="仿宋_GB2312" w:eastAsia="仿宋_GB2312" w:hAnsi="宋体"/>
          <w:sz w:val="30"/>
        </w:rPr>
      </w:pPr>
    </w:p>
    <w:p w14:paraId="7E65E8F1" w14:textId="77777777" w:rsidR="0002440A" w:rsidRPr="000A2450" w:rsidRDefault="0002440A"/>
    <w:p w14:paraId="46E9FBAD" w14:textId="77777777" w:rsidR="0002440A" w:rsidRPr="000A2450" w:rsidRDefault="0002440A">
      <w:pPr>
        <w:spacing w:beforeLines="50" w:before="120" w:line="480" w:lineRule="exact"/>
        <w:rPr>
          <w:rFonts w:ascii="仿宋_GB2312" w:eastAsia="仿宋_GB2312" w:hAnsi="宋体"/>
          <w:sz w:val="30"/>
        </w:rPr>
      </w:pPr>
    </w:p>
    <w:p w14:paraId="0453007A" w14:textId="77777777" w:rsidR="0002440A" w:rsidRPr="000A2450" w:rsidRDefault="0002440A">
      <w:pPr>
        <w:spacing w:beforeLines="50" w:before="120" w:line="480" w:lineRule="exact"/>
        <w:rPr>
          <w:rFonts w:ascii="仿宋_GB2312" w:eastAsia="仿宋_GB2312" w:hAnsi="宋体"/>
          <w:sz w:val="30"/>
        </w:rPr>
      </w:pPr>
    </w:p>
    <w:p w14:paraId="25154632" w14:textId="77777777" w:rsidR="0002440A" w:rsidRPr="000A2450" w:rsidRDefault="0002440A">
      <w:pPr>
        <w:pStyle w:val="a8"/>
        <w:rPr>
          <w:rFonts w:ascii="宋体" w:hAnsi="宋体" w:cs="宋体"/>
          <w:b/>
          <w:bCs/>
        </w:rPr>
      </w:pPr>
      <w:bookmarkStart w:id="5" w:name="_Toc254970630"/>
      <w:bookmarkStart w:id="6" w:name="_Toc254970489"/>
    </w:p>
    <w:p w14:paraId="06FD9F35" w14:textId="77777777" w:rsidR="0002440A" w:rsidRPr="000A2450" w:rsidRDefault="000A2450">
      <w:pPr>
        <w:pStyle w:val="1"/>
        <w:keepNext w:val="0"/>
        <w:keepLines w:val="0"/>
        <w:tabs>
          <w:tab w:val="left" w:pos="0"/>
          <w:tab w:val="left" w:pos="3165"/>
          <w:tab w:val="center" w:pos="4153"/>
        </w:tabs>
        <w:autoSpaceDE w:val="0"/>
        <w:autoSpaceDN w:val="0"/>
        <w:adjustRightInd w:val="0"/>
        <w:spacing w:before="0" w:after="0" w:line="360" w:lineRule="auto"/>
        <w:jc w:val="center"/>
      </w:pPr>
      <w:r w:rsidRPr="000A2450">
        <w:rPr>
          <w:rFonts w:ascii="宋体" w:hAnsi="宋体" w:cs="宋体"/>
          <w:b w:val="0"/>
          <w:bCs w:val="0"/>
        </w:rPr>
        <w:br w:type="page"/>
      </w:r>
      <w:bookmarkStart w:id="7" w:name="_Toc74320800"/>
      <w:r w:rsidRPr="000A2450">
        <w:rPr>
          <w:rFonts w:hint="eastAsia"/>
        </w:rPr>
        <w:lastRenderedPageBreak/>
        <w:t>第一章</w:t>
      </w:r>
      <w:bookmarkStart w:id="8" w:name="_Toc28359001"/>
      <w:bookmarkStart w:id="9" w:name="_Toc35393789"/>
      <w:bookmarkEnd w:id="5"/>
      <w:bookmarkEnd w:id="6"/>
      <w:r w:rsidRPr="000A2450">
        <w:rPr>
          <w:rFonts w:hint="eastAsia"/>
        </w:rPr>
        <w:t xml:space="preserve"> </w:t>
      </w:r>
      <w:r w:rsidRPr="000A2450">
        <w:rPr>
          <w:rFonts w:hint="eastAsia"/>
        </w:rPr>
        <w:t>招标公告</w:t>
      </w:r>
      <w:bookmarkEnd w:id="7"/>
      <w:bookmarkEnd w:id="8"/>
      <w:bookmarkEnd w:id="9"/>
    </w:p>
    <w:p w14:paraId="2F2B7F3A" w14:textId="77777777" w:rsidR="0002440A" w:rsidRPr="000A2450" w:rsidRDefault="0002440A">
      <w:pPr>
        <w:spacing w:line="360" w:lineRule="auto"/>
        <w:rPr>
          <w:rFonts w:ascii="宋体" w:hAnsi="宋体"/>
          <w:szCs w:val="21"/>
        </w:rPr>
      </w:pPr>
    </w:p>
    <w:p w14:paraId="11E6FF90" w14:textId="77777777" w:rsidR="0002440A" w:rsidRPr="000A2450" w:rsidRDefault="000A245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0A2450">
        <w:rPr>
          <w:rFonts w:ascii="宋体" w:hAnsi="宋体" w:hint="eastAsia"/>
          <w:szCs w:val="21"/>
        </w:rPr>
        <w:t>项目概况</w:t>
      </w:r>
    </w:p>
    <w:p w14:paraId="4348414A" w14:textId="77777777" w:rsidR="0002440A" w:rsidRPr="000A2450" w:rsidRDefault="000A245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0A2450">
        <w:rPr>
          <w:rFonts w:ascii="宋体" w:hAnsi="宋体" w:hint="eastAsia"/>
          <w:szCs w:val="21"/>
          <w:u w:val="single"/>
        </w:rPr>
        <w:t xml:space="preserve"> 苍梧县“三所一中队”智慧监所建设项目1期（一标）</w:t>
      </w:r>
      <w:r w:rsidRPr="000A2450">
        <w:rPr>
          <w:rFonts w:ascii="宋体" w:hAnsi="宋体" w:hint="eastAsia"/>
          <w:szCs w:val="21"/>
        </w:rPr>
        <w:t xml:space="preserve"> 招标项目的潜在投标人应在广西政府采购云平台（https://www.gcy.zfcg.gxzf.gov.cn/）获取（下载）招标文件，并于</w:t>
      </w:r>
      <w:r w:rsidRPr="000A2450">
        <w:rPr>
          <w:rFonts w:ascii="宋体" w:hAnsi="宋体" w:hint="eastAsia"/>
          <w:szCs w:val="21"/>
          <w:u w:val="single"/>
        </w:rPr>
        <w:t>2024</w:t>
      </w:r>
      <w:r w:rsidRPr="000A2450">
        <w:rPr>
          <w:rFonts w:ascii="宋体" w:hAnsi="宋体" w:hint="eastAsia"/>
          <w:bCs/>
          <w:szCs w:val="21"/>
          <w:u w:val="single"/>
        </w:rPr>
        <w:t>年9月26日9 时30分（</w:t>
      </w:r>
      <w:r w:rsidRPr="000A2450">
        <w:rPr>
          <w:rFonts w:ascii="宋体" w:hAnsi="宋体" w:hint="eastAsia"/>
          <w:bCs/>
          <w:szCs w:val="21"/>
        </w:rPr>
        <w:t>北京时间）前按要求递交（上传）投标</w:t>
      </w:r>
      <w:r w:rsidRPr="000A2450">
        <w:rPr>
          <w:rFonts w:ascii="宋体" w:hAnsi="宋体"/>
          <w:bCs/>
          <w:szCs w:val="21"/>
        </w:rPr>
        <w:t>文件</w:t>
      </w:r>
      <w:r w:rsidRPr="000A2450">
        <w:rPr>
          <w:rFonts w:ascii="宋体" w:hAnsi="宋体" w:hint="eastAsia"/>
          <w:szCs w:val="21"/>
        </w:rPr>
        <w:t>。</w:t>
      </w:r>
    </w:p>
    <w:p w14:paraId="7A66CB1C" w14:textId="77777777" w:rsidR="0002440A" w:rsidRPr="000A2450" w:rsidRDefault="0002440A">
      <w:pPr>
        <w:spacing w:line="360" w:lineRule="auto"/>
        <w:rPr>
          <w:rFonts w:ascii="宋体" w:hAnsi="宋体"/>
          <w:szCs w:val="21"/>
        </w:rPr>
      </w:pPr>
    </w:p>
    <w:p w14:paraId="43E0BE34" w14:textId="77777777" w:rsidR="0002440A" w:rsidRPr="000A2450" w:rsidRDefault="000A2450">
      <w:pPr>
        <w:spacing w:line="360" w:lineRule="auto"/>
        <w:rPr>
          <w:rFonts w:ascii="黑体" w:eastAsia="黑体" w:hAnsi="黑体"/>
          <w:b/>
          <w:bCs/>
          <w:sz w:val="24"/>
        </w:rPr>
      </w:pPr>
      <w:bookmarkStart w:id="10" w:name="_Toc28359079"/>
      <w:bookmarkStart w:id="11" w:name="_Toc35393621"/>
      <w:bookmarkStart w:id="12" w:name="_Toc35393790"/>
      <w:bookmarkStart w:id="13" w:name="_Toc28359002"/>
      <w:bookmarkStart w:id="14" w:name="_Hlk24379207"/>
      <w:r w:rsidRPr="000A2450">
        <w:rPr>
          <w:rFonts w:ascii="黑体" w:eastAsia="黑体" w:hAnsi="黑体" w:hint="eastAsia"/>
          <w:b/>
          <w:bCs/>
          <w:sz w:val="24"/>
        </w:rPr>
        <w:t>一、项目基本情况</w:t>
      </w:r>
      <w:bookmarkEnd w:id="10"/>
      <w:bookmarkEnd w:id="11"/>
      <w:bookmarkEnd w:id="12"/>
      <w:bookmarkEnd w:id="13"/>
    </w:p>
    <w:p w14:paraId="031A5D5A" w14:textId="77777777" w:rsidR="0002440A" w:rsidRPr="000A2450" w:rsidRDefault="000A2450">
      <w:pPr>
        <w:spacing w:line="360" w:lineRule="auto"/>
        <w:ind w:firstLineChars="200" w:firstLine="420"/>
        <w:rPr>
          <w:rFonts w:ascii="宋体" w:hAnsi="宋体"/>
          <w:szCs w:val="21"/>
        </w:rPr>
      </w:pPr>
      <w:r w:rsidRPr="000A2450">
        <w:rPr>
          <w:rFonts w:ascii="宋体" w:hAnsi="宋体" w:hint="eastAsia"/>
          <w:szCs w:val="21"/>
        </w:rPr>
        <w:t>项目编号：WZZC2024-G1-210285-YZLZ</w:t>
      </w:r>
    </w:p>
    <w:p w14:paraId="3CDE01B0" w14:textId="77777777" w:rsidR="0002440A" w:rsidRPr="000A2450" w:rsidRDefault="000A2450">
      <w:pPr>
        <w:spacing w:line="360" w:lineRule="auto"/>
        <w:ind w:firstLineChars="200" w:firstLine="420"/>
        <w:rPr>
          <w:rFonts w:ascii="宋体" w:hAnsi="宋体"/>
          <w:szCs w:val="21"/>
        </w:rPr>
      </w:pPr>
      <w:r w:rsidRPr="000A2450">
        <w:rPr>
          <w:rFonts w:ascii="宋体" w:hAnsi="宋体" w:hint="eastAsia"/>
          <w:szCs w:val="21"/>
        </w:rPr>
        <w:t>项目名称：苍梧县“三所一中队”智慧监所建设项目1期（一标）</w:t>
      </w:r>
    </w:p>
    <w:bookmarkEnd w:id="14"/>
    <w:p w14:paraId="2BFCC7E0" w14:textId="77777777" w:rsidR="0002440A" w:rsidRPr="000A2450" w:rsidRDefault="000A2450">
      <w:pPr>
        <w:spacing w:line="360" w:lineRule="auto"/>
        <w:ind w:firstLineChars="200" w:firstLine="420"/>
        <w:rPr>
          <w:rFonts w:ascii="宋体" w:hAnsi="宋体"/>
          <w:szCs w:val="21"/>
          <w:u w:val="single"/>
        </w:rPr>
      </w:pPr>
      <w:r w:rsidRPr="000A2450">
        <w:rPr>
          <w:rFonts w:hint="eastAsia"/>
        </w:rPr>
        <w:t>预算总金额</w:t>
      </w:r>
      <w:r w:rsidRPr="000A2450">
        <w:rPr>
          <w:rFonts w:ascii="宋体" w:hAnsi="宋体" w:hint="eastAsia"/>
          <w:szCs w:val="21"/>
        </w:rPr>
        <w:t>：</w:t>
      </w:r>
      <w:r w:rsidRPr="000A2450">
        <w:rPr>
          <w:rFonts w:ascii="宋体" w:hAnsi="宋体" w:hint="eastAsia"/>
          <w:szCs w:val="21"/>
          <w:u w:val="single"/>
        </w:rPr>
        <w:t>17409989.19元</w:t>
      </w:r>
    </w:p>
    <w:p w14:paraId="7768BA9D" w14:textId="77777777" w:rsidR="0002440A" w:rsidRPr="000A2450" w:rsidRDefault="000A2450">
      <w:pPr>
        <w:spacing w:line="360" w:lineRule="auto"/>
        <w:ind w:firstLineChars="200" w:firstLine="420"/>
        <w:rPr>
          <w:rFonts w:ascii="宋体" w:hAnsi="宋体"/>
          <w:szCs w:val="21"/>
        </w:rPr>
      </w:pPr>
      <w:r w:rsidRPr="000A2450">
        <w:rPr>
          <w:rFonts w:ascii="宋体" w:hAnsi="宋体" w:hint="eastAsia"/>
          <w:szCs w:val="21"/>
        </w:rPr>
        <w:t>最高限价（如有）：</w:t>
      </w:r>
      <w:r w:rsidRPr="000A2450">
        <w:rPr>
          <w:rFonts w:ascii="宋体" w:hAnsi="宋体" w:hint="eastAsia"/>
          <w:szCs w:val="21"/>
          <w:u w:val="single"/>
        </w:rPr>
        <w:t>17409989.19元</w:t>
      </w:r>
    </w:p>
    <w:p w14:paraId="3F9FB12D" w14:textId="77777777" w:rsidR="0002440A" w:rsidRPr="000A2450" w:rsidRDefault="000A2450">
      <w:pPr>
        <w:spacing w:line="360" w:lineRule="auto"/>
        <w:ind w:firstLineChars="200" w:firstLine="420"/>
        <w:rPr>
          <w:rFonts w:ascii="宋体" w:hAnsi="宋体"/>
          <w:szCs w:val="21"/>
        </w:rPr>
      </w:pPr>
      <w:r w:rsidRPr="000A2450">
        <w:rPr>
          <w:rFonts w:ascii="宋体" w:hAnsi="宋体" w:hint="eastAsia"/>
          <w:szCs w:val="21"/>
        </w:rPr>
        <w:t>采购需求：</w:t>
      </w:r>
      <w:r w:rsidRPr="000A2450">
        <w:rPr>
          <w:rFonts w:ascii="宋体" w:hAnsi="宋体"/>
          <w:szCs w:val="21"/>
        </w:rPr>
        <w:t xml:space="preserve"> </w:t>
      </w:r>
    </w:p>
    <w:tbl>
      <w:tblPr>
        <w:tblW w:w="87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4"/>
        <w:gridCol w:w="1325"/>
        <w:gridCol w:w="1084"/>
        <w:gridCol w:w="5422"/>
      </w:tblGrid>
      <w:tr w:rsidR="000A2450" w:rsidRPr="000A2450" w14:paraId="00A2AF1E" w14:textId="77777777">
        <w:tc>
          <w:tcPr>
            <w:tcW w:w="8755" w:type="dxa"/>
            <w:gridSpan w:val="4"/>
            <w:tcBorders>
              <w:top w:val="single" w:sz="4" w:space="0" w:color="auto"/>
              <w:left w:val="single" w:sz="4" w:space="0" w:color="auto"/>
              <w:bottom w:val="single" w:sz="4" w:space="0" w:color="auto"/>
              <w:right w:val="single" w:sz="4" w:space="0" w:color="auto"/>
            </w:tcBorders>
            <w:vAlign w:val="center"/>
          </w:tcPr>
          <w:p w14:paraId="455F240E" w14:textId="77777777" w:rsidR="0002440A" w:rsidRPr="000A2450" w:rsidRDefault="000A2450">
            <w:pPr>
              <w:spacing w:line="360" w:lineRule="auto"/>
              <w:ind w:firstLineChars="200" w:firstLine="420"/>
              <w:rPr>
                <w:rFonts w:ascii="宋体" w:hAnsi="宋体"/>
                <w:szCs w:val="21"/>
              </w:rPr>
            </w:pPr>
            <w:r w:rsidRPr="000A2450">
              <w:rPr>
                <w:rFonts w:ascii="宋体" w:hAnsi="宋体"/>
                <w:szCs w:val="21"/>
                <w:u w:val="single"/>
              </w:rPr>
              <w:t xml:space="preserve"> </w:t>
            </w:r>
            <w:r w:rsidRPr="000A2450">
              <w:rPr>
                <w:rFonts w:ascii="宋体" w:hAnsi="宋体" w:hint="eastAsia"/>
                <w:szCs w:val="21"/>
                <w:u w:val="single"/>
              </w:rPr>
              <w:t>1</w:t>
            </w:r>
            <w:r w:rsidRPr="000A2450">
              <w:rPr>
                <w:rFonts w:ascii="宋体" w:hAnsi="宋体"/>
                <w:szCs w:val="21"/>
                <w:u w:val="single"/>
              </w:rPr>
              <w:t xml:space="preserve">  </w:t>
            </w:r>
            <w:r w:rsidRPr="000A2450">
              <w:rPr>
                <w:rFonts w:ascii="宋体" w:hAnsi="宋体" w:hint="eastAsia"/>
                <w:szCs w:val="21"/>
              </w:rPr>
              <w:t>分标；预算金额：</w:t>
            </w:r>
            <w:r w:rsidRPr="000A2450">
              <w:rPr>
                <w:rFonts w:ascii="宋体" w:hAnsi="宋体" w:hint="eastAsia"/>
                <w:szCs w:val="21"/>
                <w:u w:val="single"/>
              </w:rPr>
              <w:t>17409989.19</w:t>
            </w:r>
            <w:r w:rsidRPr="000A2450">
              <w:rPr>
                <w:rFonts w:ascii="宋体" w:hAnsi="宋体" w:hint="eastAsia"/>
                <w:szCs w:val="21"/>
              </w:rPr>
              <w:t>元</w:t>
            </w:r>
          </w:p>
        </w:tc>
      </w:tr>
      <w:tr w:rsidR="000A2450" w:rsidRPr="000A2450" w14:paraId="3856DD45" w14:textId="77777777">
        <w:trPr>
          <w:trHeight w:val="607"/>
        </w:trPr>
        <w:tc>
          <w:tcPr>
            <w:tcW w:w="924" w:type="dxa"/>
            <w:tcBorders>
              <w:top w:val="single" w:sz="4" w:space="0" w:color="auto"/>
              <w:left w:val="single" w:sz="4" w:space="0" w:color="auto"/>
              <w:bottom w:val="single" w:sz="4" w:space="0" w:color="auto"/>
              <w:right w:val="single" w:sz="4" w:space="0" w:color="auto"/>
            </w:tcBorders>
            <w:vAlign w:val="center"/>
          </w:tcPr>
          <w:p w14:paraId="34967060" w14:textId="77777777" w:rsidR="0002440A" w:rsidRPr="000A2450" w:rsidRDefault="000A2450">
            <w:pPr>
              <w:snapToGrid w:val="0"/>
              <w:spacing w:line="400" w:lineRule="exact"/>
              <w:jc w:val="center"/>
              <w:rPr>
                <w:rFonts w:ascii="宋体" w:hAnsi="宋体"/>
                <w:szCs w:val="21"/>
              </w:rPr>
            </w:pPr>
            <w:r w:rsidRPr="000A2450">
              <w:rPr>
                <w:rFonts w:ascii="宋体" w:hAnsi="宋体" w:hint="eastAsia"/>
                <w:szCs w:val="21"/>
              </w:rPr>
              <w:t>序号</w:t>
            </w:r>
          </w:p>
        </w:tc>
        <w:tc>
          <w:tcPr>
            <w:tcW w:w="1325" w:type="dxa"/>
            <w:tcBorders>
              <w:top w:val="single" w:sz="4" w:space="0" w:color="auto"/>
              <w:left w:val="single" w:sz="4" w:space="0" w:color="auto"/>
              <w:bottom w:val="single" w:sz="4" w:space="0" w:color="auto"/>
              <w:right w:val="single" w:sz="4" w:space="0" w:color="auto"/>
            </w:tcBorders>
            <w:vAlign w:val="center"/>
          </w:tcPr>
          <w:p w14:paraId="7E034AEA" w14:textId="77777777" w:rsidR="0002440A" w:rsidRPr="000A2450" w:rsidRDefault="000A2450">
            <w:pPr>
              <w:snapToGrid w:val="0"/>
              <w:spacing w:line="400" w:lineRule="exact"/>
              <w:jc w:val="center"/>
              <w:rPr>
                <w:rFonts w:ascii="宋体" w:hAnsi="宋体"/>
                <w:szCs w:val="21"/>
              </w:rPr>
            </w:pPr>
            <w:r w:rsidRPr="000A2450">
              <w:rPr>
                <w:rFonts w:ascii="宋体" w:hAnsi="宋体" w:hint="eastAsia"/>
                <w:szCs w:val="21"/>
              </w:rPr>
              <w:t>标的的名称</w:t>
            </w:r>
          </w:p>
        </w:tc>
        <w:tc>
          <w:tcPr>
            <w:tcW w:w="1084" w:type="dxa"/>
            <w:tcBorders>
              <w:top w:val="single" w:sz="4" w:space="0" w:color="auto"/>
              <w:left w:val="single" w:sz="4" w:space="0" w:color="auto"/>
              <w:bottom w:val="single" w:sz="4" w:space="0" w:color="auto"/>
              <w:right w:val="single" w:sz="4" w:space="0" w:color="auto"/>
            </w:tcBorders>
            <w:vAlign w:val="center"/>
          </w:tcPr>
          <w:p w14:paraId="7F04CAC7" w14:textId="77777777" w:rsidR="0002440A" w:rsidRPr="000A2450" w:rsidRDefault="000A2450">
            <w:pPr>
              <w:snapToGrid w:val="0"/>
              <w:spacing w:line="400" w:lineRule="exact"/>
              <w:jc w:val="center"/>
              <w:rPr>
                <w:rFonts w:ascii="宋体" w:hAnsi="宋体"/>
                <w:szCs w:val="21"/>
              </w:rPr>
            </w:pPr>
            <w:r w:rsidRPr="000A2450">
              <w:rPr>
                <w:rFonts w:ascii="宋体" w:hAnsi="宋体" w:hint="eastAsia"/>
                <w:szCs w:val="21"/>
              </w:rPr>
              <w:t>数量及</w:t>
            </w:r>
          </w:p>
          <w:p w14:paraId="7A108864" w14:textId="77777777" w:rsidR="0002440A" w:rsidRPr="000A2450" w:rsidRDefault="000A2450">
            <w:pPr>
              <w:snapToGrid w:val="0"/>
              <w:spacing w:line="400" w:lineRule="exact"/>
              <w:jc w:val="center"/>
              <w:rPr>
                <w:rFonts w:ascii="宋体" w:hAnsi="宋体"/>
                <w:szCs w:val="21"/>
              </w:rPr>
            </w:pPr>
            <w:r w:rsidRPr="000A2450">
              <w:rPr>
                <w:rFonts w:ascii="宋体" w:hAnsi="宋体" w:hint="eastAsia"/>
                <w:szCs w:val="21"/>
              </w:rPr>
              <w:t>单位</w:t>
            </w:r>
          </w:p>
        </w:tc>
        <w:tc>
          <w:tcPr>
            <w:tcW w:w="5422" w:type="dxa"/>
            <w:tcBorders>
              <w:top w:val="single" w:sz="4" w:space="0" w:color="auto"/>
              <w:left w:val="single" w:sz="4" w:space="0" w:color="auto"/>
              <w:bottom w:val="single" w:sz="4" w:space="0" w:color="auto"/>
              <w:right w:val="single" w:sz="4" w:space="0" w:color="auto"/>
            </w:tcBorders>
            <w:vAlign w:val="center"/>
          </w:tcPr>
          <w:p w14:paraId="4D8DEEE4" w14:textId="77777777" w:rsidR="0002440A" w:rsidRPr="000A2450" w:rsidRDefault="000A2450">
            <w:pPr>
              <w:snapToGrid w:val="0"/>
              <w:spacing w:line="400" w:lineRule="exact"/>
              <w:jc w:val="center"/>
              <w:rPr>
                <w:rFonts w:ascii="宋体" w:hAnsi="宋体"/>
                <w:szCs w:val="21"/>
              </w:rPr>
            </w:pPr>
            <w:r w:rsidRPr="000A2450">
              <w:rPr>
                <w:rFonts w:ascii="宋体" w:hAnsi="宋体" w:hint="eastAsia"/>
                <w:szCs w:val="21"/>
              </w:rPr>
              <w:t>简要技术要求或者服务要求</w:t>
            </w:r>
          </w:p>
        </w:tc>
      </w:tr>
      <w:tr w:rsidR="000A2450" w:rsidRPr="000A2450" w14:paraId="33DAC0A7" w14:textId="77777777">
        <w:tc>
          <w:tcPr>
            <w:tcW w:w="924" w:type="dxa"/>
            <w:tcBorders>
              <w:top w:val="single" w:sz="4" w:space="0" w:color="auto"/>
              <w:left w:val="single" w:sz="4" w:space="0" w:color="auto"/>
              <w:bottom w:val="single" w:sz="4" w:space="0" w:color="auto"/>
              <w:right w:val="single" w:sz="4" w:space="0" w:color="auto"/>
            </w:tcBorders>
            <w:vAlign w:val="center"/>
          </w:tcPr>
          <w:p w14:paraId="3113186A" w14:textId="77777777" w:rsidR="0002440A" w:rsidRPr="000A2450" w:rsidRDefault="000A2450">
            <w:pPr>
              <w:snapToGrid w:val="0"/>
              <w:spacing w:line="400" w:lineRule="exact"/>
              <w:jc w:val="center"/>
              <w:rPr>
                <w:rFonts w:ascii="宋体" w:hAnsi="宋体"/>
                <w:szCs w:val="21"/>
              </w:rPr>
            </w:pPr>
            <w:r w:rsidRPr="000A2450">
              <w:rPr>
                <w:rFonts w:ascii="宋体" w:hAnsi="宋体" w:hint="eastAsia"/>
                <w:szCs w:val="21"/>
              </w:rPr>
              <w:t>1</w:t>
            </w:r>
          </w:p>
        </w:tc>
        <w:tc>
          <w:tcPr>
            <w:tcW w:w="1325" w:type="dxa"/>
            <w:tcBorders>
              <w:top w:val="single" w:sz="4" w:space="0" w:color="auto"/>
              <w:left w:val="single" w:sz="4" w:space="0" w:color="auto"/>
              <w:bottom w:val="single" w:sz="4" w:space="0" w:color="auto"/>
              <w:right w:val="single" w:sz="4" w:space="0" w:color="auto"/>
            </w:tcBorders>
            <w:vAlign w:val="center"/>
          </w:tcPr>
          <w:p w14:paraId="3BBEEAA2" w14:textId="77777777" w:rsidR="0002440A" w:rsidRPr="000A2450" w:rsidRDefault="000A2450">
            <w:pPr>
              <w:snapToGrid w:val="0"/>
              <w:spacing w:line="400" w:lineRule="exact"/>
              <w:jc w:val="center"/>
              <w:rPr>
                <w:rFonts w:ascii="宋体" w:hAnsi="宋体"/>
                <w:szCs w:val="21"/>
              </w:rPr>
            </w:pPr>
            <w:r w:rsidRPr="000A2450">
              <w:rPr>
                <w:rFonts w:ascii="宋体" w:hAnsi="宋体" w:hint="eastAsia"/>
                <w:szCs w:val="21"/>
              </w:rPr>
              <w:t>监所实战平台软件</w:t>
            </w:r>
          </w:p>
        </w:tc>
        <w:tc>
          <w:tcPr>
            <w:tcW w:w="1084" w:type="dxa"/>
            <w:tcBorders>
              <w:top w:val="single" w:sz="4" w:space="0" w:color="auto"/>
              <w:left w:val="single" w:sz="4" w:space="0" w:color="auto"/>
              <w:bottom w:val="single" w:sz="4" w:space="0" w:color="auto"/>
              <w:right w:val="single" w:sz="4" w:space="0" w:color="auto"/>
            </w:tcBorders>
            <w:vAlign w:val="center"/>
          </w:tcPr>
          <w:p w14:paraId="28E0A6CB" w14:textId="77777777" w:rsidR="0002440A" w:rsidRPr="000A2450" w:rsidRDefault="000A2450">
            <w:pPr>
              <w:snapToGrid w:val="0"/>
              <w:spacing w:line="400" w:lineRule="exact"/>
              <w:jc w:val="center"/>
              <w:rPr>
                <w:rFonts w:ascii="宋体" w:hAnsi="宋体"/>
                <w:szCs w:val="21"/>
              </w:rPr>
            </w:pPr>
            <w:r w:rsidRPr="000A2450">
              <w:rPr>
                <w:rFonts w:ascii="宋体" w:hAnsi="宋体" w:hint="eastAsia"/>
                <w:szCs w:val="21"/>
              </w:rPr>
              <w:t>1套</w:t>
            </w:r>
          </w:p>
        </w:tc>
        <w:tc>
          <w:tcPr>
            <w:tcW w:w="5422" w:type="dxa"/>
            <w:tcBorders>
              <w:top w:val="single" w:sz="4" w:space="0" w:color="auto"/>
              <w:left w:val="single" w:sz="4" w:space="0" w:color="auto"/>
              <w:bottom w:val="single" w:sz="4" w:space="0" w:color="auto"/>
              <w:right w:val="single" w:sz="4" w:space="0" w:color="auto"/>
            </w:tcBorders>
            <w:vAlign w:val="center"/>
          </w:tcPr>
          <w:p w14:paraId="2E3C212F" w14:textId="77777777" w:rsidR="0002440A" w:rsidRPr="000A2450" w:rsidRDefault="000A2450">
            <w:pPr>
              <w:snapToGrid w:val="0"/>
              <w:spacing w:line="400" w:lineRule="exact"/>
              <w:jc w:val="left"/>
              <w:rPr>
                <w:rFonts w:ascii="宋体" w:hAnsi="宋体"/>
                <w:szCs w:val="21"/>
              </w:rPr>
            </w:pPr>
            <w:r w:rsidRPr="000A2450">
              <w:rPr>
                <w:rFonts w:ascii="宋体" w:hAnsi="宋体" w:hint="eastAsia"/>
                <w:szCs w:val="21"/>
              </w:rPr>
              <w:t>1、支持基础服务应用，包括用户管理；支持组织管理；支持角色权限管理；支持全局配置；支持视频通道维护；支持日志管理；支持数据质量控制，被监管人员基本信息、出入所、办案环节、换押、“减假暂”等数据规范、准确、完整、实时更新；等等。</w:t>
            </w:r>
          </w:p>
        </w:tc>
      </w:tr>
      <w:tr w:rsidR="000A2450" w:rsidRPr="000A2450" w14:paraId="12858356" w14:textId="77777777">
        <w:tc>
          <w:tcPr>
            <w:tcW w:w="924" w:type="dxa"/>
            <w:tcBorders>
              <w:top w:val="single" w:sz="4" w:space="0" w:color="auto"/>
              <w:left w:val="single" w:sz="4" w:space="0" w:color="auto"/>
              <w:bottom w:val="single" w:sz="4" w:space="0" w:color="auto"/>
              <w:right w:val="single" w:sz="4" w:space="0" w:color="auto"/>
            </w:tcBorders>
            <w:vAlign w:val="center"/>
          </w:tcPr>
          <w:p w14:paraId="043F8B9C" w14:textId="77777777" w:rsidR="0002440A" w:rsidRPr="000A2450" w:rsidRDefault="000A2450">
            <w:pPr>
              <w:snapToGrid w:val="0"/>
              <w:spacing w:line="400" w:lineRule="exact"/>
              <w:jc w:val="center"/>
              <w:rPr>
                <w:rFonts w:ascii="宋体" w:hAnsi="宋体"/>
                <w:szCs w:val="21"/>
              </w:rPr>
            </w:pPr>
            <w:r w:rsidRPr="000A2450">
              <w:rPr>
                <w:rFonts w:ascii="宋体" w:hAnsi="宋体" w:hint="eastAsia"/>
                <w:szCs w:val="21"/>
              </w:rPr>
              <w:t>......</w:t>
            </w:r>
          </w:p>
        </w:tc>
        <w:tc>
          <w:tcPr>
            <w:tcW w:w="1325" w:type="dxa"/>
            <w:tcBorders>
              <w:top w:val="single" w:sz="4" w:space="0" w:color="auto"/>
              <w:left w:val="single" w:sz="4" w:space="0" w:color="auto"/>
              <w:bottom w:val="single" w:sz="4" w:space="0" w:color="auto"/>
              <w:right w:val="single" w:sz="4" w:space="0" w:color="auto"/>
            </w:tcBorders>
            <w:vAlign w:val="center"/>
          </w:tcPr>
          <w:p w14:paraId="7E52939B" w14:textId="77777777" w:rsidR="0002440A" w:rsidRPr="000A2450" w:rsidRDefault="0002440A">
            <w:pPr>
              <w:snapToGrid w:val="0"/>
              <w:spacing w:line="400" w:lineRule="exact"/>
              <w:jc w:val="center"/>
              <w:rPr>
                <w:rFonts w:ascii="宋体" w:hAnsi="宋体"/>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1A74D50B" w14:textId="77777777" w:rsidR="0002440A" w:rsidRPr="000A2450" w:rsidRDefault="0002440A">
            <w:pPr>
              <w:snapToGrid w:val="0"/>
              <w:spacing w:line="400" w:lineRule="exact"/>
              <w:jc w:val="center"/>
              <w:rPr>
                <w:rFonts w:ascii="宋体" w:hAnsi="宋体"/>
                <w:szCs w:val="21"/>
              </w:rPr>
            </w:pPr>
          </w:p>
        </w:tc>
        <w:tc>
          <w:tcPr>
            <w:tcW w:w="5422" w:type="dxa"/>
            <w:tcBorders>
              <w:top w:val="single" w:sz="4" w:space="0" w:color="auto"/>
              <w:left w:val="single" w:sz="4" w:space="0" w:color="auto"/>
              <w:bottom w:val="single" w:sz="4" w:space="0" w:color="auto"/>
              <w:right w:val="single" w:sz="4" w:space="0" w:color="auto"/>
            </w:tcBorders>
            <w:vAlign w:val="center"/>
          </w:tcPr>
          <w:p w14:paraId="0F4AEBAD" w14:textId="77777777" w:rsidR="0002440A" w:rsidRPr="000A2450" w:rsidRDefault="0002440A">
            <w:pPr>
              <w:snapToGrid w:val="0"/>
              <w:spacing w:line="400" w:lineRule="exact"/>
              <w:jc w:val="left"/>
              <w:rPr>
                <w:rFonts w:ascii="宋体" w:hAnsi="宋体"/>
                <w:szCs w:val="21"/>
              </w:rPr>
            </w:pPr>
          </w:p>
        </w:tc>
      </w:tr>
      <w:tr w:rsidR="0002440A" w:rsidRPr="000A2450" w14:paraId="25FFA901" w14:textId="77777777">
        <w:tc>
          <w:tcPr>
            <w:tcW w:w="8755" w:type="dxa"/>
            <w:gridSpan w:val="4"/>
            <w:tcBorders>
              <w:top w:val="single" w:sz="4" w:space="0" w:color="auto"/>
              <w:left w:val="single" w:sz="4" w:space="0" w:color="auto"/>
              <w:bottom w:val="single" w:sz="4" w:space="0" w:color="auto"/>
              <w:right w:val="single" w:sz="4" w:space="0" w:color="auto"/>
            </w:tcBorders>
            <w:vAlign w:val="center"/>
          </w:tcPr>
          <w:p w14:paraId="66C7870D" w14:textId="77777777" w:rsidR="0002440A" w:rsidRPr="000A2450" w:rsidRDefault="000A2450">
            <w:pPr>
              <w:snapToGrid w:val="0"/>
              <w:spacing w:line="400" w:lineRule="exact"/>
              <w:jc w:val="left"/>
              <w:rPr>
                <w:rFonts w:ascii="宋体" w:hAnsi="宋体"/>
                <w:szCs w:val="21"/>
              </w:rPr>
            </w:pPr>
            <w:r w:rsidRPr="000A2450">
              <w:rPr>
                <w:rFonts w:ascii="宋体" w:hAnsi="宋体" w:hint="eastAsia"/>
                <w:szCs w:val="21"/>
              </w:rPr>
              <w:t>具体详见采购需求附件。</w:t>
            </w:r>
          </w:p>
        </w:tc>
      </w:tr>
    </w:tbl>
    <w:p w14:paraId="750F79EE" w14:textId="77777777" w:rsidR="0002440A" w:rsidRPr="000A2450" w:rsidRDefault="0002440A">
      <w:pPr>
        <w:spacing w:line="400" w:lineRule="exact"/>
        <w:ind w:firstLineChars="200" w:firstLine="420"/>
        <w:jc w:val="center"/>
        <w:rPr>
          <w:rFonts w:ascii="宋体" w:hAnsi="宋体"/>
          <w:szCs w:val="21"/>
        </w:rPr>
      </w:pPr>
    </w:p>
    <w:p w14:paraId="50F28D1C" w14:textId="77777777" w:rsidR="0002440A" w:rsidRPr="000A2450" w:rsidRDefault="000A2450">
      <w:pPr>
        <w:spacing w:line="360" w:lineRule="auto"/>
        <w:ind w:firstLineChars="200" w:firstLine="420"/>
        <w:rPr>
          <w:rFonts w:ascii="宋体" w:hAnsi="宋体" w:cs="宋体"/>
          <w:szCs w:val="21"/>
        </w:rPr>
      </w:pPr>
      <w:r w:rsidRPr="000A2450">
        <w:rPr>
          <w:rFonts w:ascii="宋体" w:hAnsi="宋体" w:hint="eastAsia"/>
          <w:szCs w:val="21"/>
        </w:rPr>
        <w:t>合同履行期限：</w:t>
      </w:r>
      <w:r w:rsidRPr="000A2450">
        <w:rPr>
          <w:rFonts w:ascii="宋体" w:hAnsi="宋体" w:cs="宋体" w:hint="eastAsia"/>
          <w:szCs w:val="21"/>
        </w:rPr>
        <w:t>自合同签订之日起180天内安装调试完毕，并交付使用。</w:t>
      </w:r>
    </w:p>
    <w:p w14:paraId="6F9784EA" w14:textId="77777777" w:rsidR="0002440A" w:rsidRPr="000A2450" w:rsidRDefault="000A2450">
      <w:pPr>
        <w:spacing w:line="360" w:lineRule="auto"/>
        <w:ind w:firstLineChars="200" w:firstLine="420"/>
        <w:rPr>
          <w:rFonts w:ascii="宋体" w:hAnsi="宋体"/>
          <w:szCs w:val="21"/>
        </w:rPr>
      </w:pPr>
      <w:r w:rsidRPr="000A2450">
        <w:rPr>
          <w:rFonts w:ascii="宋体" w:hAnsi="宋体" w:hint="eastAsia"/>
          <w:szCs w:val="21"/>
        </w:rPr>
        <w:t>本项目（</w:t>
      </w:r>
      <w:r w:rsidRPr="000A2450">
        <w:rPr>
          <w:rFonts w:ascii="宋体" w:hAnsi="宋体"/>
          <w:szCs w:val="21"/>
        </w:rPr>
        <w:t>否</w:t>
      </w:r>
      <w:r w:rsidRPr="000A2450">
        <w:rPr>
          <w:rFonts w:ascii="宋体" w:hAnsi="宋体" w:hint="eastAsia"/>
          <w:szCs w:val="21"/>
        </w:rPr>
        <w:t>）接受联合体投标。</w:t>
      </w:r>
    </w:p>
    <w:p w14:paraId="5455E2F1" w14:textId="77777777" w:rsidR="0002440A" w:rsidRPr="000A2450" w:rsidRDefault="000A2450">
      <w:pPr>
        <w:spacing w:line="360" w:lineRule="auto"/>
        <w:rPr>
          <w:rFonts w:ascii="黑体" w:eastAsia="黑体" w:hAnsi="黑体"/>
          <w:b/>
          <w:bCs/>
          <w:sz w:val="24"/>
        </w:rPr>
      </w:pPr>
      <w:bookmarkStart w:id="15" w:name="_Toc28359080"/>
      <w:bookmarkStart w:id="16" w:name="_Toc35393791"/>
      <w:bookmarkStart w:id="17" w:name="_Toc28359003"/>
      <w:bookmarkStart w:id="18" w:name="_Toc35393622"/>
      <w:r w:rsidRPr="000A2450">
        <w:rPr>
          <w:rFonts w:ascii="黑体" w:eastAsia="黑体" w:hAnsi="黑体" w:hint="eastAsia"/>
          <w:b/>
          <w:bCs/>
          <w:sz w:val="24"/>
        </w:rPr>
        <w:t>二、申请人的资格要求：</w:t>
      </w:r>
      <w:bookmarkEnd w:id="15"/>
      <w:bookmarkEnd w:id="16"/>
      <w:bookmarkEnd w:id="17"/>
      <w:bookmarkEnd w:id="18"/>
    </w:p>
    <w:p w14:paraId="497263BF" w14:textId="77777777" w:rsidR="0002440A" w:rsidRPr="000A2450" w:rsidRDefault="000A2450">
      <w:pPr>
        <w:spacing w:line="360" w:lineRule="auto"/>
        <w:ind w:firstLineChars="200" w:firstLine="420"/>
        <w:rPr>
          <w:rFonts w:ascii="宋体" w:hAnsi="宋体"/>
          <w:szCs w:val="21"/>
        </w:rPr>
      </w:pPr>
      <w:bookmarkStart w:id="19" w:name="_Hlk51746371"/>
      <w:r w:rsidRPr="000A2450">
        <w:rPr>
          <w:rFonts w:ascii="宋体" w:hAnsi="宋体" w:hint="eastAsia"/>
          <w:szCs w:val="21"/>
        </w:rPr>
        <w:t>1.满足《中华人民共和国政府采购法》第二十二条规定；</w:t>
      </w:r>
    </w:p>
    <w:p w14:paraId="5B9A6085" w14:textId="77777777" w:rsidR="0002440A" w:rsidRPr="000A2450" w:rsidRDefault="000A2450">
      <w:pPr>
        <w:spacing w:line="360" w:lineRule="auto"/>
        <w:ind w:firstLineChars="200" w:firstLine="420"/>
        <w:rPr>
          <w:rFonts w:ascii="宋体" w:hAnsi="宋体"/>
          <w:szCs w:val="21"/>
        </w:rPr>
      </w:pPr>
      <w:bookmarkStart w:id="20" w:name="_Toc28359081"/>
      <w:bookmarkStart w:id="21" w:name="_Toc28359004"/>
      <w:r w:rsidRPr="000A2450">
        <w:rPr>
          <w:rFonts w:ascii="宋体" w:hAnsi="宋体"/>
          <w:szCs w:val="21"/>
        </w:rPr>
        <w:t>2</w:t>
      </w:r>
      <w:r w:rsidRPr="000A2450">
        <w:rPr>
          <w:rFonts w:ascii="宋体" w:hAnsi="宋体" w:hint="eastAsia"/>
          <w:szCs w:val="21"/>
        </w:rPr>
        <w:t>.落实政府采购政策需满足的资格要求：无；</w:t>
      </w:r>
    </w:p>
    <w:p w14:paraId="7559B86F" w14:textId="77777777" w:rsidR="0002440A" w:rsidRPr="000A2450" w:rsidRDefault="000A2450">
      <w:pPr>
        <w:spacing w:line="360" w:lineRule="auto"/>
        <w:ind w:firstLineChars="200" w:firstLine="420"/>
        <w:rPr>
          <w:rFonts w:ascii="宋体" w:hAnsi="宋体"/>
          <w:szCs w:val="21"/>
        </w:rPr>
      </w:pPr>
      <w:r w:rsidRPr="000A2450">
        <w:rPr>
          <w:rFonts w:ascii="宋体" w:hAnsi="宋体" w:hint="eastAsia"/>
          <w:szCs w:val="21"/>
        </w:rPr>
        <w:t>3.本项目的特定资格要求：</w:t>
      </w:r>
      <w:bookmarkStart w:id="22" w:name="_Toc35393623"/>
      <w:bookmarkStart w:id="23" w:name="_Toc35393792"/>
      <w:bookmarkEnd w:id="19"/>
      <w:r w:rsidRPr="000A2450">
        <w:rPr>
          <w:rFonts w:ascii="宋体" w:hAnsi="宋体" w:hint="eastAsia"/>
          <w:szCs w:val="21"/>
        </w:rPr>
        <w:t>无。</w:t>
      </w:r>
    </w:p>
    <w:p w14:paraId="4837A107" w14:textId="77777777" w:rsidR="0002440A" w:rsidRPr="000A2450" w:rsidRDefault="000A2450">
      <w:pPr>
        <w:spacing w:line="360" w:lineRule="auto"/>
        <w:rPr>
          <w:rFonts w:ascii="黑体" w:eastAsia="黑体" w:hAnsi="黑体"/>
          <w:b/>
          <w:bCs/>
          <w:sz w:val="24"/>
        </w:rPr>
      </w:pPr>
      <w:r w:rsidRPr="000A2450">
        <w:rPr>
          <w:rFonts w:ascii="黑体" w:eastAsia="黑体" w:hAnsi="黑体" w:hint="eastAsia"/>
          <w:b/>
          <w:bCs/>
          <w:sz w:val="24"/>
        </w:rPr>
        <w:t>三、获取招标文件</w:t>
      </w:r>
      <w:bookmarkEnd w:id="20"/>
      <w:bookmarkEnd w:id="21"/>
      <w:bookmarkEnd w:id="22"/>
      <w:bookmarkEnd w:id="23"/>
    </w:p>
    <w:p w14:paraId="0CEC6E69" w14:textId="77777777" w:rsidR="0002440A" w:rsidRPr="000A2450" w:rsidRDefault="000A2450">
      <w:pPr>
        <w:spacing w:line="360" w:lineRule="auto"/>
        <w:ind w:firstLine="540"/>
        <w:rPr>
          <w:rFonts w:ascii="宋体" w:hAnsi="宋体" w:cs="宋体"/>
          <w:bCs/>
          <w:kern w:val="0"/>
          <w:szCs w:val="21"/>
        </w:rPr>
      </w:pPr>
      <w:r w:rsidRPr="000A2450">
        <w:rPr>
          <w:rFonts w:ascii="宋体" w:hAnsi="宋体" w:cs="宋体" w:hint="eastAsia"/>
          <w:bCs/>
          <w:kern w:val="0"/>
          <w:szCs w:val="21"/>
        </w:rPr>
        <w:lastRenderedPageBreak/>
        <w:t>时间：</w:t>
      </w:r>
      <w:r w:rsidRPr="000A2450">
        <w:rPr>
          <w:rFonts w:ascii="宋体" w:hAnsi="宋体" w:cs="宋体" w:hint="eastAsia"/>
          <w:bCs/>
          <w:kern w:val="0"/>
          <w:szCs w:val="21"/>
          <w:u w:val="single"/>
        </w:rPr>
        <w:t>2024年9月4日</w:t>
      </w:r>
      <w:r w:rsidRPr="000A2450">
        <w:rPr>
          <w:rFonts w:ascii="宋体" w:hAnsi="宋体" w:cs="宋体" w:hint="eastAsia"/>
          <w:bCs/>
          <w:kern w:val="0"/>
          <w:szCs w:val="21"/>
        </w:rPr>
        <w:t>至</w:t>
      </w:r>
      <w:r w:rsidRPr="000A2450">
        <w:rPr>
          <w:rFonts w:ascii="宋体" w:hAnsi="宋体" w:cs="宋体" w:hint="eastAsia"/>
          <w:bCs/>
          <w:kern w:val="0"/>
          <w:szCs w:val="21"/>
          <w:u w:val="single"/>
        </w:rPr>
        <w:t>2024年9月11日</w:t>
      </w:r>
      <w:r w:rsidRPr="000A2450">
        <w:rPr>
          <w:rFonts w:ascii="宋体" w:hAnsi="宋体" w:cs="宋体" w:hint="eastAsia"/>
          <w:bCs/>
          <w:kern w:val="0"/>
          <w:szCs w:val="21"/>
        </w:rPr>
        <w:t>，每天上午</w:t>
      </w:r>
      <w:r w:rsidRPr="000A2450">
        <w:rPr>
          <w:rFonts w:ascii="宋体" w:hAnsi="宋体" w:hint="eastAsia"/>
          <w:bCs/>
          <w:szCs w:val="21"/>
          <w:u w:val="single"/>
        </w:rPr>
        <w:t>08时00分</w:t>
      </w:r>
      <w:r w:rsidRPr="000A2450">
        <w:rPr>
          <w:rFonts w:ascii="宋体" w:hAnsi="宋体" w:cs="宋体" w:hint="eastAsia"/>
          <w:bCs/>
          <w:kern w:val="0"/>
          <w:szCs w:val="21"/>
          <w:u w:val="single"/>
        </w:rPr>
        <w:t>至</w:t>
      </w:r>
      <w:r w:rsidRPr="000A2450">
        <w:rPr>
          <w:rFonts w:ascii="宋体" w:hAnsi="宋体" w:hint="eastAsia"/>
          <w:bCs/>
          <w:szCs w:val="21"/>
          <w:u w:val="single"/>
        </w:rPr>
        <w:t>12时00分</w:t>
      </w:r>
      <w:r w:rsidRPr="000A2450">
        <w:rPr>
          <w:rFonts w:ascii="宋体" w:hAnsi="宋体" w:cs="宋体" w:hint="eastAsia"/>
          <w:bCs/>
          <w:kern w:val="0"/>
          <w:szCs w:val="21"/>
        </w:rPr>
        <w:t>，</w:t>
      </w:r>
      <w:r w:rsidRPr="000A2450">
        <w:rPr>
          <w:rFonts w:ascii="宋体" w:hAnsi="宋体" w:cs="宋体" w:hint="eastAsia"/>
          <w:bCs/>
          <w:kern w:val="0"/>
          <w:szCs w:val="21"/>
          <w:u w:val="single"/>
        </w:rPr>
        <w:t>下午</w:t>
      </w:r>
      <w:r w:rsidRPr="000A2450">
        <w:rPr>
          <w:rFonts w:ascii="宋体" w:hAnsi="宋体" w:hint="eastAsia"/>
          <w:bCs/>
          <w:szCs w:val="21"/>
          <w:u w:val="single"/>
        </w:rPr>
        <w:t>03时00分</w:t>
      </w:r>
      <w:r w:rsidRPr="000A2450">
        <w:rPr>
          <w:rFonts w:ascii="宋体" w:hAnsi="宋体" w:cs="宋体" w:hint="eastAsia"/>
          <w:bCs/>
          <w:kern w:val="0"/>
          <w:szCs w:val="21"/>
          <w:u w:val="single"/>
        </w:rPr>
        <w:t>至</w:t>
      </w:r>
      <w:r w:rsidRPr="000A2450">
        <w:rPr>
          <w:rFonts w:ascii="宋体" w:hAnsi="宋体" w:hint="eastAsia"/>
          <w:bCs/>
          <w:szCs w:val="21"/>
          <w:u w:val="single"/>
        </w:rPr>
        <w:t>06时00分</w:t>
      </w:r>
      <w:r w:rsidRPr="000A2450">
        <w:rPr>
          <w:rFonts w:ascii="宋体" w:hAnsi="宋体" w:cs="宋体" w:hint="eastAsia"/>
          <w:bCs/>
          <w:kern w:val="0"/>
          <w:szCs w:val="21"/>
        </w:rPr>
        <w:t>（北京时间，</w:t>
      </w:r>
      <w:r w:rsidRPr="000A2450">
        <w:rPr>
          <w:rFonts w:ascii="宋体" w:hAnsi="宋体" w:cs="宋体"/>
          <w:bCs/>
          <w:kern w:val="0"/>
          <w:szCs w:val="21"/>
        </w:rPr>
        <w:t>法定节假日</w:t>
      </w:r>
      <w:r w:rsidRPr="000A2450">
        <w:rPr>
          <w:rFonts w:ascii="宋体" w:hAnsi="宋体" w:cs="宋体" w:hint="eastAsia"/>
          <w:bCs/>
          <w:kern w:val="0"/>
          <w:szCs w:val="21"/>
        </w:rPr>
        <w:t>除外）</w:t>
      </w:r>
    </w:p>
    <w:p w14:paraId="7B1803CE" w14:textId="77777777" w:rsidR="0002440A" w:rsidRPr="000A2450" w:rsidRDefault="000A2450">
      <w:pPr>
        <w:spacing w:line="360" w:lineRule="auto"/>
        <w:ind w:firstLine="540"/>
        <w:rPr>
          <w:rFonts w:ascii="宋体" w:hAnsi="宋体" w:cs="宋体"/>
          <w:bCs/>
          <w:kern w:val="0"/>
          <w:szCs w:val="21"/>
        </w:rPr>
      </w:pPr>
      <w:r w:rsidRPr="000A2450">
        <w:rPr>
          <w:rFonts w:ascii="宋体" w:hAnsi="宋体" w:cs="宋体" w:hint="eastAsia"/>
          <w:bCs/>
          <w:kern w:val="0"/>
          <w:szCs w:val="21"/>
        </w:rPr>
        <w:t>地点：广西政府采购云平台（https://www.gcy.zfcg.gxzf.gov.cn/）</w:t>
      </w:r>
    </w:p>
    <w:p w14:paraId="0036B33A" w14:textId="77777777" w:rsidR="0002440A" w:rsidRPr="000A2450" w:rsidRDefault="000A2450">
      <w:pPr>
        <w:spacing w:line="360" w:lineRule="auto"/>
        <w:ind w:firstLine="540"/>
        <w:rPr>
          <w:rFonts w:ascii="宋体" w:hAnsi="宋体" w:cs="宋体"/>
          <w:bCs/>
          <w:kern w:val="0"/>
          <w:szCs w:val="21"/>
        </w:rPr>
      </w:pPr>
      <w:r w:rsidRPr="000A2450">
        <w:rPr>
          <w:rFonts w:ascii="宋体" w:hAnsi="宋体" w:cs="宋体" w:hint="eastAsia"/>
          <w:bCs/>
          <w:kern w:val="0"/>
          <w:szCs w:val="21"/>
        </w:rPr>
        <w:t>方式：网上下载。本项目不提供纸质文件，潜在供应商需在</w:t>
      </w:r>
      <w:r w:rsidRPr="000A2450">
        <w:rPr>
          <w:rFonts w:ascii="宋体" w:hAnsi="宋体" w:hint="eastAsia"/>
          <w:szCs w:val="21"/>
        </w:rPr>
        <w:t>广西政府采购云平台（</w:t>
      </w:r>
      <w:r w:rsidRPr="000A2450">
        <w:rPr>
          <w:rFonts w:ascii="宋体" w:hAnsi="宋体" w:hint="eastAsia"/>
          <w:bCs/>
          <w:szCs w:val="21"/>
        </w:rPr>
        <w:t>https://www.gcy.zfcg.gxzf.gov.cn/</w:t>
      </w:r>
      <w:r w:rsidRPr="000A2450">
        <w:rPr>
          <w:rFonts w:ascii="宋体" w:hAnsi="宋体" w:hint="eastAsia"/>
          <w:szCs w:val="21"/>
        </w:rPr>
        <w:t>）</w:t>
      </w:r>
      <w:r w:rsidRPr="000A2450">
        <w:rPr>
          <w:rFonts w:ascii="宋体" w:hAnsi="宋体" w:cs="宋体" w:hint="eastAsia"/>
          <w:bCs/>
          <w:kern w:val="0"/>
          <w:szCs w:val="21"/>
        </w:rPr>
        <w:t>-进入“项目采购”应用，在获取采购文件菜单中选择项目，获取招标文件。</w:t>
      </w:r>
      <w:r w:rsidRPr="000A2450">
        <w:rPr>
          <w:rFonts w:ascii="宋体" w:hAnsi="宋体" w:hint="eastAsia"/>
          <w:szCs w:val="21"/>
        </w:rPr>
        <w:t>电子投标文件制作需要基于广西政府采购云平台获取的招标文件编制，</w:t>
      </w:r>
      <w:r w:rsidRPr="000A2450">
        <w:rPr>
          <w:rFonts w:ascii="宋体" w:hAnsi="宋体" w:cs="宋体" w:hint="eastAsia"/>
          <w:bCs/>
          <w:kern w:val="0"/>
          <w:szCs w:val="21"/>
        </w:rPr>
        <w:t>通过其他方式获取招标文件的，将有可能导致供应商无法在</w:t>
      </w:r>
      <w:r w:rsidRPr="000A2450">
        <w:rPr>
          <w:rFonts w:ascii="宋体" w:hAnsi="宋体" w:hint="eastAsia"/>
          <w:szCs w:val="21"/>
        </w:rPr>
        <w:t>“广西政府采购云平台</w:t>
      </w:r>
      <w:r w:rsidRPr="000A2450">
        <w:rPr>
          <w:rFonts w:ascii="宋体" w:hAnsi="宋体" w:cs="宋体" w:hint="eastAsia"/>
          <w:bCs/>
          <w:kern w:val="0"/>
          <w:szCs w:val="21"/>
        </w:rPr>
        <w:t>编制及上传投标文件。</w:t>
      </w:r>
    </w:p>
    <w:p w14:paraId="314CFB6B" w14:textId="77777777" w:rsidR="0002440A" w:rsidRPr="000A2450" w:rsidRDefault="000A2450">
      <w:pPr>
        <w:spacing w:line="360" w:lineRule="auto"/>
        <w:ind w:firstLine="540"/>
        <w:rPr>
          <w:rFonts w:ascii="宋体" w:hAnsi="宋体" w:cs="宋体"/>
          <w:szCs w:val="21"/>
        </w:rPr>
      </w:pPr>
      <w:r w:rsidRPr="000A2450">
        <w:rPr>
          <w:rFonts w:ascii="宋体" w:hAnsi="宋体" w:cs="宋体" w:hint="eastAsia"/>
          <w:bCs/>
          <w:kern w:val="0"/>
          <w:szCs w:val="21"/>
        </w:rPr>
        <w:t>售价：</w:t>
      </w:r>
      <w:r w:rsidRPr="000A2450">
        <w:rPr>
          <w:rFonts w:ascii="宋体" w:hAnsi="宋体" w:cs="宋体" w:hint="eastAsia"/>
          <w:iCs/>
          <w:szCs w:val="21"/>
          <w:u w:val="single"/>
        </w:rPr>
        <w:t>0</w:t>
      </w:r>
      <w:r w:rsidRPr="000A2450">
        <w:rPr>
          <w:rFonts w:ascii="宋体" w:hAnsi="宋体" w:cs="宋体" w:hint="eastAsia"/>
          <w:szCs w:val="21"/>
        </w:rPr>
        <w:t>元</w:t>
      </w:r>
    </w:p>
    <w:p w14:paraId="4F2DB40C" w14:textId="77777777" w:rsidR="0002440A" w:rsidRPr="000A2450" w:rsidRDefault="000A2450">
      <w:pPr>
        <w:spacing w:line="360" w:lineRule="auto"/>
        <w:rPr>
          <w:rFonts w:ascii="黑体" w:eastAsia="黑体" w:hAnsi="黑体"/>
          <w:b/>
          <w:bCs/>
          <w:sz w:val="24"/>
        </w:rPr>
      </w:pPr>
      <w:bookmarkStart w:id="24" w:name="_Toc28359005"/>
      <w:bookmarkStart w:id="25" w:name="_Toc28359082"/>
      <w:bookmarkStart w:id="26" w:name="_Toc35393624"/>
      <w:bookmarkStart w:id="27" w:name="_Toc35393793"/>
      <w:r w:rsidRPr="000A2450">
        <w:rPr>
          <w:rFonts w:ascii="黑体" w:eastAsia="黑体" w:hAnsi="黑体" w:hint="eastAsia"/>
          <w:b/>
          <w:bCs/>
          <w:sz w:val="24"/>
        </w:rPr>
        <w:t>四、提交投标文件</w:t>
      </w:r>
      <w:bookmarkEnd w:id="24"/>
      <w:bookmarkEnd w:id="25"/>
      <w:r w:rsidRPr="000A2450">
        <w:rPr>
          <w:rFonts w:ascii="黑体" w:eastAsia="黑体" w:hAnsi="黑体" w:hint="eastAsia"/>
          <w:b/>
          <w:bCs/>
          <w:sz w:val="24"/>
        </w:rPr>
        <w:t>截止时间、开标时间和地点</w:t>
      </w:r>
      <w:bookmarkEnd w:id="26"/>
      <w:bookmarkEnd w:id="27"/>
    </w:p>
    <w:p w14:paraId="31865B91" w14:textId="77777777" w:rsidR="0002440A" w:rsidRPr="000A2450" w:rsidRDefault="000A2450">
      <w:pPr>
        <w:spacing w:line="360" w:lineRule="auto"/>
        <w:ind w:firstLineChars="200" w:firstLine="420"/>
        <w:rPr>
          <w:rFonts w:ascii="宋体" w:hAnsi="宋体" w:cs="宋体"/>
          <w:szCs w:val="21"/>
          <w:u w:val="single"/>
        </w:rPr>
      </w:pPr>
      <w:bookmarkStart w:id="28" w:name="_Toc35393625"/>
      <w:bookmarkStart w:id="29" w:name="_Toc35393794"/>
      <w:bookmarkStart w:id="30" w:name="_Toc28359007"/>
      <w:bookmarkStart w:id="31" w:name="_Toc28359084"/>
      <w:r w:rsidRPr="000A2450">
        <w:rPr>
          <w:rFonts w:ascii="宋体" w:hAnsi="宋体" w:cs="宋体" w:hint="eastAsia"/>
          <w:szCs w:val="21"/>
          <w:u w:val="single"/>
        </w:rPr>
        <w:t>2024年9月26日09 时30分（北京时间）</w:t>
      </w:r>
    </w:p>
    <w:p w14:paraId="13D2ECCB" w14:textId="77777777" w:rsidR="0002440A" w:rsidRPr="000A2450" w:rsidRDefault="000A2450">
      <w:pPr>
        <w:spacing w:line="360" w:lineRule="auto"/>
        <w:ind w:firstLineChars="200" w:firstLine="420"/>
        <w:rPr>
          <w:rFonts w:ascii="宋体" w:hAnsi="宋体"/>
          <w:szCs w:val="21"/>
        </w:rPr>
      </w:pPr>
      <w:r w:rsidRPr="000A2450">
        <w:rPr>
          <w:rFonts w:ascii="宋体" w:hAnsi="宋体" w:hint="eastAsia"/>
          <w:szCs w:val="21"/>
        </w:rPr>
        <w:t>地点： 广西政府采购云平台（https://www.gcy.zfcg.gxzf.gov.cn/）</w:t>
      </w:r>
    </w:p>
    <w:p w14:paraId="7B517F6D" w14:textId="77777777" w:rsidR="0002440A" w:rsidRPr="000A2450" w:rsidRDefault="000A2450">
      <w:pPr>
        <w:spacing w:line="360" w:lineRule="auto"/>
        <w:ind w:firstLineChars="200" w:firstLine="420"/>
        <w:rPr>
          <w:rFonts w:ascii="宋体" w:hAnsi="宋体"/>
          <w:szCs w:val="21"/>
        </w:rPr>
      </w:pPr>
      <w:r w:rsidRPr="000A2450">
        <w:rPr>
          <w:rFonts w:ascii="宋体" w:hAnsi="宋体" w:hint="eastAsia"/>
          <w:szCs w:val="21"/>
        </w:rPr>
        <w:t>投标地点：广西政府采购云平台（https://www.gcy.zfcg.gxzf.gov.cn/）</w:t>
      </w:r>
    </w:p>
    <w:p w14:paraId="100608BB" w14:textId="77777777" w:rsidR="0002440A" w:rsidRPr="000A2450" w:rsidRDefault="000A2450">
      <w:pPr>
        <w:spacing w:line="360" w:lineRule="auto"/>
        <w:ind w:firstLineChars="200" w:firstLine="420"/>
        <w:rPr>
          <w:rFonts w:ascii="宋体" w:hAnsi="宋体"/>
          <w:szCs w:val="21"/>
        </w:rPr>
      </w:pPr>
      <w:r w:rsidRPr="000A2450">
        <w:rPr>
          <w:rFonts w:ascii="宋体" w:hAnsi="宋体" w:hint="eastAsia"/>
          <w:szCs w:val="21"/>
        </w:rPr>
        <w:t>开标地点：广西政府采购云平台电子开标大厅</w:t>
      </w:r>
    </w:p>
    <w:p w14:paraId="25ECF665" w14:textId="77777777" w:rsidR="0002440A" w:rsidRPr="000A2450" w:rsidRDefault="000A2450">
      <w:pPr>
        <w:spacing w:line="360" w:lineRule="auto"/>
        <w:rPr>
          <w:rFonts w:ascii="黑体" w:eastAsia="黑体" w:hAnsi="黑体"/>
          <w:b/>
          <w:bCs/>
          <w:sz w:val="24"/>
        </w:rPr>
      </w:pPr>
      <w:r w:rsidRPr="000A2450">
        <w:rPr>
          <w:rFonts w:ascii="黑体" w:eastAsia="黑体" w:hAnsi="黑体" w:hint="eastAsia"/>
          <w:b/>
          <w:bCs/>
          <w:sz w:val="24"/>
        </w:rPr>
        <w:t>五、公告期限</w:t>
      </w:r>
      <w:bookmarkEnd w:id="28"/>
      <w:bookmarkEnd w:id="29"/>
      <w:bookmarkEnd w:id="30"/>
      <w:bookmarkEnd w:id="31"/>
    </w:p>
    <w:p w14:paraId="0FA40D75" w14:textId="77777777" w:rsidR="0002440A" w:rsidRPr="000A2450" w:rsidRDefault="000A2450">
      <w:pPr>
        <w:spacing w:line="360" w:lineRule="auto"/>
        <w:ind w:firstLineChars="200" w:firstLine="420"/>
        <w:rPr>
          <w:rFonts w:ascii="宋体" w:hAnsi="宋体" w:cs="宋体"/>
          <w:kern w:val="0"/>
          <w:szCs w:val="21"/>
        </w:rPr>
      </w:pPr>
      <w:r w:rsidRPr="000A2450">
        <w:rPr>
          <w:rFonts w:ascii="宋体" w:hAnsi="宋体" w:cs="宋体" w:hint="eastAsia"/>
          <w:kern w:val="0"/>
          <w:szCs w:val="21"/>
        </w:rPr>
        <w:t>自本公告发布之日起5个工作日。</w:t>
      </w:r>
    </w:p>
    <w:p w14:paraId="0A11C4A8" w14:textId="77777777" w:rsidR="0002440A" w:rsidRPr="000A2450" w:rsidRDefault="000A2450">
      <w:pPr>
        <w:spacing w:line="360" w:lineRule="auto"/>
        <w:rPr>
          <w:rFonts w:ascii="黑体" w:eastAsia="黑体" w:hAnsi="黑体"/>
          <w:b/>
          <w:bCs/>
          <w:sz w:val="24"/>
        </w:rPr>
      </w:pPr>
      <w:bookmarkStart w:id="32" w:name="_Toc35393626"/>
      <w:bookmarkStart w:id="33" w:name="_Toc35393795"/>
      <w:r w:rsidRPr="000A2450">
        <w:rPr>
          <w:rFonts w:ascii="黑体" w:eastAsia="黑体" w:hAnsi="黑体" w:hint="eastAsia"/>
          <w:b/>
          <w:bCs/>
          <w:sz w:val="24"/>
        </w:rPr>
        <w:t>六、其他补充事宜</w:t>
      </w:r>
      <w:bookmarkEnd w:id="32"/>
      <w:bookmarkEnd w:id="33"/>
    </w:p>
    <w:p w14:paraId="523184E4" w14:textId="77777777" w:rsidR="0002440A" w:rsidRPr="000A2450" w:rsidRDefault="000A2450">
      <w:pPr>
        <w:spacing w:line="360" w:lineRule="auto"/>
        <w:ind w:firstLineChars="200" w:firstLine="420"/>
        <w:rPr>
          <w:rFonts w:ascii="宋体" w:hAnsi="宋体" w:cs="宋体"/>
          <w:kern w:val="0"/>
          <w:szCs w:val="21"/>
        </w:rPr>
      </w:pPr>
      <w:bookmarkStart w:id="34" w:name="_Hlk37429585"/>
      <w:bookmarkStart w:id="35" w:name="_Hlk37429595"/>
      <w:r w:rsidRPr="000A2450">
        <w:rPr>
          <w:rFonts w:ascii="宋体" w:hAnsi="宋体" w:cs="宋体" w:hint="eastAsia"/>
          <w:kern w:val="0"/>
          <w:szCs w:val="21"/>
        </w:rPr>
        <w:t>1.网上查询地址</w:t>
      </w:r>
    </w:p>
    <w:p w14:paraId="10A48B02" w14:textId="77777777" w:rsidR="0002440A" w:rsidRPr="000A2450" w:rsidRDefault="000A2450">
      <w:pPr>
        <w:spacing w:line="360" w:lineRule="auto"/>
        <w:ind w:leftChars="100" w:left="210" w:firstLineChars="202" w:firstLine="424"/>
        <w:rPr>
          <w:rFonts w:ascii="宋体" w:hAnsi="宋体" w:cs="宋体"/>
          <w:iCs/>
          <w:kern w:val="0"/>
          <w:szCs w:val="21"/>
        </w:rPr>
      </w:pPr>
      <w:bookmarkStart w:id="36" w:name="_Hlk37429674"/>
      <w:bookmarkEnd w:id="34"/>
      <w:bookmarkEnd w:id="35"/>
      <w:r w:rsidRPr="000A2450">
        <w:rPr>
          <w:rFonts w:ascii="宋体" w:hAnsi="宋体" w:cs="宋体"/>
          <w:iCs/>
          <w:kern w:val="0"/>
          <w:szCs w:val="21"/>
        </w:rPr>
        <w:t>http:</w:t>
      </w:r>
      <w:r w:rsidRPr="000A2450">
        <w:rPr>
          <w:rFonts w:ascii="宋体" w:hAnsi="宋体" w:cs="宋体" w:hint="eastAsia"/>
          <w:iCs/>
          <w:kern w:val="0"/>
          <w:szCs w:val="21"/>
        </w:rPr>
        <w:t>//www.ccgp.gov.cn（中国政府采购网）、</w:t>
      </w:r>
      <w:r w:rsidRPr="000A2450">
        <w:rPr>
          <w:rFonts w:ascii="宋体" w:hAnsi="宋体" w:cs="宋体"/>
          <w:iCs/>
          <w:kern w:val="0"/>
          <w:szCs w:val="21"/>
        </w:rPr>
        <w:t>http:</w:t>
      </w:r>
      <w:r w:rsidRPr="000A2450">
        <w:rPr>
          <w:rFonts w:ascii="宋体" w:hAnsi="宋体" w:cs="宋体" w:hint="eastAsia"/>
          <w:iCs/>
          <w:kern w:val="0"/>
          <w:szCs w:val="21"/>
        </w:rPr>
        <w:t>//zfcg.gxzf.gov.cn（广西壮族自治区政府采购网）、http://117.141.250.58:10030/web/cgw/index.ptl（梧州市政府采购网）、http://www.cangwu.gov.cn/（广西梧州苍梧县人民政府门户网）、http://ggzy.jgswj.gxzf.gov.cn/wzggzy/（全国公共资源交易平台·梧州）</w:t>
      </w:r>
    </w:p>
    <w:p w14:paraId="74FBD205" w14:textId="77777777" w:rsidR="0002440A" w:rsidRPr="000A2450" w:rsidRDefault="000A2450">
      <w:pPr>
        <w:spacing w:line="360" w:lineRule="auto"/>
        <w:ind w:firstLineChars="200" w:firstLine="420"/>
        <w:jc w:val="left"/>
        <w:rPr>
          <w:rFonts w:ascii="宋体" w:hAnsi="宋体" w:cs="宋体"/>
          <w:iCs/>
          <w:kern w:val="0"/>
          <w:szCs w:val="21"/>
        </w:rPr>
      </w:pPr>
      <w:r w:rsidRPr="000A2450">
        <w:rPr>
          <w:rFonts w:ascii="宋体" w:hAnsi="宋体" w:hint="eastAsia"/>
          <w:szCs w:val="21"/>
        </w:rPr>
        <w:t>2</w:t>
      </w:r>
      <w:r w:rsidRPr="000A2450">
        <w:rPr>
          <w:rFonts w:ascii="宋体" w:hAnsi="宋体"/>
          <w:szCs w:val="21"/>
        </w:rPr>
        <w:t>.</w:t>
      </w:r>
      <w:r w:rsidRPr="000A2450">
        <w:rPr>
          <w:rFonts w:ascii="宋体" w:hAnsi="宋体" w:cs="宋体" w:hint="eastAsia"/>
          <w:kern w:val="0"/>
          <w:szCs w:val="21"/>
        </w:rPr>
        <w:t>本项目需要落实的政府采购政策</w:t>
      </w:r>
    </w:p>
    <w:p w14:paraId="767282FD" w14:textId="77777777" w:rsidR="0002440A" w:rsidRPr="000A2450" w:rsidRDefault="000A2450">
      <w:pPr>
        <w:spacing w:line="360" w:lineRule="auto"/>
        <w:ind w:firstLineChars="200" w:firstLine="420"/>
        <w:rPr>
          <w:rFonts w:ascii="宋体" w:hAnsi="宋体" w:cs="宋体"/>
          <w:iCs/>
          <w:kern w:val="0"/>
          <w:szCs w:val="21"/>
        </w:rPr>
      </w:pPr>
      <w:r w:rsidRPr="000A2450">
        <w:rPr>
          <w:rFonts w:ascii="宋体" w:hAnsi="宋体" w:cs="宋体" w:hint="eastAsia"/>
          <w:iCs/>
          <w:kern w:val="0"/>
          <w:szCs w:val="21"/>
        </w:rPr>
        <w:t>（1）政府采购促进中小企业发展。</w:t>
      </w:r>
    </w:p>
    <w:p w14:paraId="24D14BDE" w14:textId="77777777" w:rsidR="0002440A" w:rsidRPr="000A2450" w:rsidRDefault="000A2450">
      <w:pPr>
        <w:spacing w:line="360" w:lineRule="auto"/>
        <w:ind w:firstLineChars="200" w:firstLine="420"/>
        <w:rPr>
          <w:rFonts w:ascii="宋体" w:hAnsi="宋体" w:cs="宋体"/>
          <w:iCs/>
          <w:kern w:val="0"/>
          <w:szCs w:val="21"/>
        </w:rPr>
      </w:pPr>
      <w:r w:rsidRPr="000A2450">
        <w:rPr>
          <w:rFonts w:ascii="宋体" w:hAnsi="宋体" w:cs="宋体" w:hint="eastAsia"/>
          <w:iCs/>
          <w:kern w:val="0"/>
          <w:szCs w:val="21"/>
        </w:rPr>
        <w:t>（2）政府采购支持采用本国产品的政策。</w:t>
      </w:r>
    </w:p>
    <w:p w14:paraId="5C15DE17" w14:textId="77777777" w:rsidR="0002440A" w:rsidRPr="000A2450" w:rsidRDefault="000A2450">
      <w:pPr>
        <w:spacing w:line="360" w:lineRule="auto"/>
        <w:ind w:firstLineChars="200" w:firstLine="420"/>
        <w:rPr>
          <w:rFonts w:ascii="宋体" w:hAnsi="宋体" w:cs="宋体"/>
          <w:iCs/>
          <w:kern w:val="0"/>
          <w:szCs w:val="21"/>
        </w:rPr>
      </w:pPr>
      <w:r w:rsidRPr="000A2450">
        <w:rPr>
          <w:rFonts w:ascii="宋体" w:hAnsi="宋体" w:cs="宋体" w:hint="eastAsia"/>
          <w:iCs/>
          <w:kern w:val="0"/>
          <w:szCs w:val="21"/>
        </w:rPr>
        <w:t>（3）强制采购节能产品；优先采购节能产品、环境标志产品。</w:t>
      </w:r>
    </w:p>
    <w:p w14:paraId="6DB27650" w14:textId="77777777" w:rsidR="0002440A" w:rsidRPr="000A2450" w:rsidRDefault="000A2450">
      <w:pPr>
        <w:spacing w:line="360" w:lineRule="auto"/>
        <w:ind w:firstLineChars="200" w:firstLine="420"/>
        <w:rPr>
          <w:rFonts w:ascii="宋体" w:hAnsi="宋体" w:cs="宋体"/>
          <w:iCs/>
          <w:kern w:val="0"/>
          <w:szCs w:val="21"/>
        </w:rPr>
      </w:pPr>
      <w:r w:rsidRPr="000A2450">
        <w:rPr>
          <w:rFonts w:ascii="宋体" w:hAnsi="宋体" w:cs="宋体" w:hint="eastAsia"/>
          <w:iCs/>
          <w:kern w:val="0"/>
          <w:szCs w:val="21"/>
        </w:rPr>
        <w:t>（4）政府采购促进残疾人就业政策。</w:t>
      </w:r>
    </w:p>
    <w:p w14:paraId="0B2BCFED" w14:textId="77777777" w:rsidR="0002440A" w:rsidRPr="000A2450" w:rsidRDefault="000A2450">
      <w:pPr>
        <w:spacing w:line="360" w:lineRule="auto"/>
        <w:ind w:firstLineChars="200" w:firstLine="420"/>
        <w:rPr>
          <w:rFonts w:ascii="宋体" w:hAnsi="宋体" w:cs="宋体"/>
          <w:i/>
          <w:iCs/>
          <w:kern w:val="0"/>
          <w:szCs w:val="21"/>
        </w:rPr>
      </w:pPr>
      <w:r w:rsidRPr="000A2450">
        <w:rPr>
          <w:rFonts w:ascii="宋体" w:hAnsi="宋体" w:cs="宋体" w:hint="eastAsia"/>
          <w:iCs/>
          <w:kern w:val="0"/>
          <w:szCs w:val="21"/>
        </w:rPr>
        <w:t>（5）政府采购支持监狱企业发展。</w:t>
      </w:r>
    </w:p>
    <w:p w14:paraId="1A6C0644" w14:textId="77777777" w:rsidR="0002440A" w:rsidRPr="000A2450" w:rsidRDefault="000A2450">
      <w:pPr>
        <w:widowControl/>
        <w:spacing w:line="360" w:lineRule="auto"/>
        <w:ind w:firstLineChars="200" w:firstLine="420"/>
        <w:jc w:val="left"/>
        <w:rPr>
          <w:rFonts w:ascii="宋体" w:hAnsi="宋体"/>
          <w:szCs w:val="21"/>
        </w:rPr>
      </w:pPr>
      <w:r w:rsidRPr="000A2450">
        <w:rPr>
          <w:rFonts w:ascii="宋体" w:hAnsi="宋体" w:cs="宋体" w:hint="eastAsia"/>
          <w:kern w:val="0"/>
          <w:szCs w:val="21"/>
        </w:rPr>
        <w:t>3.</w:t>
      </w:r>
      <w:bookmarkStart w:id="37" w:name="_Toc35393627"/>
      <w:bookmarkStart w:id="38" w:name="_Toc28359008"/>
      <w:bookmarkStart w:id="39" w:name="_Toc35393796"/>
      <w:bookmarkStart w:id="40" w:name="_Toc28359085"/>
      <w:bookmarkEnd w:id="36"/>
      <w:r w:rsidRPr="000A2450">
        <w:rPr>
          <w:rFonts w:ascii="宋体" w:hAnsi="宋体" w:cs="宋体" w:hint="eastAsia"/>
          <w:kern w:val="0"/>
          <w:szCs w:val="21"/>
        </w:rPr>
        <w:t>投标人</w:t>
      </w:r>
      <w:r w:rsidRPr="000A2450">
        <w:rPr>
          <w:rFonts w:ascii="宋体" w:hAnsi="宋体" w:hint="eastAsia"/>
          <w:szCs w:val="21"/>
        </w:rPr>
        <w:t>投标注意事项</w:t>
      </w:r>
    </w:p>
    <w:p w14:paraId="3CC9749C" w14:textId="77777777" w:rsidR="0002440A" w:rsidRPr="000A2450" w:rsidRDefault="000A2450">
      <w:pPr>
        <w:spacing w:line="360" w:lineRule="auto"/>
        <w:ind w:firstLineChars="202" w:firstLine="424"/>
        <w:rPr>
          <w:rFonts w:ascii="宋体" w:hAnsi="宋体" w:cs="宋体"/>
          <w:iCs/>
          <w:kern w:val="0"/>
          <w:szCs w:val="21"/>
        </w:rPr>
      </w:pPr>
      <w:r w:rsidRPr="000A2450">
        <w:rPr>
          <w:rFonts w:ascii="宋体" w:hAnsi="宋体" w:cs="宋体" w:hint="eastAsia"/>
          <w:iCs/>
          <w:kern w:val="0"/>
          <w:szCs w:val="21"/>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w:t>
      </w:r>
      <w:r w:rsidRPr="000A2450">
        <w:rPr>
          <w:rFonts w:ascii="宋体" w:hAnsi="宋体" w:cs="宋体" w:hint="eastAsia"/>
          <w:iCs/>
          <w:kern w:val="0"/>
          <w:szCs w:val="21"/>
        </w:rPr>
        <w:lastRenderedPageBreak/>
        <w:t>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684466B2" w14:textId="77777777" w:rsidR="0002440A" w:rsidRPr="000A2450" w:rsidRDefault="000A2450">
      <w:pPr>
        <w:spacing w:line="360" w:lineRule="auto"/>
        <w:ind w:firstLineChars="202" w:firstLine="424"/>
        <w:rPr>
          <w:rFonts w:ascii="宋体" w:hAnsi="宋体" w:cs="宋体"/>
          <w:iCs/>
          <w:kern w:val="0"/>
          <w:szCs w:val="21"/>
        </w:rPr>
      </w:pPr>
      <w:r w:rsidRPr="000A2450">
        <w:rPr>
          <w:rFonts w:ascii="宋体" w:hAnsi="宋体" w:cs="宋体" w:hint="eastAsia"/>
          <w:iCs/>
          <w:kern w:val="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2D7FE128" w14:textId="77777777" w:rsidR="0002440A" w:rsidRPr="000A2450" w:rsidRDefault="000A2450">
      <w:pPr>
        <w:spacing w:line="360" w:lineRule="auto"/>
        <w:ind w:firstLineChars="202" w:firstLine="424"/>
        <w:rPr>
          <w:rFonts w:ascii="宋体" w:hAnsi="宋体" w:cs="宋体"/>
          <w:iCs/>
          <w:kern w:val="0"/>
          <w:szCs w:val="21"/>
        </w:rPr>
      </w:pPr>
      <w:r w:rsidRPr="000A2450">
        <w:rPr>
          <w:rFonts w:ascii="宋体" w:hAnsi="宋体" w:cs="宋体" w:hint="eastAsia"/>
          <w:iCs/>
          <w:kern w:val="0"/>
          <w:szCs w:val="21"/>
        </w:rPr>
        <w:t>（3）CA证书在线解密：投标人投标时，需凭制作投标文件时用来加密的有效数字证书（CA认证）登录广西政府采购云平台电子开标大厅现场按规定时间对加密的投标文件进行解密，否则后果自负。</w:t>
      </w:r>
    </w:p>
    <w:p w14:paraId="1BC5D8BD" w14:textId="77777777" w:rsidR="0002440A" w:rsidRPr="000A2450" w:rsidRDefault="000A2450">
      <w:pPr>
        <w:widowControl/>
        <w:spacing w:line="360" w:lineRule="auto"/>
        <w:ind w:firstLineChars="200" w:firstLine="420"/>
        <w:jc w:val="left"/>
        <w:rPr>
          <w:rFonts w:ascii="宋体" w:hAnsi="宋体" w:cs="宋体"/>
          <w:iCs/>
          <w:kern w:val="0"/>
          <w:szCs w:val="21"/>
        </w:rPr>
      </w:pPr>
      <w:r w:rsidRPr="000A2450">
        <w:rPr>
          <w:rFonts w:ascii="宋体" w:hAnsi="宋体" w:cs="宋体" w:hint="eastAsia"/>
          <w:iCs/>
          <w:kern w:val="0"/>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608C1532" w14:textId="77777777" w:rsidR="0002440A" w:rsidRPr="000A2450" w:rsidRDefault="000A2450">
      <w:pPr>
        <w:spacing w:line="360" w:lineRule="auto"/>
        <w:ind w:firstLineChars="200" w:firstLine="482"/>
        <w:rPr>
          <w:rFonts w:ascii="黑体" w:eastAsia="黑体" w:hAnsi="黑体"/>
          <w:b/>
          <w:bCs/>
          <w:sz w:val="24"/>
        </w:rPr>
      </w:pPr>
      <w:r w:rsidRPr="000A2450">
        <w:rPr>
          <w:rFonts w:ascii="黑体" w:eastAsia="黑体" w:hAnsi="黑体" w:hint="eastAsia"/>
          <w:b/>
          <w:bCs/>
          <w:sz w:val="24"/>
        </w:rPr>
        <w:t>七、对本次招标提出询问，请按</w:t>
      </w:r>
      <w:r w:rsidRPr="000A2450">
        <w:rPr>
          <w:rFonts w:ascii="黑体" w:eastAsia="黑体" w:hAnsi="黑体"/>
          <w:b/>
          <w:bCs/>
          <w:sz w:val="24"/>
        </w:rPr>
        <w:t>以下方式</w:t>
      </w:r>
      <w:r w:rsidRPr="000A2450">
        <w:rPr>
          <w:rFonts w:ascii="黑体" w:eastAsia="黑体" w:hAnsi="黑体" w:hint="eastAsia"/>
          <w:b/>
          <w:bCs/>
          <w:sz w:val="24"/>
        </w:rPr>
        <w:t>联系。</w:t>
      </w:r>
      <w:bookmarkEnd w:id="37"/>
      <w:bookmarkEnd w:id="38"/>
      <w:bookmarkEnd w:id="39"/>
      <w:bookmarkEnd w:id="40"/>
    </w:p>
    <w:p w14:paraId="76A68B2E" w14:textId="77777777" w:rsidR="0002440A" w:rsidRPr="000A2450" w:rsidRDefault="000A2450">
      <w:pPr>
        <w:spacing w:line="400" w:lineRule="exact"/>
        <w:ind w:firstLineChars="200" w:firstLine="420"/>
        <w:rPr>
          <w:rFonts w:ascii="宋体" w:hAnsi="宋体" w:cs="宋体"/>
          <w:kern w:val="0"/>
          <w:szCs w:val="21"/>
        </w:rPr>
      </w:pPr>
      <w:bookmarkStart w:id="41" w:name="_Toc35393806"/>
      <w:bookmarkStart w:id="42" w:name="_Toc35393637"/>
      <w:bookmarkStart w:id="43" w:name="_Toc28359096"/>
      <w:bookmarkStart w:id="44" w:name="_Toc28359019"/>
      <w:bookmarkStart w:id="45" w:name="_Toc28359009"/>
      <w:bookmarkStart w:id="46" w:name="_Toc28359086"/>
      <w:r w:rsidRPr="000A2450">
        <w:rPr>
          <w:rFonts w:ascii="宋体" w:hAnsi="宋体" w:cs="宋体" w:hint="eastAsia"/>
          <w:kern w:val="0"/>
          <w:szCs w:val="21"/>
        </w:rPr>
        <w:t>1.采购人信息</w:t>
      </w:r>
      <w:bookmarkEnd w:id="41"/>
      <w:bookmarkEnd w:id="42"/>
      <w:bookmarkEnd w:id="43"/>
      <w:bookmarkEnd w:id="44"/>
    </w:p>
    <w:p w14:paraId="077DED33" w14:textId="77777777" w:rsidR="0002440A" w:rsidRPr="000A2450" w:rsidRDefault="000A2450">
      <w:pPr>
        <w:spacing w:line="400" w:lineRule="exact"/>
        <w:ind w:firstLineChars="200" w:firstLine="420"/>
        <w:rPr>
          <w:rFonts w:ascii="宋体" w:hAnsi="宋体" w:cs="宋体"/>
          <w:kern w:val="0"/>
          <w:szCs w:val="21"/>
        </w:rPr>
      </w:pPr>
      <w:r w:rsidRPr="000A2450">
        <w:rPr>
          <w:rFonts w:ascii="宋体" w:hAnsi="宋体" w:cs="宋体" w:hint="eastAsia"/>
          <w:kern w:val="0"/>
          <w:szCs w:val="21"/>
        </w:rPr>
        <w:t>名  称：苍梧县公安局</w:t>
      </w:r>
    </w:p>
    <w:p w14:paraId="64A8CAB4" w14:textId="77777777" w:rsidR="0002440A" w:rsidRPr="000A2450" w:rsidRDefault="000A2450">
      <w:pPr>
        <w:spacing w:line="400" w:lineRule="exact"/>
        <w:ind w:firstLineChars="200" w:firstLine="420"/>
        <w:rPr>
          <w:rFonts w:ascii="宋体" w:hAnsi="宋体" w:cs="宋体"/>
          <w:kern w:val="0"/>
          <w:szCs w:val="21"/>
        </w:rPr>
      </w:pPr>
      <w:r w:rsidRPr="000A2450">
        <w:rPr>
          <w:rFonts w:ascii="宋体" w:hAnsi="宋体" w:cs="宋体" w:hint="eastAsia"/>
          <w:kern w:val="0"/>
          <w:szCs w:val="21"/>
        </w:rPr>
        <w:t>地  址：苍梧县苍梧大道苍梧县公安局</w:t>
      </w:r>
    </w:p>
    <w:p w14:paraId="52A0D8EF" w14:textId="77777777" w:rsidR="0002440A" w:rsidRPr="000A2450" w:rsidRDefault="000A2450">
      <w:pPr>
        <w:spacing w:line="400" w:lineRule="exact"/>
        <w:ind w:firstLineChars="200" w:firstLine="420"/>
        <w:rPr>
          <w:rFonts w:ascii="宋体" w:hAnsi="宋体" w:cs="宋体"/>
          <w:kern w:val="0"/>
          <w:szCs w:val="21"/>
        </w:rPr>
      </w:pPr>
      <w:r w:rsidRPr="000A2450">
        <w:rPr>
          <w:rFonts w:ascii="宋体" w:hAnsi="宋体" w:cs="宋体" w:hint="eastAsia"/>
          <w:kern w:val="0"/>
          <w:szCs w:val="21"/>
        </w:rPr>
        <w:t>联系方式：陈添，0774-2683628</w:t>
      </w:r>
    </w:p>
    <w:p w14:paraId="73B485A7" w14:textId="77777777" w:rsidR="0002440A" w:rsidRPr="000A2450" w:rsidRDefault="000A2450">
      <w:pPr>
        <w:spacing w:line="400" w:lineRule="exact"/>
        <w:ind w:firstLineChars="200" w:firstLine="420"/>
        <w:rPr>
          <w:rFonts w:ascii="宋体" w:hAnsi="宋体" w:cs="宋体"/>
          <w:kern w:val="0"/>
          <w:szCs w:val="21"/>
        </w:rPr>
      </w:pPr>
      <w:r w:rsidRPr="000A2450">
        <w:rPr>
          <w:rFonts w:ascii="宋体" w:hAnsi="宋体" w:cs="宋体" w:hint="eastAsia"/>
          <w:kern w:val="0"/>
          <w:szCs w:val="21"/>
        </w:rPr>
        <w:t>2.采购代理机构信息</w:t>
      </w:r>
      <w:bookmarkEnd w:id="45"/>
      <w:bookmarkEnd w:id="46"/>
    </w:p>
    <w:p w14:paraId="4BDAF82D" w14:textId="77777777" w:rsidR="0002440A" w:rsidRPr="000A2450" w:rsidRDefault="000A2450">
      <w:pPr>
        <w:spacing w:line="400" w:lineRule="exact"/>
        <w:ind w:firstLineChars="200" w:firstLine="420"/>
        <w:rPr>
          <w:rFonts w:ascii="宋体" w:hAnsi="宋体" w:cs="宋体"/>
          <w:kern w:val="0"/>
          <w:szCs w:val="21"/>
        </w:rPr>
      </w:pPr>
      <w:r w:rsidRPr="000A2450">
        <w:rPr>
          <w:rFonts w:ascii="宋体" w:hAnsi="宋体" w:cs="宋体" w:hint="eastAsia"/>
          <w:kern w:val="0"/>
          <w:szCs w:val="21"/>
        </w:rPr>
        <w:t xml:space="preserve">名  称：云之龙咨询集团有限公司　</w:t>
      </w:r>
    </w:p>
    <w:p w14:paraId="2A7CCDE5" w14:textId="77777777" w:rsidR="0002440A" w:rsidRPr="000A2450" w:rsidRDefault="000A2450">
      <w:pPr>
        <w:spacing w:line="400" w:lineRule="exact"/>
        <w:ind w:firstLineChars="200" w:firstLine="420"/>
        <w:rPr>
          <w:rFonts w:ascii="宋体" w:hAnsi="宋体" w:cs="宋体"/>
          <w:kern w:val="0"/>
          <w:szCs w:val="21"/>
        </w:rPr>
      </w:pPr>
      <w:r w:rsidRPr="000A2450">
        <w:rPr>
          <w:rFonts w:ascii="宋体" w:hAnsi="宋体" w:cs="宋体" w:hint="eastAsia"/>
          <w:kern w:val="0"/>
          <w:szCs w:val="21"/>
        </w:rPr>
        <w:t>地　址：</w:t>
      </w:r>
      <w:r w:rsidRPr="000A2450">
        <w:rPr>
          <w:rFonts w:ascii="宋体" w:hAnsi="宋体" w:hint="eastAsia"/>
          <w:szCs w:val="21"/>
        </w:rPr>
        <w:t>苍梧县石桥镇龙圣新城开发区A01号</w:t>
      </w:r>
    </w:p>
    <w:p w14:paraId="00DC0340" w14:textId="77777777" w:rsidR="0002440A" w:rsidRPr="000A2450" w:rsidRDefault="000A2450">
      <w:pPr>
        <w:spacing w:line="400" w:lineRule="exact"/>
        <w:ind w:firstLineChars="200" w:firstLine="420"/>
        <w:rPr>
          <w:rFonts w:ascii="宋体" w:hAnsi="宋体" w:cs="宋体"/>
          <w:kern w:val="0"/>
          <w:szCs w:val="21"/>
        </w:rPr>
      </w:pPr>
      <w:r w:rsidRPr="000A2450">
        <w:rPr>
          <w:rFonts w:ascii="宋体" w:hAnsi="宋体" w:cs="宋体" w:hint="eastAsia"/>
          <w:kern w:val="0"/>
          <w:szCs w:val="21"/>
        </w:rPr>
        <w:t>联系方式：</w:t>
      </w:r>
      <w:bookmarkStart w:id="47" w:name="_Toc28359087"/>
      <w:bookmarkStart w:id="48" w:name="_Toc28359010"/>
      <w:r w:rsidRPr="000A2450">
        <w:rPr>
          <w:rFonts w:ascii="宋体" w:hAnsi="宋体" w:cs="宋体" w:hint="eastAsia"/>
          <w:kern w:val="0"/>
          <w:szCs w:val="21"/>
        </w:rPr>
        <w:t>朱梓烨、覃文思，0774-3859935</w:t>
      </w:r>
    </w:p>
    <w:p w14:paraId="1F20B260" w14:textId="77777777" w:rsidR="0002440A" w:rsidRPr="000A2450" w:rsidRDefault="000A2450">
      <w:pPr>
        <w:spacing w:line="400" w:lineRule="exact"/>
        <w:ind w:firstLineChars="200" w:firstLine="420"/>
        <w:rPr>
          <w:rFonts w:ascii="宋体" w:hAnsi="宋体" w:cs="宋体"/>
          <w:kern w:val="0"/>
          <w:szCs w:val="21"/>
        </w:rPr>
      </w:pPr>
      <w:r w:rsidRPr="000A2450">
        <w:rPr>
          <w:rFonts w:ascii="宋体" w:hAnsi="宋体" w:cs="宋体" w:hint="eastAsia"/>
          <w:kern w:val="0"/>
          <w:szCs w:val="21"/>
        </w:rPr>
        <w:t>3.项目联系方式</w:t>
      </w:r>
      <w:bookmarkEnd w:id="47"/>
      <w:bookmarkEnd w:id="48"/>
    </w:p>
    <w:p w14:paraId="725B9F10" w14:textId="77777777" w:rsidR="0002440A" w:rsidRPr="000A2450" w:rsidRDefault="000A2450">
      <w:pPr>
        <w:spacing w:line="400" w:lineRule="exact"/>
        <w:ind w:firstLineChars="200" w:firstLine="420"/>
        <w:rPr>
          <w:rFonts w:ascii="宋体" w:hAnsi="宋体" w:cs="宋体"/>
          <w:kern w:val="0"/>
          <w:szCs w:val="21"/>
        </w:rPr>
      </w:pPr>
      <w:r w:rsidRPr="000A2450">
        <w:rPr>
          <w:rFonts w:ascii="宋体" w:hAnsi="宋体" w:cs="宋体" w:hint="eastAsia"/>
          <w:kern w:val="0"/>
          <w:szCs w:val="21"/>
        </w:rPr>
        <w:t>项目联系人：朱梓烨、覃文思</w:t>
      </w:r>
    </w:p>
    <w:p w14:paraId="658DF297" w14:textId="77777777" w:rsidR="0002440A" w:rsidRPr="000A2450" w:rsidRDefault="000A2450">
      <w:pPr>
        <w:spacing w:line="400" w:lineRule="exact"/>
        <w:ind w:firstLineChars="200" w:firstLine="420"/>
        <w:rPr>
          <w:rFonts w:ascii="宋体" w:hAnsi="宋体" w:cs="宋体"/>
          <w:kern w:val="0"/>
          <w:szCs w:val="21"/>
        </w:rPr>
      </w:pPr>
      <w:r w:rsidRPr="000A2450">
        <w:rPr>
          <w:rFonts w:ascii="宋体" w:hAnsi="宋体" w:cs="宋体" w:hint="eastAsia"/>
          <w:kern w:val="0"/>
          <w:szCs w:val="21"/>
        </w:rPr>
        <w:t>电　　话：0774-3859935</w:t>
      </w:r>
    </w:p>
    <w:p w14:paraId="6C886B22" w14:textId="77777777" w:rsidR="0002440A" w:rsidRPr="000A2450" w:rsidRDefault="0002440A">
      <w:pPr>
        <w:spacing w:line="400" w:lineRule="exact"/>
        <w:ind w:firstLineChars="200" w:firstLine="420"/>
        <w:rPr>
          <w:rFonts w:ascii="宋体" w:hAnsi="宋体" w:cs="宋体"/>
          <w:kern w:val="0"/>
          <w:szCs w:val="21"/>
        </w:rPr>
      </w:pPr>
    </w:p>
    <w:p w14:paraId="1918D00F" w14:textId="77777777" w:rsidR="0002440A" w:rsidRPr="000A2450" w:rsidRDefault="000A2450">
      <w:pPr>
        <w:spacing w:line="400" w:lineRule="exact"/>
        <w:ind w:firstLineChars="200" w:firstLine="420"/>
        <w:rPr>
          <w:rFonts w:ascii="宋体" w:hAnsi="宋体" w:cs="宋体"/>
          <w:kern w:val="0"/>
          <w:szCs w:val="21"/>
        </w:rPr>
      </w:pPr>
      <w:r w:rsidRPr="000A2450">
        <w:rPr>
          <w:rFonts w:ascii="宋体" w:hAnsi="宋体" w:cs="宋体" w:hint="eastAsia"/>
          <w:kern w:val="0"/>
          <w:szCs w:val="21"/>
        </w:rPr>
        <w:t>附件：采购需求</w:t>
      </w:r>
    </w:p>
    <w:p w14:paraId="7FBC9FF9" w14:textId="77777777" w:rsidR="0002440A" w:rsidRPr="000A2450" w:rsidRDefault="000A2450">
      <w:pPr>
        <w:pStyle w:val="1"/>
        <w:jc w:val="center"/>
      </w:pPr>
      <w:bookmarkStart w:id="49" w:name="_Toc74320801"/>
      <w:r w:rsidRPr="000A2450">
        <w:br w:type="page"/>
      </w:r>
      <w:r w:rsidRPr="000A2450">
        <w:rPr>
          <w:rFonts w:hint="eastAsia"/>
        </w:rPr>
        <w:lastRenderedPageBreak/>
        <w:t>第二章</w:t>
      </w:r>
      <w:r w:rsidRPr="000A2450">
        <w:rPr>
          <w:rFonts w:hint="eastAsia"/>
        </w:rPr>
        <w:t xml:space="preserve">  </w:t>
      </w:r>
      <w:r w:rsidRPr="000A2450">
        <w:rPr>
          <w:rFonts w:hint="eastAsia"/>
        </w:rPr>
        <w:t>采购需求</w:t>
      </w:r>
      <w:bookmarkEnd w:id="49"/>
    </w:p>
    <w:p w14:paraId="6E0713A7" w14:textId="77777777" w:rsidR="0002440A" w:rsidRPr="000A2450" w:rsidRDefault="000A2450">
      <w:pPr>
        <w:spacing w:line="360" w:lineRule="auto"/>
        <w:jc w:val="left"/>
        <w:rPr>
          <w:rFonts w:ascii="宋体" w:hAnsi="宋体" w:cs="宋体"/>
          <w:szCs w:val="21"/>
        </w:rPr>
      </w:pPr>
      <w:bookmarkStart w:id="50" w:name="_Toc254970631"/>
      <w:bookmarkStart w:id="51" w:name="_Toc254970490"/>
      <w:r w:rsidRPr="000A2450">
        <w:rPr>
          <w:rFonts w:ascii="宋体" w:hAnsi="宋体" w:cs="宋体" w:hint="eastAsia"/>
          <w:szCs w:val="21"/>
        </w:rPr>
        <w:t>说明：</w:t>
      </w:r>
    </w:p>
    <w:p w14:paraId="29DE8DC2" w14:textId="77777777" w:rsidR="0002440A" w:rsidRPr="000A2450" w:rsidRDefault="000A2450">
      <w:pPr>
        <w:numPr>
          <w:ilvl w:val="0"/>
          <w:numId w:val="3"/>
        </w:numPr>
        <w:spacing w:line="360" w:lineRule="auto"/>
        <w:ind w:firstLineChars="200" w:firstLine="420"/>
        <w:jc w:val="left"/>
      </w:pPr>
      <w:r w:rsidRPr="000A2450">
        <w:rPr>
          <w:rFonts w:hint="eastAsia"/>
        </w:rPr>
        <w:t>为落实政府采购政策需满足的要求</w:t>
      </w:r>
    </w:p>
    <w:p w14:paraId="5B62DFDB" w14:textId="77777777" w:rsidR="0002440A" w:rsidRPr="000A2450" w:rsidRDefault="000A2450">
      <w:pPr>
        <w:spacing w:line="360" w:lineRule="auto"/>
        <w:ind w:firstLineChars="200" w:firstLine="420"/>
        <w:jc w:val="left"/>
        <w:rPr>
          <w:rFonts w:ascii="宋体" w:hAnsi="宋体" w:cs="宋体"/>
          <w:szCs w:val="21"/>
        </w:rPr>
      </w:pPr>
      <w:r w:rsidRPr="000A2450">
        <w:rPr>
          <w:rFonts w:ascii="宋体" w:hAnsi="宋体" w:cs="宋体" w:hint="eastAsia"/>
          <w:szCs w:val="21"/>
        </w:rPr>
        <w:t>（1）本招标文件所称中小企业必须符合《政府采购促进中小企业发展管理办法》（财库〔2020〕46号）的规定。</w:t>
      </w:r>
    </w:p>
    <w:p w14:paraId="3FBD46CB" w14:textId="77777777" w:rsidR="0002440A" w:rsidRPr="000A2450" w:rsidRDefault="000A2450">
      <w:pPr>
        <w:spacing w:line="360" w:lineRule="auto"/>
        <w:ind w:firstLineChars="202" w:firstLine="424"/>
        <w:jc w:val="left"/>
        <w:rPr>
          <w:rFonts w:ascii="宋体" w:hAnsi="宋体" w:cs="宋体"/>
          <w:szCs w:val="21"/>
        </w:rPr>
      </w:pPr>
      <w:r w:rsidRPr="000A2450">
        <w:rPr>
          <w:rFonts w:ascii="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sidRPr="000A2450">
        <w:rPr>
          <w:rFonts w:ascii="宋体" w:hAnsi="宋体" w:cs="宋体" w:hint="eastAsia"/>
          <w:b/>
          <w:bCs/>
          <w:szCs w:val="21"/>
        </w:rPr>
        <w:t>否则按无效投标处理</w:t>
      </w:r>
      <w:r w:rsidRPr="000A2450">
        <w:rPr>
          <w:rFonts w:ascii="宋体" w:hAnsi="宋体" w:cs="宋体" w:hint="eastAsia"/>
          <w:szCs w:val="21"/>
        </w:rPr>
        <w:t>。如本项目包含的货物属于品目清单内非标注“★”的产品时，应优先采购，具体详见“第四章 评标方法及评标标准”。</w:t>
      </w:r>
    </w:p>
    <w:p w14:paraId="1FA3F131" w14:textId="77777777" w:rsidR="0002440A" w:rsidRPr="000A2450" w:rsidRDefault="000A2450">
      <w:pPr>
        <w:spacing w:line="360" w:lineRule="auto"/>
        <w:ind w:firstLineChars="202" w:firstLine="424"/>
        <w:jc w:val="left"/>
        <w:rPr>
          <w:rFonts w:ascii="宋体" w:hAnsi="宋体" w:cs="宋体"/>
          <w:szCs w:val="21"/>
        </w:rPr>
      </w:pPr>
      <w:r w:rsidRPr="000A2450">
        <w:rPr>
          <w:rFonts w:ascii="宋体" w:hAnsi="宋体" w:cs="宋体" w:hint="eastAsia"/>
          <w:szCs w:val="21"/>
        </w:rPr>
        <w:t>（3）</w:t>
      </w:r>
      <w:r w:rsidRPr="000A2450">
        <w:t>根据《关于调整网络安全专用产品安全管理有关事项的公告》（</w:t>
      </w:r>
      <w:r w:rsidRPr="000A2450">
        <w:t>2023</w:t>
      </w:r>
      <w:r w:rsidRPr="000A2450">
        <w:t>年</w:t>
      </w:r>
      <w:r w:rsidRPr="000A2450">
        <w:t>1</w:t>
      </w:r>
      <w:r w:rsidRPr="000A2450">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w:t>
      </w:r>
      <w:r w:rsidRPr="000A2450">
        <w:t>http://www.cac.gov.cn/index.htm</w:t>
      </w:r>
      <w:r w:rsidRPr="000A2450">
        <w:t>）最新发布的《网络关键设备和网络安全专用产品安全认证和安全检测结果》截图证明材料，</w:t>
      </w:r>
      <w:r w:rsidRPr="000A2450">
        <w:rPr>
          <w:b/>
        </w:rPr>
        <w:t>不在《网络关键设备和网络安全专用产品安全认证和安全检测结果》中或不在有效期内或未提供有效的《计算机信息系统安全专用产品销售许可证》的，</w:t>
      </w:r>
      <w:r w:rsidRPr="000A2450">
        <w:rPr>
          <w:rFonts w:hint="eastAsia"/>
          <w:b/>
        </w:rPr>
        <w:t>按无效投标处理</w:t>
      </w:r>
      <w:r w:rsidRPr="000A2450">
        <w:t>。如属于《网络关键设备和网络安全专用产品目录》中</w:t>
      </w:r>
      <w:r w:rsidRPr="000A2450">
        <w:t>“</w:t>
      </w:r>
      <w:r w:rsidRPr="000A2450">
        <w:t>二、网络安全专用产品</w:t>
      </w:r>
      <w:r w:rsidRPr="000A2450">
        <w:t>”</w:t>
      </w:r>
      <w:r w:rsidRPr="000A2450">
        <w:t>内</w:t>
      </w:r>
      <w:r w:rsidRPr="000A2450">
        <w:t>“</w:t>
      </w:r>
      <w:r w:rsidRPr="000A2450">
        <w:t>产品类别</w:t>
      </w:r>
      <w:r w:rsidRPr="000A2450">
        <w:t>”</w:t>
      </w:r>
      <w:r w:rsidRPr="000A2450">
        <w:t>中的所描述的产品，但不属于所列</w:t>
      </w:r>
      <w:r w:rsidRPr="000A2450">
        <w:t>“</w:t>
      </w:r>
      <w:r w:rsidRPr="000A2450">
        <w:t>产品描述</w:t>
      </w:r>
      <w:r w:rsidRPr="000A2450">
        <w:t>”</w:t>
      </w:r>
      <w:r w:rsidRPr="000A2450">
        <w:t>情形的，应提供相应的说明及证明材料。</w:t>
      </w:r>
    </w:p>
    <w:p w14:paraId="183230BF" w14:textId="77777777" w:rsidR="0002440A" w:rsidRPr="000A2450" w:rsidRDefault="000A2450">
      <w:pPr>
        <w:spacing w:line="360" w:lineRule="auto"/>
        <w:ind w:firstLineChars="202" w:firstLine="426"/>
        <w:jc w:val="left"/>
        <w:rPr>
          <w:rFonts w:ascii="宋体" w:hAnsi="宋体" w:cs="宋体"/>
          <w:sz w:val="24"/>
        </w:rPr>
      </w:pPr>
      <w:r w:rsidRPr="000A2450">
        <w:rPr>
          <w:rFonts w:ascii="宋体" w:hAnsi="宋体" w:cs="宋体" w:hint="eastAsia"/>
          <w:b/>
          <w:bCs/>
          <w:szCs w:val="21"/>
        </w:rPr>
        <w:t>2.“实质性要求”是指招标文件中已经指明不满足则投标无效的条款，或者不能负偏离的条款，或者采购需求中带“▲”的条款。</w:t>
      </w:r>
      <w:r w:rsidRPr="000A2450">
        <w:rPr>
          <w:rFonts w:ascii="宋体" w:hAnsi="宋体" w:cs="宋体" w:hint="eastAsia"/>
          <w:szCs w:val="21"/>
        </w:rPr>
        <w:t>采购需求中带“●”的条款是重要技术要求，作为评分标准依据，要求提供技术支持材料的须以“第四章 评标方法及评标标准”中规定的形式为准。</w:t>
      </w:r>
    </w:p>
    <w:p w14:paraId="6B9EB726" w14:textId="77777777" w:rsidR="0002440A" w:rsidRPr="000A2450" w:rsidRDefault="000A2450">
      <w:pPr>
        <w:spacing w:line="360" w:lineRule="auto"/>
        <w:ind w:firstLineChars="202" w:firstLine="424"/>
        <w:jc w:val="left"/>
        <w:rPr>
          <w:rFonts w:ascii="宋体" w:hAnsi="宋体" w:cs="宋体"/>
          <w:szCs w:val="21"/>
        </w:rPr>
      </w:pPr>
      <w:r w:rsidRPr="000A2450">
        <w:rPr>
          <w:rFonts w:ascii="宋体" w:hAnsi="宋体" w:cs="宋体" w:hint="eastAsia"/>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41916B5C" w14:textId="77777777" w:rsidR="0002440A" w:rsidRPr="000A2450" w:rsidRDefault="000A2450">
      <w:pPr>
        <w:spacing w:line="360" w:lineRule="auto"/>
        <w:ind w:firstLineChars="202" w:firstLine="426"/>
        <w:jc w:val="left"/>
      </w:pPr>
      <w:r w:rsidRPr="000A2450">
        <w:rPr>
          <w:rFonts w:ascii="宋体" w:hAnsi="宋体" w:cs="宋体" w:hint="eastAsia"/>
          <w:b/>
          <w:bCs/>
          <w:szCs w:val="21"/>
        </w:rPr>
        <w:lastRenderedPageBreak/>
        <w:t>4.</w:t>
      </w:r>
      <w:bookmarkStart w:id="52" w:name="_Hlk65055179"/>
      <w:r w:rsidRPr="000A2450">
        <w:rPr>
          <w:rFonts w:ascii="宋体" w:hAnsi="宋体" w:cs="宋体" w:hint="eastAsia"/>
          <w:b/>
          <w:bCs/>
          <w:szCs w:val="21"/>
        </w:rPr>
        <w:t xml:space="preserve"> 投标人应根据自身实际情况如实响应招标文件</w:t>
      </w:r>
      <w:r w:rsidRPr="000A2450">
        <w:rPr>
          <w:rFonts w:ascii="宋体" w:hAnsi="宋体" w:hint="eastAsia"/>
          <w:b/>
          <w:bCs/>
          <w:szCs w:val="21"/>
        </w:rPr>
        <w:t>，</w:t>
      </w:r>
      <w:r w:rsidRPr="000A2450">
        <w:rPr>
          <w:rFonts w:ascii="宋体" w:hAnsi="宋体" w:hint="eastAsia"/>
          <w:b/>
          <w:bCs/>
          <w:sz w:val="22"/>
          <w:szCs w:val="22"/>
        </w:rPr>
        <w:t>对招标文件提出的要求和条件作出明确响应</w:t>
      </w:r>
      <w:r w:rsidRPr="000A2450">
        <w:rPr>
          <w:rFonts w:ascii="宋体" w:hAnsi="宋体" w:hint="eastAsia"/>
          <w:b/>
          <w:bCs/>
          <w:szCs w:val="21"/>
        </w:rPr>
        <w:t>，否则将作无效投标处理</w:t>
      </w:r>
      <w:r w:rsidRPr="000A2450">
        <w:rPr>
          <w:rFonts w:ascii="宋体" w:hAnsi="宋体" w:hint="eastAsia"/>
          <w:szCs w:val="21"/>
        </w:rPr>
        <w:t>。</w:t>
      </w:r>
      <w:r w:rsidRPr="000A2450">
        <w:rPr>
          <w:rFonts w:hint="eastAsia"/>
        </w:rPr>
        <w:t>对于重要技术条款或技术参数如要求在投标文件中提供技术支持资料的，技术支持资料以招标文件中规定的形式为准，</w:t>
      </w:r>
      <w:r w:rsidRPr="000A2450">
        <w:rPr>
          <w:rFonts w:hint="eastAsia"/>
          <w:b/>
          <w:bCs/>
        </w:rPr>
        <w:t>否则将视为无效技术支持资料</w:t>
      </w:r>
      <w:r w:rsidRPr="000A2450">
        <w:rPr>
          <w:rFonts w:hint="eastAsia"/>
        </w:rPr>
        <w:t>。</w:t>
      </w:r>
    </w:p>
    <w:p w14:paraId="5CD1C70B" w14:textId="77777777" w:rsidR="0002440A" w:rsidRPr="000A2450" w:rsidRDefault="000A2450">
      <w:pPr>
        <w:spacing w:line="360" w:lineRule="auto"/>
        <w:ind w:firstLineChars="202" w:firstLine="424"/>
        <w:jc w:val="left"/>
      </w:pPr>
      <w:r w:rsidRPr="000A2450">
        <w:rPr>
          <w:rFonts w:ascii="宋体" w:hAnsi="宋体" w:cs="宋体" w:hint="eastAsia"/>
          <w:szCs w:val="21"/>
        </w:rPr>
        <w:t>5.</w:t>
      </w:r>
      <w:r w:rsidRPr="000A2450">
        <w:rPr>
          <w:rFonts w:hint="eastAsia"/>
        </w:rPr>
        <w:t>投标人必须自行为其投标产品侵犯他人的知识产权或者专利成果的行为承担相应法律责任。</w:t>
      </w:r>
    </w:p>
    <w:p w14:paraId="6F60256B" w14:textId="77777777" w:rsidR="0002440A" w:rsidRPr="000A2450" w:rsidRDefault="000A2450">
      <w:pPr>
        <w:spacing w:line="360" w:lineRule="auto"/>
        <w:ind w:firstLineChars="202" w:firstLine="424"/>
        <w:jc w:val="left"/>
      </w:pPr>
      <w:r w:rsidRPr="000A2450">
        <w:rPr>
          <w:rFonts w:hint="eastAsia"/>
        </w:rPr>
        <w:t>6.</w:t>
      </w:r>
      <w:r w:rsidRPr="000A2450">
        <w:rPr>
          <w:rFonts w:hint="eastAsia"/>
        </w:rPr>
        <w:t>采购需求中的各类标准如有不一致或废止的情况，以要求较高者或最新者为准。</w:t>
      </w:r>
    </w:p>
    <w:p w14:paraId="19466648" w14:textId="77777777" w:rsidR="0002440A" w:rsidRPr="000A2450" w:rsidRDefault="000A2450">
      <w:pPr>
        <w:spacing w:line="360" w:lineRule="auto"/>
        <w:ind w:firstLineChars="202" w:firstLine="426"/>
        <w:jc w:val="left"/>
        <w:rPr>
          <w:rFonts w:ascii="宋体" w:hAnsi="宋体"/>
          <w:b/>
          <w:bCs/>
          <w:szCs w:val="21"/>
        </w:rPr>
      </w:pPr>
      <w:r w:rsidRPr="000A2450">
        <w:rPr>
          <w:rFonts w:ascii="宋体" w:hAnsi="宋体" w:hint="eastAsia"/>
          <w:b/>
          <w:bCs/>
          <w:szCs w:val="21"/>
        </w:rPr>
        <w:t>7.要求提供技术支持资料的技术参数，投标人须在其提供的技术支持资料中逐点标记出其具体的位置，否则或许会被评标委员为视为无效的技术支持资料，其后果由投标人自行负责。</w:t>
      </w:r>
    </w:p>
    <w:bookmarkEnd w:id="52"/>
    <w:p w14:paraId="5237E112" w14:textId="77777777" w:rsidR="0002440A" w:rsidRPr="000A2450" w:rsidRDefault="000A2450" w:rsidP="000A2450">
      <w:pPr>
        <w:spacing w:line="360" w:lineRule="auto"/>
        <w:ind w:firstLineChars="147" w:firstLine="309"/>
        <w:jc w:val="left"/>
        <w:rPr>
          <w:rFonts w:ascii="宋体" w:hAnsi="宋体"/>
          <w:bCs/>
          <w:szCs w:val="21"/>
          <w:u w:val="single"/>
        </w:rPr>
      </w:pPr>
      <w:r w:rsidRPr="000A2450">
        <w:rPr>
          <w:rFonts w:ascii="宋体" w:hAnsi="宋体" w:cs="Arial" w:hint="eastAsia"/>
          <w:bCs/>
          <w:szCs w:val="21"/>
          <w:u w:val="single"/>
        </w:rPr>
        <w:t xml:space="preserve">  1  </w:t>
      </w:r>
      <w:r w:rsidRPr="000A2450">
        <w:rPr>
          <w:rFonts w:ascii="宋体" w:hAnsi="宋体" w:hint="eastAsia"/>
          <w:b/>
          <w:szCs w:val="21"/>
        </w:rPr>
        <w:t>分标，采购预算：</w:t>
      </w:r>
      <w:r w:rsidRPr="000A2450">
        <w:rPr>
          <w:rFonts w:ascii="宋体" w:hAnsi="宋体" w:hint="eastAsia"/>
          <w:bCs/>
          <w:szCs w:val="21"/>
          <w:u w:val="single"/>
        </w:rPr>
        <w:t>17409989.19元</w:t>
      </w:r>
    </w:p>
    <w:bookmarkEnd w:id="50"/>
    <w:bookmarkEnd w:id="51"/>
    <w:p w14:paraId="330B13A9" w14:textId="77777777" w:rsidR="0002440A" w:rsidRPr="000A2450" w:rsidRDefault="0002440A"/>
    <w:tbl>
      <w:tblPr>
        <w:tblW w:w="8933" w:type="dxa"/>
        <w:jc w:val="center"/>
        <w:tblLayout w:type="fixed"/>
        <w:tblCellMar>
          <w:left w:w="0" w:type="dxa"/>
          <w:right w:w="0" w:type="dxa"/>
        </w:tblCellMar>
        <w:tblLook w:val="04A0" w:firstRow="1" w:lastRow="0" w:firstColumn="1" w:lastColumn="0" w:noHBand="0" w:noVBand="1"/>
      </w:tblPr>
      <w:tblGrid>
        <w:gridCol w:w="821"/>
        <w:gridCol w:w="968"/>
        <w:gridCol w:w="4907"/>
        <w:gridCol w:w="696"/>
        <w:gridCol w:w="736"/>
        <w:gridCol w:w="805"/>
      </w:tblGrid>
      <w:tr w:rsidR="000A2450" w:rsidRPr="000A2450" w14:paraId="35B715E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8D3D02"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序号</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E5A5C5"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标的的名称</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C7FCB2"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技术要求</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D962B9"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单位</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0DAAC4"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数量</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CDB95E"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所属行业</w:t>
            </w:r>
          </w:p>
        </w:tc>
      </w:tr>
      <w:tr w:rsidR="000A2450" w:rsidRPr="000A2450" w14:paraId="53F19C0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4D87B3"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一</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68CB43"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看守所建设</w:t>
            </w:r>
          </w:p>
        </w:tc>
      </w:tr>
      <w:tr w:rsidR="000A2450" w:rsidRPr="000A2450" w14:paraId="3460312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213FA4"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（一）</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8D2211"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智慧监所实战应用平台</w:t>
            </w:r>
          </w:p>
        </w:tc>
      </w:tr>
      <w:tr w:rsidR="000A2450" w:rsidRPr="000A2450" w14:paraId="4D762EE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36B5A1"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（1）</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D7CFA6"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监所实战平台软件</w:t>
            </w:r>
          </w:p>
        </w:tc>
      </w:tr>
      <w:tr w:rsidR="000A2450" w:rsidRPr="000A2450" w14:paraId="11B382A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ED1CC1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544C0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监所实战平台软件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39C87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基础服务应用，包括用户管理；支持组织管理；支持角色权限管理；支持全局配置；支持视频通道维护；支持日志管理；支持数据质量控制，被监管人员基本信息、出入所、办案环节、换押、“减假暂”等数据规范、准确、完整、实时更新；监控巡视、谈话教育、戒具使用、风险评估安全检查、医疗管理、等数据规范、准确、完整、实时更新；监所基本情况、民警及工作人员、监所装备配备、经费等数据规范、准确、完整、及时更新；支持对在押人员、历史人员条件查询；支持入所五项检查、入所体检、所内就医、日常巡诊、出所就医电子台账完整，伤情登记等留存电子照片等资料。</w:t>
            </w:r>
            <w:r w:rsidRPr="000A2450">
              <w:rPr>
                <w:rFonts w:ascii="宋体" w:hAnsi="宋体" w:cs="宋体" w:hint="eastAsia"/>
                <w:kern w:val="0"/>
                <w:szCs w:val="21"/>
                <w:lang w:bidi="ar"/>
              </w:rPr>
              <w:br/>
              <w:t>2、支持勤务管理收押岗应用，包括入所身份核实、</w:t>
            </w:r>
            <w:r w:rsidRPr="000A2450">
              <w:rPr>
                <w:rFonts w:ascii="宋体" w:hAnsi="宋体" w:cs="宋体" w:hint="eastAsia"/>
                <w:kern w:val="0"/>
                <w:szCs w:val="21"/>
                <w:lang w:bidi="ar"/>
              </w:rPr>
              <w:lastRenderedPageBreak/>
              <w:t>物品登记、安全检查、健康检查、建立档案等基本手续。支持记录在押人员的紧急联络人信息、社会背景；支持针对被拘留人员身上的物品进行的管理工作；支持记录和管理同一案件中的所有在押人员；支持提讯会见管理，完成司法程序。支持律师会见管理。支持家属会见管理；支持延期登记管理；支持判决登记管理；支持环节变动管理；支持临时离所管理；支持收押出所管理。</w:t>
            </w:r>
            <w:r w:rsidRPr="000A2450">
              <w:rPr>
                <w:rFonts w:ascii="宋体" w:hAnsi="宋体" w:cs="宋体" w:hint="eastAsia"/>
                <w:kern w:val="0"/>
                <w:szCs w:val="21"/>
                <w:lang w:bidi="ar"/>
              </w:rPr>
              <w:br/>
              <w:t>3、支持勤务管理管教岗应用，包括谈话教育管理、重点人员管理、严管人员管理、禁闭管理、械具管理、耳目管理；支持消息发布，可实时发布与在押人员及看护所运营相关的重要通知和消息。支持监室调整管理；支持换押变更管理；支持奖励记录管理；支持减、假、暂管理；支持文明监室管理；支持日常安全检查管理；支持快速查询在押人员的基本信息、过往行为进行记录和风险评级。支持在押人员风险分析：对在押人员进行风险评估，以防止潜在的威胁和事件；定期对在押人员的风险等级进行重新评估。支持重要案犯管理：特别关注重要案犯的监管，提升对这一群体的管理。支持深挖犯罪管理：记录在押人员的通话、交互和日常行为分析是否存在其他犯罪线索。支持三固定表编排：根据当前看守所各监区的在押人员情况，进行床位分配以及安排值班和值日工作。支持诉求保障：在押人员通过监内屏设备反馈诉求，确保在押人员的诉权得到充分保障。</w:t>
            </w:r>
            <w:r w:rsidRPr="000A2450">
              <w:rPr>
                <w:rFonts w:ascii="宋体" w:hAnsi="宋体" w:cs="宋体" w:hint="eastAsia"/>
                <w:kern w:val="0"/>
                <w:szCs w:val="21"/>
                <w:lang w:bidi="ar"/>
              </w:rPr>
              <w:br/>
              <w:t>4、支持勤务管理医疗岗应用，包括健康情况管理；医生巡诊管理；药品录入管理；支持医生交接留言；支持消毒日志；支持换药记录管理；支持抽血采样管理；支持体检记录；支持医疗档案管理；支持医生医嘱管理；支持巡诊就医管理；支持注射记录管理；支持病号记录管理。</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5、支持勤务管理综合岗应用，包括人员一体化档案；审计追踪；预案管理；文件发布；治安教育；预警信息管理；外来人员管理等。</w:t>
            </w:r>
            <w:r w:rsidRPr="000A2450">
              <w:rPr>
                <w:rFonts w:ascii="宋体" w:hAnsi="宋体" w:cs="宋体" w:hint="eastAsia"/>
                <w:kern w:val="0"/>
                <w:szCs w:val="21"/>
                <w:lang w:bidi="ar"/>
              </w:rPr>
              <w:br/>
              <w:t>6、支持勤务管理领导办公应用，包括风险统计；监内警力统计；执勤情况统计；人员概况统计；待办信息通知；领导审批管理，审批记录自动存档，便于以后查阅。支持报警信息管理；支持监督审计；支持领导检查；支持展示全所押量、所外就医（住院）人数及人员详情。</w:t>
            </w:r>
            <w:r w:rsidRPr="000A2450">
              <w:rPr>
                <w:rFonts w:ascii="宋体" w:hAnsi="宋体" w:cs="宋体" w:hint="eastAsia"/>
                <w:kern w:val="0"/>
                <w:szCs w:val="21"/>
                <w:lang w:bidi="ar"/>
              </w:rPr>
              <w:br/>
              <w:t>7、支持勤务管理通知通告应用，包括支持信息发布管理；支持内容选择发布；支持向相应岗位工作人员发出待办事项；支持紧急通告管理。</w:t>
            </w:r>
            <w:r w:rsidRPr="000A2450">
              <w:rPr>
                <w:rFonts w:ascii="宋体" w:hAnsi="宋体" w:cs="宋体" w:hint="eastAsia"/>
                <w:kern w:val="0"/>
                <w:szCs w:val="21"/>
                <w:lang w:bidi="ar"/>
              </w:rPr>
              <w:br/>
              <w:t>8、支持风险分析应用，包括人员风险分析；安防风险分析；管理风险分析。</w:t>
            </w:r>
            <w:r w:rsidRPr="000A2450">
              <w:rPr>
                <w:rFonts w:ascii="宋体" w:hAnsi="宋体" w:cs="宋体" w:hint="eastAsia"/>
                <w:kern w:val="0"/>
                <w:szCs w:val="21"/>
                <w:lang w:bidi="ar"/>
              </w:rPr>
              <w:br/>
              <w:t>9、支持数据分析应用，包括所情动态：所内的羁押情况、人员构成、出所未归、对外服务、设备情况、重点关注人员展示数据并生成统计图。支持监所风险：监所风险、人员风险、医疗卫生、管控情况、在押人员违规情况的数据统计图。支持重点关注人员：重点人员的数量统计及详情。支持队伍建制：展示队伍中民警、辅警、医护人员的数量及个人详情。支持出所记录：展示全部出所人员、提讯人员、临时就医的数据。支持所情报告：根据看守所收集到的数据生成的一种或多种报告形，它包含了监所的各项关键运行数据和统计分析结果包括但不限于在押人员的情况、安全事件、健康状况等。支持民警信息展示；值班人员展示；对外服务展示；监所动态信息展示；在押人员信息展示；预警信息展示；监所动态展示。支持展示各类风险人员数量及其分布情况。</w:t>
            </w:r>
            <w:r w:rsidRPr="000A2450">
              <w:rPr>
                <w:rFonts w:ascii="宋体" w:hAnsi="宋体" w:cs="宋体" w:hint="eastAsia"/>
                <w:kern w:val="0"/>
                <w:szCs w:val="21"/>
                <w:lang w:bidi="ar"/>
              </w:rPr>
              <w:br/>
              <w:t>10、支持监管白皮书应用，包括白皮书模版管理，可新增白皮书模板，支持模板设计功能，可根据实</w:t>
            </w:r>
            <w:r w:rsidRPr="000A2450">
              <w:rPr>
                <w:rFonts w:ascii="宋体" w:hAnsi="宋体" w:cs="宋体" w:hint="eastAsia"/>
                <w:kern w:val="0"/>
                <w:szCs w:val="21"/>
                <w:lang w:bidi="ar"/>
              </w:rPr>
              <w:lastRenderedPageBreak/>
              <w:t>际工作内容对模板进行设计，对于变量内容，可引用数据库中的动态数据。支持执行计划制定，根据已添加的模板制定制定计划，可以按照每年/季度/月/日进行定时生成；同时支持手动执行发布任务。支持白皮书生成，根据制定的模板，定时发布计划，自动生成白皮书，白皮书内容支持指定用户审核，审核后方可发布。</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3C9A0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D0FD8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9EEA4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7CF3A8C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03F9CE"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（2）</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CBB48E"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平台基础支撑</w:t>
            </w:r>
          </w:p>
        </w:tc>
      </w:tr>
      <w:tr w:rsidR="000A2450" w:rsidRPr="000A2450" w14:paraId="0AC4D21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35426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51267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高密度服务器机箱</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B21D0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≥19英寸2U高标准机架式服务器机箱</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CF4A0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7110C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5B7C5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7C6E228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1807A6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46538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高密度服务器计算节点</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550FD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1、CPU：配置≥2颗处理器，核数≥24核，频率≥2.2GHz。</w:t>
            </w:r>
            <w:r w:rsidRPr="000A2450">
              <w:rPr>
                <w:rFonts w:ascii="宋体" w:hAnsi="宋体" w:cs="宋体" w:hint="eastAsia"/>
                <w:kern w:val="0"/>
                <w:szCs w:val="21"/>
                <w:lang w:bidi="ar"/>
              </w:rPr>
              <w:br/>
              <w:t>2、单节点支持多核处理器，大容量三级缓存(32/48/64 MB)；TDP最大支持225W。</w:t>
            </w:r>
            <w:r w:rsidRPr="000A2450">
              <w:rPr>
                <w:rFonts w:ascii="宋体" w:hAnsi="宋体" w:cs="宋体" w:hint="eastAsia"/>
                <w:kern w:val="0"/>
                <w:szCs w:val="21"/>
                <w:lang w:bidi="ar"/>
              </w:rPr>
              <w:br/>
              <w:t>3、内存：配置≥256G DDR4，单节点支持≥16根DDR4 内存，每颗CPU支持8个内存插槽；内存频率支持2666/2933/3200MHz(工作频率依CPU配置不同而不同)。</w:t>
            </w:r>
            <w:r w:rsidRPr="000A2450">
              <w:rPr>
                <w:rFonts w:ascii="宋体" w:hAnsi="宋体" w:cs="宋体" w:hint="eastAsia"/>
                <w:kern w:val="0"/>
                <w:szCs w:val="21"/>
                <w:lang w:bidi="ar"/>
              </w:rPr>
              <w:br/>
              <w:t>4、硬盘：配置≥4块480G SSD硬盘，≥4块1.92T SSD硬盘。</w:t>
            </w:r>
            <w:r w:rsidRPr="000A2450">
              <w:rPr>
                <w:rFonts w:ascii="宋体" w:hAnsi="宋体" w:cs="宋体" w:hint="eastAsia"/>
                <w:kern w:val="0"/>
                <w:szCs w:val="21"/>
                <w:lang w:bidi="ar"/>
              </w:rPr>
              <w:br/>
              <w:t>5、阵列卡：配置SAS_HBA 卡，支持RAID 0/1/10 。</w:t>
            </w:r>
            <w:r w:rsidRPr="000A2450">
              <w:rPr>
                <w:rFonts w:ascii="宋体" w:hAnsi="宋体" w:cs="宋体" w:hint="eastAsia"/>
                <w:kern w:val="0"/>
                <w:szCs w:val="21"/>
                <w:lang w:bidi="ar"/>
              </w:rPr>
              <w:br/>
              <w:t>6、PCIE扩展：最大可支持≥6个PCIe扩展插槽。</w:t>
            </w:r>
            <w:r w:rsidRPr="000A2450">
              <w:rPr>
                <w:rFonts w:ascii="宋体" w:hAnsi="宋体" w:cs="宋体" w:hint="eastAsia"/>
                <w:kern w:val="0"/>
                <w:szCs w:val="21"/>
                <w:lang w:bidi="ar"/>
              </w:rPr>
              <w:br/>
              <w:t>7、显卡：集成显示控制器，≥32MB显存。</w:t>
            </w:r>
            <w:r w:rsidRPr="000A2450">
              <w:rPr>
                <w:rFonts w:ascii="宋体" w:hAnsi="宋体" w:cs="宋体" w:hint="eastAsia"/>
                <w:kern w:val="0"/>
                <w:szCs w:val="21"/>
                <w:lang w:bidi="ar"/>
              </w:rPr>
              <w:br/>
              <w:t>8、散热：≥4个智能冗余风扇（每节点2个）。</w:t>
            </w:r>
            <w:r w:rsidRPr="000A2450">
              <w:rPr>
                <w:rFonts w:ascii="宋体" w:hAnsi="宋体" w:cs="宋体" w:hint="eastAsia"/>
                <w:kern w:val="0"/>
                <w:szCs w:val="21"/>
                <w:lang w:bidi="ar"/>
              </w:rPr>
              <w:br/>
              <w:t>9、网口：≥4个千兆电口，≥4个万兆光口。</w:t>
            </w:r>
            <w:r w:rsidRPr="000A2450">
              <w:rPr>
                <w:rFonts w:ascii="宋体" w:hAnsi="宋体" w:cs="宋体" w:hint="eastAsia"/>
                <w:kern w:val="0"/>
                <w:szCs w:val="21"/>
                <w:lang w:bidi="ar"/>
              </w:rPr>
              <w:br/>
              <w:t>10、其他接口：≥1个千兆RJ-45管理接口，≥3个USB 3.0接口，≥1个内置RS232，≥1个VGA接口。</w:t>
            </w:r>
            <w:r w:rsidRPr="000A2450">
              <w:rPr>
                <w:rFonts w:ascii="宋体" w:hAnsi="宋体" w:cs="宋体" w:hint="eastAsia"/>
                <w:kern w:val="0"/>
                <w:szCs w:val="21"/>
                <w:lang w:bidi="ar"/>
              </w:rPr>
              <w:br/>
              <w:t>11、电源：高效能1200W （1+1）冗余电源。</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2E7DEB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BDD4A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DCA6C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0E32995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6A61B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ECC40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四电口千兆网</w:t>
            </w:r>
            <w:r w:rsidRPr="000A2450">
              <w:rPr>
                <w:rFonts w:ascii="宋体" w:hAnsi="宋体" w:cs="宋体" w:hint="eastAsia"/>
                <w:kern w:val="0"/>
                <w:szCs w:val="21"/>
                <w:lang w:bidi="ar"/>
              </w:rPr>
              <w:lastRenderedPageBreak/>
              <w:t>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772CB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以太网电口网卡，配置4个1000MRJ45以太网电口。</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A658C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DD12F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4920F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0F78E4C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715CCC8"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（二）</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6282BA"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通信指挥系统</w:t>
            </w:r>
          </w:p>
        </w:tc>
      </w:tr>
      <w:tr w:rsidR="000A2450" w:rsidRPr="000A2450" w14:paraId="5043B6B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4367A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6FEBD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程控网关</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8B9F4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铁壳19寸1U标准机架式语音通信设备，采用X86构架、双核双线程1.83GHz独立CPU、≥16GB内存、90并发、SIP分机≥128、SIP中继≥128、主控板接口≥1、分控板接口≥1、电源板接口≥1、RJ11接口≥8、WAN≥1、LAN≥1、USB≥1、TF存储卡槽≥1、MIC音频输入接口≥1、SPK音频输出接口≥1、RST设备复位物理按键≥1、HDMI≥1、PWR运行指示灯≥1、RUN设备运行状态灯≥1.系统内置存储录音时长80000分钟（.gsm)/9000分钟(.wav)、支持系统外置USB连接存储录音、PC话务台、Web图形数字化管理界面、通话、视频、录音、电话会议、IP对讲、广播、语音叫醒、统计、下载、DID绑定等功能。功耗50W、电源AC100-240V、尺寸（</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2mm）：440*220*44mm。</w:t>
            </w:r>
            <w:r w:rsidRPr="000A2450">
              <w:rPr>
                <w:rFonts w:ascii="宋体" w:hAnsi="宋体" w:cs="宋体" w:hint="eastAsia"/>
                <w:kern w:val="0"/>
                <w:szCs w:val="21"/>
                <w:lang w:bidi="ar"/>
              </w:rPr>
              <w:br/>
              <w:t>2、支持SIP、IMS、MGCP、FXO、PSTN等中继接入，支持外置中继网关与模拟分机网关扩展。</w:t>
            </w:r>
            <w:r w:rsidRPr="000A2450">
              <w:rPr>
                <w:rFonts w:ascii="宋体" w:hAnsi="宋体" w:cs="宋体" w:hint="eastAsia"/>
                <w:kern w:val="0"/>
                <w:szCs w:val="21"/>
                <w:lang w:bidi="ar"/>
              </w:rPr>
              <w:br/>
              <w:t>3、支持G.711、G.722、G.723、G.726、G.729、GSM、SPEEX等语音编解码、应具备oslec、g168回音消除技术与强制检查重复分机功能提示。</w:t>
            </w:r>
            <w:r w:rsidRPr="000A2450">
              <w:rPr>
                <w:rFonts w:ascii="宋体" w:hAnsi="宋体" w:cs="宋体" w:hint="eastAsia"/>
                <w:kern w:val="0"/>
                <w:szCs w:val="21"/>
                <w:lang w:bidi="ar"/>
              </w:rPr>
              <w:br/>
              <w:t>4、支持H.261、H.263、H.264、VP8等视频编解码。</w:t>
            </w:r>
            <w:r w:rsidRPr="000A2450">
              <w:rPr>
                <w:rFonts w:ascii="宋体" w:hAnsi="宋体" w:cs="宋体" w:hint="eastAsia"/>
                <w:kern w:val="0"/>
                <w:szCs w:val="21"/>
                <w:lang w:bidi="ar"/>
              </w:rPr>
              <w:br/>
              <w:t>5、支持TLS、WS、WSS、UDP、TCP等保密传输协议，应具备单网卡、双网卡、桥接以及误码纠错工作模式，分机应具备强密码选项功能。</w:t>
            </w:r>
            <w:r w:rsidRPr="000A2450">
              <w:rPr>
                <w:rFonts w:ascii="宋体" w:hAnsi="宋体" w:cs="宋体" w:hint="eastAsia"/>
                <w:kern w:val="0"/>
                <w:szCs w:val="21"/>
                <w:lang w:bidi="ar"/>
              </w:rPr>
              <w:br/>
              <w:t>6、支持最大90路不限制层级IVR导航、并支持IVR导航中按键对应的按键事件、执行事件进行模块化的拖动智能设置。</w:t>
            </w:r>
            <w:r w:rsidRPr="000A2450">
              <w:rPr>
                <w:rFonts w:ascii="宋体" w:hAnsi="宋体" w:cs="宋体" w:hint="eastAsia"/>
                <w:kern w:val="0"/>
                <w:szCs w:val="21"/>
                <w:lang w:bidi="ar"/>
              </w:rPr>
              <w:br/>
              <w:t>7、支持统一管理用户中文电话本功能，电话本可批量导出设置、导入服务器更新，便于管理。IP电话、模拟电话呼叫可推送中文名字显示、DTMF支持</w:t>
            </w:r>
            <w:r w:rsidRPr="000A2450">
              <w:rPr>
                <w:rFonts w:ascii="宋体" w:hAnsi="宋体" w:cs="宋体" w:hint="eastAsia"/>
                <w:kern w:val="0"/>
                <w:szCs w:val="21"/>
                <w:lang w:bidi="ar"/>
              </w:rPr>
              <w:lastRenderedPageBreak/>
              <w:t>RFC4733、SIP双音频模式、STUN会话穿透功能。</w:t>
            </w:r>
            <w:r w:rsidRPr="000A2450">
              <w:rPr>
                <w:rFonts w:ascii="宋体" w:hAnsi="宋体" w:cs="宋体" w:hint="eastAsia"/>
                <w:kern w:val="0"/>
                <w:szCs w:val="21"/>
                <w:lang w:bidi="ar"/>
              </w:rPr>
              <w:br/>
              <w:t>8、设备应满足中华人民共和国邮电部YD/T 344-1990《自动用户交换机进网要求》规范，能提供与该型号完全对应的进网证等资质。</w:t>
            </w:r>
            <w:r w:rsidRPr="000A2450">
              <w:rPr>
                <w:rFonts w:ascii="宋体" w:hAnsi="宋体" w:cs="宋体" w:hint="eastAsia"/>
                <w:kern w:val="0"/>
                <w:szCs w:val="21"/>
                <w:lang w:bidi="ar"/>
              </w:rPr>
              <w:br/>
              <w:t>9、设备应满足YD/T 1141-2022国家安全标准规范，日志数据可以正常釆集和保存，并可以被下载进行离线数据分析，通过网络Web界面设置语音系统按指定时间重启、释放系统资源功能。</w:t>
            </w:r>
            <w:r w:rsidRPr="000A2450">
              <w:rPr>
                <w:rFonts w:ascii="宋体" w:hAnsi="宋体" w:cs="宋体" w:hint="eastAsia"/>
                <w:kern w:val="0"/>
                <w:szCs w:val="21"/>
                <w:lang w:bidi="ar"/>
              </w:rPr>
              <w:br/>
              <w:t>10、设备应满足YD/T 729-1994、YD/T 751-1995国家标准规范，传输、损耗、衰减、阻抗、增益等符合国家要求。</w:t>
            </w:r>
            <w:r w:rsidRPr="000A2450">
              <w:rPr>
                <w:rFonts w:ascii="宋体" w:hAnsi="宋体" w:cs="宋体" w:hint="eastAsia"/>
                <w:kern w:val="0"/>
                <w:szCs w:val="21"/>
                <w:lang w:bidi="ar"/>
              </w:rPr>
              <w:br/>
              <w:t>11、设备应满足YDN 065-1997 、YDN034.1-1997、YDN038-1997等国家要求标准规范，具备自动检测、诊断故障、故障自动显示灯告警等功能。</w:t>
            </w:r>
            <w:r w:rsidRPr="000A2450">
              <w:rPr>
                <w:rFonts w:ascii="宋体" w:hAnsi="宋体" w:cs="宋体" w:hint="eastAsia"/>
                <w:kern w:val="0"/>
                <w:szCs w:val="21"/>
                <w:lang w:bidi="ar"/>
              </w:rPr>
              <w:br/>
              <w:t>12、设备应满足GB/T17154.2-1997、GB/T17904.2-1999、YD/T 1157-2022、YD/T1534-2006、YD/T 1141-2022、YD/T2044-2009等国家标准，并具备话务台设置、管理语音系统等功能。</w:t>
            </w:r>
            <w:r w:rsidRPr="000A2450">
              <w:rPr>
                <w:rFonts w:ascii="宋体" w:hAnsi="宋体" w:cs="宋体" w:hint="eastAsia"/>
                <w:kern w:val="0"/>
                <w:szCs w:val="21"/>
                <w:lang w:bidi="ar"/>
              </w:rPr>
              <w:br/>
              <w:t>13、设备尺寸（</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2mm）：482mm*218mm*44mm.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58C91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0AC5C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CF5EA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015DC1D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BEB67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5F49C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有线语音终端</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1585A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1.DTMF/FSK双制式来电显示，振铃频率和启动电压：18-75HZ，≤30V。</w:t>
            </w:r>
            <w:r w:rsidRPr="000A2450">
              <w:rPr>
                <w:rFonts w:ascii="宋体" w:hAnsi="宋体" w:cs="宋体" w:hint="eastAsia"/>
                <w:kern w:val="0"/>
                <w:szCs w:val="21"/>
                <w:lang w:bidi="ar"/>
              </w:rPr>
              <w:br/>
              <w:t>2.≥2.8英寸LCD显示屏，即插即用、免提通话、免电池、可壁挂、10组快捷存储按键、来电指示灯、叫醒闹钟、免打扰，设备符合GB 4943.1-2022 《音视频、信息技术和通信技术设备安全要求》国家标准。</w:t>
            </w:r>
            <w:r w:rsidRPr="000A2450">
              <w:rPr>
                <w:rFonts w:ascii="宋体" w:hAnsi="宋体" w:cs="宋体" w:hint="eastAsia"/>
                <w:kern w:val="0"/>
                <w:szCs w:val="21"/>
                <w:lang w:bidi="ar"/>
              </w:rPr>
              <w:br/>
              <w:t>3.≥31个键盘按键及来电提醒指示灯，≥3组叫醒闹钟，≥16组铃声选择。</w:t>
            </w:r>
            <w:r w:rsidRPr="000A2450">
              <w:rPr>
                <w:rFonts w:ascii="宋体" w:hAnsi="宋体" w:cs="宋体" w:hint="eastAsia"/>
                <w:kern w:val="0"/>
                <w:szCs w:val="21"/>
                <w:lang w:bidi="ar"/>
              </w:rPr>
              <w:br/>
              <w:t>4.双接口,最大可串联5个分机，被叫时可同时振铃、通话（会受电话线馈电影响而衰减）。</w:t>
            </w:r>
            <w:r w:rsidRPr="000A2450">
              <w:rPr>
                <w:rFonts w:ascii="宋体" w:hAnsi="宋体" w:cs="宋体" w:hint="eastAsia"/>
                <w:kern w:val="0"/>
                <w:szCs w:val="21"/>
                <w:lang w:bidi="ar"/>
              </w:rPr>
              <w:br/>
              <w:t>5.≥38组来电信息记录、≥16组拨号信息记录，可</w:t>
            </w:r>
            <w:r w:rsidRPr="000A2450">
              <w:rPr>
                <w:rFonts w:ascii="宋体" w:hAnsi="宋体" w:cs="宋体" w:hint="eastAsia"/>
                <w:kern w:val="0"/>
                <w:szCs w:val="21"/>
                <w:lang w:bidi="ar"/>
              </w:rPr>
              <w:lastRenderedPageBreak/>
              <w:t>查询。</w:t>
            </w:r>
            <w:r w:rsidRPr="000A2450">
              <w:rPr>
                <w:rFonts w:ascii="宋体" w:hAnsi="宋体" w:cs="宋体" w:hint="eastAsia"/>
                <w:kern w:val="0"/>
                <w:szCs w:val="21"/>
                <w:lang w:bidi="ar"/>
              </w:rPr>
              <w:br/>
              <w:t>6.微电脑芯片记忆、控制、8位智能抢线出局。</w:t>
            </w:r>
            <w:r w:rsidRPr="000A2450">
              <w:rPr>
                <w:rFonts w:ascii="宋体" w:hAnsi="宋体" w:cs="宋体" w:hint="eastAsia"/>
                <w:kern w:val="0"/>
                <w:szCs w:val="21"/>
                <w:lang w:bidi="ar"/>
              </w:rPr>
              <w:br/>
              <w:t>7.FLASH时间至少7档可选择、工作免打扰设置功能。</w:t>
            </w:r>
            <w:r w:rsidRPr="000A2450">
              <w:rPr>
                <w:rFonts w:ascii="宋体" w:hAnsi="宋体" w:cs="宋体" w:hint="eastAsia"/>
                <w:kern w:val="0"/>
                <w:szCs w:val="21"/>
                <w:lang w:bidi="ar"/>
              </w:rPr>
              <w:br/>
              <w:t>8.屏幕亮度至少5档可随意调整，实时显示时间、星期日历功能、断电快捷存储号码自动保护功能。</w:t>
            </w:r>
            <w:r w:rsidRPr="000A2450">
              <w:rPr>
                <w:rFonts w:ascii="宋体" w:hAnsi="宋体" w:cs="宋体" w:hint="eastAsia"/>
                <w:kern w:val="0"/>
                <w:szCs w:val="21"/>
                <w:lang w:bidi="ar"/>
              </w:rPr>
              <w:br/>
              <w:t>9.上翻、下翻、删除、追拨、重拨功能、话机支架45度角度调整。</w:t>
            </w:r>
            <w:r w:rsidRPr="000A2450">
              <w:rPr>
                <w:rFonts w:ascii="宋体" w:hAnsi="宋体" w:cs="宋体" w:hint="eastAsia"/>
                <w:kern w:val="0"/>
                <w:szCs w:val="21"/>
                <w:lang w:bidi="ar"/>
              </w:rPr>
              <w:br/>
              <w:t>10.来电制式制动转换识别、铃声音量可自由调节功能。</w:t>
            </w:r>
            <w:r w:rsidRPr="000A2450">
              <w:rPr>
                <w:rFonts w:ascii="宋体" w:hAnsi="宋体" w:cs="宋体" w:hint="eastAsia"/>
                <w:kern w:val="0"/>
                <w:szCs w:val="21"/>
                <w:lang w:bidi="ar"/>
              </w:rPr>
              <w:br/>
              <w:t>11.颜色：黑色。</w:t>
            </w:r>
            <w:r w:rsidRPr="000A2450">
              <w:rPr>
                <w:rFonts w:ascii="宋体" w:hAnsi="宋体" w:cs="宋体" w:hint="eastAsia"/>
                <w:kern w:val="0"/>
                <w:szCs w:val="21"/>
                <w:lang w:bidi="ar"/>
              </w:rPr>
              <w:br/>
              <w:t>12.安装方式：桌面式。</w:t>
            </w:r>
            <w:r w:rsidRPr="000A2450">
              <w:rPr>
                <w:rFonts w:ascii="宋体" w:hAnsi="宋体" w:cs="宋体" w:hint="eastAsia"/>
                <w:kern w:val="0"/>
                <w:szCs w:val="21"/>
                <w:lang w:bidi="ar"/>
              </w:rPr>
              <w:br/>
              <w:t>13.机身尺寸（</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2mm）：220</w:t>
            </w:r>
            <w:r w:rsidRPr="000A2450">
              <w:rPr>
                <w:rFonts w:ascii="Arial" w:hAnsi="Arial" w:cs="Arial"/>
                <w:kern w:val="0"/>
                <w:szCs w:val="21"/>
                <w:lang w:bidi="ar"/>
              </w:rPr>
              <w:t>×</w:t>
            </w:r>
            <w:r w:rsidRPr="000A2450">
              <w:rPr>
                <w:rFonts w:ascii="宋体" w:hAnsi="宋体" w:cs="宋体" w:hint="eastAsia"/>
                <w:kern w:val="0"/>
                <w:szCs w:val="21"/>
                <w:lang w:bidi="ar"/>
              </w:rPr>
              <w:t>165</w:t>
            </w:r>
            <w:r w:rsidRPr="000A2450">
              <w:rPr>
                <w:rFonts w:ascii="Arial" w:hAnsi="Arial" w:cs="Arial"/>
                <w:kern w:val="0"/>
                <w:szCs w:val="21"/>
                <w:lang w:bidi="ar"/>
              </w:rPr>
              <w:t>×</w:t>
            </w:r>
            <w:r w:rsidRPr="000A2450">
              <w:rPr>
                <w:rFonts w:ascii="宋体" w:hAnsi="宋体" w:cs="宋体" w:hint="eastAsia"/>
                <w:kern w:val="0"/>
                <w:szCs w:val="21"/>
                <w:lang w:bidi="ar"/>
              </w:rPr>
              <w:t>73 mm。</w:t>
            </w:r>
            <w:r w:rsidRPr="000A2450">
              <w:rPr>
                <w:rFonts w:ascii="宋体" w:hAnsi="宋体" w:cs="宋体" w:hint="eastAsia"/>
                <w:kern w:val="0"/>
                <w:szCs w:val="21"/>
                <w:lang w:bidi="ar"/>
              </w:rPr>
              <w:br/>
              <w:t>14.重量（</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5g）：0.7KG。</w:t>
            </w:r>
            <w:r w:rsidRPr="000A2450">
              <w:rPr>
                <w:rFonts w:ascii="宋体" w:hAnsi="宋体" w:cs="宋体" w:hint="eastAsia"/>
                <w:kern w:val="0"/>
                <w:szCs w:val="21"/>
                <w:lang w:bidi="ar"/>
              </w:rPr>
              <w:br/>
              <w:t>15.工作温度：0-45度。</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D2B61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65CAF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F78A0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4C150F0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99E6B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AC5AC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一体化基站</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265CC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此基站必须接入梧州市公安局的PDT数字交换控制中心，无需采购人提供任何条件(除链路外)，确保梧州市公安局网管终端能对接入的基站进行参数设定、状态监控、以及远程更改参数、升级等功能，此功能中标后须进行测试。交换控制中心位于梧州市公安局通信机房。</w:t>
            </w:r>
          </w:p>
          <w:p w14:paraId="448EEBB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2、采用一体化结构设计，集成基站控制器、信道机、电源、双工器等基站模块；</w:t>
            </w:r>
          </w:p>
          <w:p w14:paraId="3941A36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3、表面具有运行指示、告警指示、业务运行指示、传输接口运行指示等状态显示；</w:t>
            </w:r>
          </w:p>
          <w:p w14:paraId="70135A1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4、支持控制信道备份功能，控制信道可进行定时轮换；</w:t>
            </w:r>
          </w:p>
          <w:p w14:paraId="42DBD67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5、除了可提供本地操作和维护能力，还可支持远程操作和维护功能；</w:t>
            </w:r>
          </w:p>
          <w:p w14:paraId="628B472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6、具有远程升级功能，实现从网管终端对基站进行软件的远程升级；</w:t>
            </w:r>
          </w:p>
          <w:p w14:paraId="5314DBD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7、具备GPS或北斗定位能力，每个基站每分钟支持</w:t>
            </w:r>
            <w:r w:rsidRPr="000A2450">
              <w:rPr>
                <w:rFonts w:ascii="宋体" w:hAnsi="宋体" w:cs="宋体" w:hint="eastAsia"/>
                <w:szCs w:val="21"/>
              </w:rPr>
              <w:lastRenderedPageBreak/>
              <w:t>1000条终端卫星定位数据上传能力；</w:t>
            </w:r>
          </w:p>
          <w:p w14:paraId="05DAF43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8、支持登记功能，即登记是移动台向集群系统发起入网请求及确认的过程；</w:t>
            </w:r>
          </w:p>
          <w:p w14:paraId="67D9B1D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9、支持去登记功能，即去登记是移动台向集群系统发出退出系统的通知过程；</w:t>
            </w:r>
          </w:p>
          <w:p w14:paraId="08CE049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10、支持组呼迟入，某个组呼建立后至结束之前，控制信道周期广播该组呼的建立信息，以保证刚开机或刚从其他基站漫游到该基站或刚从其他通话组释放出来的移动台能参与这个尚未结束的组呼；</w:t>
            </w:r>
          </w:p>
          <w:p w14:paraId="0EFD644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11、支持紧急呼叫，紧急呼叫是用户在紧急情况下发起的一种特殊呼叫，具有最高优先级，当无信道资源时，系统会释放其他低级别呼叫的信道资源来给紧急呼叫使用；</w:t>
            </w:r>
          </w:p>
          <w:p w14:paraId="4273150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12、支持优先呼叫，优先呼叫是指系统繁忙时优先获取资源的呼叫，获取资源的方式可以是抢占低优先级呼叫的信道，也可以是在排队队列中插队；</w:t>
            </w:r>
          </w:p>
          <w:p w14:paraId="1C9754B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13、支持通话限时，通话限时是系统控制用户进行语音呼叫时允许的最大持续时间的功能，包括单次按讲限时和单次呼叫总时长限时；</w:t>
            </w:r>
          </w:p>
          <w:p w14:paraId="7831A0A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14、支持呼叫限制，呼叫限制是系统对移动台的呼叫权限的控制，通过设置，限制其呼叫功能。移动台只能进行权限范围内的呼叫，超过权限范围的呼叫将被系统拒绝；</w:t>
            </w:r>
          </w:p>
          <w:p w14:paraId="2F2DF64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15、支持短消息，短消息是移动台之间或移动台与调度台之间，利用控制信道传递有限长度消息的过程。短消息可以是点到点的单呼，也可以是点对多点的组呼；</w:t>
            </w:r>
          </w:p>
          <w:p w14:paraId="5326AC0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16、繁忙排队：繁忙排队是当系统业务信道资源全忙时，系统将新发起的呼叫排入呼叫等待队列，待系统有空闲资源时对等待队列中的呼叫进行处理的过程；</w:t>
            </w:r>
          </w:p>
          <w:p w14:paraId="72F08EC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17、支持限定基站呼叫，限定基站呼叫是指系统可</w:t>
            </w:r>
            <w:r w:rsidRPr="000A2450">
              <w:rPr>
                <w:rFonts w:ascii="宋体" w:hAnsi="宋体" w:cs="宋体" w:hint="eastAsia"/>
                <w:szCs w:val="21"/>
              </w:rPr>
              <w:lastRenderedPageBreak/>
              <w:t>以利用参数配置限定呼叫参与基站的范围，配置范围外的基站不参与该呼叫；</w:t>
            </w:r>
          </w:p>
          <w:p w14:paraId="6FEF449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18、支持基站控制器，含基站控制软件，主要完成协议处理、无线资源管理、基站设备控制与管理等功能，并为其他模块提供相应的参考时钟；</w:t>
            </w:r>
          </w:p>
          <w:p w14:paraId="00F81D4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19、支持控制模块，完成系统部分协议处理、无线资源管理、基站中其它设备的控制与管理（包括本地设备的监控、网管代理后台等等）、基站与交换中心的接口控制和管理等；</w:t>
            </w:r>
          </w:p>
          <w:p w14:paraId="63ECCE4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20、支持 4G、卫星等无线链路，通过无线链路可接入XXX市局的 PDT 交换控制中心，确保现场人员与后方指挥中心实现互联互通；</w:t>
            </w:r>
          </w:p>
          <w:p w14:paraId="5496D55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21、PDT制式；</w:t>
            </w:r>
          </w:p>
          <w:p w14:paraId="7846068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22、频段 RX:351-356MHz/TX:361-366MHz；</w:t>
            </w:r>
          </w:p>
          <w:p w14:paraId="20CE46A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23、多址方式TDMA；</w:t>
            </w:r>
          </w:p>
          <w:p w14:paraId="4F0F53E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24、防护等级≥IP65；</w:t>
            </w:r>
          </w:p>
          <w:p w14:paraId="3F0BDF5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25、供电:DC  48V  /  外置电源转换模块,可支持 AC  220V 供电方式；</w:t>
            </w:r>
          </w:p>
          <w:p w14:paraId="14C70D0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26、整机功耗≤550W；</w:t>
            </w:r>
          </w:p>
          <w:p w14:paraId="3621078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27、重量≤26Kg。</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FDC9FD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4A178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4329F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66CA5DE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91963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F3D2B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基站场地租费</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6E98E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基站场地租费。</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543CA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年</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5FC84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0157B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租赁和商务服务业</w:t>
            </w:r>
          </w:p>
        </w:tc>
      </w:tr>
      <w:tr w:rsidR="000A2450" w:rsidRPr="000A2450" w14:paraId="45385E7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4973A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4C7DF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无线对讲机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79EF5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 xml:space="preserve">1、对讲机须支持多种工作模式，至少支持模拟常规、数字常规和数字集群3种工作模式，切换工作模式时，无须重启对讲机； </w:t>
            </w:r>
          </w:p>
          <w:p w14:paraId="14A4E1D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2、对讲机应具有良好的可靠性及耐用性，须符合GJB 150A-2009；</w:t>
            </w:r>
          </w:p>
          <w:p w14:paraId="7EC9F21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3、对讲机终端支持设置仅静止、仅倾斜、倾斜或静止触发方式以及倒放倾斜角度时触发报警；</w:t>
            </w:r>
          </w:p>
          <w:p w14:paraId="7402BA9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4、无需按住对讲机PTT按键，通过喊话可自动发起</w:t>
            </w:r>
            <w:r w:rsidRPr="000A2450">
              <w:rPr>
                <w:rFonts w:ascii="宋体" w:hAnsi="宋体" w:cs="宋体" w:hint="eastAsia"/>
                <w:szCs w:val="21"/>
              </w:rPr>
              <w:lastRenderedPageBreak/>
              <w:t>呼叫；</w:t>
            </w:r>
          </w:p>
          <w:p w14:paraId="7356E54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5、对讲机须内置蓝牙模块，能够支持蓝牙耳机、手咪等多种配件，蓝牙协议版本不低于Bluetooth V4.0；</w:t>
            </w:r>
          </w:p>
          <w:p w14:paraId="5194F2D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6、对讲机须设有智能按键，可一键在待机界面和多个自定义界面之间循环切换，便于用户快速查看或进行功能设置，确保紧急状况下能够更快速响应。自定义界面不能少于3个；</w:t>
            </w:r>
          </w:p>
          <w:p w14:paraId="14CA576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7、对讲机须支持喇叭导水功能，因雨天环境或其他因素导致对讲机音腔存在积水时，现场工作人员无需甩动对讲机，水就能正常导出，保证对讲机音质清晰、声音响亮；</w:t>
            </w:r>
          </w:p>
          <w:p w14:paraId="75EDB66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8、对讲机音量和信道切换旋钮二合一，旋钮支持360°无极型旋转，可循环切换不同的组呼联系人；</w:t>
            </w:r>
          </w:p>
          <w:p w14:paraId="6E3FE23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9、对讲机须支持智能消噪功能，噪声抑制能力不小于25dB；</w:t>
            </w:r>
          </w:p>
          <w:p w14:paraId="7D32465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10、对讲机通话过程中通过旋钮切换信道/联系人时，可自动挂断当前呼叫并进行切换，无需手动挂断通话；</w:t>
            </w:r>
          </w:p>
          <w:p w14:paraId="5726D1F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11、对讲机须内置定位模块，支持北斗+GPS定位功能；</w:t>
            </w:r>
          </w:p>
          <w:p w14:paraId="7101009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12、对讲机须支持中文短信收发功能，短信收发界面呈现方式为连续会话形式，与同一联系人的信息来往短信能在同一条短信记录中查看，这样能够很直观快速的查阅到短信会话过程；短信息文本内容最多支持450个汉字；</w:t>
            </w:r>
          </w:p>
          <w:p w14:paraId="580F782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13、对讲机须支持多种授时方式，支持对讲机时钟芯片授时、系统广播授时、定位授时三种授时方式；</w:t>
            </w:r>
          </w:p>
          <w:p w14:paraId="79DF5D9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14、对讲机须支持包容组呼叫功能，正在参与组呼通话中的对讲机可通过主动拨号或者联系人菜单组将新的组加入到当前的通话之中；</w:t>
            </w:r>
          </w:p>
          <w:p w14:paraId="7694BD4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15、集群模式下，对讲机会根据当前信号强度自动</w:t>
            </w:r>
            <w:r w:rsidRPr="000A2450">
              <w:rPr>
                <w:rFonts w:ascii="宋体" w:hAnsi="宋体" w:cs="宋体" w:hint="eastAsia"/>
                <w:szCs w:val="21"/>
              </w:rPr>
              <w:lastRenderedPageBreak/>
              <w:t>调节发射功率，信号较强时降低发射功率，信号较弱时增大发射功率；</w:t>
            </w:r>
          </w:p>
          <w:p w14:paraId="6E0E232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16、对讲机上行碰撞或信号较弱导致业务建立超时，自行扫描周边信号较好的基站以发起业务；</w:t>
            </w:r>
          </w:p>
          <w:p w14:paraId="7D95FD7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17、按下PTT发起语音呼叫时，对讲机立即开始语音数据采集，以减少掉字的情况。并且对讲机支持发射越区缓存语音，该功能可以减少越区过程中的掉字；</w:t>
            </w:r>
          </w:p>
          <w:p w14:paraId="03C5AC7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18、在直通模式下，对讲机在近距离1.2米时通话，彼此不会产生信号干扰；</w:t>
            </w:r>
          </w:p>
          <w:p w14:paraId="422B3EA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19、对讲机须配备大容量电池，电池平均工作时间（5-5-90工作循环，高功率发射）≥22个小时；</w:t>
            </w:r>
          </w:p>
          <w:p w14:paraId="229E02B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 xml:space="preserve">20、对讲机须具有大屏显示，屏幕尺寸≥2.4英寸，显示屏文字显示≥10行（不含状态栏）； </w:t>
            </w:r>
          </w:p>
          <w:p w14:paraId="31E4F41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21、为保证对讲机良好的接收性能，对讲机数字静态接收灵敏度须≤-124dBm（或≤0.14μV）（BER5%）；</w:t>
            </w:r>
          </w:p>
          <w:p w14:paraId="2501568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22、频率范围：350-400MHz；</w:t>
            </w:r>
          </w:p>
          <w:p w14:paraId="55EA524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23、信道容量：≥1000；</w:t>
            </w:r>
          </w:p>
          <w:p w14:paraId="5E50C4D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24、组群：≥64（每组群≥128个组）；</w:t>
            </w:r>
          </w:p>
          <w:p w14:paraId="6EC880B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25、信道间隔：12.5KHz/20KHz/25KHz；</w:t>
            </w:r>
          </w:p>
          <w:p w14:paraId="61B68C7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26、电池容量：≥2400mAh；</w:t>
            </w:r>
          </w:p>
          <w:p w14:paraId="30A67CE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27、频率稳定度：≤±0.5ppm；</w:t>
            </w:r>
          </w:p>
          <w:p w14:paraId="52DC099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28、重量（带标配电池和天线）：≤350g；</w:t>
            </w:r>
          </w:p>
          <w:p w14:paraId="6968485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29、输出功率：1-4W；</w:t>
            </w:r>
          </w:p>
          <w:p w14:paraId="3042039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rPr>
              <w:t>30、防尘防水：≥IP68。</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C939F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BDCAB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E031C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543ED0C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6E3AD6"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（三）</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C923CC"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应急报警系统</w:t>
            </w:r>
          </w:p>
        </w:tc>
      </w:tr>
      <w:tr w:rsidR="000A2450" w:rsidRPr="000A2450" w14:paraId="7510090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75307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5E6AF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应急报警服务模块定制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5B8A3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入侵报警与紧急报警设备接入模块，当突发事件发生时，民警通过手动触发报警装置发出声光报警，或通过紧急报警设备进行视频、语音对讲，处理突发紧急事件和紧急求助。</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61773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项</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207A07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BC1F0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2CE84D3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CD527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420E5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报警管</w:t>
            </w:r>
            <w:r w:rsidRPr="000A2450">
              <w:rPr>
                <w:rFonts w:ascii="宋体" w:hAnsi="宋体" w:cs="宋体" w:hint="eastAsia"/>
                <w:kern w:val="0"/>
                <w:szCs w:val="21"/>
                <w:lang w:bidi="ar"/>
              </w:rPr>
              <w:lastRenderedPageBreak/>
              <w:t>理系统</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C1F31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1、支持通过手动触发报警装置发出声光报警。报警</w:t>
            </w:r>
            <w:r w:rsidRPr="000A2450">
              <w:rPr>
                <w:rFonts w:ascii="宋体" w:hAnsi="宋体" w:cs="宋体" w:hint="eastAsia"/>
                <w:kern w:val="0"/>
                <w:szCs w:val="21"/>
                <w:lang w:bidi="ar"/>
              </w:rPr>
              <w:lastRenderedPageBreak/>
              <w:t>事件接入安防管理系统实现警情联动。</w:t>
            </w:r>
            <w:r w:rsidRPr="000A2450">
              <w:rPr>
                <w:rFonts w:ascii="宋体" w:hAnsi="宋体" w:cs="宋体" w:hint="eastAsia"/>
                <w:kern w:val="0"/>
                <w:szCs w:val="21"/>
                <w:lang w:bidi="ar"/>
              </w:rPr>
              <w:br/>
              <w:t>2、支持≥100台报警主机管理</w:t>
            </w:r>
            <w:r w:rsidRPr="000A2450">
              <w:rPr>
                <w:rFonts w:ascii="宋体" w:hAnsi="宋体" w:cs="宋体" w:hint="eastAsia"/>
                <w:kern w:val="0"/>
                <w:szCs w:val="21"/>
                <w:lang w:bidi="ar"/>
              </w:rPr>
              <w:br/>
              <w:t>3、支持≥1000个防区和子系统管理</w:t>
            </w:r>
            <w:r w:rsidRPr="000A2450">
              <w:rPr>
                <w:rFonts w:ascii="宋体" w:hAnsi="宋体" w:cs="宋体" w:hint="eastAsia"/>
                <w:kern w:val="0"/>
                <w:szCs w:val="21"/>
                <w:lang w:bidi="ar"/>
              </w:rPr>
              <w:br/>
              <w:t>4、支持选择是否在接收到报警提示时，自动弹出报警信息弹窗</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792ED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85EC0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FB7E0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7DF4E0C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3FA0B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01731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16路报警控制器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E8E7D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1、操作系统：参照或相当于嵌入式Linux操作系统</w:t>
            </w:r>
            <w:r w:rsidRPr="000A2450">
              <w:rPr>
                <w:rFonts w:ascii="宋体" w:hAnsi="宋体" w:cs="宋体" w:hint="eastAsia"/>
                <w:kern w:val="0"/>
                <w:szCs w:val="21"/>
                <w:lang w:bidi="ar"/>
              </w:rPr>
              <w:br/>
              <w:t>2、防区数量：≥板载8路（探测器100m以内），可通过防区模块扩展至256路</w:t>
            </w:r>
            <w:r w:rsidRPr="000A2450">
              <w:rPr>
                <w:rFonts w:ascii="宋体" w:hAnsi="宋体" w:cs="宋体" w:hint="eastAsia"/>
                <w:kern w:val="0"/>
                <w:szCs w:val="21"/>
                <w:lang w:bidi="ar"/>
              </w:rPr>
              <w:br/>
              <w:t>3、继电器数量：≥板载4路（距离50m以内），可通过继电器模块扩展至256路</w:t>
            </w:r>
            <w:r w:rsidRPr="000A2450">
              <w:rPr>
                <w:rFonts w:ascii="宋体" w:hAnsi="宋体" w:cs="宋体" w:hint="eastAsia"/>
                <w:kern w:val="0"/>
                <w:szCs w:val="21"/>
                <w:lang w:bidi="ar"/>
              </w:rPr>
              <w:br/>
              <w:t>4、日志容量：≥4万条</w:t>
            </w:r>
            <w:r w:rsidRPr="000A2450">
              <w:rPr>
                <w:rFonts w:ascii="宋体" w:hAnsi="宋体" w:cs="宋体" w:hint="eastAsia"/>
                <w:kern w:val="0"/>
                <w:szCs w:val="21"/>
                <w:lang w:bidi="ar"/>
              </w:rPr>
              <w:br/>
              <w:t>5、传输距离：双总线，每条总线最长支持2.4Km（每条总线可增加2个中继器扩展至7.2km，总共支持14.4km）</w:t>
            </w:r>
            <w:r w:rsidRPr="000A2450">
              <w:rPr>
                <w:rFonts w:ascii="宋体" w:hAnsi="宋体" w:cs="宋体" w:hint="eastAsia"/>
                <w:kern w:val="0"/>
                <w:szCs w:val="21"/>
                <w:lang w:bidi="ar"/>
              </w:rPr>
              <w:br/>
              <w:t>6、硬件接口：RS485*1、MBUS*2、RJ45*1，PSTN*1，4G*1，RS232*1（可接报警打印机）</w:t>
            </w:r>
            <w:r w:rsidRPr="000A2450">
              <w:rPr>
                <w:rFonts w:ascii="宋体" w:hAnsi="宋体" w:cs="宋体" w:hint="eastAsia"/>
                <w:kern w:val="0"/>
                <w:szCs w:val="21"/>
                <w:lang w:bidi="ar"/>
              </w:rPr>
              <w:br/>
              <w:t>7、安装方式：壁挂安装</w:t>
            </w:r>
            <w:r w:rsidRPr="000A2450">
              <w:rPr>
                <w:rFonts w:ascii="宋体" w:hAnsi="宋体" w:cs="宋体" w:hint="eastAsia"/>
                <w:kern w:val="0"/>
                <w:szCs w:val="21"/>
                <w:lang w:bidi="ar"/>
              </w:rPr>
              <w:br/>
              <w:t>8、供电方式：AC220V（自带电源适配器）</w:t>
            </w:r>
            <w:r w:rsidRPr="000A2450">
              <w:rPr>
                <w:rFonts w:ascii="宋体" w:hAnsi="宋体" w:cs="宋体" w:hint="eastAsia"/>
                <w:kern w:val="0"/>
                <w:szCs w:val="21"/>
                <w:lang w:bidi="ar"/>
              </w:rPr>
              <w:br/>
              <w:t>9、设备功耗：裸机功耗≤5W，满载功耗≤60W</w:t>
            </w:r>
            <w:r w:rsidRPr="000A2450">
              <w:rPr>
                <w:rFonts w:ascii="宋体" w:hAnsi="宋体" w:cs="宋体" w:hint="eastAsia"/>
                <w:kern w:val="0"/>
                <w:szCs w:val="21"/>
                <w:lang w:bidi="ar"/>
              </w:rPr>
              <w:br/>
              <w:t>10、工作温度：–10℃～+55℃</w:t>
            </w:r>
            <w:r w:rsidRPr="000A2450">
              <w:rPr>
                <w:rFonts w:ascii="宋体" w:hAnsi="宋体" w:cs="宋体" w:hint="eastAsia"/>
                <w:kern w:val="0"/>
                <w:szCs w:val="21"/>
                <w:lang w:bidi="ar"/>
              </w:rPr>
              <w:br/>
              <w:t>11、工作湿度：10％--90％</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4EAF9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C93D9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D19AC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91328E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2A28C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C4A7C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报警模块配电箱</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5CE86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标准电压 12V，额定容量 7.0Ah</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F150B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DB520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06B64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458072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E7CB75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B0984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紧急按钮</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FA40A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紧急按钮面板式（适合86底盒）</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944B5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D1502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6F4D1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DEDA2C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220CE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85C63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声光报警器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03598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1、警号（红白色），报警音量不低于: 105dB at 30cm。</w:t>
            </w:r>
            <w:r w:rsidRPr="000A2450">
              <w:rPr>
                <w:rFonts w:ascii="宋体" w:hAnsi="宋体" w:cs="宋体" w:hint="eastAsia"/>
                <w:kern w:val="0"/>
                <w:szCs w:val="21"/>
                <w:lang w:bidi="ar"/>
              </w:rPr>
              <w:br/>
              <w:t>2、防护等级：≥IP54，室外防水 。</w:t>
            </w:r>
            <w:r w:rsidRPr="000A2450">
              <w:rPr>
                <w:rFonts w:ascii="宋体" w:hAnsi="宋体" w:cs="宋体" w:hint="eastAsia"/>
                <w:kern w:val="0"/>
                <w:szCs w:val="21"/>
                <w:lang w:bidi="ar"/>
              </w:rPr>
              <w:br/>
              <w:t>3、支持关闭报警声音输出，实现声光报警模式和光闪模式切换。</w:t>
            </w:r>
            <w:r w:rsidRPr="000A2450">
              <w:rPr>
                <w:rFonts w:ascii="宋体" w:hAnsi="宋体" w:cs="宋体" w:hint="eastAsia"/>
                <w:kern w:val="0"/>
                <w:szCs w:val="21"/>
                <w:lang w:bidi="ar"/>
              </w:rPr>
              <w:br/>
              <w:t>4、工作湿度：10％～90％，工作温度：-10℃～＋55℃。</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5、电源：DC 8~16V 0.22A Max。</w:t>
            </w:r>
            <w:r w:rsidRPr="000A2450">
              <w:rPr>
                <w:rFonts w:ascii="宋体" w:hAnsi="宋体" w:cs="宋体" w:hint="eastAsia"/>
                <w:kern w:val="0"/>
                <w:szCs w:val="21"/>
                <w:lang w:bidi="ar"/>
              </w:rPr>
              <w:br/>
              <w:t>6、外壳材质：PC+ABS。</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1A293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D5FF6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4D72E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86AC49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06896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A89B5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六类非屏蔽网线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B799B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六类非屏蔽网线。</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631F4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2EC9D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949E6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138456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992DB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13238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信号线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4FCA7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信号线RVV2*1.0。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1B2FA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5865D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3670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49E78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B1432F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0A49F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44D82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信号线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26DA0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信号线RVV4*1.0。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FDE8B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4F212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8E203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4EBD9C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30F3E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5EE96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E67F4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电源线RVV3*2.5。</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0175B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D02E1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FD5E1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9C145C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2F664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0CBD4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4D9CE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PVC直径20，含直通、弯头、管卡等配件。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C8DF5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53789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1150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78AB5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143299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C0DEA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23EAA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镀锌线管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5EA33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镀锌JDG穿线管25，含直通、弯头、管卡等配件。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8D349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EFE72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B8E6D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D71960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6C18BE"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（四）</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E56AE3"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周界控制系统</w:t>
            </w:r>
          </w:p>
        </w:tc>
      </w:tr>
      <w:tr w:rsidR="000A2450" w:rsidRPr="000A2450" w14:paraId="6BB3BA0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F9241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CDFCC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高压电网主机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9E383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1.采用520*400*1300（</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2mm）机柜，带两路钥匙加密码权限进入系统管理；</w:t>
            </w:r>
            <w:r w:rsidRPr="000A2450">
              <w:rPr>
                <w:rFonts w:ascii="宋体" w:hAnsi="宋体" w:cs="宋体" w:hint="eastAsia"/>
                <w:kern w:val="0"/>
                <w:szCs w:val="21"/>
                <w:lang w:bidi="ar"/>
              </w:rPr>
              <w:br/>
              <w:t>2.计算机和主控机可以同时控制，控制功能强大，独立检测每一区域短路、触网、断线、传感状况并及时声光报警；</w:t>
            </w:r>
            <w:r w:rsidRPr="000A2450">
              <w:rPr>
                <w:rFonts w:ascii="宋体" w:hAnsi="宋体" w:cs="宋体" w:hint="eastAsia"/>
                <w:kern w:val="0"/>
                <w:szCs w:val="21"/>
                <w:lang w:bidi="ar"/>
              </w:rPr>
              <w:br/>
              <w:t>3.计算机、液晶屏显示电网区段、电压、打击电量，LED提示各防区警情，能记录和储存工作情况，查询方便；</w:t>
            </w:r>
            <w:r w:rsidRPr="000A2450">
              <w:rPr>
                <w:rFonts w:ascii="宋体" w:hAnsi="宋体" w:cs="宋体" w:hint="eastAsia"/>
                <w:kern w:val="0"/>
                <w:szCs w:val="21"/>
                <w:lang w:bidi="ar"/>
              </w:rPr>
              <w:br/>
              <w:t>4.使用RS485总线接口及通信，远程控制等多种集中管理方案，柜内集系统管理，电源管理及避雷设备与一体。</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AE77A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9CBCC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079AF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F99013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DE0B8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2C964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高压电网分机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1B934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1.输出电压：戒备时输出交流短脉冲电压5000伏，目标物触网后小于0.5S,电压自动转为持续脉冲电压5000伏。（加强型为双回路+-5000V线间10000伏）如果目标物脱网，5000伏电压自动转化为短脉冲，进入戒备状态；</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2.门限电流（报警电流）：五级可调；</w:t>
            </w:r>
            <w:r w:rsidRPr="000A2450">
              <w:rPr>
                <w:rFonts w:ascii="宋体" w:hAnsi="宋体" w:cs="宋体" w:hint="eastAsia"/>
                <w:kern w:val="0"/>
                <w:szCs w:val="21"/>
                <w:lang w:bidi="ar"/>
              </w:rPr>
              <w:br/>
              <w:t>3.短网电流：50MA（可调）；</w:t>
            </w:r>
            <w:r w:rsidRPr="000A2450">
              <w:rPr>
                <w:rFonts w:ascii="宋体" w:hAnsi="宋体" w:cs="宋体" w:hint="eastAsia"/>
                <w:kern w:val="0"/>
                <w:szCs w:val="21"/>
                <w:lang w:bidi="ar"/>
              </w:rPr>
              <w:br/>
              <w:t>4.一次打击电量：40MC（可调）；</w:t>
            </w:r>
            <w:r w:rsidRPr="000A2450">
              <w:rPr>
                <w:rFonts w:ascii="宋体" w:hAnsi="宋体" w:cs="宋体" w:hint="eastAsia"/>
                <w:kern w:val="0"/>
                <w:szCs w:val="21"/>
                <w:lang w:bidi="ar"/>
              </w:rPr>
              <w:br/>
              <w:t>5.一次打击时间：0.8—2.1S,当目标打击电量大于40MC时，电路进入连续打击状态；</w:t>
            </w:r>
            <w:r w:rsidRPr="000A2450">
              <w:rPr>
                <w:rFonts w:ascii="宋体" w:hAnsi="宋体" w:cs="宋体" w:hint="eastAsia"/>
                <w:kern w:val="0"/>
                <w:szCs w:val="21"/>
                <w:lang w:bidi="ar"/>
              </w:rPr>
              <w:br/>
              <w:t>6.相邻二次打击时间为1S+±10%（可调）；</w:t>
            </w:r>
            <w:r w:rsidRPr="000A2450">
              <w:rPr>
                <w:rFonts w:ascii="宋体" w:hAnsi="宋体" w:cs="宋体" w:hint="eastAsia"/>
                <w:kern w:val="0"/>
                <w:szCs w:val="21"/>
                <w:lang w:bidi="ar"/>
              </w:rPr>
              <w:br/>
              <w:t>7.报警方式：设备本身声光联动报警，反应时间0.5秒。可通过网络或RS485联动报警；</w:t>
            </w:r>
            <w:r w:rsidRPr="000A2450">
              <w:rPr>
                <w:rFonts w:ascii="宋体" w:hAnsi="宋体" w:cs="宋体" w:hint="eastAsia"/>
                <w:kern w:val="0"/>
                <w:szCs w:val="21"/>
                <w:lang w:bidi="ar"/>
              </w:rPr>
              <w:br/>
              <w:t>8.设备输入电压：AC220V，输入电压变化输出高压按1：22比例变化；</w:t>
            </w:r>
            <w:r w:rsidRPr="000A2450">
              <w:rPr>
                <w:rFonts w:ascii="宋体" w:hAnsi="宋体" w:cs="宋体" w:hint="eastAsia"/>
                <w:kern w:val="0"/>
                <w:szCs w:val="21"/>
                <w:lang w:bidi="ar"/>
              </w:rPr>
              <w:br/>
              <w:t>9.功耗：整个设备，戒备时70W，触网打击时100W，连续打击时250W，最大可调至1500W。</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4BBB67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C0E06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DCE94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FF434F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08254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A0988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外网材料</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AFD9A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1.镀锌支架L50*50*5mm（</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1mm）的角钢，经热镀锌等防锈处理；</w:t>
            </w:r>
            <w:r w:rsidRPr="000A2450">
              <w:rPr>
                <w:rFonts w:ascii="宋体" w:hAnsi="宋体" w:cs="宋体" w:hint="eastAsia"/>
                <w:kern w:val="0"/>
                <w:szCs w:val="21"/>
                <w:lang w:bidi="ar"/>
              </w:rPr>
              <w:br/>
              <w:t>2.特殊支架（阴、阳角支架），经热镀锌等防锈处理；</w:t>
            </w:r>
            <w:r w:rsidRPr="000A2450">
              <w:rPr>
                <w:rFonts w:ascii="宋体" w:hAnsi="宋体" w:cs="宋体" w:hint="eastAsia"/>
                <w:kern w:val="0"/>
                <w:szCs w:val="21"/>
                <w:lang w:bidi="ar"/>
              </w:rPr>
              <w:br/>
              <w:t>3.高压瓷瓶性能符合GB/T775.1和GB/T775.2的规定；</w:t>
            </w:r>
            <w:r w:rsidRPr="000A2450">
              <w:rPr>
                <w:rFonts w:ascii="宋体" w:hAnsi="宋体" w:cs="宋体" w:hint="eastAsia"/>
                <w:kern w:val="0"/>
                <w:szCs w:val="21"/>
                <w:lang w:bidi="ar"/>
              </w:rPr>
              <w:br/>
              <w:t>4.材料包含：铝铰线16mm²钢芯铝绞线、主电源2.5mm²、信号线1.5mm²、信号灯线1.5mm²、信号灯220v/5-25w红色防水、警示牌防水、膨胀螺丝M12×120、PVC管及附件Ø25、Ø32、高压线及穿线管50kv、Ø25、铜铝线夹10kv、接地线4mm²及其它辅材等。</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A7734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4CA69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C4E96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0E833E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6DF038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FACDF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入侵报警接入模块</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31097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周界电网接入模块，实现高压电网的状态检测、电流电压异常事件接收。报警事件接入安防管理系统实现警情联动。</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DA134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项</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C84B0A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01526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5824377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5E4448"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（五）</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B62AB6"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监区门禁系统</w:t>
            </w:r>
          </w:p>
        </w:tc>
      </w:tr>
      <w:tr w:rsidR="000A2450" w:rsidRPr="000A2450" w14:paraId="493CC7B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71DE2A"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（1）</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38C0A3"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监区门禁</w:t>
            </w:r>
          </w:p>
        </w:tc>
      </w:tr>
      <w:tr w:rsidR="000A2450" w:rsidRPr="000A2450" w14:paraId="49A4408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B3514B"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1）</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F633AB"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放风场门禁</w:t>
            </w:r>
          </w:p>
        </w:tc>
      </w:tr>
      <w:tr w:rsidR="000A2450" w:rsidRPr="000A2450" w14:paraId="1FD848D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5C328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57147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放风场门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DD0D6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1、放风场门为双层电动监室门，用于放风场与管理通道之间的隔离，内层为电动平移钢板门，外层为手动平开栅栏门，符合公安部《GA 526-2010监室门》标准。</w:t>
            </w:r>
            <w:r w:rsidRPr="000A2450">
              <w:rPr>
                <w:rFonts w:ascii="宋体" w:hAnsi="宋体" w:cs="宋体" w:hint="eastAsia"/>
                <w:kern w:val="0"/>
                <w:szCs w:val="21"/>
                <w:lang w:bidi="ar"/>
              </w:rPr>
              <w:br/>
              <w:t>2、门框整体除下坎外由镀锌钢板折制组焊而成，下坎为不锈钢钢板折制，板厚≥2mm；</w:t>
            </w:r>
            <w:r w:rsidRPr="000A2450">
              <w:rPr>
                <w:rFonts w:ascii="宋体" w:hAnsi="宋体" w:cs="宋体" w:hint="eastAsia"/>
                <w:kern w:val="0"/>
                <w:szCs w:val="21"/>
                <w:lang w:bidi="ar"/>
              </w:rPr>
              <w:br/>
              <w:t>3、内层平移电动钢板门，钢板门扇设有观察窗，观察窗为钢化玻璃，可视尺寸（宽×高）不小于200mm×120 mm；平移钢板门扇以40mm×40mm方管为内骨架，两侧封镀锌钢板，填充物：防火保温材料；门扇采用上悬挂下导向的结构，上悬挂轨道为圆钢直线导轨，配用2组吊轮，并配有防冲撞装置，下坎采用不锈钢方管为导向轨道；</w:t>
            </w:r>
            <w:r w:rsidRPr="000A2450">
              <w:rPr>
                <w:rFonts w:ascii="宋体" w:hAnsi="宋体" w:cs="宋体" w:hint="eastAsia"/>
                <w:kern w:val="0"/>
                <w:szCs w:val="21"/>
                <w:lang w:bidi="ar"/>
              </w:rPr>
              <w:br/>
              <w:t>4、内层平移电动钢板门门扇具有遇阻即停的防夹功能，当门体在运行过程，门扇侧面任一部位遇到一定的阻力，即停止运行。</w:t>
            </w:r>
            <w:r w:rsidRPr="000A2450">
              <w:rPr>
                <w:rFonts w:ascii="宋体" w:hAnsi="宋体" w:cs="宋体" w:hint="eastAsia"/>
                <w:kern w:val="0"/>
                <w:szCs w:val="21"/>
                <w:lang w:bidi="ar"/>
              </w:rPr>
              <w:br/>
              <w:t xml:space="preserve">5、外层为手动平开栅栏门；门扇骨架为40mm×40mm镀锌方管，中间栅栏是竖档为直径18mm圆钢,穿焊横档为25mm×25mm镀锌方管；单格栅栏漏空尺寸≤120mm×370mm，监室内加装不锈钢金刚网(4目)，外覆10mm*20mm镀锌方管压条封边收口；门扇下部带有送饭口(尺寸可按甲方需求制作)；门扇所用铰链转轴直径不小于18㎜，页片厚度不小于6㎜；铰链组合长度不小于130㎜； </w:t>
            </w:r>
            <w:r w:rsidRPr="000A2450">
              <w:rPr>
                <w:rFonts w:ascii="宋体" w:hAnsi="宋体" w:cs="宋体" w:hint="eastAsia"/>
                <w:kern w:val="0"/>
                <w:szCs w:val="21"/>
                <w:lang w:bidi="ar"/>
              </w:rPr>
              <w:br/>
              <w:t xml:space="preserve">6、门体表面静电喷塑或喷漆处理。   </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4CEFDE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樘</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01373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E76CD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58D3A3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4AABB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66676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电控锁</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09D2C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1、断电上锁/ 双开钥匙，双锁胆(两侧均为钥匙孔)。</w:t>
            </w:r>
            <w:r w:rsidRPr="000A2450">
              <w:rPr>
                <w:rFonts w:ascii="宋体" w:hAnsi="宋体" w:cs="宋体" w:hint="eastAsia"/>
                <w:kern w:val="0"/>
                <w:szCs w:val="21"/>
                <w:lang w:bidi="ar"/>
              </w:rPr>
              <w:br/>
              <w:t>2、高强度实心锁舌，可承受≥2000kg压力。</w:t>
            </w:r>
            <w:r w:rsidRPr="000A2450">
              <w:rPr>
                <w:rFonts w:ascii="宋体" w:hAnsi="宋体" w:cs="宋体" w:hint="eastAsia"/>
                <w:kern w:val="0"/>
                <w:szCs w:val="21"/>
                <w:lang w:bidi="ar"/>
              </w:rPr>
              <w:br/>
              <w:t>3、延时0/3/6/9秒可调 。</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16F9C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055ED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7384B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DB24FC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5B227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54C20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电动门集成式传动控制装置</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800D4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lang w:bidi="ar"/>
              </w:rPr>
              <w:t>1、电动门集成式传动装置采用集成模块化设计，将集成控制板、电机、限位装置、传动装置为一体，用于电动平移门的传动控制等。用于单层电动平移门及双层电动监室门的内层电动平移门。</w:t>
            </w:r>
            <w:r w:rsidRPr="000A2450">
              <w:rPr>
                <w:rFonts w:ascii="宋体" w:hAnsi="宋体" w:cs="宋体" w:hint="eastAsia"/>
                <w:szCs w:val="21"/>
                <w:lang w:bidi="ar"/>
              </w:rPr>
              <w:br/>
            </w:r>
            <w:r w:rsidRPr="000A2450">
              <w:rPr>
                <w:rFonts w:ascii="宋体" w:hAnsi="宋体" w:cs="宋体" w:hint="eastAsia"/>
                <w:szCs w:val="21"/>
                <w:lang w:bidi="ar"/>
              </w:rPr>
              <w:lastRenderedPageBreak/>
              <w:t>2、主要性能指标：</w:t>
            </w:r>
            <w:r w:rsidRPr="000A2450">
              <w:rPr>
                <w:rFonts w:ascii="宋体" w:hAnsi="宋体" w:cs="宋体" w:hint="eastAsia"/>
                <w:szCs w:val="21"/>
                <w:lang w:bidi="ar"/>
              </w:rPr>
              <w:br/>
              <w:t>工作电压：AC20V/DC24V</w:t>
            </w:r>
            <w:r w:rsidRPr="000A2450">
              <w:rPr>
                <w:rFonts w:ascii="宋体" w:hAnsi="宋体" w:cs="宋体" w:hint="eastAsia"/>
                <w:szCs w:val="21"/>
                <w:lang w:bidi="ar"/>
              </w:rPr>
              <w:br/>
              <w:t>静态功耗：＜2W</w:t>
            </w:r>
            <w:r w:rsidRPr="000A2450">
              <w:rPr>
                <w:rFonts w:ascii="宋体" w:hAnsi="宋体" w:cs="宋体" w:hint="eastAsia"/>
                <w:szCs w:val="21"/>
                <w:lang w:bidi="ar"/>
              </w:rPr>
              <w:br/>
              <w:t>控制电流：24V/6A</w:t>
            </w:r>
            <w:r w:rsidRPr="000A2450">
              <w:rPr>
                <w:rFonts w:ascii="宋体" w:hAnsi="宋体" w:cs="宋体" w:hint="eastAsia"/>
                <w:szCs w:val="21"/>
                <w:lang w:bidi="ar"/>
              </w:rPr>
              <w:br/>
              <w:t>辅助电源：12V/1.5A</w:t>
            </w:r>
            <w:r w:rsidRPr="000A2450">
              <w:rPr>
                <w:rFonts w:ascii="宋体" w:hAnsi="宋体" w:cs="宋体" w:hint="eastAsia"/>
                <w:szCs w:val="21"/>
                <w:lang w:bidi="ar"/>
              </w:rPr>
              <w:br/>
              <w:t>报警输出：12V/300mA</w:t>
            </w:r>
            <w:r w:rsidRPr="000A2450">
              <w:rPr>
                <w:rFonts w:ascii="宋体" w:hAnsi="宋体" w:cs="宋体" w:hint="eastAsia"/>
                <w:szCs w:val="21"/>
                <w:lang w:bidi="ar"/>
              </w:rPr>
              <w:br/>
              <w:t>开锁电流：12V/1A、24V/2A</w:t>
            </w:r>
            <w:r w:rsidRPr="000A2450">
              <w:rPr>
                <w:rFonts w:ascii="宋体" w:hAnsi="宋体" w:cs="宋体" w:hint="eastAsia"/>
                <w:szCs w:val="21"/>
                <w:lang w:bidi="ar"/>
              </w:rPr>
              <w:br/>
              <w:t>联网方式：TCP/IP</w:t>
            </w:r>
            <w:r w:rsidRPr="000A2450">
              <w:rPr>
                <w:rFonts w:ascii="宋体" w:hAnsi="宋体" w:cs="宋体" w:hint="eastAsia"/>
                <w:szCs w:val="21"/>
                <w:lang w:bidi="ar"/>
              </w:rPr>
              <w:br/>
              <w:t>门禁容量：≥1000组卡+密码</w:t>
            </w:r>
            <w:r w:rsidRPr="000A2450">
              <w:rPr>
                <w:rFonts w:ascii="宋体" w:hAnsi="宋体" w:cs="宋体" w:hint="eastAsia"/>
                <w:szCs w:val="21"/>
                <w:lang w:bidi="ar"/>
              </w:rPr>
              <w:br/>
              <w:t>门禁方式：IC卡、指纹、人脸及其它生物识别方式</w:t>
            </w:r>
            <w:r w:rsidRPr="000A2450">
              <w:rPr>
                <w:rFonts w:ascii="宋体" w:hAnsi="宋体" w:cs="宋体" w:hint="eastAsia"/>
                <w:szCs w:val="21"/>
                <w:lang w:bidi="ar"/>
              </w:rPr>
              <w:br/>
              <w:t>门禁接口：Wiegand 26bit、Wiegand32bit自适应。</w:t>
            </w:r>
            <w:r w:rsidRPr="000A2450">
              <w:rPr>
                <w:rFonts w:ascii="宋体" w:hAnsi="宋体" w:cs="宋体" w:hint="eastAsia"/>
                <w:szCs w:val="21"/>
                <w:lang w:bidi="ar"/>
              </w:rPr>
              <w:br/>
              <w:t>工作温度：-10°～55°</w:t>
            </w:r>
            <w:r w:rsidRPr="000A2450">
              <w:rPr>
                <w:rFonts w:ascii="宋体" w:hAnsi="宋体" w:cs="宋体" w:hint="eastAsia"/>
                <w:szCs w:val="21"/>
                <w:lang w:bidi="ar"/>
              </w:rPr>
              <w:br/>
              <w:t>工作湿度：10%～80%</w:t>
            </w:r>
            <w:r w:rsidRPr="000A2450">
              <w:rPr>
                <w:rFonts w:ascii="宋体" w:hAnsi="宋体" w:cs="宋体" w:hint="eastAsia"/>
                <w:szCs w:val="21"/>
                <w:lang w:bidi="ar"/>
              </w:rPr>
              <w:br/>
              <w:t>外形尺寸</w:t>
            </w:r>
            <w:r w:rsidRPr="000A2450">
              <w:rPr>
                <w:rFonts w:ascii="宋体" w:hAnsi="宋体" w:cs="宋体" w:hint="eastAsia"/>
                <w:kern w:val="0"/>
                <w:szCs w:val="21"/>
                <w:lang w:bidi="ar"/>
              </w:rPr>
              <w:t>（</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w:t>
            </w:r>
            <w:r w:rsidRPr="000A2450">
              <w:rPr>
                <w:rFonts w:ascii="宋体" w:hAnsi="宋体" w:cs="宋体" w:hint="eastAsia"/>
                <w:szCs w:val="21"/>
                <w:lang w:bidi="ar"/>
              </w:rPr>
              <w:t>: 625mm</w:t>
            </w:r>
            <w:r w:rsidRPr="000A2450">
              <w:rPr>
                <w:rFonts w:ascii="Arial" w:hAnsi="Arial" w:cs="Arial"/>
                <w:szCs w:val="21"/>
                <w:lang w:bidi="ar"/>
              </w:rPr>
              <w:t>×</w:t>
            </w:r>
            <w:r w:rsidRPr="000A2450">
              <w:rPr>
                <w:rFonts w:ascii="宋体" w:hAnsi="宋体" w:cs="宋体" w:hint="eastAsia"/>
                <w:szCs w:val="21"/>
                <w:lang w:bidi="ar"/>
              </w:rPr>
              <w:t>115mm</w:t>
            </w:r>
            <w:r w:rsidRPr="000A2450">
              <w:rPr>
                <w:rFonts w:ascii="Arial" w:hAnsi="Arial" w:cs="Arial"/>
                <w:szCs w:val="21"/>
                <w:lang w:bidi="ar"/>
              </w:rPr>
              <w:t>×</w:t>
            </w:r>
            <w:r w:rsidRPr="000A2450">
              <w:rPr>
                <w:rFonts w:ascii="宋体" w:hAnsi="宋体" w:cs="宋体" w:hint="eastAsia"/>
                <w:szCs w:val="21"/>
                <w:lang w:bidi="ar"/>
              </w:rPr>
              <w:t>110mm</w:t>
            </w:r>
            <w:r w:rsidRPr="000A2450">
              <w:rPr>
                <w:rFonts w:ascii="宋体" w:hAnsi="宋体" w:cs="宋体" w:hint="eastAsia"/>
                <w:szCs w:val="21"/>
                <w:lang w:bidi="ar"/>
              </w:rPr>
              <w:br/>
              <w:t>3、电控系统：平移门体动力采用DC24V直流电机，传动方式为齿轮齿条啮合传动，电机及传动部件均安装在门框上部，外用钢板制作的罩壳罩住，板厚≥2mm；</w:t>
            </w:r>
            <w:r w:rsidRPr="000A2450">
              <w:rPr>
                <w:rFonts w:ascii="宋体" w:hAnsi="宋体" w:cs="宋体" w:hint="eastAsia"/>
                <w:szCs w:val="21"/>
                <w:lang w:bidi="ar"/>
              </w:rPr>
              <w:br/>
              <w:t>4、电机参数：扭矩：10N.m额定电压：DV24V功率：60W</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5158C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22628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0DF7A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4F8956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A3469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15773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电动门离合装置</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1AE5A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1、电动门离合装置用于电动门停电或故障状态下的应急开门，每樘电动门配置一套</w:t>
            </w:r>
            <w:r w:rsidRPr="000A2450">
              <w:rPr>
                <w:rFonts w:ascii="宋体" w:hAnsi="宋体" w:cs="宋体" w:hint="eastAsia"/>
                <w:kern w:val="0"/>
                <w:szCs w:val="21"/>
                <w:lang w:bidi="ar"/>
              </w:rPr>
              <w:br/>
              <w:t>2、复合离合：同时具有电动离合、手动离合、拉索离合三重离合功能，确保系统离合可靠；</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68EAA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3863C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DA277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A0B98F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60D5F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DE9E6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监室电动门控制管理系统（含服务器及软件平台）</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70BCA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1、监室电动门控制管理系统，能满足监室电动平移门的各项管理需求。</w:t>
            </w:r>
            <w:r w:rsidRPr="000A2450">
              <w:rPr>
                <w:rFonts w:ascii="宋体" w:hAnsi="宋体" w:cs="宋体" w:hint="eastAsia"/>
                <w:kern w:val="0"/>
                <w:szCs w:val="21"/>
                <w:lang w:bidi="ar"/>
              </w:rPr>
              <w:br/>
              <w:t>2、具有手动/自动离合功能，应可手动打开离合，并可断电自动离合。</w:t>
            </w:r>
            <w:r w:rsidRPr="000A2450">
              <w:rPr>
                <w:rFonts w:ascii="宋体" w:hAnsi="宋体" w:cs="宋体" w:hint="eastAsia"/>
                <w:kern w:val="0"/>
                <w:szCs w:val="21"/>
                <w:lang w:bidi="ar"/>
              </w:rPr>
              <w:br/>
              <w:t>3、具有胁迫开门报警、紧急报警、遇阻报警、超时报警、防撬报警功能。</w:t>
            </w:r>
            <w:r w:rsidRPr="000A2450">
              <w:rPr>
                <w:rFonts w:ascii="宋体" w:hAnsi="宋体" w:cs="宋体" w:hint="eastAsia"/>
                <w:kern w:val="0"/>
                <w:szCs w:val="21"/>
                <w:lang w:bidi="ar"/>
              </w:rPr>
              <w:br/>
              <w:t>4、全实时动态监测伺服电机状态（包括正转开门状态、反转关门状态、静止状态），人员操作方式（包</w:t>
            </w:r>
            <w:r w:rsidRPr="000A2450">
              <w:rPr>
                <w:rFonts w:ascii="宋体" w:hAnsi="宋体" w:cs="宋体" w:hint="eastAsia"/>
                <w:kern w:val="0"/>
                <w:szCs w:val="21"/>
                <w:lang w:bidi="ar"/>
              </w:rPr>
              <w:lastRenderedPageBreak/>
              <w:t>括手动方式、自动方式、刷卡方式）、电动门状态（完全开启、停止、完全关闭、三档开启大小）并以图文方式及时提示、显示。</w:t>
            </w:r>
            <w:r w:rsidRPr="000A2450">
              <w:rPr>
                <w:rFonts w:ascii="宋体" w:hAnsi="宋体" w:cs="宋体" w:hint="eastAsia"/>
                <w:kern w:val="0"/>
                <w:szCs w:val="21"/>
                <w:lang w:bidi="ar"/>
              </w:rPr>
              <w:br/>
              <w:t>5、具有一键戒严功能，戒严后电动门应全部自动关闭，任何方式都无法控制开门。</w:t>
            </w:r>
            <w:r w:rsidRPr="000A2450">
              <w:rPr>
                <w:rFonts w:ascii="宋体" w:hAnsi="宋体" w:cs="宋体" w:hint="eastAsia"/>
                <w:kern w:val="0"/>
                <w:szCs w:val="21"/>
                <w:lang w:bidi="ar"/>
              </w:rPr>
              <w:br/>
              <w:t>6、具有自动延时关门功能，可将任意一个或多个电动门设置成延时自动关门模式，延时关门时间可调。</w:t>
            </w:r>
            <w:r w:rsidRPr="000A2450">
              <w:rPr>
                <w:rFonts w:ascii="宋体" w:hAnsi="宋体" w:cs="宋体" w:hint="eastAsia"/>
                <w:kern w:val="0"/>
                <w:szCs w:val="21"/>
                <w:lang w:bidi="ar"/>
              </w:rPr>
              <w:br/>
              <w:t>7、具有自动锁定功能，可通过分控触摸操作界面设定电动门延时自动锁定，以防无关人员误操作，延时时间可调。</w:t>
            </w:r>
            <w:r w:rsidRPr="000A2450">
              <w:rPr>
                <w:rFonts w:ascii="宋体" w:hAnsi="宋体" w:cs="宋体" w:hint="eastAsia"/>
                <w:kern w:val="0"/>
                <w:szCs w:val="21"/>
                <w:lang w:bidi="ar"/>
              </w:rPr>
              <w:br/>
              <w:t>8、具有三挡开门功能，可在无需电动门完全打开情况下，自由选择三挡电动门开启，三挡开门距离应可分别设定。</w:t>
            </w:r>
            <w:r w:rsidRPr="000A2450">
              <w:rPr>
                <w:rFonts w:ascii="宋体" w:hAnsi="宋体" w:cs="宋体" w:hint="eastAsia"/>
                <w:kern w:val="0"/>
                <w:szCs w:val="21"/>
                <w:lang w:bidi="ar"/>
              </w:rPr>
              <w:br/>
              <w:t>9、具有定时开关门功能，可设定某电动门每周某日某时自动开启和关闭。</w:t>
            </w:r>
            <w:r w:rsidRPr="000A2450">
              <w:rPr>
                <w:rFonts w:ascii="宋体" w:hAnsi="宋体" w:cs="宋体" w:hint="eastAsia"/>
                <w:kern w:val="0"/>
                <w:szCs w:val="21"/>
                <w:lang w:bidi="ar"/>
              </w:rPr>
              <w:br/>
              <w:t>10、具有与门禁系统对接功能，应可设定通过门禁刷卡、密码或刷卡+密码三种方式开启关闭电动门。</w:t>
            </w:r>
            <w:r w:rsidRPr="000A2450">
              <w:rPr>
                <w:rFonts w:ascii="宋体" w:hAnsi="宋体" w:cs="宋体" w:hint="eastAsia"/>
                <w:kern w:val="0"/>
                <w:szCs w:val="21"/>
                <w:lang w:bidi="ar"/>
              </w:rPr>
              <w:br/>
              <w:t>●11、可兼容有键盘或无键盘的门禁控制设备，并可兼容RFID读卡器、人脸识别模块、指纹识别模块等。</w:t>
            </w:r>
            <w:r w:rsidRPr="000A2450">
              <w:rPr>
                <w:rFonts w:ascii="宋体" w:hAnsi="宋体" w:cs="宋体" w:hint="eastAsia"/>
                <w:kern w:val="0"/>
                <w:szCs w:val="21"/>
                <w:lang w:bidi="ar"/>
              </w:rPr>
              <w:br/>
              <w:t>12、具有禁开时段设置功能，在禁开时段内前端和分控不具备开门权限，只有总控具有可开门、关门权限。</w:t>
            </w:r>
            <w:r w:rsidRPr="000A2450">
              <w:rPr>
                <w:rFonts w:ascii="宋体" w:hAnsi="宋体" w:cs="宋体" w:hint="eastAsia"/>
                <w:kern w:val="0"/>
                <w:szCs w:val="21"/>
                <w:lang w:bidi="ar"/>
              </w:rPr>
              <w:br/>
              <w:t>13、具有开门权限限定功能，应可通过权限管理设定按钮、门禁开门权限或请求开门呼叫权限。</w:t>
            </w:r>
            <w:r w:rsidRPr="000A2450">
              <w:rPr>
                <w:rFonts w:ascii="宋体" w:hAnsi="宋体" w:cs="宋体" w:hint="eastAsia"/>
                <w:kern w:val="0"/>
                <w:szCs w:val="21"/>
                <w:lang w:bidi="ar"/>
              </w:rPr>
              <w:br/>
              <w:t>14、能通过门灯提醒电动门状态，包括开门（红灯）、关门（绿灯）、断电（灭灯）三个状态。</w:t>
            </w:r>
            <w:r w:rsidRPr="000A2450">
              <w:rPr>
                <w:rFonts w:ascii="宋体" w:hAnsi="宋体" w:cs="宋体" w:hint="eastAsia"/>
                <w:kern w:val="0"/>
                <w:szCs w:val="21"/>
                <w:lang w:bidi="ar"/>
              </w:rPr>
              <w:br/>
              <w:t>15、可设定电动门开启方向（左开或右开）。</w:t>
            </w:r>
            <w:r w:rsidRPr="000A2450">
              <w:rPr>
                <w:rFonts w:ascii="宋体" w:hAnsi="宋体" w:cs="宋体" w:hint="eastAsia"/>
                <w:kern w:val="0"/>
                <w:szCs w:val="21"/>
                <w:lang w:bidi="ar"/>
              </w:rPr>
              <w:br/>
              <w:t>16、具有电动门缓开缓闭功能，且缓闭时间可调。</w:t>
            </w:r>
            <w:r w:rsidRPr="000A2450">
              <w:rPr>
                <w:rFonts w:ascii="宋体" w:hAnsi="宋体" w:cs="宋体" w:hint="eastAsia"/>
                <w:kern w:val="0"/>
                <w:szCs w:val="21"/>
                <w:lang w:bidi="ar"/>
              </w:rPr>
              <w:br/>
              <w:t>17、电动门关闭过程中应遇阻力停止，且阻力值可调，同时应可设定超时自停等功能。</w:t>
            </w:r>
            <w:r w:rsidRPr="000A2450">
              <w:rPr>
                <w:rFonts w:ascii="宋体" w:hAnsi="宋体" w:cs="宋体" w:hint="eastAsia"/>
                <w:kern w:val="0"/>
                <w:szCs w:val="21"/>
                <w:lang w:bidi="ar"/>
              </w:rPr>
              <w:br/>
              <w:t>18、可储存十万条以上的操作日志，在网络断开后</w:t>
            </w:r>
            <w:r w:rsidRPr="000A2450">
              <w:rPr>
                <w:rFonts w:ascii="宋体" w:hAnsi="宋体" w:cs="宋体" w:hint="eastAsia"/>
                <w:kern w:val="0"/>
                <w:szCs w:val="21"/>
                <w:lang w:bidi="ar"/>
              </w:rPr>
              <w:lastRenderedPageBreak/>
              <w:t>也应能本地查阅操作记录。</w:t>
            </w:r>
            <w:r w:rsidRPr="000A2450">
              <w:rPr>
                <w:rFonts w:ascii="宋体" w:hAnsi="宋体" w:cs="宋体" w:hint="eastAsia"/>
                <w:kern w:val="0"/>
                <w:szCs w:val="21"/>
                <w:lang w:bidi="ar"/>
              </w:rPr>
              <w:br/>
              <w:t>●19、具有火警模式功能，系统进入火警模式后，所有电动门自动开启，并在10秒后使门处于离合状态。</w:t>
            </w:r>
            <w:r w:rsidRPr="000A2450">
              <w:rPr>
                <w:rFonts w:ascii="宋体" w:hAnsi="宋体" w:cs="宋体" w:hint="eastAsia"/>
                <w:kern w:val="0"/>
                <w:szCs w:val="21"/>
                <w:lang w:bidi="ar"/>
              </w:rPr>
              <w:br/>
              <w:t>●20、具有呼叫模式功能，系统进入呼叫模式后，所有前端读头、按钮都不能开启电动门，门控制器收到开门信号后向总控台发出开门呼叫，总控台收到开门呼叫后确定是否开门。</w:t>
            </w:r>
            <w:r w:rsidRPr="000A2450">
              <w:rPr>
                <w:rFonts w:ascii="宋体" w:hAnsi="宋体" w:cs="宋体" w:hint="eastAsia"/>
                <w:kern w:val="0"/>
                <w:szCs w:val="21"/>
                <w:lang w:bidi="ar"/>
              </w:rPr>
              <w:br/>
              <w:t>21、系统应可通过网络对各部分进行配置管理，包括总控台、分控台、电动门传动机构等。</w:t>
            </w:r>
            <w:r w:rsidRPr="000A2450">
              <w:rPr>
                <w:rFonts w:ascii="宋体" w:hAnsi="宋体" w:cs="宋体" w:hint="eastAsia"/>
                <w:kern w:val="0"/>
                <w:szCs w:val="21"/>
                <w:lang w:bidi="ar"/>
              </w:rPr>
              <w:br/>
              <w:t>22、外壳防护等级：≥IP42</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EA874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CB091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CBE14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748A041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0E321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8C5D2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管理终端（监室电动门控制管理触摸控制台）</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23146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lang w:bidi="ar"/>
              </w:rPr>
              <w:t>1、监控室配置一台监室电动门控制管理触摸控制台</w:t>
            </w:r>
            <w:r w:rsidRPr="000A2450">
              <w:rPr>
                <w:rFonts w:ascii="宋体" w:hAnsi="宋体" w:cs="宋体" w:hint="eastAsia"/>
                <w:szCs w:val="21"/>
                <w:lang w:bidi="ar"/>
              </w:rPr>
              <w:br/>
              <w:t>2、显示多种的电动门状态；离线状态、开门状态、关门状态、半开、正在开门、正在关门、呼叫开门、遇阻报警、超时报警、防撬报警、紧急报警、胁迫开门、戒严。</w:t>
            </w:r>
            <w:r w:rsidRPr="000A2450">
              <w:rPr>
                <w:rFonts w:ascii="宋体" w:hAnsi="宋体" w:cs="宋体" w:hint="eastAsia"/>
                <w:szCs w:val="21"/>
                <w:lang w:bidi="ar"/>
              </w:rPr>
              <w:br/>
              <w:t>3、系统采用纯网络组网方式，单台服务器可支持&gt;1000套电动门联网控制,单台分控可监控120套电动门，满足大中型监所需求；支持多客户端同时访问，支持信息化平台连接。</w:t>
            </w:r>
            <w:r w:rsidRPr="000A2450">
              <w:rPr>
                <w:rFonts w:ascii="宋体" w:hAnsi="宋体" w:cs="宋体" w:hint="eastAsia"/>
                <w:szCs w:val="21"/>
                <w:lang w:bidi="ar"/>
              </w:rPr>
              <w:br/>
              <w:t>4、主要性能指标：</w:t>
            </w:r>
            <w:r w:rsidRPr="000A2450">
              <w:rPr>
                <w:rFonts w:ascii="宋体" w:hAnsi="宋体" w:cs="宋体" w:hint="eastAsia"/>
                <w:szCs w:val="21"/>
                <w:lang w:bidi="ar"/>
              </w:rPr>
              <w:br/>
              <w:t>工作电压：DC24V</w:t>
            </w:r>
            <w:r w:rsidRPr="000A2450">
              <w:rPr>
                <w:rFonts w:ascii="宋体" w:hAnsi="宋体" w:cs="宋体" w:hint="eastAsia"/>
                <w:szCs w:val="21"/>
                <w:lang w:bidi="ar"/>
              </w:rPr>
              <w:br/>
              <w:t>功耗：＜30W</w:t>
            </w:r>
            <w:r w:rsidRPr="000A2450">
              <w:rPr>
                <w:rFonts w:ascii="宋体" w:hAnsi="宋体" w:cs="宋体" w:hint="eastAsia"/>
                <w:szCs w:val="21"/>
                <w:lang w:bidi="ar"/>
              </w:rPr>
              <w:br/>
              <w:t>屏显尺寸：≥15.7英寸</w:t>
            </w:r>
            <w:r w:rsidRPr="000A2450">
              <w:rPr>
                <w:rFonts w:ascii="宋体" w:hAnsi="宋体" w:cs="宋体" w:hint="eastAsia"/>
                <w:szCs w:val="21"/>
                <w:lang w:bidi="ar"/>
              </w:rPr>
              <w:br/>
              <w:t>联网方式：TCP/IP</w:t>
            </w:r>
            <w:r w:rsidRPr="000A2450">
              <w:rPr>
                <w:rFonts w:ascii="宋体" w:hAnsi="宋体" w:cs="宋体" w:hint="eastAsia"/>
                <w:szCs w:val="21"/>
                <w:lang w:bidi="ar"/>
              </w:rPr>
              <w:br/>
              <w:t>工作温度：0°～50°</w:t>
            </w:r>
            <w:r w:rsidRPr="000A2450">
              <w:rPr>
                <w:rFonts w:ascii="宋体" w:hAnsi="宋体" w:cs="宋体" w:hint="eastAsia"/>
                <w:szCs w:val="21"/>
                <w:lang w:bidi="ar"/>
              </w:rPr>
              <w:br/>
              <w:t>工作湿度：5%～90%</w:t>
            </w:r>
            <w:r w:rsidRPr="000A2450">
              <w:rPr>
                <w:rFonts w:ascii="宋体" w:hAnsi="宋体" w:cs="宋体" w:hint="eastAsia"/>
                <w:szCs w:val="21"/>
                <w:lang w:bidi="ar"/>
              </w:rPr>
              <w:br/>
              <w:t>操作系统：支持Linux等系统</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D242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5B3FD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39779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28CAD7B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EA0A7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6CA65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监室电动门控制管理系统前</w:t>
            </w:r>
            <w:r w:rsidRPr="000A2450">
              <w:rPr>
                <w:rFonts w:ascii="宋体" w:hAnsi="宋体" w:cs="宋体" w:hint="eastAsia"/>
                <w:kern w:val="0"/>
                <w:szCs w:val="21"/>
                <w:lang w:bidi="ar"/>
              </w:rPr>
              <w:lastRenderedPageBreak/>
              <w:t>端模块及电源箱</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0D754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1、安装箱采用冷轧钢板制作而成，符合国家标准，表面处理采用脱脂、酸洗、磷化、静电喷塑。</w:t>
            </w:r>
            <w:r w:rsidRPr="000A2450">
              <w:rPr>
                <w:rFonts w:ascii="宋体" w:hAnsi="宋体" w:cs="宋体" w:hint="eastAsia"/>
                <w:kern w:val="0"/>
                <w:szCs w:val="21"/>
                <w:lang w:bidi="ar"/>
              </w:rPr>
              <w:br/>
              <w:t>2、含24V/6A电源模块2个。</w:t>
            </w:r>
            <w:r w:rsidRPr="000A2450">
              <w:rPr>
                <w:rFonts w:ascii="宋体" w:hAnsi="宋体" w:cs="宋体" w:hint="eastAsia"/>
                <w:kern w:val="0"/>
                <w:szCs w:val="21"/>
                <w:lang w:bidi="ar"/>
              </w:rPr>
              <w:br/>
              <w:t>3、含2P防过压空气开关1个。</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E6BC2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15F464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29E6C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C81AF6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70D7B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8</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6A427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电源箱</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D9310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1、门禁电池箱</w:t>
            </w:r>
            <w:r w:rsidRPr="000A2450">
              <w:rPr>
                <w:rFonts w:ascii="宋体" w:hAnsi="宋体" w:cs="宋体" w:hint="eastAsia"/>
                <w:kern w:val="0"/>
                <w:szCs w:val="21"/>
                <w:lang w:bidi="ar"/>
              </w:rPr>
              <w:br/>
              <w:t>2、配备蓄电池，标准电压：12V，额定容量：≥7.0Ah。</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E84B2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8E75F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A170C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ADD6D1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A72B1E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5B6D1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出门开关</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E1C3F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1、304不锈钢面板，304不锈钢按钮。</w:t>
            </w:r>
            <w:r w:rsidRPr="000A2450">
              <w:rPr>
                <w:rFonts w:ascii="宋体" w:hAnsi="宋体" w:cs="宋体" w:hint="eastAsia"/>
                <w:kern w:val="0"/>
                <w:szCs w:val="21"/>
                <w:lang w:bidi="ar"/>
              </w:rPr>
              <w:br/>
              <w:t>2、接点输出：NO/NC/COM接点。</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A41F1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6BC0F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83895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7EF48F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45FFC9"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2）</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E8FFF9"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监室电动门禁</w:t>
            </w:r>
          </w:p>
        </w:tc>
      </w:tr>
      <w:tr w:rsidR="000A2450" w:rsidRPr="000A2450" w14:paraId="3360709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BB340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EA411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监室门</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C654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1、监室门为单层电动平移钢板门，用于监仓与放风场之间的隔离，符合公安部《GA 526-2010监室门》标准。</w:t>
            </w:r>
            <w:r w:rsidRPr="000A2450">
              <w:rPr>
                <w:rFonts w:ascii="宋体" w:hAnsi="宋体" w:cs="宋体" w:hint="eastAsia"/>
                <w:kern w:val="0"/>
                <w:szCs w:val="21"/>
                <w:lang w:bidi="ar"/>
              </w:rPr>
              <w:br/>
              <w:t>2、门框整体除下坎外由镀锌钢板折制组焊而成，下坎为不锈钢钢板折制，板厚≥2mm；平移钢板门扇以40mm×40mm方管为骨架，两侧嵌镀锌钢板，填充物：防火保温材料；</w:t>
            </w:r>
            <w:r w:rsidRPr="000A2450">
              <w:rPr>
                <w:rFonts w:ascii="宋体" w:hAnsi="宋体" w:cs="宋体" w:hint="eastAsia"/>
                <w:kern w:val="0"/>
                <w:szCs w:val="21"/>
                <w:lang w:bidi="ar"/>
              </w:rPr>
              <w:br/>
              <w:t>3、门扇采用上悬挂下导向的结构，上悬挂轨道为圆钢直线导轨，配用2组吊轮，并配有防冲撞装置，下坎采用不锈钢方管为导向轨道；</w:t>
            </w:r>
            <w:r w:rsidRPr="000A2450">
              <w:rPr>
                <w:rFonts w:ascii="宋体" w:hAnsi="宋体" w:cs="宋体" w:hint="eastAsia"/>
                <w:kern w:val="0"/>
                <w:szCs w:val="21"/>
                <w:lang w:bidi="ar"/>
              </w:rPr>
              <w:br/>
              <w:t>4、门扇具有遇阻即停的防夹功能，当门体在运行过程，门扇侧面任一部位遇到一定的阻力，即停止运行；</w:t>
            </w:r>
            <w:r w:rsidRPr="000A2450">
              <w:rPr>
                <w:rFonts w:ascii="宋体" w:hAnsi="宋体" w:cs="宋体" w:hint="eastAsia"/>
                <w:kern w:val="0"/>
                <w:szCs w:val="21"/>
                <w:lang w:bidi="ar"/>
              </w:rPr>
              <w:br/>
              <w:t>5、门体顶部采用斜边防悬挂处理；</w:t>
            </w:r>
            <w:r w:rsidRPr="000A2450">
              <w:rPr>
                <w:rFonts w:ascii="宋体" w:hAnsi="宋体" w:cs="宋体" w:hint="eastAsia"/>
                <w:kern w:val="0"/>
                <w:szCs w:val="21"/>
                <w:lang w:bidi="ar"/>
              </w:rPr>
              <w:br/>
              <w:t xml:space="preserve">6、门体表面静电喷塑或喷漆处理。 </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DB16E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樘</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1FA9C3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11640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31D77C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4A581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37F4B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电控锁</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0FE84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1、断电上锁/ 双开钥匙，双锁胆(两侧均为钥匙孔)。</w:t>
            </w:r>
            <w:r w:rsidRPr="000A2450">
              <w:rPr>
                <w:rFonts w:ascii="宋体" w:hAnsi="宋体" w:cs="宋体" w:hint="eastAsia"/>
                <w:kern w:val="0"/>
                <w:szCs w:val="21"/>
                <w:lang w:bidi="ar"/>
              </w:rPr>
              <w:br/>
              <w:t>2、高强度实心锁舌，可承受≥2000kg压力。</w:t>
            </w:r>
            <w:r w:rsidRPr="000A2450">
              <w:rPr>
                <w:rFonts w:ascii="宋体" w:hAnsi="宋体" w:cs="宋体" w:hint="eastAsia"/>
                <w:kern w:val="0"/>
                <w:szCs w:val="21"/>
                <w:lang w:bidi="ar"/>
              </w:rPr>
              <w:br/>
              <w:t>3、延时0/3/6/9秒可调。</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79470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把</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CD593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D9AB0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3545A5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95233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14897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电动门集成式传动控制装置</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83764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lang w:bidi="ar"/>
              </w:rPr>
              <w:t>1、电动门集成式传动装置采用集成模块化设计，将集成控制板、电机、限位装置、传动装置为一体，用于电动平移门的传动控制等。用于单层电动平移门及双层电动监室门的内层电动平移门</w:t>
            </w:r>
            <w:r w:rsidRPr="000A2450">
              <w:rPr>
                <w:rFonts w:ascii="宋体" w:hAnsi="宋体" w:cs="宋体" w:hint="eastAsia"/>
                <w:szCs w:val="21"/>
                <w:lang w:bidi="ar"/>
              </w:rPr>
              <w:br/>
              <w:t>2、主要性能指标：</w:t>
            </w:r>
            <w:r w:rsidRPr="000A2450">
              <w:rPr>
                <w:rFonts w:ascii="宋体" w:hAnsi="宋体" w:cs="宋体" w:hint="eastAsia"/>
                <w:szCs w:val="21"/>
                <w:lang w:bidi="ar"/>
              </w:rPr>
              <w:br/>
            </w:r>
            <w:r w:rsidRPr="000A2450">
              <w:rPr>
                <w:rFonts w:ascii="宋体" w:hAnsi="宋体" w:cs="宋体" w:hint="eastAsia"/>
                <w:szCs w:val="21"/>
                <w:lang w:bidi="ar"/>
              </w:rPr>
              <w:lastRenderedPageBreak/>
              <w:t>工作电压：AC20V/DC24V</w:t>
            </w:r>
            <w:r w:rsidRPr="000A2450">
              <w:rPr>
                <w:rFonts w:ascii="宋体" w:hAnsi="宋体" w:cs="宋体" w:hint="eastAsia"/>
                <w:szCs w:val="21"/>
                <w:lang w:bidi="ar"/>
              </w:rPr>
              <w:br/>
              <w:t>静态功耗：＜2W</w:t>
            </w:r>
            <w:r w:rsidRPr="000A2450">
              <w:rPr>
                <w:rFonts w:ascii="宋体" w:hAnsi="宋体" w:cs="宋体" w:hint="eastAsia"/>
                <w:szCs w:val="21"/>
                <w:lang w:bidi="ar"/>
              </w:rPr>
              <w:br/>
              <w:t>控制电流：24V/6A</w:t>
            </w:r>
            <w:r w:rsidRPr="000A2450">
              <w:rPr>
                <w:rFonts w:ascii="宋体" w:hAnsi="宋体" w:cs="宋体" w:hint="eastAsia"/>
                <w:szCs w:val="21"/>
                <w:lang w:bidi="ar"/>
              </w:rPr>
              <w:br/>
              <w:t>辅助电源：12V/1.5A</w:t>
            </w:r>
            <w:r w:rsidRPr="000A2450">
              <w:rPr>
                <w:rFonts w:ascii="宋体" w:hAnsi="宋体" w:cs="宋体" w:hint="eastAsia"/>
                <w:szCs w:val="21"/>
                <w:lang w:bidi="ar"/>
              </w:rPr>
              <w:br/>
              <w:t>报警输出：12V/300mA</w:t>
            </w:r>
            <w:r w:rsidRPr="000A2450">
              <w:rPr>
                <w:rFonts w:ascii="宋体" w:hAnsi="宋体" w:cs="宋体" w:hint="eastAsia"/>
                <w:szCs w:val="21"/>
                <w:lang w:bidi="ar"/>
              </w:rPr>
              <w:br/>
              <w:t>开锁电流：12V/1A、24V/2A</w:t>
            </w:r>
            <w:r w:rsidRPr="000A2450">
              <w:rPr>
                <w:rFonts w:ascii="宋体" w:hAnsi="宋体" w:cs="宋体" w:hint="eastAsia"/>
                <w:szCs w:val="21"/>
                <w:lang w:bidi="ar"/>
              </w:rPr>
              <w:br/>
              <w:t>联网方式：TCP/IP</w:t>
            </w:r>
            <w:r w:rsidRPr="000A2450">
              <w:rPr>
                <w:rFonts w:ascii="宋体" w:hAnsi="宋体" w:cs="宋体" w:hint="eastAsia"/>
                <w:szCs w:val="21"/>
                <w:lang w:bidi="ar"/>
              </w:rPr>
              <w:br/>
              <w:t>门禁容量：1000组卡+密码</w:t>
            </w:r>
            <w:r w:rsidRPr="000A2450">
              <w:rPr>
                <w:rFonts w:ascii="宋体" w:hAnsi="宋体" w:cs="宋体" w:hint="eastAsia"/>
                <w:szCs w:val="21"/>
                <w:lang w:bidi="ar"/>
              </w:rPr>
              <w:br/>
              <w:t>门禁方式：IC卡、指纹、人脸及其它生物识别方式</w:t>
            </w:r>
            <w:r w:rsidRPr="000A2450">
              <w:rPr>
                <w:rFonts w:ascii="宋体" w:hAnsi="宋体" w:cs="宋体" w:hint="eastAsia"/>
                <w:szCs w:val="21"/>
                <w:lang w:bidi="ar"/>
              </w:rPr>
              <w:br/>
              <w:t>门禁接口：Wiegand 26bit、Wiegand32bit自适应。</w:t>
            </w:r>
            <w:r w:rsidRPr="000A2450">
              <w:rPr>
                <w:rFonts w:ascii="宋体" w:hAnsi="宋体" w:cs="宋体" w:hint="eastAsia"/>
                <w:szCs w:val="21"/>
                <w:lang w:bidi="ar"/>
              </w:rPr>
              <w:br/>
              <w:t>工作温度：-10°～55°</w:t>
            </w:r>
            <w:r w:rsidRPr="000A2450">
              <w:rPr>
                <w:rFonts w:ascii="宋体" w:hAnsi="宋体" w:cs="宋体" w:hint="eastAsia"/>
                <w:szCs w:val="21"/>
                <w:lang w:bidi="ar"/>
              </w:rPr>
              <w:br/>
              <w:t>工作湿度：10%～80%</w:t>
            </w:r>
            <w:r w:rsidRPr="000A2450">
              <w:rPr>
                <w:rFonts w:ascii="宋体" w:hAnsi="宋体" w:cs="宋体" w:hint="eastAsia"/>
                <w:szCs w:val="21"/>
                <w:lang w:bidi="ar"/>
              </w:rPr>
              <w:br/>
              <w:t>外形尺寸</w:t>
            </w:r>
            <w:r w:rsidRPr="000A2450">
              <w:rPr>
                <w:rFonts w:ascii="宋体" w:hAnsi="宋体" w:cs="宋体" w:hint="eastAsia"/>
                <w:kern w:val="0"/>
                <w:szCs w:val="21"/>
                <w:lang w:bidi="ar"/>
              </w:rPr>
              <w:t>（</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w:t>
            </w:r>
            <w:r w:rsidRPr="000A2450">
              <w:rPr>
                <w:rFonts w:ascii="宋体" w:hAnsi="宋体" w:cs="宋体" w:hint="eastAsia"/>
                <w:szCs w:val="21"/>
                <w:lang w:bidi="ar"/>
              </w:rPr>
              <w:t>: 625mm</w:t>
            </w:r>
            <w:r w:rsidRPr="000A2450">
              <w:rPr>
                <w:rFonts w:ascii="Arial" w:hAnsi="Arial" w:cs="Arial"/>
                <w:szCs w:val="21"/>
                <w:lang w:bidi="ar"/>
              </w:rPr>
              <w:t>×</w:t>
            </w:r>
            <w:r w:rsidRPr="000A2450">
              <w:rPr>
                <w:rFonts w:ascii="宋体" w:hAnsi="宋体" w:cs="宋体" w:hint="eastAsia"/>
                <w:szCs w:val="21"/>
                <w:lang w:bidi="ar"/>
              </w:rPr>
              <w:t>115mm</w:t>
            </w:r>
            <w:r w:rsidRPr="000A2450">
              <w:rPr>
                <w:rFonts w:ascii="Arial" w:hAnsi="Arial" w:cs="Arial"/>
                <w:szCs w:val="21"/>
                <w:lang w:bidi="ar"/>
              </w:rPr>
              <w:t>×</w:t>
            </w:r>
            <w:r w:rsidRPr="000A2450">
              <w:rPr>
                <w:rFonts w:ascii="宋体" w:hAnsi="宋体" w:cs="宋体" w:hint="eastAsia"/>
                <w:szCs w:val="21"/>
                <w:lang w:bidi="ar"/>
              </w:rPr>
              <w:t>110mm</w:t>
            </w:r>
            <w:r w:rsidRPr="000A2450">
              <w:rPr>
                <w:rFonts w:ascii="宋体" w:hAnsi="宋体" w:cs="宋体" w:hint="eastAsia"/>
                <w:szCs w:val="21"/>
                <w:lang w:bidi="ar"/>
              </w:rPr>
              <w:br/>
              <w:t>3、电控系统：平移门体动力采用DC24V直流电机，传动方式为齿轮齿条啮合传动，电机及传动部件均安装在门框上部，外用钢板制作的罩壳罩住，板厚≥2mm；</w:t>
            </w:r>
            <w:r w:rsidRPr="000A2450">
              <w:rPr>
                <w:rFonts w:ascii="宋体" w:hAnsi="宋体" w:cs="宋体" w:hint="eastAsia"/>
                <w:szCs w:val="21"/>
                <w:lang w:bidi="ar"/>
              </w:rPr>
              <w:br/>
              <w:t>4、电机参数：扭矩：10N.m额定电压：DV24V功率：60W</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95058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4F99A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3AF1B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AACBFC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FF6AE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A1676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电动门离合装置</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EA4FF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1、电动门离合装置用于电动门停电或故障状态下的应急开门，每樘电动门配置一套；</w:t>
            </w:r>
            <w:r w:rsidRPr="000A2450">
              <w:rPr>
                <w:rFonts w:ascii="宋体" w:hAnsi="宋体" w:cs="宋体" w:hint="eastAsia"/>
                <w:kern w:val="0"/>
                <w:szCs w:val="21"/>
                <w:lang w:bidi="ar"/>
              </w:rPr>
              <w:br/>
              <w:t>2、复合离合：同时具有电动离合、手动离合、拉索离合三重离合功能，确保系统离合可靠。</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C4E38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28390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71910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79267E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08F89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E20C3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人脸识别机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80DA9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1、采用约7英寸触摸显示屏，屏幕比例9:16，屏幕流明度≥600cd/㎡，分辨率不小于600×1280。</w:t>
            </w:r>
            <w:r w:rsidRPr="000A2450">
              <w:rPr>
                <w:rFonts w:ascii="宋体" w:hAnsi="宋体" w:cs="宋体" w:hint="eastAsia"/>
                <w:kern w:val="0"/>
                <w:szCs w:val="21"/>
                <w:lang w:bidi="ar"/>
              </w:rPr>
              <w:br/>
              <w:t>2、支持嵌入式Linux操作系统，采用宽动态≥200万双目摄像头，帧率≥25 帧/s，防护等级≥IP65，通信方式支持有线网络。</w:t>
            </w:r>
            <w:r w:rsidRPr="000A2450">
              <w:rPr>
                <w:rFonts w:ascii="宋体" w:hAnsi="宋体" w:cs="宋体" w:hint="eastAsia"/>
                <w:kern w:val="0"/>
                <w:szCs w:val="21"/>
                <w:lang w:bidi="ar"/>
              </w:rPr>
              <w:br/>
              <w:t>3、支持人脸、刷卡、密码认证方式，支持外接身份证、指纹、蓝牙、二维码功能模块，本地支持≥10000人脸库、≥50000张卡，≥150000条事件记录。</w:t>
            </w:r>
            <w:r w:rsidRPr="000A2450">
              <w:rPr>
                <w:rFonts w:ascii="宋体" w:hAnsi="宋体" w:cs="宋体" w:hint="eastAsia"/>
                <w:kern w:val="0"/>
                <w:szCs w:val="21"/>
                <w:lang w:bidi="ar"/>
              </w:rPr>
              <w:br/>
              <w:t>●4、支持识读模块的扩展功能，形成一体化识别终</w:t>
            </w:r>
            <w:r w:rsidRPr="000A2450">
              <w:rPr>
                <w:rFonts w:ascii="宋体" w:hAnsi="宋体" w:cs="宋体" w:hint="eastAsia"/>
                <w:kern w:val="0"/>
                <w:szCs w:val="21"/>
                <w:lang w:bidi="ar"/>
              </w:rPr>
              <w:lastRenderedPageBreak/>
              <w:t>端，支持Mifare卡识读，支持CPU卡识读，WEB端应支持配置防卡片复制安全机制，功能开启后第三方卡片或复制卡片可屏蔽识读。</w:t>
            </w:r>
            <w:r w:rsidRPr="000A2450">
              <w:rPr>
                <w:rFonts w:ascii="宋体" w:hAnsi="宋体" w:cs="宋体" w:hint="eastAsia"/>
                <w:kern w:val="0"/>
                <w:szCs w:val="21"/>
                <w:lang w:bidi="ar"/>
              </w:rPr>
              <w:br/>
              <w:t>5、支持通过文字转换为提示语音的 TTS 功能，支持本地广告信息播放，支持广告节目编排播放，播放时间可自定义。</w:t>
            </w:r>
            <w:r w:rsidRPr="000A2450">
              <w:rPr>
                <w:rFonts w:ascii="宋体" w:hAnsi="宋体" w:cs="宋体" w:hint="eastAsia"/>
                <w:kern w:val="0"/>
                <w:szCs w:val="21"/>
                <w:lang w:bidi="ar"/>
              </w:rPr>
              <w:br/>
              <w:t>6、支持图片、文字、视频广告节目播放，支持在设备端查看人员信息、设备状态、显示模式。</w:t>
            </w:r>
            <w:r w:rsidRPr="000A2450">
              <w:rPr>
                <w:rFonts w:ascii="宋体" w:hAnsi="宋体" w:cs="宋体" w:hint="eastAsia"/>
                <w:kern w:val="0"/>
                <w:szCs w:val="21"/>
                <w:lang w:bidi="ar"/>
              </w:rPr>
              <w:br/>
              <w:t>7、支持根据比对结果，输出开关量信号联动门禁等设备，支持本地非明文存储比对结果、身份信息及抓拍人脸照片。</w:t>
            </w:r>
            <w:r w:rsidRPr="000A2450">
              <w:rPr>
                <w:rFonts w:ascii="宋体" w:hAnsi="宋体" w:cs="宋体" w:hint="eastAsia"/>
                <w:kern w:val="0"/>
                <w:szCs w:val="21"/>
                <w:lang w:bidi="ar"/>
              </w:rPr>
              <w:br/>
              <w:t>●8、支持在管理中心远程视频预览功能，支持与管理平台或客户端中心远程视频对讲，支持与室内机、管理机可视对讲，支持手机APP对讲功能，支持配置一键呼叫管理机或固定室内机的视频对讲功能，支持与广播主机实现广播系统可对讲功能，支持与广播主机呼叫对讲功能，支持中心广播主机向门禁设备广播喊话。</w:t>
            </w:r>
            <w:r w:rsidRPr="000A2450">
              <w:rPr>
                <w:rFonts w:ascii="宋体" w:hAnsi="宋体" w:cs="宋体" w:hint="eastAsia"/>
                <w:kern w:val="0"/>
                <w:szCs w:val="21"/>
                <w:lang w:bidi="ar"/>
              </w:rPr>
              <w:br/>
              <w:t>9、支持断网续传离线记录非明文数据功能，支持抓拍图片本地存储功能开启/关闭。</w:t>
            </w:r>
            <w:r w:rsidRPr="000A2450">
              <w:rPr>
                <w:rFonts w:ascii="宋体" w:hAnsi="宋体" w:cs="宋体" w:hint="eastAsia"/>
                <w:kern w:val="0"/>
                <w:szCs w:val="21"/>
                <w:lang w:bidi="ar"/>
              </w:rPr>
              <w:br/>
              <w:t>10、支持设备本地比对结果用户信息脱敏显示功能开启/关闭，即隐藏姓名和工号信息，用户数据及比对记录采用非明文方式导出。</w:t>
            </w:r>
            <w:r w:rsidRPr="000A2450">
              <w:rPr>
                <w:rFonts w:ascii="宋体" w:hAnsi="宋体" w:cs="宋体" w:hint="eastAsia"/>
                <w:kern w:val="0"/>
                <w:szCs w:val="21"/>
                <w:lang w:bidi="ar"/>
              </w:rPr>
              <w:br/>
              <w:t>11、支持人脸比对平均时间≤120ms （1:1对比方式），最大人脸识别距离≥4m，最小人脸识别距离≤0.2m，支持设备本地人脸注册，远程下发人脸、APP 采集人脸并注册下发。</w:t>
            </w:r>
            <w:r w:rsidRPr="000A2450">
              <w:rPr>
                <w:rFonts w:ascii="宋体" w:hAnsi="宋体" w:cs="宋体" w:hint="eastAsia"/>
                <w:kern w:val="0"/>
                <w:szCs w:val="21"/>
                <w:lang w:bidi="ar"/>
              </w:rPr>
              <w:br/>
              <w:t>●12、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w:t>
            </w:r>
            <w:r w:rsidRPr="000A2450">
              <w:rPr>
                <w:rFonts w:ascii="宋体" w:hAnsi="宋体" w:cs="宋体" w:hint="eastAsia"/>
                <w:kern w:val="0"/>
                <w:szCs w:val="21"/>
                <w:lang w:bidi="ar"/>
              </w:rPr>
              <w:lastRenderedPageBreak/>
              <w:t>应能触发对应的动作。</w:t>
            </w:r>
            <w:r w:rsidRPr="000A2450">
              <w:rPr>
                <w:rFonts w:ascii="宋体" w:hAnsi="宋体" w:cs="宋体" w:hint="eastAsia"/>
                <w:kern w:val="0"/>
                <w:szCs w:val="21"/>
                <w:lang w:bidi="ar"/>
              </w:rPr>
              <w:br/>
              <w:t>13、支持在没有用户使用时自动切换到屏保或息屏待机状态，人员靠近自动唤醒待机设备，唤醒距离应能调节，采用软硬件低功耗管理模式，设备待机运行功耗应不超过 6W。</w:t>
            </w:r>
            <w:r w:rsidRPr="000A2450">
              <w:rPr>
                <w:rFonts w:ascii="宋体" w:hAnsi="宋体" w:cs="宋体" w:hint="eastAsia"/>
                <w:kern w:val="0"/>
                <w:szCs w:val="21"/>
                <w:lang w:bidi="ar"/>
              </w:rPr>
              <w:br/>
              <w:t>14、支持中心下发黑名单信息，具有本地黑名单事件报警功能，报警信息应能上传至平台，支持本地 U 盘升级、在线远程升级功能。</w:t>
            </w:r>
            <w:r w:rsidRPr="000A2450">
              <w:rPr>
                <w:rFonts w:ascii="宋体" w:hAnsi="宋体" w:cs="宋体" w:hint="eastAsia"/>
                <w:kern w:val="0"/>
                <w:szCs w:val="21"/>
                <w:lang w:bidi="ar"/>
              </w:rPr>
              <w:br/>
              <w:t>15、支持按时间分时段管控门禁权限，支持常开、常闭时段、首卡开门管理，支持反潜回功能。</w:t>
            </w:r>
            <w:r w:rsidRPr="000A2450">
              <w:rPr>
                <w:rFonts w:ascii="宋体" w:hAnsi="宋体" w:cs="宋体" w:hint="eastAsia"/>
                <w:kern w:val="0"/>
                <w:szCs w:val="21"/>
                <w:lang w:bidi="ar"/>
              </w:rPr>
              <w:br/>
              <w:t>16、支持≥1个LAN接口、≥1个RS485接口、≥1个Wiegand接口、≥1个typeC类型USB接口、≥1个电锁接口、≥1个门磁接口、≥2个报警输入接口、≥1个报警输出接口、≥1个开门按钮接口、≥1个SD卡槽、≥1个3.5mm音频输出接口。</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0ACC6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6DBD4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840D7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D35471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1A48D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62505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网络门禁控制器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6DB2A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1、采用≥32位处理器，通讯方式支持上行TCP/IP、RS485。</w:t>
            </w:r>
            <w:r w:rsidRPr="000A2450">
              <w:rPr>
                <w:rFonts w:ascii="宋体" w:hAnsi="宋体" w:cs="宋体" w:hint="eastAsia"/>
                <w:kern w:val="0"/>
                <w:szCs w:val="21"/>
                <w:lang w:bidi="ar"/>
              </w:rPr>
              <w:br/>
              <w:t>2、支持管控门数≥1门,设备能同时接入RS 485和wiegand接口的读卡器。</w:t>
            </w:r>
            <w:r w:rsidRPr="000A2450">
              <w:rPr>
                <w:rFonts w:ascii="宋体" w:hAnsi="宋体" w:cs="宋体" w:hint="eastAsia"/>
                <w:kern w:val="0"/>
                <w:szCs w:val="21"/>
                <w:lang w:bidi="ar"/>
              </w:rPr>
              <w:br/>
              <w:t>3、设备应能对门的开启方式，卡的各种使用权限进行组合设置，实现不同场景的权限管理，具有反潜回（防跟随）功能，多重卡认证开门功能，多重卡+中心远程开门功能，多重卡+超级卡开门功能，中心远程开门，支持身份证开门。</w:t>
            </w:r>
            <w:r w:rsidRPr="000A2450">
              <w:rPr>
                <w:rFonts w:ascii="宋体" w:hAnsi="宋体" w:cs="宋体" w:hint="eastAsia"/>
                <w:kern w:val="0"/>
                <w:szCs w:val="21"/>
                <w:lang w:bidi="ar"/>
              </w:rPr>
              <w:br/>
              <w:t>4、设备配置联动接口，当检测到联动信号输入，自动打开门锁。</w:t>
            </w:r>
            <w:r w:rsidRPr="000A2450">
              <w:rPr>
                <w:rFonts w:ascii="宋体" w:hAnsi="宋体" w:cs="宋体" w:hint="eastAsia"/>
                <w:kern w:val="0"/>
                <w:szCs w:val="21"/>
                <w:lang w:bidi="ar"/>
              </w:rPr>
              <w:br/>
              <w:t>5、设备机支持≥10万卡片管理，≥30万事件记录存储。</w:t>
            </w:r>
            <w:r w:rsidRPr="000A2450">
              <w:rPr>
                <w:rFonts w:ascii="宋体" w:hAnsi="宋体" w:cs="宋体" w:hint="eastAsia"/>
                <w:kern w:val="0"/>
                <w:szCs w:val="21"/>
                <w:lang w:bidi="ar"/>
              </w:rPr>
              <w:br/>
              <w:t>6、设备支持应急开启和应急复位的方法，且具有看门狗检测功能。</w:t>
            </w:r>
            <w:r w:rsidRPr="000A2450">
              <w:rPr>
                <w:rFonts w:ascii="宋体" w:hAnsi="宋体" w:cs="宋体" w:hint="eastAsia"/>
                <w:kern w:val="0"/>
                <w:szCs w:val="21"/>
                <w:lang w:bidi="ar"/>
              </w:rPr>
              <w:br/>
              <w:t>7、设备支持手动或自动校时功能。</w:t>
            </w:r>
            <w:r w:rsidRPr="000A2450">
              <w:rPr>
                <w:rFonts w:ascii="宋体" w:hAnsi="宋体" w:cs="宋体" w:hint="eastAsia"/>
                <w:kern w:val="0"/>
                <w:szCs w:val="21"/>
                <w:lang w:bidi="ar"/>
              </w:rPr>
              <w:br/>
              <w:t>8、系统主要操作响应时间小于等于2s，报警响应</w:t>
            </w:r>
            <w:r w:rsidRPr="000A2450">
              <w:rPr>
                <w:rFonts w:ascii="宋体" w:hAnsi="宋体" w:cs="宋体" w:hint="eastAsia"/>
                <w:kern w:val="0"/>
                <w:szCs w:val="21"/>
                <w:lang w:bidi="ar"/>
              </w:rPr>
              <w:lastRenderedPageBreak/>
              <w:t>时间小于等于2s。</w:t>
            </w:r>
            <w:r w:rsidRPr="000A2450">
              <w:rPr>
                <w:rFonts w:ascii="宋体" w:hAnsi="宋体" w:cs="宋体" w:hint="eastAsia"/>
                <w:kern w:val="0"/>
                <w:szCs w:val="21"/>
                <w:lang w:bidi="ar"/>
              </w:rPr>
              <w:br/>
              <w:t>9、支持在线升级功能，功耗≤4W。</w:t>
            </w:r>
            <w:r w:rsidRPr="000A2450">
              <w:rPr>
                <w:rFonts w:ascii="宋体" w:hAnsi="宋体" w:cs="宋体" w:hint="eastAsia"/>
                <w:kern w:val="0"/>
                <w:szCs w:val="21"/>
                <w:lang w:bidi="ar"/>
              </w:rPr>
              <w:br/>
              <w:t>10、设备环境适应性良好，适用温度范围：-10℃~50℃。</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6C7BB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E0E08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66FBE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802C49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8C225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13014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门禁电源箱</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DCC90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1、门禁电池箱</w:t>
            </w:r>
            <w:r w:rsidRPr="000A2450">
              <w:rPr>
                <w:rFonts w:ascii="宋体" w:hAnsi="宋体" w:cs="宋体" w:hint="eastAsia"/>
                <w:kern w:val="0"/>
                <w:szCs w:val="21"/>
                <w:lang w:bidi="ar"/>
              </w:rPr>
              <w:br/>
              <w:t>2、配备蓄电池，标准电压：12V，额定容量：≥7.0Ah。</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129F4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B4E56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E66D3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D6211C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65A886"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3）</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136417"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单人监室门禁</w:t>
            </w:r>
          </w:p>
        </w:tc>
      </w:tr>
      <w:tr w:rsidR="000A2450" w:rsidRPr="000A2450" w14:paraId="4ADE3BD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C1C05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731A7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单人监室门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42CCE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1、单人监室门为单层平开钢板门，用于单人监室与管理通道之间的隔离，符合公安部《GA 526-2010监室门》标准。</w:t>
            </w:r>
            <w:r w:rsidRPr="000A2450">
              <w:rPr>
                <w:rFonts w:ascii="宋体" w:hAnsi="宋体" w:cs="宋体" w:hint="eastAsia"/>
                <w:kern w:val="0"/>
                <w:szCs w:val="21"/>
                <w:lang w:bidi="ar"/>
              </w:rPr>
              <w:br/>
              <w:t>2、门框为60mm×40mm镀锌方管组焊而成，门扇以40mm×40mm镀锌方管为骨架，两侧嵌镀锌板，中间聚氨酯发泡填充；带有夹胶钢化玻璃观察窗，厚度≥16mm，可视尺寸（宽×高）不小于200mm*120mm；门扇上可带有送饭口及带拷口(尺寸按采购人需求定制)。</w:t>
            </w:r>
            <w:r w:rsidRPr="000A2450">
              <w:rPr>
                <w:rFonts w:ascii="宋体" w:hAnsi="宋体" w:cs="宋体" w:hint="eastAsia"/>
                <w:kern w:val="0"/>
                <w:szCs w:val="21"/>
                <w:lang w:bidi="ar"/>
              </w:rPr>
              <w:br/>
              <w:t>3、门体表面静电喷塑或喷漆处理。</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FD162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樘</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A53B6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F9B6D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6998FC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3F043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45D8C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单人监室通道门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24C2E4"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 xml:space="preserve">1、通道门符合公安部《GA526-2010监室门》标准。   </w:t>
            </w:r>
          </w:p>
          <w:p w14:paraId="5D389A03"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2、门框四周均采用2mm厚型材焊接制作,门扇四周均采用1.5mm厚型材焊接制作；门扇内部镂空部位,纵向使用直径25mm圆钢, 镂空间距≤120mm,穿焊横向1.5mm厚型材, 镂空间距≤370mm。</w:t>
            </w:r>
          </w:p>
          <w:p w14:paraId="6F394FC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 xml:space="preserve">3、门体表面静电喷塑或喷漆处理。  </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D51CF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樘</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02FB8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E8E07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DADA54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800EB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865E9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电控锁（单面开）</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12462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1、断电上锁/ 双开钥匙，双锁胆(两侧均为钥匙孔)。</w:t>
            </w:r>
            <w:r w:rsidRPr="000A2450">
              <w:rPr>
                <w:rFonts w:ascii="宋体" w:hAnsi="宋体" w:cs="宋体" w:hint="eastAsia"/>
                <w:kern w:val="0"/>
                <w:szCs w:val="21"/>
                <w:lang w:bidi="ar"/>
              </w:rPr>
              <w:br/>
              <w:t>2、 高强度实心锁舌，可承受≥2000kg压力。</w:t>
            </w:r>
            <w:r w:rsidRPr="000A2450">
              <w:rPr>
                <w:rFonts w:ascii="宋体" w:hAnsi="宋体" w:cs="宋体" w:hint="eastAsia"/>
                <w:kern w:val="0"/>
                <w:szCs w:val="21"/>
                <w:lang w:bidi="ar"/>
              </w:rPr>
              <w:br/>
              <w:t>3、延时0/3/6/9秒可调。</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D18D4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把</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9981C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1ECFF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98FD44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A7B0BB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B82E4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网络门禁控制器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34481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1、采用≥32位处理器，通讯方式支持上行TCP/IP、RS485。</w:t>
            </w:r>
            <w:r w:rsidRPr="000A2450">
              <w:rPr>
                <w:rFonts w:ascii="宋体" w:hAnsi="宋体" w:cs="宋体" w:hint="eastAsia"/>
                <w:kern w:val="0"/>
                <w:szCs w:val="21"/>
                <w:lang w:bidi="ar"/>
              </w:rPr>
              <w:br/>
              <w:t>2、支持管控门数≥1门,设备能同时接入RS 485和wiegand接口的读卡器。</w:t>
            </w:r>
            <w:r w:rsidRPr="000A2450">
              <w:rPr>
                <w:rFonts w:ascii="宋体" w:hAnsi="宋体" w:cs="宋体" w:hint="eastAsia"/>
                <w:kern w:val="0"/>
                <w:szCs w:val="21"/>
                <w:lang w:bidi="ar"/>
              </w:rPr>
              <w:br/>
              <w:t>3、设备应能对门的开启方式，卡的各种使用权限进</w:t>
            </w:r>
            <w:r w:rsidRPr="000A2450">
              <w:rPr>
                <w:rFonts w:ascii="宋体" w:hAnsi="宋体" w:cs="宋体" w:hint="eastAsia"/>
                <w:kern w:val="0"/>
                <w:szCs w:val="21"/>
                <w:lang w:bidi="ar"/>
              </w:rPr>
              <w:lastRenderedPageBreak/>
              <w:t>行组合设置，实现不同场景的权限管理，具有反潜回（防跟随）功能，多重卡认证开门功能，多重卡+中心远程开门功能，多重卡+超级卡开门功能，中心远程开门，支持身份证开门。</w:t>
            </w:r>
            <w:r w:rsidRPr="000A2450">
              <w:rPr>
                <w:rFonts w:ascii="宋体" w:hAnsi="宋体" w:cs="宋体" w:hint="eastAsia"/>
                <w:kern w:val="0"/>
                <w:szCs w:val="21"/>
                <w:lang w:bidi="ar"/>
              </w:rPr>
              <w:br/>
              <w:t>4、设备配置联动接口，当检测到联动信号输入，自动打开门锁。</w:t>
            </w:r>
            <w:r w:rsidRPr="000A2450">
              <w:rPr>
                <w:rFonts w:ascii="宋体" w:hAnsi="宋体" w:cs="宋体" w:hint="eastAsia"/>
                <w:kern w:val="0"/>
                <w:szCs w:val="21"/>
                <w:lang w:bidi="ar"/>
              </w:rPr>
              <w:br/>
              <w:t>5、设备机支持≥10万卡片管理，≥30万事件记录存储。</w:t>
            </w:r>
            <w:r w:rsidRPr="000A2450">
              <w:rPr>
                <w:rFonts w:ascii="宋体" w:hAnsi="宋体" w:cs="宋体" w:hint="eastAsia"/>
                <w:kern w:val="0"/>
                <w:szCs w:val="21"/>
                <w:lang w:bidi="ar"/>
              </w:rPr>
              <w:br/>
              <w:t>6、设备支持应急开启和应急复位的方法，且具有看门狗检测功能。</w:t>
            </w:r>
            <w:r w:rsidRPr="000A2450">
              <w:rPr>
                <w:rFonts w:ascii="宋体" w:hAnsi="宋体" w:cs="宋体" w:hint="eastAsia"/>
                <w:kern w:val="0"/>
                <w:szCs w:val="21"/>
                <w:lang w:bidi="ar"/>
              </w:rPr>
              <w:br/>
              <w:t>7、设备支持手动或自动校时功能。</w:t>
            </w:r>
            <w:r w:rsidRPr="000A2450">
              <w:rPr>
                <w:rFonts w:ascii="宋体" w:hAnsi="宋体" w:cs="宋体" w:hint="eastAsia"/>
                <w:kern w:val="0"/>
                <w:szCs w:val="21"/>
                <w:lang w:bidi="ar"/>
              </w:rPr>
              <w:br/>
              <w:t>8、系统主要操作响应时间小于等于2s，报警响应时间小于等于2s。</w:t>
            </w:r>
            <w:r w:rsidRPr="000A2450">
              <w:rPr>
                <w:rFonts w:ascii="宋体" w:hAnsi="宋体" w:cs="宋体" w:hint="eastAsia"/>
                <w:kern w:val="0"/>
                <w:szCs w:val="21"/>
                <w:lang w:bidi="ar"/>
              </w:rPr>
              <w:br/>
              <w:t>9、支持在线升级功能，功耗≤4W。</w:t>
            </w:r>
            <w:r w:rsidRPr="000A2450">
              <w:rPr>
                <w:rFonts w:ascii="宋体" w:hAnsi="宋体" w:cs="宋体" w:hint="eastAsia"/>
                <w:kern w:val="0"/>
                <w:szCs w:val="21"/>
                <w:lang w:bidi="ar"/>
              </w:rPr>
              <w:br/>
              <w:t>10、设备环境适应性良好，适用温度范围：-10℃~50℃。</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9E192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B7CF9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32994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134482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B6D11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765B7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门禁电源箱</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C3B82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1、门禁电池箱</w:t>
            </w:r>
            <w:r w:rsidRPr="000A2450">
              <w:rPr>
                <w:rFonts w:ascii="宋体" w:hAnsi="宋体" w:cs="宋体" w:hint="eastAsia"/>
                <w:kern w:val="0"/>
                <w:szCs w:val="21"/>
                <w:lang w:bidi="ar"/>
              </w:rPr>
              <w:br/>
              <w:t>2、配备蓄电池，标准电压：12V，额定容量：≥7.0Ah。</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A5B0B6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ED87A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9F6E2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9CFE23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702FE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EBF1A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人脸识别机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F9975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1、采用约7英寸触摸显示屏，屏幕比例9:16，屏幕流明度≥600cd/㎡，分辨率不小于600×1280。</w:t>
            </w:r>
            <w:r w:rsidRPr="000A2450">
              <w:rPr>
                <w:rFonts w:ascii="宋体" w:hAnsi="宋体" w:cs="宋体" w:hint="eastAsia"/>
                <w:kern w:val="0"/>
                <w:szCs w:val="21"/>
                <w:lang w:bidi="ar"/>
              </w:rPr>
              <w:br/>
              <w:t>2、支持嵌入式Linux操作系统，采用宽动态≥200万双目摄像头，帧率≥25 帧/s，防护等级≥IP65，通信方式支持有线网络。</w:t>
            </w:r>
            <w:r w:rsidRPr="000A2450">
              <w:rPr>
                <w:rFonts w:ascii="宋体" w:hAnsi="宋体" w:cs="宋体" w:hint="eastAsia"/>
                <w:kern w:val="0"/>
                <w:szCs w:val="21"/>
                <w:lang w:bidi="ar"/>
              </w:rPr>
              <w:br/>
              <w:t>3、支持人脸、刷卡、密码认证方式，支持外接身份证、指纹、蓝牙、二维码功能模块，本地支持≥10000人脸库、≥50000张卡，≥150000条事件记录。</w:t>
            </w:r>
            <w:r w:rsidRPr="000A2450">
              <w:rPr>
                <w:rFonts w:ascii="宋体" w:hAnsi="宋体" w:cs="宋体" w:hint="eastAsia"/>
                <w:kern w:val="0"/>
                <w:szCs w:val="21"/>
                <w:lang w:bidi="ar"/>
              </w:rPr>
              <w:br/>
              <w:t>4、支持识读模块的扩展功能，形成一体化识别终端，支持Mifare卡识读，支持CPU卡识读，WEB端应支持配置防卡片复制安全机制，功能开启后第三方卡片或复制卡片可屏蔽识读。</w:t>
            </w:r>
            <w:r w:rsidRPr="000A2450">
              <w:rPr>
                <w:rFonts w:ascii="宋体" w:hAnsi="宋体" w:cs="宋体" w:hint="eastAsia"/>
                <w:kern w:val="0"/>
                <w:szCs w:val="21"/>
                <w:lang w:bidi="ar"/>
              </w:rPr>
              <w:br/>
              <w:t>5、支持通过文字转换为提示语音的 TTS 功能，支持本地广告信息播放，支持广告节目编排播放，播</w:t>
            </w:r>
            <w:r w:rsidRPr="000A2450">
              <w:rPr>
                <w:rFonts w:ascii="宋体" w:hAnsi="宋体" w:cs="宋体" w:hint="eastAsia"/>
                <w:kern w:val="0"/>
                <w:szCs w:val="21"/>
                <w:lang w:bidi="ar"/>
              </w:rPr>
              <w:lastRenderedPageBreak/>
              <w:t>放时间可自定义。</w:t>
            </w:r>
            <w:r w:rsidRPr="000A2450">
              <w:rPr>
                <w:rFonts w:ascii="宋体" w:hAnsi="宋体" w:cs="宋体" w:hint="eastAsia"/>
                <w:kern w:val="0"/>
                <w:szCs w:val="21"/>
                <w:lang w:bidi="ar"/>
              </w:rPr>
              <w:br/>
              <w:t>6、支持图片、文字、视频广告节目播放，支持在设备端查看人员信息、设备状态、显示模式。</w:t>
            </w:r>
            <w:r w:rsidRPr="000A2450">
              <w:rPr>
                <w:rFonts w:ascii="宋体" w:hAnsi="宋体" w:cs="宋体" w:hint="eastAsia"/>
                <w:kern w:val="0"/>
                <w:szCs w:val="21"/>
                <w:lang w:bidi="ar"/>
              </w:rPr>
              <w:br/>
              <w:t>7、支持根据比对结果，输出开关量信号联动门禁等设备，支持本地非明文存储比对结果、身份信息及抓拍人脸照片。</w:t>
            </w:r>
            <w:r w:rsidRPr="000A2450">
              <w:rPr>
                <w:rFonts w:ascii="宋体" w:hAnsi="宋体" w:cs="宋体" w:hint="eastAsia"/>
                <w:kern w:val="0"/>
                <w:szCs w:val="21"/>
                <w:lang w:bidi="ar"/>
              </w:rPr>
              <w:br/>
              <w:t>8、支持在管理中心远程视频预览功能，支持与管理平台或客户端中心远程视频对讲，支持与室内机、管理机可视对讲，支持手机APP对讲功能，支持配置一键呼叫管理机或固定室内机的视频对讲功能，支持与广播主机实现广播系统可对讲功能，支持与广播主机呼叫对讲功能，支持中心广播主机向门禁设备广播喊话。</w:t>
            </w:r>
            <w:r w:rsidRPr="000A2450">
              <w:rPr>
                <w:rFonts w:ascii="宋体" w:hAnsi="宋体" w:cs="宋体" w:hint="eastAsia"/>
                <w:kern w:val="0"/>
                <w:szCs w:val="21"/>
                <w:lang w:bidi="ar"/>
              </w:rPr>
              <w:br/>
              <w:t>9、支持断网续传离线记录非明文数据功能，支持抓拍图片本地存储功能开启/关闭。</w:t>
            </w:r>
            <w:r w:rsidRPr="000A2450">
              <w:rPr>
                <w:rFonts w:ascii="宋体" w:hAnsi="宋体" w:cs="宋体" w:hint="eastAsia"/>
                <w:kern w:val="0"/>
                <w:szCs w:val="21"/>
                <w:lang w:bidi="ar"/>
              </w:rPr>
              <w:br/>
              <w:t>10、支持设备本地比对结果用户信息脱敏显示功能开启/关闭，即隐藏姓名和工号信息，用户数据及比对记录采用非明文方式导出。</w:t>
            </w:r>
            <w:r w:rsidRPr="000A2450">
              <w:rPr>
                <w:rFonts w:ascii="宋体" w:hAnsi="宋体" w:cs="宋体" w:hint="eastAsia"/>
                <w:kern w:val="0"/>
                <w:szCs w:val="21"/>
                <w:lang w:bidi="ar"/>
              </w:rPr>
              <w:br/>
              <w:t>11、支持人脸比对平均时间≤120ms （1:1对比方式），最大人脸识别距离≥4m，最小人脸识别距离≤0.2m，支持设备本地人脸注册，远程下发人脸、APP 采集人脸并注册下发。</w:t>
            </w:r>
            <w:r w:rsidRPr="000A2450">
              <w:rPr>
                <w:rFonts w:ascii="宋体" w:hAnsi="宋体" w:cs="宋体" w:hint="eastAsia"/>
                <w:kern w:val="0"/>
                <w:szCs w:val="21"/>
                <w:lang w:bidi="ar"/>
              </w:rPr>
              <w:br/>
              <w:t>12、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r w:rsidRPr="000A2450">
              <w:rPr>
                <w:rFonts w:ascii="宋体" w:hAnsi="宋体" w:cs="宋体" w:hint="eastAsia"/>
                <w:kern w:val="0"/>
                <w:szCs w:val="21"/>
                <w:lang w:bidi="ar"/>
              </w:rPr>
              <w:br/>
              <w:t>13、支持在没有用户使用时自动切换到屏保或息屏待机状态，人员靠近自动唤醒待机设备，唤醒距离应能调节，采用软硬件低功耗管理模式，设备待机运行功耗应不超过 6W。</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14、支持中心下发黑名单信息，具有本地黑名单事件报警功能，报警信息应能上传至平台，支持本地 U 盘升级、在线远程升级功能。</w:t>
            </w:r>
            <w:r w:rsidRPr="000A2450">
              <w:rPr>
                <w:rFonts w:ascii="宋体" w:hAnsi="宋体" w:cs="宋体" w:hint="eastAsia"/>
                <w:kern w:val="0"/>
                <w:szCs w:val="21"/>
                <w:lang w:bidi="ar"/>
              </w:rPr>
              <w:br/>
              <w:t>15、支持按时间分时段管控门禁权限，支持常开、常闭时段、首卡开门管理，支持反潜回功能。</w:t>
            </w:r>
            <w:r w:rsidRPr="000A2450">
              <w:rPr>
                <w:rFonts w:ascii="宋体" w:hAnsi="宋体" w:cs="宋体" w:hint="eastAsia"/>
                <w:kern w:val="0"/>
                <w:szCs w:val="21"/>
                <w:lang w:bidi="ar"/>
              </w:rPr>
              <w:br/>
              <w:t>16、支持≥1个LAN接口、≥1个RS485接口、≥1个Wiegand接口、≥1个typeC类型USB接口、≥1个电锁接口、≥1个门磁接口、≥2个报警输入接口、≥1个报警输出接口、≥1个开门按钮接口、≥1个SD卡槽、≥1个3.5mm音频输出接口。</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538F2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4155A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AB7B1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036D1F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72E883"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4）</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6C347C"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通道门禁</w:t>
            </w:r>
          </w:p>
        </w:tc>
      </w:tr>
      <w:tr w:rsidR="000A2450" w:rsidRPr="000A2450" w14:paraId="16CC385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86B3C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ADFF9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巡视通道门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35F5B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 xml:space="preserve">1、通道门符合公安部《GA526-2010监室门》标准。  </w:t>
            </w:r>
            <w:r w:rsidRPr="000A2450">
              <w:rPr>
                <w:rFonts w:ascii="宋体" w:hAnsi="宋体" w:cs="宋体" w:hint="eastAsia"/>
                <w:kern w:val="0"/>
                <w:szCs w:val="21"/>
                <w:lang w:bidi="ar"/>
              </w:rPr>
              <w:br/>
              <w:t>2、门框四周均采用2mm厚型材焊接制作,门扇四周均采用1.5mm厚型材焊接制作；门扇内部镂空部位,纵向使用直径25mm圆钢, 镂空间距≤120mm,穿焊横向1.5mm厚型材, 镂空间距≤370mm。</w:t>
            </w:r>
            <w:r w:rsidRPr="000A2450">
              <w:rPr>
                <w:rFonts w:ascii="宋体" w:hAnsi="宋体" w:cs="宋体" w:hint="eastAsia"/>
                <w:kern w:val="0"/>
                <w:szCs w:val="21"/>
                <w:lang w:bidi="ar"/>
              </w:rPr>
              <w:br/>
              <w:t xml:space="preserve">3、门体表面静电喷塑或喷漆处理。 </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D08A1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樘</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7E4C1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B42DA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477030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C3974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202B9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楼梯口门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A14A3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 xml:space="preserve">1、楼梯通道门符合公安部《GA526-2010监室门》标准。 </w:t>
            </w:r>
            <w:r w:rsidRPr="000A2450">
              <w:rPr>
                <w:rFonts w:ascii="宋体" w:hAnsi="宋体" w:cs="宋体" w:hint="eastAsia"/>
                <w:kern w:val="0"/>
                <w:szCs w:val="21"/>
                <w:lang w:bidi="ar"/>
              </w:rPr>
              <w:br/>
              <w:t xml:space="preserve">2、门框四周均采用2mm厚型材焊接制作,门扇四周均采用1.5mm厚型材焊接制作；门扇内部镂空部位,纵向使用直径25mm圆钢, 镂空间距≤120mm,穿焊横向1.5mm厚型材, 镂空间距≤370mm。   </w:t>
            </w:r>
            <w:r w:rsidRPr="000A2450">
              <w:rPr>
                <w:rFonts w:ascii="宋体" w:hAnsi="宋体" w:cs="宋体" w:hint="eastAsia"/>
                <w:kern w:val="0"/>
                <w:szCs w:val="21"/>
                <w:lang w:bidi="ar"/>
              </w:rPr>
              <w:br/>
              <w:t xml:space="preserve">3、门体表面静电喷塑或喷漆处理。 </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C193E5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樘</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BC742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0486D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291610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AC84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AB017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电控锁</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B479C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1、断电上锁/双开钥匙，双锁胆(两侧均为钥匙孔)。</w:t>
            </w:r>
            <w:r w:rsidRPr="000A2450">
              <w:rPr>
                <w:rFonts w:ascii="宋体" w:hAnsi="宋体" w:cs="宋体" w:hint="eastAsia"/>
                <w:kern w:val="0"/>
                <w:szCs w:val="21"/>
                <w:lang w:bidi="ar"/>
              </w:rPr>
              <w:br/>
              <w:t>2、高强度实心锁舌，可承受≥2000kg压力。</w:t>
            </w:r>
            <w:r w:rsidRPr="000A2450">
              <w:rPr>
                <w:rFonts w:ascii="宋体" w:hAnsi="宋体" w:cs="宋体" w:hint="eastAsia"/>
                <w:kern w:val="0"/>
                <w:szCs w:val="21"/>
                <w:lang w:bidi="ar"/>
              </w:rPr>
              <w:br/>
              <w:t>3、延时0/3/6/9秒可调。</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BBD42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把</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6BB22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3E07C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9126F9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5DC8BF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5CAD5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电磁锁</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D37A5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1、断电上锁/双开钥匙，双锁胆(两侧均为钥匙孔)。</w:t>
            </w:r>
            <w:r w:rsidRPr="000A2450">
              <w:rPr>
                <w:rFonts w:ascii="宋体" w:hAnsi="宋体" w:cs="宋体" w:hint="eastAsia"/>
                <w:kern w:val="0"/>
                <w:szCs w:val="21"/>
                <w:lang w:bidi="ar"/>
              </w:rPr>
              <w:br/>
              <w:t>2、高强度实心锁舌，可承受≥2000kg压力。</w:t>
            </w:r>
            <w:r w:rsidRPr="000A2450">
              <w:rPr>
                <w:rFonts w:ascii="宋体" w:hAnsi="宋体" w:cs="宋体" w:hint="eastAsia"/>
                <w:kern w:val="0"/>
                <w:szCs w:val="21"/>
                <w:lang w:bidi="ar"/>
              </w:rPr>
              <w:br/>
              <w:t>3、延时0/3/6/9秒可调 。</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5C269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把</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5AEE8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8F2ED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6B5E71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CE35B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DFD89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闭门器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6E623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1、断电上锁/ 双开钥匙，双锁胆(两侧均为钥匙孔)。</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2、高强度实心锁舌，可承受≥2000kg压力。</w:t>
            </w:r>
            <w:r w:rsidRPr="000A2450">
              <w:rPr>
                <w:rFonts w:ascii="宋体" w:hAnsi="宋体" w:cs="宋体" w:hint="eastAsia"/>
                <w:kern w:val="0"/>
                <w:szCs w:val="21"/>
                <w:lang w:bidi="ar"/>
              </w:rPr>
              <w:br/>
              <w:t>3、延时0/3/6/9秒可调 。</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8EA25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2B820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5ACC2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63BE4A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27E5B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AED06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门磁</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9CED2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金属电镀外壳,明装,铁门专用门磁,防铁门磁性干扰设计；适合木门、铁门、铝合金门,报警动作距离≥35mm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39B52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83885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2032A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FAF478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E50AA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C231F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网络门禁控制器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04712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1、采用≥32位处理器，通讯方式支持上行TCP/IP、RS485。</w:t>
            </w:r>
            <w:r w:rsidRPr="000A2450">
              <w:rPr>
                <w:rFonts w:ascii="宋体" w:hAnsi="宋体" w:cs="宋体" w:hint="eastAsia"/>
                <w:kern w:val="0"/>
                <w:szCs w:val="21"/>
                <w:lang w:bidi="ar"/>
              </w:rPr>
              <w:br/>
              <w:t>2、支持管控门数≥1门,设备能同时接入RS 485和wiegand接口的读卡器。</w:t>
            </w:r>
            <w:r w:rsidRPr="000A2450">
              <w:rPr>
                <w:rFonts w:ascii="宋体" w:hAnsi="宋体" w:cs="宋体" w:hint="eastAsia"/>
                <w:kern w:val="0"/>
                <w:szCs w:val="21"/>
                <w:lang w:bidi="ar"/>
              </w:rPr>
              <w:br/>
              <w:t>3、设备应能对门的开启方式，卡的各种使用权限进行组合设置，实现不同场景的权限管理，具有反潜回（防跟随）功能，多重卡认证开门功能，多重卡+中心远程开门功能，多重卡+超级卡开门功能，中心远程开门，支持身份证开门。</w:t>
            </w:r>
            <w:r w:rsidRPr="000A2450">
              <w:rPr>
                <w:rFonts w:ascii="宋体" w:hAnsi="宋体" w:cs="宋体" w:hint="eastAsia"/>
                <w:kern w:val="0"/>
                <w:szCs w:val="21"/>
                <w:lang w:bidi="ar"/>
              </w:rPr>
              <w:br/>
              <w:t>4、设备配置联动接口，当检测到联动信号输入，自动打开门锁。</w:t>
            </w:r>
            <w:r w:rsidRPr="000A2450">
              <w:rPr>
                <w:rFonts w:ascii="宋体" w:hAnsi="宋体" w:cs="宋体" w:hint="eastAsia"/>
                <w:kern w:val="0"/>
                <w:szCs w:val="21"/>
                <w:lang w:bidi="ar"/>
              </w:rPr>
              <w:br/>
              <w:t>5、设备机支持≥10万卡片管理，≥30万事件记录存储。</w:t>
            </w:r>
            <w:r w:rsidRPr="000A2450">
              <w:rPr>
                <w:rFonts w:ascii="宋体" w:hAnsi="宋体" w:cs="宋体" w:hint="eastAsia"/>
                <w:kern w:val="0"/>
                <w:szCs w:val="21"/>
                <w:lang w:bidi="ar"/>
              </w:rPr>
              <w:br/>
              <w:t>6、设备支持应急开启和应急复位的方法，且具有看门狗检测功能。</w:t>
            </w:r>
            <w:r w:rsidRPr="000A2450">
              <w:rPr>
                <w:rFonts w:ascii="宋体" w:hAnsi="宋体" w:cs="宋体" w:hint="eastAsia"/>
                <w:kern w:val="0"/>
                <w:szCs w:val="21"/>
                <w:lang w:bidi="ar"/>
              </w:rPr>
              <w:br/>
              <w:t>7、设备支持手动或自动校时功能。</w:t>
            </w:r>
            <w:r w:rsidRPr="000A2450">
              <w:rPr>
                <w:rFonts w:ascii="宋体" w:hAnsi="宋体" w:cs="宋体" w:hint="eastAsia"/>
                <w:kern w:val="0"/>
                <w:szCs w:val="21"/>
                <w:lang w:bidi="ar"/>
              </w:rPr>
              <w:br/>
              <w:t>8、系统主要操作响应时间小于等于2s，报警响应时间小于等于2s。</w:t>
            </w:r>
            <w:r w:rsidRPr="000A2450">
              <w:rPr>
                <w:rFonts w:ascii="宋体" w:hAnsi="宋体" w:cs="宋体" w:hint="eastAsia"/>
                <w:kern w:val="0"/>
                <w:szCs w:val="21"/>
                <w:lang w:bidi="ar"/>
              </w:rPr>
              <w:br/>
              <w:t>9、支持在线升级功能，功耗≤4W。</w:t>
            </w:r>
            <w:r w:rsidRPr="000A2450">
              <w:rPr>
                <w:rFonts w:ascii="宋体" w:hAnsi="宋体" w:cs="宋体" w:hint="eastAsia"/>
                <w:kern w:val="0"/>
                <w:szCs w:val="21"/>
                <w:lang w:bidi="ar"/>
              </w:rPr>
              <w:br/>
              <w:t>10、设备环境适应性良好，适用温度范围：-20℃~60℃。</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47651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85AEE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38</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03973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007A48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7BB44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F69A4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门禁电源箱</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20D4B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1、门禁电池箱</w:t>
            </w:r>
            <w:r w:rsidRPr="000A2450">
              <w:rPr>
                <w:rFonts w:ascii="宋体" w:hAnsi="宋体" w:cs="宋体" w:hint="eastAsia"/>
                <w:kern w:val="0"/>
                <w:szCs w:val="21"/>
                <w:lang w:bidi="ar"/>
              </w:rPr>
              <w:br/>
              <w:t>2、配备蓄电池，标准电压：12V，额定容量：≥7.0Ah。</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5A282B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636CA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38</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9DFAF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E312CC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7E008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257CA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人脸识别机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FA0FC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1、采用约7英寸触摸显示屏，屏幕比例9:16，屏幕流明度≥600cd/㎡，分辨率不小于600×1280。</w:t>
            </w:r>
            <w:r w:rsidRPr="000A2450">
              <w:rPr>
                <w:rFonts w:ascii="宋体" w:hAnsi="宋体" w:cs="宋体" w:hint="eastAsia"/>
                <w:kern w:val="0"/>
                <w:szCs w:val="21"/>
                <w:lang w:bidi="ar"/>
              </w:rPr>
              <w:br/>
              <w:t>2、支持嵌入式Linux操作系统，采用宽动态≥200万双目摄像头，帧率≥25 帧/s，防护等级≥IP65，</w:t>
            </w:r>
            <w:r w:rsidRPr="000A2450">
              <w:rPr>
                <w:rFonts w:ascii="宋体" w:hAnsi="宋体" w:cs="宋体" w:hint="eastAsia"/>
                <w:kern w:val="0"/>
                <w:szCs w:val="21"/>
                <w:lang w:bidi="ar"/>
              </w:rPr>
              <w:lastRenderedPageBreak/>
              <w:t>通信方式支持有线网络。</w:t>
            </w:r>
            <w:r w:rsidRPr="000A2450">
              <w:rPr>
                <w:rFonts w:ascii="宋体" w:hAnsi="宋体" w:cs="宋体" w:hint="eastAsia"/>
                <w:kern w:val="0"/>
                <w:szCs w:val="21"/>
                <w:lang w:bidi="ar"/>
              </w:rPr>
              <w:br/>
              <w:t>3、支持人脸、刷卡、密码认证方式，支持外接身份证、指纹、蓝牙、二维码功能模块，本地支持≥10000人脸库、≥50000张卡，≥150000条事件记录。</w:t>
            </w:r>
            <w:r w:rsidRPr="000A2450">
              <w:rPr>
                <w:rFonts w:ascii="宋体" w:hAnsi="宋体" w:cs="宋体" w:hint="eastAsia"/>
                <w:kern w:val="0"/>
                <w:szCs w:val="21"/>
                <w:lang w:bidi="ar"/>
              </w:rPr>
              <w:br/>
              <w:t>4、支持识读模块的扩展功能，形成一体化识别终端，支持Mifare卡识读，支持CPU卡识读，WEB端应支持配置防卡片复制安全机制，功能开启后第三方卡片或复制卡片可屏蔽识读。</w:t>
            </w:r>
            <w:r w:rsidRPr="000A2450">
              <w:rPr>
                <w:rFonts w:ascii="宋体" w:hAnsi="宋体" w:cs="宋体" w:hint="eastAsia"/>
                <w:kern w:val="0"/>
                <w:szCs w:val="21"/>
                <w:lang w:bidi="ar"/>
              </w:rPr>
              <w:br/>
              <w:t>5、支持通过文字转换为提示语音的 TTS 功能，支持本地广告信息播放，支持广告节目编排播放，播放时间可自定义。</w:t>
            </w:r>
            <w:r w:rsidRPr="000A2450">
              <w:rPr>
                <w:rFonts w:ascii="宋体" w:hAnsi="宋体" w:cs="宋体" w:hint="eastAsia"/>
                <w:kern w:val="0"/>
                <w:szCs w:val="21"/>
                <w:lang w:bidi="ar"/>
              </w:rPr>
              <w:br/>
              <w:t>6、支持图片、文字、视频广告节目播放，支持在设备端查看人员信息、设备状态、显示模式。</w:t>
            </w:r>
            <w:r w:rsidRPr="000A2450">
              <w:rPr>
                <w:rFonts w:ascii="宋体" w:hAnsi="宋体" w:cs="宋体" w:hint="eastAsia"/>
                <w:kern w:val="0"/>
                <w:szCs w:val="21"/>
                <w:lang w:bidi="ar"/>
              </w:rPr>
              <w:br/>
              <w:t>7、支持根据比对结果，输出开关量信号联动门禁等设备，支持本地非明文存储比对结果、身份信息及抓拍人脸照片。</w:t>
            </w:r>
            <w:r w:rsidRPr="000A2450">
              <w:rPr>
                <w:rFonts w:ascii="宋体" w:hAnsi="宋体" w:cs="宋体" w:hint="eastAsia"/>
                <w:kern w:val="0"/>
                <w:szCs w:val="21"/>
                <w:lang w:bidi="ar"/>
              </w:rPr>
              <w:br/>
              <w:t>8、支持在管理中心远程视频预览功能，支持与管理平台或客户端中心远程视频对讲，支持与室内机、管理机可视对讲，支持手机APP对讲功能，支持配置一键呼叫管理机或固定室内机的视频对讲功能，支持与广播主机实现广播系统可对讲功能，支持与广播主机呼叫对讲功能，支持中心广播主机向门禁设备广播喊话。</w:t>
            </w:r>
            <w:r w:rsidRPr="000A2450">
              <w:rPr>
                <w:rFonts w:ascii="宋体" w:hAnsi="宋体" w:cs="宋体" w:hint="eastAsia"/>
                <w:kern w:val="0"/>
                <w:szCs w:val="21"/>
                <w:lang w:bidi="ar"/>
              </w:rPr>
              <w:br/>
              <w:t>9、支持断网续传离线记录非明文数据功能，支持抓拍图片本地存储功能开启/关闭。</w:t>
            </w:r>
            <w:r w:rsidRPr="000A2450">
              <w:rPr>
                <w:rFonts w:ascii="宋体" w:hAnsi="宋体" w:cs="宋体" w:hint="eastAsia"/>
                <w:kern w:val="0"/>
                <w:szCs w:val="21"/>
                <w:lang w:bidi="ar"/>
              </w:rPr>
              <w:br/>
              <w:t>10、支持设备本地比对结果用户信息脱敏显示功能开启/关闭，即隐藏姓名和工号信息，用户数据及比对记录采用非明文方式导出。</w:t>
            </w:r>
            <w:r w:rsidRPr="000A2450">
              <w:rPr>
                <w:rFonts w:ascii="宋体" w:hAnsi="宋体" w:cs="宋体" w:hint="eastAsia"/>
                <w:kern w:val="0"/>
                <w:szCs w:val="21"/>
                <w:lang w:bidi="ar"/>
              </w:rPr>
              <w:br/>
              <w:t>11、支持人脸比对平均时间≤120ms （1:1对比方式），最大人脸识别距离≥4m，最小人脸识别距离≤0.2m，支持设备本地人脸注册，远程下发人脸、APP 采集人脸并注册下发。</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12、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r w:rsidRPr="000A2450">
              <w:rPr>
                <w:rFonts w:ascii="宋体" w:hAnsi="宋体" w:cs="宋体" w:hint="eastAsia"/>
                <w:kern w:val="0"/>
                <w:szCs w:val="21"/>
                <w:lang w:bidi="ar"/>
              </w:rPr>
              <w:br/>
              <w:t>13、支持在没有用户使用时自动切换到屏保或息屏待机状态，人员靠近自动唤醒待机设备，唤醒距离应能调节，采用软硬件低功耗管理模式，设备待机运行功耗应不超过 6W。</w:t>
            </w:r>
            <w:r w:rsidRPr="000A2450">
              <w:rPr>
                <w:rFonts w:ascii="宋体" w:hAnsi="宋体" w:cs="宋体" w:hint="eastAsia"/>
                <w:kern w:val="0"/>
                <w:szCs w:val="21"/>
                <w:lang w:bidi="ar"/>
              </w:rPr>
              <w:br/>
              <w:t>14、支持中心下发黑名单信息，具有本地黑名单事件报警功能，报警信息应能上传至平台，支持本地 U 盘升级、在线远程升级功能。</w:t>
            </w:r>
            <w:r w:rsidRPr="000A2450">
              <w:rPr>
                <w:rFonts w:ascii="宋体" w:hAnsi="宋体" w:cs="宋体" w:hint="eastAsia"/>
                <w:kern w:val="0"/>
                <w:szCs w:val="21"/>
                <w:lang w:bidi="ar"/>
              </w:rPr>
              <w:br/>
              <w:t>15、支持按时间分时段管控门禁权限，支持常开、常闭时段、首卡开门管理，支持反潜回功能。</w:t>
            </w:r>
            <w:r w:rsidRPr="000A2450">
              <w:rPr>
                <w:rFonts w:ascii="宋体" w:hAnsi="宋体" w:cs="宋体" w:hint="eastAsia"/>
                <w:kern w:val="0"/>
                <w:szCs w:val="21"/>
                <w:lang w:bidi="ar"/>
              </w:rPr>
              <w:br/>
              <w:t>16、支持≥1个LAN接口、≥1个RS485接口、≥1个Wiegand接口、≥1个typeC类型USB接口、≥1个电锁接口、≥1个门磁接口、≥2个报警输入接口、≥1个报警输出接口、≥1个开门按钮接口、≥1个SD卡槽、≥1个3.5mm音频输出接口。</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60AE4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DBCFD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D5A8E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B80121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51515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10</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6F69B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出门开关</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8A3AA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1、304不锈钢面板，304不锈钢按钮。</w:t>
            </w:r>
            <w:r w:rsidRPr="000A2450">
              <w:rPr>
                <w:rFonts w:ascii="宋体" w:hAnsi="宋体" w:cs="宋体" w:hint="eastAsia"/>
                <w:kern w:val="0"/>
                <w:szCs w:val="21"/>
                <w:lang w:bidi="ar"/>
              </w:rPr>
              <w:br/>
              <w:t>2、接点输出：NO/NC/COM接点。</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AFD2D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4479E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F0D34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1612208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812988"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5）</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F30356"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办公区门禁</w:t>
            </w:r>
          </w:p>
        </w:tc>
      </w:tr>
      <w:tr w:rsidR="000A2450" w:rsidRPr="000A2450" w14:paraId="2307A49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A1B09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024F5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人脸识别机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16A1D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1、采用约7英寸触摸显示屏，屏幕比例9:16，屏幕流明度≥600cd/㎡，分辨率不小于600×1280。</w:t>
            </w:r>
            <w:r w:rsidRPr="000A2450">
              <w:rPr>
                <w:rFonts w:ascii="宋体" w:hAnsi="宋体" w:cs="宋体" w:hint="eastAsia"/>
                <w:kern w:val="0"/>
                <w:szCs w:val="21"/>
                <w:lang w:bidi="ar"/>
              </w:rPr>
              <w:br/>
              <w:t>2、支持嵌入式Linux操作系统，采用宽动态≥200万双目摄像头，帧率≥25 帧/s，防护等级≥IP65，通信方式支持有线网络。</w:t>
            </w:r>
            <w:r w:rsidRPr="000A2450">
              <w:rPr>
                <w:rFonts w:ascii="宋体" w:hAnsi="宋体" w:cs="宋体" w:hint="eastAsia"/>
                <w:kern w:val="0"/>
                <w:szCs w:val="21"/>
                <w:lang w:bidi="ar"/>
              </w:rPr>
              <w:br/>
              <w:t>3、支持人脸、刷卡、密码认证方式，支持外接身份证、指纹、蓝牙、二维码功能模块，本地支持≥10000人脸库、≥50000张卡，≥150000条事件记录。</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4、支持识读模块的扩展功能，形成一体化识别终端，支持Mifare卡识读，支持CPU卡识读，WEB端应支持配置防卡片复制安全机制，功能开启后第三方卡片或复制卡片可屏蔽识读。</w:t>
            </w:r>
            <w:r w:rsidRPr="000A2450">
              <w:rPr>
                <w:rFonts w:ascii="宋体" w:hAnsi="宋体" w:cs="宋体" w:hint="eastAsia"/>
                <w:kern w:val="0"/>
                <w:szCs w:val="21"/>
                <w:lang w:bidi="ar"/>
              </w:rPr>
              <w:br/>
              <w:t>5、支持通过文字转换为提示语音的 TTS 功能，支持本地广告信息播放，支持广告节目编排播放，播放时间可自定义。</w:t>
            </w:r>
            <w:r w:rsidRPr="000A2450">
              <w:rPr>
                <w:rFonts w:ascii="宋体" w:hAnsi="宋体" w:cs="宋体" w:hint="eastAsia"/>
                <w:kern w:val="0"/>
                <w:szCs w:val="21"/>
                <w:lang w:bidi="ar"/>
              </w:rPr>
              <w:br/>
              <w:t>6、支持图片、文字、视频广告节目播放，支持在设备端查看人员信息、设备状态、显示模式。</w:t>
            </w:r>
            <w:r w:rsidRPr="000A2450">
              <w:rPr>
                <w:rFonts w:ascii="宋体" w:hAnsi="宋体" w:cs="宋体" w:hint="eastAsia"/>
                <w:kern w:val="0"/>
                <w:szCs w:val="21"/>
                <w:lang w:bidi="ar"/>
              </w:rPr>
              <w:br/>
              <w:t>7、支持根据比对结果，输出开关量信号联动门禁等设备，支持本地非明文存储比对结果、身份信息及抓拍人脸照片。</w:t>
            </w:r>
            <w:r w:rsidRPr="000A2450">
              <w:rPr>
                <w:rFonts w:ascii="宋体" w:hAnsi="宋体" w:cs="宋体" w:hint="eastAsia"/>
                <w:kern w:val="0"/>
                <w:szCs w:val="21"/>
                <w:lang w:bidi="ar"/>
              </w:rPr>
              <w:br/>
              <w:t>8、支持在管理中心远程视频预览功能，支持与管理平台或客户端中心远程视频对讲，支持与室内机、管理机可视对讲，支持手机APP对讲功能，支持配置一键呼叫管理机或固定室内机的视频对讲功能，支持与广播主机实现广播系统可对讲功能，支持与广播主机呼叫对讲功能，支持中心广播主机向门禁设备广播喊话。</w:t>
            </w:r>
            <w:r w:rsidRPr="000A2450">
              <w:rPr>
                <w:rFonts w:ascii="宋体" w:hAnsi="宋体" w:cs="宋体" w:hint="eastAsia"/>
                <w:kern w:val="0"/>
                <w:szCs w:val="21"/>
                <w:lang w:bidi="ar"/>
              </w:rPr>
              <w:br/>
              <w:t>9、支持断网续传离线记录非明文数据功能，支持抓拍图片本地存储功能开启/关闭。</w:t>
            </w:r>
            <w:r w:rsidRPr="000A2450">
              <w:rPr>
                <w:rFonts w:ascii="宋体" w:hAnsi="宋体" w:cs="宋体" w:hint="eastAsia"/>
                <w:kern w:val="0"/>
                <w:szCs w:val="21"/>
                <w:lang w:bidi="ar"/>
              </w:rPr>
              <w:br/>
              <w:t>10、支持设备本地比对结果用户信息脱敏显示功能开启/关闭，即隐藏姓名和工号信息，用户数据及比对记录采用非明文方式导出。</w:t>
            </w:r>
            <w:r w:rsidRPr="000A2450">
              <w:rPr>
                <w:rFonts w:ascii="宋体" w:hAnsi="宋体" w:cs="宋体" w:hint="eastAsia"/>
                <w:kern w:val="0"/>
                <w:szCs w:val="21"/>
                <w:lang w:bidi="ar"/>
              </w:rPr>
              <w:br/>
              <w:t>11、支持人脸比对平均时间≤120ms （1:1对比方式），最大人脸识别距离≥4m，最小人脸识别距离≤0.2m，支持设备本地人脸注册，远程下发人脸、APP 采集人脸并注册下发。</w:t>
            </w:r>
            <w:r w:rsidRPr="000A2450">
              <w:rPr>
                <w:rFonts w:ascii="宋体" w:hAnsi="宋体" w:cs="宋体" w:hint="eastAsia"/>
                <w:kern w:val="0"/>
                <w:szCs w:val="21"/>
                <w:lang w:bidi="ar"/>
              </w:rPr>
              <w:br/>
              <w:t>12、支持接入系统平台后应能支持视频联动报警功能，系统应具有应急开启的方法，如设备支持接入消防应急信号联动开门，支持未授权人员刷人脸时，设备应能支持抓拍图片并实时上报平台预警，根据</w:t>
            </w:r>
            <w:r w:rsidRPr="000A2450">
              <w:rPr>
                <w:rFonts w:ascii="宋体" w:hAnsi="宋体" w:cs="宋体" w:hint="eastAsia"/>
                <w:kern w:val="0"/>
                <w:szCs w:val="21"/>
                <w:lang w:bidi="ar"/>
              </w:rPr>
              <w:lastRenderedPageBreak/>
              <w:t>设定事件的联动关系，当检测到该事件发生时，应能触发对应的动作。</w:t>
            </w:r>
            <w:r w:rsidRPr="000A2450">
              <w:rPr>
                <w:rFonts w:ascii="宋体" w:hAnsi="宋体" w:cs="宋体" w:hint="eastAsia"/>
                <w:kern w:val="0"/>
                <w:szCs w:val="21"/>
                <w:lang w:bidi="ar"/>
              </w:rPr>
              <w:br/>
              <w:t>13、支持在没有用户使用时自动切换到屏保或息屏待机状态，人员靠近自动唤醒待机设备，唤醒距离应能调节，采用软硬件低功耗管理模式，设备待机运行功耗应不超过 6W。</w:t>
            </w:r>
            <w:r w:rsidRPr="000A2450">
              <w:rPr>
                <w:rFonts w:ascii="宋体" w:hAnsi="宋体" w:cs="宋体" w:hint="eastAsia"/>
                <w:kern w:val="0"/>
                <w:szCs w:val="21"/>
                <w:lang w:bidi="ar"/>
              </w:rPr>
              <w:br/>
              <w:t>14、支持中心下发黑名单信息，具有本地黑名单事件报警功能，报警信息应能上传至平台，支持本地 U 盘升级、在线远程升级功能。</w:t>
            </w:r>
            <w:r w:rsidRPr="000A2450">
              <w:rPr>
                <w:rFonts w:ascii="宋体" w:hAnsi="宋体" w:cs="宋体" w:hint="eastAsia"/>
                <w:kern w:val="0"/>
                <w:szCs w:val="21"/>
                <w:lang w:bidi="ar"/>
              </w:rPr>
              <w:br/>
              <w:t>15、支持按时间分时段管控门禁权限，支持常开、常闭时段、首卡开门管理，支持反潜回功能。</w:t>
            </w:r>
            <w:r w:rsidRPr="000A2450">
              <w:rPr>
                <w:rFonts w:ascii="宋体" w:hAnsi="宋体" w:cs="宋体" w:hint="eastAsia"/>
                <w:kern w:val="0"/>
                <w:szCs w:val="21"/>
                <w:lang w:bidi="ar"/>
              </w:rPr>
              <w:br/>
              <w:t>16、支持≥1个LAN接口、≥1个RS485接口、≥1个Wiegand接口、≥1个typeC类型USB接口、≥1个电锁接口、≥1个门磁接口、≥2个报警输入接口、≥1个报警输出接口、≥1个开门按钮接口、≥1个SD卡槽、≥1个3.5mm音频输出接口。</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80F71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B8878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17</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C534F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D84D36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D5AB3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04B8A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门禁电源箱</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A24D7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1、门禁电池箱</w:t>
            </w:r>
            <w:r w:rsidRPr="000A2450">
              <w:rPr>
                <w:rFonts w:ascii="宋体" w:hAnsi="宋体" w:cs="宋体" w:hint="eastAsia"/>
                <w:kern w:val="0"/>
                <w:szCs w:val="21"/>
                <w:lang w:bidi="ar"/>
              </w:rPr>
              <w:br/>
              <w:t>2、配备蓄电池，标准电压：12V，额定容量：≥7.0Ah。</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C01AB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nil"/>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07FE8A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17</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85E62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7F8D63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E90FD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C7842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电磁锁</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46852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1、断电上锁/ 双开钥匙，双锁胆(两侧均为钥匙孔)。</w:t>
            </w:r>
            <w:r w:rsidRPr="000A2450">
              <w:rPr>
                <w:rFonts w:ascii="宋体" w:hAnsi="宋体" w:cs="宋体" w:hint="eastAsia"/>
                <w:kern w:val="0"/>
                <w:szCs w:val="21"/>
                <w:lang w:bidi="ar"/>
              </w:rPr>
              <w:br/>
              <w:t>2、高强度实心锁舌，可承受≥2000kg压力。</w:t>
            </w:r>
            <w:r w:rsidRPr="000A2450">
              <w:rPr>
                <w:rFonts w:ascii="宋体" w:hAnsi="宋体" w:cs="宋体" w:hint="eastAsia"/>
                <w:kern w:val="0"/>
                <w:szCs w:val="21"/>
                <w:lang w:bidi="ar"/>
              </w:rPr>
              <w:br/>
              <w:t>3、延时0/3/6/9秒可调 。</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8C109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把</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E69C4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8058E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C293F1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85202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DD9DD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出门开关</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3D354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1、304不锈钢面板，304不锈钢按钮。</w:t>
            </w:r>
            <w:r w:rsidRPr="000A2450">
              <w:rPr>
                <w:rFonts w:ascii="宋体" w:hAnsi="宋体" w:cs="宋体" w:hint="eastAsia"/>
                <w:kern w:val="0"/>
                <w:szCs w:val="21"/>
                <w:lang w:bidi="ar"/>
              </w:rPr>
              <w:br/>
              <w:t>2、接点输出：NO/NC/COM接点。</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05BA2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4749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403FF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1C9060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B46464"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6）</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AA296A"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门禁系统传输及后端</w:t>
            </w:r>
          </w:p>
        </w:tc>
      </w:tr>
      <w:tr w:rsidR="000A2450" w:rsidRPr="000A2450" w14:paraId="7A17E35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F9FF65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4688A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门禁管理系统服务模块</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E4F83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1、支持系统内的门禁设备和门禁点的配置和管理；</w:t>
            </w:r>
            <w:r w:rsidRPr="000A2450">
              <w:rPr>
                <w:rFonts w:ascii="宋体" w:hAnsi="宋体" w:cs="宋体" w:hint="eastAsia"/>
                <w:kern w:val="0"/>
                <w:szCs w:val="21"/>
                <w:lang w:bidi="ar"/>
              </w:rPr>
              <w:br/>
              <w:t>2、支持门禁权限配置和下发；支持卡（含身份证）、人脸、指纹、卡密码等凭证单独或组合使用的认证方式</w:t>
            </w:r>
            <w:r w:rsidRPr="000A2450">
              <w:rPr>
                <w:rFonts w:ascii="宋体" w:hAnsi="宋体" w:cs="宋体" w:hint="eastAsia"/>
                <w:kern w:val="0"/>
                <w:szCs w:val="21"/>
                <w:lang w:bidi="ar"/>
              </w:rPr>
              <w:br/>
              <w:t>3、支持门禁事件订阅、查询和联动；支持门禁设备图上监控；支持人员出入事件和设备事件查询</w:t>
            </w:r>
            <w:r w:rsidRPr="000A2450">
              <w:rPr>
                <w:rFonts w:ascii="宋体" w:hAnsi="宋体" w:cs="宋体" w:hint="eastAsia"/>
                <w:kern w:val="0"/>
                <w:szCs w:val="21"/>
                <w:lang w:bidi="ar"/>
              </w:rPr>
              <w:br/>
              <w:t>4、支持人员通行记录区分：民警、被监管人员、陌</w:t>
            </w:r>
            <w:r w:rsidRPr="000A2450">
              <w:rPr>
                <w:rFonts w:ascii="宋体" w:hAnsi="宋体" w:cs="宋体" w:hint="eastAsia"/>
                <w:kern w:val="0"/>
                <w:szCs w:val="21"/>
                <w:lang w:bidi="ar"/>
              </w:rPr>
              <w:lastRenderedPageBreak/>
              <w:t>生人员</w:t>
            </w:r>
            <w:r w:rsidRPr="000A2450">
              <w:rPr>
                <w:rFonts w:ascii="宋体" w:hAnsi="宋体" w:cs="宋体" w:hint="eastAsia"/>
                <w:kern w:val="0"/>
                <w:szCs w:val="21"/>
                <w:lang w:bidi="ar"/>
              </w:rPr>
              <w:br/>
              <w:t>5、支持特殊卡（黑名单卡、胁迫卡、超级卡）、多重认证、首卡常开、反潜回、多门互锁等应用</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E639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585DF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C5DDD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43FFA6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F4C4F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CF236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门禁管理授权</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BAC8D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≥250路门禁软件授权</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CE2CE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0015D6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0172D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114A295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FE8B35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FDCFE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人脸门禁发卡器（人脸、门禁卡）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1E733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1、采用约3.97英寸触摸显示屏，屏幕分辨率≥800*480，屏幕流明度≥350cd/㎡，屏幕防暴等级≥IK04。</w:t>
            </w:r>
            <w:r w:rsidRPr="000A2450">
              <w:rPr>
                <w:rFonts w:ascii="宋体" w:hAnsi="宋体" w:cs="宋体" w:hint="eastAsia"/>
                <w:kern w:val="0"/>
                <w:szCs w:val="21"/>
                <w:lang w:bidi="ar"/>
              </w:rPr>
              <w:br/>
              <w:t>2、采用≥200万双目摄像头，支持照片视频防假功能。</w:t>
            </w:r>
            <w:r w:rsidRPr="000A2450">
              <w:rPr>
                <w:rFonts w:ascii="宋体" w:hAnsi="宋体" w:cs="宋体" w:hint="eastAsia"/>
                <w:kern w:val="0"/>
                <w:szCs w:val="21"/>
                <w:lang w:bidi="ar"/>
              </w:rPr>
              <w:br/>
              <w:t>3、支持人脸采集、指纹采集、卡片录入、身份证采集，支持有线网络、无线WiFi、USB口通信。</w:t>
            </w:r>
            <w:r w:rsidRPr="000A2450">
              <w:rPr>
                <w:rFonts w:ascii="宋体" w:hAnsi="宋体" w:cs="宋体" w:hint="eastAsia"/>
                <w:kern w:val="0"/>
                <w:szCs w:val="21"/>
                <w:lang w:bidi="ar"/>
              </w:rPr>
              <w:br/>
              <w:t>4、支持本地用户库存储容量≥2000张，支持每个用户≥10张卡信息登记，支持每个用户≥10枚指纹信息登记。</w:t>
            </w:r>
            <w:r w:rsidRPr="000A2450">
              <w:rPr>
                <w:rFonts w:ascii="宋体" w:hAnsi="宋体" w:cs="宋体" w:hint="eastAsia"/>
                <w:kern w:val="0"/>
                <w:szCs w:val="21"/>
                <w:lang w:bidi="ar"/>
              </w:rPr>
              <w:br/>
              <w:t>5、支持白光和红外补光，设置红外及可见光补光灯亮度，人脸采集距离0.2～2m，人像采集时间≤200ms。</w:t>
            </w:r>
            <w:r w:rsidRPr="000A2450">
              <w:rPr>
                <w:rFonts w:ascii="宋体" w:hAnsi="宋体" w:cs="宋体" w:hint="eastAsia"/>
                <w:kern w:val="0"/>
                <w:szCs w:val="21"/>
                <w:lang w:bidi="ar"/>
              </w:rPr>
              <w:br/>
              <w:t>6、支持在线采集，通过网络协议或USB口对接到平台，平台进行在线采集，采集信息实时上传。</w:t>
            </w:r>
            <w:r w:rsidRPr="000A2450">
              <w:rPr>
                <w:rFonts w:ascii="宋体" w:hAnsi="宋体" w:cs="宋体" w:hint="eastAsia"/>
                <w:kern w:val="0"/>
                <w:szCs w:val="21"/>
                <w:lang w:bidi="ar"/>
              </w:rPr>
              <w:br/>
              <w:t>7、支持指纹采集及查重功能，支持人脸防假体攻击功能检查，对电子照片、视频人脸不能进行人脸认证登录。</w:t>
            </w:r>
            <w:r w:rsidRPr="000A2450">
              <w:rPr>
                <w:rFonts w:ascii="宋体" w:hAnsi="宋体" w:cs="宋体" w:hint="eastAsia"/>
                <w:kern w:val="0"/>
                <w:szCs w:val="21"/>
                <w:lang w:bidi="ar"/>
              </w:rPr>
              <w:br/>
              <w:t>8、工作电压支持DC12V/1.5A，适用温度范围-10℃～50℃。</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C56D0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1FE92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FED28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023DBB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0E1A2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8A84B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人脸发卡器电源</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675A5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工作电压：DC12V/1.5A</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E5516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E17977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67D0B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4B7FAD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2BF0A7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81CE1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IC门禁卡（定制卡）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26ABE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1、感应频率13.56MHZ。</w:t>
            </w:r>
            <w:r w:rsidRPr="000A2450">
              <w:rPr>
                <w:rFonts w:ascii="宋体" w:hAnsi="宋体" w:cs="宋体" w:hint="eastAsia"/>
                <w:kern w:val="0"/>
                <w:szCs w:val="21"/>
                <w:lang w:bidi="ar"/>
              </w:rPr>
              <w:br/>
              <w:t>2、容量为8K。</w:t>
            </w:r>
            <w:r w:rsidRPr="000A2450">
              <w:rPr>
                <w:rFonts w:ascii="宋体" w:hAnsi="宋体" w:cs="宋体" w:hint="eastAsia"/>
                <w:kern w:val="0"/>
                <w:szCs w:val="21"/>
                <w:lang w:bidi="ar"/>
              </w:rPr>
              <w:br/>
              <w:t>3、标准白卡外形。</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65FCB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张</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FD589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6B921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427184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E5573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1052A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过线保护器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C1D54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外置式过线保护器，用于门禁门体过线时保护线路不受损。</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C1511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26A097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71B7F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BD1238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A137E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44336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六类非屏蔽网线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0F24F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六类非屏蔽网线</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2BA6B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45078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3600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EE365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4C2BEA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33F5A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D9576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FF864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电源线RVV3*2.5</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9AEF5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19F1D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A7694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E15956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B719CE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1F374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FCEFC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电源线RVV3*1.5</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67250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8E090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1650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1BDA3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979EC6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7DE29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70B51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控制线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712DF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电源线RVV4*1.0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10C77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5AC3B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3120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18B67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FA1102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2CDEEF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FF8CA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信号线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AFA96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电源线RVV2*1.0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62BC4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095A5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1670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F8550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05BF12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F4D9F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1EEC5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7FE38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E2D53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F7396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1350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578C9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8F7468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E5570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9DC3D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镀锌线管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0EB5E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镀锌JDG穿线管25，含直通、弯头、管卡等配件。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41F7D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4C130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B22FB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92F184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150D3A"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（六）</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5C4A91"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被监管人员报告系统</w:t>
            </w:r>
          </w:p>
        </w:tc>
      </w:tr>
      <w:tr w:rsidR="000A2450" w:rsidRPr="000A2450" w14:paraId="7B111E0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09FCF5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07CB7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对讲管理系统服务模块</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D7FD2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被监管人员报告及监区可视对讲系统，支持可视对讲、多方对讲、关联控制、监听、广播功能。对讲和报警事件可接入安防管理系统实现警情联动。</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6ACB2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055B0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8F35C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19A5EB7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21DE6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9F3F2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对讲主机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53EE3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 操作系统：参照或相当于android 7.1操作系统</w:t>
            </w:r>
            <w:r w:rsidRPr="000A2450">
              <w:rPr>
                <w:rFonts w:ascii="宋体" w:hAnsi="宋体" w:cs="宋体" w:hint="eastAsia"/>
                <w:kern w:val="0"/>
                <w:szCs w:val="21"/>
                <w:lang w:bidi="ar"/>
              </w:rPr>
              <w:br/>
              <w:t>2. 屏幕尺寸：≥10.1英寸IPS彩色触摸屏</w:t>
            </w:r>
            <w:r w:rsidRPr="000A2450">
              <w:rPr>
                <w:rFonts w:ascii="宋体" w:hAnsi="宋体" w:cs="宋体" w:hint="eastAsia"/>
                <w:kern w:val="0"/>
                <w:szCs w:val="21"/>
                <w:lang w:bidi="ar"/>
              </w:rPr>
              <w:br/>
              <w:t>3. 屏幕分辨率：≥1280*800</w:t>
            </w:r>
            <w:r w:rsidRPr="000A2450">
              <w:rPr>
                <w:rFonts w:ascii="宋体" w:hAnsi="宋体" w:cs="宋体" w:hint="eastAsia"/>
                <w:kern w:val="0"/>
                <w:szCs w:val="21"/>
                <w:lang w:bidi="ar"/>
              </w:rPr>
              <w:br/>
              <w:t>4. 摄像头参数：CMOS 200W像素，可开关</w:t>
            </w:r>
            <w:r w:rsidRPr="000A2450">
              <w:rPr>
                <w:rFonts w:ascii="宋体" w:hAnsi="宋体" w:cs="宋体" w:hint="eastAsia"/>
                <w:kern w:val="0"/>
                <w:szCs w:val="21"/>
                <w:lang w:bidi="ar"/>
              </w:rPr>
              <w:br/>
              <w:t>5. 操作方式：触摸屏幕+触摸按键</w:t>
            </w:r>
            <w:r w:rsidRPr="000A2450">
              <w:rPr>
                <w:rFonts w:ascii="宋体" w:hAnsi="宋体" w:cs="宋体" w:hint="eastAsia"/>
                <w:kern w:val="0"/>
                <w:szCs w:val="21"/>
                <w:lang w:bidi="ar"/>
              </w:rPr>
              <w:br/>
              <w:t>6. 通信方式：有线网络</w:t>
            </w:r>
            <w:r w:rsidRPr="000A2450">
              <w:rPr>
                <w:rFonts w:ascii="宋体" w:hAnsi="宋体" w:cs="宋体" w:hint="eastAsia"/>
                <w:kern w:val="0"/>
                <w:szCs w:val="21"/>
                <w:lang w:bidi="ar"/>
              </w:rPr>
              <w:br/>
              <w:t>7. 网络协议：支持SIP2.0、TCP/IP、RTSP、isup协议、isapi协议、SDK协议</w:t>
            </w:r>
            <w:r w:rsidRPr="000A2450">
              <w:rPr>
                <w:rFonts w:ascii="宋体" w:hAnsi="宋体" w:cs="宋体" w:hint="eastAsia"/>
                <w:kern w:val="0"/>
                <w:szCs w:val="21"/>
                <w:lang w:bidi="ar"/>
              </w:rPr>
              <w:br/>
              <w:t>8. 硬件接口：RJ45*1，RS485*1，USB*3（其中一个是下载口），IO输入*2，IO输出*2，TF拓展接口*1，HDMI*1</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9. 安装方式：桌面式或壁挂安装</w:t>
            </w:r>
            <w:r w:rsidRPr="000A2450">
              <w:rPr>
                <w:rFonts w:ascii="宋体" w:hAnsi="宋体" w:cs="宋体" w:hint="eastAsia"/>
                <w:kern w:val="0"/>
                <w:szCs w:val="21"/>
                <w:lang w:bidi="ar"/>
              </w:rPr>
              <w:br/>
              <w:t>10. 供电方式：DC 12V /标准POE</w:t>
            </w:r>
            <w:r w:rsidRPr="000A2450">
              <w:rPr>
                <w:rFonts w:ascii="宋体" w:hAnsi="宋体" w:cs="宋体" w:hint="eastAsia"/>
                <w:kern w:val="0"/>
                <w:szCs w:val="21"/>
                <w:lang w:bidi="ar"/>
              </w:rPr>
              <w:br/>
              <w:t>11. 设备功耗：≤12W</w:t>
            </w:r>
            <w:r w:rsidRPr="000A2450">
              <w:rPr>
                <w:rFonts w:ascii="宋体" w:hAnsi="宋体" w:cs="宋体" w:hint="eastAsia"/>
                <w:kern w:val="0"/>
                <w:szCs w:val="21"/>
                <w:lang w:bidi="ar"/>
              </w:rPr>
              <w:br/>
              <w:t>12. 工作温度：-10℃-＋50℃</w:t>
            </w:r>
            <w:r w:rsidRPr="000A2450">
              <w:rPr>
                <w:rFonts w:ascii="宋体" w:hAnsi="宋体" w:cs="宋体" w:hint="eastAsia"/>
                <w:kern w:val="0"/>
                <w:szCs w:val="21"/>
                <w:lang w:bidi="ar"/>
              </w:rPr>
              <w:br/>
              <w:t>13. 工作湿度：10%-90%</w:t>
            </w:r>
            <w:r w:rsidRPr="000A2450">
              <w:rPr>
                <w:rFonts w:ascii="宋体" w:hAnsi="宋体" w:cs="宋体" w:hint="eastAsia"/>
                <w:kern w:val="0"/>
                <w:szCs w:val="21"/>
                <w:lang w:bidi="ar"/>
              </w:rPr>
              <w:br/>
              <w:t>14. 防护等级：≥IP54，室内使用</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7B521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4493B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CF382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567873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2C5BC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81277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六类非屏蔽线缆</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33C43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六类纯铜，8芯双绞国标。</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7E47C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0C56D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2100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8B8C9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384727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49AAF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CF60B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9D87A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电源线RVV2×1.0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5F1CF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E44DE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2100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C6665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F4350D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94BD6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3C8C3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2DB2D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C306D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E898D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872C8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E560B6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2EFB8D0"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（七）</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B396D7"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违禁物品检测系统</w:t>
            </w:r>
          </w:p>
        </w:tc>
      </w:tr>
      <w:tr w:rsidR="000A2450" w:rsidRPr="000A2450" w14:paraId="26BF719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65245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00941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安检门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CEA08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1、采用前后双≥7寸液晶屏显示，用于客流和报警数据及人体温度展示，前后显示界面可进行切换。</w:t>
            </w:r>
            <w:r w:rsidRPr="000A2450">
              <w:rPr>
                <w:rFonts w:ascii="宋体" w:hAnsi="宋体" w:cs="宋体" w:hint="eastAsia"/>
                <w:kern w:val="0"/>
                <w:szCs w:val="21"/>
                <w:lang w:bidi="ar"/>
              </w:rPr>
              <w:br/>
              <w:t>2、可对通过安检门的人员进行脸部温度测试 并进行人员准确匹配，温度精度：±0.5℃，搭配黑体精度 可达±0.3℃。</w:t>
            </w:r>
            <w:r w:rsidRPr="000A2450">
              <w:rPr>
                <w:rFonts w:ascii="宋体" w:hAnsi="宋体" w:cs="宋体" w:hint="eastAsia"/>
                <w:kern w:val="0"/>
                <w:szCs w:val="21"/>
                <w:lang w:bidi="ar"/>
              </w:rPr>
              <w:br/>
              <w:t>3、可通过安全温度阈值设置，超过该阈值，可联动安检门本地声光报警。</w:t>
            </w:r>
            <w:r w:rsidRPr="000A2450">
              <w:rPr>
                <w:rFonts w:ascii="宋体" w:hAnsi="宋体" w:cs="宋体" w:hint="eastAsia"/>
                <w:kern w:val="0"/>
                <w:szCs w:val="21"/>
                <w:lang w:bidi="ar"/>
              </w:rPr>
              <w:br/>
              <w:t>4、可以单机联网，通过web端进行参数配置；也可以搭配平台进行客流数据、报警数据的汇聚应用。</w:t>
            </w:r>
            <w:r w:rsidRPr="000A2450">
              <w:rPr>
                <w:rFonts w:ascii="宋体" w:hAnsi="宋体" w:cs="宋体" w:hint="eastAsia"/>
                <w:kern w:val="0"/>
                <w:szCs w:val="21"/>
                <w:lang w:bidi="ar"/>
              </w:rPr>
              <w:br/>
              <w:t>5、人体不同位置的多个金属通过安检门时会同时报警，并可以指示多个金属的位置，最多支持18区位。每个区域255级灵敏度等级调节。</w:t>
            </w:r>
            <w:r w:rsidRPr="000A2450">
              <w:rPr>
                <w:rFonts w:ascii="宋体" w:hAnsi="宋体" w:cs="宋体" w:hint="eastAsia"/>
                <w:kern w:val="0"/>
                <w:szCs w:val="21"/>
                <w:lang w:bidi="ar"/>
              </w:rPr>
              <w:br/>
              <w:t>6、具有飞物报警功能：金属物体从门中间抛过也会准确报警。</w:t>
            </w:r>
            <w:r w:rsidRPr="000A2450">
              <w:rPr>
                <w:rFonts w:ascii="宋体" w:hAnsi="宋体" w:cs="宋体" w:hint="eastAsia"/>
                <w:kern w:val="0"/>
                <w:szCs w:val="21"/>
                <w:lang w:bidi="ar"/>
              </w:rPr>
              <w:br/>
              <w:t>7、超低探测高度：离地3cm以上的金属物体进入检测区域均可报警。</w:t>
            </w:r>
            <w:r w:rsidRPr="000A2450">
              <w:rPr>
                <w:rFonts w:ascii="宋体" w:hAnsi="宋体" w:cs="宋体" w:hint="eastAsia"/>
                <w:kern w:val="0"/>
                <w:szCs w:val="21"/>
                <w:lang w:bidi="ar"/>
              </w:rPr>
              <w:br/>
              <w:t>8、开机自诊断功能：开机时对系统进行自检，并显示检测结果。</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497F8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5ECD5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51ACE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ECF633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7A7A5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25783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手持金属探测器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54250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1、电源: 标准6F22 9V电池或充电电池。</w:t>
            </w:r>
            <w:r w:rsidRPr="000A2450">
              <w:rPr>
                <w:rFonts w:ascii="宋体" w:hAnsi="宋体" w:cs="宋体" w:hint="eastAsia"/>
                <w:kern w:val="0"/>
                <w:szCs w:val="21"/>
                <w:lang w:bidi="ar"/>
              </w:rPr>
              <w:br/>
              <w:t>2、频率: 约25KHz，电压：9V(6F22)。</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862C2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85EE1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178FE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8E3102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3C87D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AA254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六类非屏蔽线缆</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88505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六类纯铜，8芯双绞国标。</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DF2C0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841A1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57B27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F0FC4E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F6F792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01092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7D4C3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电源线RVV3*1.5</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A940A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A5DC8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560DA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494542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D75511"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（八）</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F7C505"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视频监控系统</w:t>
            </w:r>
          </w:p>
        </w:tc>
      </w:tr>
      <w:tr w:rsidR="000A2450" w:rsidRPr="000A2450" w14:paraId="51DFF3E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4CAF2DC"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（1）</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B53783"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监区一层监控前端</w:t>
            </w:r>
          </w:p>
        </w:tc>
      </w:tr>
      <w:tr w:rsidR="000A2450" w:rsidRPr="000A2450" w14:paraId="3B7FF50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11666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10C47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红外枪式摄像机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9280A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1、内置≥1颗GPU芯片，分辨率≥3200 × 1800 ，具有CMOS传感器，靶面尺寸≥1/1.8"。</w:t>
            </w:r>
            <w:r w:rsidRPr="000A2450">
              <w:rPr>
                <w:rFonts w:ascii="宋体" w:hAnsi="宋体" w:cs="宋体" w:hint="eastAsia"/>
                <w:kern w:val="0"/>
                <w:szCs w:val="21"/>
                <w:lang w:bidi="ar"/>
              </w:rPr>
              <w:br/>
              <w:t>2、主码流支持3200x1800@25fps，子码流支持640x480@25fps，第三码流支持1280x720。。</w:t>
            </w:r>
            <w:r w:rsidRPr="000A2450">
              <w:rPr>
                <w:rFonts w:ascii="宋体" w:hAnsi="宋体" w:cs="宋体" w:hint="eastAsia"/>
                <w:kern w:val="0"/>
                <w:szCs w:val="21"/>
                <w:lang w:bidi="ar"/>
              </w:rPr>
              <w:br/>
              <w:t>3、支持不小于4倍电动变焦、自动聚焦、变焦过程不会完全虚焦。</w:t>
            </w:r>
            <w:r w:rsidRPr="000A2450">
              <w:rPr>
                <w:rFonts w:ascii="宋体" w:hAnsi="宋体" w:cs="宋体" w:hint="eastAsia"/>
                <w:kern w:val="0"/>
                <w:szCs w:val="21"/>
                <w:lang w:bidi="ar"/>
              </w:rPr>
              <w:br/>
              <w:t>●4、支持智能报警防干扰功能，当智能分析行为类型为区域入侵、越界入侵、进入区域、离开区域时，报警检测目标设置为人体或车辆时，光线明暗变化，篮球滚动，狗行走，树摇晃，不触发报警。</w:t>
            </w:r>
            <w:r w:rsidRPr="000A2450">
              <w:rPr>
                <w:rFonts w:ascii="宋体" w:hAnsi="宋体" w:cs="宋体" w:hint="eastAsia"/>
                <w:kern w:val="0"/>
                <w:szCs w:val="21"/>
                <w:lang w:bidi="ar"/>
              </w:rPr>
              <w:br/>
              <w:t>5、采用高效阵列红外灯，红外照射距离最远可达≥50 m。</w:t>
            </w:r>
            <w:r w:rsidRPr="000A2450">
              <w:rPr>
                <w:rFonts w:ascii="宋体" w:hAnsi="宋体" w:cs="宋体" w:hint="eastAsia"/>
                <w:kern w:val="0"/>
                <w:szCs w:val="21"/>
                <w:lang w:bidi="ar"/>
              </w:rPr>
              <w:br/>
              <w:t>6、持背光补偿，强光抑制，3D数字降噪，120 dB宽动态，透雾。</w:t>
            </w:r>
            <w:r w:rsidRPr="000A2450">
              <w:rPr>
                <w:rFonts w:ascii="宋体" w:hAnsi="宋体" w:cs="宋体" w:hint="eastAsia"/>
                <w:kern w:val="0"/>
                <w:szCs w:val="21"/>
                <w:lang w:bidi="ar"/>
              </w:rPr>
              <w:br/>
              <w:t>7、可对出现在监控场景内的两眼瞳距不小于32像素的人脸进行检验，并叠加目标提示框。</w:t>
            </w:r>
            <w:r w:rsidRPr="000A2450">
              <w:rPr>
                <w:rFonts w:ascii="宋体" w:hAnsi="宋体" w:cs="宋体" w:hint="eastAsia"/>
                <w:kern w:val="0"/>
                <w:szCs w:val="21"/>
                <w:lang w:bidi="ar"/>
              </w:rPr>
              <w:br/>
              <w:t>●8、可对检测区域内不低于10个行人进行人脸检测、框选跟踪,、评分和抓拍，可筛选和抓拍最佳人脸图片存储及上报中心，可设置行人抓拍的图片为人脸照/半身照/全身照/自定义，抓拍数量及图片大小可设，可上传全景照，上报延时≤2s，可在IE浏</w:t>
            </w:r>
            <w:r w:rsidRPr="000A2450">
              <w:rPr>
                <w:rFonts w:ascii="宋体" w:hAnsi="宋体" w:cs="宋体" w:hint="eastAsia"/>
                <w:kern w:val="0"/>
                <w:szCs w:val="21"/>
                <w:lang w:bidi="ar"/>
              </w:rPr>
              <w:lastRenderedPageBreak/>
              <w:t>览器界面中实时显示抓拍的人脸、车辆等目标图片。</w:t>
            </w:r>
            <w:r w:rsidRPr="000A2450">
              <w:rPr>
                <w:rFonts w:ascii="宋体" w:hAnsi="宋体" w:cs="宋体" w:hint="eastAsia"/>
                <w:kern w:val="0"/>
                <w:szCs w:val="21"/>
                <w:lang w:bidi="ar"/>
              </w:rPr>
              <w:br/>
              <w:t>9、支持1路报警输入，1路报警输出，1路音频输入，1路音频输出，1个SD卡槽，1个DC12V电压输出接口，支持DC12V或POE供电。</w:t>
            </w:r>
            <w:r w:rsidRPr="000A2450">
              <w:rPr>
                <w:rFonts w:ascii="宋体" w:hAnsi="宋体" w:cs="宋体" w:hint="eastAsia"/>
                <w:kern w:val="0"/>
                <w:szCs w:val="21"/>
                <w:lang w:bidi="ar"/>
              </w:rPr>
              <w:br/>
              <w:t>10、符合≥IP67防尘防水设计，可靠性高。</w:t>
            </w:r>
            <w:r w:rsidRPr="000A2450">
              <w:rPr>
                <w:rFonts w:ascii="宋体" w:hAnsi="宋体" w:cs="宋体" w:hint="eastAsia"/>
                <w:kern w:val="0"/>
                <w:szCs w:val="21"/>
                <w:lang w:bidi="ar"/>
              </w:rPr>
              <w:br/>
              <w:t>●11、支持不小于4倍电动变焦、自动聚焦、变焦过程不会完全虚焦，且支持一键聚焦功能。</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AFDA40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53484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ECBE1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B53898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613A8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227F3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高清红外半球型网络摄像机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B18AD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1、具有≥600万像素CMOS传感器，靶面尺寸≥1/1.8"。</w:t>
            </w:r>
            <w:r w:rsidRPr="000A2450">
              <w:rPr>
                <w:rFonts w:ascii="宋体" w:hAnsi="宋体" w:cs="宋体" w:hint="eastAsia"/>
                <w:kern w:val="0"/>
                <w:szCs w:val="21"/>
                <w:lang w:bidi="ar"/>
              </w:rPr>
              <w:br/>
              <w:t>2、最低照度彩色≤0.002 lx，宽动态≥120 dB。</w:t>
            </w:r>
            <w:r w:rsidRPr="000A2450">
              <w:rPr>
                <w:rFonts w:ascii="宋体" w:hAnsi="宋体" w:cs="宋体" w:hint="eastAsia"/>
                <w:kern w:val="0"/>
                <w:szCs w:val="21"/>
                <w:lang w:bidi="ar"/>
              </w:rPr>
              <w:br/>
              <w:t>3、支持H.264、H.265、MJPEG视频编码格式，且具有High Profile编码能力。</w:t>
            </w:r>
            <w:r w:rsidRPr="000A2450">
              <w:rPr>
                <w:rFonts w:ascii="宋体" w:hAnsi="宋体" w:cs="宋体" w:hint="eastAsia"/>
                <w:kern w:val="0"/>
                <w:szCs w:val="21"/>
                <w:lang w:bidi="ar"/>
              </w:rPr>
              <w:br/>
              <w:t>●4、支持智能报警防干扰功能，当智能分析行为类型为区域入侵、越界入侵、进入区域、离开区域时，报警检测目标设置为人体或车辆时，在设定的检测区域内出现光线明暗变化，篮球滚动，狗行走，树摇晃情况时，不触发报警。</w:t>
            </w:r>
            <w:r w:rsidRPr="000A2450">
              <w:rPr>
                <w:rFonts w:ascii="宋体" w:hAnsi="宋体" w:cs="宋体" w:hint="eastAsia"/>
                <w:kern w:val="0"/>
                <w:szCs w:val="21"/>
                <w:lang w:bidi="ar"/>
              </w:rPr>
              <w:br/>
              <w:t>5、支持三码流技术，主码流帧率分辨率≥3200 × 1800@25fps，子码流帧率分辨率≥640 × 480@25fps。</w:t>
            </w:r>
            <w:r w:rsidRPr="000A2450">
              <w:rPr>
                <w:rFonts w:ascii="宋体" w:hAnsi="宋体" w:cs="宋体" w:hint="eastAsia"/>
                <w:kern w:val="0"/>
                <w:szCs w:val="21"/>
                <w:lang w:bidi="ar"/>
              </w:rPr>
              <w:br/>
              <w:t>6、支持防补光过曝，支持红外灯补光，补光距离≥30m。</w:t>
            </w:r>
            <w:r w:rsidRPr="000A2450">
              <w:rPr>
                <w:rFonts w:ascii="宋体" w:hAnsi="宋体" w:cs="宋体" w:hint="eastAsia"/>
                <w:kern w:val="0"/>
                <w:szCs w:val="21"/>
                <w:lang w:bidi="ar"/>
              </w:rPr>
              <w:br/>
              <w:t>7、可通过浏览器或客户端调节饱和度、亮度、对比度、锐度、白平衡等参数。</w:t>
            </w:r>
            <w:r w:rsidRPr="000A2450">
              <w:rPr>
                <w:rFonts w:ascii="宋体" w:hAnsi="宋体" w:cs="宋体" w:hint="eastAsia"/>
                <w:kern w:val="0"/>
                <w:szCs w:val="21"/>
                <w:lang w:bidi="ar"/>
              </w:rPr>
              <w:br/>
              <w:t>●8、可对出现在监控场景内的两眼瞳距不小于32像素的人脸进行检验，并叠加目标提示框，人脸检测可联动上传中心，并将抓拍图片上传FTP服务器/SD卡/NAS服务器，可对检测区域内不低于10个行人进行人脸检测、框选跟踪、评分和抓拍，可筛选和抓拍最佳人脸图片存储及上报中心，可设置行人抓拍的图片为人脸照/半身照/全身照/自定义，抓拍数量及图片大小可设，可上传全景照，上报延时不</w:t>
            </w:r>
            <w:r w:rsidRPr="000A2450">
              <w:rPr>
                <w:rFonts w:ascii="宋体" w:hAnsi="宋体" w:cs="宋体" w:hint="eastAsia"/>
                <w:kern w:val="0"/>
                <w:szCs w:val="21"/>
                <w:lang w:bidi="ar"/>
              </w:rPr>
              <w:lastRenderedPageBreak/>
              <w:t>超过2s，可在IE浏览器界面中实时显示抓拍的人脸，车辆等目标图片。</w:t>
            </w:r>
            <w:r w:rsidRPr="000A2450">
              <w:rPr>
                <w:rFonts w:ascii="宋体" w:hAnsi="宋体" w:cs="宋体" w:hint="eastAsia"/>
                <w:kern w:val="0"/>
                <w:szCs w:val="21"/>
                <w:lang w:bidi="ar"/>
              </w:rPr>
              <w:br/>
              <w:t>9、支持场景变更侦测，区域入侵侦测，越界侦测，进入区域侦测，离开区域侦测，音频异常侦测，音频陡升侦测，音频陡降侦测功能。</w:t>
            </w:r>
            <w:r w:rsidRPr="000A2450">
              <w:rPr>
                <w:rFonts w:ascii="宋体" w:hAnsi="宋体" w:cs="宋体" w:hint="eastAsia"/>
                <w:kern w:val="0"/>
                <w:szCs w:val="21"/>
                <w:lang w:bidi="ar"/>
              </w:rPr>
              <w:br/>
              <w:t>10、支持虚焦侦测功能，当调整焦距使监视画面不清晰时，可通过 IE 浏览器给出报警提示。</w:t>
            </w:r>
            <w:r w:rsidRPr="000A2450">
              <w:rPr>
                <w:rFonts w:ascii="宋体" w:hAnsi="宋体" w:cs="宋体" w:hint="eastAsia"/>
                <w:kern w:val="0"/>
                <w:szCs w:val="21"/>
                <w:lang w:bidi="ar"/>
              </w:rPr>
              <w:br/>
              <w:t>11、支持移动侦测报警触发功能，能对画面物体的移动进行分析，并及时发出报警信息。</w:t>
            </w:r>
            <w:r w:rsidRPr="000A2450">
              <w:rPr>
                <w:rFonts w:ascii="宋体" w:hAnsi="宋体" w:cs="宋体" w:hint="eastAsia"/>
                <w:kern w:val="0"/>
                <w:szCs w:val="21"/>
                <w:lang w:bidi="ar"/>
              </w:rPr>
              <w:br/>
              <w:t>12、支持智能警戒功能，智能警戒功能支持区域入侵检测、越界侦测、进入区域侦测、离开区域侦测，支持人脸抓拍。</w:t>
            </w:r>
            <w:r w:rsidRPr="000A2450">
              <w:rPr>
                <w:rFonts w:ascii="宋体" w:hAnsi="宋体" w:cs="宋体" w:hint="eastAsia"/>
                <w:kern w:val="0"/>
                <w:szCs w:val="21"/>
                <w:lang w:bidi="ar"/>
              </w:rPr>
              <w:br/>
              <w:t>●13、设备自带电动变焦镜头，支持不少于4倍电动变焦、自动变焦、自动调节光圈功能，变焦过程不会完全虚焦，且支持一键聚焦功能，当调整焦距使监视画面不清晰时，可通过客户端软件给出报警提示。</w:t>
            </w:r>
            <w:r w:rsidRPr="000A2450">
              <w:rPr>
                <w:rFonts w:ascii="宋体" w:hAnsi="宋体" w:cs="宋体" w:hint="eastAsia"/>
                <w:kern w:val="0"/>
                <w:szCs w:val="21"/>
                <w:lang w:bidi="ar"/>
              </w:rPr>
              <w:br/>
              <w:t>14、支持多路访问功能，在同客户端上，可最多同时开启≥6个视频窗口进行画面浏览。</w:t>
            </w:r>
            <w:r w:rsidRPr="000A2450">
              <w:rPr>
                <w:rFonts w:ascii="宋体" w:hAnsi="宋体" w:cs="宋体" w:hint="eastAsia"/>
                <w:kern w:val="0"/>
                <w:szCs w:val="21"/>
                <w:lang w:bidi="ar"/>
              </w:rPr>
              <w:br/>
              <w:t>15、支持SD卡本地存储，最大支持≥256GB，支持断网本地录像存储及断网续传。</w:t>
            </w:r>
            <w:r w:rsidRPr="000A2450">
              <w:rPr>
                <w:rFonts w:ascii="宋体" w:hAnsi="宋体" w:cs="宋体" w:hint="eastAsia"/>
                <w:kern w:val="0"/>
                <w:szCs w:val="21"/>
                <w:lang w:bidi="ar"/>
              </w:rPr>
              <w:br/>
              <w:t>16、内置≥1颗GPU芯片，≥1路报警输入，≥1路报警输出，≥1路音频输入，≥1路音频输出，≥1个RJ45自适应以太网口。</w:t>
            </w:r>
            <w:r w:rsidRPr="000A2450">
              <w:rPr>
                <w:rFonts w:ascii="宋体" w:hAnsi="宋体" w:cs="宋体" w:hint="eastAsia"/>
                <w:kern w:val="0"/>
                <w:szCs w:val="21"/>
                <w:lang w:bidi="ar"/>
              </w:rPr>
              <w:br/>
              <w:t>17、防护等级≥IP67，防暴等级≥IK08，支持DC12V供电，且在DC12V±25%范围内变化时可以正常工作，支持防反接保护，支持POE供电。</w:t>
            </w:r>
            <w:r w:rsidRPr="000A2450">
              <w:rPr>
                <w:rFonts w:ascii="宋体" w:hAnsi="宋体" w:cs="宋体" w:hint="eastAsia"/>
                <w:kern w:val="0"/>
                <w:szCs w:val="21"/>
                <w:lang w:bidi="ar"/>
              </w:rPr>
              <w:br/>
              <w:t>18、环境适应性良好，支持在-10 ℃~50 ℃温度变化范围内正常稳定工作。</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49974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29523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6DBF4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40BAA6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A2E75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60D24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单目全景摄像机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5BC61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1、分辨率≥2560 × 1920，具有CMOS传感器，靶面尺寸≥1/2.8"，中心水平分辨力不小于2000线（分辨率设置为2560×1920、帧率设置为30fps、</w:t>
            </w:r>
            <w:r w:rsidRPr="000A2450">
              <w:rPr>
                <w:rFonts w:ascii="宋体" w:hAnsi="宋体" w:cs="宋体" w:hint="eastAsia"/>
                <w:kern w:val="0"/>
                <w:szCs w:val="21"/>
                <w:lang w:bidi="ar"/>
              </w:rPr>
              <w:lastRenderedPageBreak/>
              <w:t>码率设置为8Mbps，RJ45输出）。</w:t>
            </w:r>
            <w:r w:rsidRPr="000A2450">
              <w:rPr>
                <w:rFonts w:ascii="宋体" w:hAnsi="宋体" w:cs="宋体" w:hint="eastAsia"/>
                <w:kern w:val="0"/>
                <w:szCs w:val="21"/>
                <w:lang w:bidi="ar"/>
              </w:rPr>
              <w:br/>
              <w:t>●2、水平视场角不小于170°，垂直视场角不小于120°，最低照度彩色：≤0.001 lx，黑白:≤0.0002lx，红外补光不小于20米。</w:t>
            </w:r>
            <w:r w:rsidRPr="000A2450">
              <w:rPr>
                <w:rFonts w:ascii="宋体" w:hAnsi="宋体" w:cs="宋体" w:hint="eastAsia"/>
                <w:kern w:val="0"/>
                <w:szCs w:val="21"/>
                <w:lang w:bidi="ar"/>
              </w:rPr>
              <w:br/>
              <w:t>3、支持三码流技术，主码流50Hz：2560x1920、25帧/秒，子码流50Hz：704×576、25帧/秒，第三码流50Hz：704</w:t>
            </w:r>
            <w:r w:rsidRPr="000A2450">
              <w:rPr>
                <w:rFonts w:ascii="Arial" w:hAnsi="Arial" w:cs="Arial"/>
                <w:kern w:val="0"/>
                <w:szCs w:val="21"/>
                <w:lang w:bidi="ar"/>
              </w:rPr>
              <w:t>×</w:t>
            </w:r>
            <w:r w:rsidRPr="000A2450">
              <w:rPr>
                <w:rFonts w:ascii="宋体" w:hAnsi="宋体" w:cs="宋体" w:hint="eastAsia"/>
                <w:kern w:val="0"/>
                <w:szCs w:val="21"/>
                <w:lang w:bidi="ar"/>
              </w:rPr>
              <w:t>576、25帧/秒。</w:t>
            </w:r>
            <w:r w:rsidRPr="000A2450">
              <w:rPr>
                <w:rFonts w:ascii="宋体" w:hAnsi="宋体" w:cs="宋体" w:hint="eastAsia"/>
                <w:kern w:val="0"/>
                <w:szCs w:val="21"/>
                <w:lang w:bidi="ar"/>
              </w:rPr>
              <w:br/>
              <w:t>4、具有H.265、H.264、MJPEG设置选项；可将H.265、H.264格式设置为Baseline/Main/High Profile。</w:t>
            </w:r>
            <w:r w:rsidRPr="000A2450">
              <w:rPr>
                <w:rFonts w:ascii="宋体" w:hAnsi="宋体" w:cs="宋体" w:hint="eastAsia"/>
                <w:kern w:val="0"/>
                <w:szCs w:val="21"/>
                <w:lang w:bidi="ar"/>
              </w:rPr>
              <w:br/>
              <w:t>●5、内置双MIC，支持双MIC噪声过滤；对讲过程中，可过滤稳态噪声。</w:t>
            </w:r>
            <w:r w:rsidRPr="000A2450">
              <w:rPr>
                <w:rFonts w:ascii="宋体" w:hAnsi="宋体" w:cs="宋体" w:hint="eastAsia"/>
                <w:kern w:val="0"/>
                <w:szCs w:val="21"/>
                <w:lang w:bidi="ar"/>
              </w:rPr>
              <w:br/>
              <w:t>6、同一静止场景相同图像质量下，设备在H.264、H.265编码方式时，开启智能编码功能和不开启智能编码相比，码率节约90%。</w:t>
            </w:r>
            <w:r w:rsidRPr="000A2450">
              <w:rPr>
                <w:rFonts w:ascii="宋体" w:hAnsi="宋体" w:cs="宋体" w:hint="eastAsia"/>
                <w:kern w:val="0"/>
                <w:szCs w:val="21"/>
                <w:lang w:bidi="ar"/>
              </w:rPr>
              <w:br/>
              <w:t>●7、支持设置纯视频流和音视频复合流两种视频类型，支持开启、关闭畸变矫正功能，功能开启后畸变应有明显降低。畸变矫正支持等级1、等级2、等级3和自定义四种校正配置，当配置为自定义时，可分别调节校正强度、水平视场角、垂直视场角、远端放大等级。</w:t>
            </w:r>
            <w:r w:rsidRPr="000A2450">
              <w:rPr>
                <w:rFonts w:ascii="宋体" w:hAnsi="宋体" w:cs="宋体" w:hint="eastAsia"/>
                <w:kern w:val="0"/>
                <w:szCs w:val="21"/>
                <w:lang w:bidi="ar"/>
              </w:rPr>
              <w:br/>
              <w:t>8、设备内置≥1颗GPU芯片、≥2个麦克风、≥1个扬声器，具有≥1个RJ45网络接口、≥1个CVBS接口、≥2个音频输入接口、≥1个音频输出接口、≥1个RS485接口、≥2个报警输入接口、≥2个报警输出接口。</w:t>
            </w:r>
            <w:r w:rsidRPr="000A2450">
              <w:rPr>
                <w:rFonts w:ascii="宋体" w:hAnsi="宋体" w:cs="宋体" w:hint="eastAsia"/>
                <w:kern w:val="0"/>
                <w:szCs w:val="21"/>
                <w:lang w:bidi="ar"/>
              </w:rPr>
              <w:br/>
              <w:t>9、电源电压的DC12V±20%、AC24±20%范围变化时，设备正常工作。设备支持POE供电方式，防护支持≥IP67防尘防水等级，IK10碰撞防护等级。</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54291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42F41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1FDE7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B0F2AE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9D7BF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DBD31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枪球联动摄像机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123ED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1、全景路视频图像像素≥400万，细节路视频图像像素≥800万，支持≥25倍光学变倍。</w:t>
            </w:r>
            <w:r w:rsidRPr="000A2450">
              <w:rPr>
                <w:rFonts w:ascii="宋体" w:hAnsi="宋体" w:cs="宋体" w:hint="eastAsia"/>
                <w:kern w:val="0"/>
                <w:szCs w:val="21"/>
                <w:lang w:bidi="ar"/>
              </w:rPr>
              <w:br/>
              <w:t>2、支持最低照度彩色≤0.0002 lx，黑白≤0.0001 lx，补光灯距离：全景通道≥30米，细节通道≥250</w:t>
            </w:r>
            <w:r w:rsidRPr="000A2450">
              <w:rPr>
                <w:rFonts w:ascii="宋体" w:hAnsi="宋体" w:cs="宋体" w:hint="eastAsia"/>
                <w:kern w:val="0"/>
                <w:szCs w:val="21"/>
                <w:lang w:bidi="ar"/>
              </w:rPr>
              <w:lastRenderedPageBreak/>
              <w:t>米。</w:t>
            </w:r>
            <w:r w:rsidRPr="000A2450">
              <w:rPr>
                <w:rFonts w:ascii="宋体" w:hAnsi="宋体" w:cs="宋体" w:hint="eastAsia"/>
                <w:kern w:val="0"/>
                <w:szCs w:val="21"/>
                <w:lang w:bidi="ar"/>
              </w:rPr>
              <w:br/>
              <w:t>●3、全景画面水平视场角≥90°，垂直视场角≥50°，全景通道可进行垂直旋转，旋转范围≥10°可调。</w:t>
            </w:r>
            <w:r w:rsidRPr="000A2450">
              <w:rPr>
                <w:rFonts w:ascii="宋体" w:hAnsi="宋体" w:cs="宋体" w:hint="eastAsia"/>
                <w:kern w:val="0"/>
                <w:szCs w:val="21"/>
                <w:lang w:bidi="ar"/>
              </w:rPr>
              <w:br/>
              <w:t>4、内置≥2个GPU芯片，内置≥2个镜头，可输出至少一路全景视频和一路细节视频。</w:t>
            </w:r>
            <w:r w:rsidRPr="000A2450">
              <w:rPr>
                <w:rFonts w:ascii="宋体" w:hAnsi="宋体" w:cs="宋体" w:hint="eastAsia"/>
                <w:kern w:val="0"/>
                <w:szCs w:val="21"/>
                <w:lang w:bidi="ar"/>
              </w:rPr>
              <w:br/>
              <w:t>5、全景通道内置镜头，光圈不小于F1.0，具有≥1/1.8靶面尺寸，内置≥4颗补光灯；细节通道内置镜头，具备≥1/1.8靶面尺寸，内置≥10颗红外补光灯及≥1颗白光灯。</w:t>
            </w:r>
            <w:r w:rsidRPr="000A2450">
              <w:rPr>
                <w:rFonts w:ascii="宋体" w:hAnsi="宋体" w:cs="宋体" w:hint="eastAsia"/>
                <w:kern w:val="0"/>
                <w:szCs w:val="21"/>
                <w:lang w:bidi="ar"/>
              </w:rPr>
              <w:br/>
              <w:t>6、支持人脸人体车辆同时抓拍，人脸人体关联输出，并实现对人脸、人体、车辆结构化属性特征信息提取。</w:t>
            </w:r>
            <w:r w:rsidRPr="000A2450">
              <w:rPr>
                <w:rFonts w:ascii="宋体" w:hAnsi="宋体" w:cs="宋体" w:hint="eastAsia"/>
                <w:kern w:val="0"/>
                <w:szCs w:val="21"/>
                <w:lang w:bidi="ar"/>
              </w:rPr>
              <w:br/>
              <w:t>●7、设备可在预览画面及抓拍图片中叠加人员的移动轨迹，轨迹颜色支持红色、黄色、蓝色、绿色、及紫色，轨迹末尾具有一个方向箭头，指向目标离开的方向，细节通道抓拍图片大小不大于500KB。</w:t>
            </w:r>
            <w:r w:rsidRPr="000A2450">
              <w:rPr>
                <w:rFonts w:ascii="宋体" w:hAnsi="宋体" w:cs="宋体" w:hint="eastAsia"/>
                <w:kern w:val="0"/>
                <w:szCs w:val="21"/>
                <w:lang w:bidi="ar"/>
              </w:rPr>
              <w:br/>
              <w:t>8、设备正常工作时，断开网络，设备可将抓拍图片和录像文件存储在内置存储卡中，当网络恢复后，再将这些图片和录像文件上传至指定的FTP服务器。</w:t>
            </w:r>
            <w:r w:rsidRPr="000A2450">
              <w:rPr>
                <w:rFonts w:ascii="宋体" w:hAnsi="宋体" w:cs="宋体" w:hint="eastAsia"/>
                <w:kern w:val="0"/>
                <w:szCs w:val="21"/>
                <w:lang w:bidi="ar"/>
              </w:rPr>
              <w:br/>
              <w:t>9、可设置闪光灯闪烁时间，闪烁频率，亮度，当监控画面中有目标触发区域入侵侦测、越界侦测、进入区域侦测、离开区域侦测等报警事件时，可联动白光灯闪烁进行报警。</w:t>
            </w:r>
            <w:r w:rsidRPr="000A2450">
              <w:rPr>
                <w:rFonts w:ascii="宋体" w:hAnsi="宋体" w:cs="宋体" w:hint="eastAsia"/>
                <w:kern w:val="0"/>
                <w:szCs w:val="21"/>
                <w:lang w:bidi="ar"/>
              </w:rPr>
              <w:br/>
              <w:t>●10、具有声音报警输出功能，可通过IE浏览器设置音频类型为≥11种警戒音、提示音、自定义语音，其中自定义语音可上传本地语音文件以及命名，报警次数1～50次可设，可通过区域入侵侦测、越界侦测、进入区域侦测、离开区域侦测等报警事件，联动闪光报警、声音报警，当篮球、小狗、树叶等非人或车辆目标经过检测区域时不会触发报警。</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11、开启混合目标检测模式后，设备可同时对行人、非机动车、机动车进行检测及抓拍；可同时对监控画面中≥100个目标进行检测、框选提示并抓拍图片。</w:t>
            </w:r>
            <w:r w:rsidRPr="000A2450">
              <w:rPr>
                <w:rFonts w:ascii="宋体" w:hAnsi="宋体" w:cs="宋体" w:hint="eastAsia"/>
                <w:kern w:val="0"/>
                <w:szCs w:val="21"/>
                <w:lang w:bidi="ar"/>
              </w:rPr>
              <w:br/>
              <w:t>12、支持数据感知功能，可同时支持≥3路web监听通道，设备响应web端发送的查询请求，并返回对应的感知数据，断网重连后，报警信息可继续上传。</w:t>
            </w:r>
            <w:r w:rsidRPr="000A2450">
              <w:rPr>
                <w:rFonts w:ascii="宋体" w:hAnsi="宋体" w:cs="宋体" w:hint="eastAsia"/>
                <w:kern w:val="0"/>
                <w:szCs w:val="21"/>
                <w:lang w:bidi="ar"/>
              </w:rPr>
              <w:br/>
              <w:t>13、支持硬件微引导程序、uboot、OS、应用软件逐级校验功能，非法篡改的uboot、OS、应用软件固件包，不能通过命令行、浏览器、客户端方式进行升级。</w:t>
            </w:r>
            <w:r w:rsidRPr="000A2450">
              <w:rPr>
                <w:rFonts w:ascii="宋体" w:hAnsi="宋体" w:cs="宋体" w:hint="eastAsia"/>
                <w:kern w:val="0"/>
                <w:szCs w:val="21"/>
                <w:lang w:bidi="ar"/>
              </w:rPr>
              <w:br/>
              <w:t>14、支持防护等级≥IP67，支持在-40 ℃～70 ℃温度变化范围内正常稳定的工作。</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354A5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B1180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0136F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CD1520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774E5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CD42D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枪球联动智能高速球机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C91DC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1、全景路视频图像像素≥400万，细节路视频图像像素≥800万，支持≥25倍光学变倍。</w:t>
            </w:r>
            <w:r w:rsidRPr="000A2450">
              <w:rPr>
                <w:rFonts w:ascii="宋体" w:hAnsi="宋体" w:cs="宋体" w:hint="eastAsia"/>
                <w:kern w:val="0"/>
                <w:szCs w:val="21"/>
                <w:lang w:bidi="ar"/>
              </w:rPr>
              <w:br/>
              <w:t>2、支持最低照度彩色≤0.0002 lx，黑白≤0.0001 lx，补光灯距离：全景通道≥30米，细节通道≥250米。</w:t>
            </w:r>
            <w:r w:rsidRPr="000A2450">
              <w:rPr>
                <w:rFonts w:ascii="宋体" w:hAnsi="宋体" w:cs="宋体" w:hint="eastAsia"/>
                <w:kern w:val="0"/>
                <w:szCs w:val="21"/>
                <w:lang w:bidi="ar"/>
              </w:rPr>
              <w:br/>
              <w:t>3、全景画面水平视场角≥90°，垂直视场角≥50°，全景通道可进行垂直旋转，旋转范围≥10°可调。</w:t>
            </w:r>
            <w:r w:rsidRPr="000A2450">
              <w:rPr>
                <w:rFonts w:ascii="宋体" w:hAnsi="宋体" w:cs="宋体" w:hint="eastAsia"/>
                <w:kern w:val="0"/>
                <w:szCs w:val="21"/>
                <w:lang w:bidi="ar"/>
              </w:rPr>
              <w:br/>
              <w:t>4、内置≥2个GPU芯片，内置≥2个镜头，可输出至少一路全景视频和一路细节视频。</w:t>
            </w:r>
            <w:r w:rsidRPr="000A2450">
              <w:rPr>
                <w:rFonts w:ascii="宋体" w:hAnsi="宋体" w:cs="宋体" w:hint="eastAsia"/>
                <w:kern w:val="0"/>
                <w:szCs w:val="21"/>
                <w:lang w:bidi="ar"/>
              </w:rPr>
              <w:br/>
              <w:t>5、全景通道内置镜头，光圈不小于F1.0，具有≥1/1.8靶面尺寸，内置≥4颗补光灯；细节通道内置镜头，具备≥1/1.8靶面尺寸，内置≥10颗红外补光灯及≥1颗白光灯。</w:t>
            </w:r>
            <w:r w:rsidRPr="000A2450">
              <w:rPr>
                <w:rFonts w:ascii="宋体" w:hAnsi="宋体" w:cs="宋体" w:hint="eastAsia"/>
                <w:kern w:val="0"/>
                <w:szCs w:val="21"/>
                <w:lang w:bidi="ar"/>
              </w:rPr>
              <w:br/>
              <w:t>6、支持人脸人体车辆同时抓拍，人脸人体关联输出，并实现对人脸、人体、车辆结构化属性特征信息提取。</w:t>
            </w:r>
            <w:r w:rsidRPr="000A2450">
              <w:rPr>
                <w:rFonts w:ascii="宋体" w:hAnsi="宋体" w:cs="宋体" w:hint="eastAsia"/>
                <w:kern w:val="0"/>
                <w:szCs w:val="21"/>
                <w:lang w:bidi="ar"/>
              </w:rPr>
              <w:br/>
              <w:t>7、设备可在预览画面及抓拍图片中叠加人员的移动轨迹，轨迹颜色支持红色、黄色、蓝色、绿色、及</w:t>
            </w:r>
            <w:r w:rsidRPr="000A2450">
              <w:rPr>
                <w:rFonts w:ascii="宋体" w:hAnsi="宋体" w:cs="宋体" w:hint="eastAsia"/>
                <w:kern w:val="0"/>
                <w:szCs w:val="21"/>
                <w:lang w:bidi="ar"/>
              </w:rPr>
              <w:lastRenderedPageBreak/>
              <w:t>紫色，轨迹末尾具有一个方向箭头，指向目标离开的方向，细节通道抓拍图片大小不大于500KB。</w:t>
            </w:r>
            <w:r w:rsidRPr="000A2450">
              <w:rPr>
                <w:rFonts w:ascii="宋体" w:hAnsi="宋体" w:cs="宋体" w:hint="eastAsia"/>
                <w:kern w:val="0"/>
                <w:szCs w:val="21"/>
                <w:lang w:bidi="ar"/>
              </w:rPr>
              <w:br/>
              <w:t>8、设备正常工作时，断开网络，设备可将抓拍图片和录像文件存储在内置存储卡中，当网络恢复后，再将这些图片和录像文件上传至指定的FTP服务器。</w:t>
            </w:r>
            <w:r w:rsidRPr="000A2450">
              <w:rPr>
                <w:rFonts w:ascii="宋体" w:hAnsi="宋体" w:cs="宋体" w:hint="eastAsia"/>
                <w:kern w:val="0"/>
                <w:szCs w:val="21"/>
                <w:lang w:bidi="ar"/>
              </w:rPr>
              <w:br/>
              <w:t>9、可设置闪光灯闪烁时间，闪烁频率，亮度，当监控画面中有目标触发区域入侵侦测、越界侦测、进入区域侦测、离开区域侦测等报警事件时，可联动白光灯闪烁进行报警。</w:t>
            </w:r>
            <w:r w:rsidRPr="000A2450">
              <w:rPr>
                <w:rFonts w:ascii="宋体" w:hAnsi="宋体" w:cs="宋体" w:hint="eastAsia"/>
                <w:kern w:val="0"/>
                <w:szCs w:val="21"/>
                <w:lang w:bidi="ar"/>
              </w:rPr>
              <w:br/>
              <w:t>10、具有声音报警输出功能，可通过IE浏览器设置音频类型为≥11种警戒音、提示音、自定义语音，其中自定义语音可上传本地语音文件以及命名，报警次数1～50次可设，可通过区域入侵侦测、越界侦测、进入区域侦测、离开区域侦测等报警事件，联动闪光报警、声音报警，当篮球、小狗、树叶等非人或车辆目标经过检测区域时不会触发报警。</w:t>
            </w:r>
            <w:r w:rsidRPr="000A2450">
              <w:rPr>
                <w:rFonts w:ascii="宋体" w:hAnsi="宋体" w:cs="宋体" w:hint="eastAsia"/>
                <w:kern w:val="0"/>
                <w:szCs w:val="21"/>
                <w:lang w:bidi="ar"/>
              </w:rPr>
              <w:br/>
              <w:t>11、开启混合目标检测模式后，设备可同时对行人、非机动车、机动车进行检测及抓拍；可同时对监控画面中≥100个目标进行检测、框选提示并抓拍图片。</w:t>
            </w:r>
            <w:r w:rsidRPr="000A2450">
              <w:rPr>
                <w:rFonts w:ascii="宋体" w:hAnsi="宋体" w:cs="宋体" w:hint="eastAsia"/>
                <w:kern w:val="0"/>
                <w:szCs w:val="21"/>
                <w:lang w:bidi="ar"/>
              </w:rPr>
              <w:br/>
              <w:t>12、支持数据感知功能，可同时支持≥3路web监听通道，设备响应web端发送的查询请求，并返回对应的感知数据，断网重连后，报警信息可继续上传。</w:t>
            </w:r>
            <w:r w:rsidRPr="000A2450">
              <w:rPr>
                <w:rFonts w:ascii="宋体" w:hAnsi="宋体" w:cs="宋体" w:hint="eastAsia"/>
                <w:kern w:val="0"/>
                <w:szCs w:val="21"/>
                <w:lang w:bidi="ar"/>
              </w:rPr>
              <w:br/>
              <w:t>13、支持硬件微引导程序、uboot、OS、应用软件逐级校验功能，非法篡改的uboot、OS、应用软件固件包，不能通过命令行、浏览器、客户端方式进行升级。</w:t>
            </w:r>
            <w:r w:rsidRPr="000A2450">
              <w:rPr>
                <w:rFonts w:ascii="宋体" w:hAnsi="宋体" w:cs="宋体" w:hint="eastAsia"/>
                <w:kern w:val="0"/>
                <w:szCs w:val="21"/>
                <w:lang w:bidi="ar"/>
              </w:rPr>
              <w:br/>
              <w:t>14、支持防护等级≥IP67，支持在-40 ℃～70 ℃温度变化范围内正常稳定的工作。</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45085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D5763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DCCB5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53D5ADC" w14:textId="77777777">
        <w:trPr>
          <w:trHeight w:val="837"/>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3EEF6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4F5FB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球机支架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103BB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铝合金材质，定制尺寸：311×97.3×182.6mm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5B3DC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支</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6756C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C0B59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26EB5B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E4128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81B07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枪机支架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69CC2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铝合金材质，定制尺寸70×97.1×173.4mm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D001E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支</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98E57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99</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5F4E9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12BBAE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324EC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B187A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摄像机电源</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3246E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输出规格: 额定：DC12V/1.5A；最大：DC12V/2.0A</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CA590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C0D08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291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B2C51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B67154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E60D3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B4CF5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拾音器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E6115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1、拾音范围 ≥5～100平方米，音频传输距离 ≥3000米。</w:t>
            </w:r>
            <w:r w:rsidRPr="000A2450">
              <w:rPr>
                <w:rFonts w:ascii="宋体" w:hAnsi="宋体" w:cs="宋体" w:hint="eastAsia"/>
                <w:kern w:val="0"/>
                <w:szCs w:val="21"/>
                <w:lang w:bidi="ar"/>
              </w:rPr>
              <w:br/>
              <w:t>2、灵敏度 -32dB，频率响应 20Hz～20KHz，</w:t>
            </w:r>
            <w:r w:rsidRPr="000A2450">
              <w:rPr>
                <w:rFonts w:ascii="宋体" w:hAnsi="宋体" w:cs="宋体" w:hint="eastAsia"/>
                <w:kern w:val="0"/>
                <w:szCs w:val="21"/>
                <w:lang w:bidi="ar"/>
              </w:rPr>
              <w:br/>
              <w:t>3、指向特性 全指向性。</w:t>
            </w:r>
            <w:r w:rsidRPr="000A2450">
              <w:rPr>
                <w:rFonts w:ascii="宋体" w:hAnsi="宋体" w:cs="宋体" w:hint="eastAsia"/>
                <w:kern w:val="0"/>
                <w:szCs w:val="21"/>
                <w:lang w:bidi="ar"/>
              </w:rPr>
              <w:br/>
              <w:t>4、信噪比 80dB（1米40 dB音源SPL）30dB(10米40 dB 音源SPL)1KHz at 1 Pa。</w:t>
            </w:r>
            <w:r w:rsidRPr="000A2450">
              <w:rPr>
                <w:rFonts w:ascii="宋体" w:hAnsi="宋体" w:cs="宋体" w:hint="eastAsia"/>
                <w:kern w:val="0"/>
                <w:szCs w:val="21"/>
                <w:lang w:bidi="ar"/>
              </w:rPr>
              <w:br/>
              <w:t>5、动态范围 104dB(1KHz at Max dB SPL)。</w:t>
            </w:r>
            <w:r w:rsidRPr="000A2450">
              <w:rPr>
                <w:rFonts w:ascii="宋体" w:hAnsi="宋体" w:cs="宋体" w:hint="eastAsia"/>
                <w:kern w:val="0"/>
                <w:szCs w:val="21"/>
                <w:lang w:bidi="ar"/>
              </w:rPr>
              <w:br/>
              <w:t>6、最大承受音压 120dB SPL（1KHz，THD 1%）。</w:t>
            </w:r>
            <w:r w:rsidRPr="000A2450">
              <w:rPr>
                <w:rFonts w:ascii="宋体" w:hAnsi="宋体" w:cs="宋体" w:hint="eastAsia"/>
                <w:kern w:val="0"/>
                <w:szCs w:val="21"/>
                <w:lang w:bidi="ar"/>
              </w:rPr>
              <w:br/>
              <w:t>7、输出阻抗 最大600欧姆非平衡，输出信号幅度 2.5Vpp。</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1C681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508F0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147</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E8D57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1C400E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A5DED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4511C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拾音器电源</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B82A8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12V1A输出,Φ2.1圆头，输入电压：AC170V~240V</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7A4F2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ADFDE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147</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22B63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853082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71EE3B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975FD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六类非屏蔽网线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0ED3F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六类非屏蔽网线。</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1FCB4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6B076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1830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DFFAC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C94283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915B89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62081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6C362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电源线RVV2*1.0。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E399B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E90B4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1584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F6D4E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F8D522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F7442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B52DF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491D1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PVC直径20，含直通、弯头、管卡等配件。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B0C9B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82796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2AF74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DF88BE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C3CD3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9928B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D4155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AF2EE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AF5AE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0ED30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B4EA9A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A7357D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4919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镀锌线管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9A8C0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镀锌JDG穿线管20*1.2,含管配件。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B5F60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B6E749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982C3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BD3AB0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0034C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8943E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镀锌线管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EFF5C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镀锌JDG穿线管25*1.2,含管配件。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47DD6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F8E11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3600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CF2F8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9EE681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650FEC5"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（2）</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753748"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监区二层监控前端</w:t>
            </w:r>
          </w:p>
        </w:tc>
      </w:tr>
      <w:tr w:rsidR="000A2450" w:rsidRPr="000A2450" w14:paraId="75D3C53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BE484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E753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红外半球摄像机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906AF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1、具有≥600万像素CMOS传感器，靶面尺寸≥1/1.8"。</w:t>
            </w:r>
            <w:r w:rsidRPr="000A2450">
              <w:rPr>
                <w:rFonts w:ascii="宋体" w:hAnsi="宋体" w:cs="宋体" w:hint="eastAsia"/>
                <w:kern w:val="0"/>
                <w:szCs w:val="21"/>
                <w:lang w:bidi="ar"/>
              </w:rPr>
              <w:br/>
              <w:t>2、最低照度彩色≤0.002 lx，宽动态≥120 dB。</w:t>
            </w:r>
            <w:r w:rsidRPr="000A2450">
              <w:rPr>
                <w:rFonts w:ascii="宋体" w:hAnsi="宋体" w:cs="宋体" w:hint="eastAsia"/>
                <w:kern w:val="0"/>
                <w:szCs w:val="21"/>
                <w:lang w:bidi="ar"/>
              </w:rPr>
              <w:br/>
              <w:t>3、支持H.264、H.265、MJPEG视频编码格式，且具有High Profile编码能力。</w:t>
            </w:r>
            <w:r w:rsidRPr="000A2450">
              <w:rPr>
                <w:rFonts w:ascii="宋体" w:hAnsi="宋体" w:cs="宋体" w:hint="eastAsia"/>
                <w:kern w:val="0"/>
                <w:szCs w:val="21"/>
                <w:lang w:bidi="ar"/>
              </w:rPr>
              <w:br/>
              <w:t>4、支持智能报警防干扰功能，当智能分析行为类型为区域入侵、越界入侵、进入区域、离开区域时，报警检测目标设置为人体或车辆时，在设定的检测区域内出现光线明暗变化，篮球滚动，狗行走，树摇晃情况时，不触发报警。</w:t>
            </w:r>
            <w:r w:rsidRPr="000A2450">
              <w:rPr>
                <w:rFonts w:ascii="宋体" w:hAnsi="宋体" w:cs="宋体" w:hint="eastAsia"/>
                <w:kern w:val="0"/>
                <w:szCs w:val="21"/>
                <w:lang w:bidi="ar"/>
              </w:rPr>
              <w:br/>
              <w:t>5、支持三码流技术，主码流帧率分辨率≥3200 × 1800@25fps，子码流帧率分辨率≥640 × 480@25fps。</w:t>
            </w:r>
            <w:r w:rsidRPr="000A2450">
              <w:rPr>
                <w:rFonts w:ascii="宋体" w:hAnsi="宋体" w:cs="宋体" w:hint="eastAsia"/>
                <w:kern w:val="0"/>
                <w:szCs w:val="21"/>
                <w:lang w:bidi="ar"/>
              </w:rPr>
              <w:br/>
              <w:t>6、支持防补光过曝，支持红外灯补光，补光距离≥30m。</w:t>
            </w:r>
            <w:r w:rsidRPr="000A2450">
              <w:rPr>
                <w:rFonts w:ascii="宋体" w:hAnsi="宋体" w:cs="宋体" w:hint="eastAsia"/>
                <w:kern w:val="0"/>
                <w:szCs w:val="21"/>
                <w:lang w:bidi="ar"/>
              </w:rPr>
              <w:br/>
              <w:t>7、可通过浏览器或客户端调节饱和度、亮度、对比度、锐度、白平衡等参数。</w:t>
            </w:r>
            <w:r w:rsidRPr="000A2450">
              <w:rPr>
                <w:rFonts w:ascii="宋体" w:hAnsi="宋体" w:cs="宋体" w:hint="eastAsia"/>
                <w:kern w:val="0"/>
                <w:szCs w:val="21"/>
                <w:lang w:bidi="ar"/>
              </w:rPr>
              <w:br/>
              <w:t>8、可对出现在监控场景内的两眼瞳距不小于32像素的人脸进行检验，并叠加目标提示框，人脸检测可联动上传中心，并将抓拍图片上传FTP服务器/SD卡/NAS服务器，可对检测区域内不低于10个行人进行人脸检测、框选跟踪、评分和抓拍，可筛选和抓拍最佳人脸图片存储及上报中心，可设置行人抓拍的图片为人脸照/半身照/全身照/自定义，抓拍数量及图片大小可设，可上传全景照，上报延时不超过2s，可在IE浏览器界面中实时显示抓拍的人脸，车辆等目标图片。</w:t>
            </w:r>
            <w:r w:rsidRPr="000A2450">
              <w:rPr>
                <w:rFonts w:ascii="宋体" w:hAnsi="宋体" w:cs="宋体" w:hint="eastAsia"/>
                <w:kern w:val="0"/>
                <w:szCs w:val="21"/>
                <w:lang w:bidi="ar"/>
              </w:rPr>
              <w:br/>
              <w:t>9、支持场景变更侦测，区域入侵侦测，越界侦测，进入区域侦测，离开区域侦测，音频异常侦测，音频陡升侦测，音频陡降侦测功能。</w:t>
            </w:r>
            <w:r w:rsidRPr="000A2450">
              <w:rPr>
                <w:rFonts w:ascii="宋体" w:hAnsi="宋体" w:cs="宋体" w:hint="eastAsia"/>
                <w:kern w:val="0"/>
                <w:szCs w:val="21"/>
                <w:lang w:bidi="ar"/>
              </w:rPr>
              <w:br/>
              <w:t>10、支持虚焦侦测功能，当调整焦距使监视画面不清晰时，可通过 IE 浏览器给出报警提示。</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11、支持移动侦测报警触发功能，能对画面物体的移动进行分析，并及时发出报警信息。</w:t>
            </w:r>
            <w:r w:rsidRPr="000A2450">
              <w:rPr>
                <w:rFonts w:ascii="宋体" w:hAnsi="宋体" w:cs="宋体" w:hint="eastAsia"/>
                <w:kern w:val="0"/>
                <w:szCs w:val="21"/>
                <w:lang w:bidi="ar"/>
              </w:rPr>
              <w:br/>
              <w:t>12、支持智能警戒功能，智能警戒功能支持区域入侵检测、越界侦测、进入区域侦测、离开区域侦测，支持人脸抓拍。</w:t>
            </w:r>
            <w:r w:rsidRPr="000A2450">
              <w:rPr>
                <w:rFonts w:ascii="宋体" w:hAnsi="宋体" w:cs="宋体" w:hint="eastAsia"/>
                <w:kern w:val="0"/>
                <w:szCs w:val="21"/>
                <w:lang w:bidi="ar"/>
              </w:rPr>
              <w:br/>
              <w:t>13、设备自带电动变焦镜头，支持不少于4倍电动变焦、自动变焦、自动调节光圈功能，变焦过程不会完全虚焦，且支持一键聚焦功能，当调整焦距使监视画面不清晰时，可通过客户端软件给出报警提示。</w:t>
            </w:r>
            <w:r w:rsidRPr="000A2450">
              <w:rPr>
                <w:rFonts w:ascii="宋体" w:hAnsi="宋体" w:cs="宋体" w:hint="eastAsia"/>
                <w:kern w:val="0"/>
                <w:szCs w:val="21"/>
                <w:lang w:bidi="ar"/>
              </w:rPr>
              <w:br/>
              <w:t>14、支持多路访问功能，在同客户端上，可最多同时开启≥6个视频窗口进行画面浏览。</w:t>
            </w:r>
            <w:r w:rsidRPr="000A2450">
              <w:rPr>
                <w:rFonts w:ascii="宋体" w:hAnsi="宋体" w:cs="宋体" w:hint="eastAsia"/>
                <w:kern w:val="0"/>
                <w:szCs w:val="21"/>
                <w:lang w:bidi="ar"/>
              </w:rPr>
              <w:br/>
              <w:t>15、支持SD卡本地存储，最大支持≥256GB，支持断网本地录像存储及断网续传。</w:t>
            </w:r>
            <w:r w:rsidRPr="000A2450">
              <w:rPr>
                <w:rFonts w:ascii="宋体" w:hAnsi="宋体" w:cs="宋体" w:hint="eastAsia"/>
                <w:kern w:val="0"/>
                <w:szCs w:val="21"/>
                <w:lang w:bidi="ar"/>
              </w:rPr>
              <w:br/>
              <w:t>16、内置≥1颗GPU芯片，≥1路报警输入，≥1路报警输出，≥1路音频输入，≥1路音频输出，≥1个RJ45自适应以太网口。</w:t>
            </w:r>
            <w:r w:rsidRPr="000A2450">
              <w:rPr>
                <w:rFonts w:ascii="宋体" w:hAnsi="宋体" w:cs="宋体" w:hint="eastAsia"/>
                <w:kern w:val="0"/>
                <w:szCs w:val="21"/>
                <w:lang w:bidi="ar"/>
              </w:rPr>
              <w:br/>
              <w:t>17、防护等级≥IP67，防暴等级≥IK08，支持DC12V供电，且在DC12V±25%范围内变化时可以正常工作，支持防反接保护，支持POE供电。</w:t>
            </w:r>
            <w:r w:rsidRPr="000A2450">
              <w:rPr>
                <w:rFonts w:ascii="宋体" w:hAnsi="宋体" w:cs="宋体" w:hint="eastAsia"/>
                <w:kern w:val="0"/>
                <w:szCs w:val="21"/>
                <w:lang w:bidi="ar"/>
              </w:rPr>
              <w:br/>
              <w:t>18、环境适应性良好，支持在-10 ℃~50 ℃温度变化范围内正常稳定工作。</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9E6AE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7EAAC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49</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E9306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C1A5F3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3742F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7C74A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红外枪式摄像机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1500C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1、内置≥1颗GPU芯片，分辨率≥3200 × 1800 ，具有CMOS传感器，靶面尺寸≥1/1.8"。</w:t>
            </w:r>
            <w:r w:rsidRPr="000A2450">
              <w:rPr>
                <w:rFonts w:ascii="宋体" w:hAnsi="宋体" w:cs="宋体" w:hint="eastAsia"/>
                <w:kern w:val="0"/>
                <w:szCs w:val="21"/>
                <w:lang w:bidi="ar"/>
              </w:rPr>
              <w:br/>
              <w:t>2、主码流支持3200x1800@25fps，子码流支持640x480@25fps，第三码流支持1280x720。。</w:t>
            </w:r>
            <w:r w:rsidRPr="000A2450">
              <w:rPr>
                <w:rFonts w:ascii="宋体" w:hAnsi="宋体" w:cs="宋体" w:hint="eastAsia"/>
                <w:kern w:val="0"/>
                <w:szCs w:val="21"/>
                <w:lang w:bidi="ar"/>
              </w:rPr>
              <w:br/>
              <w:t>3、支持不小于4倍电动变焦、自动聚焦、变焦过程不会完全虚焦。</w:t>
            </w:r>
            <w:r w:rsidRPr="000A2450">
              <w:rPr>
                <w:rFonts w:ascii="宋体" w:hAnsi="宋体" w:cs="宋体" w:hint="eastAsia"/>
                <w:kern w:val="0"/>
                <w:szCs w:val="21"/>
                <w:lang w:bidi="ar"/>
              </w:rPr>
              <w:br/>
              <w:t>4、支持智能报警防干扰功能，当智能分析行为类型为区域入侵、越界入侵、进入区域、离开区域时，报警检测目标设置为人体或车辆时，光线明暗变化，篮球滚动，狗行走，树摇晃，不触发报警。</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5、采用高效阵列红外灯，使用寿命长，红外照射距离最远可达≥50 m。</w:t>
            </w:r>
            <w:r w:rsidRPr="000A2450">
              <w:rPr>
                <w:rFonts w:ascii="宋体" w:hAnsi="宋体" w:cs="宋体" w:hint="eastAsia"/>
                <w:kern w:val="0"/>
                <w:szCs w:val="21"/>
                <w:lang w:bidi="ar"/>
              </w:rPr>
              <w:br/>
              <w:t>6、持背光补偿，强光抑制，3D数字降噪，120 dB宽动态，透雾。</w:t>
            </w:r>
            <w:r w:rsidRPr="000A2450">
              <w:rPr>
                <w:rFonts w:ascii="宋体" w:hAnsi="宋体" w:cs="宋体" w:hint="eastAsia"/>
                <w:kern w:val="0"/>
                <w:szCs w:val="21"/>
                <w:lang w:bidi="ar"/>
              </w:rPr>
              <w:br/>
              <w:t>7、可对出现在监控场景内的两眼瞳距不小于32像素的人脸进行检验，并叠加目标提示框。</w:t>
            </w:r>
            <w:r w:rsidRPr="000A2450">
              <w:rPr>
                <w:rFonts w:ascii="宋体" w:hAnsi="宋体" w:cs="宋体" w:hint="eastAsia"/>
                <w:kern w:val="0"/>
                <w:szCs w:val="21"/>
                <w:lang w:bidi="ar"/>
              </w:rPr>
              <w:br/>
              <w:t>8、可对检测区域内不低于10个行人进行人脸检测、框选跟踪,、评分和抓拍，可筛选和抓拍最佳人脸图片存储及上报中心，可设置行人抓拍的图片为人脸照/半身照/全身照/自定义，抓拍数量及图片大小可设，可上传全景照，上报延时≤2s，可在IE浏览器界面中实时显示抓拍的人脸、车辆等目标图片。</w:t>
            </w:r>
            <w:r w:rsidRPr="000A2450">
              <w:rPr>
                <w:rFonts w:ascii="宋体" w:hAnsi="宋体" w:cs="宋体" w:hint="eastAsia"/>
                <w:kern w:val="0"/>
                <w:szCs w:val="21"/>
                <w:lang w:bidi="ar"/>
              </w:rPr>
              <w:br/>
              <w:t>9、支持1路报警输入，1路报警输出，1路音频输入，1路音频输出，1个SD卡槽，1个DC12V电压输出接口，支持DC12V或POE供电。</w:t>
            </w:r>
            <w:r w:rsidRPr="000A2450">
              <w:rPr>
                <w:rFonts w:ascii="宋体" w:hAnsi="宋体" w:cs="宋体" w:hint="eastAsia"/>
                <w:kern w:val="0"/>
                <w:szCs w:val="21"/>
                <w:lang w:bidi="ar"/>
              </w:rPr>
              <w:br/>
              <w:t>10、符合≥IP67防尘防水设计，可靠性高。</w:t>
            </w:r>
            <w:r w:rsidRPr="000A2450">
              <w:rPr>
                <w:rFonts w:ascii="宋体" w:hAnsi="宋体" w:cs="宋体" w:hint="eastAsia"/>
                <w:kern w:val="0"/>
                <w:szCs w:val="21"/>
                <w:lang w:bidi="ar"/>
              </w:rPr>
              <w:br/>
              <w:t>11、支持不小于4倍电动变焦、自动聚焦、变焦过程不会完全虚焦，且支持一键聚焦功能。</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65820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C4ABA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35</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0A096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7033D2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0FA3E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0973C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摄像机电源</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D8950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12V3.33A,40W,圆头，输出线长1.2m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C8B576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57C5C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71758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583312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AC08C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92F80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枪机支架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93CAD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铝合金材质，定制尺寸70×97.1×173.4mm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930DA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支</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D055F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35</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9D541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86933E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4BED1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10F8C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拾音器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E53BB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1、拾音范围 ≥5～100平方米，音频传输距离 ≥3000米。</w:t>
            </w:r>
            <w:r w:rsidRPr="000A2450">
              <w:rPr>
                <w:rFonts w:ascii="宋体" w:hAnsi="宋体" w:cs="宋体" w:hint="eastAsia"/>
                <w:kern w:val="0"/>
                <w:szCs w:val="21"/>
                <w:lang w:bidi="ar"/>
              </w:rPr>
              <w:br/>
              <w:t>2、灵敏度 -32dB，频率响应 20Hz～20KHz，</w:t>
            </w:r>
            <w:r w:rsidRPr="000A2450">
              <w:rPr>
                <w:rFonts w:ascii="宋体" w:hAnsi="宋体" w:cs="宋体" w:hint="eastAsia"/>
                <w:kern w:val="0"/>
                <w:szCs w:val="21"/>
                <w:lang w:bidi="ar"/>
              </w:rPr>
              <w:br/>
              <w:t>3、指向特性 全指向性。</w:t>
            </w:r>
            <w:r w:rsidRPr="000A2450">
              <w:rPr>
                <w:rFonts w:ascii="宋体" w:hAnsi="宋体" w:cs="宋体" w:hint="eastAsia"/>
                <w:kern w:val="0"/>
                <w:szCs w:val="21"/>
                <w:lang w:bidi="ar"/>
              </w:rPr>
              <w:br/>
              <w:t>4、信噪比 80dB（1米40 dB音源SPL）30dB(10米40 dB 音源SPL)1KHz at 1 Pa。</w:t>
            </w:r>
            <w:r w:rsidRPr="000A2450">
              <w:rPr>
                <w:rFonts w:ascii="宋体" w:hAnsi="宋体" w:cs="宋体" w:hint="eastAsia"/>
                <w:kern w:val="0"/>
                <w:szCs w:val="21"/>
                <w:lang w:bidi="ar"/>
              </w:rPr>
              <w:br/>
              <w:t>5、动态范围 104dB(1KHz at Max dB SPL)。</w:t>
            </w:r>
            <w:r w:rsidRPr="000A2450">
              <w:rPr>
                <w:rFonts w:ascii="宋体" w:hAnsi="宋体" w:cs="宋体" w:hint="eastAsia"/>
                <w:kern w:val="0"/>
                <w:szCs w:val="21"/>
                <w:lang w:bidi="ar"/>
              </w:rPr>
              <w:br/>
              <w:t>6、最大承受音压 120dB SPL（1KHz，THD 1%）。</w:t>
            </w:r>
            <w:r w:rsidRPr="000A2450">
              <w:rPr>
                <w:rFonts w:ascii="宋体" w:hAnsi="宋体" w:cs="宋体" w:hint="eastAsia"/>
                <w:kern w:val="0"/>
                <w:szCs w:val="21"/>
                <w:lang w:bidi="ar"/>
              </w:rPr>
              <w:br/>
              <w:t>7、输出阻抗 最大600欧姆非平衡，输出信号幅度 2.5Vpp。</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60696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F61DD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7AA78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00A4DB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606C5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A0F7F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拾音器电源</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5F10D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12V1A输出,Φ2.1圆头，输入电压：AC170V~240V</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60F26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E8D59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CEAFA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F03863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3EE0F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C5C02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六类非屏蔽网线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4CBF5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六类非屏蔽网线。</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25DDB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0E848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4500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B2F28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DD3F34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CD1C8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C2D51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0A396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电源线RVV2*1.0。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D7C0E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73FE5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6400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FD605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DFACE3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DC711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0438F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镀锌线管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E993E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镀锌JDG穿线管25*1.2,含管配件。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3916E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0D9F1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1025</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06A1D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4D013B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AD097F1"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（3）</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FE9B9A"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监区道路、外围监控前端</w:t>
            </w:r>
          </w:p>
        </w:tc>
      </w:tr>
      <w:tr w:rsidR="000A2450" w:rsidRPr="000A2450" w14:paraId="3024611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2C94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ED6C8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红外枪式摄像机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1A14A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1、内置≥1颗GPU芯片，分辨率≥3200 × 1800 ，具有CMOS传感器，靶面尺寸≥1/1.8"。</w:t>
            </w:r>
            <w:r w:rsidRPr="000A2450">
              <w:rPr>
                <w:rFonts w:ascii="宋体" w:hAnsi="宋体" w:cs="宋体" w:hint="eastAsia"/>
                <w:kern w:val="0"/>
                <w:szCs w:val="21"/>
                <w:lang w:bidi="ar"/>
              </w:rPr>
              <w:br/>
              <w:t>2、主码流支持3200x1800@25fps，子码流支持640x480@25fps，第三码流支持1280x720。。</w:t>
            </w:r>
            <w:r w:rsidRPr="000A2450">
              <w:rPr>
                <w:rFonts w:ascii="宋体" w:hAnsi="宋体" w:cs="宋体" w:hint="eastAsia"/>
                <w:kern w:val="0"/>
                <w:szCs w:val="21"/>
                <w:lang w:bidi="ar"/>
              </w:rPr>
              <w:br/>
              <w:t>3、支持不小于4倍电动变焦、自动聚焦、变焦过程不会完全虚焦。</w:t>
            </w:r>
            <w:r w:rsidRPr="000A2450">
              <w:rPr>
                <w:rFonts w:ascii="宋体" w:hAnsi="宋体" w:cs="宋体" w:hint="eastAsia"/>
                <w:kern w:val="0"/>
                <w:szCs w:val="21"/>
                <w:lang w:bidi="ar"/>
              </w:rPr>
              <w:br/>
              <w:t>4、支持智能报警防干扰功能，当智能分析行为类型为区域入侵、越界入侵、进入区域、离开区域时，报警检测目标设置为人体或车辆时，光线明暗变化，篮球滚动，狗行走，树摇晃，不触发报警。</w:t>
            </w:r>
            <w:r w:rsidRPr="000A2450">
              <w:rPr>
                <w:rFonts w:ascii="宋体" w:hAnsi="宋体" w:cs="宋体" w:hint="eastAsia"/>
                <w:kern w:val="0"/>
                <w:szCs w:val="21"/>
                <w:lang w:bidi="ar"/>
              </w:rPr>
              <w:br/>
              <w:t>5、采用高效阵列红外灯，使用寿命长，红外照射距离最远可达≥50 m。</w:t>
            </w:r>
            <w:r w:rsidRPr="000A2450">
              <w:rPr>
                <w:rFonts w:ascii="宋体" w:hAnsi="宋体" w:cs="宋体" w:hint="eastAsia"/>
                <w:kern w:val="0"/>
                <w:szCs w:val="21"/>
                <w:lang w:bidi="ar"/>
              </w:rPr>
              <w:br/>
              <w:t>6、持背光补偿，强光抑制，3D数字降噪，120 dB宽动态，透雾。</w:t>
            </w:r>
            <w:r w:rsidRPr="000A2450">
              <w:rPr>
                <w:rFonts w:ascii="宋体" w:hAnsi="宋体" w:cs="宋体" w:hint="eastAsia"/>
                <w:kern w:val="0"/>
                <w:szCs w:val="21"/>
                <w:lang w:bidi="ar"/>
              </w:rPr>
              <w:br/>
              <w:t>7、可对出现在监控场景内的两眼瞳距不小于32像素的人脸进行检验，并叠加目标提示框。</w:t>
            </w:r>
            <w:r w:rsidRPr="000A2450">
              <w:rPr>
                <w:rFonts w:ascii="宋体" w:hAnsi="宋体" w:cs="宋体" w:hint="eastAsia"/>
                <w:kern w:val="0"/>
                <w:szCs w:val="21"/>
                <w:lang w:bidi="ar"/>
              </w:rPr>
              <w:br/>
              <w:t>8、可对检测区域内不低于10个行人进行人脸检测、框选跟踪,、评分和抓拍，可筛选和抓拍最佳人脸图片存储及上报中心，可设置行人抓拍的图片为人脸照/半身照/全身照/自定义，抓拍数量及图片大小可设，可上传全景照，上报延时≤2s，可在IE浏览器界面中实时显示抓拍的人脸、车辆等目标图片。</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9、支持1路报警输入，1路报警输出，1路音频输入，1路音频输出，1个SD卡槽，1个DC12V电压输出接口，支持DC12V或POE供电。</w:t>
            </w:r>
            <w:r w:rsidRPr="000A2450">
              <w:rPr>
                <w:rFonts w:ascii="宋体" w:hAnsi="宋体" w:cs="宋体" w:hint="eastAsia"/>
                <w:kern w:val="0"/>
                <w:szCs w:val="21"/>
                <w:lang w:bidi="ar"/>
              </w:rPr>
              <w:br/>
              <w:t>10、符合≥IP67防尘防水设计，可靠性高。</w:t>
            </w:r>
            <w:r w:rsidRPr="000A2450">
              <w:rPr>
                <w:rFonts w:ascii="宋体" w:hAnsi="宋体" w:cs="宋体" w:hint="eastAsia"/>
                <w:kern w:val="0"/>
                <w:szCs w:val="21"/>
                <w:lang w:bidi="ar"/>
              </w:rPr>
              <w:br/>
              <w:t>11、支持不小于4倍电动变焦、自动聚焦、变焦过程不会完全虚焦，且支持一键聚焦功能。</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1B258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94053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298FA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CD18D6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488C9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696C7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红外高速球摄像机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9D6E5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1、全景与细节兼顾一体机，全景镜头像素≥400万，细节镜头像素≥400万，≥32倍光学变倍，内置≥2颗GPU芯片，输出不少于两路视频图像。</w:t>
            </w:r>
            <w:r w:rsidRPr="000A2450">
              <w:rPr>
                <w:rFonts w:ascii="宋体" w:hAnsi="宋体" w:cs="宋体" w:hint="eastAsia"/>
                <w:kern w:val="0"/>
                <w:szCs w:val="21"/>
                <w:lang w:bidi="ar"/>
              </w:rPr>
              <w:br/>
              <w:t>2、支持全景红外照射距离≥30m，细节红外照射距离≥150m。</w:t>
            </w:r>
            <w:r w:rsidRPr="000A2450">
              <w:rPr>
                <w:rFonts w:ascii="宋体" w:hAnsi="宋体" w:cs="宋体" w:hint="eastAsia"/>
                <w:kern w:val="0"/>
                <w:szCs w:val="21"/>
                <w:lang w:bidi="ar"/>
              </w:rPr>
              <w:br/>
              <w:t>3、支持智能行为分析功能，细节通道支持区域入侵、越界侦测、进入区域、离开区域等智能行为分析功能。</w:t>
            </w:r>
            <w:r w:rsidRPr="000A2450">
              <w:rPr>
                <w:rFonts w:ascii="宋体" w:hAnsi="宋体" w:cs="宋体" w:hint="eastAsia"/>
                <w:kern w:val="0"/>
                <w:szCs w:val="21"/>
                <w:lang w:bidi="ar"/>
              </w:rPr>
              <w:br/>
              <w:t>4、支持H.265、H.264视频编码标准，最低照度：彩色≤0.0002Lux，黑白≤0.0001Lux。可通过IE浏览器设置多套预案参数，支持快捷配置功能。</w:t>
            </w:r>
            <w:r w:rsidRPr="000A2450">
              <w:rPr>
                <w:rFonts w:ascii="宋体" w:hAnsi="宋体" w:cs="宋体" w:hint="eastAsia"/>
                <w:kern w:val="0"/>
                <w:szCs w:val="21"/>
                <w:lang w:bidi="ar"/>
              </w:rPr>
              <w:br/>
              <w:t>5、支持二维码功能检测，在IE浏览器下，可通过手机扫描预览界面上的二维码获取设备资料。</w:t>
            </w:r>
            <w:r w:rsidRPr="000A2450">
              <w:rPr>
                <w:rFonts w:ascii="宋体" w:hAnsi="宋体" w:cs="宋体" w:hint="eastAsia"/>
                <w:kern w:val="0"/>
                <w:szCs w:val="21"/>
                <w:lang w:bidi="ar"/>
              </w:rPr>
              <w:br/>
              <w:t>●6、支持图片合成功能，报警事件触发后，设备可联动全景视频图像与细节视频图像进行抓图，并将两张报警图片合成，具备智能分析抗干扰功能，当篮球、小狗、树叶等非人或车辆目标经过检测区域时不会触发报警。</w:t>
            </w:r>
            <w:r w:rsidRPr="000A2450">
              <w:rPr>
                <w:rFonts w:ascii="宋体" w:hAnsi="宋体" w:cs="宋体" w:hint="eastAsia"/>
                <w:kern w:val="0"/>
                <w:szCs w:val="21"/>
                <w:lang w:bidi="ar"/>
              </w:rPr>
              <w:br/>
              <w:t>7、支持水平旋转范围为360°连续旋转，垂直旋转范围为-20°～90°。</w:t>
            </w:r>
            <w:r w:rsidRPr="000A2450">
              <w:rPr>
                <w:rFonts w:ascii="宋体" w:hAnsi="宋体" w:cs="宋体" w:hint="eastAsia"/>
                <w:kern w:val="0"/>
                <w:szCs w:val="21"/>
                <w:lang w:bidi="ar"/>
              </w:rPr>
              <w:br/>
              <w:t>8、支持电源电压低于设定阈值时，可通过客户端软件或IE浏览器给出欠压报警提示，并可在预览界面显示报警图标。</w:t>
            </w:r>
            <w:r w:rsidRPr="000A2450">
              <w:rPr>
                <w:rFonts w:ascii="宋体" w:hAnsi="宋体" w:cs="宋体" w:hint="eastAsia"/>
                <w:kern w:val="0"/>
                <w:szCs w:val="21"/>
                <w:lang w:bidi="ar"/>
              </w:rPr>
              <w:br/>
              <w:t>●9、具备快捷配置功能，可在预览画面开启或关闭快捷配置页面，可对曝光参数、OSD、智能资源分配模式等参数进行设置，并可一键恢复为默认设置，</w:t>
            </w:r>
            <w:r w:rsidRPr="000A2450">
              <w:rPr>
                <w:rFonts w:ascii="宋体" w:hAnsi="宋体" w:cs="宋体" w:hint="eastAsia"/>
                <w:kern w:val="0"/>
                <w:szCs w:val="21"/>
                <w:lang w:bidi="ar"/>
              </w:rPr>
              <w:lastRenderedPageBreak/>
              <w:t>可将白平衡参数锁定为当前设定值，锁定后白平衡参数值不应改变。</w:t>
            </w:r>
            <w:r w:rsidRPr="000A2450">
              <w:rPr>
                <w:rFonts w:ascii="宋体" w:hAnsi="宋体" w:cs="宋体" w:hint="eastAsia"/>
                <w:kern w:val="0"/>
                <w:szCs w:val="21"/>
                <w:lang w:bidi="ar"/>
              </w:rPr>
              <w:br/>
              <w:t>10、支持跟踪报警功能，可对监视画面中的多个目标进行跟踪，并可显示移动目标的属性，当移动目标进入监视画面时可报警上传，离开监视画面5s后解除报警。</w:t>
            </w:r>
            <w:r w:rsidRPr="000A2450">
              <w:rPr>
                <w:rFonts w:ascii="宋体" w:hAnsi="宋体" w:cs="宋体" w:hint="eastAsia"/>
                <w:kern w:val="0"/>
                <w:szCs w:val="21"/>
                <w:lang w:bidi="ar"/>
              </w:rPr>
              <w:br/>
              <w:t>●11、支持定位联动功能，可自动标定全景视频图像与细节视频图像，使通过客户端软件或IE浏览器在全景视频图像中点击或框选任意区域后，在细节视频图像旋转角度范围允许的条件下，可将该区域处于细节视频图像中央，标定点数量不少于5个，且标定用时不大于1s。</w:t>
            </w:r>
            <w:r w:rsidRPr="000A2450">
              <w:rPr>
                <w:rFonts w:ascii="宋体" w:hAnsi="宋体" w:cs="宋体" w:hint="eastAsia"/>
                <w:kern w:val="0"/>
                <w:szCs w:val="21"/>
                <w:lang w:bidi="ar"/>
              </w:rPr>
              <w:br/>
              <w:t>12、支持智能红外、透雾、强光抑制、电子防抖、数字降噪、防红外过曝功能。</w:t>
            </w:r>
            <w:r w:rsidRPr="000A2450">
              <w:rPr>
                <w:rFonts w:ascii="宋体" w:hAnsi="宋体" w:cs="宋体" w:hint="eastAsia"/>
                <w:kern w:val="0"/>
                <w:szCs w:val="21"/>
                <w:lang w:bidi="ar"/>
              </w:rPr>
              <w:br/>
              <w:t>13、支持区域遮盖功能，支持设置≥24个不规则四边形区域，可设置不同颜色。</w:t>
            </w:r>
            <w:r w:rsidRPr="000A2450">
              <w:rPr>
                <w:rFonts w:ascii="宋体" w:hAnsi="宋体" w:cs="宋体" w:hint="eastAsia"/>
                <w:kern w:val="0"/>
                <w:szCs w:val="21"/>
                <w:lang w:bidi="ar"/>
              </w:rPr>
              <w:br/>
              <w:t>●15、可对镜头前盖玻璃进行加热，去除玻璃上的冰状和水状附着物，具备循环跟踪功能，当全景视频图像中有多个目标触发报警事件后，细节视频图像可联动对多个目标循环跟踪。</w:t>
            </w:r>
            <w:r w:rsidRPr="000A2450">
              <w:rPr>
                <w:rFonts w:ascii="宋体" w:hAnsi="宋体" w:cs="宋体" w:hint="eastAsia"/>
                <w:kern w:val="0"/>
                <w:szCs w:val="21"/>
                <w:lang w:bidi="ar"/>
              </w:rPr>
              <w:br/>
              <w:t>16、支持区域入侵、越界入侵、徘徊、物品移除、物品遗留、人员聚集、停车、快速移动，并联动报警。</w:t>
            </w:r>
            <w:r w:rsidRPr="000A2450">
              <w:rPr>
                <w:rFonts w:ascii="宋体" w:hAnsi="宋体" w:cs="宋体" w:hint="eastAsia"/>
                <w:kern w:val="0"/>
                <w:szCs w:val="21"/>
                <w:lang w:bidi="ar"/>
              </w:rPr>
              <w:br/>
              <w:t>17、支持防护等级≥IP66，≥6kV防浪涌，电压在DC36V±25%范围内变化时，设备可正常工作。</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DBEB9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5DF0B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0EDCA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EC8C7B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2FE80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9BD08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全景机一体化摄像机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A1E53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内置不少于2个GPU芯片，摄像机内置不少于3个镜头，可输出至少一路全景视频和一路细节视频，其中全景路内置不少于2个镜头，细节路内置1个镜头，全景路视频图像分辨率不小于3840×1080，细节路视频图像分辨率不小于3840×2160。</w:t>
            </w:r>
            <w:r w:rsidRPr="000A2450">
              <w:rPr>
                <w:rFonts w:ascii="宋体" w:hAnsi="宋体" w:cs="宋体" w:hint="eastAsia"/>
                <w:kern w:val="0"/>
                <w:szCs w:val="21"/>
                <w:lang w:bidi="ar"/>
              </w:rPr>
              <w:br/>
              <w:t>2、全景通道内置2个镜头，光圈不小于F1.0，具有不小于1/1.8靶面尺寸，内置4颗补光灯。</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3、细节通道内置镜头，支持不小于40倍光学变倍，镜头最大焦距不小于240mm，具备不小于1/1.8靶面尺寸，内置10颗红外补光灯及1颗白光灯。</w:t>
            </w:r>
            <w:r w:rsidRPr="000A2450">
              <w:rPr>
                <w:rFonts w:ascii="宋体" w:hAnsi="宋体" w:cs="宋体" w:hint="eastAsia"/>
                <w:kern w:val="0"/>
                <w:szCs w:val="21"/>
                <w:lang w:bidi="ar"/>
              </w:rPr>
              <w:br/>
              <w:t>●4、全景通道可输出两个镜头无缝拼接的全景图像，纵向拼接偏差像素不大于4个像素，全景通道可进行垂直旋转，旋转范围10°可调。</w:t>
            </w:r>
            <w:r w:rsidRPr="000A2450">
              <w:rPr>
                <w:rFonts w:ascii="宋体" w:hAnsi="宋体" w:cs="宋体" w:hint="eastAsia"/>
                <w:kern w:val="0"/>
                <w:szCs w:val="21"/>
                <w:lang w:bidi="ar"/>
              </w:rPr>
              <w:br/>
              <w:t>5、设备smart 事件上报的抓图支持叠加规则区域和目标框：可配置报警抓图叠加目标信息及规则信息，支持开启及关闭；支持设置告警区域最大可包含整个监控画面；支持设置预览画面是否叠加显示规则区域框及告警提示信息。</w:t>
            </w:r>
            <w:r w:rsidRPr="000A2450">
              <w:rPr>
                <w:rFonts w:ascii="宋体" w:hAnsi="宋体" w:cs="宋体" w:hint="eastAsia"/>
                <w:kern w:val="0"/>
                <w:szCs w:val="21"/>
                <w:lang w:bidi="ar"/>
              </w:rPr>
              <w:br/>
              <w:t>6、设备支持水平旋转范围360°连续旋转，垂直旋转范围-20°~90°，红外距离不小于250米，颗同时检测监控场景内出现的不少于30张人脸，并可进行抓拍。</w:t>
            </w:r>
            <w:r w:rsidRPr="000A2450">
              <w:rPr>
                <w:rFonts w:ascii="宋体" w:hAnsi="宋体" w:cs="宋体" w:hint="eastAsia"/>
                <w:kern w:val="0"/>
                <w:szCs w:val="21"/>
                <w:lang w:bidi="ar"/>
              </w:rPr>
              <w:br/>
              <w:t>●7、具备AR标签管理功能，可对监控区域的常规点位、卡口点位、人脸点位、重点道路、重点场所等进行标签标注，可添加≥500个标签，当设备云台明显抖动、转动、或进行镜头变倍时，标签应跟随标定的目标物移动，并在画面中与目标物保持相对静止，可通过点击视频画面中的标签查看标签内容并对标签关联的摄像机视频进行预览，并可通过点击摄像机预览窗口进行放大窗口操作。</w:t>
            </w:r>
            <w:r w:rsidRPr="000A2450">
              <w:rPr>
                <w:rFonts w:ascii="宋体" w:hAnsi="宋体" w:cs="宋体" w:hint="eastAsia"/>
                <w:kern w:val="0"/>
                <w:szCs w:val="21"/>
                <w:lang w:bidi="ar"/>
              </w:rPr>
              <w:br/>
              <w:t>●8、具备声音报警输出功能，可设置11种警戒音、提示音、自定义语音，报警次数1～50次可设；可通过区域入侵侦测、越界侦测、进入区域侦测、离开区域侦测等报警事件，联动声音报警，当篮球、小狗、树叶等非人或车辆目标经过检测区域时不会触发报警。</w:t>
            </w:r>
            <w:r w:rsidRPr="000A2450">
              <w:rPr>
                <w:rFonts w:ascii="宋体" w:hAnsi="宋体" w:cs="宋体" w:hint="eastAsia"/>
                <w:kern w:val="0"/>
                <w:szCs w:val="21"/>
                <w:lang w:bidi="ar"/>
              </w:rPr>
              <w:br/>
              <w:t>●9、设备具备单白光补光、单红外补光、全彩补光三种补光模式，具备闪光灯报警输出功能，可设置闪光灯闪烁时间（1-300），闪烁频率（高、中、低、</w:t>
            </w:r>
            <w:r w:rsidRPr="000A2450">
              <w:rPr>
                <w:rFonts w:ascii="宋体" w:hAnsi="宋体" w:cs="宋体" w:hint="eastAsia"/>
                <w:kern w:val="0"/>
                <w:szCs w:val="21"/>
                <w:lang w:bidi="ar"/>
              </w:rPr>
              <w:lastRenderedPageBreak/>
              <w:t>常亮），亮度（1-100），当监控画面中有目标触发区域入侵侦测、越界侦测、进入区域侦测、离开区域侦测等报警时，可联动白光灯闪烁进行报警。</w:t>
            </w:r>
            <w:r w:rsidRPr="000A2450">
              <w:rPr>
                <w:rFonts w:ascii="宋体" w:hAnsi="宋体" w:cs="宋体" w:hint="eastAsia"/>
                <w:kern w:val="0"/>
                <w:szCs w:val="21"/>
                <w:lang w:bidi="ar"/>
              </w:rPr>
              <w:br/>
              <w:t>10、支持数据感知功能，可同时支持≥3路web监听通道，设备响应web端发送的查询请求，并返回对应的感知数据，断网重连后，报警信息可继续上传。</w:t>
            </w:r>
            <w:r w:rsidRPr="000A2450">
              <w:rPr>
                <w:rFonts w:ascii="宋体" w:hAnsi="宋体" w:cs="宋体" w:hint="eastAsia"/>
                <w:kern w:val="0"/>
                <w:szCs w:val="21"/>
                <w:lang w:bidi="ar"/>
              </w:rPr>
              <w:br/>
              <w:t>11、支持硬件微引导程序、uboot、OS、应用软件逐级校验功能，非法篡改的uboot、OS、应用软件固件包，不能通过命令行、浏览器、客户端方式进行升级。</w:t>
            </w:r>
            <w:r w:rsidRPr="000A2450">
              <w:rPr>
                <w:rFonts w:ascii="宋体" w:hAnsi="宋体" w:cs="宋体" w:hint="eastAsia"/>
                <w:kern w:val="0"/>
                <w:szCs w:val="21"/>
                <w:lang w:bidi="ar"/>
              </w:rPr>
              <w:br/>
              <w:t>12、支持7路报警输入接口，2路报警输出接口，支持1路音频输入和输出接口。</w:t>
            </w:r>
            <w:r w:rsidRPr="000A2450">
              <w:rPr>
                <w:rFonts w:ascii="宋体" w:hAnsi="宋体" w:cs="宋体" w:hint="eastAsia"/>
                <w:kern w:val="0"/>
                <w:szCs w:val="21"/>
                <w:lang w:bidi="ar"/>
              </w:rPr>
              <w:br/>
              <w:t>13、防护等级≥IP67，支持在-10 ℃～50 ℃温度变化范围内正常稳定的工作。</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87A4B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E498A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748FA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479BBD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E8133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E863F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全景球壁装支架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B3B1B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铝合金材质，定制尺寸：311×97.3×182.6mm。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177DB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79C7A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9FBF1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99FC41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D2AB7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DE02E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摄像机电源</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072B9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输出规格: 额定：DC12V/1.5A；最大：DC12V/2.0A</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D4BE8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5F2F9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06467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C3F041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FD286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F3153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枪机支架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143B3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铝合金材质，定制尺寸70×97.1×173.4mm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89D84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支</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33E1C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94E2F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32215F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81846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2C10E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监控立杆</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31635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4米监控立杆，含基础及配件，含400*300设备箱。</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91268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根</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8C14B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B41F2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F2427B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EF004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57C7A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球机支架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2BC55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楼顶可维护球机支架。</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2A938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A9157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5AE01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0B6802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1AC24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6CFF4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六类非屏蔽网线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45BB2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六类非屏蔽网线。</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C101F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9177E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2100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D8383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ABF65B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EA032F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101C4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5E888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电源线RVV3*1.5</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4BA32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D213D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A30E8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2B60A1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6E6EA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9C4A0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C5153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电源线RVV2*1.0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C9882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E7F25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DFF18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58A665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A205B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404B7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9727A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9019E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1B29F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45D72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4FA267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46378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103A6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手孔井</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BF171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400*400含井盖</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DD115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8C336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DD408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02E215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8C706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1C11C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硅芯管(直径50)</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048DF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硅芯管直径50预埋穿线管，通信光缆保护管，壁厚5.0mm国标。</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5F1C4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D9220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E5951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A89D33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EA288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ACA14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镀锌铁管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40A7D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DN65镀锌铁管</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3442C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D9610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BCCA0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A1AA60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43D4FC9"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（4）</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184B1D"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行政综合办公楼及值班室监控前端</w:t>
            </w:r>
          </w:p>
        </w:tc>
      </w:tr>
      <w:tr w:rsidR="000A2450" w:rsidRPr="000A2450" w14:paraId="03914E0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29B82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721E7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红外半球摄像机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B4693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1、具有≥600万像素CMOS传感器，靶面尺寸≥1/1.8"。</w:t>
            </w:r>
            <w:r w:rsidRPr="000A2450">
              <w:rPr>
                <w:rFonts w:ascii="宋体" w:hAnsi="宋体" w:cs="宋体" w:hint="eastAsia"/>
                <w:kern w:val="0"/>
                <w:szCs w:val="21"/>
                <w:lang w:bidi="ar"/>
              </w:rPr>
              <w:br/>
              <w:t>2、最低照度彩色≤0.002 lx，宽动态≥120 dB。</w:t>
            </w:r>
            <w:r w:rsidRPr="000A2450">
              <w:rPr>
                <w:rFonts w:ascii="宋体" w:hAnsi="宋体" w:cs="宋体" w:hint="eastAsia"/>
                <w:kern w:val="0"/>
                <w:szCs w:val="21"/>
                <w:lang w:bidi="ar"/>
              </w:rPr>
              <w:br/>
              <w:t>3、支持H.264、H.265、MJPEG视频编码格式，且具有High Profile编码能力。</w:t>
            </w:r>
            <w:r w:rsidRPr="000A2450">
              <w:rPr>
                <w:rFonts w:ascii="宋体" w:hAnsi="宋体" w:cs="宋体" w:hint="eastAsia"/>
                <w:kern w:val="0"/>
                <w:szCs w:val="21"/>
                <w:lang w:bidi="ar"/>
              </w:rPr>
              <w:br/>
              <w:t>4、支持智能报警防干扰功能，当智能分析行为类型为区域入侵、越界入侵、进入区域、离开区域时，报警检测目标设置为人体或车辆时，在设定的检测区域内出现光线明暗变化，篮球滚动，狗行走，树摇晃情况时，不触发报警。</w:t>
            </w:r>
            <w:r w:rsidRPr="000A2450">
              <w:rPr>
                <w:rFonts w:ascii="宋体" w:hAnsi="宋体" w:cs="宋体" w:hint="eastAsia"/>
                <w:kern w:val="0"/>
                <w:szCs w:val="21"/>
                <w:lang w:bidi="ar"/>
              </w:rPr>
              <w:br/>
              <w:t>5、支持三码流技术，主码流帧率分辨率≥3200 × 1800@25fps，子码流帧率分辨率≥640 × 480@25fps。</w:t>
            </w:r>
            <w:r w:rsidRPr="000A2450">
              <w:rPr>
                <w:rFonts w:ascii="宋体" w:hAnsi="宋体" w:cs="宋体" w:hint="eastAsia"/>
                <w:kern w:val="0"/>
                <w:szCs w:val="21"/>
                <w:lang w:bidi="ar"/>
              </w:rPr>
              <w:br/>
              <w:t>6、支持防补光过曝，支持红外灯补光，补光距离≥30m。</w:t>
            </w:r>
            <w:r w:rsidRPr="000A2450">
              <w:rPr>
                <w:rFonts w:ascii="宋体" w:hAnsi="宋体" w:cs="宋体" w:hint="eastAsia"/>
                <w:kern w:val="0"/>
                <w:szCs w:val="21"/>
                <w:lang w:bidi="ar"/>
              </w:rPr>
              <w:br/>
              <w:t>7、可通过浏览器或客户端调节饱和度、亮度、对比度、锐度、白平衡等参数。</w:t>
            </w:r>
            <w:r w:rsidRPr="000A2450">
              <w:rPr>
                <w:rFonts w:ascii="宋体" w:hAnsi="宋体" w:cs="宋体" w:hint="eastAsia"/>
                <w:kern w:val="0"/>
                <w:szCs w:val="21"/>
                <w:lang w:bidi="ar"/>
              </w:rPr>
              <w:br/>
              <w:t>8、可对出现在监控场景内的两眼瞳距不小于32像素的人脸进行检验，并叠加目标提示框，人脸检测可联动上传中心，并将抓拍图片上传FTP服务器/SD</w:t>
            </w:r>
            <w:r w:rsidRPr="000A2450">
              <w:rPr>
                <w:rFonts w:ascii="宋体" w:hAnsi="宋体" w:cs="宋体" w:hint="eastAsia"/>
                <w:kern w:val="0"/>
                <w:szCs w:val="21"/>
                <w:lang w:bidi="ar"/>
              </w:rPr>
              <w:lastRenderedPageBreak/>
              <w:t>卡/NAS服务器，可对检测区域内不低于10个行人进行人脸检测、框选跟踪、评分和抓拍，可筛选和抓拍最佳人脸图片存储及上报中心，可设置行人抓拍的图片为人脸照/半身照/全身照/自定义，抓拍数量及图片大小可设，可上传全景照，上报延时不超过2s，可在IE浏览器界面中实时显示抓拍的人脸，车辆等目标图片。</w:t>
            </w:r>
            <w:r w:rsidRPr="000A2450">
              <w:rPr>
                <w:rFonts w:ascii="宋体" w:hAnsi="宋体" w:cs="宋体" w:hint="eastAsia"/>
                <w:kern w:val="0"/>
                <w:szCs w:val="21"/>
                <w:lang w:bidi="ar"/>
              </w:rPr>
              <w:br/>
              <w:t>9、支持场景变更侦测，区域入侵侦测，越界侦测，进入区域侦测，离开区域侦测，音频异常侦测，音频陡升侦测，音频陡降侦测功能。</w:t>
            </w:r>
            <w:r w:rsidRPr="000A2450">
              <w:rPr>
                <w:rFonts w:ascii="宋体" w:hAnsi="宋体" w:cs="宋体" w:hint="eastAsia"/>
                <w:kern w:val="0"/>
                <w:szCs w:val="21"/>
                <w:lang w:bidi="ar"/>
              </w:rPr>
              <w:br/>
              <w:t>10、支持虚焦侦测功能，当调整焦距使监视画面不清晰时，可通过 IE 浏览器给出报警提示。</w:t>
            </w:r>
            <w:r w:rsidRPr="000A2450">
              <w:rPr>
                <w:rFonts w:ascii="宋体" w:hAnsi="宋体" w:cs="宋体" w:hint="eastAsia"/>
                <w:kern w:val="0"/>
                <w:szCs w:val="21"/>
                <w:lang w:bidi="ar"/>
              </w:rPr>
              <w:br/>
              <w:t>11、支持移动侦测报警触发功能，能对画面物体的移动进行分析，并及时发出报警信息。</w:t>
            </w:r>
            <w:r w:rsidRPr="000A2450">
              <w:rPr>
                <w:rFonts w:ascii="宋体" w:hAnsi="宋体" w:cs="宋体" w:hint="eastAsia"/>
                <w:kern w:val="0"/>
                <w:szCs w:val="21"/>
                <w:lang w:bidi="ar"/>
              </w:rPr>
              <w:br/>
              <w:t>12、支持智能警戒功能，智能警戒功能支持区域入侵检测、越界侦测、进入区域侦测、离开区域侦测，支持人脸抓拍。</w:t>
            </w:r>
            <w:r w:rsidRPr="000A2450">
              <w:rPr>
                <w:rFonts w:ascii="宋体" w:hAnsi="宋体" w:cs="宋体" w:hint="eastAsia"/>
                <w:kern w:val="0"/>
                <w:szCs w:val="21"/>
                <w:lang w:bidi="ar"/>
              </w:rPr>
              <w:br/>
              <w:t>13、设备自带电动变焦镜头，支持不少于4倍电动变焦、自动变焦、自动调节光圈功能，变焦过程不会完全虚焦，且支持一键聚焦功能，当调整焦距使监视画面不清晰时，可通过客户端软件给出报警提示。</w:t>
            </w:r>
            <w:r w:rsidRPr="000A2450">
              <w:rPr>
                <w:rFonts w:ascii="宋体" w:hAnsi="宋体" w:cs="宋体" w:hint="eastAsia"/>
                <w:kern w:val="0"/>
                <w:szCs w:val="21"/>
                <w:lang w:bidi="ar"/>
              </w:rPr>
              <w:br/>
              <w:t>14、支持多路访问功能，在同客户端上，可最多同时开启≥6个视频窗口进行画面浏览。</w:t>
            </w:r>
            <w:r w:rsidRPr="000A2450">
              <w:rPr>
                <w:rFonts w:ascii="宋体" w:hAnsi="宋体" w:cs="宋体" w:hint="eastAsia"/>
                <w:kern w:val="0"/>
                <w:szCs w:val="21"/>
                <w:lang w:bidi="ar"/>
              </w:rPr>
              <w:br/>
              <w:t>15、支持SD卡本地存储，最大支持≥256GB，支持断网本地录像存储及断网续传。</w:t>
            </w:r>
            <w:r w:rsidRPr="000A2450">
              <w:rPr>
                <w:rFonts w:ascii="宋体" w:hAnsi="宋体" w:cs="宋体" w:hint="eastAsia"/>
                <w:kern w:val="0"/>
                <w:szCs w:val="21"/>
                <w:lang w:bidi="ar"/>
              </w:rPr>
              <w:br/>
              <w:t>16、内置≥1颗GPU芯片，≥1路报警输入，≥1路报警输出，≥1路音频输入，≥1路音频输出，≥1个RJ45自适应以太网口。</w:t>
            </w:r>
            <w:r w:rsidRPr="000A2450">
              <w:rPr>
                <w:rFonts w:ascii="宋体" w:hAnsi="宋体" w:cs="宋体" w:hint="eastAsia"/>
                <w:kern w:val="0"/>
                <w:szCs w:val="21"/>
                <w:lang w:bidi="ar"/>
              </w:rPr>
              <w:br/>
              <w:t>17、防护等级≥IP67，防暴等级≥IK08，支持DC12V供电，且在DC12V±25%范围内变化时可以正常工作，支持防反接保护，支持POE供电。</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18、环境适应性良好，支持在-10 ℃~50 ℃温度变化范围内正常稳定工作。</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92EC5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E36614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B61BA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D742EB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A75D9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517C8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红外枪式摄像机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3D655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1、内置≥1颗GPU芯片，分辨率≥3200 × 1800 ，具有CMOS传感器，靶面尺寸≥1/1.8"。</w:t>
            </w:r>
            <w:r w:rsidRPr="000A2450">
              <w:rPr>
                <w:rFonts w:ascii="宋体" w:hAnsi="宋体" w:cs="宋体" w:hint="eastAsia"/>
                <w:kern w:val="0"/>
                <w:szCs w:val="21"/>
                <w:lang w:bidi="ar"/>
              </w:rPr>
              <w:br/>
              <w:t>2、主码流支持3200x1800@25fps，子码流支持640</w:t>
            </w:r>
            <w:r w:rsidRPr="000A2450">
              <w:rPr>
                <w:rFonts w:ascii="Arial" w:hAnsi="Arial" w:cs="Arial"/>
                <w:kern w:val="0"/>
                <w:szCs w:val="21"/>
                <w:lang w:bidi="ar"/>
              </w:rPr>
              <w:t>×</w:t>
            </w:r>
            <w:r w:rsidRPr="000A2450">
              <w:rPr>
                <w:rFonts w:ascii="宋体" w:hAnsi="宋体" w:cs="宋体" w:hint="eastAsia"/>
                <w:kern w:val="0"/>
                <w:szCs w:val="21"/>
                <w:lang w:bidi="ar"/>
              </w:rPr>
              <w:t>480@25fps，第三码流支持1280</w:t>
            </w:r>
            <w:r w:rsidRPr="000A2450">
              <w:rPr>
                <w:rFonts w:ascii="Arial" w:hAnsi="Arial" w:cs="Arial"/>
                <w:kern w:val="0"/>
                <w:szCs w:val="21"/>
                <w:lang w:bidi="ar"/>
              </w:rPr>
              <w:t>×</w:t>
            </w:r>
            <w:r w:rsidRPr="000A2450">
              <w:rPr>
                <w:rFonts w:ascii="宋体" w:hAnsi="宋体" w:cs="宋体" w:hint="eastAsia"/>
                <w:kern w:val="0"/>
                <w:szCs w:val="21"/>
                <w:lang w:bidi="ar"/>
              </w:rPr>
              <w:t>720。</w:t>
            </w:r>
            <w:r w:rsidRPr="000A2450">
              <w:rPr>
                <w:rFonts w:ascii="宋体" w:hAnsi="宋体" w:cs="宋体" w:hint="eastAsia"/>
                <w:kern w:val="0"/>
                <w:szCs w:val="21"/>
                <w:lang w:bidi="ar"/>
              </w:rPr>
              <w:br/>
              <w:t>3、支持不小于4倍电动变焦、自动聚焦、变焦过程不会完全虚焦。</w:t>
            </w:r>
            <w:r w:rsidRPr="000A2450">
              <w:rPr>
                <w:rFonts w:ascii="宋体" w:hAnsi="宋体" w:cs="宋体" w:hint="eastAsia"/>
                <w:kern w:val="0"/>
                <w:szCs w:val="21"/>
                <w:lang w:bidi="ar"/>
              </w:rPr>
              <w:br/>
              <w:t>4、支持智能报警防干扰功能，当智能分析行为类型为区域入侵、越界入侵、进入区域、离开区域时，报警检测目标设置为人体或车辆时，光线明暗变化，篮球滚动，狗行走，树摇晃，不触发报警。</w:t>
            </w:r>
            <w:r w:rsidRPr="000A2450">
              <w:rPr>
                <w:rFonts w:ascii="宋体" w:hAnsi="宋体" w:cs="宋体" w:hint="eastAsia"/>
                <w:kern w:val="0"/>
                <w:szCs w:val="21"/>
                <w:lang w:bidi="ar"/>
              </w:rPr>
              <w:br/>
              <w:t>5、采用高效阵列红外灯，使用寿命长，红外照射距离最远可达≥50 m。</w:t>
            </w:r>
            <w:r w:rsidRPr="000A2450">
              <w:rPr>
                <w:rFonts w:ascii="宋体" w:hAnsi="宋体" w:cs="宋体" w:hint="eastAsia"/>
                <w:kern w:val="0"/>
                <w:szCs w:val="21"/>
                <w:lang w:bidi="ar"/>
              </w:rPr>
              <w:br/>
              <w:t>6、持背光补偿，强光抑制，3D数字降噪，120 dB宽动态，透雾。</w:t>
            </w:r>
            <w:r w:rsidRPr="000A2450">
              <w:rPr>
                <w:rFonts w:ascii="宋体" w:hAnsi="宋体" w:cs="宋体" w:hint="eastAsia"/>
                <w:kern w:val="0"/>
                <w:szCs w:val="21"/>
                <w:lang w:bidi="ar"/>
              </w:rPr>
              <w:br/>
              <w:t>7、可对出现在监控场景内的两眼瞳距不小于32像素的人脸进行检验，并叠加目标提示框。</w:t>
            </w:r>
            <w:r w:rsidRPr="000A2450">
              <w:rPr>
                <w:rFonts w:ascii="宋体" w:hAnsi="宋体" w:cs="宋体" w:hint="eastAsia"/>
                <w:kern w:val="0"/>
                <w:szCs w:val="21"/>
                <w:lang w:bidi="ar"/>
              </w:rPr>
              <w:br/>
              <w:t>8、可对检测区域内不低于10个行人进行人脸检测、框选跟踪,、评分和抓拍，可筛选和抓拍最佳人脸图片存储及上报中心，可设置行人抓拍的图片为人脸照/半身照/全身照/自定义，抓拍数量及图片大小可设，可上传全景照，上报延时≤2s，可在IE浏览器界面中实时显示抓拍的人脸、车辆等目标图片。</w:t>
            </w:r>
            <w:r w:rsidRPr="000A2450">
              <w:rPr>
                <w:rFonts w:ascii="宋体" w:hAnsi="宋体" w:cs="宋体" w:hint="eastAsia"/>
                <w:kern w:val="0"/>
                <w:szCs w:val="21"/>
                <w:lang w:bidi="ar"/>
              </w:rPr>
              <w:br/>
              <w:t>9、支持1路报警输入，1路报警输出，1路音频输入，1路音频输出，1个SD卡槽，1个DC12V电压输出接口，支持DC12V或POE供电。</w:t>
            </w:r>
            <w:r w:rsidRPr="000A2450">
              <w:rPr>
                <w:rFonts w:ascii="宋体" w:hAnsi="宋体" w:cs="宋体" w:hint="eastAsia"/>
                <w:kern w:val="0"/>
                <w:szCs w:val="21"/>
                <w:lang w:bidi="ar"/>
              </w:rPr>
              <w:br/>
              <w:t>10、符合≥IP67防尘防水设计，可靠性高。</w:t>
            </w:r>
            <w:r w:rsidRPr="000A2450">
              <w:rPr>
                <w:rFonts w:ascii="宋体" w:hAnsi="宋体" w:cs="宋体" w:hint="eastAsia"/>
                <w:kern w:val="0"/>
                <w:szCs w:val="21"/>
                <w:lang w:bidi="ar"/>
              </w:rPr>
              <w:br/>
              <w:t>11、支持不小于4倍电动变焦、自动聚焦、变焦过程不会完全虚焦，且支持一键聚焦功能。</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810BC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87DBF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80DC0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CC64F3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C5167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62C54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摄像机电源</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FC4BB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输出规格: 额定：DC12V/1.5A；最大：DC12V/2.0A</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BB3CF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A7FA5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95521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80E5D1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6F50BA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D5237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枪机支架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6F2E7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hint="eastAsia"/>
              </w:rPr>
              <w:t>铝合金材质，</w:t>
            </w:r>
            <w:r w:rsidRPr="000A2450">
              <w:rPr>
                <w:rFonts w:ascii="宋体" w:hAnsi="宋体" w:cs="宋体" w:hint="eastAsia"/>
                <w:kern w:val="0"/>
                <w:szCs w:val="21"/>
                <w:lang w:bidi="ar"/>
              </w:rPr>
              <w:t>定制</w:t>
            </w:r>
            <w:r w:rsidRPr="000A2450">
              <w:rPr>
                <w:rFonts w:hint="eastAsia"/>
              </w:rPr>
              <w:t>尺寸</w:t>
            </w:r>
            <w:r w:rsidRPr="000A2450">
              <w:rPr>
                <w:rFonts w:hint="eastAsia"/>
              </w:rPr>
              <w:t>70</w:t>
            </w:r>
            <w:r w:rsidRPr="000A2450">
              <w:rPr>
                <w:rFonts w:hint="eastAsia"/>
              </w:rPr>
              <w:t>×</w:t>
            </w:r>
            <w:r w:rsidRPr="000A2450">
              <w:rPr>
                <w:rFonts w:hint="eastAsia"/>
              </w:rPr>
              <w:t>97.1</w:t>
            </w:r>
            <w:r w:rsidRPr="000A2450">
              <w:rPr>
                <w:rFonts w:hint="eastAsia"/>
              </w:rPr>
              <w:t>×</w:t>
            </w:r>
            <w:r w:rsidRPr="000A2450">
              <w:rPr>
                <w:rFonts w:hint="eastAsia"/>
              </w:rPr>
              <w:t>173.4mm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13A2B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支</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79558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45CC5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79CE20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E8FB4B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3A4C4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六类非屏蔽网线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F486F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六类非屏蔽网线。</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C847E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690CC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45F7B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C15DF9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3519E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C3B08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71063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电源线RVV2*1.0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02DBF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E440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036EF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44A34C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88E7E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032D8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10527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9D439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59A8D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80B83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B9CA99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A06738"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（5）</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AEDE89"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监区伙房监控前端</w:t>
            </w:r>
          </w:p>
        </w:tc>
      </w:tr>
      <w:tr w:rsidR="000A2450" w:rsidRPr="000A2450" w14:paraId="4FF278F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C05F7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B49DD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红外枪式摄像机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21C5E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1、内置≥1颗GPU芯片，分辨率≥3200 × 1800 ，具有CMOS传感器，靶面尺寸≥1/1.8"。</w:t>
            </w:r>
            <w:r w:rsidRPr="000A2450">
              <w:rPr>
                <w:rFonts w:ascii="宋体" w:hAnsi="宋体" w:cs="宋体" w:hint="eastAsia"/>
                <w:kern w:val="0"/>
                <w:szCs w:val="21"/>
                <w:lang w:bidi="ar"/>
              </w:rPr>
              <w:br/>
              <w:t>2、主码流支持3200×1800@25fps，子码流支持640x480@25fps，第三码流支持1280x720。。</w:t>
            </w:r>
            <w:r w:rsidRPr="000A2450">
              <w:rPr>
                <w:rFonts w:ascii="宋体" w:hAnsi="宋体" w:cs="宋体" w:hint="eastAsia"/>
                <w:kern w:val="0"/>
                <w:szCs w:val="21"/>
                <w:lang w:bidi="ar"/>
              </w:rPr>
              <w:br/>
              <w:t>3、支持不小于4倍电动变焦、自动聚焦、变焦过程不会完全虚焦。</w:t>
            </w:r>
            <w:r w:rsidRPr="000A2450">
              <w:rPr>
                <w:rFonts w:ascii="宋体" w:hAnsi="宋体" w:cs="宋体" w:hint="eastAsia"/>
                <w:kern w:val="0"/>
                <w:szCs w:val="21"/>
                <w:lang w:bidi="ar"/>
              </w:rPr>
              <w:br/>
              <w:t>4、支持智能报警防干扰功能，当智能分析行为类型为区域入侵、越界入侵、进入区域、离开区域时，报警检测目标设置为人体或车辆时，光线明暗变化，篮球滚动，狗行走，树摇晃，不触发报警。</w:t>
            </w:r>
            <w:r w:rsidRPr="000A2450">
              <w:rPr>
                <w:rFonts w:ascii="宋体" w:hAnsi="宋体" w:cs="宋体" w:hint="eastAsia"/>
                <w:kern w:val="0"/>
                <w:szCs w:val="21"/>
                <w:lang w:bidi="ar"/>
              </w:rPr>
              <w:br/>
              <w:t>5、采用高效阵列红外灯，使用寿命长，红外照射距离最远可达≥50 m。</w:t>
            </w:r>
            <w:r w:rsidRPr="000A2450">
              <w:rPr>
                <w:rFonts w:ascii="宋体" w:hAnsi="宋体" w:cs="宋体" w:hint="eastAsia"/>
                <w:kern w:val="0"/>
                <w:szCs w:val="21"/>
                <w:lang w:bidi="ar"/>
              </w:rPr>
              <w:br/>
              <w:t>6、持背光补偿，强光抑制，3D数字降噪，120 dB宽动态，透雾。</w:t>
            </w:r>
            <w:r w:rsidRPr="000A2450">
              <w:rPr>
                <w:rFonts w:ascii="宋体" w:hAnsi="宋体" w:cs="宋体" w:hint="eastAsia"/>
                <w:kern w:val="0"/>
                <w:szCs w:val="21"/>
                <w:lang w:bidi="ar"/>
              </w:rPr>
              <w:br/>
              <w:t>7、可对出现在监控场景内的两眼瞳距不小于32像素的人脸进行检验，并叠加目标提示框。</w:t>
            </w:r>
            <w:r w:rsidRPr="000A2450">
              <w:rPr>
                <w:rFonts w:ascii="宋体" w:hAnsi="宋体" w:cs="宋体" w:hint="eastAsia"/>
                <w:kern w:val="0"/>
                <w:szCs w:val="21"/>
                <w:lang w:bidi="ar"/>
              </w:rPr>
              <w:br/>
              <w:t>8、可对检测区域内不低于10个行人进行人脸检测、框选跟踪,、评分和抓拍，可筛选和抓拍最佳人脸图片存储及上报中心，可设置行人抓拍的图片为人脸照/半身照/全身照/自定义，抓拍数量及图片大小可设，可上传全景照，上报延时≤2s，可在IE浏览器界面中实时显示抓拍的人脸、车辆等目标图片。</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9、支持1路报警输入，1路报警输出，1路音频输入，1路音频输出，1个SD卡槽，1个DC12V电压输出接口，支持DC12V或POE供电。</w:t>
            </w:r>
            <w:r w:rsidRPr="000A2450">
              <w:rPr>
                <w:rFonts w:ascii="宋体" w:hAnsi="宋体" w:cs="宋体" w:hint="eastAsia"/>
                <w:kern w:val="0"/>
                <w:szCs w:val="21"/>
                <w:lang w:bidi="ar"/>
              </w:rPr>
              <w:br/>
              <w:t>10、符合≥IP67防尘防水设计，可靠性高。</w:t>
            </w:r>
            <w:r w:rsidRPr="000A2450">
              <w:rPr>
                <w:rFonts w:ascii="宋体" w:hAnsi="宋体" w:cs="宋体" w:hint="eastAsia"/>
                <w:kern w:val="0"/>
                <w:szCs w:val="21"/>
                <w:lang w:bidi="ar"/>
              </w:rPr>
              <w:br/>
              <w:t>11、支持不小于4倍电动变焦、自动聚焦、变焦过程不会完全虚焦，且支持一键聚焦功能。</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1F102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C300A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38E55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C121BE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981C1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AC6B0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拾音器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03B6C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1、拾音范围 ≥5～100平方米，音频传输距离 ≥3000米。</w:t>
            </w:r>
            <w:r w:rsidRPr="000A2450">
              <w:rPr>
                <w:rFonts w:ascii="宋体" w:hAnsi="宋体" w:cs="宋体" w:hint="eastAsia"/>
                <w:kern w:val="0"/>
                <w:szCs w:val="21"/>
                <w:lang w:bidi="ar"/>
              </w:rPr>
              <w:br/>
              <w:t>2、灵敏度 -32dB，频率响应 20Hz～20KHz，</w:t>
            </w:r>
            <w:r w:rsidRPr="000A2450">
              <w:rPr>
                <w:rFonts w:ascii="宋体" w:hAnsi="宋体" w:cs="宋体" w:hint="eastAsia"/>
                <w:kern w:val="0"/>
                <w:szCs w:val="21"/>
                <w:lang w:bidi="ar"/>
              </w:rPr>
              <w:br/>
              <w:t>3、指向特性 全指向性。</w:t>
            </w:r>
            <w:r w:rsidRPr="000A2450">
              <w:rPr>
                <w:rFonts w:ascii="宋体" w:hAnsi="宋体" w:cs="宋体" w:hint="eastAsia"/>
                <w:kern w:val="0"/>
                <w:szCs w:val="21"/>
                <w:lang w:bidi="ar"/>
              </w:rPr>
              <w:br/>
              <w:t>4、信噪比 80dB（1米40 dB音源SPL）30dB(10米40 dB 音源SPL)1KHz at 1 Pa。</w:t>
            </w:r>
            <w:r w:rsidRPr="000A2450">
              <w:rPr>
                <w:rFonts w:ascii="宋体" w:hAnsi="宋体" w:cs="宋体" w:hint="eastAsia"/>
                <w:kern w:val="0"/>
                <w:szCs w:val="21"/>
                <w:lang w:bidi="ar"/>
              </w:rPr>
              <w:br/>
              <w:t>5、动态范围 104dB(1KHz at Max dB SPL)。</w:t>
            </w:r>
            <w:r w:rsidRPr="000A2450">
              <w:rPr>
                <w:rFonts w:ascii="宋体" w:hAnsi="宋体" w:cs="宋体" w:hint="eastAsia"/>
                <w:kern w:val="0"/>
                <w:szCs w:val="21"/>
                <w:lang w:bidi="ar"/>
              </w:rPr>
              <w:br/>
              <w:t>6、最大承受音压 120dB SPL（1KHz，THD 1%）。</w:t>
            </w:r>
            <w:r w:rsidRPr="000A2450">
              <w:rPr>
                <w:rFonts w:ascii="宋体" w:hAnsi="宋体" w:cs="宋体" w:hint="eastAsia"/>
                <w:kern w:val="0"/>
                <w:szCs w:val="21"/>
                <w:lang w:bidi="ar"/>
              </w:rPr>
              <w:br/>
              <w:t>7、输出阻抗 最大600欧姆非平衡，输出信号幅度 2.5Vpp。</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A0079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8D94A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B0A0B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FC2FBC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EB1EA5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9577D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枪机支架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D7CDA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铝合金材质，定制尺寸70×97.1×173.4mm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E6350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支</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440E2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5BBB3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6F3309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CD5BD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44CC4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摄像机电源</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B2AFF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输出规格: 额定：DC12V/1.5A；最大：DC12V/2.0A</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878D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CBFA4F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E593F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CF4542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88D3E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E402C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六类非屏蔽网线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6AD56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六类非屏蔽网线。</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69D21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B8314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ACAF8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22C518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D1E73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85D00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80AE7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电源线RVV2*1.0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16E5D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27451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598AB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57E349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AEE70E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41FAF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86C0D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46880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F0712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73BB6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A57ADF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D9A3E8"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（6）</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1A4C88"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设备房监控前端</w:t>
            </w:r>
          </w:p>
        </w:tc>
      </w:tr>
      <w:tr w:rsidR="000A2450" w:rsidRPr="000A2450" w14:paraId="563A043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6F23D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922A8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红外枪式摄像机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B9923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1、内置≥1颗GPU芯片，分辨率≥3200 × 1800 ，具有CMOS传感器，靶面尺寸≥1/1.8"。</w:t>
            </w:r>
            <w:r w:rsidRPr="000A2450">
              <w:rPr>
                <w:rFonts w:ascii="宋体" w:hAnsi="宋体" w:cs="宋体" w:hint="eastAsia"/>
                <w:kern w:val="0"/>
                <w:szCs w:val="21"/>
                <w:lang w:bidi="ar"/>
              </w:rPr>
              <w:br/>
              <w:t>2、主码流支持3200×1800@25fps，子码流支持640x480@25fps，第三码流支持1280×720。</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3、支持不小于4倍电动变焦、自动聚焦、变焦过程不会完全虚焦。</w:t>
            </w:r>
            <w:r w:rsidRPr="000A2450">
              <w:rPr>
                <w:rFonts w:ascii="宋体" w:hAnsi="宋体" w:cs="宋体" w:hint="eastAsia"/>
                <w:kern w:val="0"/>
                <w:szCs w:val="21"/>
                <w:lang w:bidi="ar"/>
              </w:rPr>
              <w:br/>
              <w:t>4、支持智能报警防干扰功能，当智能分析行为类型为区域入侵、越界入侵、进入区域、离开区域时，报警检测目标设置为人体或车辆时，光线明暗变化，篮球滚动，狗行走，树摇晃，不触发报警。</w:t>
            </w:r>
            <w:r w:rsidRPr="000A2450">
              <w:rPr>
                <w:rFonts w:ascii="宋体" w:hAnsi="宋体" w:cs="宋体" w:hint="eastAsia"/>
                <w:kern w:val="0"/>
                <w:szCs w:val="21"/>
                <w:lang w:bidi="ar"/>
              </w:rPr>
              <w:br/>
              <w:t>5、采用高效阵列红外灯，使用寿命长，红外照射距离最远可达≥50 m。</w:t>
            </w:r>
            <w:r w:rsidRPr="000A2450">
              <w:rPr>
                <w:rFonts w:ascii="宋体" w:hAnsi="宋体" w:cs="宋体" w:hint="eastAsia"/>
                <w:kern w:val="0"/>
                <w:szCs w:val="21"/>
                <w:lang w:bidi="ar"/>
              </w:rPr>
              <w:br/>
              <w:t>6、持背光补偿，强光抑制，3D数字降噪，120 dB宽动态，透雾。</w:t>
            </w:r>
            <w:r w:rsidRPr="000A2450">
              <w:rPr>
                <w:rFonts w:ascii="宋体" w:hAnsi="宋体" w:cs="宋体" w:hint="eastAsia"/>
                <w:kern w:val="0"/>
                <w:szCs w:val="21"/>
                <w:lang w:bidi="ar"/>
              </w:rPr>
              <w:br/>
              <w:t>7、可对出现在监控场景内的两眼瞳距不小于32像素的人脸进行检验，并叠加目标提示框。</w:t>
            </w:r>
            <w:r w:rsidRPr="000A2450">
              <w:rPr>
                <w:rFonts w:ascii="宋体" w:hAnsi="宋体" w:cs="宋体" w:hint="eastAsia"/>
                <w:kern w:val="0"/>
                <w:szCs w:val="21"/>
                <w:lang w:bidi="ar"/>
              </w:rPr>
              <w:br/>
              <w:t>8、可对检测区域内不低于10个行人进行人脸检测、框选跟踪,、评分和抓拍，可筛选和抓拍最佳人脸图片存储及上报中心，可设置行人抓拍的图片为人脸照/半身照/全身照/自定义，抓拍数量及图片大小可设，可上传全景照，上报延时≤2s，可在IE浏览器界面中实时显示抓拍的人脸、车辆等目标图片。</w:t>
            </w:r>
            <w:r w:rsidRPr="000A2450">
              <w:rPr>
                <w:rFonts w:ascii="宋体" w:hAnsi="宋体" w:cs="宋体" w:hint="eastAsia"/>
                <w:kern w:val="0"/>
                <w:szCs w:val="21"/>
                <w:lang w:bidi="ar"/>
              </w:rPr>
              <w:br/>
              <w:t>9、支持1路报警输入，1路报警输出，1路音频输入，1路音频输出，1个SD卡槽，1个DC12V电压输出接口，支持DC12V或POE供电。</w:t>
            </w:r>
            <w:r w:rsidRPr="000A2450">
              <w:rPr>
                <w:rFonts w:ascii="宋体" w:hAnsi="宋体" w:cs="宋体" w:hint="eastAsia"/>
                <w:kern w:val="0"/>
                <w:szCs w:val="21"/>
                <w:lang w:bidi="ar"/>
              </w:rPr>
              <w:br/>
              <w:t>10、符合≥IP67防尘防水设计，可靠性高。</w:t>
            </w:r>
            <w:r w:rsidRPr="000A2450">
              <w:rPr>
                <w:rFonts w:ascii="宋体" w:hAnsi="宋体" w:cs="宋体" w:hint="eastAsia"/>
                <w:kern w:val="0"/>
                <w:szCs w:val="21"/>
                <w:lang w:bidi="ar"/>
              </w:rPr>
              <w:br/>
              <w:t>11、支持不小于4倍电动变焦、自动聚焦、变焦过程不会完全虚焦，且支持一键聚焦功能。</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022752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38E62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4EE2F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8E7BA6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CCC36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3112B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枪机支架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E058C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铝合金材质，定制尺寸70×97.1×173.4mm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74C24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支</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E91F4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AE503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E41A17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76D41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D6D48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摄像机电源</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F78C0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输出规格: 额定：DC12V/1.5A；最大：DC12V/2.0A</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7FC85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8335F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5250B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B009D4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77E86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ED86C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六类非屏蔽网线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11FFC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六类非屏蔽网线。</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22010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F4B74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DF918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2DCDC3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07D67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9E790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5B7ED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电源线RVV2*1.0。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E653C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C73FC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D1AF1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5643F1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4F982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B0F35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BE1EF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A9787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15644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DCE9E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1C6524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4D3B46"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（7）</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F57396"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备勤宿舍监控前端</w:t>
            </w:r>
          </w:p>
        </w:tc>
      </w:tr>
      <w:tr w:rsidR="000A2450" w:rsidRPr="000A2450" w14:paraId="2E75B44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A3C7E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E5FD2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室内红外半球摄像机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227C9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1、具有≥600万像素CMOS传感器，靶面尺寸≥1/1.8"。</w:t>
            </w:r>
            <w:r w:rsidRPr="000A2450">
              <w:rPr>
                <w:rFonts w:ascii="宋体" w:hAnsi="宋体" w:cs="宋体" w:hint="eastAsia"/>
                <w:kern w:val="0"/>
                <w:szCs w:val="21"/>
                <w:lang w:bidi="ar"/>
              </w:rPr>
              <w:br/>
              <w:t>2、最低照度彩色≤0.002 lx，宽动态≥120 dB。</w:t>
            </w:r>
            <w:r w:rsidRPr="000A2450">
              <w:rPr>
                <w:rFonts w:ascii="宋体" w:hAnsi="宋体" w:cs="宋体" w:hint="eastAsia"/>
                <w:kern w:val="0"/>
                <w:szCs w:val="21"/>
                <w:lang w:bidi="ar"/>
              </w:rPr>
              <w:br/>
              <w:t>3、支持H.264、H.265、MJPEG视频编码格式，且具有High Profile编码能力。</w:t>
            </w:r>
            <w:r w:rsidRPr="000A2450">
              <w:rPr>
                <w:rFonts w:ascii="宋体" w:hAnsi="宋体" w:cs="宋体" w:hint="eastAsia"/>
                <w:kern w:val="0"/>
                <w:szCs w:val="21"/>
                <w:lang w:bidi="ar"/>
              </w:rPr>
              <w:br/>
              <w:t>4、支持智能报警防干扰功能，当智能分析行为类型为区域入侵、越界入侵、进入区域、离开区域时，报警检测目标设置为人体或车辆时，在设定的检测区域内出现光线明暗变化，篮球滚动，狗行走，树摇晃情况时，不触发报警。</w:t>
            </w:r>
            <w:r w:rsidRPr="000A2450">
              <w:rPr>
                <w:rFonts w:ascii="宋体" w:hAnsi="宋体" w:cs="宋体" w:hint="eastAsia"/>
                <w:kern w:val="0"/>
                <w:szCs w:val="21"/>
                <w:lang w:bidi="ar"/>
              </w:rPr>
              <w:br/>
              <w:t>5、支持三码流技术，主码流帧率分辨率≥3200 × 1800@25fps，子码流帧率分辨率≥640 × 480@25fps。</w:t>
            </w:r>
            <w:r w:rsidRPr="000A2450">
              <w:rPr>
                <w:rFonts w:ascii="宋体" w:hAnsi="宋体" w:cs="宋体" w:hint="eastAsia"/>
                <w:kern w:val="0"/>
                <w:szCs w:val="21"/>
                <w:lang w:bidi="ar"/>
              </w:rPr>
              <w:br/>
              <w:t>6、支持防补光过曝，支持红外灯补光，补光距离≥30m。</w:t>
            </w:r>
            <w:r w:rsidRPr="000A2450">
              <w:rPr>
                <w:rFonts w:ascii="宋体" w:hAnsi="宋体" w:cs="宋体" w:hint="eastAsia"/>
                <w:kern w:val="0"/>
                <w:szCs w:val="21"/>
                <w:lang w:bidi="ar"/>
              </w:rPr>
              <w:br/>
              <w:t>7、可通过浏览器或客户端调节饱和度、亮度、对比度、锐度、白平衡等参数。</w:t>
            </w:r>
            <w:r w:rsidRPr="000A2450">
              <w:rPr>
                <w:rFonts w:ascii="宋体" w:hAnsi="宋体" w:cs="宋体" w:hint="eastAsia"/>
                <w:kern w:val="0"/>
                <w:szCs w:val="21"/>
                <w:lang w:bidi="ar"/>
              </w:rPr>
              <w:br/>
              <w:t>8、可对出现在监控场景内的两眼瞳距不小于32像素的人脸进行检验，并叠加目标提示框，人脸检测可联动上传中心，并将抓拍图片上传FTP服务器/SD卡/NAS服务器，可对检测区域内不低于10个行人进行人脸检测、框选跟踪、评分和抓拍，可筛选和抓拍最佳人脸图片存储及上报中心，可设置行人抓拍的图片为人脸照/半身照/全身照/自定义，抓拍数量及图片大小可设，可上传全景照，上报延时不超过2s，可在IE浏览器界面中实时显示抓拍的人脸，车辆等目标图片。</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9、支持场景变更侦测，区域入侵侦测，越界侦测，进入区域侦测，离开区域侦测，音频异常侦测，音频陡升侦测，音频陡降侦测功能。</w:t>
            </w:r>
            <w:r w:rsidRPr="000A2450">
              <w:rPr>
                <w:rFonts w:ascii="宋体" w:hAnsi="宋体" w:cs="宋体" w:hint="eastAsia"/>
                <w:kern w:val="0"/>
                <w:szCs w:val="21"/>
                <w:lang w:bidi="ar"/>
              </w:rPr>
              <w:br/>
              <w:t>10、支持虚焦侦测功能，当调整焦距使监视画面不清晰时，可通过 IE 浏览器给出报警提示。</w:t>
            </w:r>
            <w:r w:rsidRPr="000A2450">
              <w:rPr>
                <w:rFonts w:ascii="宋体" w:hAnsi="宋体" w:cs="宋体" w:hint="eastAsia"/>
                <w:kern w:val="0"/>
                <w:szCs w:val="21"/>
                <w:lang w:bidi="ar"/>
              </w:rPr>
              <w:br/>
              <w:t>11、支持移动侦测报警触发功能，能对画面物体的移动进行分析，并及时发出报警信息。</w:t>
            </w:r>
            <w:r w:rsidRPr="000A2450">
              <w:rPr>
                <w:rFonts w:ascii="宋体" w:hAnsi="宋体" w:cs="宋体" w:hint="eastAsia"/>
                <w:kern w:val="0"/>
                <w:szCs w:val="21"/>
                <w:lang w:bidi="ar"/>
              </w:rPr>
              <w:br/>
              <w:t>12、支持智能警戒功能，智能警戒功能支持区域入侵检测、越界侦测、进入区域侦测、离开区域侦测，支持人脸抓拍。</w:t>
            </w:r>
            <w:r w:rsidRPr="000A2450">
              <w:rPr>
                <w:rFonts w:ascii="宋体" w:hAnsi="宋体" w:cs="宋体" w:hint="eastAsia"/>
                <w:kern w:val="0"/>
                <w:szCs w:val="21"/>
                <w:lang w:bidi="ar"/>
              </w:rPr>
              <w:br/>
              <w:t>13、设备自带电动变焦镜头，支持不少于4倍电动变焦、自动变焦、自动调节光圈功能，变焦过程不会完全虚焦，且支持一键聚焦功能，当调整焦距使监视画面不清晰时，可通过客户端软件给出报警提示。</w:t>
            </w:r>
            <w:r w:rsidRPr="000A2450">
              <w:rPr>
                <w:rFonts w:ascii="宋体" w:hAnsi="宋体" w:cs="宋体" w:hint="eastAsia"/>
                <w:kern w:val="0"/>
                <w:szCs w:val="21"/>
                <w:lang w:bidi="ar"/>
              </w:rPr>
              <w:br/>
              <w:t>14、支持多路访问功能，在同客户端上，可最多同时开启≥6个视频窗口进行画面浏览。</w:t>
            </w:r>
            <w:r w:rsidRPr="000A2450">
              <w:rPr>
                <w:rFonts w:ascii="宋体" w:hAnsi="宋体" w:cs="宋体" w:hint="eastAsia"/>
                <w:kern w:val="0"/>
                <w:szCs w:val="21"/>
                <w:lang w:bidi="ar"/>
              </w:rPr>
              <w:br/>
              <w:t>15、支持SD卡本地存储，最大支持≥256GB，支持断网本地录像存储及断网续传。</w:t>
            </w:r>
            <w:r w:rsidRPr="000A2450">
              <w:rPr>
                <w:rFonts w:ascii="宋体" w:hAnsi="宋体" w:cs="宋体" w:hint="eastAsia"/>
                <w:kern w:val="0"/>
                <w:szCs w:val="21"/>
                <w:lang w:bidi="ar"/>
              </w:rPr>
              <w:br/>
              <w:t>16、内置≥1颗GPU芯片，≥1路报警输入，≥1路报警输出，≥1路音频输入，≥1路音频输出，≥1个RJ45自适应以太网口。</w:t>
            </w:r>
            <w:r w:rsidRPr="000A2450">
              <w:rPr>
                <w:rFonts w:ascii="宋体" w:hAnsi="宋体" w:cs="宋体" w:hint="eastAsia"/>
                <w:kern w:val="0"/>
                <w:szCs w:val="21"/>
                <w:lang w:bidi="ar"/>
              </w:rPr>
              <w:br/>
              <w:t>17、防护等级≥IP67，防暴等级≥IK08，支持DC12V供电，且在DC12V±25%范围内变化时可以正常工作，支持防反接保护，支持POE供电。</w:t>
            </w:r>
            <w:r w:rsidRPr="000A2450">
              <w:rPr>
                <w:rFonts w:ascii="宋体" w:hAnsi="宋体" w:cs="宋体" w:hint="eastAsia"/>
                <w:kern w:val="0"/>
                <w:szCs w:val="21"/>
                <w:lang w:bidi="ar"/>
              </w:rPr>
              <w:br/>
              <w:t>18、环境适应性良好，支持在-10 ℃~50 ℃温度变化范围内正常稳定工作。</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9FA4B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4B62AA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E05A2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24A863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483906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87D54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红外枪式摄像机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83246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1、内置≥1颗GPU芯片，分辨率≥3200 × 1800 ，具有CMOS传感器，靶面尺寸≥1/1.8"。</w:t>
            </w:r>
            <w:r w:rsidRPr="000A2450">
              <w:rPr>
                <w:rFonts w:ascii="宋体" w:hAnsi="宋体" w:cs="宋体" w:hint="eastAsia"/>
                <w:kern w:val="0"/>
                <w:szCs w:val="21"/>
                <w:lang w:bidi="ar"/>
              </w:rPr>
              <w:br/>
              <w:t>2、主码流支持3200×1800@25fps，子码流支持640x480@25fps，第三码流支持1280×720。</w:t>
            </w:r>
            <w:r w:rsidRPr="000A2450">
              <w:rPr>
                <w:rFonts w:ascii="宋体" w:hAnsi="宋体" w:cs="宋体" w:hint="eastAsia"/>
                <w:kern w:val="0"/>
                <w:szCs w:val="21"/>
                <w:lang w:bidi="ar"/>
              </w:rPr>
              <w:br/>
              <w:t>3、支持不小于4倍电动变焦、自动聚焦、变焦过程</w:t>
            </w:r>
            <w:r w:rsidRPr="000A2450">
              <w:rPr>
                <w:rFonts w:ascii="宋体" w:hAnsi="宋体" w:cs="宋体" w:hint="eastAsia"/>
                <w:kern w:val="0"/>
                <w:szCs w:val="21"/>
                <w:lang w:bidi="ar"/>
              </w:rPr>
              <w:lastRenderedPageBreak/>
              <w:t>不会完全虚焦。</w:t>
            </w:r>
            <w:r w:rsidRPr="000A2450">
              <w:rPr>
                <w:rFonts w:ascii="宋体" w:hAnsi="宋体" w:cs="宋体" w:hint="eastAsia"/>
                <w:kern w:val="0"/>
                <w:szCs w:val="21"/>
                <w:lang w:bidi="ar"/>
              </w:rPr>
              <w:br/>
              <w:t>4、支持智能报警防干扰功能，当智能分析行为类型为区域入侵、越界入侵、进入区域、离开区域时，报警检测目标设置为人体或车辆时，光线明暗变化，篮球滚动，狗行走，树摇晃，不触发报警。</w:t>
            </w:r>
            <w:r w:rsidRPr="000A2450">
              <w:rPr>
                <w:rFonts w:ascii="宋体" w:hAnsi="宋体" w:cs="宋体" w:hint="eastAsia"/>
                <w:kern w:val="0"/>
                <w:szCs w:val="21"/>
                <w:lang w:bidi="ar"/>
              </w:rPr>
              <w:br/>
              <w:t>5、采用高效阵列红外灯，使用寿命长，红外照射距离最远可达≥50 m。</w:t>
            </w:r>
            <w:r w:rsidRPr="000A2450">
              <w:rPr>
                <w:rFonts w:ascii="宋体" w:hAnsi="宋体" w:cs="宋体" w:hint="eastAsia"/>
                <w:kern w:val="0"/>
                <w:szCs w:val="21"/>
                <w:lang w:bidi="ar"/>
              </w:rPr>
              <w:br/>
              <w:t>6、持背光补偿，强光抑制，3D数字降噪，120 dB宽动态，透雾。</w:t>
            </w:r>
            <w:r w:rsidRPr="000A2450">
              <w:rPr>
                <w:rFonts w:ascii="宋体" w:hAnsi="宋体" w:cs="宋体" w:hint="eastAsia"/>
                <w:kern w:val="0"/>
                <w:szCs w:val="21"/>
                <w:lang w:bidi="ar"/>
              </w:rPr>
              <w:br/>
              <w:t>7、可对出现在监控场景内的两眼瞳距不小于32像素的人脸进行检验，并叠加目标提示框。</w:t>
            </w:r>
            <w:r w:rsidRPr="000A2450">
              <w:rPr>
                <w:rFonts w:ascii="宋体" w:hAnsi="宋体" w:cs="宋体" w:hint="eastAsia"/>
                <w:kern w:val="0"/>
                <w:szCs w:val="21"/>
                <w:lang w:bidi="ar"/>
              </w:rPr>
              <w:br/>
              <w:t>8、可对检测区域内不低于10个行人进行人脸检测、框选跟踪,评分和抓拍，可筛选和抓拍最佳人脸图片存储及上报中心，可设置行人抓拍的图片为人脸照/半身照/全身照/自定义，抓拍数量及图片大小可设，可上传全景照，上报延时≤2s，可在IE浏览器界面中实时显示抓拍的人脸、车辆等目标图片。</w:t>
            </w:r>
            <w:r w:rsidRPr="000A2450">
              <w:rPr>
                <w:rFonts w:ascii="宋体" w:hAnsi="宋体" w:cs="宋体" w:hint="eastAsia"/>
                <w:kern w:val="0"/>
                <w:szCs w:val="21"/>
                <w:lang w:bidi="ar"/>
              </w:rPr>
              <w:br/>
              <w:t>9、支持1路报警输入，1路报警输出，1路音频输入，1路音频输出，1个SD卡槽，1个DC12V电压输出接口，支持DC12V或POE供电。</w:t>
            </w:r>
            <w:r w:rsidRPr="000A2450">
              <w:rPr>
                <w:rFonts w:ascii="宋体" w:hAnsi="宋体" w:cs="宋体" w:hint="eastAsia"/>
                <w:kern w:val="0"/>
                <w:szCs w:val="21"/>
                <w:lang w:bidi="ar"/>
              </w:rPr>
              <w:br/>
              <w:t>10、符合≥IP67防尘防水设计，可靠性高。</w:t>
            </w:r>
            <w:r w:rsidRPr="000A2450">
              <w:rPr>
                <w:rFonts w:ascii="宋体" w:hAnsi="宋体" w:cs="宋体" w:hint="eastAsia"/>
                <w:kern w:val="0"/>
                <w:szCs w:val="21"/>
                <w:lang w:bidi="ar"/>
              </w:rPr>
              <w:br/>
              <w:t>11、支持不小于4倍电动变焦、自动聚焦、变焦过程不会完全虚焦，且支持一键聚焦功能。</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25CBF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AB737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26EED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3D6D4B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9F450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CCFFD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摄像机电源</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231D1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输出规格: 额定：DC12V/1.5A；最大：DC12V/2.0A</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6006CC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F4C5C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FC7B7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B36068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D1B52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A03FB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六类非屏蔽网线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5FB2E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六类非屏蔽网线。</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52400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484EB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8E40D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909DE6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76474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704EB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70B11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电源线RVV2*1.0。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CE663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96312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A884B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D0B832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865CC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9F04F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80AED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16615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C9E56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22F94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F01638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B1BBD7"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（8）</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D96BA5"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平台存储设备</w:t>
            </w:r>
          </w:p>
        </w:tc>
      </w:tr>
      <w:tr w:rsidR="000A2450" w:rsidRPr="000A2450" w14:paraId="2D22B69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E0317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5EC4C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视频监控平台</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49DF4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1、支持画面抓图、录像、电子放大、3D放大、云台控制、视频增强、音频播放、对讲</w:t>
            </w:r>
            <w:r w:rsidRPr="000A2450">
              <w:rPr>
                <w:rFonts w:ascii="宋体" w:hAnsi="宋体" w:cs="宋体" w:hint="eastAsia"/>
                <w:kern w:val="0"/>
                <w:szCs w:val="21"/>
                <w:lang w:bidi="ar"/>
              </w:rPr>
              <w:br/>
              <w:t>2、电视墙管理数量≥10；支持解码设备管理数量≥127</w:t>
            </w:r>
            <w:r w:rsidRPr="000A2450">
              <w:rPr>
                <w:rFonts w:ascii="宋体" w:hAnsi="宋体" w:cs="宋体" w:hint="eastAsia"/>
                <w:kern w:val="0"/>
                <w:szCs w:val="21"/>
                <w:lang w:bidi="ar"/>
              </w:rPr>
              <w:br/>
              <w:t>3、支持多屏播放，支持切换画面为1、4、9、16、25、1+5、3+4、1+7、2+9、3+8、1+12、1+1+12、4+9、1+16及自定义屏幕分屏，支持画面以4:3或16:9展示，支持全屏播放</w:t>
            </w:r>
            <w:r w:rsidRPr="000A2450">
              <w:rPr>
                <w:rFonts w:ascii="宋体" w:hAnsi="宋体" w:cs="宋体" w:hint="eastAsia"/>
                <w:kern w:val="0"/>
                <w:szCs w:val="21"/>
                <w:lang w:bidi="ar"/>
              </w:rPr>
              <w:br/>
              <w:t>4、支持实时视频云台控制及水平扫描，可以在视频上直接控制。支持八方向转动：上、下、左、右、左上、左下、右上、右下</w:t>
            </w:r>
            <w:r w:rsidRPr="000A2450">
              <w:rPr>
                <w:rFonts w:ascii="宋体" w:hAnsi="宋体" w:cs="宋体" w:hint="eastAsia"/>
                <w:kern w:val="0"/>
                <w:szCs w:val="21"/>
                <w:lang w:bidi="ar"/>
              </w:rPr>
              <w:br/>
              <w:t>5、持录像分段回放功能，可以将录像文件等分成多个片段同时回放，通过分割点的图像差异，快速确定回放关键录像时段</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A3A80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C4F80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58E92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6DD2DE9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A1B4A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10EB4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授权服务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3BBBC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视频监控点通道接入路数。</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76DD4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路</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FA9CE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511E8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324506C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37F7C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B0DDF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存储阵列</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D8729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1、支持≥1颗64位多核处理器，≥4GB内存，内存支持扩展到≥32GB。</w:t>
            </w:r>
            <w:r w:rsidRPr="000A2450">
              <w:rPr>
                <w:rFonts w:ascii="宋体" w:hAnsi="宋体" w:cs="宋体" w:hint="eastAsia"/>
                <w:kern w:val="0"/>
                <w:szCs w:val="21"/>
                <w:lang w:bidi="ar"/>
              </w:rPr>
              <w:br/>
              <w:t>2、支持≥48盘位，接入带宽≥512Mbps，≥2个千兆网口，支持冗余电源，机箱具备防尘滤网和双立柱。</w:t>
            </w:r>
            <w:r w:rsidRPr="000A2450">
              <w:rPr>
                <w:rFonts w:ascii="宋体" w:hAnsi="宋体" w:cs="宋体" w:hint="eastAsia"/>
                <w:kern w:val="0"/>
                <w:szCs w:val="21"/>
                <w:lang w:bidi="ar"/>
              </w:rPr>
              <w:br/>
              <w:t>3、支持不低于600Mbps图片转发，支持不低于600Mbps图片并发输入，同时不低于600Mbps图片并发输出。</w:t>
            </w:r>
            <w:r w:rsidRPr="000A2450">
              <w:rPr>
                <w:rFonts w:ascii="宋体" w:hAnsi="宋体" w:cs="宋体" w:hint="eastAsia"/>
                <w:kern w:val="0"/>
                <w:szCs w:val="21"/>
                <w:lang w:bidi="ar"/>
              </w:rPr>
              <w:br/>
              <w:t>●4、可接入接口为SATA或SAS的硬盘，可接入HDD或SSD硬盘，可接入CMR或SMR硬盘，可支持NL-SAS盘，硬盘容量支持2TB、3TB、4TB、6TB、8TB、10TB、12TB、14TB、16TB、18TB、20TB，支持氦气硬盘和空气硬盘，支持硬盘交错/分时启动功能。</w:t>
            </w:r>
            <w:r w:rsidRPr="000A2450">
              <w:rPr>
                <w:rFonts w:ascii="宋体" w:hAnsi="宋体" w:cs="宋体" w:hint="eastAsia"/>
                <w:kern w:val="0"/>
                <w:szCs w:val="21"/>
                <w:lang w:bidi="ar"/>
              </w:rPr>
              <w:br/>
              <w:t>5、应能接入并存储≥1880Mbps视频图像，同时转</w:t>
            </w:r>
            <w:r w:rsidRPr="000A2450">
              <w:rPr>
                <w:rFonts w:ascii="宋体" w:hAnsi="宋体" w:cs="宋体" w:hint="eastAsia"/>
                <w:kern w:val="0"/>
                <w:szCs w:val="21"/>
                <w:lang w:bidi="ar"/>
              </w:rPr>
              <w:lastRenderedPageBreak/>
              <w:t>发≥1880Mbps的视频图像，同时下载≥1880Mbps的视频图像，同时回放≥512Mbps的视频图像。</w:t>
            </w:r>
            <w:r w:rsidRPr="000A2450">
              <w:rPr>
                <w:rFonts w:ascii="宋体" w:hAnsi="宋体" w:cs="宋体" w:hint="eastAsia"/>
                <w:kern w:val="0"/>
                <w:szCs w:val="21"/>
                <w:lang w:bidi="ar"/>
              </w:rPr>
              <w:br/>
              <w:t>6、在转发模式下，可进行≥1880路2Mbps视频码流转发，在总带宽不变的情况下，接入、转发、回放间的性能值可自由调整。</w:t>
            </w:r>
            <w:r w:rsidRPr="000A2450">
              <w:rPr>
                <w:rFonts w:ascii="宋体" w:hAnsi="宋体" w:cs="宋体" w:hint="eastAsia"/>
                <w:kern w:val="0"/>
                <w:szCs w:val="21"/>
                <w:lang w:bidi="ar"/>
              </w:rPr>
              <w:br/>
              <w:t>7、当开启智能录像时，设备可根据前端接入路数、存储周期、码率等参数，自动选择N+M冗余级别较高的数据保护方式。</w:t>
            </w:r>
            <w:r w:rsidRPr="000A2450">
              <w:rPr>
                <w:rFonts w:ascii="宋体" w:hAnsi="宋体" w:cs="宋体" w:hint="eastAsia"/>
                <w:kern w:val="0"/>
                <w:szCs w:val="21"/>
                <w:lang w:bidi="ar"/>
              </w:rPr>
              <w:br/>
              <w:t>●8、设备可对视音频、图片、智能数据（智能行为分析录像）流进行混合直存，无须存储服务器和图片服务器的参与，平台服务器宕机时，存储业务正常，可在操作界面查看数据重构状态，设备的磁盘或节点离线并重新插回后，可在界面显示离线磁盘或节点的数据重构过程，离线前数据不丢失。</w:t>
            </w:r>
            <w:r w:rsidRPr="000A2450">
              <w:rPr>
                <w:rFonts w:ascii="宋体" w:hAnsi="宋体" w:cs="宋体" w:hint="eastAsia"/>
                <w:kern w:val="0"/>
                <w:szCs w:val="21"/>
                <w:lang w:bidi="ar"/>
              </w:rPr>
              <w:br/>
              <w:t>9、支持对指定的录像段或指定事件的1个或多个前端的不同时间段的录像段添加标签，并自动备份到存档卷中，使之不会被覆盖删除，支持根据事件名称查询所有相关联的不同前端或时间的录像段并进行回放和下载。</w:t>
            </w:r>
            <w:r w:rsidRPr="000A2450">
              <w:rPr>
                <w:rFonts w:ascii="宋体" w:hAnsi="宋体" w:cs="宋体" w:hint="eastAsia"/>
                <w:kern w:val="0"/>
                <w:szCs w:val="21"/>
                <w:lang w:bidi="ar"/>
              </w:rPr>
              <w:br/>
              <w:t>10、支持RAID模式下，当RAID内某一块硬盘发生故障，更换该硬盘或热备盘替换时，可自动进行RAID重构，支持可设置全局重构、局部重构、区域重构和不重构。</w:t>
            </w:r>
            <w:r w:rsidRPr="000A2450">
              <w:rPr>
                <w:rFonts w:ascii="宋体" w:hAnsi="宋体" w:cs="宋体" w:hint="eastAsia"/>
                <w:kern w:val="0"/>
                <w:szCs w:val="21"/>
                <w:lang w:bidi="ar"/>
              </w:rPr>
              <w:br/>
              <w:t>●11、设备可根据业务需要配置重构速度，支持低速、中速、高速和全速四种重构速度配置，可通过客户端软件显示重构速度，可根据自身业务量自动调节重构速度，当设备空间资源达到预设值时，可自动提高重构速度，当空间资源低于预设值时，可自动降低重构速度，可通过SAS接口连接扩展柜进行扩展存储，每个SAS接口支持≥12级扩展柜级联。</w:t>
            </w:r>
            <w:r w:rsidRPr="000A2450">
              <w:rPr>
                <w:rFonts w:ascii="宋体" w:hAnsi="宋体" w:cs="宋体" w:hint="eastAsia"/>
                <w:kern w:val="0"/>
                <w:szCs w:val="21"/>
                <w:lang w:bidi="ar"/>
              </w:rPr>
              <w:br/>
              <w:t>12、网络中断后重新恢复，可续存断网期间存储在前端设备中的录像文件，并可通过IE浏览器设置自</w:t>
            </w:r>
            <w:r w:rsidRPr="000A2450">
              <w:rPr>
                <w:rFonts w:ascii="宋体" w:hAnsi="宋体" w:cs="宋体" w:hint="eastAsia"/>
                <w:kern w:val="0"/>
                <w:szCs w:val="21"/>
                <w:lang w:bidi="ar"/>
              </w:rPr>
              <w:lastRenderedPageBreak/>
              <w:t>动回传和手动回传，支持≥256路4Mbps的录像回传。</w:t>
            </w:r>
            <w:r w:rsidRPr="000A2450">
              <w:rPr>
                <w:rFonts w:ascii="宋体" w:hAnsi="宋体" w:cs="宋体" w:hint="eastAsia"/>
                <w:kern w:val="0"/>
                <w:szCs w:val="21"/>
                <w:lang w:bidi="ar"/>
              </w:rPr>
              <w:br/>
              <w:t>●13、设备可每5秒对视频流进行一次丢帧检测，当检测到丢帧时，可发出报警，并生成报警日志，可通过客户端软件添加及删除手机号，启用短信网关报警功能后，设备可向添加的手机号码发送电源异常、系统卡容量不足、存储空间异常、自动修复失败、私有卷IO异常、无可用逻辑卷等报警信息，报警种类可设。</w:t>
            </w:r>
            <w:r w:rsidRPr="000A2450">
              <w:rPr>
                <w:rFonts w:ascii="宋体" w:hAnsi="宋体" w:cs="宋体" w:hint="eastAsia"/>
                <w:kern w:val="0"/>
                <w:szCs w:val="21"/>
                <w:lang w:bidi="ar"/>
              </w:rPr>
              <w:br/>
              <w:t>14、具有权限管理、运行日志功能设备应设置操作口令，宜有防篡改、防非法复制、数据加密等措施，以保证原始数据的完整性，重要的图像应加保护，不被删除和覆盖。</w:t>
            </w:r>
            <w:r w:rsidRPr="000A2450">
              <w:rPr>
                <w:rFonts w:ascii="宋体" w:hAnsi="宋体" w:cs="宋体" w:hint="eastAsia"/>
                <w:kern w:val="0"/>
                <w:szCs w:val="21"/>
                <w:lang w:bidi="ar"/>
              </w:rPr>
              <w:br/>
              <w:t>15、可通过IE浏览器对一台、多台设备或扩展柜中的磁盘进行定位，使对应的磁盘指示灯闪烁，闪烁的时长可设。</w:t>
            </w:r>
            <w:r w:rsidRPr="000A2450">
              <w:rPr>
                <w:rFonts w:ascii="宋体" w:hAnsi="宋体" w:cs="宋体" w:hint="eastAsia"/>
                <w:kern w:val="0"/>
                <w:szCs w:val="21"/>
                <w:lang w:bidi="ar"/>
              </w:rPr>
              <w:br/>
              <w:t>16、可提供多设备同步升级功能，可以通过一键式操作对整个局域网内的所有设备同步升级。</w:t>
            </w:r>
            <w:r w:rsidRPr="000A2450">
              <w:rPr>
                <w:rFonts w:ascii="宋体" w:hAnsi="宋体" w:cs="宋体" w:hint="eastAsia"/>
                <w:kern w:val="0"/>
                <w:szCs w:val="21"/>
                <w:lang w:bidi="ar"/>
              </w:rPr>
              <w:br/>
              <w:t>17、配备≥16T企业级硬盘，满足1920P前端设备180天存储需求。</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0C9F2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5D466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D72EC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6566698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47ABCA"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（9）</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0FB69E"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总监控室</w:t>
            </w:r>
          </w:p>
        </w:tc>
      </w:tr>
      <w:tr w:rsidR="000A2450" w:rsidRPr="000A2450" w14:paraId="4220E8A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66D2E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ED472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拼接处理器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A8AE3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1、框架式结构，采用无源背板，机箱≥10个板卡插槽，支持双电源冗余（电源支持热插拔），系统稳定可靠。</w:t>
            </w:r>
            <w:r w:rsidRPr="000A2450">
              <w:rPr>
                <w:rFonts w:ascii="宋体" w:hAnsi="宋体" w:cs="宋体" w:hint="eastAsia"/>
                <w:kern w:val="0"/>
                <w:szCs w:val="21"/>
                <w:lang w:bidi="ar"/>
              </w:rPr>
              <w:br/>
              <w:t>▲2、主控板自带≥8个串口控制接口，每个串口可配置RS485，可挂载≥8个RS485控制设备，可将IP数据发送给串口。</w:t>
            </w:r>
            <w:r w:rsidRPr="000A2450">
              <w:rPr>
                <w:rFonts w:ascii="宋体" w:hAnsi="宋体" w:cs="宋体" w:hint="eastAsia"/>
                <w:kern w:val="0"/>
                <w:szCs w:val="21"/>
                <w:lang w:bidi="ar"/>
              </w:rPr>
              <w:br/>
              <w:t>3、支持视频输入通道参数设置功能，可对单个视频输入通道进行分辨率、帧率、码率、亮度、对比度、饱和度、色调、去噪等参数设置，图像显示模式可设定标准、室内、室外、弱光等显示模式进行设置。</w:t>
            </w:r>
            <w:r w:rsidRPr="000A2450">
              <w:rPr>
                <w:rFonts w:ascii="宋体" w:hAnsi="宋体" w:cs="宋体" w:hint="eastAsia"/>
                <w:kern w:val="0"/>
                <w:szCs w:val="21"/>
                <w:lang w:bidi="ar"/>
              </w:rPr>
              <w:br/>
              <w:t>4、支持显示预案功能，可将样机的视频输出状态保</w:t>
            </w:r>
            <w:r w:rsidRPr="000A2450">
              <w:rPr>
                <w:rFonts w:ascii="宋体" w:hAnsi="宋体" w:cs="宋体" w:hint="eastAsia"/>
                <w:kern w:val="0"/>
                <w:szCs w:val="21"/>
                <w:lang w:bidi="ar"/>
              </w:rPr>
              <w:lastRenderedPageBreak/>
              <w:t>存为场景，可设置多个场景并可对每个场景进行配置、清空、复制、修改、切换等操作，可实现多个场景轮巡切换、（预案）轮巡。</w:t>
            </w:r>
            <w:r w:rsidRPr="000A2450">
              <w:rPr>
                <w:rFonts w:ascii="宋体" w:hAnsi="宋体" w:cs="宋体" w:hint="eastAsia"/>
                <w:kern w:val="0"/>
                <w:szCs w:val="21"/>
                <w:lang w:bidi="ar"/>
              </w:rPr>
              <w:br/>
              <w:t>▲5、支持虚拟云台控制功能，具备虚拟云台控制按键，可调整球机和云台的运行速度和方向，并且支持多用户云台抢占、云台控制锁定功能。</w:t>
            </w:r>
            <w:r w:rsidRPr="000A2450">
              <w:rPr>
                <w:rFonts w:ascii="宋体" w:hAnsi="宋体" w:cs="宋体" w:hint="eastAsia"/>
                <w:kern w:val="0"/>
                <w:szCs w:val="21"/>
                <w:lang w:bidi="ar"/>
              </w:rPr>
              <w:br/>
              <w:t>6、支持4K输出板最大分辨率为4096×2160，其它板卡支持至少8种分辨率输出1920×1080、1680×1050、1600×1200、1400×1050、1280×1024、1280×960、1280×720、1024×768。</w:t>
            </w:r>
            <w:r w:rsidRPr="000A2450">
              <w:rPr>
                <w:rFonts w:ascii="宋体" w:hAnsi="宋体" w:cs="宋体" w:hint="eastAsia"/>
                <w:kern w:val="0"/>
                <w:szCs w:val="21"/>
                <w:lang w:bidi="ar"/>
              </w:rPr>
              <w:br/>
              <w:t>7、支持手动视频切换功能，支持将选定的视频输入切换到选定的视频输出，支持视音频同步切换、异步切换，画面切换时不出现黑屏。</w:t>
            </w:r>
            <w:r w:rsidRPr="000A2450">
              <w:rPr>
                <w:rFonts w:ascii="宋体" w:hAnsi="宋体" w:cs="宋体" w:hint="eastAsia"/>
                <w:kern w:val="0"/>
                <w:szCs w:val="21"/>
                <w:lang w:bidi="ar"/>
              </w:rPr>
              <w:br/>
              <w:t>8、支持分辨率16384×6480、30Hz图像上墙功能，并且可以实现解码显示或本地回放实时视频，可设置点对点无缩放上墙。</w:t>
            </w:r>
            <w:r w:rsidRPr="000A2450">
              <w:rPr>
                <w:rFonts w:ascii="宋体" w:hAnsi="宋体" w:cs="宋体" w:hint="eastAsia"/>
                <w:kern w:val="0"/>
                <w:szCs w:val="21"/>
                <w:lang w:bidi="ar"/>
              </w:rPr>
              <w:br/>
              <w:t>9、支持支持接入4096×4320、8192×2160、15360×6480、15360×8640、16384×6480等分辨率图像信号，支持1、2、4、6、8、9、12、16、25、32、36、48、64画面分割显示功能。</w:t>
            </w:r>
            <w:r w:rsidRPr="000A2450">
              <w:rPr>
                <w:rFonts w:ascii="宋体" w:hAnsi="宋体" w:cs="宋体" w:hint="eastAsia"/>
                <w:kern w:val="0"/>
                <w:szCs w:val="21"/>
                <w:lang w:bidi="ar"/>
              </w:rPr>
              <w:br/>
              <w:t>10、支持设置为1024×768、1280×720、1280×1024、1280×800、1280×960、1366×768、1440×900、1400×1050、1680×1050、1920×1080、1600×1200、1920×1200、3840×2160、4096×2160、7680×1080、5760×1080、3840×1080、1920×2160、1920×3240、1920×4320等输出分辨率信号。</w:t>
            </w:r>
            <w:r w:rsidRPr="000A2450">
              <w:rPr>
                <w:rFonts w:ascii="宋体" w:hAnsi="宋体" w:cs="宋体" w:hint="eastAsia"/>
                <w:kern w:val="0"/>
                <w:szCs w:val="21"/>
                <w:lang w:bidi="ar"/>
              </w:rPr>
              <w:br/>
              <w:t>11、具备单台设备支持多个电视墙独立配置以及场景的独立管理功能，支持场景复制，不同规格电视墙之间场景复制可以实现自动比例调整功能；还应支持镜像功能，一台设备进行电视墙操作时，另一台设备可同时进行同样的操作。</w:t>
            </w:r>
            <w:r w:rsidRPr="000A2450">
              <w:rPr>
                <w:rFonts w:ascii="宋体" w:hAnsi="宋体" w:cs="宋体" w:hint="eastAsia"/>
                <w:kern w:val="0"/>
                <w:szCs w:val="21"/>
                <w:lang w:bidi="ar"/>
              </w:rPr>
              <w:br/>
              <w:t>▲12、同一输入通道的视频图像在不同输出端口显</w:t>
            </w:r>
            <w:r w:rsidRPr="000A2450">
              <w:rPr>
                <w:rFonts w:ascii="宋体" w:hAnsi="宋体" w:cs="宋体" w:hint="eastAsia"/>
                <w:kern w:val="0"/>
                <w:szCs w:val="21"/>
                <w:lang w:bidi="ar"/>
              </w:rPr>
              <w:lastRenderedPageBreak/>
              <w:t>示的失步误差＜1ms，录像文件解码输出延时时间≤110ms，网络前端信号解码输出延时时间≤155ms。</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9E570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296E1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20959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2C024B2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274003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99982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HDMI输入板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5DBF1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1、视频输入接口类型：HDMI 1.4，视频输入接口数：≥4。</w:t>
            </w:r>
            <w:r w:rsidRPr="000A2450">
              <w:rPr>
                <w:rFonts w:ascii="宋体" w:hAnsi="宋体" w:cs="宋体" w:hint="eastAsia"/>
                <w:kern w:val="0"/>
                <w:szCs w:val="21"/>
                <w:lang w:bidi="ar"/>
              </w:rPr>
              <w:br/>
              <w:t>2、视频输入分辨率：1024 × 768@60/75 Hz、1280 × 720@60/50 Hz、1280 × 1024@60/75 Hz、1366 × 768@60 Hz、1400 × 1050@60 Hz、1680 × 1050@60 Hz、1600 × 1200@60 Hz、1920 × 1080@60/50 Hz、1920 × 1200@60 Hz。</w:t>
            </w:r>
            <w:r w:rsidRPr="000A2450">
              <w:rPr>
                <w:rFonts w:ascii="宋体" w:hAnsi="宋体" w:cs="宋体" w:hint="eastAsia"/>
                <w:kern w:val="0"/>
                <w:szCs w:val="21"/>
                <w:lang w:bidi="ar"/>
              </w:rPr>
              <w:br/>
              <w:t>3、视频编码格式：H264/smart 264，默认H264，视频编码通道数：≥4。</w:t>
            </w:r>
            <w:r w:rsidRPr="000A2450">
              <w:rPr>
                <w:rFonts w:ascii="宋体" w:hAnsi="宋体" w:cs="宋体" w:hint="eastAsia"/>
                <w:kern w:val="0"/>
                <w:szCs w:val="21"/>
                <w:lang w:bidi="ar"/>
              </w:rPr>
              <w:br/>
              <w:t>4、视频编码能力：≥4路1080P@30Hz。</w:t>
            </w:r>
            <w:r w:rsidRPr="000A2450">
              <w:rPr>
                <w:rFonts w:ascii="宋体" w:hAnsi="宋体" w:cs="宋体" w:hint="eastAsia"/>
                <w:kern w:val="0"/>
                <w:szCs w:val="21"/>
                <w:lang w:bidi="ar"/>
              </w:rPr>
              <w:br/>
              <w:t>5音频输入接口数：≥4，音频输入接口类型：HDMI内嵌。</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F8048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DFE80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6EE1B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4C7AC8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04629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D7752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HDMI输出板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EF9B0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1、DMI输出板，支持≥4路HDMI信号输出，单路分辨率≤1920 × 1200@60Hz，奇数口支持4K输出。</w:t>
            </w:r>
            <w:r w:rsidRPr="000A2450">
              <w:rPr>
                <w:rFonts w:ascii="宋体" w:hAnsi="宋体" w:cs="宋体" w:hint="eastAsia"/>
                <w:kern w:val="0"/>
                <w:szCs w:val="21"/>
                <w:lang w:bidi="ar"/>
              </w:rPr>
              <w:br/>
              <w:t>2、视频输出接口类型：HDMI，视频输出接口数：≥4。</w:t>
            </w:r>
            <w:r w:rsidRPr="000A2450">
              <w:rPr>
                <w:rFonts w:ascii="宋体" w:hAnsi="宋体" w:cs="宋体" w:hint="eastAsia"/>
                <w:kern w:val="0"/>
                <w:szCs w:val="21"/>
                <w:lang w:bidi="ar"/>
              </w:rPr>
              <w:br/>
              <w:t>3、视频输出分辨率：支持1920×1200@60Hz、1920×1080@60Hz、1920×1080@50Hz、1680×1050@60Hz、1280×720@60Hz、1280×720@50Hz、1280×1024@60Hz、1024×768@60Hz，仅奇数口输出时，可支持4K_30 Hz (3840 × 2160@30 Hz)。</w:t>
            </w:r>
            <w:r w:rsidRPr="000A2450">
              <w:rPr>
                <w:rFonts w:ascii="宋体" w:hAnsi="宋体" w:cs="宋体" w:hint="eastAsia"/>
                <w:kern w:val="0"/>
                <w:szCs w:val="21"/>
                <w:lang w:bidi="ar"/>
              </w:rPr>
              <w:br/>
              <w:t>4、视频解码格式：H264,H265,Smart264,Smart265,MJPEG。</w:t>
            </w:r>
            <w:r w:rsidRPr="000A2450">
              <w:rPr>
                <w:rFonts w:ascii="宋体" w:hAnsi="宋体" w:cs="宋体" w:hint="eastAsia"/>
                <w:kern w:val="0"/>
                <w:szCs w:val="21"/>
                <w:lang w:bidi="ar"/>
              </w:rPr>
              <w:br/>
              <w:t>5、视频解码通道：≥64，视频解码能力：支持2路1600W，或4 路1200W，或8路800W，或12路500W，或16路400W，或20路300W，或32 路1080P，或64路720P/D1 及以下分辨率同时实时解码。</w:t>
            </w:r>
            <w:r w:rsidRPr="000A2450">
              <w:rPr>
                <w:rFonts w:ascii="宋体" w:hAnsi="宋体" w:cs="宋体" w:hint="eastAsia"/>
                <w:kern w:val="0"/>
                <w:szCs w:val="21"/>
                <w:lang w:bidi="ar"/>
              </w:rPr>
              <w:br/>
              <w:t>6、音频输出接口类型：HDMI内嵌，音频输出接口数：≥4，音频解码格式：G711-A,G711-U,G722.1,G726-16/U/A,MPEG,AAC-LC</w:t>
            </w:r>
            <w:r w:rsidRPr="000A2450">
              <w:rPr>
                <w:rFonts w:ascii="宋体" w:hAnsi="宋体" w:cs="宋体" w:hint="eastAsia"/>
                <w:kern w:val="0"/>
                <w:szCs w:val="21"/>
                <w:lang w:bidi="ar"/>
              </w:rPr>
              <w:lastRenderedPageBreak/>
              <w:t>。</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9E8B9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D47DD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8C9AB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42142E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4C16E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30A26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数字键盘</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612C12"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全触控网络键盘</w:t>
            </w:r>
          </w:p>
          <w:p w14:paraId="6CFBBF96"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屏幕区和摇杆区采用分体设计</w:t>
            </w:r>
          </w:p>
          <w:p w14:paraId="14B5F1CF"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支持网络方式接入本司全系列DVR、DVS、NVR、网络摄像机、球机等设备</w:t>
            </w:r>
          </w:p>
          <w:p w14:paraId="18C03807"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支持在触控屏上预览图像或通过HDMI/DVI将图像投到外接显示屏上</w:t>
            </w:r>
          </w:p>
          <w:p w14:paraId="53F755B9"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支持控制视频综合平台、解码器、多屏控制器或NVR&amp;解码上墙一体机，直观展示电视墙布局</w:t>
            </w:r>
          </w:p>
          <w:p w14:paraId="2E7597FA"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支持云台控制，支持预置点、巡航设置与调用</w:t>
            </w:r>
          </w:p>
          <w:p w14:paraId="2CCCF1FA"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支持回放硬盘录像机上的录像文件，支持控制解码器回放</w:t>
            </w:r>
          </w:p>
          <w:p w14:paraId="494A2313"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支持抓图、录像功能，文件保存至U盘或上传至FTP服务器</w:t>
            </w:r>
          </w:p>
          <w:p w14:paraId="1554792D"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支持最多添加8000台设备，支持以ONVIF协议接入设备</w:t>
            </w:r>
          </w:p>
          <w:p w14:paraId="2C7FAD63"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支持通过e×cel批量添加点位，借助U盘导入</w:t>
            </w:r>
            <w:r w:rsidRPr="000A2450">
              <w:rPr>
                <w:rFonts w:ascii="宋体" w:hAnsi="宋体" w:cs="宋体" w:hint="eastAsia"/>
                <w:kern w:val="0"/>
                <w:szCs w:val="21"/>
                <w:lang w:bidi="ar"/>
              </w:rPr>
              <w:br/>
              <w:t>两级用户权限，支持32个用户 ，1个admin管理员用户和31个操作员用户</w:t>
            </w:r>
          </w:p>
          <w:p w14:paraId="25CA78DF"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支持接入iSecure（海豚）平台</w:t>
            </w:r>
          </w:p>
          <w:p w14:paraId="21C347D2"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支持U盘升级及导入/导出配置文件</w:t>
            </w:r>
          </w:p>
          <w:p w14:paraId="4E5AE5BA"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支持接入综合安防平台</w:t>
            </w:r>
          </w:p>
          <w:p w14:paraId="51299542"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支持语音识别，通过指定的语音指令实现快捷切换操作。</w:t>
            </w:r>
          </w:p>
          <w:p w14:paraId="2515217B"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显示屏：≥10.1英寸TFT LCD</w:t>
            </w:r>
          </w:p>
          <w:p w14:paraId="67F9A985"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控制方式：网络方式</w:t>
            </w:r>
          </w:p>
          <w:p w14:paraId="2FEC2983"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电源：DC12V/POE</w:t>
            </w:r>
          </w:p>
          <w:p w14:paraId="0D4E1F05"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功耗：≤15W</w:t>
            </w:r>
          </w:p>
          <w:p w14:paraId="4D54F3D2"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尺寸(宽*高*深)（</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2mm）：404mm（长）*180mm（宽）*163mm（高）</w:t>
            </w:r>
          </w:p>
          <w:p w14:paraId="262C15E3"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 xml:space="preserve">重量：≈1.7KG </w:t>
            </w:r>
          </w:p>
          <w:p w14:paraId="7D720A0D"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最大解码分辨率：4路1080P或1路4K</w:t>
            </w:r>
          </w:p>
          <w:p w14:paraId="013CBC57"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工作温度：-10℃--＋55℃</w:t>
            </w:r>
          </w:p>
          <w:p w14:paraId="6FA5F460"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 xml:space="preserve">工作湿度：10％--90％ </w:t>
            </w:r>
          </w:p>
          <w:p w14:paraId="53A71000"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网络接口：≥1个</w:t>
            </w:r>
          </w:p>
          <w:p w14:paraId="3EE5EF89"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WiFi：≥1个</w:t>
            </w:r>
          </w:p>
          <w:p w14:paraId="5443D931"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串行接口：不支持</w:t>
            </w:r>
          </w:p>
          <w:p w14:paraId="35B98AA3"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语音对讲输入：1个，3.5mm立体声</w:t>
            </w:r>
          </w:p>
          <w:p w14:paraId="099AC84A"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语音对讲输出：1个，3.5mm立体声</w:t>
            </w:r>
          </w:p>
          <w:p w14:paraId="3E3C3BBA"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摇杆类型：四维单按键摇杆</w:t>
            </w:r>
          </w:p>
          <w:p w14:paraId="6153D49A"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USB接口：USB2.0×2</w:t>
            </w:r>
          </w:p>
          <w:p w14:paraId="6EC691B5" w14:textId="77777777" w:rsidR="0002440A" w:rsidRPr="000A2450" w:rsidRDefault="000A2450">
            <w:pPr>
              <w:widowControl/>
              <w:numPr>
                <w:ilvl w:val="0"/>
                <w:numId w:val="4"/>
              </w:numPr>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视频接口：DVI×1；HDMI×1</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215B6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9DAE0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F3DD0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7B3BF71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8E0FBD"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（九）</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1245F5"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4G移动监控系统</w:t>
            </w:r>
          </w:p>
        </w:tc>
      </w:tr>
      <w:tr w:rsidR="000A2450" w:rsidRPr="000A2450" w14:paraId="6F13A6D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728B6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B8648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4路单4G高配版车载网络硬盘录像机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B1D22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 xml:space="preserve">1、视频通道：≥1路1080P 云台一体机视频通道+≥4路1080P 相机视频通道。   </w:t>
            </w:r>
            <w:r w:rsidRPr="000A2450">
              <w:rPr>
                <w:rFonts w:ascii="宋体" w:hAnsi="宋体" w:cs="宋体" w:hint="eastAsia"/>
                <w:kern w:val="0"/>
                <w:szCs w:val="21"/>
                <w:lang w:bidi="ar"/>
              </w:rPr>
              <w:br/>
              <w:t>2、存储容量：≥1T硬盘(支持2块2.5英寸SATA接口的HDD/SSD硬盘，每个接口支持容量最大2TB的硬盘)。</w:t>
            </w:r>
            <w:r w:rsidRPr="000A2450">
              <w:rPr>
                <w:rFonts w:ascii="宋体" w:hAnsi="宋体" w:cs="宋体" w:hint="eastAsia"/>
                <w:kern w:val="0"/>
                <w:szCs w:val="21"/>
                <w:lang w:bidi="ar"/>
              </w:rPr>
              <w:br/>
              <w:t>3、通信模块：全网通（支持移动、联通、电信）。</w:t>
            </w:r>
            <w:r w:rsidRPr="000A2450">
              <w:rPr>
                <w:rFonts w:ascii="宋体" w:hAnsi="宋体" w:cs="宋体" w:hint="eastAsia"/>
                <w:kern w:val="0"/>
                <w:szCs w:val="21"/>
                <w:lang w:bidi="ar"/>
              </w:rPr>
              <w:br/>
              <w:t>4、定位模块：标配北斗。</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C9B29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16ED3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F53DC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DB2CC5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D0C15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7185C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车载云台摄像机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B8CE2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1、云台摄像机应采用≥200万像素1/3"CMOS，最大分辨率可达1920*1080，图像清晰、细腻。</w:t>
            </w:r>
            <w:r w:rsidRPr="000A2450">
              <w:rPr>
                <w:rFonts w:ascii="宋体" w:hAnsi="宋体" w:cs="宋体" w:hint="eastAsia"/>
                <w:kern w:val="0"/>
                <w:szCs w:val="21"/>
                <w:lang w:bidi="ar"/>
              </w:rPr>
              <w:br/>
              <w:t>2、设备支持低照度功能，彩色:0.05Lux@(F1.6)，黑白:0.01Lux@(F1.6）。</w:t>
            </w:r>
            <w:r w:rsidRPr="000A2450">
              <w:rPr>
                <w:rFonts w:ascii="宋体" w:hAnsi="宋体" w:cs="宋体" w:hint="eastAsia"/>
                <w:kern w:val="0"/>
                <w:szCs w:val="21"/>
                <w:lang w:bidi="ar"/>
              </w:rPr>
              <w:br/>
              <w:t>3、支持30倍光学变焦。</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4A337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0E3A0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07801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DF572F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203D4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100A8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车载半球摄像机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06E34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lang w:bidi="ar"/>
              </w:rPr>
              <w:t>1.1080P CMOS ICR红外半球型车载摄像机</w:t>
            </w:r>
            <w:r w:rsidRPr="000A2450">
              <w:rPr>
                <w:rFonts w:ascii="宋体" w:hAnsi="宋体" w:cs="宋体" w:hint="eastAsia"/>
                <w:szCs w:val="21"/>
                <w:lang w:bidi="ar"/>
              </w:rPr>
              <w:br/>
              <w:t>2.传感器类型 Progressive Scan CMOS</w:t>
            </w:r>
            <w:r w:rsidRPr="000A2450">
              <w:rPr>
                <w:rFonts w:ascii="宋体" w:hAnsi="宋体" w:cs="宋体" w:hint="eastAsia"/>
                <w:szCs w:val="21"/>
                <w:lang w:bidi="ar"/>
              </w:rPr>
              <w:br/>
              <w:t>3.最低照度 0.01 Lux @ (F1.2, AGC ON), 0 Lux with IR</w:t>
            </w:r>
            <w:r w:rsidRPr="000A2450">
              <w:rPr>
                <w:rFonts w:ascii="宋体" w:hAnsi="宋体" w:cs="宋体" w:hint="eastAsia"/>
                <w:szCs w:val="21"/>
                <w:lang w:bidi="ar"/>
              </w:rPr>
              <w:br/>
              <w:t>快门 1/25秒至1/50,000秒</w:t>
            </w:r>
            <w:r w:rsidRPr="000A2450">
              <w:rPr>
                <w:rFonts w:ascii="宋体" w:hAnsi="宋体" w:cs="宋体" w:hint="eastAsia"/>
                <w:szCs w:val="21"/>
                <w:lang w:bidi="ar"/>
              </w:rPr>
              <w:br/>
              <w:t>4.镜头 2.8mm(视场角：水平101°，垂直60°，对角线125°)，3.6mm(视场角：水平82°，垂直49°，对角线99°)，6mm(视场角：水平54°，垂直32°，</w:t>
            </w:r>
            <w:r w:rsidRPr="000A2450">
              <w:rPr>
                <w:rFonts w:ascii="宋体" w:hAnsi="宋体" w:cs="宋体" w:hint="eastAsia"/>
                <w:szCs w:val="21"/>
                <w:lang w:bidi="ar"/>
              </w:rPr>
              <w:lastRenderedPageBreak/>
              <w:t>对角线65°)</w:t>
            </w:r>
            <w:r w:rsidRPr="000A2450">
              <w:rPr>
                <w:rFonts w:ascii="宋体" w:hAnsi="宋体" w:cs="宋体" w:hint="eastAsia"/>
                <w:szCs w:val="21"/>
                <w:lang w:bidi="ar"/>
              </w:rPr>
              <w:br/>
              <w:t>5.镜头接口类型 M12</w:t>
            </w:r>
            <w:r w:rsidRPr="000A2450">
              <w:rPr>
                <w:rFonts w:ascii="宋体" w:hAnsi="宋体" w:cs="宋体" w:hint="eastAsia"/>
                <w:szCs w:val="21"/>
                <w:lang w:bidi="ar"/>
              </w:rPr>
              <w:br/>
              <w:t>6.调整角度 水平: -30°~30°；垂直: 0°~75°；旋转:-180°~180°</w:t>
            </w:r>
            <w:r w:rsidRPr="000A2450">
              <w:rPr>
                <w:rFonts w:ascii="宋体" w:hAnsi="宋体" w:cs="宋体" w:hint="eastAsia"/>
                <w:szCs w:val="21"/>
                <w:lang w:bidi="ar"/>
              </w:rPr>
              <w:br/>
              <w:t>7.日夜转换模式:自动切换</w:t>
            </w:r>
            <w:r w:rsidRPr="000A2450">
              <w:rPr>
                <w:rFonts w:ascii="宋体" w:hAnsi="宋体" w:cs="宋体" w:hint="eastAsia"/>
                <w:szCs w:val="21"/>
                <w:lang w:bidi="ar"/>
              </w:rPr>
              <w:br/>
              <w:t>8.同步方式：内同步</w:t>
            </w:r>
            <w:r w:rsidRPr="000A2450">
              <w:rPr>
                <w:rFonts w:ascii="宋体" w:hAnsi="宋体" w:cs="宋体" w:hint="eastAsia"/>
                <w:szCs w:val="21"/>
                <w:lang w:bidi="ar"/>
              </w:rPr>
              <w:br/>
              <w:t>9.帧率 1080p@25fps</w:t>
            </w:r>
            <w:r w:rsidRPr="000A2450">
              <w:rPr>
                <w:rFonts w:ascii="宋体" w:hAnsi="宋体" w:cs="宋体" w:hint="eastAsia"/>
                <w:szCs w:val="21"/>
                <w:lang w:bidi="ar"/>
              </w:rPr>
              <w:br/>
              <w:t>10.宽动态 大于120dB</w:t>
            </w:r>
            <w:r w:rsidRPr="000A2450">
              <w:rPr>
                <w:rFonts w:ascii="宋体" w:hAnsi="宋体" w:cs="宋体" w:hint="eastAsia"/>
                <w:szCs w:val="21"/>
                <w:lang w:bidi="ar"/>
              </w:rPr>
              <w:br/>
              <w:t>11.信噪比 42dB</w:t>
            </w:r>
            <w:r w:rsidRPr="000A2450">
              <w:rPr>
                <w:rFonts w:ascii="宋体" w:hAnsi="宋体" w:cs="宋体" w:hint="eastAsia"/>
                <w:szCs w:val="21"/>
                <w:lang w:bidi="ar"/>
              </w:rPr>
              <w:br/>
              <w:t>12.视频输出 1Vp-p Composite Output(航空头)</w:t>
            </w:r>
            <w:r w:rsidRPr="000A2450">
              <w:rPr>
                <w:rFonts w:ascii="宋体" w:hAnsi="宋体" w:cs="宋体" w:hint="eastAsia"/>
                <w:szCs w:val="21"/>
                <w:lang w:bidi="ar"/>
              </w:rPr>
              <w:br/>
              <w:t>13.音频输入 内置MIC</w:t>
            </w:r>
            <w:r w:rsidRPr="000A2450">
              <w:rPr>
                <w:rFonts w:ascii="宋体" w:hAnsi="宋体" w:cs="宋体" w:hint="eastAsia"/>
                <w:szCs w:val="21"/>
                <w:lang w:bidi="ar"/>
              </w:rPr>
              <w:br/>
              <w:t>14.音频输出 1路,航空头(线性电平,阻抗:1k</w:t>
            </w:r>
            <w:r w:rsidRPr="000A2450">
              <w:rPr>
                <w:rFonts w:ascii="Calibri" w:hAnsi="Calibri" w:cs="Calibri"/>
                <w:szCs w:val="21"/>
                <w:lang w:bidi="ar"/>
              </w:rPr>
              <w:t>Ω</w:t>
            </w:r>
            <w:r w:rsidRPr="000A2450">
              <w:rPr>
                <w:rFonts w:ascii="宋体" w:hAnsi="宋体" w:cs="宋体" w:hint="eastAsia"/>
                <w:szCs w:val="21"/>
                <w:lang w:bidi="ar"/>
              </w:rPr>
              <w:t>)</w:t>
            </w:r>
            <w:r w:rsidRPr="000A2450">
              <w:rPr>
                <w:rFonts w:ascii="宋体" w:hAnsi="宋体" w:cs="宋体" w:hint="eastAsia"/>
                <w:szCs w:val="21"/>
                <w:lang w:bidi="ar"/>
              </w:rPr>
              <w:br/>
              <w:t xml:space="preserve">15.自动增益 </w:t>
            </w:r>
            <w:r w:rsidRPr="000A2450">
              <w:rPr>
                <w:rFonts w:ascii="宋体" w:hAnsi="宋体" w:cs="宋体" w:hint="eastAsia"/>
                <w:szCs w:val="21"/>
                <w:lang w:bidi="ar"/>
              </w:rPr>
              <w:br/>
              <w:t>16.彩色/黑白：彩色/黑白/红外</w:t>
            </w:r>
            <w:r w:rsidRPr="000A2450">
              <w:rPr>
                <w:rFonts w:ascii="宋体" w:hAnsi="宋体" w:cs="宋体" w:hint="eastAsia"/>
                <w:szCs w:val="21"/>
                <w:lang w:bidi="ar"/>
              </w:rPr>
              <w:br/>
              <w:t>17.白平衡：自动/手动</w:t>
            </w:r>
            <w:r w:rsidRPr="000A2450">
              <w:rPr>
                <w:rFonts w:ascii="宋体" w:hAnsi="宋体" w:cs="宋体" w:hint="eastAsia"/>
                <w:szCs w:val="21"/>
                <w:lang w:bidi="ar"/>
              </w:rPr>
              <w:br/>
              <w:t>18.宽动态：支持</w:t>
            </w:r>
            <w:r w:rsidRPr="000A2450">
              <w:rPr>
                <w:rFonts w:ascii="宋体" w:hAnsi="宋体" w:cs="宋体" w:hint="eastAsia"/>
                <w:szCs w:val="21"/>
                <w:lang w:bidi="ar"/>
              </w:rPr>
              <w:br/>
              <w:t>19.背光补偿：支持</w:t>
            </w:r>
            <w:r w:rsidRPr="000A2450">
              <w:rPr>
                <w:rFonts w:ascii="宋体" w:hAnsi="宋体" w:cs="宋体" w:hint="eastAsia"/>
                <w:szCs w:val="21"/>
                <w:lang w:bidi="ar"/>
              </w:rPr>
              <w:br/>
              <w:t>20.语言：中文/英文</w:t>
            </w:r>
            <w:r w:rsidRPr="000A2450">
              <w:rPr>
                <w:rFonts w:ascii="宋体" w:hAnsi="宋体" w:cs="宋体" w:hint="eastAsia"/>
                <w:szCs w:val="21"/>
                <w:lang w:bidi="ar"/>
              </w:rPr>
              <w:br/>
              <w:t>21.工作温度和湿度 -10℃~50℃，90%</w:t>
            </w:r>
            <w:r w:rsidRPr="000A2450">
              <w:rPr>
                <w:rFonts w:ascii="宋体" w:hAnsi="宋体" w:cs="宋体" w:hint="eastAsia"/>
                <w:szCs w:val="21"/>
                <w:lang w:bidi="ar"/>
              </w:rPr>
              <w:br/>
              <w:t>22.电源供应 DC9V-16V</w:t>
            </w:r>
            <w:r w:rsidRPr="000A2450">
              <w:rPr>
                <w:rFonts w:ascii="宋体" w:hAnsi="宋体" w:cs="宋体" w:hint="eastAsia"/>
                <w:szCs w:val="21"/>
                <w:lang w:bidi="ar"/>
              </w:rPr>
              <w:br/>
              <w:t>23.功耗 2.5W MAX</w:t>
            </w:r>
            <w:r w:rsidRPr="000A2450">
              <w:rPr>
                <w:rFonts w:ascii="宋体" w:hAnsi="宋体" w:cs="宋体" w:hint="eastAsia"/>
                <w:szCs w:val="21"/>
                <w:lang w:bidi="ar"/>
              </w:rPr>
              <w:br/>
              <w:t>24.红外照射距离 ≥15米</w:t>
            </w:r>
            <w:r w:rsidRPr="000A2450">
              <w:rPr>
                <w:rFonts w:ascii="宋体" w:hAnsi="宋体" w:cs="宋体" w:hint="eastAsia"/>
                <w:szCs w:val="21"/>
                <w:lang w:bidi="ar"/>
              </w:rPr>
              <w:br/>
              <w:t>25.防暴等级 超过IK07</w:t>
            </w:r>
            <w:r w:rsidRPr="000A2450">
              <w:rPr>
                <w:rFonts w:ascii="宋体" w:hAnsi="宋体" w:cs="宋体" w:hint="eastAsia"/>
                <w:szCs w:val="21"/>
                <w:lang w:bidi="ar"/>
              </w:rPr>
              <w:br/>
              <w:t>26.尺寸</w:t>
            </w:r>
            <w:r w:rsidRPr="000A2450">
              <w:rPr>
                <w:rFonts w:ascii="宋体" w:hAnsi="宋体" w:cs="宋体" w:hint="eastAsia"/>
                <w:kern w:val="0"/>
                <w:szCs w:val="21"/>
                <w:lang w:bidi="ar"/>
              </w:rPr>
              <w:t>（</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w:t>
            </w:r>
            <w:r w:rsidRPr="000A2450">
              <w:rPr>
                <w:rFonts w:ascii="宋体" w:hAnsi="宋体" w:cs="宋体" w:hint="eastAsia"/>
                <w:szCs w:val="21"/>
                <w:lang w:bidi="ar"/>
              </w:rPr>
              <w:t>： 97(长)×99.5(宽)×46.6(高)mm</w:t>
            </w:r>
            <w:r w:rsidRPr="000A2450">
              <w:rPr>
                <w:rFonts w:ascii="宋体" w:hAnsi="宋体" w:cs="宋体" w:hint="eastAsia"/>
                <w:szCs w:val="21"/>
                <w:lang w:bidi="ar"/>
              </w:rPr>
              <w:br/>
              <w:t>27.重量（</w:t>
            </w:r>
            <w:r w:rsidRPr="000A2450">
              <w:rPr>
                <w:rFonts w:ascii="仿宋" w:eastAsia="仿宋" w:hAnsi="仿宋" w:cs="仿宋" w:hint="eastAsia"/>
                <w:szCs w:val="21"/>
                <w:lang w:bidi="ar"/>
              </w:rPr>
              <w:t>±</w:t>
            </w:r>
            <w:r w:rsidRPr="000A2450">
              <w:rPr>
                <w:rFonts w:ascii="宋体" w:hAnsi="宋体" w:cs="宋体" w:hint="eastAsia"/>
                <w:szCs w:val="21"/>
                <w:lang w:bidi="ar"/>
              </w:rPr>
              <w:t>5g）：300g</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2F275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093DC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1506C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E4F9E0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580F8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87612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车载安装支架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E7344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要求采用独立悬挂减震设计，不产生共震</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AE056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71461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E3C6A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18D39D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30435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6DD61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车载安装支架抬高底座</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7F7A0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车载专用抬高支架，和车载安装支架配合使用，要求能够将上面安装的云台抬高10cm。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02579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B8BD67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166EA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A1E2F9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6A127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693FC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车载平板终端</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2C23E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≥7英寸LCD背光液晶屏，分辨率800×480，可显示清晰视频画面。</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E01B77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0408F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4E1E4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95DDFF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EE923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B8587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平板终端车载支架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9186B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吸附式平板终端车载支架。</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199A4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391E9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6E7A3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0114DD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9167E4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1A107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对讲手咪</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721B5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对讲方式：半双工语音对讲；</w:t>
            </w:r>
            <w:r w:rsidRPr="000A2450">
              <w:rPr>
                <w:rFonts w:ascii="宋体" w:hAnsi="宋体" w:cs="宋体" w:hint="eastAsia"/>
                <w:kern w:val="0"/>
                <w:szCs w:val="21"/>
                <w:lang w:bidi="ar"/>
              </w:rPr>
              <w:br/>
              <w:t>配线长度：弹簧线，最大可拉伸2米</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2434D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6DB42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D2285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25D811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3371B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59DFF56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4G智能无线布控球套包</w:t>
            </w:r>
          </w:p>
        </w:tc>
        <w:tc>
          <w:tcPr>
            <w:tcW w:w="490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6E73E26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1、支持区域增强编码功能，并且可以设置打开/关闭，支持≥8个区域单独设置，等级1-6级可配置。</w:t>
            </w:r>
            <w:r w:rsidRPr="000A2450">
              <w:rPr>
                <w:rFonts w:ascii="宋体" w:hAnsi="宋体" w:cs="宋体" w:hint="eastAsia"/>
                <w:kern w:val="0"/>
                <w:szCs w:val="21"/>
                <w:lang w:bidi="ar"/>
              </w:rPr>
              <w:br/>
              <w:t>2、可以通过无线网络或有线网络连接客户端，并应能响应客户端软件发出的水平、垂直和变焦命令。</w:t>
            </w:r>
            <w:r w:rsidRPr="000A2450">
              <w:rPr>
                <w:rFonts w:ascii="宋体" w:hAnsi="宋体" w:cs="宋体" w:hint="eastAsia"/>
                <w:kern w:val="0"/>
                <w:szCs w:val="21"/>
                <w:lang w:bidi="ar"/>
              </w:rPr>
              <w:br/>
              <w:t>3、支持定时任务，当设备待机时间达到设定值时，可自动运行调预置位、巡航扫描、花样扫描等功能。</w:t>
            </w:r>
            <w:r w:rsidRPr="000A2450">
              <w:rPr>
                <w:rFonts w:ascii="宋体" w:hAnsi="宋体" w:cs="宋体" w:hint="eastAsia"/>
                <w:kern w:val="0"/>
                <w:szCs w:val="21"/>
                <w:lang w:bidi="ar"/>
              </w:rPr>
              <w:br/>
              <w:t>4、支持自动白平衡功能，当使用环境实际色温在2800K ~ 10000K范围内变化时，摄像机应能自动调整白平衡，使输出图像准确重现出观察场景的实际色彩。</w:t>
            </w:r>
            <w:r w:rsidRPr="000A2450">
              <w:rPr>
                <w:rFonts w:ascii="宋体" w:hAnsi="宋体" w:cs="宋体" w:hint="eastAsia"/>
                <w:kern w:val="0"/>
                <w:szCs w:val="21"/>
                <w:lang w:bidi="ar"/>
              </w:rPr>
              <w:br/>
              <w:t>5、具有电子防抖功能，能通过浏览器设置电子防抖功能开启/关闭。</w:t>
            </w:r>
            <w:r w:rsidRPr="000A2450">
              <w:rPr>
                <w:rFonts w:ascii="宋体" w:hAnsi="宋体" w:cs="宋体" w:hint="eastAsia"/>
                <w:kern w:val="0"/>
                <w:szCs w:val="21"/>
                <w:lang w:bidi="ar"/>
              </w:rPr>
              <w:br/>
              <w:t>6、支持手动、定时、事件、远程抓拍图片。</w:t>
            </w:r>
            <w:r w:rsidRPr="000A2450">
              <w:rPr>
                <w:rFonts w:ascii="宋体" w:hAnsi="宋体" w:cs="宋体" w:hint="eastAsia"/>
                <w:kern w:val="0"/>
                <w:szCs w:val="21"/>
                <w:lang w:bidi="ar"/>
              </w:rPr>
              <w:br/>
              <w:t>7、支持人脸抓拍功能，可对经过设定区域的行人进行人脸检测和人脸跟踪，当检测到人脸后，可抓拍人脸图片，抓拍图片数量可设。</w:t>
            </w:r>
            <w:r w:rsidRPr="000A2450">
              <w:rPr>
                <w:rFonts w:ascii="宋体" w:hAnsi="宋体" w:cs="宋体" w:hint="eastAsia"/>
                <w:kern w:val="0"/>
                <w:szCs w:val="21"/>
                <w:lang w:bidi="ar"/>
              </w:rPr>
              <w:br/>
              <w:t>8、具备GPS/北斗/混合定位功能，并能在监控画面叠加设备所在的经纬度信息。</w:t>
            </w:r>
            <w:r w:rsidRPr="000A2450">
              <w:rPr>
                <w:rFonts w:ascii="宋体" w:hAnsi="宋体" w:cs="宋体" w:hint="eastAsia"/>
                <w:kern w:val="0"/>
                <w:szCs w:val="21"/>
                <w:lang w:bidi="ar"/>
              </w:rPr>
              <w:br/>
              <w:t>9、预览界面显示红、绿、黑三种状态；支持循环播报及关联语音报警输出，支持≥5个循环文件播报，支持≥5个语音报警输出功能，支持自定义语音播报；支持不戴安全帽报警照片以及取证录像。</w:t>
            </w:r>
            <w:r w:rsidRPr="000A2450">
              <w:rPr>
                <w:rFonts w:ascii="宋体" w:hAnsi="宋体" w:cs="宋体" w:hint="eastAsia"/>
                <w:kern w:val="0"/>
                <w:szCs w:val="21"/>
                <w:lang w:bidi="ar"/>
              </w:rPr>
              <w:br/>
              <w:t>10、支持人数统计功能，可在视频中叠加人数统计OSD。</w:t>
            </w:r>
            <w:r w:rsidRPr="000A2450">
              <w:rPr>
                <w:rFonts w:ascii="宋体" w:hAnsi="宋体" w:cs="宋体" w:hint="eastAsia"/>
                <w:kern w:val="0"/>
                <w:szCs w:val="21"/>
                <w:lang w:bidi="ar"/>
              </w:rPr>
              <w:br/>
              <w:t>11、支持区域入侵报警功能，最大可配置4个单独</w:t>
            </w:r>
            <w:r w:rsidRPr="000A2450">
              <w:rPr>
                <w:rFonts w:ascii="宋体" w:hAnsi="宋体" w:cs="宋体" w:hint="eastAsia"/>
                <w:kern w:val="0"/>
                <w:szCs w:val="21"/>
                <w:lang w:bidi="ar"/>
              </w:rPr>
              <w:lastRenderedPageBreak/>
              <w:t>区域，支持入侵事件及灵敏度配置，可在web端和手机客户端接收离岗监测报警。</w:t>
            </w:r>
            <w:r w:rsidRPr="000A2450">
              <w:rPr>
                <w:rFonts w:ascii="宋体" w:hAnsi="宋体" w:cs="宋体" w:hint="eastAsia"/>
                <w:kern w:val="0"/>
                <w:szCs w:val="21"/>
                <w:lang w:bidi="ar"/>
              </w:rPr>
              <w:br/>
              <w:t>12、在非法访问、SD卡故障、IP地址冲突、网络断开时，可给出可听报警提示。</w:t>
            </w:r>
            <w:r w:rsidRPr="000A2450">
              <w:rPr>
                <w:rFonts w:ascii="宋体" w:hAnsi="宋体" w:cs="宋体" w:hint="eastAsia"/>
                <w:kern w:val="0"/>
                <w:szCs w:val="21"/>
                <w:lang w:bidi="ar"/>
              </w:rPr>
              <w:br/>
              <w:t>13、支持图像翻转功能，可通过WEB客户端开启/关闭图像翻转。</w:t>
            </w:r>
            <w:r w:rsidRPr="000A2450">
              <w:rPr>
                <w:rFonts w:ascii="宋体" w:hAnsi="宋体" w:cs="宋体" w:hint="eastAsia"/>
                <w:kern w:val="0"/>
                <w:szCs w:val="21"/>
                <w:lang w:bidi="ar"/>
              </w:rPr>
              <w:br/>
              <w:t>14、内置双拾音器，具备降噪功能；内置麦克风。</w:t>
            </w:r>
          </w:p>
        </w:tc>
        <w:tc>
          <w:tcPr>
            <w:tcW w:w="696"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14:paraId="6E85BC3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14:paraId="09733F9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3829684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E07A829"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456E76F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10</w:t>
            </w:r>
          </w:p>
        </w:tc>
        <w:tc>
          <w:tcPr>
            <w:tcW w:w="9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4D604B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传输卡</w:t>
            </w:r>
          </w:p>
        </w:tc>
        <w:tc>
          <w:tcPr>
            <w:tcW w:w="49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BBFB9E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30G/月。</w:t>
            </w:r>
          </w:p>
        </w:tc>
        <w:tc>
          <w:tcPr>
            <w:tcW w:w="6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0055F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张/年</w:t>
            </w:r>
          </w:p>
        </w:tc>
        <w:tc>
          <w:tcPr>
            <w:tcW w:w="7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E1216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084353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Calibri" w:hAnsi="Calibri" w:hint="eastAsia"/>
                <w:szCs w:val="21"/>
              </w:rPr>
              <w:t>信息传输业</w:t>
            </w:r>
          </w:p>
        </w:tc>
      </w:tr>
      <w:tr w:rsidR="000A2450" w:rsidRPr="000A2450" w14:paraId="11DB544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0E785D"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（十）</w:t>
            </w:r>
          </w:p>
        </w:tc>
        <w:tc>
          <w:tcPr>
            <w:tcW w:w="8112" w:type="dxa"/>
            <w:gridSpan w:val="5"/>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4CB753"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巡视管理系统</w:t>
            </w:r>
          </w:p>
        </w:tc>
      </w:tr>
      <w:tr w:rsidR="000A2450" w:rsidRPr="000A2450" w14:paraId="759E2B2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0FBCE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95B64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巡视终端</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3B9FD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 操作系统：参照或相当于android 7.1操作系统</w:t>
            </w:r>
            <w:r w:rsidRPr="000A2450">
              <w:rPr>
                <w:rFonts w:ascii="宋体" w:hAnsi="宋体" w:cs="宋体" w:hint="eastAsia"/>
                <w:kern w:val="0"/>
                <w:szCs w:val="21"/>
                <w:lang w:bidi="ar"/>
              </w:rPr>
              <w:br/>
              <w:t>2. 屏幕尺寸：≥15.6英寸防暴电容触摸屏</w:t>
            </w:r>
            <w:r w:rsidRPr="000A2450">
              <w:rPr>
                <w:rFonts w:ascii="宋体" w:hAnsi="宋体" w:cs="宋体" w:hint="eastAsia"/>
                <w:kern w:val="0"/>
                <w:szCs w:val="21"/>
                <w:lang w:bidi="ar"/>
              </w:rPr>
              <w:br/>
              <w:t>3. 屏幕分辨率：≥1920*1080</w:t>
            </w:r>
            <w:r w:rsidRPr="000A2450">
              <w:rPr>
                <w:rFonts w:ascii="宋体" w:hAnsi="宋体" w:cs="宋体" w:hint="eastAsia"/>
                <w:kern w:val="0"/>
                <w:szCs w:val="21"/>
                <w:lang w:bidi="ar"/>
              </w:rPr>
              <w:br/>
              <w:t>4. 摄像头参数：200万双目超清摄像头，支持宽动态</w:t>
            </w:r>
            <w:r w:rsidRPr="000A2450">
              <w:rPr>
                <w:rFonts w:ascii="宋体" w:hAnsi="宋体" w:cs="宋体" w:hint="eastAsia"/>
                <w:kern w:val="0"/>
                <w:szCs w:val="21"/>
                <w:lang w:bidi="ar"/>
              </w:rPr>
              <w:br/>
              <w:t>5. 操作方式：触摸屏操作+实体按键</w:t>
            </w:r>
            <w:r w:rsidRPr="000A2450">
              <w:rPr>
                <w:rFonts w:ascii="宋体" w:hAnsi="宋体" w:cs="宋体" w:hint="eastAsia"/>
                <w:kern w:val="0"/>
                <w:szCs w:val="21"/>
                <w:lang w:bidi="ar"/>
              </w:rPr>
              <w:br/>
              <w:t>6. 存储容量：本地支持≥5000人脸库，≥100000张卡，≥5000枚指纹</w:t>
            </w:r>
            <w:r w:rsidRPr="000A2450">
              <w:rPr>
                <w:rFonts w:ascii="宋体" w:hAnsi="宋体" w:cs="宋体" w:hint="eastAsia"/>
                <w:kern w:val="0"/>
                <w:szCs w:val="21"/>
                <w:lang w:bidi="ar"/>
              </w:rPr>
              <w:br/>
              <w:t>7. 认证方式：支持人脸、刷卡（Mifare卡、CPU卡序列号、身份证序列号）、指纹</w:t>
            </w:r>
            <w:r w:rsidRPr="000A2450">
              <w:rPr>
                <w:rFonts w:ascii="宋体" w:hAnsi="宋体" w:cs="宋体" w:hint="eastAsia"/>
                <w:kern w:val="0"/>
                <w:szCs w:val="21"/>
                <w:lang w:bidi="ar"/>
              </w:rPr>
              <w:br/>
              <w:t>8. 通信方式：有线网络</w:t>
            </w:r>
            <w:r w:rsidRPr="000A2450">
              <w:rPr>
                <w:rFonts w:ascii="宋体" w:hAnsi="宋体" w:cs="宋体" w:hint="eastAsia"/>
                <w:kern w:val="0"/>
                <w:szCs w:val="21"/>
                <w:lang w:bidi="ar"/>
              </w:rPr>
              <w:br/>
              <w:t>9. 网络协议：支持SIP2.0、TCP/IP、RTSP</w:t>
            </w:r>
            <w:r w:rsidRPr="000A2450">
              <w:rPr>
                <w:rFonts w:ascii="宋体" w:hAnsi="宋体" w:cs="宋体" w:hint="eastAsia"/>
                <w:kern w:val="0"/>
                <w:szCs w:val="21"/>
                <w:lang w:bidi="ar"/>
              </w:rPr>
              <w:br/>
              <w:t>10. 硬件接口：RJ45*1，RS485*2，门锁*1，IO输入*2，IO输出*2，音频输入*1，音频输出*1</w:t>
            </w:r>
            <w:r w:rsidRPr="000A2450">
              <w:rPr>
                <w:rFonts w:ascii="宋体" w:hAnsi="宋体" w:cs="宋体" w:hint="eastAsia"/>
                <w:kern w:val="0"/>
                <w:szCs w:val="21"/>
                <w:lang w:bidi="ar"/>
              </w:rPr>
              <w:br/>
              <w:t>11. 安装方式：嵌入式底盒安装、平装、桌面式安装</w:t>
            </w:r>
            <w:r w:rsidRPr="000A2450">
              <w:rPr>
                <w:rFonts w:ascii="宋体" w:hAnsi="宋体" w:cs="宋体" w:hint="eastAsia"/>
                <w:kern w:val="0"/>
                <w:szCs w:val="21"/>
                <w:lang w:bidi="ar"/>
              </w:rPr>
              <w:br/>
              <w:t>12. 供电方式：DC 12V /标准POE</w:t>
            </w:r>
            <w:r w:rsidRPr="000A2450">
              <w:rPr>
                <w:rFonts w:ascii="宋体" w:hAnsi="宋体" w:cs="宋体" w:hint="eastAsia"/>
                <w:kern w:val="0"/>
                <w:szCs w:val="21"/>
                <w:lang w:bidi="ar"/>
              </w:rPr>
              <w:br/>
              <w:t>13. 设备功耗：≤20W</w:t>
            </w:r>
            <w:r w:rsidRPr="000A2450">
              <w:rPr>
                <w:rFonts w:ascii="宋体" w:hAnsi="宋体" w:cs="宋体" w:hint="eastAsia"/>
                <w:kern w:val="0"/>
                <w:szCs w:val="21"/>
                <w:lang w:bidi="ar"/>
              </w:rPr>
              <w:br/>
              <w:t>14. 工作温度：-10℃-＋50℃</w:t>
            </w:r>
            <w:r w:rsidRPr="000A2450">
              <w:rPr>
                <w:rFonts w:ascii="宋体" w:hAnsi="宋体" w:cs="宋体" w:hint="eastAsia"/>
                <w:kern w:val="0"/>
                <w:szCs w:val="21"/>
                <w:lang w:bidi="ar"/>
              </w:rPr>
              <w:br/>
              <w:t>15. 工作湿度：10%-90%</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16. 防护等级：≥IK09、≥IP65</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A207DF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5C607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D83D5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4DE057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2C4A11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44EDA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固定终端配件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E0174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巡视终端壁装挂件，安装方式：暗装，外形尺寸与巡视终端匹配。</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87EA3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11DE72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59BAE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746540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39F91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4CA47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巡视管理系统软件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A2139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巡视计划管理：支持对每个监区制定巡视监控计划，计划包含：名称、巡视路线、每个巡视点名称、巡视点前后巡视容差时间、巡视开始、巡视结束时间，支持巡视点与同边监控摄像机进行关联，用于巡视打卡时自动截取录像或图像；</w:t>
            </w:r>
            <w:r w:rsidRPr="000A2450">
              <w:rPr>
                <w:rFonts w:ascii="宋体" w:hAnsi="宋体" w:cs="宋体" w:hint="eastAsia"/>
                <w:kern w:val="0"/>
                <w:szCs w:val="21"/>
                <w:lang w:bidi="ar"/>
              </w:rPr>
              <w:br/>
              <w:t>2、巡视任务及人员安排：基于巡视计划，发起巡视任务，支持手动或自动发起任务，任务包含日期、名称、监区、相关巡视点、巡视人员安排，支持任务计划一键复制功能，不用重复编写；</w:t>
            </w:r>
            <w:r w:rsidRPr="000A2450">
              <w:rPr>
                <w:rFonts w:ascii="宋体" w:hAnsi="宋体" w:cs="宋体" w:hint="eastAsia"/>
                <w:kern w:val="0"/>
                <w:szCs w:val="21"/>
                <w:lang w:bidi="ar"/>
              </w:rPr>
              <w:br/>
              <w:t>3、巡视监控记录：支持巡视任务的巡视结果情况展示，包含有任务名称、巡视监区、巡视路线、巡视日期、巡视点总数、已巡视点数、未巡视点数、迟到巡视点数，可以查看巡视民警的打卡信息(包含有刷脸照片、民警信息、巡视的同边监控片段)。</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420B9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40090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BCEB0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220F2AA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09147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D7C22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六类非屏蔽线缆</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F7BB4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六类纯铜，8芯双绞国标。</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1B625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05192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24C6D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61CE69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8B975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CD8F0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4DA25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电源线RVV3×1.0。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7E0BC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ED040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340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3714B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B84B68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EF591E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4FF8D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管材</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F81B8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1B1F0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253B6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E02F5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1E25D7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07573D"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（十一）</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635F86"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会见管理系统</w:t>
            </w:r>
          </w:p>
        </w:tc>
      </w:tr>
      <w:tr w:rsidR="000A2450" w:rsidRPr="000A2450" w14:paraId="23E748B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7B71E6"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（1）</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E82674"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电话会见系统</w:t>
            </w:r>
          </w:p>
        </w:tc>
      </w:tr>
      <w:tr w:rsidR="000A2450" w:rsidRPr="000A2450" w14:paraId="1C01C27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52DF4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58727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专用会见二维码扫描枪</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71C45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1.数据类型：2D；</w:t>
            </w:r>
            <w:r w:rsidRPr="000A2450">
              <w:rPr>
                <w:rFonts w:ascii="宋体" w:hAnsi="宋体" w:cs="宋体" w:hint="eastAsia"/>
                <w:kern w:val="0"/>
                <w:szCs w:val="21"/>
                <w:lang w:bidi="ar"/>
              </w:rPr>
              <w:br/>
              <w:t>2.识读方式：CMOS；</w:t>
            </w:r>
            <w:r w:rsidRPr="000A2450">
              <w:rPr>
                <w:rFonts w:ascii="宋体" w:hAnsi="宋体" w:cs="宋体" w:hint="eastAsia"/>
                <w:kern w:val="0"/>
                <w:szCs w:val="21"/>
                <w:lang w:bidi="ar"/>
              </w:rPr>
              <w:br/>
              <w:t>3.通讯方式：USB。</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07D76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1333E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3E726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01771B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A0B1D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D87A9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叫号终端</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20A19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1*HDMI（1080P）全高清输出连接电视机，可显示多媒体信息，可显示排队叫号信息。电源：DC5V2A。</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382E8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19B78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7F190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89546F6" w14:textId="77777777" w:rsidTr="000A2450">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BEAD8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88948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会见分机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8EA27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网络高清语音通话，百兆以太网口会见话机。</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327AE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3B1AA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174E7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4744398" w14:textId="77777777" w:rsidTr="000A2450">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878E8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B1426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会见管理服务平台</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915FB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1.支持接入不少于100路会见分机实现会见语音或视频通话；</w:t>
            </w:r>
            <w:r w:rsidRPr="000A2450">
              <w:rPr>
                <w:rFonts w:ascii="宋体" w:hAnsi="宋体" w:cs="宋体" w:hint="eastAsia"/>
                <w:kern w:val="0"/>
                <w:szCs w:val="21"/>
                <w:lang w:bidi="ar"/>
              </w:rPr>
              <w:br/>
              <w:t>2.支持会见分机的分机管理、路由交换、呼叫控制；</w:t>
            </w:r>
            <w:r w:rsidRPr="000A2450">
              <w:rPr>
                <w:rFonts w:ascii="宋体" w:hAnsi="宋体" w:cs="宋体" w:hint="eastAsia"/>
                <w:kern w:val="0"/>
                <w:szCs w:val="21"/>
                <w:lang w:bidi="ar"/>
              </w:rPr>
              <w:br/>
              <w:t>3.支持监所会见业务的预约审批、房间管理、审核叫号、会见管理、业务台账功能；</w:t>
            </w:r>
            <w:r w:rsidRPr="000A2450">
              <w:rPr>
                <w:rFonts w:ascii="宋体" w:hAnsi="宋体" w:cs="宋体" w:hint="eastAsia"/>
                <w:kern w:val="0"/>
                <w:szCs w:val="21"/>
                <w:lang w:bidi="ar"/>
              </w:rPr>
              <w:br/>
              <w:t>4.支持本地会见和视频会见的房间管理，可设置本地会见席位、视频会见室；</w:t>
            </w:r>
            <w:r w:rsidRPr="000A2450">
              <w:rPr>
                <w:rFonts w:ascii="宋体" w:hAnsi="宋体" w:cs="宋体" w:hint="eastAsia"/>
                <w:kern w:val="0"/>
                <w:szCs w:val="21"/>
                <w:lang w:bidi="ar"/>
              </w:rPr>
              <w:br/>
              <w:t>5.支持对接自助办理终端进行登记，现场审核分配房间、排队叫号；</w:t>
            </w:r>
            <w:r w:rsidRPr="000A2450">
              <w:rPr>
                <w:rFonts w:ascii="宋体" w:hAnsi="宋体" w:cs="宋体" w:hint="eastAsia"/>
                <w:kern w:val="0"/>
                <w:szCs w:val="21"/>
                <w:lang w:bidi="ar"/>
              </w:rPr>
              <w:br/>
              <w:t>6.支持本地会见或视频会见管理，具备接通、监听、挂断操作，本地会见支持会见时间管理、倒计时提醒、一键快速会见、切换席位功能；</w:t>
            </w:r>
            <w:r w:rsidRPr="000A2450">
              <w:rPr>
                <w:rFonts w:ascii="宋体" w:hAnsi="宋体" w:cs="宋体" w:hint="eastAsia"/>
                <w:kern w:val="0"/>
                <w:szCs w:val="21"/>
                <w:lang w:bidi="ar"/>
              </w:rPr>
              <w:br/>
              <w:t>7.支持查询本地家属会见、本地律师会见、业务台账，支持查看会见过程录音文件。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6810A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6AF46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FB13BE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szCs w:val="21"/>
              </w:rPr>
              <w:t>工业</w:t>
            </w:r>
          </w:p>
        </w:tc>
      </w:tr>
      <w:tr w:rsidR="000A2450" w:rsidRPr="000A2450" w14:paraId="3D14FE7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8D051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CB2C6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监听耳麦</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0B9FF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头戴护耳式有线语音耳机，支持水晶头接口，配合会见分机实现监听。</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2DC77F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62C5E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1D551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48FD71E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98BFE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AABE0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其他配件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E58AE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其他配件，须满足电话会见系统的安装调试需求。</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F176D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批</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074D7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2D4BE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3CB24A4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AEB352"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（2）</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34B50B"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单、双向视频会见系统</w:t>
            </w:r>
          </w:p>
        </w:tc>
      </w:tr>
      <w:tr w:rsidR="000A2450" w:rsidRPr="000A2450" w14:paraId="267DCFC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3B53C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8E722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可视会见分机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F756D9"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1. 操作系统：参照或相当于android 7.1操作系统</w:t>
            </w:r>
          </w:p>
          <w:p w14:paraId="7374DD88"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2. 屏幕尺寸：≥15.6英寸防暴电容触摸屏</w:t>
            </w:r>
          </w:p>
          <w:p w14:paraId="0FD3E2C1"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3. 屏幕分辨率：≥1920*1080</w:t>
            </w:r>
          </w:p>
          <w:p w14:paraId="368CE3BF"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4. 摄像头参数：≥200万双目超清摄像头，支持宽动态</w:t>
            </w:r>
          </w:p>
          <w:p w14:paraId="71006023"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5. 操作方式：触摸屏操作+实体按键</w:t>
            </w:r>
          </w:p>
          <w:p w14:paraId="50FCF10B"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6. 通信方式：有线网络</w:t>
            </w:r>
          </w:p>
          <w:p w14:paraId="04042F9B"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7. 网络协议：支持SIP2.0、TCP/IP、RTSP</w:t>
            </w:r>
          </w:p>
          <w:p w14:paraId="4211F07A"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lastRenderedPageBreak/>
              <w:t>8. 硬件接口：RJ45*1，RS485*2，门锁*1，IO输入*2，IO输出*2，音频输入*1，音频输出*1</w:t>
            </w:r>
          </w:p>
          <w:p w14:paraId="56987AE5"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9. 安装方式：嵌入式底盒安装、平装、桌面式安装</w:t>
            </w:r>
          </w:p>
          <w:p w14:paraId="4C6BAF7A"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10. 供电方式：DC 12V /标准POE</w:t>
            </w:r>
          </w:p>
          <w:p w14:paraId="69A03457"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11. 设备功耗：≤20W</w:t>
            </w:r>
          </w:p>
          <w:p w14:paraId="15AD7592"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12. 工作温度：-10℃-＋50℃</w:t>
            </w:r>
          </w:p>
          <w:p w14:paraId="515FDEFF"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13. 工作湿度：10%-90%</w:t>
            </w:r>
          </w:p>
          <w:p w14:paraId="5B0953A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14. 防护等级：≥IK09、≥IP65</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37D90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21C6E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2A7C3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677CFF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2DDD72"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（3）</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175B00"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远程视频会见系统</w:t>
            </w:r>
          </w:p>
        </w:tc>
      </w:tr>
      <w:tr w:rsidR="000A2450" w:rsidRPr="000A2450" w14:paraId="728DB22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872F8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C01BA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律师身份核验</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A00F8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1.集全国律师身份信息数据库，同步更新存储，云端快速提取精确数据；</w:t>
            </w:r>
            <w:r w:rsidRPr="000A2450">
              <w:rPr>
                <w:rFonts w:ascii="宋体" w:hAnsi="宋体" w:cs="宋体" w:hint="eastAsia"/>
                <w:kern w:val="0"/>
                <w:szCs w:val="21"/>
                <w:lang w:bidi="ar"/>
              </w:rPr>
              <w:br/>
              <w:t>2.采用双屏交互身份核验，保障人脸识别、身份证、律师证三维一体的核验校准；</w:t>
            </w:r>
            <w:r w:rsidRPr="000A2450">
              <w:rPr>
                <w:rFonts w:ascii="宋体" w:hAnsi="宋体" w:cs="宋体" w:hint="eastAsia"/>
                <w:kern w:val="0"/>
                <w:szCs w:val="21"/>
                <w:lang w:bidi="ar"/>
              </w:rPr>
              <w:br/>
              <w:t>3.支持开放产品接口，让自有系统的信息数据传递无缝化、一体化；</w:t>
            </w:r>
            <w:r w:rsidRPr="000A2450">
              <w:rPr>
                <w:rFonts w:ascii="宋体" w:hAnsi="宋体" w:cs="宋体" w:hint="eastAsia"/>
                <w:kern w:val="0"/>
                <w:szCs w:val="21"/>
                <w:lang w:bidi="ar"/>
              </w:rPr>
              <w:br/>
              <w:t>4.终端自有1080P像素摄像头实时捕捉面部结构特征；</w:t>
            </w:r>
            <w:r w:rsidRPr="000A2450">
              <w:rPr>
                <w:rFonts w:ascii="宋体" w:hAnsi="宋体" w:cs="宋体" w:hint="eastAsia"/>
                <w:kern w:val="0"/>
                <w:szCs w:val="21"/>
                <w:lang w:bidi="ar"/>
              </w:rPr>
              <w:br/>
              <w:t>5.瞬间抓拍人脸，实现2K像素高精度比对；</w:t>
            </w:r>
            <w:r w:rsidRPr="000A2450">
              <w:rPr>
                <w:rFonts w:ascii="宋体" w:hAnsi="宋体" w:cs="宋体" w:hint="eastAsia"/>
                <w:kern w:val="0"/>
                <w:szCs w:val="21"/>
                <w:lang w:bidi="ar"/>
              </w:rPr>
              <w:br/>
              <w:t>6.屏幕:主屏为超高清≥15.6寸屏，副屏为≥11.6寸屏，处理器：≥4核，内存≥4G，存储容量:≥30G；通讯接口:≥2个标准USB接口，≥1个RJ45网口；</w:t>
            </w:r>
            <w:r w:rsidRPr="000A2450">
              <w:rPr>
                <w:rFonts w:ascii="宋体" w:hAnsi="宋体" w:cs="宋体" w:hint="eastAsia"/>
                <w:kern w:val="0"/>
                <w:szCs w:val="21"/>
                <w:lang w:bidi="ar"/>
              </w:rPr>
              <w:br/>
              <w:t>7.摄像头：500万高清摄像头，支持活体检测；</w:t>
            </w:r>
            <w:r w:rsidRPr="000A2450">
              <w:rPr>
                <w:rFonts w:ascii="宋体" w:hAnsi="宋体" w:cs="宋体" w:hint="eastAsia"/>
                <w:kern w:val="0"/>
                <w:szCs w:val="21"/>
                <w:lang w:bidi="ar"/>
              </w:rPr>
              <w:br/>
              <w:t>8.身份证人脸验证准确率：99.8%；采集验证时间:＜1秒；读卡距离:＜3cm；拍摄距离:40~100cm；记录存储量:＞100000（条）包括现场证件、人脸数据。</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A7FD8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0F685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85A11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34940A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8DE41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2A879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专用会见高拍仪</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5DCA8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多证件识别设备，A4幅面，内置多证件模块，可识别身份证、电子护照等证件，具备人证比对、卡类读取、OCR识别等常用功能。</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1EC49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CCF76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6D7E1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A994D7E" w14:textId="77777777">
        <w:trPr>
          <w:trHeight w:val="5649"/>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4E0F38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776D4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专用会见音箱</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34073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1、音箱内置双声道功率放大器，搭配的高音和低音扬声器，音色通透饱满。</w:t>
            </w:r>
            <w:r w:rsidRPr="000A2450">
              <w:rPr>
                <w:rFonts w:ascii="宋体" w:hAnsi="宋体" w:cs="宋体" w:hint="eastAsia"/>
                <w:kern w:val="0"/>
                <w:szCs w:val="21"/>
                <w:lang w:bidi="ar"/>
              </w:rPr>
              <w:br/>
              <w:t>2、调节形式：主音量、高低音、话筒音量、话筒混响独立可调。</w:t>
            </w:r>
            <w:r w:rsidRPr="000A2450">
              <w:rPr>
                <w:rFonts w:ascii="宋体" w:hAnsi="宋体" w:cs="宋体" w:hint="eastAsia"/>
                <w:kern w:val="0"/>
                <w:szCs w:val="21"/>
                <w:lang w:bidi="ar"/>
              </w:rPr>
              <w:br/>
              <w:t>3、音频输入：≥1组立体声莲花音频输入，≥2路话筒输入，音频输出：≥1路副机音频输出.</w:t>
            </w:r>
            <w:r w:rsidRPr="000A2450">
              <w:rPr>
                <w:rFonts w:ascii="宋体" w:hAnsi="宋体" w:cs="宋体" w:hint="eastAsia"/>
                <w:kern w:val="0"/>
                <w:szCs w:val="21"/>
                <w:lang w:bidi="ar"/>
              </w:rPr>
              <w:br/>
              <w:t>4、失真度：＜ 0.1%，低音单元：LF: 1 x 5"，高音单元：HF: 1 x 1"。</w:t>
            </w:r>
            <w:r w:rsidRPr="000A2450">
              <w:rPr>
                <w:rFonts w:ascii="宋体" w:hAnsi="宋体" w:cs="宋体" w:hint="eastAsia"/>
                <w:kern w:val="0"/>
                <w:szCs w:val="21"/>
                <w:lang w:bidi="ar"/>
              </w:rPr>
              <w:br/>
              <w:t>5、频率范围：70 Hz~20 kHz，信噪比：＞ 82 dB。</w:t>
            </w:r>
            <w:r w:rsidRPr="000A2450">
              <w:rPr>
                <w:rFonts w:ascii="宋体" w:hAnsi="宋体" w:cs="宋体" w:hint="eastAsia"/>
                <w:kern w:val="0"/>
                <w:szCs w:val="21"/>
                <w:lang w:bidi="ar"/>
              </w:rPr>
              <w:br/>
              <w:t>6、额定功率：50 W，灵敏度：95 ± 3 dB。</w:t>
            </w:r>
            <w:r w:rsidRPr="000A2450">
              <w:rPr>
                <w:rFonts w:ascii="宋体" w:hAnsi="宋体" w:cs="宋体" w:hint="eastAsia"/>
                <w:kern w:val="0"/>
                <w:szCs w:val="21"/>
                <w:lang w:bidi="ar"/>
              </w:rPr>
              <w:br/>
              <w:t>7、工作电压：220 V/50 Hz，安装方式：壁挂安装，自带支架。</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B852E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53D50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238ED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7D680F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E2B5C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6B3EB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温湿度屏</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2F87B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1、具有≥1个支持POE功能的RJ45网络接口、≥1个RS-232接口、≥1个RS-485接口、≥1路报警输入接口、≥1路报警输出接口。</w:t>
            </w:r>
            <w:r w:rsidRPr="000A2450">
              <w:rPr>
                <w:rFonts w:ascii="宋体" w:hAnsi="宋体" w:cs="宋体" w:hint="eastAsia"/>
                <w:kern w:val="0"/>
                <w:szCs w:val="21"/>
                <w:lang w:bidi="ar"/>
              </w:rPr>
              <w:br/>
              <w:t>2、最大支持2560×1440分辨率的摄像机接入，支持对接入的网络摄像机进行重新编码，可重新设置原始接入摄像机画面的分辨率、帧率、码率上限、编码方式，并且支持额外叠加通道名称、实时时间、实时温度信息、实时湿度信息、实时PM2.5浓度信息、实时CO2浓度信息、4条自定义信息。</w:t>
            </w:r>
            <w:r w:rsidRPr="000A2450">
              <w:rPr>
                <w:rFonts w:ascii="宋体" w:hAnsi="宋体" w:cs="宋体" w:hint="eastAsia"/>
                <w:kern w:val="0"/>
                <w:szCs w:val="21"/>
                <w:lang w:bidi="ar"/>
              </w:rPr>
              <w:br/>
              <w:t>3、支持PoE功能，可接入PoE的交换机或PoE型NVR使用。</w:t>
            </w:r>
            <w:r w:rsidRPr="000A2450">
              <w:rPr>
                <w:rFonts w:ascii="宋体" w:hAnsi="宋体" w:cs="宋体" w:hint="eastAsia"/>
                <w:kern w:val="0"/>
                <w:szCs w:val="21"/>
                <w:lang w:bidi="ar"/>
              </w:rPr>
              <w:br/>
              <w:t>4、支持设置TCP、UDP、GB/T28181、NTP、RTSP、HTTP、HTTPS、DHCP、ONVIF网络协议。</w:t>
            </w:r>
            <w:r w:rsidRPr="000A2450">
              <w:rPr>
                <w:rFonts w:ascii="宋体" w:hAnsi="宋体" w:cs="宋体" w:hint="eastAsia"/>
                <w:kern w:val="0"/>
                <w:szCs w:val="21"/>
                <w:lang w:bidi="ar"/>
              </w:rPr>
              <w:br/>
              <w:t>5、支持设置移动侦测、区域遮挡、视频丢失、IO报警输入报警功能及联动。</w:t>
            </w:r>
            <w:r w:rsidRPr="000A2450">
              <w:rPr>
                <w:rFonts w:ascii="宋体" w:hAnsi="宋体" w:cs="宋体" w:hint="eastAsia"/>
                <w:kern w:val="0"/>
                <w:szCs w:val="21"/>
                <w:lang w:bidi="ar"/>
              </w:rPr>
              <w:br/>
              <w:t>6、支持HTTP、NTP、手动校时，支持LED显示年、月、日、星期、时、分、秒等时间信息。</w:t>
            </w:r>
            <w:r w:rsidRPr="000A2450">
              <w:rPr>
                <w:rFonts w:ascii="宋体" w:hAnsi="宋体" w:cs="宋体" w:hint="eastAsia"/>
                <w:kern w:val="0"/>
                <w:szCs w:val="21"/>
                <w:lang w:bidi="ar"/>
              </w:rPr>
              <w:br/>
              <w:t>7、支持LED显示实时温度、湿度等环境信息；温度</w:t>
            </w:r>
            <w:r w:rsidRPr="000A2450">
              <w:rPr>
                <w:rFonts w:ascii="宋体" w:hAnsi="宋体" w:cs="宋体" w:hint="eastAsia"/>
                <w:kern w:val="0"/>
                <w:szCs w:val="21"/>
                <w:lang w:bidi="ar"/>
              </w:rPr>
              <w:lastRenderedPageBreak/>
              <w:t>显示范围：-19℃～99℃；湿度显示范围：0％～99％。</w:t>
            </w:r>
            <w:r w:rsidRPr="000A2450">
              <w:rPr>
                <w:rFonts w:ascii="宋体" w:hAnsi="宋体" w:cs="宋体" w:hint="eastAsia"/>
                <w:kern w:val="0"/>
                <w:szCs w:val="21"/>
                <w:lang w:bidi="ar"/>
              </w:rPr>
              <w:br/>
              <w:t>8、支持调节星期日信息显示模式选择，可选“星期日”“星期7”。</w:t>
            </w:r>
            <w:r w:rsidRPr="000A2450">
              <w:rPr>
                <w:rFonts w:ascii="宋体" w:hAnsi="宋体" w:cs="宋体" w:hint="eastAsia"/>
                <w:kern w:val="0"/>
                <w:szCs w:val="21"/>
                <w:lang w:bidi="ar"/>
              </w:rPr>
              <w:br/>
              <w:t>9、温度检测范围：-40℃～+125℃，温度检测误差：≤±1℃，支持设置温度监测报警，当温度大于等于特定值、小于等于特定值、在设定区间之内、在设定区间之外时，设备可实时发送报警或者触发本地报警输出。</w:t>
            </w:r>
            <w:r w:rsidRPr="000A2450">
              <w:rPr>
                <w:rFonts w:ascii="宋体" w:hAnsi="宋体" w:cs="宋体" w:hint="eastAsia"/>
                <w:kern w:val="0"/>
                <w:szCs w:val="21"/>
                <w:lang w:bidi="ar"/>
              </w:rPr>
              <w:br/>
              <w:t>10、湿度检测范围：0%～100%，湿度检测误差：≤±4%RH，支持设置湿度监测报警，当湿度大于等于特定值、小于等于特定值、在设定区间之内、在设定区间之外时，设备可实时发送报警或者触发本地报警输出。</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0D1F97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E3AAF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F3C23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21F3E0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97DA19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A4DBC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远程签名板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55123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1、液晶显示屏(LCD)、签名数位板和指纹采集仪结合，使用无源压感笔。</w:t>
            </w:r>
            <w:r w:rsidRPr="000A2450">
              <w:rPr>
                <w:rFonts w:ascii="宋体" w:hAnsi="宋体" w:cs="宋体" w:hint="eastAsia"/>
                <w:kern w:val="0"/>
                <w:szCs w:val="21"/>
                <w:lang w:bidi="ar"/>
              </w:rPr>
              <w:br/>
              <w:t>2、≥10.1寸的彩色LCD屏，能显示高清视频、图片广告，支持信息推送。</w:t>
            </w:r>
            <w:r w:rsidRPr="000A2450">
              <w:rPr>
                <w:rFonts w:ascii="宋体" w:hAnsi="宋体" w:cs="宋体" w:hint="eastAsia"/>
                <w:kern w:val="0"/>
                <w:szCs w:val="21"/>
                <w:lang w:bidi="ar"/>
              </w:rPr>
              <w:br/>
              <w:t>3、作为主显示器的第二屏，可以扩展模式和复制模式显示主屏内容。</w:t>
            </w:r>
            <w:r w:rsidRPr="000A2450">
              <w:rPr>
                <w:rFonts w:ascii="宋体" w:hAnsi="宋体" w:cs="宋体" w:hint="eastAsia"/>
                <w:kern w:val="0"/>
                <w:szCs w:val="21"/>
                <w:lang w:bidi="ar"/>
              </w:rPr>
              <w:br/>
              <w:t>4、手写笔无需电池，无须维护。配挂笔绳。</w:t>
            </w:r>
            <w:r w:rsidRPr="000A2450">
              <w:rPr>
                <w:rFonts w:ascii="宋体" w:hAnsi="宋体" w:cs="宋体" w:hint="eastAsia"/>
                <w:kern w:val="0"/>
                <w:szCs w:val="21"/>
                <w:lang w:bidi="ar"/>
              </w:rPr>
              <w:br/>
              <w:t>5、专业绘画级显示屏，USB视频接口。</w:t>
            </w:r>
            <w:r w:rsidRPr="000A2450">
              <w:rPr>
                <w:rFonts w:ascii="宋体" w:hAnsi="宋体" w:cs="宋体" w:hint="eastAsia"/>
                <w:kern w:val="0"/>
                <w:szCs w:val="21"/>
                <w:lang w:bidi="ar"/>
              </w:rPr>
              <w:br/>
              <w:t>6、具备电容活体生物指纹采集。</w:t>
            </w:r>
            <w:r w:rsidRPr="000A2450">
              <w:rPr>
                <w:rFonts w:ascii="宋体" w:hAnsi="宋体" w:cs="宋体" w:hint="eastAsia"/>
                <w:kern w:val="0"/>
                <w:szCs w:val="21"/>
                <w:lang w:bidi="ar"/>
              </w:rPr>
              <w:br/>
              <w:t>7、SDK开发包提供签名轨迹的x/y坐标、压力、时间信息参数，能够采集用户签名的轻重缓急，形成用户签名的生物特征信息。</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DB3D1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B9503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42344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8FE3DB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C414E4"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（十二）</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50B7DF"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智能宣教系统</w:t>
            </w:r>
          </w:p>
        </w:tc>
      </w:tr>
      <w:tr w:rsidR="000A2450" w:rsidRPr="000A2450" w14:paraId="6F606F1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1A3AF1"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（1）</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CB0780"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宣教系统</w:t>
            </w:r>
          </w:p>
        </w:tc>
      </w:tr>
      <w:tr w:rsidR="000A2450" w:rsidRPr="000A2450" w14:paraId="34A63DE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B3F0A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C1C82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宣教管理服务模块</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0BB9E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节目管理、日程管理、发布管理和审核管理等</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CCDBD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D68A0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42526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2E73A7F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9C096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26FC7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电教流媒体主机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0CE34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1、支持单室双刻、单室轮刻、双室双刻多种刻录模式。</w:t>
            </w:r>
            <w:r w:rsidRPr="000A2450">
              <w:rPr>
                <w:rFonts w:ascii="宋体" w:hAnsi="宋体" w:cs="宋体" w:hint="eastAsia"/>
                <w:kern w:val="0"/>
                <w:szCs w:val="21"/>
                <w:lang w:bidi="ar"/>
              </w:rPr>
              <w:br/>
              <w:t>2、支持一键开启/停止刻录、支持双光盘同时回放。</w:t>
            </w:r>
            <w:r w:rsidRPr="000A2450">
              <w:rPr>
                <w:rFonts w:ascii="宋体" w:hAnsi="宋体" w:cs="宋体" w:hint="eastAsia"/>
                <w:kern w:val="0"/>
                <w:szCs w:val="21"/>
                <w:lang w:bidi="ar"/>
              </w:rPr>
              <w:br/>
              <w:t>3、支持案件信息录入和片头片尾叠加功能，叠加案件信息位置可调。</w:t>
            </w:r>
            <w:r w:rsidRPr="000A2450">
              <w:rPr>
                <w:rFonts w:ascii="宋体" w:hAnsi="宋体" w:cs="宋体" w:hint="eastAsia"/>
                <w:kern w:val="0"/>
                <w:szCs w:val="21"/>
                <w:lang w:bidi="ar"/>
              </w:rPr>
              <w:br/>
              <w:t>4、支持光盘不间断刻录，更换光盘时数据不丢失。</w:t>
            </w:r>
            <w:r w:rsidRPr="000A2450">
              <w:rPr>
                <w:rFonts w:ascii="宋体" w:hAnsi="宋体" w:cs="宋体" w:hint="eastAsia"/>
                <w:kern w:val="0"/>
                <w:szCs w:val="21"/>
                <w:lang w:bidi="ar"/>
              </w:rPr>
              <w:br/>
              <w:t>5、支持刻录数据数字水印加密和哈希检验技术，防止原始音视频数据被篡改。</w:t>
            </w:r>
            <w:r w:rsidRPr="000A2450">
              <w:rPr>
                <w:rFonts w:ascii="宋体" w:hAnsi="宋体" w:cs="宋体" w:hint="eastAsia"/>
                <w:kern w:val="0"/>
                <w:szCs w:val="21"/>
                <w:lang w:bidi="ar"/>
              </w:rPr>
              <w:br/>
              <w:t>6、支持讯问记录恢复时音频数据屏蔽功能。</w:t>
            </w:r>
            <w:r w:rsidRPr="000A2450">
              <w:rPr>
                <w:rFonts w:ascii="宋体" w:hAnsi="宋体" w:cs="宋体" w:hint="eastAsia"/>
                <w:kern w:val="0"/>
                <w:szCs w:val="21"/>
                <w:lang w:bidi="ar"/>
              </w:rPr>
              <w:br/>
              <w:t>7、支持异常断电硬盘和光盘数据保护功能。</w:t>
            </w:r>
            <w:r w:rsidRPr="000A2450">
              <w:rPr>
                <w:rFonts w:ascii="宋体" w:hAnsi="宋体" w:cs="宋体" w:hint="eastAsia"/>
                <w:kern w:val="0"/>
                <w:szCs w:val="21"/>
                <w:lang w:bidi="ar"/>
              </w:rPr>
              <w:br/>
              <w:t>8、支持音频算法处理，包含音频混音、回声消除、啸叫抑制。</w:t>
            </w:r>
            <w:r w:rsidRPr="000A2450">
              <w:rPr>
                <w:rFonts w:ascii="宋体" w:hAnsi="宋体" w:cs="宋体" w:hint="eastAsia"/>
                <w:kern w:val="0"/>
                <w:szCs w:val="21"/>
                <w:lang w:bidi="ar"/>
              </w:rPr>
              <w:br/>
              <w:t>9、支持VGA、HDMI 信号和网络摄像机/球机混合接入。</w:t>
            </w:r>
            <w:r w:rsidRPr="000A2450">
              <w:rPr>
                <w:rFonts w:ascii="宋体" w:hAnsi="宋体" w:cs="宋体" w:hint="eastAsia"/>
                <w:kern w:val="0"/>
                <w:szCs w:val="21"/>
                <w:lang w:bidi="ar"/>
              </w:rPr>
              <w:br/>
              <w:t>10、支持单画面、1大1小、1大2小、1大3小、1大4小、1大5小、1大7小、4均分等多种画面合成方式，小画面位置和大小可调。</w:t>
            </w:r>
            <w:r w:rsidRPr="000A2450">
              <w:rPr>
                <w:rFonts w:ascii="宋体" w:hAnsi="宋体" w:cs="宋体" w:hint="eastAsia"/>
                <w:kern w:val="0"/>
                <w:szCs w:val="21"/>
                <w:lang w:bidi="ar"/>
              </w:rPr>
              <w:br/>
              <w:t>11、≥2块6TB硬盘，≥7英寸液晶触控显示屏。</w:t>
            </w:r>
            <w:r w:rsidRPr="000A2450">
              <w:rPr>
                <w:rFonts w:ascii="宋体" w:hAnsi="宋体" w:cs="宋体" w:hint="eastAsia"/>
                <w:kern w:val="0"/>
                <w:szCs w:val="21"/>
                <w:lang w:bidi="ar"/>
              </w:rPr>
              <w:br/>
              <w:t>12、网口：≥2个LAN口，串口：≥2个RS232, ≥4个RS485，报警：≥8进4出，USB：≥2个USB2.0，≥2个USB3.0，音频输入≥4路，音频输出≥2路。</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2B707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AD65A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9695C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4F89C9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A9580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C6643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直播麦克风</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7DDE2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1、采用心形指向电容式话筒头，灵敏度高，频带宽，语音还原性好；</w:t>
            </w:r>
            <w:r w:rsidRPr="000A2450">
              <w:rPr>
                <w:rFonts w:ascii="宋体" w:hAnsi="宋体" w:cs="宋体" w:hint="eastAsia"/>
                <w:kern w:val="0"/>
                <w:szCs w:val="21"/>
                <w:lang w:bidi="ar"/>
              </w:rPr>
              <w:br/>
              <w:t>2、外接适配器DC电源供电，无需更换电池；</w:t>
            </w:r>
            <w:r w:rsidRPr="000A2450">
              <w:rPr>
                <w:rFonts w:ascii="宋体" w:hAnsi="宋体" w:cs="宋体" w:hint="eastAsia"/>
                <w:kern w:val="0"/>
                <w:szCs w:val="21"/>
                <w:lang w:bidi="ar"/>
              </w:rPr>
              <w:br/>
              <w:t>3、自带钟声提示音,并可进行开关选择；</w:t>
            </w:r>
            <w:r w:rsidRPr="000A2450">
              <w:rPr>
                <w:rFonts w:ascii="宋体" w:hAnsi="宋体" w:cs="宋体" w:hint="eastAsia"/>
                <w:kern w:val="0"/>
                <w:szCs w:val="21"/>
                <w:lang w:bidi="ar"/>
              </w:rPr>
              <w:br/>
              <w:t>4、频率响应：40HZ－16KHz；</w:t>
            </w:r>
            <w:r w:rsidRPr="000A2450">
              <w:rPr>
                <w:rFonts w:ascii="宋体" w:hAnsi="宋体" w:cs="宋体" w:hint="eastAsia"/>
                <w:kern w:val="0"/>
                <w:szCs w:val="21"/>
                <w:lang w:bidi="ar"/>
              </w:rPr>
              <w:br/>
              <w:t>5、指向性：心形指向；</w:t>
            </w:r>
            <w:r w:rsidRPr="000A2450">
              <w:rPr>
                <w:rFonts w:ascii="宋体" w:hAnsi="宋体" w:cs="宋体" w:hint="eastAsia"/>
                <w:kern w:val="0"/>
                <w:szCs w:val="21"/>
                <w:lang w:bidi="ar"/>
              </w:rPr>
              <w:br/>
              <w:t>6、输出阻抗：200欧姆；</w:t>
            </w:r>
            <w:r w:rsidRPr="000A2450">
              <w:rPr>
                <w:rFonts w:ascii="宋体" w:hAnsi="宋体" w:cs="宋体" w:hint="eastAsia"/>
                <w:kern w:val="0"/>
                <w:szCs w:val="21"/>
                <w:lang w:bidi="ar"/>
              </w:rPr>
              <w:br/>
              <w:t>7、灵敏度：－60DB；</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28871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AA1AE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7362A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09986F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7CD3D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35B06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前置放大器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E0FAD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1、≥5路话筒输入，≥3路线路输入，≥2路紧急线路输入，≥2路线路输出功能。</w:t>
            </w:r>
            <w:r w:rsidRPr="000A2450">
              <w:rPr>
                <w:rFonts w:ascii="宋体" w:hAnsi="宋体" w:cs="宋体" w:hint="eastAsia"/>
                <w:kern w:val="0"/>
                <w:szCs w:val="21"/>
                <w:lang w:bidi="ar"/>
              </w:rPr>
              <w:br/>
              <w:t>2、话筒1和紧急线路具有最高优先，强行切入优先</w:t>
            </w:r>
            <w:r w:rsidRPr="000A2450">
              <w:rPr>
                <w:rFonts w:ascii="宋体" w:hAnsi="宋体" w:cs="宋体" w:hint="eastAsia"/>
                <w:kern w:val="0"/>
                <w:szCs w:val="21"/>
                <w:lang w:bidi="ar"/>
              </w:rPr>
              <w:lastRenderedPageBreak/>
              <w:t>功能；话筒（MIC2、3、4、5）与线路（AUX1、2、3）同级。</w:t>
            </w:r>
            <w:r w:rsidRPr="000A2450">
              <w:rPr>
                <w:rFonts w:ascii="宋体" w:hAnsi="宋体" w:cs="宋体" w:hint="eastAsia"/>
                <w:kern w:val="0"/>
                <w:szCs w:val="21"/>
                <w:lang w:bidi="ar"/>
              </w:rPr>
              <w:br/>
              <w:t>3、话筒和线路音量独立可调，设有高音和低音独立调节。</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72CED3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3A8A3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9BBF9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A2918C1" w14:textId="77777777">
        <w:trPr>
          <w:trHeight w:val="9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5738E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77CC4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直播摄像机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0ABEC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1、支持≥23倍光学变倍，≥16倍数字变倍。</w:t>
            </w:r>
            <w:r w:rsidRPr="000A2450">
              <w:rPr>
                <w:rFonts w:ascii="宋体" w:hAnsi="宋体" w:cs="宋体" w:hint="eastAsia"/>
                <w:kern w:val="0"/>
                <w:szCs w:val="21"/>
                <w:lang w:bidi="ar"/>
              </w:rPr>
              <w:br/>
              <w:t>2、采用高效红外阵列，低功耗，照射距离最远≥40m。</w:t>
            </w:r>
            <w:r w:rsidRPr="000A2450">
              <w:rPr>
                <w:rFonts w:ascii="宋体" w:hAnsi="宋体" w:cs="宋体" w:hint="eastAsia"/>
                <w:kern w:val="0"/>
                <w:szCs w:val="21"/>
                <w:lang w:bidi="ar"/>
              </w:rPr>
              <w:br/>
              <w:t>3、支持区域入侵侦测、越界侦测、移动侦测等智能侦测功能。</w:t>
            </w:r>
            <w:r w:rsidRPr="000A2450">
              <w:rPr>
                <w:rFonts w:ascii="宋体" w:hAnsi="宋体" w:cs="宋体" w:hint="eastAsia"/>
                <w:kern w:val="0"/>
                <w:szCs w:val="21"/>
                <w:lang w:bidi="ar"/>
              </w:rPr>
              <w:br/>
              <w:t>4、支持手动跟踪，事件跟踪，智能运动跟踪。</w:t>
            </w:r>
            <w:r w:rsidRPr="000A2450">
              <w:rPr>
                <w:rFonts w:ascii="宋体" w:hAnsi="宋体" w:cs="宋体" w:hint="eastAsia"/>
                <w:kern w:val="0"/>
                <w:szCs w:val="21"/>
                <w:lang w:bidi="ar"/>
              </w:rPr>
              <w:br/>
              <w:t>5、支持断网续传功能保证录像不丢失，配合Smart NVR实现事件录像的二次智能检索、分析和浓缩播放。</w:t>
            </w:r>
            <w:r w:rsidRPr="000A2450">
              <w:rPr>
                <w:rFonts w:ascii="宋体" w:hAnsi="宋体" w:cs="宋体" w:hint="eastAsia"/>
                <w:kern w:val="0"/>
                <w:szCs w:val="21"/>
                <w:lang w:bidi="ar"/>
              </w:rPr>
              <w:br/>
              <w:t>6、支持宽动态范围≥120dB，适合逆光环境监控。</w:t>
            </w:r>
            <w:r w:rsidRPr="000A2450">
              <w:rPr>
                <w:rFonts w:ascii="宋体" w:hAnsi="宋体" w:cs="宋体" w:hint="eastAsia"/>
                <w:kern w:val="0"/>
                <w:szCs w:val="21"/>
                <w:lang w:bidi="ar"/>
              </w:rPr>
              <w:br/>
              <w:t>7、支持3D数字降噪、强光抑制、SmartIR。</w:t>
            </w:r>
            <w:r w:rsidRPr="000A2450">
              <w:rPr>
                <w:rFonts w:ascii="宋体" w:hAnsi="宋体" w:cs="宋体" w:hint="eastAsia"/>
                <w:kern w:val="0"/>
                <w:szCs w:val="21"/>
                <w:lang w:bidi="ar"/>
              </w:rPr>
              <w:br/>
              <w:t>8、支持360°水平旋转，垂直方向-5°-90°。</w:t>
            </w:r>
            <w:r w:rsidRPr="000A2450">
              <w:rPr>
                <w:rFonts w:ascii="宋体" w:hAnsi="宋体" w:cs="宋体" w:hint="eastAsia"/>
                <w:kern w:val="0"/>
                <w:szCs w:val="21"/>
                <w:lang w:bidi="ar"/>
              </w:rPr>
              <w:br/>
              <w:t>9、支持≥300个预置位，≥8条巡航扫描。</w:t>
            </w:r>
            <w:r w:rsidRPr="000A2450">
              <w:rPr>
                <w:rFonts w:ascii="宋体" w:hAnsi="宋体" w:cs="宋体" w:hint="eastAsia"/>
                <w:kern w:val="0"/>
                <w:szCs w:val="21"/>
                <w:lang w:bidi="ar"/>
              </w:rPr>
              <w:br/>
              <w:t>10、支持3D定位，可通过鼠标框选目标以实现目标的快速定位与捕捉。</w:t>
            </w:r>
            <w:r w:rsidRPr="000A2450">
              <w:rPr>
                <w:rFonts w:ascii="宋体" w:hAnsi="宋体" w:cs="宋体" w:hint="eastAsia"/>
                <w:kern w:val="0"/>
                <w:szCs w:val="21"/>
                <w:lang w:bidi="ar"/>
              </w:rPr>
              <w:br/>
              <w:t>11、支持定时抓图与事件抓图功能。</w:t>
            </w:r>
            <w:r w:rsidRPr="000A2450">
              <w:rPr>
                <w:rFonts w:ascii="宋体" w:hAnsi="宋体" w:cs="宋体" w:hint="eastAsia"/>
                <w:kern w:val="0"/>
                <w:szCs w:val="21"/>
                <w:lang w:bidi="ar"/>
              </w:rPr>
              <w:br/>
              <w:t>12、支持区域曝光与区域聚焦功能。</w:t>
            </w:r>
            <w:r w:rsidRPr="000A2450">
              <w:rPr>
                <w:rFonts w:ascii="宋体" w:hAnsi="宋体" w:cs="宋体" w:hint="eastAsia"/>
                <w:kern w:val="0"/>
                <w:szCs w:val="21"/>
                <w:lang w:bidi="ar"/>
              </w:rPr>
              <w:br/>
              <w:t>13、支持定时任务、一键守望、一键巡航功能。</w:t>
            </w:r>
            <w:r w:rsidRPr="000A2450">
              <w:rPr>
                <w:rFonts w:ascii="宋体" w:hAnsi="宋体" w:cs="宋体" w:hint="eastAsia"/>
                <w:kern w:val="0"/>
                <w:szCs w:val="21"/>
                <w:lang w:bidi="ar"/>
              </w:rPr>
              <w:br/>
              <w:t>14、焦距：4.8-110mm。</w:t>
            </w:r>
            <w:r w:rsidRPr="000A2450">
              <w:rPr>
                <w:rFonts w:ascii="宋体" w:hAnsi="宋体" w:cs="宋体" w:hint="eastAsia"/>
                <w:kern w:val="0"/>
                <w:szCs w:val="21"/>
                <w:lang w:bidi="ar"/>
              </w:rPr>
              <w:br/>
              <w:t>15、≥1个RJ45网口，≥ 1路音频输入，≥ 1路音频输出，≥2路报警输入；≥2路报警输出。</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3F907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ED190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23A09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923E9F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8AF0C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FCC0A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电源适配器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76B00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输出规格: 额定：DC12V/1.5A；最大：DC12V/2.0A</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BCD42F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3A91E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F3920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301E4B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5F3D6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FB553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编码器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1996A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 xml:space="preserve">1、≥1路HDMI高清多媒体接口或1路VGA接口视频输入； </w:t>
            </w:r>
            <w:r w:rsidRPr="000A2450">
              <w:rPr>
                <w:rFonts w:ascii="宋体" w:hAnsi="宋体" w:cs="宋体" w:hint="eastAsia"/>
                <w:kern w:val="0"/>
                <w:szCs w:val="21"/>
                <w:lang w:bidi="ar"/>
              </w:rPr>
              <w:br/>
              <w:t>2、支持H.265、H.264视频编码，主、子码流可独立配置。</w:t>
            </w:r>
            <w:r w:rsidRPr="000A2450">
              <w:rPr>
                <w:rFonts w:ascii="宋体" w:hAnsi="宋体" w:cs="宋体" w:hint="eastAsia"/>
                <w:kern w:val="0"/>
                <w:szCs w:val="21"/>
                <w:lang w:bidi="ar"/>
              </w:rPr>
              <w:br/>
              <w:t xml:space="preserve">3、VGA画面支持位置调整和画面区域裁剪功能。 </w:t>
            </w:r>
            <w:r w:rsidRPr="000A2450">
              <w:rPr>
                <w:rFonts w:ascii="宋体" w:hAnsi="宋体" w:cs="宋体" w:hint="eastAsia"/>
                <w:kern w:val="0"/>
                <w:szCs w:val="21"/>
                <w:lang w:bidi="ar"/>
              </w:rPr>
              <w:br/>
              <w:t>4、 HDMI支持最大 4K（3840×2160/30Hz）信号源</w:t>
            </w:r>
            <w:r w:rsidRPr="000A2450">
              <w:rPr>
                <w:rFonts w:ascii="宋体" w:hAnsi="宋体" w:cs="宋体" w:hint="eastAsia"/>
                <w:kern w:val="0"/>
                <w:szCs w:val="21"/>
                <w:lang w:bidi="ar"/>
              </w:rPr>
              <w:lastRenderedPageBreak/>
              <w:t>输入。</w:t>
            </w:r>
            <w:r w:rsidRPr="000A2450">
              <w:rPr>
                <w:rFonts w:ascii="宋体" w:hAnsi="宋体" w:cs="宋体" w:hint="eastAsia"/>
                <w:kern w:val="0"/>
                <w:szCs w:val="21"/>
                <w:lang w:bidi="ar"/>
              </w:rPr>
              <w:br/>
              <w:t xml:space="preserve">5、支持2K(400W)、1080P、720P等高清分辨率编码。 </w:t>
            </w:r>
            <w:r w:rsidRPr="000A2450">
              <w:rPr>
                <w:rFonts w:ascii="宋体" w:hAnsi="宋体" w:cs="宋体" w:hint="eastAsia"/>
                <w:kern w:val="0"/>
                <w:szCs w:val="21"/>
                <w:lang w:bidi="ar"/>
              </w:rPr>
              <w:br/>
              <w:t xml:space="preserve">6、视频输入源自适应识别，也可固定输入源。 </w:t>
            </w:r>
            <w:r w:rsidRPr="000A2450">
              <w:rPr>
                <w:rFonts w:ascii="宋体" w:hAnsi="宋体" w:cs="宋体" w:hint="eastAsia"/>
                <w:kern w:val="0"/>
                <w:szCs w:val="21"/>
                <w:lang w:bidi="ar"/>
              </w:rPr>
              <w:br/>
              <w:t>7、音频输入源可选HDMI或Audio in，音频编码格式支持：AAC_LC、G711a、G711u。</w:t>
            </w:r>
            <w:r w:rsidRPr="000A2450">
              <w:rPr>
                <w:rFonts w:ascii="宋体" w:hAnsi="宋体" w:cs="宋体" w:hint="eastAsia"/>
                <w:kern w:val="0"/>
                <w:szCs w:val="21"/>
                <w:lang w:bidi="ar"/>
              </w:rPr>
              <w:br/>
              <w:t xml:space="preserve">8、支持RTMP、ONVIF、NTP、RTSP等网络协议。 </w:t>
            </w:r>
            <w:r w:rsidRPr="000A2450">
              <w:rPr>
                <w:rFonts w:ascii="宋体" w:hAnsi="宋体" w:cs="宋体" w:hint="eastAsia"/>
                <w:kern w:val="0"/>
                <w:szCs w:val="21"/>
                <w:lang w:bidi="ar"/>
              </w:rPr>
              <w:br/>
              <w:t>9、支持ehome、GB28181协议接入平台。</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F8208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8F30A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C2381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9F2DB6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37A5A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8</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DA71B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宣教终端</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13DAB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1、系统支持基于TCP/IP网络结构下，B/S+C/S的混合结构的系统，控制连接显示设备，可以脱机独立工作以及联机在线工作，在服务器瘫痪或网络断开的情况下，不影响媒体显示端的播放和显示。</w:t>
            </w:r>
            <w:r w:rsidRPr="000A2450">
              <w:rPr>
                <w:rFonts w:ascii="宋体" w:hAnsi="宋体" w:cs="宋体" w:hint="eastAsia"/>
                <w:kern w:val="0"/>
                <w:szCs w:val="21"/>
                <w:lang w:bidi="ar"/>
              </w:rPr>
              <w:br/>
              <w:t>2、支持素材列表视图（可视化窗口）显示和列表显示，支持素材模糊搜索，或者按照查询条件精确搜索。</w:t>
            </w:r>
            <w:r w:rsidRPr="000A2450">
              <w:rPr>
                <w:rFonts w:ascii="宋体" w:hAnsi="宋体" w:cs="宋体" w:hint="eastAsia"/>
                <w:kern w:val="0"/>
                <w:szCs w:val="21"/>
                <w:lang w:bidi="ar"/>
              </w:rPr>
              <w:br/>
              <w:t>3、支持窗口大小/坐标自定义设置，支持窗口对齐，窗口自动吸附，支持节目窗口按实际尺寸显示和窗口尺寸显示；支持在线文本编辑；支持窗口锁定/解锁、窗口隐藏/显示 、窗口置顶/置底；支持实时预览节目制作效果，可视化显示。</w:t>
            </w:r>
            <w:r w:rsidRPr="000A2450">
              <w:rPr>
                <w:rFonts w:ascii="宋体" w:hAnsi="宋体" w:cs="宋体" w:hint="eastAsia"/>
                <w:kern w:val="0"/>
                <w:szCs w:val="21"/>
                <w:lang w:bidi="ar"/>
              </w:rPr>
              <w:br/>
              <w:t>4、支持添加终端，删除终端，修改终端(名称、序列号、分组、描述、网络参数)，终端分组管理；支持终端模糊、按关键字精确搜索。</w:t>
            </w:r>
            <w:r w:rsidRPr="000A2450">
              <w:rPr>
                <w:rFonts w:ascii="宋体" w:hAnsi="宋体" w:cs="宋体" w:hint="eastAsia"/>
                <w:kern w:val="0"/>
                <w:szCs w:val="21"/>
                <w:lang w:bidi="ar"/>
              </w:rPr>
              <w:br/>
              <w:t>5、支持组织层级创建，至少支持添加5个组织层级，支持组织层级的修改和删除；支持添加用户，修改用户，删除用户。</w:t>
            </w:r>
            <w:r w:rsidRPr="000A2450">
              <w:rPr>
                <w:rFonts w:ascii="宋体" w:hAnsi="宋体" w:cs="宋体" w:hint="eastAsia"/>
                <w:kern w:val="0"/>
                <w:szCs w:val="21"/>
                <w:lang w:bidi="ar"/>
              </w:rPr>
              <w:br/>
              <w:t>6、支持素材审核、节目审核、日程审核。</w:t>
            </w:r>
            <w:r w:rsidRPr="000A2450">
              <w:rPr>
                <w:rFonts w:ascii="宋体" w:hAnsi="宋体" w:cs="宋体" w:hint="eastAsia"/>
                <w:kern w:val="0"/>
                <w:szCs w:val="21"/>
                <w:lang w:bidi="ar"/>
              </w:rPr>
              <w:br/>
              <w:t>7、支持Android/IOS移动端；支持节目日程查看、发布；发布记录查看；支持终端远程开关机、重启、插播、删除、播放控制。</w:t>
            </w:r>
            <w:r w:rsidRPr="000A2450">
              <w:rPr>
                <w:rFonts w:ascii="宋体" w:hAnsi="宋体" w:cs="宋体" w:hint="eastAsia"/>
                <w:kern w:val="0"/>
                <w:szCs w:val="21"/>
                <w:lang w:bidi="ar"/>
              </w:rPr>
              <w:br/>
              <w:t>8、支持无线投屏功能，终端支持安装软件进行无线投屏。</w:t>
            </w:r>
            <w:r w:rsidRPr="000A2450">
              <w:rPr>
                <w:rFonts w:ascii="宋体" w:hAnsi="宋体" w:cs="宋体" w:hint="eastAsia"/>
                <w:kern w:val="0"/>
                <w:szCs w:val="21"/>
                <w:lang w:bidi="ar"/>
              </w:rPr>
              <w:br/>
              <w:t>9、支持字体大小、颜色、滚动方向、速度与位置调</w:t>
            </w:r>
            <w:r w:rsidRPr="000A2450">
              <w:rPr>
                <w:rFonts w:ascii="宋体" w:hAnsi="宋体" w:cs="宋体" w:hint="eastAsia"/>
                <w:kern w:val="0"/>
                <w:szCs w:val="21"/>
                <w:lang w:bidi="ar"/>
              </w:rPr>
              <w:lastRenderedPageBreak/>
              <w:t>整支持预览。</w:t>
            </w:r>
            <w:r w:rsidRPr="000A2450">
              <w:rPr>
                <w:rFonts w:ascii="宋体" w:hAnsi="宋体" w:cs="宋体" w:hint="eastAsia"/>
                <w:kern w:val="0"/>
                <w:szCs w:val="21"/>
                <w:lang w:bidi="ar"/>
              </w:rPr>
              <w:br/>
              <w:t>10、支持组织层级创建，支持组织层级的修改和删除；支持添加用户，修改用户，删除用户。</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578F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0C231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0FF30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833306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5BB0D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9</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980FD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8路强电控制器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04F0B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1.8路电源控制器，可控制8路强电输出，通过高灵敏传感器获取各通道电流、电压、温度等数据，当短路、漏电等危险发生，能瞬时关闭故障电路通道；</w:t>
            </w:r>
            <w:r w:rsidRPr="000A2450">
              <w:rPr>
                <w:rFonts w:ascii="宋体" w:hAnsi="宋体" w:cs="宋体" w:hint="eastAsia"/>
                <w:kern w:val="0"/>
                <w:szCs w:val="21"/>
                <w:lang w:bidi="ar"/>
              </w:rPr>
              <w:br/>
              <w:t>2.单路最大输出电流10A,单路最大输出功率2000W,整机最大输出功率7500W，电压输入AC220V；</w:t>
            </w:r>
            <w:r w:rsidRPr="000A2450">
              <w:rPr>
                <w:rFonts w:ascii="宋体" w:hAnsi="宋体" w:cs="宋体" w:hint="eastAsia"/>
                <w:kern w:val="0"/>
                <w:szCs w:val="21"/>
                <w:lang w:bidi="ar"/>
              </w:rPr>
              <w:br/>
              <w:t>3.通讯接口：以太网接口，RS-485接口。</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7CF1D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25100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69B87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504CE1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235E9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F72DD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摄像机三脚架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59859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摄像机三脚架，安装直播摄像机使用。</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5F70F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936F0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153D8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80EBB7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772374" w14:textId="77777777" w:rsidR="0002440A" w:rsidRPr="000A2450" w:rsidRDefault="000A2450">
            <w:pPr>
              <w:widowControl/>
              <w:spacing w:line="360" w:lineRule="auto"/>
              <w:ind w:leftChars="50" w:left="105" w:rightChars="50" w:right="105"/>
              <w:jc w:val="center"/>
              <w:textAlignment w:val="center"/>
              <w:rPr>
                <w:rFonts w:ascii="宋体" w:hAnsi="宋体" w:cs="宋体"/>
                <w:kern w:val="0"/>
                <w:szCs w:val="21"/>
                <w:lang w:bidi="ar"/>
              </w:rPr>
            </w:pPr>
            <w:r w:rsidRPr="000A2450">
              <w:rPr>
                <w:rFonts w:ascii="宋体" w:hAnsi="宋体" w:cs="宋体" w:hint="eastAsia"/>
                <w:kern w:val="0"/>
                <w:szCs w:val="21"/>
                <w:lang w:bidi="ar"/>
              </w:rPr>
              <w:t>11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FE823D" w14:textId="77777777" w:rsidR="0002440A" w:rsidRPr="000A2450" w:rsidRDefault="000A2450">
            <w:pPr>
              <w:widowControl/>
              <w:spacing w:line="360" w:lineRule="auto"/>
              <w:ind w:leftChars="50" w:left="105" w:rightChars="50" w:right="105"/>
              <w:jc w:val="center"/>
              <w:textAlignment w:val="center"/>
              <w:rPr>
                <w:rFonts w:ascii="宋体" w:hAnsi="宋体" w:cs="宋体"/>
                <w:kern w:val="0"/>
                <w:szCs w:val="21"/>
                <w:lang w:bidi="ar"/>
              </w:rPr>
            </w:pPr>
            <w:r w:rsidRPr="000A2450">
              <w:rPr>
                <w:rFonts w:ascii="宋体" w:hAnsi="宋体" w:cs="宋体" w:hint="eastAsia"/>
                <w:kern w:val="0"/>
                <w:szCs w:val="21"/>
                <w:lang w:bidi="ar"/>
              </w:rPr>
              <w:t>电视机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BDB92A" w14:textId="77777777" w:rsidR="0002440A" w:rsidRPr="000A2450" w:rsidRDefault="000A2450">
            <w:pPr>
              <w:widowControl/>
              <w:spacing w:line="360" w:lineRule="auto"/>
              <w:ind w:leftChars="50" w:left="105" w:rightChars="50" w:right="105"/>
              <w:textAlignment w:val="center"/>
              <w:rPr>
                <w:rFonts w:ascii="宋体" w:hAnsi="宋体" w:cs="宋体"/>
                <w:kern w:val="0"/>
                <w:szCs w:val="21"/>
                <w:lang w:bidi="ar"/>
              </w:rPr>
            </w:pPr>
            <w:r w:rsidRPr="000A2450">
              <w:rPr>
                <w:rFonts w:ascii="宋体" w:hAnsi="宋体" w:cs="宋体" w:hint="eastAsia"/>
                <w:kern w:val="0"/>
                <w:szCs w:val="21"/>
                <w:lang w:bidi="ar"/>
              </w:rPr>
              <w:t>液晶电视≥55寸，带有上电自启动功能。</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4968E3" w14:textId="77777777" w:rsidR="0002440A" w:rsidRPr="000A2450" w:rsidRDefault="000A2450">
            <w:pPr>
              <w:widowControl/>
              <w:jc w:val="center"/>
              <w:textAlignment w:val="center"/>
              <w:rPr>
                <w:rFonts w:ascii="宋体" w:hAnsi="宋体" w:cs="宋体"/>
                <w:kern w:val="0"/>
                <w:szCs w:val="21"/>
                <w:lang w:bidi="ar"/>
              </w:rPr>
            </w:pPr>
            <w:r w:rsidRPr="000A2450">
              <w:rPr>
                <w:rFonts w:ascii="宋体" w:hAnsi="宋体" w:cs="宋体" w:hint="eastAsia"/>
                <w:kern w:val="0"/>
                <w:sz w:val="20"/>
                <w:szCs w:val="20"/>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175353" w14:textId="77777777" w:rsidR="0002440A" w:rsidRPr="000A2450" w:rsidRDefault="000A2450">
            <w:pPr>
              <w:widowControl/>
              <w:jc w:val="center"/>
              <w:textAlignment w:val="center"/>
              <w:rPr>
                <w:rFonts w:ascii="宋体" w:hAnsi="宋体" w:cs="宋体"/>
                <w:kern w:val="0"/>
                <w:szCs w:val="21"/>
                <w:lang w:bidi="ar"/>
              </w:rPr>
            </w:pPr>
            <w:r w:rsidRPr="000A2450">
              <w:rPr>
                <w:rFonts w:ascii="宋体" w:hAnsi="宋体" w:cs="宋体" w:hint="eastAsia"/>
                <w:kern w:val="0"/>
                <w:sz w:val="20"/>
                <w:szCs w:val="20"/>
                <w:lang w:bidi="ar"/>
              </w:rPr>
              <w:t>15</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2B21D7" w14:textId="77777777" w:rsidR="0002440A" w:rsidRPr="000A2450" w:rsidRDefault="000A2450">
            <w:pPr>
              <w:widowControl/>
              <w:spacing w:line="360" w:lineRule="auto"/>
              <w:ind w:leftChars="50" w:left="105" w:rightChars="50" w:right="105"/>
              <w:jc w:val="center"/>
              <w:rPr>
                <w:rFonts w:ascii="Calibri" w:hAnsi="Calibri"/>
                <w:szCs w:val="21"/>
              </w:rPr>
            </w:pPr>
            <w:r w:rsidRPr="000A2450">
              <w:rPr>
                <w:rFonts w:ascii="Calibri" w:hAnsi="Calibri" w:hint="eastAsia"/>
                <w:szCs w:val="21"/>
              </w:rPr>
              <w:t>工业</w:t>
            </w:r>
          </w:p>
        </w:tc>
      </w:tr>
      <w:tr w:rsidR="000A2450" w:rsidRPr="000A2450" w14:paraId="23DB6CC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4DC83A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FD546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防悬挂保护</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27B79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对电视做防悬挂处理。</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F5543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64AAC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CB70B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51F294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E8D4B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48B21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有线电视机顶盒</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B238C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电视直播源。</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7FB93A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11829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0B476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800740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7F2DF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494C8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DVD播放机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9E601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DVD播放机。</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D84A1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881FB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0B0B6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D62336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3D96E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51088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六类非屏蔽网线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4CE89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六类非屏蔽网线。</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DC142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1EE8B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1D7C2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AD2A0F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82F79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BD26A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69C2E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电源线RVV3*1.5。</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E56BB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D3862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0E17C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758191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39606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94047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3860F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电源线RVV3*1.0。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2EF79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8F808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EA327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DB24C3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31345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18</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8FADA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B07DB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DF209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51CB5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C9760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ED2AAF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A671466"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（2）</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58D056"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监室广播系统</w:t>
            </w:r>
          </w:p>
        </w:tc>
      </w:tr>
      <w:tr w:rsidR="000A2450" w:rsidRPr="000A2450" w14:paraId="175A7A0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8127D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F05DC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防悬挂</w:t>
            </w:r>
            <w:r w:rsidRPr="000A2450">
              <w:rPr>
                <w:rFonts w:ascii="宋体" w:hAnsi="宋体" w:cs="宋体" w:hint="eastAsia"/>
                <w:kern w:val="0"/>
                <w:szCs w:val="21"/>
                <w:lang w:bidi="ar"/>
              </w:rPr>
              <w:lastRenderedPageBreak/>
              <w:t>壁挂音箱</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D277B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1、一体化壁挂式设计，内置网络音频解码、高性能</w:t>
            </w:r>
            <w:r w:rsidRPr="000A2450">
              <w:rPr>
                <w:rFonts w:ascii="宋体" w:hAnsi="宋体" w:cs="宋体" w:hint="eastAsia"/>
                <w:kern w:val="0"/>
                <w:szCs w:val="21"/>
                <w:lang w:bidi="ar"/>
              </w:rPr>
              <w:lastRenderedPageBreak/>
              <w:t>D类功放及全频扬声器单元，功率≥10W。</w:t>
            </w:r>
            <w:r w:rsidRPr="000A2450">
              <w:rPr>
                <w:rFonts w:ascii="宋体" w:hAnsi="宋体" w:cs="宋体" w:hint="eastAsia"/>
                <w:kern w:val="0"/>
                <w:szCs w:val="21"/>
                <w:lang w:bidi="ar"/>
              </w:rPr>
              <w:br/>
              <w:t>2、内置双通道数字功放，支持定阻输出，可外接一路副音箱，具备服务器音量调节功能。</w:t>
            </w:r>
            <w:r w:rsidRPr="000A2450">
              <w:rPr>
                <w:rFonts w:ascii="宋体" w:hAnsi="宋体" w:cs="宋体" w:hint="eastAsia"/>
                <w:kern w:val="0"/>
                <w:szCs w:val="21"/>
                <w:lang w:bidi="ar"/>
              </w:rPr>
              <w:br/>
              <w:t>3、采用双核芯片，内置NOR Flash+EMMC双存储，支持系统双备份。</w:t>
            </w:r>
            <w:r w:rsidRPr="000A2450">
              <w:rPr>
                <w:rFonts w:ascii="宋体" w:hAnsi="宋体" w:cs="宋体" w:hint="eastAsia"/>
                <w:kern w:val="0"/>
                <w:szCs w:val="21"/>
                <w:lang w:bidi="ar"/>
              </w:rPr>
              <w:br/>
              <w:t>4、支持通过IP网络（局域网/公网），远程平台批量统一管理+本地WEB单机灵活配置，同时支持本地音频采集播放。</w:t>
            </w:r>
            <w:r w:rsidRPr="000A2450">
              <w:rPr>
                <w:rFonts w:ascii="宋体" w:hAnsi="宋体" w:cs="宋体" w:hint="eastAsia"/>
                <w:kern w:val="0"/>
                <w:szCs w:val="21"/>
                <w:lang w:bidi="ar"/>
              </w:rPr>
              <w:br/>
              <w:t>5、支持实时和定时任务播放，支持本地保存≥60个定时任务，内置1GB存储空间最多支持1000个wav、mp3音频素材库管理。</w:t>
            </w:r>
            <w:r w:rsidRPr="000A2450">
              <w:rPr>
                <w:rFonts w:ascii="宋体" w:hAnsi="宋体" w:cs="宋体" w:hint="eastAsia"/>
                <w:kern w:val="0"/>
                <w:szCs w:val="21"/>
                <w:lang w:bidi="ar"/>
              </w:rPr>
              <w:br/>
              <w:t>6、支持网络音频信号、本地3.5mm本地输入、蓝牙音频输入进行混音，根据任务优先级自动调整音量，可设置优先级。</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DDE21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97511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18</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5D2FE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90AD90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C3985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54EAF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网络寻呼站</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785F7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 1U铝合金面板。</w:t>
            </w:r>
            <w:r w:rsidRPr="000A2450">
              <w:rPr>
                <w:rFonts w:ascii="宋体" w:hAnsi="宋体" w:cs="宋体" w:hint="eastAsia"/>
                <w:kern w:val="0"/>
                <w:szCs w:val="21"/>
                <w:lang w:bidi="ar"/>
              </w:rPr>
              <w:br/>
              <w:t>2. 微电脑控制，轻触式按键操作，高亮度动态LED显示，清晰醒目。</w:t>
            </w:r>
            <w:r w:rsidRPr="000A2450">
              <w:rPr>
                <w:rFonts w:ascii="宋体" w:hAnsi="宋体" w:cs="宋体" w:hint="eastAsia"/>
                <w:kern w:val="0"/>
                <w:szCs w:val="21"/>
                <w:lang w:bidi="ar"/>
              </w:rPr>
              <w:br/>
              <w:t>3. 采用数码机芯，吸入式防震设备。</w:t>
            </w:r>
            <w:r w:rsidRPr="000A2450">
              <w:rPr>
                <w:rFonts w:ascii="宋体" w:hAnsi="宋体" w:cs="宋体" w:hint="eastAsia"/>
                <w:kern w:val="0"/>
                <w:szCs w:val="21"/>
                <w:lang w:bidi="ar"/>
              </w:rPr>
              <w:br/>
              <w:t>4. 自动播放控制，全数码伺服。</w:t>
            </w:r>
            <w:r w:rsidRPr="000A2450">
              <w:rPr>
                <w:rFonts w:ascii="宋体" w:hAnsi="宋体" w:cs="宋体" w:hint="eastAsia"/>
                <w:kern w:val="0"/>
                <w:szCs w:val="21"/>
                <w:lang w:bidi="ar"/>
              </w:rPr>
              <w:br/>
              <w:t>5. 带USB接口，支持1G至32G U盘，支持MP3、WMA、APE、FLAC等格式播放。可播放：CD/VCD/MP3/DVD碟片，U盘播放。</w:t>
            </w:r>
            <w:r w:rsidRPr="000A2450">
              <w:rPr>
                <w:rFonts w:ascii="宋体" w:hAnsi="宋体" w:cs="宋体" w:hint="eastAsia"/>
                <w:kern w:val="0"/>
                <w:szCs w:val="21"/>
                <w:lang w:bidi="ar"/>
              </w:rPr>
              <w:br/>
              <w:t>6. 1路音频信号左右声道（L /R）输出。</w:t>
            </w:r>
            <w:r w:rsidRPr="000A2450">
              <w:rPr>
                <w:rFonts w:ascii="宋体" w:hAnsi="宋体" w:cs="宋体" w:hint="eastAsia"/>
                <w:kern w:val="0"/>
                <w:szCs w:val="21"/>
                <w:lang w:bidi="ar"/>
              </w:rPr>
              <w:br/>
              <w:t>7. 视频输出、分量输出、同轴、S端子及光纤输出。</w:t>
            </w:r>
            <w:r w:rsidRPr="000A2450">
              <w:rPr>
                <w:rFonts w:ascii="宋体" w:hAnsi="宋体" w:cs="宋体" w:hint="eastAsia"/>
                <w:kern w:val="0"/>
                <w:szCs w:val="21"/>
                <w:lang w:bidi="ar"/>
              </w:rPr>
              <w:br/>
              <w:t>8. 可通过面板按键或红外遥控器控制操作。</w:t>
            </w:r>
            <w:r w:rsidRPr="000A2450">
              <w:rPr>
                <w:rFonts w:ascii="宋体" w:hAnsi="宋体" w:cs="宋体" w:hint="eastAsia"/>
                <w:kern w:val="0"/>
                <w:szCs w:val="21"/>
                <w:lang w:bidi="ar"/>
              </w:rPr>
              <w:br/>
              <w:t>9. 可扩展红外遥控面板，对其进行控制。</w:t>
            </w:r>
            <w:r w:rsidRPr="000A2450">
              <w:rPr>
                <w:rFonts w:ascii="宋体" w:hAnsi="宋体" w:cs="宋体" w:hint="eastAsia"/>
                <w:kern w:val="0"/>
                <w:szCs w:val="21"/>
                <w:lang w:bidi="ar"/>
              </w:rPr>
              <w:br/>
              <w:t>10.播放类型 CD/VCD/ MP3/DVD碟片，U盘播放</w:t>
            </w:r>
            <w:r w:rsidRPr="000A2450">
              <w:rPr>
                <w:rFonts w:ascii="宋体" w:hAnsi="宋体" w:cs="宋体" w:hint="eastAsia"/>
                <w:kern w:val="0"/>
                <w:szCs w:val="21"/>
                <w:lang w:bidi="ar"/>
              </w:rPr>
              <w:br/>
              <w:t>11.播放格式 MP3、WMA、WAV、CD、AAC、FLAC</w:t>
            </w:r>
            <w:r w:rsidRPr="000A2450">
              <w:rPr>
                <w:rFonts w:ascii="宋体" w:hAnsi="宋体" w:cs="宋体" w:hint="eastAsia"/>
                <w:kern w:val="0"/>
                <w:szCs w:val="21"/>
                <w:lang w:bidi="ar"/>
              </w:rPr>
              <w:br/>
              <w:t>12.音频失真度 0.05%</w:t>
            </w:r>
            <w:r w:rsidRPr="000A2450">
              <w:rPr>
                <w:rFonts w:ascii="宋体" w:hAnsi="宋体" w:cs="宋体" w:hint="eastAsia"/>
                <w:kern w:val="0"/>
                <w:szCs w:val="21"/>
                <w:lang w:bidi="ar"/>
              </w:rPr>
              <w:br/>
              <w:t>13.信噪比 92dB</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20D27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E1A63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97C58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BD330E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9950B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B4E0F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广播管理平台</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91281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实时广播通过接入网络寻呼话筒、网络功放、网络音箱\音柱设备实现公共广播能力，提供分区广播、</w:t>
            </w:r>
            <w:r w:rsidRPr="000A2450">
              <w:rPr>
                <w:rFonts w:ascii="宋体" w:hAnsi="宋体" w:cs="宋体" w:hint="eastAsia"/>
                <w:kern w:val="0"/>
                <w:szCs w:val="21"/>
                <w:lang w:bidi="ar"/>
              </w:rPr>
              <w:lastRenderedPageBreak/>
              <w:t>实时广播、紧急广播、媒体库管理、广播录音功能服务。</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E82CC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770F7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D948E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F5E0EA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BF52F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02D7E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信号线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50472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信号线RVV2*1.5。</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60213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56EBA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901A9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BFA805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541CC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EE4B2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44D36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47D7D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0D055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1AA4F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6F3D57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C664CC"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（3）</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A0D816"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应急广播系统</w:t>
            </w:r>
          </w:p>
        </w:tc>
      </w:tr>
      <w:tr w:rsidR="000A2450" w:rsidRPr="000A2450" w14:paraId="3231AEE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F248A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4F2D9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防悬挂壁挂音箱</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5B233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1.一体化壁挂式设计，内置网络音频解码、高性能D类功放及全频扬声器单元，.功率≥10W。</w:t>
            </w:r>
            <w:r w:rsidRPr="000A2450">
              <w:rPr>
                <w:rFonts w:ascii="宋体" w:hAnsi="宋体" w:cs="宋体" w:hint="eastAsia"/>
                <w:kern w:val="0"/>
                <w:szCs w:val="21"/>
                <w:lang w:bidi="ar"/>
              </w:rPr>
              <w:br/>
              <w:t>2、内置双通道数字功放，支持定阻输出，可外接一路副音箱，具备服务器音量调节功能。</w:t>
            </w:r>
            <w:r w:rsidRPr="000A2450">
              <w:rPr>
                <w:rFonts w:ascii="宋体" w:hAnsi="宋体" w:cs="宋体" w:hint="eastAsia"/>
                <w:kern w:val="0"/>
                <w:szCs w:val="21"/>
                <w:lang w:bidi="ar"/>
              </w:rPr>
              <w:br/>
              <w:t>3、采用双核芯片，内置NOR Flash+EMMC双存储，支持系统双备份。</w:t>
            </w:r>
            <w:r w:rsidRPr="000A2450">
              <w:rPr>
                <w:rFonts w:ascii="宋体" w:hAnsi="宋体" w:cs="宋体" w:hint="eastAsia"/>
                <w:kern w:val="0"/>
                <w:szCs w:val="21"/>
                <w:lang w:bidi="ar"/>
              </w:rPr>
              <w:br/>
              <w:t>4、支持通过IP网络（局域网/公网），远程平台批量统一管理+本地WEB单机灵活配置，同时支持本地音频采集播放。</w:t>
            </w:r>
            <w:r w:rsidRPr="000A2450">
              <w:rPr>
                <w:rFonts w:ascii="宋体" w:hAnsi="宋体" w:cs="宋体" w:hint="eastAsia"/>
                <w:kern w:val="0"/>
                <w:szCs w:val="21"/>
                <w:lang w:bidi="ar"/>
              </w:rPr>
              <w:br/>
              <w:t>5、支持实时和定时任务播放，支持本地保存≥60个定时任务，内置≥1GB存储空间最多支持1000个wav、mp3音频素材库管理。</w:t>
            </w:r>
            <w:r w:rsidRPr="000A2450">
              <w:rPr>
                <w:rFonts w:ascii="宋体" w:hAnsi="宋体" w:cs="宋体" w:hint="eastAsia"/>
                <w:kern w:val="0"/>
                <w:szCs w:val="21"/>
                <w:lang w:bidi="ar"/>
              </w:rPr>
              <w:br/>
              <w:t>6、支持网络音频信号、本地3.5mm本地输入、蓝牙音频输入进行混音，根据任务优先级自动调整音量，优先级可配置。</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AD3B9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19521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D9963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DFD01C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04045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07077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信号线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D9DB5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信号线RVV2*1.5。</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A1714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E8747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E2E73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911445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DCD21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15FAF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9B549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16AD0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A1490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BE6D2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1AC3E1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CD230F"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（十三）</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497DF4"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智能交互终端系统</w:t>
            </w:r>
          </w:p>
        </w:tc>
      </w:tr>
      <w:tr w:rsidR="000A2450" w:rsidRPr="000A2450" w14:paraId="1E8913E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A8E73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5385D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监室智能交互终端</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1DBEE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1、采用≥10.1英寸防暴级触摸屏，并配有实体按键，可触摸操作，也可通过物理按键进行呼叫、报警等功能操作；</w:t>
            </w:r>
            <w:r w:rsidRPr="000A2450">
              <w:rPr>
                <w:rFonts w:ascii="宋体" w:hAnsi="宋体" w:cs="宋体" w:hint="eastAsia"/>
                <w:kern w:val="0"/>
                <w:szCs w:val="21"/>
                <w:lang w:bidi="ar"/>
              </w:rPr>
              <w:br/>
              <w:t>2、采用200W像素宽动态超清摄像头，支持在无光</w:t>
            </w:r>
            <w:r w:rsidRPr="000A2450">
              <w:rPr>
                <w:rFonts w:ascii="宋体" w:hAnsi="宋体" w:cs="宋体" w:hint="eastAsia"/>
                <w:kern w:val="0"/>
                <w:szCs w:val="21"/>
                <w:lang w:bidi="ar"/>
              </w:rPr>
              <w:lastRenderedPageBreak/>
              <w:t>或者暗光条件下识别人脸；</w:t>
            </w:r>
            <w:r w:rsidRPr="000A2450">
              <w:rPr>
                <w:rFonts w:ascii="宋体" w:hAnsi="宋体" w:cs="宋体" w:hint="eastAsia"/>
                <w:kern w:val="0"/>
                <w:szCs w:val="21"/>
                <w:lang w:bidi="ar"/>
              </w:rPr>
              <w:br/>
              <w:t>3、设备采用音频阵列输入，可支持远距离的音频拾音；</w:t>
            </w:r>
            <w:r w:rsidRPr="000A2450">
              <w:rPr>
                <w:rFonts w:ascii="宋体" w:hAnsi="宋体" w:cs="宋体" w:hint="eastAsia"/>
                <w:kern w:val="0"/>
                <w:szCs w:val="21"/>
                <w:lang w:bidi="ar"/>
              </w:rPr>
              <w:br/>
              <w:t xml:space="preserve">4、设备支持人脸识别功能，设备本地可支持不小于5000张人脸白名单，人脸识别速度＜0.3s，支持真人检测； </w:t>
            </w:r>
            <w:r w:rsidRPr="000A2450">
              <w:rPr>
                <w:rFonts w:ascii="宋体" w:hAnsi="宋体" w:cs="宋体" w:hint="eastAsia"/>
                <w:kern w:val="0"/>
                <w:szCs w:val="21"/>
                <w:lang w:bidi="ar"/>
              </w:rPr>
              <w:br/>
              <w:t>5、设备支持指纹识别功能，采用电容式防暴指纹识别模组；</w:t>
            </w:r>
            <w:r w:rsidRPr="000A2450">
              <w:rPr>
                <w:rFonts w:ascii="宋体" w:hAnsi="宋体" w:cs="宋体" w:hint="eastAsia"/>
                <w:kern w:val="0"/>
                <w:szCs w:val="21"/>
                <w:lang w:bidi="ar"/>
              </w:rPr>
              <w:br/>
              <w:t>6、设备具备读卡功能，可支持Mifare卡，CPU卡、身份证序列号识别；</w:t>
            </w:r>
            <w:r w:rsidRPr="000A2450">
              <w:rPr>
                <w:rFonts w:ascii="宋体" w:hAnsi="宋体" w:cs="宋体" w:hint="eastAsia"/>
                <w:kern w:val="0"/>
                <w:szCs w:val="21"/>
                <w:lang w:bidi="ar"/>
              </w:rPr>
              <w:br/>
              <w:t>7、自带门禁功能，具备1路电锁信号输出，可实现单元门的电控；</w:t>
            </w:r>
            <w:r w:rsidRPr="000A2450">
              <w:rPr>
                <w:rFonts w:ascii="宋体" w:hAnsi="宋体" w:cs="宋体" w:hint="eastAsia"/>
                <w:kern w:val="0"/>
                <w:szCs w:val="21"/>
                <w:lang w:bidi="ar"/>
              </w:rPr>
              <w:br/>
              <w:t>8、支持Web管理，支持参数配置、系统维护、视频预览等功能；</w:t>
            </w:r>
            <w:r w:rsidRPr="000A2450">
              <w:rPr>
                <w:rFonts w:ascii="宋体" w:hAnsi="宋体" w:cs="宋体" w:hint="eastAsia"/>
                <w:kern w:val="0"/>
                <w:szCs w:val="21"/>
                <w:lang w:bidi="ar"/>
              </w:rPr>
              <w:br/>
              <w:t>9、支持报警功能，设备自带防拆报警功能，可通过报警输入接口外接报警器，最多支持2路报警输入；</w:t>
            </w:r>
            <w:r w:rsidRPr="000A2450">
              <w:rPr>
                <w:rFonts w:ascii="宋体" w:hAnsi="宋体" w:cs="宋体" w:hint="eastAsia"/>
                <w:kern w:val="0"/>
                <w:szCs w:val="21"/>
                <w:lang w:bidi="ar"/>
              </w:rPr>
              <w:br/>
              <w:t>10、采用硬件噪声抑制与回声消除或同等技术，保证话音质量清晰明亮；</w:t>
            </w:r>
            <w:r w:rsidRPr="000A2450">
              <w:rPr>
                <w:rFonts w:ascii="宋体" w:hAnsi="宋体" w:cs="宋体" w:hint="eastAsia"/>
                <w:kern w:val="0"/>
                <w:szCs w:val="21"/>
                <w:lang w:bidi="ar"/>
              </w:rPr>
              <w:br/>
              <w:t>11、支持标准POE供电方式供电。</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03BF5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08AD7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18</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D79A2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889B31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21448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2B2DB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监所智能管教终端</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295F3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1、采用≥15.6英寸电容式触摸屏，并配有实体按键，可触摸操作，也可通过物理按键进行呼叫、报警等功能操作；</w:t>
            </w:r>
            <w:r w:rsidRPr="000A2450">
              <w:rPr>
                <w:rFonts w:ascii="宋体" w:hAnsi="宋体" w:cs="宋体" w:hint="eastAsia"/>
                <w:kern w:val="0"/>
                <w:szCs w:val="21"/>
                <w:lang w:bidi="ar"/>
              </w:rPr>
              <w:br/>
              <w:t>2、采用200W像素宽动态超清摄像头，支持在无光或者暗光条件下识别人脸；</w:t>
            </w:r>
            <w:r w:rsidRPr="000A2450">
              <w:rPr>
                <w:rFonts w:ascii="宋体" w:hAnsi="宋体" w:cs="宋体" w:hint="eastAsia"/>
                <w:kern w:val="0"/>
                <w:szCs w:val="21"/>
                <w:lang w:bidi="ar"/>
              </w:rPr>
              <w:br/>
              <w:t>3、设备采用音频阵列输入，可支持远距离的音频拾音；</w:t>
            </w:r>
            <w:r w:rsidRPr="000A2450">
              <w:rPr>
                <w:rFonts w:ascii="宋体" w:hAnsi="宋体" w:cs="宋体" w:hint="eastAsia"/>
                <w:kern w:val="0"/>
                <w:szCs w:val="21"/>
                <w:lang w:bidi="ar"/>
              </w:rPr>
              <w:br/>
              <w:t xml:space="preserve">4、设备支持人脸识别功能，设备本地可支持不小于5000张人脸白名单，人脸识别速度＜0.3s，支持真人检测； </w:t>
            </w:r>
            <w:r w:rsidRPr="000A2450">
              <w:rPr>
                <w:rFonts w:ascii="宋体" w:hAnsi="宋体" w:cs="宋体" w:hint="eastAsia"/>
                <w:kern w:val="0"/>
                <w:szCs w:val="21"/>
                <w:lang w:bidi="ar"/>
              </w:rPr>
              <w:br/>
              <w:t>5、设备支持指纹识别功能，采用电容式防暴指纹识别模组，指纹容量≥5000枚，识别速度＜1s；</w:t>
            </w:r>
            <w:r w:rsidRPr="000A2450">
              <w:rPr>
                <w:rFonts w:ascii="宋体" w:hAnsi="宋体" w:cs="宋体" w:hint="eastAsia"/>
                <w:kern w:val="0"/>
                <w:szCs w:val="21"/>
                <w:lang w:bidi="ar"/>
              </w:rPr>
              <w:br/>
              <w:t>6、设备具备读卡功能，可支持Mifare卡，CPU卡、</w:t>
            </w:r>
            <w:r w:rsidRPr="000A2450">
              <w:rPr>
                <w:rFonts w:ascii="宋体" w:hAnsi="宋体" w:cs="宋体" w:hint="eastAsia"/>
                <w:kern w:val="0"/>
                <w:szCs w:val="21"/>
                <w:lang w:bidi="ar"/>
              </w:rPr>
              <w:lastRenderedPageBreak/>
              <w:t>身份证序列号识别；</w:t>
            </w:r>
            <w:r w:rsidRPr="000A2450">
              <w:rPr>
                <w:rFonts w:ascii="宋体" w:hAnsi="宋体" w:cs="宋体" w:hint="eastAsia"/>
                <w:kern w:val="0"/>
                <w:szCs w:val="21"/>
                <w:lang w:bidi="ar"/>
              </w:rPr>
              <w:br/>
              <w:t>7、支持Web管理，支持参数配置、系统维护、视频预览等功能；</w:t>
            </w:r>
            <w:r w:rsidRPr="000A2450">
              <w:rPr>
                <w:rFonts w:ascii="宋体" w:hAnsi="宋体" w:cs="宋体" w:hint="eastAsia"/>
                <w:kern w:val="0"/>
                <w:szCs w:val="21"/>
                <w:lang w:bidi="ar"/>
              </w:rPr>
              <w:br/>
              <w:t>8、支持报警功能，设备自带防拆报警功能，可通过报警输入接口外接报警器，最多支持2路报警输入；</w:t>
            </w:r>
            <w:r w:rsidRPr="000A2450">
              <w:rPr>
                <w:rFonts w:ascii="宋体" w:hAnsi="宋体" w:cs="宋体" w:hint="eastAsia"/>
                <w:kern w:val="0"/>
                <w:szCs w:val="21"/>
                <w:lang w:bidi="ar"/>
              </w:rPr>
              <w:br/>
              <w:t>9、采用硬件噪声抑制与回声消除技术，保证话音质量清晰明亮；</w:t>
            </w:r>
            <w:r w:rsidRPr="000A2450">
              <w:rPr>
                <w:rFonts w:ascii="宋体" w:hAnsi="宋体" w:cs="宋体" w:hint="eastAsia"/>
                <w:kern w:val="0"/>
                <w:szCs w:val="21"/>
                <w:lang w:bidi="ar"/>
              </w:rPr>
              <w:br/>
              <w:t>10、支持标准POE供电方式供电。</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5A584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CB7A0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0FA2E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941928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5A2D3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5751B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终端管理平台软件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38B48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1、支持与平台同步监所基础信息以及主管民警信息，支持实时获取被监管人员生物识别信息；</w:t>
            </w:r>
            <w:r w:rsidRPr="000A2450">
              <w:rPr>
                <w:rFonts w:ascii="宋体" w:hAnsi="宋体" w:cs="宋体" w:hint="eastAsia"/>
                <w:kern w:val="0"/>
                <w:szCs w:val="21"/>
                <w:lang w:bidi="ar"/>
              </w:rPr>
              <w:br/>
              <w:t>2、支持发起监室点名，提前语音播报引导被监管人员排队，并通过人脸比对完成点名；</w:t>
            </w:r>
            <w:r w:rsidRPr="000A2450">
              <w:rPr>
                <w:rFonts w:ascii="宋体" w:hAnsi="宋体" w:cs="宋体" w:hint="eastAsia"/>
                <w:kern w:val="0"/>
                <w:szCs w:val="21"/>
                <w:lang w:bidi="ar"/>
              </w:rPr>
              <w:br/>
              <w:t>3、支持查看生活指南信息，包括生活指南、一日作息、一周食谱、三固定等信息，一日作息和值班信息支持在对应时间自动进行语音播报提醒；</w:t>
            </w:r>
            <w:r w:rsidRPr="000A2450">
              <w:rPr>
                <w:rFonts w:ascii="宋体" w:hAnsi="宋体" w:cs="宋体" w:hint="eastAsia"/>
                <w:kern w:val="0"/>
                <w:szCs w:val="21"/>
                <w:lang w:bidi="ar"/>
              </w:rPr>
              <w:br/>
              <w:t>4、支持被监管人员特需申请，包括申请谈话、申请法律援助、申请就医等；</w:t>
            </w:r>
            <w:r w:rsidRPr="000A2450">
              <w:rPr>
                <w:rFonts w:ascii="宋体" w:hAnsi="宋体" w:cs="宋体" w:hint="eastAsia"/>
                <w:kern w:val="0"/>
                <w:szCs w:val="21"/>
                <w:lang w:bidi="ar"/>
              </w:rPr>
              <w:br/>
              <w:t>5、支持民警通过刷脸完成两下监室签到；</w:t>
            </w:r>
            <w:r w:rsidRPr="000A2450">
              <w:rPr>
                <w:rFonts w:ascii="宋体" w:hAnsi="宋体" w:cs="宋体" w:hint="eastAsia"/>
                <w:kern w:val="0"/>
                <w:szCs w:val="21"/>
                <w:lang w:bidi="ar"/>
              </w:rPr>
              <w:br/>
              <w:t>6、支持被监管人员自助购物功能，可在规定购物时间自助完成商品选购和下单，支持查看账户信息和订单信息；</w:t>
            </w:r>
            <w:r w:rsidRPr="000A2450">
              <w:rPr>
                <w:rFonts w:ascii="宋体" w:hAnsi="宋体" w:cs="宋体" w:hint="eastAsia"/>
                <w:kern w:val="0"/>
                <w:szCs w:val="21"/>
                <w:lang w:bidi="ar"/>
              </w:rPr>
              <w:br/>
              <w:t>7、支持被监管人员在新调整的监室刷脸签到，系统自动完成人员调监；</w:t>
            </w:r>
            <w:r w:rsidRPr="000A2450">
              <w:rPr>
                <w:rFonts w:ascii="宋体" w:hAnsi="宋体" w:cs="宋体" w:hint="eastAsia"/>
                <w:kern w:val="0"/>
                <w:szCs w:val="21"/>
                <w:lang w:bidi="ar"/>
              </w:rPr>
              <w:br/>
              <w:t>8、支持向值班室发起对讲和报警；</w:t>
            </w:r>
            <w:r w:rsidRPr="000A2450">
              <w:rPr>
                <w:rFonts w:ascii="宋体" w:hAnsi="宋体" w:cs="宋体" w:hint="eastAsia"/>
                <w:kern w:val="0"/>
                <w:szCs w:val="21"/>
                <w:lang w:bidi="ar"/>
              </w:rPr>
              <w:br/>
              <w:t>9、支持发起图书借阅申请和归还申请；</w:t>
            </w:r>
            <w:r w:rsidRPr="000A2450">
              <w:rPr>
                <w:rFonts w:ascii="宋体" w:hAnsi="宋体" w:cs="宋体" w:hint="eastAsia"/>
                <w:kern w:val="0"/>
                <w:szCs w:val="21"/>
                <w:lang w:bidi="ar"/>
              </w:rPr>
              <w:br/>
              <w:t>10、支持查看协查通报、提讯会见、违规通报等信息；</w:t>
            </w:r>
            <w:r w:rsidRPr="000A2450">
              <w:rPr>
                <w:rFonts w:ascii="宋体" w:hAnsi="宋体" w:cs="宋体" w:hint="eastAsia"/>
                <w:kern w:val="0"/>
                <w:szCs w:val="21"/>
                <w:lang w:bidi="ar"/>
              </w:rPr>
              <w:br/>
              <w:t>11、支持查看就诊记录和服药信息；</w:t>
            </w:r>
            <w:r w:rsidRPr="000A2450">
              <w:rPr>
                <w:rFonts w:ascii="宋体" w:hAnsi="宋体" w:cs="宋体" w:hint="eastAsia"/>
                <w:kern w:val="0"/>
                <w:szCs w:val="21"/>
                <w:lang w:bidi="ar"/>
              </w:rPr>
              <w:br/>
              <w:t>12、支持确认收到家属寄送物品。</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99227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5B77E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BB2F4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70A28C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AA436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05436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六类非屏蔽网线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FA456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六类非屏蔽网线。</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6CFAA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EE42A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3EA2C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03F447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B0AC5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CEC57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A6FE6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电源线RVV3*1.0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604A2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72D6D0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016D0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47EF58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DA0D7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E7C01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1EC07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5F6C1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5D30D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620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06AF5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1C99B0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62F8DB"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（十四）</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D5DF18"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执法记录系统</w:t>
            </w:r>
          </w:p>
        </w:tc>
      </w:tr>
      <w:tr w:rsidR="000A2450" w:rsidRPr="000A2450" w14:paraId="0A5A90F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AD601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FEDCC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单警执法视音频记录仪</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0116E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1、CPU：≥8核64位处理器。</w:t>
            </w:r>
            <w:r w:rsidRPr="000A2450">
              <w:rPr>
                <w:rFonts w:ascii="宋体" w:hAnsi="宋体" w:cs="宋体" w:hint="eastAsia"/>
                <w:kern w:val="0"/>
                <w:szCs w:val="21"/>
                <w:lang w:bidi="ar"/>
              </w:rPr>
              <w:br/>
              <w:t>2、操作系统：参照或相当于Android 9.0。</w:t>
            </w:r>
            <w:r w:rsidRPr="000A2450">
              <w:rPr>
                <w:rFonts w:ascii="宋体" w:hAnsi="宋体" w:cs="宋体" w:hint="eastAsia"/>
                <w:kern w:val="0"/>
                <w:szCs w:val="21"/>
                <w:lang w:bidi="ar"/>
              </w:rPr>
              <w:br/>
              <w:t>3、内存：≥2GB。</w:t>
            </w:r>
            <w:r w:rsidRPr="000A2450">
              <w:rPr>
                <w:rFonts w:ascii="宋体" w:hAnsi="宋体" w:cs="宋体" w:hint="eastAsia"/>
                <w:kern w:val="0"/>
                <w:szCs w:val="21"/>
                <w:lang w:bidi="ar"/>
              </w:rPr>
              <w:br/>
              <w:t>4、视频输入：主机内置摄像机录像分辨率≥2K。</w:t>
            </w:r>
            <w:r w:rsidRPr="000A2450">
              <w:rPr>
                <w:rFonts w:ascii="宋体" w:hAnsi="宋体" w:cs="宋体" w:hint="eastAsia"/>
                <w:kern w:val="0"/>
                <w:szCs w:val="21"/>
                <w:lang w:bidi="ar"/>
              </w:rPr>
              <w:br/>
              <w:t>5、视频编码格式：H.264/H265。</w:t>
            </w:r>
            <w:r w:rsidRPr="000A2450">
              <w:rPr>
                <w:rFonts w:ascii="宋体" w:hAnsi="宋体" w:cs="宋体" w:hint="eastAsia"/>
                <w:kern w:val="0"/>
                <w:szCs w:val="21"/>
                <w:lang w:bidi="ar"/>
              </w:rPr>
              <w:br/>
              <w:t>6、拍照：主相机支持≥3000万像素。</w:t>
            </w:r>
            <w:r w:rsidRPr="000A2450">
              <w:rPr>
                <w:rFonts w:ascii="宋体" w:hAnsi="宋体" w:cs="宋体" w:hint="eastAsia"/>
                <w:kern w:val="0"/>
                <w:szCs w:val="21"/>
                <w:lang w:bidi="ar"/>
              </w:rPr>
              <w:br/>
              <w:t>7、红外夜视：自动红外夜视灯开/关，滤光片自动切换。</w:t>
            </w:r>
            <w:r w:rsidRPr="000A2450">
              <w:rPr>
                <w:rFonts w:ascii="宋体" w:hAnsi="宋体" w:cs="宋体" w:hint="eastAsia"/>
                <w:kern w:val="0"/>
                <w:szCs w:val="21"/>
                <w:lang w:bidi="ar"/>
              </w:rPr>
              <w:br/>
              <w:t>8、存储容量：内置存储，不可拆卸，容量≥32GB。</w:t>
            </w:r>
            <w:r w:rsidRPr="000A2450">
              <w:rPr>
                <w:rFonts w:ascii="宋体" w:hAnsi="宋体" w:cs="宋体" w:hint="eastAsia"/>
                <w:kern w:val="0"/>
                <w:szCs w:val="21"/>
                <w:lang w:bidi="ar"/>
              </w:rPr>
              <w:br/>
              <w:t>●9、设备内置内斗模块，只接收北斗卫星信号实现定位，对GPS、GLONASS卫星信号不做响应。</w:t>
            </w:r>
            <w:r w:rsidRPr="000A2450">
              <w:rPr>
                <w:rFonts w:ascii="宋体" w:hAnsi="宋体" w:cs="宋体" w:hint="eastAsia"/>
                <w:kern w:val="0"/>
                <w:szCs w:val="21"/>
                <w:lang w:bidi="ar"/>
              </w:rPr>
              <w:br/>
              <w:t>10、网络传输：支持4G全网通。</w:t>
            </w:r>
            <w:r w:rsidRPr="000A2450">
              <w:rPr>
                <w:rFonts w:ascii="宋体" w:hAnsi="宋体" w:cs="宋体" w:hint="eastAsia"/>
                <w:kern w:val="0"/>
                <w:szCs w:val="21"/>
                <w:lang w:bidi="ar"/>
              </w:rPr>
              <w:br/>
              <w:t>11、WIFI：支持WIFI功能，802.11b/g/n。</w:t>
            </w:r>
            <w:r w:rsidRPr="000A2450">
              <w:rPr>
                <w:rFonts w:ascii="宋体" w:hAnsi="宋体" w:cs="宋体" w:hint="eastAsia"/>
                <w:kern w:val="0"/>
                <w:szCs w:val="21"/>
                <w:lang w:bidi="ar"/>
              </w:rPr>
              <w:br/>
              <w:t>12、蓝牙：BT4.2。</w:t>
            </w:r>
            <w:r w:rsidRPr="000A2450">
              <w:rPr>
                <w:rFonts w:ascii="宋体" w:hAnsi="宋体" w:cs="宋体" w:hint="eastAsia"/>
                <w:kern w:val="0"/>
                <w:szCs w:val="21"/>
                <w:lang w:bidi="ar"/>
              </w:rPr>
              <w:br/>
              <w:t>13、电池：可拆卸，≥3300mAh ，录像时长≥9h。</w:t>
            </w:r>
            <w:r w:rsidRPr="000A2450">
              <w:rPr>
                <w:rFonts w:ascii="宋体" w:hAnsi="宋体" w:cs="宋体" w:hint="eastAsia"/>
                <w:kern w:val="0"/>
                <w:szCs w:val="21"/>
                <w:lang w:bidi="ar"/>
              </w:rPr>
              <w:br/>
              <w:t>14、适用环境：适用于-10℃至55℃、湿度小于90%的工作环境。</w:t>
            </w:r>
            <w:r w:rsidRPr="000A2450">
              <w:rPr>
                <w:rFonts w:ascii="宋体" w:hAnsi="宋体" w:cs="宋体" w:hint="eastAsia"/>
                <w:kern w:val="0"/>
                <w:szCs w:val="21"/>
                <w:lang w:bidi="ar"/>
              </w:rPr>
              <w:br/>
              <w:t>15、具备实体按键：开关机、拍照、录像、录音、SOS、PTT 。</w:t>
            </w:r>
            <w:r w:rsidRPr="000A2450">
              <w:rPr>
                <w:rFonts w:ascii="宋体" w:hAnsi="宋体" w:cs="宋体" w:hint="eastAsia"/>
                <w:kern w:val="0"/>
                <w:szCs w:val="21"/>
                <w:lang w:bidi="ar"/>
              </w:rPr>
              <w:br/>
              <w:t>16、充电方式：TYPE-C接口；触点式USB接口。</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476D72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C5577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BE5AC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26EAA8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625D5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ED342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执法数据采集设备</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6A0C2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1、支持指纹和刷卡解锁设备。</w:t>
            </w:r>
            <w:r w:rsidRPr="000A2450">
              <w:rPr>
                <w:rFonts w:ascii="宋体" w:hAnsi="宋体" w:cs="宋体" w:hint="eastAsia"/>
                <w:kern w:val="0"/>
                <w:szCs w:val="21"/>
                <w:lang w:bidi="ar"/>
              </w:rPr>
              <w:br/>
              <w:t>2、支持≥24台执法终端同时接入。</w:t>
            </w:r>
            <w:r w:rsidRPr="000A2450">
              <w:rPr>
                <w:rFonts w:ascii="宋体" w:hAnsi="宋体" w:cs="宋体" w:hint="eastAsia"/>
                <w:kern w:val="0"/>
                <w:szCs w:val="21"/>
                <w:lang w:bidi="ar"/>
              </w:rPr>
              <w:br/>
              <w:t>3、≥13.3寸液晶显示屏，分辨率≥1920*1080。</w:t>
            </w:r>
            <w:r w:rsidRPr="000A2450">
              <w:rPr>
                <w:rFonts w:ascii="宋体" w:hAnsi="宋体" w:cs="宋体" w:hint="eastAsia"/>
                <w:kern w:val="0"/>
                <w:szCs w:val="21"/>
                <w:lang w:bidi="ar"/>
              </w:rPr>
              <w:br/>
              <w:t>4、内存：≥2G内存。</w:t>
            </w:r>
            <w:r w:rsidRPr="000A2450">
              <w:rPr>
                <w:rFonts w:ascii="宋体" w:hAnsi="宋体" w:cs="宋体" w:hint="eastAsia"/>
                <w:kern w:val="0"/>
                <w:szCs w:val="21"/>
                <w:lang w:bidi="ar"/>
              </w:rPr>
              <w:br/>
              <w:t>5、系统：嵌入式、安卓双系统设计。</w:t>
            </w:r>
            <w:r w:rsidRPr="000A2450">
              <w:rPr>
                <w:rFonts w:ascii="宋体" w:hAnsi="宋体" w:cs="宋体" w:hint="eastAsia"/>
                <w:kern w:val="0"/>
                <w:szCs w:val="21"/>
                <w:lang w:bidi="ar"/>
              </w:rPr>
              <w:br/>
              <w:t>6、≥ 2T 硬盘。</w:t>
            </w:r>
            <w:r w:rsidRPr="000A2450">
              <w:rPr>
                <w:rFonts w:ascii="宋体" w:hAnsi="宋体" w:cs="宋体" w:hint="eastAsia"/>
                <w:kern w:val="0"/>
                <w:szCs w:val="21"/>
                <w:lang w:bidi="ar"/>
              </w:rPr>
              <w:br/>
              <w:t>7、USB接口：≥1个USB 3.0 ，≥1个USB2.0。</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8、数据线：≥4P USB数据线24根（Type-C 型USB）。</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01953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BE387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15C9B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029574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BA5067"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（十五）</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4A3755"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AB门出入管理系统</w:t>
            </w:r>
          </w:p>
        </w:tc>
      </w:tr>
      <w:tr w:rsidR="000A2450" w:rsidRPr="000A2450" w14:paraId="188381D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8049E4"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（1）</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FDE042"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AB门出入管理系统</w:t>
            </w:r>
          </w:p>
        </w:tc>
      </w:tr>
      <w:tr w:rsidR="000A2450" w:rsidRPr="000A2450" w14:paraId="498CDC4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6C9EC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439A8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电控锁</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3738E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1、支持锁状态输出(上锁、开锁的状态)。</w:t>
            </w:r>
            <w:r w:rsidRPr="000A2450">
              <w:rPr>
                <w:rFonts w:ascii="宋体" w:hAnsi="宋体" w:cs="宋体" w:hint="eastAsia"/>
                <w:kern w:val="0"/>
                <w:szCs w:val="21"/>
                <w:lang w:bidi="ar"/>
              </w:rPr>
              <w:br/>
              <w:t>2、断电后保持断电前状态。</w:t>
            </w:r>
            <w:r w:rsidRPr="000A2450">
              <w:rPr>
                <w:rFonts w:ascii="宋体" w:hAnsi="宋体" w:cs="宋体" w:hint="eastAsia"/>
                <w:kern w:val="0"/>
                <w:szCs w:val="21"/>
                <w:lang w:bidi="ar"/>
              </w:rPr>
              <w:br/>
              <w:t>3、锁舌长度20mm，符合GA/T73-94 5.1.6 B级要求。</w:t>
            </w:r>
            <w:r w:rsidRPr="000A2450">
              <w:rPr>
                <w:rFonts w:ascii="宋体" w:hAnsi="宋体" w:cs="宋体" w:hint="eastAsia"/>
                <w:kern w:val="0"/>
                <w:szCs w:val="21"/>
                <w:lang w:bidi="ar"/>
              </w:rPr>
              <w:br/>
              <w:t>4、工作电压 DC12V --- DC18V。</w:t>
            </w:r>
            <w:r w:rsidRPr="000A2450">
              <w:rPr>
                <w:rFonts w:ascii="宋体" w:hAnsi="宋体" w:cs="宋体" w:hint="eastAsia"/>
                <w:kern w:val="0"/>
                <w:szCs w:val="21"/>
                <w:lang w:bidi="ar"/>
              </w:rPr>
              <w:br/>
              <w:t>5、启动电流 350mA(启动瞬间)。</w:t>
            </w:r>
            <w:r w:rsidRPr="000A2450">
              <w:rPr>
                <w:rFonts w:ascii="宋体" w:hAnsi="宋体" w:cs="宋体" w:hint="eastAsia"/>
                <w:kern w:val="0"/>
                <w:szCs w:val="21"/>
                <w:lang w:bidi="ar"/>
              </w:rPr>
              <w:br/>
              <w:t>6、工作电流 25mA(完全上锁)。</w:t>
            </w:r>
            <w:r w:rsidRPr="000A2450">
              <w:rPr>
                <w:rFonts w:ascii="宋体" w:hAnsi="宋体" w:cs="宋体" w:hint="eastAsia"/>
                <w:kern w:val="0"/>
                <w:szCs w:val="21"/>
                <w:lang w:bidi="ar"/>
              </w:rPr>
              <w:br/>
              <w:t>7、使用环境：室内。</w:t>
            </w:r>
            <w:r w:rsidRPr="000A2450">
              <w:rPr>
                <w:rFonts w:ascii="宋体" w:hAnsi="宋体" w:cs="宋体" w:hint="eastAsia"/>
                <w:kern w:val="0"/>
                <w:szCs w:val="21"/>
                <w:lang w:bidi="ar"/>
              </w:rPr>
              <w:br/>
              <w:t>8、适配门厚度40mm-80mm。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FA0DE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把</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9C3A2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DBA80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66A1E8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D96BF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A1A08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闭门器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0D502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1、适装门重：40-150KG 现场可根据门重调整闭门力量 适装门宽 ≤ 1400mm 闭门力量：EN3-6可调 开门角度 ≤ 180°。</w:t>
            </w:r>
            <w:r w:rsidRPr="000A2450">
              <w:rPr>
                <w:rFonts w:ascii="宋体" w:hAnsi="宋体" w:cs="宋体" w:hint="eastAsia"/>
                <w:kern w:val="0"/>
                <w:szCs w:val="21"/>
                <w:lang w:bidi="ar"/>
              </w:rPr>
              <w:br/>
              <w:t>2、使用寿命：≥100万次，适用环境温度范围：-10℃-50℃。</w:t>
            </w:r>
            <w:r w:rsidRPr="000A2450">
              <w:rPr>
                <w:rFonts w:ascii="宋体" w:hAnsi="宋体" w:cs="宋体" w:hint="eastAsia"/>
                <w:kern w:val="0"/>
                <w:szCs w:val="21"/>
                <w:lang w:bidi="ar"/>
              </w:rPr>
              <w:br/>
              <w:t>3、双段速度可调锁门速度：0°-15°范围内可调，闭门速度：15°-180°范围内可调。</w:t>
            </w:r>
            <w:r w:rsidRPr="000A2450">
              <w:rPr>
                <w:rFonts w:ascii="宋体" w:hAnsi="宋体" w:cs="宋体" w:hint="eastAsia"/>
                <w:kern w:val="0"/>
                <w:szCs w:val="21"/>
                <w:lang w:bidi="ar"/>
              </w:rPr>
              <w:br/>
              <w:t>4、具有缓冲功能：在开门角度超过65°后，闭门器产生一定的反向力，避免开门力过大、速度过快导致门扇撞墙，其阻尼力量连续可调。</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AE0AA9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AB645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08568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FC7C3E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28B96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CD8FE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门禁控制器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9E74D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1、管控门数：≥4门。</w:t>
            </w:r>
            <w:r w:rsidRPr="000A2450">
              <w:rPr>
                <w:rFonts w:ascii="宋体" w:hAnsi="宋体" w:cs="宋体" w:hint="eastAsia"/>
                <w:kern w:val="0"/>
                <w:szCs w:val="21"/>
                <w:lang w:bidi="ar"/>
              </w:rPr>
              <w:br/>
              <w:t>2、通讯方式：上行TCP/IP。</w:t>
            </w:r>
            <w:r w:rsidRPr="000A2450">
              <w:rPr>
                <w:rFonts w:ascii="宋体" w:hAnsi="宋体" w:cs="宋体" w:hint="eastAsia"/>
                <w:kern w:val="0"/>
                <w:szCs w:val="21"/>
                <w:lang w:bidi="ar"/>
              </w:rPr>
              <w:br/>
              <w:t>3、可接读卡器：≥RS485读卡器*8、≥Wiegand读卡器*4</w:t>
            </w:r>
            <w:r w:rsidRPr="000A2450">
              <w:rPr>
                <w:rFonts w:ascii="宋体" w:hAnsi="宋体" w:cs="宋体" w:hint="eastAsia"/>
                <w:kern w:val="0"/>
                <w:szCs w:val="21"/>
                <w:lang w:bidi="ar"/>
              </w:rPr>
              <w:br/>
              <w:t>4、存储容量：≥30万记录存储</w:t>
            </w:r>
            <w:r w:rsidRPr="000A2450">
              <w:rPr>
                <w:rFonts w:ascii="宋体" w:hAnsi="宋体" w:cs="宋体" w:hint="eastAsia"/>
                <w:kern w:val="0"/>
                <w:szCs w:val="21"/>
                <w:lang w:bidi="ar"/>
              </w:rPr>
              <w:br/>
              <w:t>5、门禁高级功能：支持多门互锁、跨主机反潜回、多重卡认证等</w:t>
            </w:r>
            <w:r w:rsidRPr="000A2450">
              <w:rPr>
                <w:rFonts w:ascii="宋体" w:hAnsi="宋体" w:cs="宋体" w:hint="eastAsia"/>
                <w:kern w:val="0"/>
                <w:szCs w:val="21"/>
                <w:lang w:bidi="ar"/>
              </w:rPr>
              <w:br/>
              <w:t>6、输入接口：≥报警输入*4、≥门磁*4、≥开门按</w:t>
            </w:r>
            <w:r w:rsidRPr="000A2450">
              <w:rPr>
                <w:rFonts w:ascii="宋体" w:hAnsi="宋体" w:cs="宋体" w:hint="eastAsia"/>
                <w:kern w:val="0"/>
                <w:szCs w:val="21"/>
                <w:lang w:bidi="ar"/>
              </w:rPr>
              <w:lastRenderedPageBreak/>
              <w:t>钮*4、≥Case输入*8、≥防拆*1</w:t>
            </w:r>
            <w:r w:rsidRPr="000A2450">
              <w:rPr>
                <w:rFonts w:ascii="宋体" w:hAnsi="宋体" w:cs="宋体" w:hint="eastAsia"/>
                <w:kern w:val="0"/>
                <w:szCs w:val="21"/>
                <w:lang w:bidi="ar"/>
              </w:rPr>
              <w:br/>
              <w:t>7、输出接口：≥开门继电器*4、≥报警继电器*4</w:t>
            </w:r>
            <w:r w:rsidRPr="000A2450">
              <w:rPr>
                <w:rFonts w:ascii="宋体" w:hAnsi="宋体" w:cs="宋体" w:hint="eastAsia"/>
                <w:kern w:val="0"/>
                <w:szCs w:val="21"/>
                <w:lang w:bidi="ar"/>
              </w:rPr>
              <w:br/>
              <w:t>8、其他功能：带消防联动继电器接口、接蓄电池功能接口</w:t>
            </w:r>
            <w:r w:rsidRPr="000A2450">
              <w:rPr>
                <w:rFonts w:ascii="宋体" w:hAnsi="宋体" w:cs="宋体" w:hint="eastAsia"/>
                <w:kern w:val="0"/>
                <w:szCs w:val="21"/>
                <w:lang w:bidi="ar"/>
              </w:rPr>
              <w:br/>
              <w:t>9、工作电压：DC 12V（自带开关电源：220V输入，12V/100W输出）</w:t>
            </w:r>
            <w:r w:rsidRPr="000A2450">
              <w:rPr>
                <w:rFonts w:ascii="宋体" w:hAnsi="宋体" w:cs="宋体" w:hint="eastAsia"/>
                <w:kern w:val="0"/>
                <w:szCs w:val="21"/>
                <w:lang w:bidi="ar"/>
              </w:rPr>
              <w:br/>
              <w:t>10、主机应具防区报警功能，有≥4个入侵探测接口，能够联动报警输出。</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74753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B493F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DA53A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57D94D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65BEE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A90DA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双门门禁电源箱</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765E14"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1、输入电压：100-240VAC，输出电压：12VDC，输出电流：4.17A，输出功率：50W。</w:t>
            </w:r>
          </w:p>
          <w:p w14:paraId="383C3EBE"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2、支持蓄电池接入。</w:t>
            </w:r>
          </w:p>
          <w:p w14:paraId="1811D33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3、工作温度：-10℃-+50℃，工作湿度：＜95%。</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2CB42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3ECCC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C2FD9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A2DE80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1F302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0B677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人脸自助核验门禁</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4CB4A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1、操作系统：嵌入式Linux操作系统。</w:t>
            </w:r>
            <w:r w:rsidRPr="000A2450">
              <w:rPr>
                <w:rFonts w:ascii="宋体" w:hAnsi="宋体" w:cs="宋体" w:hint="eastAsia"/>
                <w:kern w:val="0"/>
                <w:szCs w:val="21"/>
                <w:lang w:bidi="ar"/>
              </w:rPr>
              <w:br/>
              <w:t>2、屏幕参数： ≥7英寸LCD触摸显示屏，屏幕比例9:16，屏幕分辨率600*1024。</w:t>
            </w:r>
            <w:r w:rsidRPr="000A2450">
              <w:rPr>
                <w:rFonts w:ascii="宋体" w:hAnsi="宋体" w:cs="宋体" w:hint="eastAsia"/>
                <w:kern w:val="0"/>
                <w:szCs w:val="21"/>
                <w:lang w:bidi="ar"/>
              </w:rPr>
              <w:br/>
              <w:t>3、摄像头参数：采用宽动态≥200万双目摄像头。</w:t>
            </w:r>
            <w:r w:rsidRPr="000A2450">
              <w:rPr>
                <w:rFonts w:ascii="宋体" w:hAnsi="宋体" w:cs="宋体" w:hint="eastAsia"/>
                <w:kern w:val="0"/>
                <w:szCs w:val="21"/>
                <w:lang w:bidi="ar"/>
              </w:rPr>
              <w:br/>
              <w:t>6、测温功能：集成热成像测温模组，测温距离在0.5m-1.5m之间，测温范围30℃-45℃，精度±0.5℃（无黑体）；支持身份认证（刷脸、刷卡等）+测温模式、仅测温模式。</w:t>
            </w:r>
            <w:r w:rsidRPr="000A2450">
              <w:rPr>
                <w:rFonts w:ascii="宋体" w:hAnsi="宋体" w:cs="宋体" w:hint="eastAsia"/>
                <w:kern w:val="0"/>
                <w:szCs w:val="21"/>
                <w:lang w:bidi="ar"/>
              </w:rPr>
              <w:br/>
              <w:t>7、认证方式：支持人脸、刷卡（IC卡、手机NFC卡、CPU卡序列号、身份证卡序列号）、密码、二维码（通过摄像头识别）认证方式。</w:t>
            </w:r>
            <w:r w:rsidRPr="000A2450">
              <w:rPr>
                <w:rFonts w:ascii="宋体" w:hAnsi="宋体" w:cs="宋体" w:hint="eastAsia"/>
                <w:kern w:val="0"/>
                <w:szCs w:val="21"/>
                <w:lang w:bidi="ar"/>
              </w:rPr>
              <w:br/>
              <w:t>8、人脸验证：采用深度学习算法，支持照片、视频防假；1:N人脸验证速度≤0.2s，人脸验证准确率≥99%。</w:t>
            </w:r>
            <w:r w:rsidRPr="000A2450">
              <w:rPr>
                <w:rFonts w:ascii="宋体" w:hAnsi="宋体" w:cs="宋体" w:hint="eastAsia"/>
                <w:kern w:val="0"/>
                <w:szCs w:val="21"/>
                <w:lang w:bidi="ar"/>
              </w:rPr>
              <w:br/>
              <w:t>9、存储容量：本地支持≥50000张人脸、≥50000张卡，≥100000条事件记录。</w:t>
            </w:r>
            <w:r w:rsidRPr="000A2450">
              <w:rPr>
                <w:rFonts w:ascii="宋体" w:hAnsi="宋体" w:cs="宋体" w:hint="eastAsia"/>
                <w:kern w:val="0"/>
                <w:szCs w:val="21"/>
                <w:lang w:bidi="ar"/>
              </w:rPr>
              <w:br/>
              <w:t>10、硬件接口：≥LAN*1、RS485*1、韦根*1（双向W26/W34）、USB2.0*1、电锁*1、门磁*1、报警输入*2、报警输出*1、开门按钮*1。</w:t>
            </w:r>
            <w:r w:rsidRPr="000A2450">
              <w:rPr>
                <w:rFonts w:ascii="宋体" w:hAnsi="宋体" w:cs="宋体" w:hint="eastAsia"/>
                <w:kern w:val="0"/>
                <w:szCs w:val="21"/>
                <w:lang w:bidi="ar"/>
              </w:rPr>
              <w:br/>
              <w:t>11、通信方式及网络协议：有线网络。</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CF12C4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32DE4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9BD1D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0A37A3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EA311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38EE5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AB门智能集成控制管理平台</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C80CD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1、管控门数：≥4门。</w:t>
            </w:r>
            <w:r w:rsidRPr="000A2450">
              <w:rPr>
                <w:rFonts w:ascii="宋体" w:hAnsi="宋体" w:cs="宋体" w:hint="eastAsia"/>
                <w:kern w:val="0"/>
                <w:szCs w:val="21"/>
                <w:lang w:bidi="ar"/>
              </w:rPr>
              <w:br/>
              <w:t>2、通讯方式：上行TCP/IP。</w:t>
            </w:r>
            <w:r w:rsidRPr="000A2450">
              <w:rPr>
                <w:rFonts w:ascii="宋体" w:hAnsi="宋体" w:cs="宋体" w:hint="eastAsia"/>
                <w:kern w:val="0"/>
                <w:szCs w:val="21"/>
                <w:lang w:bidi="ar"/>
              </w:rPr>
              <w:br/>
              <w:t>3、可接读卡器：≥RS485读卡器*8、≥Wiegand读卡器*4</w:t>
            </w:r>
            <w:r w:rsidRPr="000A2450">
              <w:rPr>
                <w:rFonts w:ascii="宋体" w:hAnsi="宋体" w:cs="宋体" w:hint="eastAsia"/>
                <w:kern w:val="0"/>
                <w:szCs w:val="21"/>
                <w:lang w:bidi="ar"/>
              </w:rPr>
              <w:br/>
              <w:t>4、存储容量：≥30万记录存储</w:t>
            </w:r>
            <w:r w:rsidRPr="000A2450">
              <w:rPr>
                <w:rFonts w:ascii="宋体" w:hAnsi="宋体" w:cs="宋体" w:hint="eastAsia"/>
                <w:kern w:val="0"/>
                <w:szCs w:val="21"/>
                <w:lang w:bidi="ar"/>
              </w:rPr>
              <w:br/>
              <w:t>5、门禁高级功能：支持多门互锁、跨主机反潜回、多重卡认证等</w:t>
            </w:r>
            <w:r w:rsidRPr="000A2450">
              <w:rPr>
                <w:rFonts w:ascii="宋体" w:hAnsi="宋体" w:cs="宋体" w:hint="eastAsia"/>
                <w:kern w:val="0"/>
                <w:szCs w:val="21"/>
                <w:lang w:bidi="ar"/>
              </w:rPr>
              <w:br/>
              <w:t>6、输入接口：≥报警输入*4、≥门磁*4、≥开门按钮*4、≥Case输入*8、≥防拆*1</w:t>
            </w:r>
            <w:r w:rsidRPr="000A2450">
              <w:rPr>
                <w:rFonts w:ascii="宋体" w:hAnsi="宋体" w:cs="宋体" w:hint="eastAsia"/>
                <w:kern w:val="0"/>
                <w:szCs w:val="21"/>
                <w:lang w:bidi="ar"/>
              </w:rPr>
              <w:br/>
              <w:t>7、输出接口：≥开门继电器*4、≥报警继电器*4</w:t>
            </w:r>
            <w:r w:rsidRPr="000A2450">
              <w:rPr>
                <w:rFonts w:ascii="宋体" w:hAnsi="宋体" w:cs="宋体" w:hint="eastAsia"/>
                <w:kern w:val="0"/>
                <w:szCs w:val="21"/>
                <w:lang w:bidi="ar"/>
              </w:rPr>
              <w:br/>
              <w:t>8、其他功能：带消防联动继电器接口、接蓄电池功能接口</w:t>
            </w:r>
            <w:r w:rsidRPr="000A2450">
              <w:rPr>
                <w:rFonts w:ascii="宋体" w:hAnsi="宋体" w:cs="宋体" w:hint="eastAsia"/>
                <w:kern w:val="0"/>
                <w:szCs w:val="21"/>
                <w:lang w:bidi="ar"/>
              </w:rPr>
              <w:br/>
              <w:t>9、工作电压：DC 12V（自带开关电源：220V输入，12V/100W输出）</w:t>
            </w:r>
            <w:r w:rsidRPr="000A2450">
              <w:rPr>
                <w:rFonts w:ascii="宋体" w:hAnsi="宋体" w:cs="宋体" w:hint="eastAsia"/>
                <w:kern w:val="0"/>
                <w:szCs w:val="21"/>
                <w:lang w:bidi="ar"/>
              </w:rPr>
              <w:br/>
              <w:t>10、主机应具防区报警功能，有≥4个入侵探测接口，能够联动报警输出。</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FC962F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234DB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DA57F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B3747D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D5398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FBC97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网络门禁控制器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05913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1、管控门数：≥4门。</w:t>
            </w:r>
            <w:r w:rsidRPr="000A2450">
              <w:rPr>
                <w:rFonts w:ascii="宋体" w:hAnsi="宋体" w:cs="宋体" w:hint="eastAsia"/>
                <w:kern w:val="0"/>
                <w:szCs w:val="21"/>
                <w:lang w:bidi="ar"/>
              </w:rPr>
              <w:br/>
              <w:t>2、通讯方式：上行TCP/IP。</w:t>
            </w:r>
            <w:r w:rsidRPr="000A2450">
              <w:rPr>
                <w:rFonts w:ascii="宋体" w:hAnsi="宋体" w:cs="宋体" w:hint="eastAsia"/>
                <w:kern w:val="0"/>
                <w:szCs w:val="21"/>
                <w:lang w:bidi="ar"/>
              </w:rPr>
              <w:br/>
              <w:t>3、可接读卡器：≥RS485读卡器*8、≥Wiegand读卡器*4</w:t>
            </w:r>
            <w:r w:rsidRPr="000A2450">
              <w:rPr>
                <w:rFonts w:ascii="宋体" w:hAnsi="宋体" w:cs="宋体" w:hint="eastAsia"/>
                <w:kern w:val="0"/>
                <w:szCs w:val="21"/>
                <w:lang w:bidi="ar"/>
              </w:rPr>
              <w:br/>
              <w:t>4、存储容量：≥30万记录存储</w:t>
            </w:r>
            <w:r w:rsidRPr="000A2450">
              <w:rPr>
                <w:rFonts w:ascii="宋体" w:hAnsi="宋体" w:cs="宋体" w:hint="eastAsia"/>
                <w:kern w:val="0"/>
                <w:szCs w:val="21"/>
                <w:lang w:bidi="ar"/>
              </w:rPr>
              <w:br/>
              <w:t>5、门禁高级功能：支持多门互锁、跨主机反潜回、多重卡认证等</w:t>
            </w:r>
            <w:r w:rsidRPr="000A2450">
              <w:rPr>
                <w:rFonts w:ascii="宋体" w:hAnsi="宋体" w:cs="宋体" w:hint="eastAsia"/>
                <w:kern w:val="0"/>
                <w:szCs w:val="21"/>
                <w:lang w:bidi="ar"/>
              </w:rPr>
              <w:br/>
              <w:t>6、输入接口：≥报警输入*4、≥门磁*4、≥开门按钮*4、≥Case输入*8、≥防拆*1</w:t>
            </w:r>
            <w:r w:rsidRPr="000A2450">
              <w:rPr>
                <w:rFonts w:ascii="宋体" w:hAnsi="宋体" w:cs="宋体" w:hint="eastAsia"/>
                <w:kern w:val="0"/>
                <w:szCs w:val="21"/>
                <w:lang w:bidi="ar"/>
              </w:rPr>
              <w:br/>
              <w:t>7、输出接口：≥开门继电器*4、≥报警继电器*4</w:t>
            </w:r>
            <w:r w:rsidRPr="000A2450">
              <w:rPr>
                <w:rFonts w:ascii="宋体" w:hAnsi="宋体" w:cs="宋体" w:hint="eastAsia"/>
                <w:kern w:val="0"/>
                <w:szCs w:val="21"/>
                <w:lang w:bidi="ar"/>
              </w:rPr>
              <w:br/>
              <w:t>8、其他功能：带消防联动继电器接口、接蓄电池功能接口</w:t>
            </w:r>
            <w:r w:rsidRPr="000A2450">
              <w:rPr>
                <w:rFonts w:ascii="宋体" w:hAnsi="宋体" w:cs="宋体" w:hint="eastAsia"/>
                <w:kern w:val="0"/>
                <w:szCs w:val="21"/>
                <w:lang w:bidi="ar"/>
              </w:rPr>
              <w:br/>
              <w:t>9、工作电压：DC 12V（自带开关电源：220V输入，12V/100W输出）</w:t>
            </w:r>
            <w:r w:rsidRPr="000A2450">
              <w:rPr>
                <w:rFonts w:ascii="宋体" w:hAnsi="宋体" w:cs="宋体" w:hint="eastAsia"/>
                <w:kern w:val="0"/>
                <w:szCs w:val="21"/>
                <w:lang w:bidi="ar"/>
              </w:rPr>
              <w:br/>
              <w:t>10、主机应具防区报警功能，有≥4个入侵探测接口，能够联动报警输出。</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9B6588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E4605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D934C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3D00D8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AC3B30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8</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3C283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大门限位传感器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3AC93E"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szCs w:val="21"/>
              </w:rPr>
              <w:t>内置传感模块，耐高温、抗冲击、稳定性强、使用安全。</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FEC1A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182CF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C2563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8B0F59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7FEDA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09A56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武警台按钮</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C46EA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1、结构：塑料面板；</w:t>
            </w:r>
            <w:r w:rsidRPr="000A2450">
              <w:rPr>
                <w:rFonts w:ascii="宋体" w:hAnsi="宋体" w:cs="宋体" w:hint="eastAsia"/>
                <w:kern w:val="0"/>
                <w:szCs w:val="21"/>
                <w:lang w:bidi="ar"/>
              </w:rPr>
              <w:br/>
              <w:t>2、性能：最大耐电流1.25A，电压250V；</w:t>
            </w:r>
            <w:r w:rsidRPr="000A2450">
              <w:rPr>
                <w:rFonts w:ascii="宋体" w:hAnsi="宋体" w:cs="宋体" w:hint="eastAsia"/>
                <w:kern w:val="0"/>
                <w:szCs w:val="21"/>
                <w:lang w:bidi="ar"/>
              </w:rPr>
              <w:br/>
              <w:t>3、输出：常开；</w:t>
            </w:r>
            <w:r w:rsidRPr="000A2450">
              <w:rPr>
                <w:rFonts w:ascii="宋体" w:hAnsi="宋体" w:cs="宋体" w:hint="eastAsia"/>
                <w:kern w:val="0"/>
                <w:szCs w:val="21"/>
                <w:lang w:bidi="ar"/>
              </w:rPr>
              <w:br/>
              <w:t>4、类型：适合埋入式电器盒使用。</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C9B78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7031D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53098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F3ABBB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FAEEF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A2F2E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智能集中控制系统</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C6CDF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AB门进出管控可对人行通道进出的被监管人员、民警、外来人员进行身份核验，可对车行通道进出的车辆进行车底扫描和车顶视频展示，并对随车人员进行身份核验。支持外来人员信息自助录入和民警审核。</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92FEC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1FEE0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E4F52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8EE4E9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F3C47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524E4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桌面式远程集中控制按钮盒</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D174D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1、标准结构：304不锈钢面板，304不锈钢按钮。</w:t>
            </w:r>
            <w:r w:rsidRPr="000A2450">
              <w:rPr>
                <w:rFonts w:ascii="宋体" w:hAnsi="宋体" w:cs="宋体" w:hint="eastAsia"/>
                <w:kern w:val="0"/>
                <w:szCs w:val="21"/>
                <w:lang w:bidi="ar"/>
              </w:rPr>
              <w:br/>
              <w:t>2、接点输出：NO/NC/COM接点。</w:t>
            </w:r>
            <w:r w:rsidRPr="000A2450">
              <w:rPr>
                <w:rFonts w:ascii="宋体" w:hAnsi="宋体" w:cs="宋体" w:hint="eastAsia"/>
                <w:kern w:val="0"/>
                <w:szCs w:val="21"/>
                <w:lang w:bidi="ar"/>
              </w:rPr>
              <w:br/>
              <w:t>3、外形尺寸（</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2mm）：86*86*29mm。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14187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DAA32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2007A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3B01DC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F6C85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C4281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十字全高滚闸门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AEA97F"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技术参数：</w:t>
            </w:r>
          </w:p>
          <w:p w14:paraId="6CEED9E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1、电源电压：AC220+10%，50HZ。</w:t>
            </w:r>
            <w:r w:rsidRPr="000A2450">
              <w:rPr>
                <w:rFonts w:ascii="宋体" w:hAnsi="宋体" w:cs="宋体" w:hint="eastAsia"/>
                <w:kern w:val="0"/>
                <w:szCs w:val="21"/>
                <w:lang w:bidi="ar"/>
              </w:rPr>
              <w:br/>
              <w:t>2、功耗：静态功耗&lt;50W,动态功耗&lt;100W。</w:t>
            </w:r>
            <w:r w:rsidRPr="000A2450">
              <w:rPr>
                <w:rFonts w:ascii="宋体" w:hAnsi="宋体" w:cs="宋体" w:hint="eastAsia"/>
                <w:kern w:val="0"/>
                <w:szCs w:val="21"/>
                <w:lang w:bidi="ar"/>
              </w:rPr>
              <w:br/>
              <w:t>3、通行方向：单向或双向通行。</w:t>
            </w:r>
            <w:r w:rsidRPr="000A2450">
              <w:rPr>
                <w:rFonts w:ascii="宋体" w:hAnsi="宋体" w:cs="宋体" w:hint="eastAsia"/>
                <w:kern w:val="0"/>
                <w:szCs w:val="21"/>
                <w:lang w:bidi="ar"/>
              </w:rPr>
              <w:br/>
              <w:t>4、通讯接口：开关量，消防接口。</w:t>
            </w:r>
            <w:r w:rsidRPr="000A2450">
              <w:rPr>
                <w:rFonts w:ascii="宋体" w:hAnsi="宋体" w:cs="宋体" w:hint="eastAsia"/>
                <w:kern w:val="0"/>
                <w:szCs w:val="21"/>
                <w:lang w:bidi="ar"/>
              </w:rPr>
              <w:br/>
              <w:t>5、外形（</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10mm）：1500*1200*2160【净高2000mm】。</w:t>
            </w:r>
            <w:r w:rsidRPr="000A2450">
              <w:rPr>
                <w:rFonts w:ascii="宋体" w:hAnsi="宋体" w:cs="宋体" w:hint="eastAsia"/>
                <w:kern w:val="0"/>
                <w:szCs w:val="21"/>
                <w:lang w:bidi="ar"/>
              </w:rPr>
              <w:br/>
              <w:t>6、通道有效宽度：600mm。</w:t>
            </w:r>
            <w:r w:rsidRPr="000A2450">
              <w:rPr>
                <w:rFonts w:ascii="宋体" w:hAnsi="宋体" w:cs="宋体" w:hint="eastAsia"/>
                <w:kern w:val="0"/>
                <w:szCs w:val="21"/>
                <w:lang w:bidi="ar"/>
              </w:rPr>
              <w:br/>
              <w:t>7、通行人数：20人/分钟。</w:t>
            </w:r>
            <w:r w:rsidRPr="000A2450">
              <w:rPr>
                <w:rFonts w:ascii="宋体" w:hAnsi="宋体" w:cs="宋体" w:hint="eastAsia"/>
                <w:kern w:val="0"/>
                <w:szCs w:val="21"/>
                <w:lang w:bidi="ar"/>
              </w:rPr>
              <w:br/>
              <w:t>8、工作环境温度：-10℃至+50℃，相对湿度≤95%。</w:t>
            </w:r>
            <w:r w:rsidRPr="000A2450">
              <w:rPr>
                <w:rFonts w:ascii="宋体" w:hAnsi="宋体" w:cs="宋体" w:hint="eastAsia"/>
                <w:kern w:val="0"/>
                <w:szCs w:val="21"/>
                <w:lang w:bidi="ar"/>
              </w:rPr>
              <w:br/>
              <w:t>9、自动复锁功能：开闸后，未在规定的时间内通行，系统将自动上锁，限行时间可调。</w:t>
            </w:r>
            <w:r w:rsidRPr="000A2450">
              <w:rPr>
                <w:rFonts w:ascii="宋体" w:hAnsi="宋体" w:cs="宋体" w:hint="eastAsia"/>
                <w:kern w:val="0"/>
                <w:szCs w:val="21"/>
                <w:lang w:bidi="ar"/>
              </w:rPr>
              <w:br/>
              <w:t>10、机箱材质：304不锈钢。</w:t>
            </w:r>
            <w:r w:rsidRPr="000A2450">
              <w:rPr>
                <w:rFonts w:ascii="宋体" w:hAnsi="宋体" w:cs="宋体" w:hint="eastAsia"/>
                <w:kern w:val="0"/>
                <w:szCs w:val="21"/>
                <w:lang w:bidi="ar"/>
              </w:rPr>
              <w:br/>
              <w:t>功能特性：</w:t>
            </w:r>
            <w:r w:rsidRPr="000A2450">
              <w:rPr>
                <w:rFonts w:ascii="宋体" w:hAnsi="宋体" w:cs="宋体" w:hint="eastAsia"/>
                <w:kern w:val="0"/>
                <w:szCs w:val="21"/>
                <w:lang w:bidi="ar"/>
              </w:rPr>
              <w:br/>
              <w:t>1、不锈钢箱体。</w:t>
            </w:r>
            <w:r w:rsidRPr="000A2450">
              <w:rPr>
                <w:rFonts w:ascii="宋体" w:hAnsi="宋体" w:cs="宋体" w:hint="eastAsia"/>
                <w:kern w:val="0"/>
                <w:szCs w:val="21"/>
                <w:lang w:bidi="ar"/>
              </w:rPr>
              <w:br/>
              <w:t>2、具有安装介面（方便集成磁卡、条码卡、ID卡、IC卡等读牌号写设备）。</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3、高性能机芯，配置缓冲器，运行平稳，缓冲柔和，噪音小，无机械冲击。</w:t>
            </w:r>
            <w:r w:rsidRPr="000A2450">
              <w:rPr>
                <w:rFonts w:ascii="宋体" w:hAnsi="宋体" w:cs="宋体" w:hint="eastAsia"/>
                <w:kern w:val="0"/>
                <w:szCs w:val="21"/>
                <w:lang w:bidi="ar"/>
              </w:rPr>
              <w:br/>
              <w:t>4、可编写闸机控制，具有多种工作模式可供选择，可设置单向或双向控制（可自行设置）。</w:t>
            </w:r>
            <w:r w:rsidRPr="000A2450">
              <w:rPr>
                <w:rFonts w:ascii="宋体" w:hAnsi="宋体" w:cs="宋体" w:hint="eastAsia"/>
                <w:kern w:val="0"/>
                <w:szCs w:val="21"/>
                <w:lang w:bidi="ar"/>
              </w:rPr>
              <w:br/>
              <w:t>5、能有效解决三棍闸通道在管理上的漏洞（杆下钻人问题）。</w:t>
            </w:r>
            <w:r w:rsidRPr="000A2450">
              <w:rPr>
                <w:rFonts w:ascii="宋体" w:hAnsi="宋体" w:cs="宋体" w:hint="eastAsia"/>
                <w:kern w:val="0"/>
                <w:szCs w:val="21"/>
                <w:lang w:bidi="ar"/>
              </w:rPr>
              <w:br/>
              <w:t>6、断电：断电开锁，在没有电的情况，闸门可以自由通行。</w:t>
            </w:r>
            <w:r w:rsidRPr="000A2450">
              <w:rPr>
                <w:rFonts w:ascii="宋体" w:hAnsi="宋体" w:cs="宋体" w:hint="eastAsia"/>
                <w:kern w:val="0"/>
                <w:szCs w:val="21"/>
                <w:lang w:bidi="ar"/>
              </w:rPr>
              <w:br/>
              <w:t>7、具有统一、标准的对外电气接口，可与各种读写设备自由挂接，便于系统集成。</w:t>
            </w:r>
            <w:r w:rsidRPr="000A2450">
              <w:rPr>
                <w:rFonts w:ascii="宋体" w:hAnsi="宋体" w:cs="宋体" w:hint="eastAsia"/>
                <w:kern w:val="0"/>
                <w:szCs w:val="21"/>
                <w:lang w:bidi="ar"/>
              </w:rPr>
              <w:br/>
              <w:t>8、具有明确的通行指示功能，提示通行状态（可通行“→”，禁止通行“×”）。</w:t>
            </w:r>
            <w:r w:rsidRPr="000A2450">
              <w:rPr>
                <w:rFonts w:ascii="宋体" w:hAnsi="宋体" w:cs="宋体" w:hint="eastAsia"/>
                <w:kern w:val="0"/>
                <w:szCs w:val="21"/>
                <w:lang w:bidi="ar"/>
              </w:rPr>
              <w:br/>
              <w:t>9、开闸后，未在规定的时间内未通行系统将自动上锁，道行时间可调。</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43F22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64BCA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BB11F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E0AC68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6C9DB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4A260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不锈钢护栏</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18707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不锈钢护栏，工程辅材，配套人脸自助核验全高门封顶和防护使用。</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E2161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3B975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9734A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A6E456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F80EB5"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（2）</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D87531"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出所防误放系统</w:t>
            </w:r>
          </w:p>
        </w:tc>
      </w:tr>
      <w:tr w:rsidR="000A2450" w:rsidRPr="000A2450" w14:paraId="68FC6ED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67CE5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42D9F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防误放管理系统软件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B3FE7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1、防误放终端支持核验被监管人员身份，并展示人员信息与出所事由和文书，可登记带出民警信息；对没有合法出所事由的异常人员报警提示；</w:t>
            </w:r>
            <w:r w:rsidRPr="000A2450">
              <w:rPr>
                <w:rFonts w:ascii="宋体" w:hAnsi="宋体" w:cs="宋体" w:hint="eastAsia"/>
                <w:kern w:val="0"/>
                <w:szCs w:val="21"/>
                <w:lang w:bidi="ar"/>
              </w:rPr>
              <w:br/>
              <w:t>2、防误放核验信息支持同步展示到信息发布屏，供值班人员查看；</w:t>
            </w:r>
            <w:r w:rsidRPr="000A2450">
              <w:rPr>
                <w:rFonts w:ascii="宋体" w:hAnsi="宋体" w:cs="宋体" w:hint="eastAsia"/>
                <w:kern w:val="0"/>
                <w:szCs w:val="21"/>
                <w:lang w:bidi="ar"/>
              </w:rPr>
              <w:br/>
              <w:t>3、支持回所登记。</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54BD0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4B596B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6B318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0E385CC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8F585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69B8A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防误放触控终端</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B2A06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1、具有防假体攻击功能，对视频、电子照片、打印照片、3D模型攻击应能不能进行人脸识别，假体检测准确率应≥99.5%。</w:t>
            </w:r>
            <w:r w:rsidRPr="000A2450">
              <w:rPr>
                <w:rFonts w:ascii="宋体" w:hAnsi="宋体" w:cs="宋体" w:hint="eastAsia"/>
                <w:kern w:val="0"/>
                <w:szCs w:val="21"/>
                <w:lang w:bidi="ar"/>
              </w:rPr>
              <w:br/>
              <w:t>2、应具有人脸识别功能，现场抓拍人脸照片与本地人脸库照片进行比对，进行人员身份确认；应能本地离线人脸比对；应能在联网与后端平台对接，实现人脸比对功能；应能在≤0.0011ux低照度无补光环境下进行人脸识别；应能在侧脸，遮挡，模糊，</w:t>
            </w:r>
            <w:r w:rsidRPr="000A2450">
              <w:rPr>
                <w:rFonts w:ascii="宋体" w:hAnsi="宋体" w:cs="宋体" w:hint="eastAsia"/>
                <w:kern w:val="0"/>
                <w:szCs w:val="21"/>
                <w:lang w:bidi="ar"/>
              </w:rPr>
              <w:lastRenderedPageBreak/>
              <w:t>表情，戴眼镜及帽子等场景下进行人脸识别；应能用户人脸数据下载及人脸识别双线程同步工作；人脸识别垂直及水平区域范围应能设置；应支持人脸在上下、左右角度偏转±45°范围内人脸识别，识别角度应能设置；人脸识别应支持多阈值设置。</w:t>
            </w:r>
            <w:r w:rsidRPr="000A2450">
              <w:rPr>
                <w:rFonts w:ascii="宋体" w:hAnsi="宋体" w:cs="宋体" w:hint="eastAsia"/>
                <w:kern w:val="0"/>
                <w:szCs w:val="21"/>
                <w:lang w:bidi="ar"/>
              </w:rPr>
              <w:br/>
              <w:t>3、操作系统不低于Android11，主屏不小于10.1寸触摸显示屏；屏幕分辨率≥1280×800；屏幕流明度应≥180cd/㎡。</w:t>
            </w:r>
            <w:r w:rsidRPr="000A2450">
              <w:rPr>
                <w:rFonts w:ascii="宋体" w:hAnsi="宋体" w:cs="宋体" w:hint="eastAsia"/>
                <w:kern w:val="0"/>
                <w:szCs w:val="21"/>
                <w:lang w:bidi="ar"/>
              </w:rPr>
              <w:br/>
              <w:t>4、通过证件凭证信息读取进行身份认证，之后通过现场抓拍照进行人脸比对，响应时间应≤300ms。</w:t>
            </w:r>
            <w:r w:rsidRPr="000A2450">
              <w:rPr>
                <w:rFonts w:ascii="宋体" w:hAnsi="宋体" w:cs="宋体" w:hint="eastAsia"/>
                <w:kern w:val="0"/>
                <w:szCs w:val="21"/>
                <w:lang w:bidi="ar"/>
              </w:rPr>
              <w:br/>
              <w:t>5、支持信息采集知情确认功能，并能开启和关闭，知情同意书应能通过WEB或平台自定义下发。</w:t>
            </w:r>
            <w:r w:rsidRPr="000A2450">
              <w:rPr>
                <w:rFonts w:ascii="宋体" w:hAnsi="宋体" w:cs="宋体" w:hint="eastAsia"/>
                <w:kern w:val="0"/>
                <w:szCs w:val="21"/>
                <w:lang w:bidi="ar"/>
              </w:rPr>
              <w:br/>
              <w:t>6、支持信息脱敏功能，应能开启和关闭本地抓拍照存储和抓拍图上传管理平台。</w:t>
            </w:r>
            <w:r w:rsidRPr="000A2450">
              <w:rPr>
                <w:rFonts w:ascii="宋体" w:hAnsi="宋体" w:cs="宋体" w:hint="eastAsia"/>
                <w:kern w:val="0"/>
                <w:szCs w:val="21"/>
                <w:lang w:bidi="ar"/>
              </w:rPr>
              <w:br/>
              <w:t>7、刷卡时，设备有蜂鸣器提示音；应能通过语音方式提示比对结果；音量大小应能在0~10级范围内可调节；应能通过TTS（文字转语音）功能来自定义比对结果播报。</w:t>
            </w:r>
            <w:r w:rsidRPr="000A2450">
              <w:rPr>
                <w:rFonts w:ascii="宋体" w:hAnsi="宋体" w:cs="宋体" w:hint="eastAsia"/>
                <w:kern w:val="0"/>
                <w:szCs w:val="21"/>
                <w:lang w:bidi="ar"/>
              </w:rPr>
              <w:br/>
              <w:t>8、具备无证比对功能，应能通过输入姓名、身份证号查找管理平台已注册身份，可通过与现场抓拍照进行人脸识别身份核验，且无证比对功能支持开启和关闭。</w:t>
            </w:r>
            <w:r w:rsidRPr="000A2450">
              <w:rPr>
                <w:rFonts w:ascii="宋体" w:hAnsi="宋体" w:cs="宋体" w:hint="eastAsia"/>
                <w:kern w:val="0"/>
                <w:szCs w:val="21"/>
                <w:lang w:bidi="ar"/>
              </w:rPr>
              <w:br/>
              <w:t>9、设备容量，本地用户数≥10万个；本地人脸库容量≥10万张；本地凭证卡容量≥50万张，本地指纹容量≥5000枚，本地保存事件记录50万条；本地保存抓拍照片数≥10万张；本地保存证件号黑名单≥10万条。</w:t>
            </w:r>
            <w:r w:rsidRPr="000A2450">
              <w:rPr>
                <w:rFonts w:ascii="宋体" w:hAnsi="宋体" w:cs="宋体" w:hint="eastAsia"/>
                <w:kern w:val="0"/>
                <w:szCs w:val="21"/>
                <w:lang w:bidi="ar"/>
              </w:rPr>
              <w:br/>
              <w:t>10、节能功能：在未使用时，应能自动切换到屏保或息屏待机状态；物体靠近时应能自动唤醒待机设备；支持无白光补光下实现人脸识别；设备工作状态下，凭证识读时的峰值功耗应≤15W。</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29E79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15E03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0F3F3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14F12C2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F523CD"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（十</w:t>
            </w:r>
            <w:r w:rsidRPr="000A2450">
              <w:rPr>
                <w:rFonts w:ascii="宋体" w:hAnsi="宋体" w:cs="宋体" w:hint="eastAsia"/>
                <w:b/>
                <w:kern w:val="0"/>
                <w:szCs w:val="21"/>
                <w:lang w:bidi="ar"/>
              </w:rPr>
              <w:lastRenderedPageBreak/>
              <w:t>六）</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E31562"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lastRenderedPageBreak/>
              <w:t>警务公开系统</w:t>
            </w:r>
          </w:p>
        </w:tc>
      </w:tr>
      <w:tr w:rsidR="000A2450" w:rsidRPr="000A2450" w14:paraId="6DE756F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C4A4D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E5E76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警务公开主机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3DC04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1、内存≥2G，存储EMMC≥16G。</w:t>
            </w:r>
            <w:r w:rsidRPr="000A2450">
              <w:rPr>
                <w:rFonts w:ascii="宋体" w:hAnsi="宋体" w:cs="宋体" w:hint="eastAsia"/>
                <w:kern w:val="0"/>
                <w:szCs w:val="21"/>
                <w:lang w:bidi="ar"/>
              </w:rPr>
              <w:br/>
              <w:t>2、产品满足emc电磁兼容测试，静电放电抗扰度试验应符合GBT17626.2-2018的要求, 浪涌（冲击）抗扰度试验应符合GBT17626.5-2019的要求；满足高低温工作试验、正弦振动试验和包装机械冲击试验。</w:t>
            </w:r>
            <w:r w:rsidRPr="000A2450">
              <w:rPr>
                <w:rFonts w:ascii="宋体" w:hAnsi="宋体" w:cs="宋体" w:hint="eastAsia"/>
                <w:kern w:val="0"/>
                <w:szCs w:val="21"/>
                <w:lang w:bidi="ar"/>
              </w:rPr>
              <w:br/>
              <w:t>3、设备有温度保护功能，从主板获取的温度高于设定温度时应自动关机，恢复到安全值时自动开机。</w:t>
            </w:r>
            <w:r w:rsidRPr="000A2450">
              <w:rPr>
                <w:rFonts w:ascii="宋体" w:hAnsi="宋体" w:cs="宋体" w:hint="eastAsia"/>
                <w:kern w:val="0"/>
                <w:szCs w:val="21"/>
                <w:lang w:bidi="ar"/>
              </w:rPr>
              <w:br/>
              <w:t>4、支持通过C/S端、B/S端、手机、平板移动端、设备本地等多重管理。</w:t>
            </w:r>
            <w:r w:rsidRPr="000A2450">
              <w:rPr>
                <w:rFonts w:ascii="宋体" w:hAnsi="宋体" w:cs="宋体" w:hint="eastAsia"/>
                <w:kern w:val="0"/>
                <w:szCs w:val="21"/>
                <w:lang w:bidi="ar"/>
              </w:rPr>
              <w:br/>
              <w:t>5、产品支持功能：添加素材、修改素材、删除素材、审核素材、素材预览，下载素材素材模糊搜索，素材精确搜索，替換素材。</w:t>
            </w:r>
            <w:r w:rsidRPr="000A2450">
              <w:rPr>
                <w:rFonts w:ascii="宋体" w:hAnsi="宋体" w:cs="宋体" w:hint="eastAsia"/>
                <w:kern w:val="0"/>
                <w:szCs w:val="21"/>
                <w:lang w:bidi="ar"/>
              </w:rPr>
              <w:br/>
              <w:t>●6、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w:t>
            </w:r>
            <w:r w:rsidRPr="000A2450">
              <w:rPr>
                <w:rFonts w:ascii="宋体" w:hAnsi="宋体" w:cs="宋体" w:hint="eastAsia"/>
                <w:kern w:val="0"/>
                <w:szCs w:val="21"/>
                <w:lang w:bidi="ar"/>
              </w:rPr>
              <w:br/>
              <w:t>7、在同一局域网内同一发布的内容，屏慕的播放进度都能够保持一致。</w:t>
            </w:r>
            <w:r w:rsidRPr="000A2450">
              <w:rPr>
                <w:rFonts w:ascii="宋体" w:hAnsi="宋体" w:cs="宋体" w:hint="eastAsia"/>
                <w:kern w:val="0"/>
                <w:szCs w:val="21"/>
                <w:lang w:bidi="ar"/>
              </w:rPr>
              <w:br/>
              <w:t>8、支持设置系统方向，包括0度、90度、180度、270度、360度。</w:t>
            </w:r>
            <w:r w:rsidRPr="000A2450">
              <w:rPr>
                <w:rFonts w:ascii="宋体" w:hAnsi="宋体" w:cs="宋体" w:hint="eastAsia"/>
                <w:kern w:val="0"/>
                <w:szCs w:val="21"/>
                <w:lang w:bidi="ar"/>
              </w:rPr>
              <w:br/>
              <w:t>●9、终端安全策略:锁屏策略，终端具备自动锁屏功能，不输入解锁密码不能退出播放系统，保障播放系统安全；保护策略，信息发布软件具备非前台自动保护机制，当信息发布软件被非解锁操作后退出到后台运行时，保护机制会快速将信息发布重新强制前台，保障信息发布设备的播放内容；播放策略，终端设备播放时会进行素材文件的 MD5 或者抽</w:t>
            </w:r>
            <w:r w:rsidRPr="000A2450">
              <w:rPr>
                <w:rFonts w:ascii="宋体" w:hAnsi="宋体" w:cs="宋体" w:hint="eastAsia"/>
                <w:kern w:val="0"/>
                <w:szCs w:val="21"/>
                <w:lang w:bidi="ar"/>
              </w:rPr>
              <w:lastRenderedPageBreak/>
              <w:t>样文件校验，无法通过校验的素材不会进行播放，防止播放素材的篡改。</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449F2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D465E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13774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5FCE791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2C0AA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A1C70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警务公开软件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F1CA1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提供综合信息查询、人员基本信息查询、提讯信息查询、律师会见信息查询、两下监室信息查询、健康检查信息查询、治疗巡诊信息查询等查询、统计功能，并具备自定义查询、统计功能。</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9F55D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4B383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CD760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5CD8D9F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073D88"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（十七）</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1A5E3F"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自助办理系统</w:t>
            </w:r>
          </w:p>
        </w:tc>
      </w:tr>
      <w:tr w:rsidR="000A2450" w:rsidRPr="000A2450" w14:paraId="6600611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E9206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E07FC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自助办理终端</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6F952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1、≥21.5寸电容触摸显示屏。</w:t>
            </w:r>
            <w:r w:rsidRPr="000A2450">
              <w:rPr>
                <w:rFonts w:ascii="宋体" w:hAnsi="宋体" w:cs="宋体" w:hint="eastAsia"/>
                <w:kern w:val="0"/>
                <w:szCs w:val="21"/>
                <w:lang w:bidi="ar"/>
              </w:rPr>
              <w:br/>
              <w:t>2、内置工控机，硬盘≥16G,内存≥4G。</w:t>
            </w:r>
            <w:r w:rsidRPr="000A2450">
              <w:rPr>
                <w:rFonts w:ascii="宋体" w:hAnsi="宋体" w:cs="宋体" w:hint="eastAsia"/>
                <w:kern w:val="0"/>
                <w:szCs w:val="21"/>
                <w:lang w:bidi="ar"/>
              </w:rPr>
              <w:br/>
              <w:t>3、自动读取二代身份证，并提取身份证证件信息，支持人证比对（支持活体检测）。</w:t>
            </w:r>
            <w:r w:rsidRPr="000A2450">
              <w:rPr>
                <w:rFonts w:ascii="宋体" w:hAnsi="宋体" w:cs="宋体" w:hint="eastAsia"/>
                <w:kern w:val="0"/>
                <w:szCs w:val="21"/>
                <w:lang w:bidi="ar"/>
              </w:rPr>
              <w:br/>
              <w:t>4、含高拍仪，支持自动变焦，像素≥1200万。</w:t>
            </w:r>
            <w:r w:rsidRPr="000A2450">
              <w:rPr>
                <w:rFonts w:ascii="宋体" w:hAnsi="宋体" w:cs="宋体" w:hint="eastAsia"/>
                <w:kern w:val="0"/>
                <w:szCs w:val="21"/>
                <w:lang w:bidi="ar"/>
              </w:rPr>
              <w:br/>
              <w:t>5、含双目摄像头拍摄人像，拍摄角度可调节（手动），两侧设计有补光灯。</w:t>
            </w:r>
            <w:r w:rsidRPr="000A2450">
              <w:rPr>
                <w:rFonts w:ascii="宋体" w:hAnsi="宋体" w:cs="宋体" w:hint="eastAsia"/>
                <w:kern w:val="0"/>
                <w:szCs w:val="21"/>
                <w:lang w:bidi="ar"/>
              </w:rPr>
              <w:br/>
              <w:t>6、内置凭条/小票打印机。</w:t>
            </w:r>
            <w:r w:rsidRPr="000A2450">
              <w:rPr>
                <w:rFonts w:ascii="宋体" w:hAnsi="宋体" w:cs="宋体" w:hint="eastAsia"/>
                <w:kern w:val="0"/>
                <w:szCs w:val="21"/>
                <w:lang w:bidi="ar"/>
              </w:rPr>
              <w:br/>
              <w:t>7、具备提示灯，结合软件实现对应部件的操作提示。</w:t>
            </w:r>
            <w:r w:rsidRPr="000A2450">
              <w:rPr>
                <w:rFonts w:ascii="宋体" w:hAnsi="宋体" w:cs="宋体" w:hint="eastAsia"/>
                <w:kern w:val="0"/>
                <w:szCs w:val="21"/>
                <w:lang w:bidi="ar"/>
              </w:rPr>
              <w:br/>
              <w:t>8、双声道音频播放，结合软件实现操作提示。</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D724F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030AE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38A28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7B0B39F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D5FCE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98534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自助提审会见办理软件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1CB27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1、支持办案民警自助完成提讯、提解登记；支持律师自助完成会见登记；支持家属自助完成会见登记及所内消费记录查询；</w:t>
            </w:r>
            <w:r w:rsidRPr="000A2450">
              <w:rPr>
                <w:rFonts w:ascii="宋体" w:hAnsi="宋体" w:cs="宋体" w:hint="eastAsia"/>
                <w:kern w:val="0"/>
                <w:szCs w:val="21"/>
                <w:lang w:bidi="ar"/>
              </w:rPr>
              <w:br/>
              <w:t>2、自助登记支持人证核验并自动登记人员基本信息，支持自助完成文书和证件的拍摄；支持打印叫号凭条；</w:t>
            </w:r>
            <w:r w:rsidRPr="000A2450">
              <w:rPr>
                <w:rFonts w:ascii="宋体" w:hAnsi="宋体" w:cs="宋体" w:hint="eastAsia"/>
                <w:kern w:val="0"/>
                <w:szCs w:val="21"/>
                <w:lang w:bidi="ar"/>
              </w:rPr>
              <w:br/>
              <w:t>3、支持在排队叫号屏上展示当前时间、排队信息和叫号信息，支持语音播报；</w:t>
            </w:r>
            <w:r w:rsidRPr="000A2450">
              <w:rPr>
                <w:rFonts w:ascii="宋体" w:hAnsi="宋体" w:cs="宋体" w:hint="eastAsia"/>
                <w:kern w:val="0"/>
                <w:szCs w:val="21"/>
                <w:lang w:bidi="ar"/>
              </w:rPr>
              <w:br/>
              <w:t>4、支持大厅民警在平台页面上进行叫号和业务办理，可查看提讯、会见室使用状态并进行房间分配，支持查看房间内视频，管控违规行为；</w:t>
            </w:r>
            <w:r w:rsidRPr="000A2450">
              <w:rPr>
                <w:rFonts w:ascii="宋体" w:hAnsi="宋体" w:cs="宋体" w:hint="eastAsia"/>
                <w:kern w:val="0"/>
                <w:szCs w:val="21"/>
                <w:lang w:bidi="ar"/>
              </w:rPr>
              <w:br/>
              <w:t>5、支持过号及插队办理业务；支持手动登记和办理业务。</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B98D4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12480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D91E4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44F1024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C4E20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87E1E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提讯专用二维码扫描枪</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30879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1.数据类型：2D；识读方式：CMOS；</w:t>
            </w:r>
            <w:r w:rsidRPr="000A2450">
              <w:rPr>
                <w:rFonts w:ascii="宋体" w:hAnsi="宋体" w:cs="宋体" w:hint="eastAsia"/>
                <w:kern w:val="0"/>
                <w:szCs w:val="21"/>
                <w:lang w:bidi="ar"/>
              </w:rPr>
              <w:br/>
              <w:t>2.通讯方式：USB。</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1EEB3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0DC1B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B5140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C7F518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E231F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261AC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信息发布终端</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99B7E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1、内存≥2G，存储EMMC≥16G。</w:t>
            </w:r>
            <w:r w:rsidRPr="000A2450">
              <w:rPr>
                <w:rFonts w:ascii="宋体" w:hAnsi="宋体" w:cs="宋体" w:hint="eastAsia"/>
                <w:kern w:val="0"/>
                <w:szCs w:val="21"/>
                <w:lang w:bidi="ar"/>
              </w:rPr>
              <w:br/>
              <w:t>2、产品满足emc电磁兼容测试，静电放电抗扰度试验应符合GBT17626.2-2018的要求, 浪涌（冲击）抗扰度试验应符合GBT17626.5-2019的要求；满足高低温工作试验、正弦振动试验和包装机械冲击试验。</w:t>
            </w:r>
            <w:r w:rsidRPr="000A2450">
              <w:rPr>
                <w:rFonts w:ascii="宋体" w:hAnsi="宋体" w:cs="宋体" w:hint="eastAsia"/>
                <w:kern w:val="0"/>
                <w:szCs w:val="21"/>
                <w:lang w:bidi="ar"/>
              </w:rPr>
              <w:br/>
              <w:t>3、设备有温度保护功能，从主板获取的温度高于设定温度时应自动关机，恢复到安全值时自动开机。</w:t>
            </w:r>
            <w:r w:rsidRPr="000A2450">
              <w:rPr>
                <w:rFonts w:ascii="宋体" w:hAnsi="宋体" w:cs="宋体" w:hint="eastAsia"/>
                <w:kern w:val="0"/>
                <w:szCs w:val="21"/>
                <w:lang w:bidi="ar"/>
              </w:rPr>
              <w:br/>
              <w:t>4、支持通过C/S端、B/S端、手机、平板移动端、设备本地等多重管理。</w:t>
            </w:r>
            <w:r w:rsidRPr="000A2450">
              <w:rPr>
                <w:rFonts w:ascii="宋体" w:hAnsi="宋体" w:cs="宋体" w:hint="eastAsia"/>
                <w:kern w:val="0"/>
                <w:szCs w:val="21"/>
                <w:lang w:bidi="ar"/>
              </w:rPr>
              <w:br/>
              <w:t>5、产品支持功能：添加素材、修改素材、删除素材、审核素材、素材预览，下载素材素材模糊搜索，素材精确搜索，替換素材。</w:t>
            </w:r>
            <w:r w:rsidRPr="000A2450">
              <w:rPr>
                <w:rFonts w:ascii="宋体" w:hAnsi="宋体" w:cs="宋体" w:hint="eastAsia"/>
                <w:kern w:val="0"/>
                <w:szCs w:val="21"/>
                <w:lang w:bidi="ar"/>
              </w:rPr>
              <w:br/>
              <w:t>6、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w:t>
            </w:r>
            <w:r w:rsidRPr="000A2450">
              <w:rPr>
                <w:rFonts w:ascii="宋体" w:hAnsi="宋体" w:cs="宋体" w:hint="eastAsia"/>
                <w:kern w:val="0"/>
                <w:szCs w:val="21"/>
                <w:lang w:bidi="ar"/>
              </w:rPr>
              <w:br/>
              <w:t>7、在同一局域网内同一发布的内容，屏慕的播放进度都能够保持一致。</w:t>
            </w:r>
            <w:r w:rsidRPr="000A2450">
              <w:rPr>
                <w:rFonts w:ascii="宋体" w:hAnsi="宋体" w:cs="宋体" w:hint="eastAsia"/>
                <w:kern w:val="0"/>
                <w:szCs w:val="21"/>
                <w:lang w:bidi="ar"/>
              </w:rPr>
              <w:br/>
              <w:t>8、支持设置系统方向，包括0度、90度、180度、270度、 360度。</w:t>
            </w:r>
            <w:r w:rsidRPr="000A2450">
              <w:rPr>
                <w:rFonts w:ascii="宋体" w:hAnsi="宋体" w:cs="宋体" w:hint="eastAsia"/>
                <w:kern w:val="0"/>
                <w:szCs w:val="21"/>
                <w:lang w:bidi="ar"/>
              </w:rPr>
              <w:br/>
              <w:t>9、终端安全策略:锁屏策略，终端具备自动锁屏功能，不输入解锁密码不能退出播放系统，保障播放系统安全；保护策略，信息发布软件具备非前台自动保护机制，当信息发布软件被非解锁操作后退出</w:t>
            </w:r>
            <w:r w:rsidRPr="000A2450">
              <w:rPr>
                <w:rFonts w:ascii="宋体" w:hAnsi="宋体" w:cs="宋体" w:hint="eastAsia"/>
                <w:kern w:val="0"/>
                <w:szCs w:val="21"/>
                <w:lang w:bidi="ar"/>
              </w:rPr>
              <w:lastRenderedPageBreak/>
              <w:t>到后台运行时，保护机制会快速将信息发布重新强制前台，保障信息发布设备的播放内容；播放策略，终端设备播放时会进行素材文件的 MD5 或者抽样文件校验，无法通过校验的素材不会进行播放，防止播放素材的篡改。</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C997E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70FCA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76570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92EA70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7EA7D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75B00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大厅排队信息显示终端</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D0E19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1、内存≥2G，存储EMMC≥16G。</w:t>
            </w:r>
            <w:r w:rsidRPr="000A2450">
              <w:rPr>
                <w:rFonts w:ascii="宋体" w:hAnsi="宋体" w:cs="宋体" w:hint="eastAsia"/>
                <w:kern w:val="0"/>
                <w:szCs w:val="21"/>
                <w:lang w:bidi="ar"/>
              </w:rPr>
              <w:br/>
              <w:t>2、产品满足emc电磁兼容测试，静电放电抗扰度试验应符合GBT17626.2-2018的要求, 浪涌（冲击）抗扰度试验应符合GBT17626.5-2019的要求；满足高低温工作试验、正弦振动试验和包装机械冲击试验。</w:t>
            </w:r>
            <w:r w:rsidRPr="000A2450">
              <w:rPr>
                <w:rFonts w:ascii="宋体" w:hAnsi="宋体" w:cs="宋体" w:hint="eastAsia"/>
                <w:kern w:val="0"/>
                <w:szCs w:val="21"/>
                <w:lang w:bidi="ar"/>
              </w:rPr>
              <w:br/>
              <w:t>3、设备有温度保护功能，从主板获取的温度高于设定温度时应自动关机，恢复到安全值时自动开机。</w:t>
            </w:r>
            <w:r w:rsidRPr="000A2450">
              <w:rPr>
                <w:rFonts w:ascii="宋体" w:hAnsi="宋体" w:cs="宋体" w:hint="eastAsia"/>
                <w:kern w:val="0"/>
                <w:szCs w:val="21"/>
                <w:lang w:bidi="ar"/>
              </w:rPr>
              <w:br/>
              <w:t>4、支持通过C/S端、B/S端、手机、平板移动端、设备本地等多重管理。</w:t>
            </w:r>
            <w:r w:rsidRPr="000A2450">
              <w:rPr>
                <w:rFonts w:ascii="宋体" w:hAnsi="宋体" w:cs="宋体" w:hint="eastAsia"/>
                <w:kern w:val="0"/>
                <w:szCs w:val="21"/>
                <w:lang w:bidi="ar"/>
              </w:rPr>
              <w:br/>
              <w:t>5、产品支持功能：添加素材、修改素材、删除素材、审核素材、素材预览，下载素材素材模糊搜索，素材精确搜索，替換素材。</w:t>
            </w:r>
            <w:r w:rsidRPr="000A2450">
              <w:rPr>
                <w:rFonts w:ascii="宋体" w:hAnsi="宋体" w:cs="宋体" w:hint="eastAsia"/>
                <w:kern w:val="0"/>
                <w:szCs w:val="21"/>
                <w:lang w:bidi="ar"/>
              </w:rPr>
              <w:br/>
              <w:t>6、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w:t>
            </w:r>
            <w:r w:rsidRPr="000A2450">
              <w:rPr>
                <w:rFonts w:ascii="宋体" w:hAnsi="宋体" w:cs="宋体" w:hint="eastAsia"/>
                <w:kern w:val="0"/>
                <w:szCs w:val="21"/>
                <w:lang w:bidi="ar"/>
              </w:rPr>
              <w:br/>
              <w:t>7、在同一局域网内同一发布的内容，屏慕的播放进度都能够保持一致。</w:t>
            </w:r>
            <w:r w:rsidRPr="000A2450">
              <w:rPr>
                <w:rFonts w:ascii="宋体" w:hAnsi="宋体" w:cs="宋体" w:hint="eastAsia"/>
                <w:kern w:val="0"/>
                <w:szCs w:val="21"/>
                <w:lang w:bidi="ar"/>
              </w:rPr>
              <w:br/>
              <w:t>8、支持设置系统方向，包括0度、90度、180度、270度、 360度。</w:t>
            </w:r>
            <w:r w:rsidRPr="000A2450">
              <w:rPr>
                <w:rFonts w:ascii="宋体" w:hAnsi="宋体" w:cs="宋体" w:hint="eastAsia"/>
                <w:kern w:val="0"/>
                <w:szCs w:val="21"/>
                <w:lang w:bidi="ar"/>
              </w:rPr>
              <w:br/>
              <w:t>9、终端安全策略:锁屏策略，终端具备自动锁屏功能，不输入解锁密码不能退出播放系统，保障播放系统安全；保护策略，信息发布软件具备非前台自</w:t>
            </w:r>
            <w:r w:rsidRPr="000A2450">
              <w:rPr>
                <w:rFonts w:ascii="宋体" w:hAnsi="宋体" w:cs="宋体" w:hint="eastAsia"/>
                <w:kern w:val="0"/>
                <w:szCs w:val="21"/>
                <w:lang w:bidi="ar"/>
              </w:rPr>
              <w:lastRenderedPageBreak/>
              <w:t>动保护机制，当信息发布软件被非解锁操作后退出到后台运行时，保护机制会快速将信息发布重新强制前台，保障信息发布设备的播放内容；播放策略，终端设备播放时会进行素材文件的 MD5 或者抽样文件校验，无法通过校验的素材不会进行播放，防止播放素材的篡改。</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551CE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ACB8D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7E897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2160F3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C6525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827B5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二合一视频处理器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37B9A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1、采用金属机身，塑料前框，整机宽度不宽于210mm，整机高度不高于42mm，整机深度不深于180mm,两台设备横向平行安装可安装于1U标准机柜中，自带0.96英寸 OLED 全彩显示屏，分辨率128×64，可随时查看设备状态信息。</w:t>
            </w:r>
            <w:r w:rsidRPr="000A2450">
              <w:rPr>
                <w:rFonts w:ascii="宋体" w:hAnsi="宋体" w:cs="宋体" w:hint="eastAsia"/>
                <w:kern w:val="0"/>
                <w:szCs w:val="21"/>
                <w:lang w:bidi="ar"/>
              </w:rPr>
              <w:br/>
              <w:t>2、输入：HDMI×3、USB×1、DEBUG×1、网络通信网口×2、RS485×1、IR IN×1；输出：Audio OUT×1,HDMI (Monitor) ×1,带载网口×6；按键：开关×1、功能按键×3。</w:t>
            </w:r>
            <w:r w:rsidRPr="000A2450">
              <w:rPr>
                <w:rFonts w:ascii="宋体" w:hAnsi="宋体" w:cs="宋体" w:hint="eastAsia"/>
                <w:kern w:val="0"/>
                <w:szCs w:val="21"/>
                <w:lang w:bidi="ar"/>
              </w:rPr>
              <w:br/>
              <w:t>3、控制网口×2，支持TCP/IP网络协议，双网口均可用于控制设备或设备网络级联，其中一个接口用于控制设备时，另外一个网口就用于设备网络级联。</w:t>
            </w:r>
            <w:r w:rsidRPr="000A2450">
              <w:rPr>
                <w:rFonts w:ascii="宋体" w:hAnsi="宋体" w:cs="宋体" w:hint="eastAsia"/>
                <w:kern w:val="0"/>
                <w:szCs w:val="21"/>
                <w:lang w:bidi="ar"/>
              </w:rPr>
              <w:br/>
              <w:t>4、支持3路信号源同时上墙显示，单网口带载最大66W像素，设备总带载最大390W像素。</w:t>
            </w:r>
            <w:r w:rsidRPr="000A2450">
              <w:rPr>
                <w:rFonts w:ascii="宋体" w:hAnsi="宋体" w:cs="宋体" w:hint="eastAsia"/>
                <w:kern w:val="0"/>
                <w:szCs w:val="21"/>
                <w:lang w:bidi="ar"/>
              </w:rPr>
              <w:br/>
              <w:t>●5、支持通过设备自带Web浏览器、客户端、遥控器操作，对图像的图像的亮度、色温以及图像模式进行调节设置。</w:t>
            </w:r>
            <w:r w:rsidRPr="000A2450">
              <w:rPr>
                <w:rFonts w:ascii="宋体" w:hAnsi="宋体" w:cs="宋体" w:hint="eastAsia"/>
                <w:kern w:val="0"/>
                <w:szCs w:val="21"/>
                <w:lang w:bidi="ar"/>
              </w:rPr>
              <w:br/>
              <w:t>6、支持射频遥控器和红外两种遥控器，支持红绿蓝三色多级调节。支持通过客户端、遥控器进行调节。</w:t>
            </w:r>
            <w:r w:rsidRPr="000A2450">
              <w:rPr>
                <w:rFonts w:ascii="宋体" w:hAnsi="宋体" w:cs="宋体" w:hint="eastAsia"/>
                <w:kern w:val="0"/>
                <w:szCs w:val="21"/>
                <w:lang w:bidi="ar"/>
              </w:rPr>
              <w:br/>
              <w:t>7、可将输入信号进行缩放，以匹配 LED的分辨率进行输出。</w:t>
            </w:r>
            <w:r w:rsidRPr="000A2450">
              <w:rPr>
                <w:rFonts w:ascii="宋体" w:hAnsi="宋体" w:cs="宋体" w:hint="eastAsia"/>
                <w:kern w:val="0"/>
                <w:szCs w:val="21"/>
                <w:lang w:bidi="ar"/>
              </w:rPr>
              <w:br/>
              <w:t>●8、支持通过Web浏览器登录主设备，查看主发送卡下所有级联从发送卡的屏幕位置、发送卡IP 地址、序列号、带载屏幕分辨率、运行状态、软件版本、运行温度 内存使用率等信息。</w:t>
            </w:r>
            <w:r w:rsidRPr="000A2450">
              <w:rPr>
                <w:rFonts w:ascii="宋体" w:hAnsi="宋体" w:cs="宋体" w:hint="eastAsia"/>
                <w:kern w:val="0"/>
                <w:szCs w:val="21"/>
                <w:lang w:bidi="ar"/>
              </w:rPr>
              <w:br/>
              <w:t>9、可自动监测电路中相电压、相电流、零线电流、</w:t>
            </w:r>
            <w:r w:rsidRPr="000A2450">
              <w:rPr>
                <w:rFonts w:ascii="宋体" w:hAnsi="宋体" w:cs="宋体" w:hint="eastAsia"/>
                <w:kern w:val="0"/>
                <w:szCs w:val="21"/>
                <w:lang w:bidi="ar"/>
              </w:rPr>
              <w:lastRenderedPageBreak/>
              <w:t>剩余电流、环境温度、环境湿度，支持脱扣联动、故障联动、报警联动。</w:t>
            </w:r>
            <w:r w:rsidRPr="000A2450">
              <w:rPr>
                <w:rFonts w:ascii="宋体" w:hAnsi="宋体" w:cs="宋体" w:hint="eastAsia"/>
                <w:kern w:val="0"/>
                <w:szCs w:val="21"/>
                <w:lang w:bidi="ar"/>
              </w:rPr>
              <w:br/>
              <w:t>10、支持信源接入状态显示，可通过物理按键、客户端、遥控器、设备自带Web浏览器进行信源切换。</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BD0715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F66EC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78965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903AD1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33D13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EC937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接收卡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D44A9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1.支持RGB独立Gamma调节功能；</w:t>
            </w:r>
            <w:r w:rsidRPr="000A2450">
              <w:rPr>
                <w:rFonts w:ascii="宋体" w:hAnsi="宋体" w:cs="宋体" w:hint="eastAsia"/>
                <w:kern w:val="0"/>
                <w:szCs w:val="21"/>
                <w:lang w:bidi="ar"/>
              </w:rPr>
              <w:br/>
              <w:t>2.常规芯片高刷新、高亮度、高灰度；</w:t>
            </w:r>
            <w:r w:rsidRPr="000A2450">
              <w:rPr>
                <w:rFonts w:ascii="宋体" w:hAnsi="宋体" w:cs="宋体" w:hint="eastAsia"/>
                <w:kern w:val="0"/>
                <w:szCs w:val="21"/>
                <w:lang w:bidi="ar"/>
              </w:rPr>
              <w:br/>
              <w:t>3.支持亮度、色度逐点校正；</w:t>
            </w:r>
            <w:r w:rsidRPr="000A2450">
              <w:rPr>
                <w:rFonts w:ascii="宋体" w:hAnsi="宋体" w:cs="宋体" w:hint="eastAsia"/>
                <w:kern w:val="0"/>
                <w:szCs w:val="21"/>
                <w:lang w:bidi="ar"/>
              </w:rPr>
              <w:br/>
              <w:t>4.支持更换卡智能恢复功能；</w:t>
            </w:r>
            <w:r w:rsidRPr="000A2450">
              <w:rPr>
                <w:rFonts w:ascii="宋体" w:hAnsi="宋体" w:cs="宋体" w:hint="eastAsia"/>
                <w:kern w:val="0"/>
                <w:szCs w:val="21"/>
                <w:lang w:bidi="ar"/>
              </w:rPr>
              <w:br/>
              <w:t>5.支持网线热备份；</w:t>
            </w:r>
            <w:r w:rsidRPr="000A2450">
              <w:rPr>
                <w:rFonts w:ascii="宋体" w:hAnsi="宋体" w:cs="宋体" w:hint="eastAsia"/>
                <w:kern w:val="0"/>
                <w:szCs w:val="21"/>
                <w:lang w:bidi="ar"/>
              </w:rPr>
              <w:br/>
              <w:t>6.支持任意行、列抽点实现各种异形调试；</w:t>
            </w:r>
            <w:r w:rsidRPr="000A2450">
              <w:rPr>
                <w:rFonts w:ascii="宋体" w:hAnsi="宋体" w:cs="宋体" w:hint="eastAsia"/>
                <w:kern w:val="0"/>
                <w:szCs w:val="21"/>
                <w:lang w:bidi="ar"/>
              </w:rPr>
              <w:br/>
              <w:t>7.支持画面90°倍数旋转、画面缩放功能；</w:t>
            </w:r>
            <w:r w:rsidRPr="000A2450">
              <w:rPr>
                <w:rFonts w:ascii="宋体" w:hAnsi="宋体" w:cs="宋体" w:hint="eastAsia"/>
                <w:kern w:val="0"/>
                <w:szCs w:val="21"/>
                <w:lang w:bidi="ar"/>
              </w:rPr>
              <w:br/>
              <w:t>8.支持数据接口自定义；</w:t>
            </w:r>
            <w:r w:rsidRPr="000A2450">
              <w:rPr>
                <w:rFonts w:ascii="宋体" w:hAnsi="宋体" w:cs="宋体" w:hint="eastAsia"/>
                <w:kern w:val="0"/>
                <w:szCs w:val="21"/>
                <w:lang w:bidi="ar"/>
              </w:rPr>
              <w:br/>
              <w:t>9.符合RoHS标准，符合CE-EMC标准；</w:t>
            </w:r>
            <w:r w:rsidRPr="000A2450">
              <w:rPr>
                <w:rFonts w:ascii="宋体" w:hAnsi="宋体" w:cs="宋体" w:hint="eastAsia"/>
                <w:kern w:val="0"/>
                <w:szCs w:val="21"/>
                <w:lang w:bidi="ar"/>
              </w:rPr>
              <w:br/>
              <w:t>10.三线并行数据（RGB)32组。</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51416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张</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E91B9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F3ED3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A1BF10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1992A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05A26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开关电源</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AE138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200W/5V,恒流恒压，电路保护。</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B00DC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9D3F05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CBE4C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0AE9D8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D34EB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1924F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显示控制播控软件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DA253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1.通过系统平台,可以远程管理很多的显示屏,不需要到现场支持LED/LCD,在同一平台混合使用，可以制定各种工作计划:亮度声音开关屏等，高级别的安全性能,所有的数据完全加密；</w:t>
            </w:r>
            <w:r w:rsidRPr="000A2450">
              <w:rPr>
                <w:rFonts w:ascii="宋体" w:hAnsi="宋体" w:cs="宋体" w:hint="eastAsia"/>
                <w:kern w:val="0"/>
                <w:szCs w:val="21"/>
                <w:lang w:bidi="ar"/>
              </w:rPr>
              <w:br/>
              <w:t>2.不同分辨率的显示器,可以说一下节目,显示屏自动适应，具有向导功能,新手容易上传节目,编辑内容,下发节目，节目有审核和非审核选项,适应不同的客户要求，可以管理4800个显示屏，详细的播放记录查询，支持手机APP,通过手机上传素材,直接替换播放内容；</w:t>
            </w:r>
            <w:r w:rsidRPr="000A2450">
              <w:rPr>
                <w:rFonts w:ascii="宋体" w:hAnsi="宋体" w:cs="宋体" w:hint="eastAsia"/>
                <w:kern w:val="0"/>
                <w:szCs w:val="21"/>
                <w:lang w:bidi="ar"/>
              </w:rPr>
              <w:br/>
              <w:t>3.支持超大屏幕点对点播放，支持不同场景预案编辑、保存、一键调用、特效切换，支持多种特效显示、透明度调整，支持创意拼接，图像任意分割、重组、旋转，支持多画面多图层任意布局，所见即所得，支持单个播放、循环播放、列表播放、操控灵活，支持定时切换，实现无人值守，支持素材管</w:t>
            </w:r>
            <w:r w:rsidRPr="000A2450">
              <w:rPr>
                <w:rFonts w:ascii="宋体" w:hAnsi="宋体" w:cs="宋体" w:hint="eastAsia"/>
                <w:kern w:val="0"/>
                <w:szCs w:val="21"/>
                <w:lang w:bidi="ar"/>
              </w:rPr>
              <w:lastRenderedPageBreak/>
              <w:t>理，根据不同场景可对素材进行分类管理，支持多节目多任务双备份。</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7256D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85753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5A30B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67D0E43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63D1F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10</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60490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钢结构龙骨架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2F8F2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 xml:space="preserve">1、落地安装 </w:t>
            </w:r>
            <w:r w:rsidRPr="000A2450">
              <w:rPr>
                <w:rFonts w:ascii="宋体" w:hAnsi="宋体" w:cs="宋体" w:hint="eastAsia"/>
                <w:kern w:val="0"/>
                <w:szCs w:val="21"/>
                <w:lang w:bidi="ar"/>
              </w:rPr>
              <w:br/>
              <w:t xml:space="preserve">2、屏表面离后墙70cm </w:t>
            </w:r>
            <w:r w:rsidRPr="000A2450">
              <w:rPr>
                <w:rFonts w:ascii="宋体" w:hAnsi="宋体" w:cs="宋体" w:hint="eastAsia"/>
                <w:kern w:val="0"/>
                <w:szCs w:val="21"/>
                <w:lang w:bidi="ar"/>
              </w:rPr>
              <w:br/>
              <w:t>3、地面需考虑承重</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769BDE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平方米</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5795C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6.8</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83998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B1D7C8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74DF4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F7FF3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配电柜</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8D235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1、配电柜输入保护： 塑壳断路器保护， 输出保护： 微型断路器保护， 两级均有断路器保护措施。</w:t>
            </w:r>
            <w:r w:rsidRPr="000A2450">
              <w:rPr>
                <w:rFonts w:ascii="宋体" w:hAnsi="宋体" w:cs="宋体" w:hint="eastAsia"/>
                <w:kern w:val="0"/>
                <w:szCs w:val="21"/>
                <w:lang w:bidi="ar"/>
              </w:rPr>
              <w:br/>
              <w:t>2、配电柜控制器采用欧姆龙 PLC。</w:t>
            </w:r>
            <w:r w:rsidRPr="000A2450">
              <w:rPr>
                <w:rFonts w:ascii="宋体" w:hAnsi="宋体" w:cs="宋体" w:hint="eastAsia"/>
                <w:kern w:val="0"/>
                <w:szCs w:val="21"/>
                <w:lang w:bidi="ar"/>
              </w:rPr>
              <w:br/>
              <w:t>3、网络通讯端口： TCP/IP 网络；串口通讯端口： RS232。</w:t>
            </w:r>
            <w:r w:rsidRPr="000A2450">
              <w:rPr>
                <w:rFonts w:ascii="宋体" w:hAnsi="宋体" w:cs="宋体" w:hint="eastAsia"/>
                <w:kern w:val="0"/>
                <w:szCs w:val="21"/>
                <w:lang w:bidi="ar"/>
              </w:rPr>
              <w:br/>
              <w:t>4、配电柜具备环境联动功能，配备温度传感器、 烟雾传感器、 环境检测、可设置阈值与配电柜进行联动， 实现环境变量和配电柜联动；温度超出阈值后软件立即报警提示， 3 秒后断开配电柜输出；触发烟雾阈值可根据设定执行 3 秒后断开配电柜输出或者只报警不断开配电柜输出。</w:t>
            </w:r>
            <w:r w:rsidRPr="000A2450">
              <w:rPr>
                <w:rFonts w:ascii="宋体" w:hAnsi="宋体" w:cs="宋体" w:hint="eastAsia"/>
                <w:kern w:val="0"/>
                <w:szCs w:val="21"/>
                <w:lang w:bidi="ar"/>
              </w:rPr>
              <w:br/>
              <w:t>5、不低于10KW PLC智能配电柜。</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91AC51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F2E31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A0EAD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3D86BC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6ACB2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EE813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屏通讯线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D6E3B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主电源、主信号线等。</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479F1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D1864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F80FD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00EC10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A22A8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26FD0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六类非屏蔽线缆</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DF5DE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六类纯铜，8芯双绞国标。</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2D2F5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74D22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28CBD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D550E7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E2D8B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64972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8F1F9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RVV3×1.5。</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B7F26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08484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30969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0FB4CB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AE552F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20AA1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A56F3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52C70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9BE9F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1D305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65A825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866B5A"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（十八）</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A775CB"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智能谈话系统</w:t>
            </w:r>
          </w:p>
        </w:tc>
      </w:tr>
      <w:tr w:rsidR="000A2450" w:rsidRPr="000A2450" w14:paraId="443A5D1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D57DA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796CA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谈话教育系统软件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45B12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1、支持对谈话人和被谈话人双方的人脸信息核对，核对完成后启动谈话；</w:t>
            </w:r>
            <w:r w:rsidRPr="000A2450">
              <w:rPr>
                <w:rFonts w:ascii="宋体" w:hAnsi="宋体" w:cs="宋体" w:hint="eastAsia"/>
                <w:kern w:val="0"/>
                <w:szCs w:val="21"/>
                <w:lang w:bidi="ar"/>
              </w:rPr>
              <w:br/>
              <w:t>2、支持对谈话教育过程进行录音录像，并对录音录像文件进行集中存储和管理，支持通过相关条件调</w:t>
            </w:r>
            <w:r w:rsidRPr="000A2450">
              <w:rPr>
                <w:rFonts w:ascii="宋体" w:hAnsi="宋体" w:cs="宋体" w:hint="eastAsia"/>
                <w:kern w:val="0"/>
                <w:szCs w:val="21"/>
                <w:lang w:bidi="ar"/>
              </w:rPr>
              <w:lastRenderedPageBreak/>
              <w:t>阅录音录像文件；</w:t>
            </w:r>
            <w:r w:rsidRPr="000A2450">
              <w:rPr>
                <w:rFonts w:ascii="宋体" w:hAnsi="宋体" w:cs="宋体" w:hint="eastAsia"/>
                <w:kern w:val="0"/>
                <w:szCs w:val="21"/>
                <w:lang w:bidi="ar"/>
              </w:rPr>
              <w:br/>
              <w:t>3、提供管教谈话事件的查询。</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E0E1D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6D3F9B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E48B1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3D1F99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58247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8FDEC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谈话教育管理服务模块</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979A2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管教民警可通过谈话控制终端或平台页面开始谈话并记录笔录，规范管理教育。</w:t>
            </w:r>
            <w:r w:rsidRPr="000A2450">
              <w:rPr>
                <w:rFonts w:ascii="宋体" w:hAnsi="宋体" w:cs="宋体" w:hint="eastAsia"/>
                <w:kern w:val="0"/>
                <w:szCs w:val="21"/>
                <w:lang w:bidi="ar"/>
              </w:rPr>
              <w:br/>
              <w:t>1、支持根据“八必谈”的要求与被监管人员动态数据结合，自动进行谈话提醒；</w:t>
            </w:r>
            <w:r w:rsidRPr="000A2450">
              <w:rPr>
                <w:rFonts w:ascii="宋体" w:hAnsi="宋体" w:cs="宋体" w:hint="eastAsia"/>
                <w:kern w:val="0"/>
                <w:szCs w:val="21"/>
                <w:lang w:bidi="ar"/>
              </w:rPr>
              <w:br/>
              <w:t>2、支持通过谈话控制终端被监管人员和民警，快速开启和结束谈话；</w:t>
            </w:r>
            <w:r w:rsidRPr="000A2450">
              <w:rPr>
                <w:rFonts w:ascii="宋体" w:hAnsi="宋体" w:cs="宋体" w:hint="eastAsia"/>
                <w:kern w:val="0"/>
                <w:szCs w:val="21"/>
                <w:lang w:bidi="ar"/>
              </w:rPr>
              <w:br/>
              <w:t>3、支持通过平台页面手动选择被监管人员开启谈话；</w:t>
            </w:r>
            <w:r w:rsidRPr="000A2450">
              <w:rPr>
                <w:rFonts w:ascii="宋体" w:hAnsi="宋体" w:cs="宋体" w:hint="eastAsia"/>
                <w:kern w:val="0"/>
                <w:szCs w:val="21"/>
                <w:lang w:bidi="ar"/>
              </w:rPr>
              <w:br/>
              <w:t>4、支持管理各类谈话类型的模板，支持记录谈话笔录，笔录可在谈话完成后进行补录；</w:t>
            </w:r>
            <w:r w:rsidRPr="000A2450">
              <w:rPr>
                <w:rFonts w:ascii="宋体" w:hAnsi="宋体" w:cs="宋体" w:hint="eastAsia"/>
                <w:kern w:val="0"/>
                <w:szCs w:val="21"/>
                <w:lang w:bidi="ar"/>
              </w:rPr>
              <w:br/>
              <w:t>5、支持查询所有的谈话记录。</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62E80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53CA2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9069B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E49DBA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2DD0F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D0E08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智能谈话终端</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8C0EE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1、采用约7英寸触摸显示屏，屏幕比例9:16，屏幕流明度≥600cd/㎡，分辨率不小于600×1280。</w:t>
            </w:r>
            <w:r w:rsidRPr="000A2450">
              <w:rPr>
                <w:rFonts w:ascii="宋体" w:hAnsi="宋体" w:cs="宋体" w:hint="eastAsia"/>
                <w:kern w:val="0"/>
                <w:szCs w:val="21"/>
                <w:lang w:bidi="ar"/>
              </w:rPr>
              <w:br/>
              <w:t>2、支持嵌入式Linux操作系统，采用宽动态≥200万双目摄像头，帧率≥25 帧/s，防护等级≥IP65，通信方式支持有线网络。</w:t>
            </w:r>
            <w:r w:rsidRPr="000A2450">
              <w:rPr>
                <w:rFonts w:ascii="宋体" w:hAnsi="宋体" w:cs="宋体" w:hint="eastAsia"/>
                <w:kern w:val="0"/>
                <w:szCs w:val="21"/>
                <w:lang w:bidi="ar"/>
              </w:rPr>
              <w:br/>
              <w:t>3、支持人脸、刷卡、密码认证方式，支持外接身份证、指纹、蓝牙、二维码功能模块，本地支持≥10000人脸库、≥50000张卡，≥150000条事件记录。</w:t>
            </w:r>
            <w:r w:rsidRPr="000A2450">
              <w:rPr>
                <w:rFonts w:ascii="宋体" w:hAnsi="宋体" w:cs="宋体" w:hint="eastAsia"/>
                <w:kern w:val="0"/>
                <w:szCs w:val="21"/>
                <w:lang w:bidi="ar"/>
              </w:rPr>
              <w:br/>
              <w:t>4、支持识读模块的扩展功能，形成一体化识别终端，支持Mifare卡识读，支持CPU卡识读，WEB端应支持配置防卡片复制安全机制，功能开启后第三方卡片或复制卡片可屏蔽识读。</w:t>
            </w:r>
            <w:r w:rsidRPr="000A2450">
              <w:rPr>
                <w:rFonts w:ascii="宋体" w:hAnsi="宋体" w:cs="宋体" w:hint="eastAsia"/>
                <w:kern w:val="0"/>
                <w:szCs w:val="21"/>
                <w:lang w:bidi="ar"/>
              </w:rPr>
              <w:br/>
              <w:t>5、支持通过文字转换为提示语音的 TTS 功能，支持本地广告信息播放，支持广告节目编排播放，播放时间可自定义。</w:t>
            </w:r>
            <w:r w:rsidRPr="000A2450">
              <w:rPr>
                <w:rFonts w:ascii="宋体" w:hAnsi="宋体" w:cs="宋体" w:hint="eastAsia"/>
                <w:kern w:val="0"/>
                <w:szCs w:val="21"/>
                <w:lang w:bidi="ar"/>
              </w:rPr>
              <w:br/>
              <w:t>6、支持图片、文字、视频广告节目播放，支持在设备端查看人员信息、设备状态、显示模式。</w:t>
            </w:r>
            <w:r w:rsidRPr="000A2450">
              <w:rPr>
                <w:rFonts w:ascii="宋体" w:hAnsi="宋体" w:cs="宋体" w:hint="eastAsia"/>
                <w:kern w:val="0"/>
                <w:szCs w:val="21"/>
                <w:lang w:bidi="ar"/>
              </w:rPr>
              <w:br/>
              <w:t>7、支持根据比对结果，输出开关量信号联动门禁等设备，支持本地非明文存储比对结果、身份信息及</w:t>
            </w:r>
            <w:r w:rsidRPr="000A2450">
              <w:rPr>
                <w:rFonts w:ascii="宋体" w:hAnsi="宋体" w:cs="宋体" w:hint="eastAsia"/>
                <w:kern w:val="0"/>
                <w:szCs w:val="21"/>
                <w:lang w:bidi="ar"/>
              </w:rPr>
              <w:lastRenderedPageBreak/>
              <w:t>抓拍人脸照片。</w:t>
            </w:r>
            <w:r w:rsidRPr="000A2450">
              <w:rPr>
                <w:rFonts w:ascii="宋体" w:hAnsi="宋体" w:cs="宋体" w:hint="eastAsia"/>
                <w:kern w:val="0"/>
                <w:szCs w:val="21"/>
                <w:lang w:bidi="ar"/>
              </w:rPr>
              <w:br/>
              <w:t>8、支持在管理中心远程视频预览功能，支持与管理平台或客户端中心远程视频对讲，支持与室内机、管理机可视对讲，支持手机APP对讲功能，支持配置一键呼叫管理机或固定室内机的视频对讲功能，支持与广播主机实现广播系统可对讲功能，支持与广播主机呼叫对讲功能，支持中心广播主机向门禁设备广播喊话。</w:t>
            </w:r>
            <w:r w:rsidRPr="000A2450">
              <w:rPr>
                <w:rFonts w:ascii="宋体" w:hAnsi="宋体" w:cs="宋体" w:hint="eastAsia"/>
                <w:kern w:val="0"/>
                <w:szCs w:val="21"/>
                <w:lang w:bidi="ar"/>
              </w:rPr>
              <w:br/>
              <w:t>9、支持断网续传离线记录非明文数据功能，支持抓拍图片本地存储功能开启/关闭。</w:t>
            </w:r>
            <w:r w:rsidRPr="000A2450">
              <w:rPr>
                <w:rFonts w:ascii="宋体" w:hAnsi="宋体" w:cs="宋体" w:hint="eastAsia"/>
                <w:kern w:val="0"/>
                <w:szCs w:val="21"/>
                <w:lang w:bidi="ar"/>
              </w:rPr>
              <w:br/>
              <w:t>10、支持设备本地比对结果用户信息脱敏显示功能开启/关闭，即隐藏姓名和工号信息，用户数据及比对记录采用非明文方式导出。</w:t>
            </w:r>
            <w:r w:rsidRPr="000A2450">
              <w:rPr>
                <w:rFonts w:ascii="宋体" w:hAnsi="宋体" w:cs="宋体" w:hint="eastAsia"/>
                <w:kern w:val="0"/>
                <w:szCs w:val="21"/>
                <w:lang w:bidi="ar"/>
              </w:rPr>
              <w:br/>
              <w:t>11、支持人脸比对平均时间≤120ms （1:1对比方式），最大人脸识别距离≥4m，最小人脸识别距离≤0.2m，支持设备本地人脸注册，远程下发人脸、APP 采集人脸并注册下发。</w:t>
            </w:r>
            <w:r w:rsidRPr="000A2450">
              <w:rPr>
                <w:rFonts w:ascii="宋体" w:hAnsi="宋体" w:cs="宋体" w:hint="eastAsia"/>
                <w:kern w:val="0"/>
                <w:szCs w:val="21"/>
                <w:lang w:bidi="ar"/>
              </w:rPr>
              <w:br/>
              <w:t>12、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r w:rsidRPr="000A2450">
              <w:rPr>
                <w:rFonts w:ascii="宋体" w:hAnsi="宋体" w:cs="宋体" w:hint="eastAsia"/>
                <w:kern w:val="0"/>
                <w:szCs w:val="21"/>
                <w:lang w:bidi="ar"/>
              </w:rPr>
              <w:br/>
              <w:t>13、支持在没有用户使用时自动切换到屏保或息屏待机状态，人员靠近自动唤醒待机设备，唤醒距离应能调节，采用软硬件低功耗管理模式，设备待机运行功耗应不超过 6W。</w:t>
            </w:r>
            <w:r w:rsidRPr="000A2450">
              <w:rPr>
                <w:rFonts w:ascii="宋体" w:hAnsi="宋体" w:cs="宋体" w:hint="eastAsia"/>
                <w:kern w:val="0"/>
                <w:szCs w:val="21"/>
                <w:lang w:bidi="ar"/>
              </w:rPr>
              <w:br/>
              <w:t>14、支持中心下发黑名单信息，具有本地黑名单事件报警功能，报警信息应能上传至平台，支持本地 U 盘升级、在线远程升级功能。</w:t>
            </w:r>
            <w:r w:rsidRPr="000A2450">
              <w:rPr>
                <w:rFonts w:ascii="宋体" w:hAnsi="宋体" w:cs="宋体" w:hint="eastAsia"/>
                <w:kern w:val="0"/>
                <w:szCs w:val="21"/>
                <w:lang w:bidi="ar"/>
              </w:rPr>
              <w:br/>
              <w:t>15、支持按时间分时段管控门禁权限，支持常开、常闭时段、首卡开门管理，支持反潜回功能。</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16、支持≥1个LAN接口、≥1个RS485接口、≥1个Wiegand接口、≥1个typeC类型USB接口、≥1个电锁接口、≥1个门磁接口、≥2个报警输入接口、≥1个报警输出接口、≥1个开门按钮接口、≥1个SD卡槽、≥1个3.5mm音频输出接口。</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E8A34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7DECC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E4ED3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518AA9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9F3EE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953BF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终端电源</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3D402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1、输入电压：100-240VAC。</w:t>
            </w:r>
            <w:r w:rsidRPr="000A2450">
              <w:rPr>
                <w:rFonts w:ascii="宋体" w:hAnsi="宋体" w:cs="宋体" w:hint="eastAsia"/>
                <w:kern w:val="0"/>
                <w:szCs w:val="21"/>
                <w:lang w:bidi="ar"/>
              </w:rPr>
              <w:br/>
              <w:t>2、输出电压：12VDC。</w:t>
            </w:r>
            <w:r w:rsidRPr="000A2450">
              <w:rPr>
                <w:rFonts w:ascii="宋体" w:hAnsi="宋体" w:cs="宋体" w:hint="eastAsia"/>
                <w:kern w:val="0"/>
                <w:szCs w:val="21"/>
                <w:lang w:bidi="ar"/>
              </w:rPr>
              <w:br/>
              <w:t>3、输出电流：4.17A。</w:t>
            </w:r>
            <w:r w:rsidRPr="000A2450">
              <w:rPr>
                <w:rFonts w:ascii="宋体" w:hAnsi="宋体" w:cs="宋体" w:hint="eastAsia"/>
                <w:kern w:val="0"/>
                <w:szCs w:val="21"/>
                <w:lang w:bidi="ar"/>
              </w:rPr>
              <w:br/>
              <w:t>4、输出功率：50W。</w:t>
            </w:r>
            <w:r w:rsidRPr="000A2450">
              <w:rPr>
                <w:rFonts w:ascii="宋体" w:hAnsi="宋体" w:cs="宋体" w:hint="eastAsia"/>
                <w:kern w:val="0"/>
                <w:szCs w:val="21"/>
                <w:lang w:bidi="ar"/>
              </w:rPr>
              <w:br/>
              <w:t>5、工作温度：-10℃-+50℃。</w:t>
            </w:r>
            <w:r w:rsidRPr="000A2450">
              <w:rPr>
                <w:rFonts w:ascii="宋体" w:hAnsi="宋体" w:cs="宋体" w:hint="eastAsia"/>
                <w:kern w:val="0"/>
                <w:szCs w:val="21"/>
                <w:lang w:bidi="ar"/>
              </w:rPr>
              <w:br/>
              <w:t>6、工作湿度：＜95%。</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305E8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40321A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C2101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506A76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FDDDD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26364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六类非屏蔽线缆</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6D248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六类纯铜，8芯双绞国标。</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08CC6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900E9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56207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8DADE3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A4486A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773F4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19593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FCC6C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44296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05305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B91D7A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7989C6"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（十九）</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ADB98B"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出所防脱逃系统</w:t>
            </w:r>
          </w:p>
        </w:tc>
      </w:tr>
      <w:tr w:rsidR="000A2450" w:rsidRPr="000A2450" w14:paraId="2191CDB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1AE7C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0850E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外出押解防脱逃系统</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7A313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押解脚铐集中管理软件，具备GPS定位显示功能，轨迹定位功能，可远程开启单兵视频，可对押解任务进行管理，可分多级管理，满足复杂业务需求</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175ED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B3D86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E77D8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57179A6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53FEC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F4F13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金属脚镣</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AA4A5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防逃脱脚扣，可承受1000N拉力，防剪断设计，支持UWB定位，精度50cm，支持超距告警；GPS+北斗定位，数据通信 GPRS，电池供电</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A2867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5CAD2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BB373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5787352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5B3336"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（二十）</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C75B12"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运维管理系统</w:t>
            </w:r>
          </w:p>
        </w:tc>
      </w:tr>
      <w:tr w:rsidR="000A2450" w:rsidRPr="000A2450" w14:paraId="0016EEB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B7313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27EEA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目录动态维护服务模块</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2D567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提供视频图像诊断和监测服务。</w:t>
            </w:r>
            <w:r w:rsidRPr="000A2450">
              <w:rPr>
                <w:rFonts w:ascii="宋体" w:hAnsi="宋体" w:cs="宋体" w:hint="eastAsia"/>
                <w:kern w:val="0"/>
                <w:szCs w:val="21"/>
                <w:lang w:bidi="ar"/>
              </w:rPr>
              <w:br/>
              <w:t>1、支持监控点通道的图像质量诊断结果统计和查看；</w:t>
            </w:r>
            <w:r w:rsidRPr="000A2450">
              <w:rPr>
                <w:rFonts w:ascii="宋体" w:hAnsi="宋体" w:cs="宋体" w:hint="eastAsia"/>
                <w:kern w:val="0"/>
                <w:szCs w:val="21"/>
                <w:lang w:bidi="ar"/>
              </w:rPr>
              <w:br/>
              <w:t>2、支持图像偏色、噪声干扰、图像过暗、视频抖动、对比度、条纹干扰、视频遮挡、视频丢帧、信号丢失、图像黑白、图像模糊、场景变换、图像过亮、</w:t>
            </w:r>
            <w:r w:rsidRPr="000A2450">
              <w:rPr>
                <w:rFonts w:ascii="宋体" w:hAnsi="宋体" w:cs="宋体" w:hint="eastAsia"/>
                <w:kern w:val="0"/>
                <w:szCs w:val="21"/>
                <w:lang w:bidi="ar"/>
              </w:rPr>
              <w:lastRenderedPageBreak/>
              <w:t>视频剧变指标诊断；</w:t>
            </w:r>
            <w:r w:rsidRPr="000A2450">
              <w:rPr>
                <w:rFonts w:ascii="宋体" w:hAnsi="宋体" w:cs="宋体" w:hint="eastAsia"/>
                <w:kern w:val="0"/>
                <w:szCs w:val="21"/>
                <w:lang w:bidi="ar"/>
              </w:rPr>
              <w:br/>
              <w:t>3、支持码流分辨率、编码格式指标采集；</w:t>
            </w:r>
            <w:r w:rsidRPr="000A2450">
              <w:rPr>
                <w:rFonts w:ascii="宋体" w:hAnsi="宋体" w:cs="宋体" w:hint="eastAsia"/>
                <w:kern w:val="0"/>
                <w:szCs w:val="21"/>
                <w:lang w:bidi="ar"/>
              </w:rPr>
              <w:br/>
              <w:t>4、支持诊断对比图查看和诊断结果矫正功能；</w:t>
            </w:r>
            <w:r w:rsidRPr="000A2450">
              <w:rPr>
                <w:rFonts w:ascii="宋体" w:hAnsi="宋体" w:cs="宋体" w:hint="eastAsia"/>
                <w:kern w:val="0"/>
                <w:szCs w:val="21"/>
                <w:lang w:bidi="ar"/>
              </w:rPr>
              <w:br/>
              <w:t>5、支持巡检计划配置，可以按照类型和资源以及自定义的巡检周期进行巡检计划配置；</w:t>
            </w:r>
            <w:r w:rsidRPr="000A2450">
              <w:rPr>
                <w:rFonts w:ascii="宋体" w:hAnsi="宋体" w:cs="宋体" w:hint="eastAsia"/>
                <w:kern w:val="0"/>
                <w:szCs w:val="21"/>
                <w:lang w:bidi="ar"/>
              </w:rPr>
              <w:br/>
              <w:t>6、支持监控点图像质量统计报表，展现各类诊断故障数量；</w:t>
            </w:r>
            <w:r w:rsidRPr="000A2450">
              <w:rPr>
                <w:rFonts w:ascii="宋体" w:hAnsi="宋体" w:cs="宋体" w:hint="eastAsia"/>
                <w:kern w:val="0"/>
                <w:szCs w:val="21"/>
                <w:lang w:bidi="ar"/>
              </w:rPr>
              <w:br/>
              <w:t>7、支持海康SDK、大华SDK、Ehome、ISUP5.0、GB/T 28181、Open Network Video Interface、ISAPI协议。</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99048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E9AAD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FAE18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184494C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B3E9BC"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（二十一）</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28246E"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异常行为探测预警系统</w:t>
            </w:r>
          </w:p>
        </w:tc>
      </w:tr>
      <w:tr w:rsidR="000A2450" w:rsidRPr="000A2450" w14:paraId="596A24F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045B9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935BA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防自缢预警系统软件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4E11C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监所智能行为分析设备的接入模块，用于防自缢预警，支持事件类型：剧烈运动、重点人员起身、攀高、离岗、如厕超时、人员站立、静坐、滞留、人数异常、声强突变、越界侦测、区域入侵、进入区域、离开区域、徘徊。报警事件可接入安防管理系统实现警情联动。</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546468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11A10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B1F02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C121A3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FC2C1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1429D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防自缢预警模块</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C0752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1、CPU核数≥8核，频率≥2.8GHz，内置≥2张GPU卡；单卡提供64TOPS INT8算力；内存≥16GB DDR4；硬盘≥240GB SSD × 2；≥4个千兆电口，≥6个USB接口，≥1个VGA接口。</w:t>
            </w:r>
            <w:r w:rsidRPr="000A2450">
              <w:rPr>
                <w:rFonts w:ascii="宋体" w:hAnsi="宋体" w:cs="宋体" w:hint="eastAsia"/>
                <w:kern w:val="0"/>
                <w:szCs w:val="21"/>
                <w:lang w:bidi="ar"/>
              </w:rPr>
              <w:br/>
              <w:t>●2、支持设置异常事件侦测区域，可设置为正方形、长方形、三角形和多边形等区域或设置为一条具有方向的布控线；支持不同任务按需可视化设置布防规则，包括异常事件侦测报警种类、报警阈值、布防启动时间和撤防时间，并可按小时、日、周设定重复周期，检测出事件后到事件上报展示不高于200ms。</w:t>
            </w:r>
            <w:r w:rsidRPr="000A2450">
              <w:rPr>
                <w:rFonts w:ascii="宋体" w:hAnsi="宋体" w:cs="宋体" w:hint="eastAsia"/>
                <w:kern w:val="0"/>
                <w:szCs w:val="21"/>
                <w:lang w:bidi="ar"/>
              </w:rPr>
              <w:br/>
              <w:t>3、支持对实时采集的音频进行监测，当声音强度超过预设值或者突然产生高分贝的异常声音时触发报警并上传报警抓拍图片。</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●4、支持同时对≥32路视频流（分辨率≥4096*2160、帧率≥25fps、标准H.264/标准H.265)进行智能分析。</w:t>
            </w:r>
            <w:r w:rsidRPr="000A2450">
              <w:rPr>
                <w:rFonts w:ascii="宋体" w:hAnsi="宋体" w:cs="宋体" w:hint="eastAsia"/>
                <w:kern w:val="0"/>
                <w:szCs w:val="21"/>
                <w:lang w:bidi="ar"/>
              </w:rPr>
              <w:br/>
              <w:t>5、设备支持集群部署，支持主备节点运行，支持多个GPU芯片集群调度，故障保护（设备断电、硬盘故障），负载均衡。</w:t>
            </w:r>
            <w:r w:rsidRPr="000A2450">
              <w:rPr>
                <w:rFonts w:ascii="宋体" w:hAnsi="宋体" w:cs="宋体" w:hint="eastAsia"/>
                <w:kern w:val="0"/>
                <w:szCs w:val="21"/>
                <w:lang w:bidi="ar"/>
              </w:rPr>
              <w:br/>
              <w:t>6、支持对在设定警戒区域内长时间来回走动，且超出设定时长的运动目标进行自动侦测并支持触发报警、上传报警抓拍图片等功能。</w:t>
            </w:r>
            <w:r w:rsidRPr="000A2450">
              <w:rPr>
                <w:rFonts w:ascii="宋体" w:hAnsi="宋体" w:cs="宋体" w:hint="eastAsia"/>
                <w:kern w:val="0"/>
                <w:szCs w:val="21"/>
                <w:lang w:bidi="ar"/>
              </w:rPr>
              <w:br/>
              <w:t>●7、支持对触碰设定高度警戒线的人员进行自动侦测并支持触发报警，单视频画面可同时支持绘制9个连续的攀高面，支持尺寸过滤及攀高方向设置，分别进行检测上传报警抓拍图片等功能。</w:t>
            </w:r>
            <w:r w:rsidRPr="000A2450">
              <w:rPr>
                <w:rFonts w:ascii="宋体" w:hAnsi="宋体" w:cs="宋体" w:hint="eastAsia"/>
                <w:kern w:val="0"/>
                <w:szCs w:val="21"/>
                <w:lang w:bidi="ar"/>
              </w:rPr>
              <w:br/>
              <w:t>8、配合接入普通IPC，支持对设置的检测区域内的人员举手动作自动侦测报警。</w:t>
            </w:r>
            <w:r w:rsidRPr="000A2450">
              <w:rPr>
                <w:rFonts w:ascii="宋体" w:hAnsi="宋体" w:cs="宋体" w:hint="eastAsia"/>
                <w:kern w:val="0"/>
                <w:szCs w:val="21"/>
                <w:lang w:bidi="ar"/>
              </w:rPr>
              <w:br/>
              <w:t>9、支持管理监控点视频资源和录像视频资源，支持提交监控点实时分析任务、录像分析任务； 任务支持配置规则信息，实时任务支持配置计划规则。</w:t>
            </w:r>
            <w:r w:rsidRPr="000A2450">
              <w:rPr>
                <w:rFonts w:ascii="宋体" w:hAnsi="宋体" w:cs="宋体" w:hint="eastAsia"/>
                <w:kern w:val="0"/>
                <w:szCs w:val="21"/>
                <w:lang w:bidi="ar"/>
              </w:rPr>
              <w:br/>
              <w:t>10、支持对触发智能规则的报警事件进行录像存储，并可以设置报警预录和延录时间。</w:t>
            </w:r>
            <w:r w:rsidRPr="000A2450">
              <w:rPr>
                <w:rFonts w:ascii="宋体" w:hAnsi="宋体" w:cs="宋体" w:hint="eastAsia"/>
                <w:kern w:val="0"/>
                <w:szCs w:val="21"/>
                <w:lang w:bidi="ar"/>
              </w:rPr>
              <w:br/>
              <w:t>11、支持物品被带入设定警戒区域并静置超过一定时间后触发报警、并支持上传报警抓拍图片等功能。</w:t>
            </w:r>
            <w:r w:rsidRPr="000A2450">
              <w:rPr>
                <w:rFonts w:ascii="宋体" w:hAnsi="宋体" w:cs="宋体" w:hint="eastAsia"/>
                <w:kern w:val="0"/>
                <w:szCs w:val="21"/>
                <w:lang w:bidi="ar"/>
              </w:rPr>
              <w:br/>
              <w:t>12、支持对检测区域内短时间内快速人员数量达到设定值进行检测并触发报警上传抓拍图片。</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71CA2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8AF32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48B6C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815291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18089C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7BFD1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物联网光幕探测器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DB4FA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适用于监室门、监室窗等有挂点区域人体存在探测，可根据监室门、窗等挂点选择合适的数量来覆盖探测区域，配置灵活，具有背景自学习功能，智能适应场景，抗干扰，具备自我修正功能，确保探测器长久稳定工作。</w:t>
            </w:r>
            <w:r w:rsidRPr="000A2450">
              <w:rPr>
                <w:rFonts w:ascii="宋体" w:hAnsi="宋体" w:cs="宋体" w:hint="eastAsia"/>
                <w:kern w:val="0"/>
                <w:szCs w:val="21"/>
                <w:lang w:bidi="ar"/>
              </w:rPr>
              <w:br/>
              <w:t>1.光线类型：光幕；</w:t>
            </w:r>
            <w:r w:rsidRPr="000A2450">
              <w:rPr>
                <w:rFonts w:ascii="宋体" w:hAnsi="宋体" w:cs="宋体" w:hint="eastAsia"/>
                <w:kern w:val="0"/>
                <w:szCs w:val="21"/>
                <w:lang w:bidi="ar"/>
              </w:rPr>
              <w:br/>
              <w:t>2.波长：800mm-1000mm；</w:t>
            </w:r>
            <w:r w:rsidRPr="000A2450">
              <w:rPr>
                <w:rFonts w:ascii="宋体" w:hAnsi="宋体" w:cs="宋体" w:hint="eastAsia"/>
                <w:kern w:val="0"/>
                <w:szCs w:val="21"/>
                <w:lang w:bidi="ar"/>
              </w:rPr>
              <w:br/>
              <w:t>3.光束：八路发射，八路接收；操作显示：LED显</w:t>
            </w:r>
            <w:r w:rsidRPr="000A2450">
              <w:rPr>
                <w:rFonts w:ascii="宋体" w:hAnsi="宋体" w:cs="宋体" w:hint="eastAsia"/>
                <w:kern w:val="0"/>
                <w:szCs w:val="21"/>
                <w:lang w:bidi="ar"/>
              </w:rPr>
              <w:lastRenderedPageBreak/>
              <w:t>示；</w:t>
            </w:r>
            <w:r w:rsidRPr="000A2450">
              <w:rPr>
                <w:rFonts w:ascii="宋体" w:hAnsi="宋体" w:cs="宋体" w:hint="eastAsia"/>
                <w:kern w:val="0"/>
                <w:szCs w:val="21"/>
                <w:lang w:bidi="ar"/>
              </w:rPr>
              <w:br/>
              <w:t>4.采用zigbee组网技术；</w:t>
            </w:r>
            <w:r w:rsidRPr="000A2450">
              <w:rPr>
                <w:rFonts w:ascii="宋体" w:hAnsi="宋体" w:cs="宋体" w:hint="eastAsia"/>
                <w:kern w:val="0"/>
                <w:szCs w:val="21"/>
                <w:lang w:bidi="ar"/>
              </w:rPr>
              <w:br/>
              <w:t>5.温度范围：-40℃至60℃；</w:t>
            </w:r>
            <w:r w:rsidRPr="000A2450">
              <w:rPr>
                <w:rFonts w:ascii="宋体" w:hAnsi="宋体" w:cs="宋体" w:hint="eastAsia"/>
                <w:kern w:val="0"/>
                <w:szCs w:val="21"/>
                <w:lang w:bidi="ar"/>
              </w:rPr>
              <w:br/>
              <w:t>6.最适宜安装高度:3.2m-3.3m；</w:t>
            </w:r>
            <w:r w:rsidRPr="000A2450">
              <w:rPr>
                <w:rFonts w:ascii="宋体" w:hAnsi="宋体" w:cs="宋体" w:hint="eastAsia"/>
                <w:kern w:val="0"/>
                <w:szCs w:val="21"/>
                <w:lang w:bidi="ar"/>
              </w:rPr>
              <w:br/>
              <w:t>7.探测区：探测区域大小可调，最大：3（高）×2（宽）m；最小：1.2（高）×1.30（宽）m；</w:t>
            </w:r>
            <w:r w:rsidRPr="000A2450">
              <w:rPr>
                <w:rFonts w:ascii="宋体" w:hAnsi="宋体" w:cs="宋体" w:hint="eastAsia"/>
                <w:kern w:val="0"/>
                <w:szCs w:val="21"/>
                <w:lang w:bidi="ar"/>
              </w:rPr>
              <w:br/>
              <w:t>8.幕帘厚度：300-500mm可调；</w:t>
            </w:r>
            <w:r w:rsidRPr="000A2450">
              <w:rPr>
                <w:rFonts w:ascii="宋体" w:hAnsi="宋体" w:cs="宋体" w:hint="eastAsia"/>
                <w:kern w:val="0"/>
                <w:szCs w:val="21"/>
                <w:lang w:bidi="ar"/>
              </w:rPr>
              <w:br/>
              <w:t>9.响应时间：≤100ms；</w:t>
            </w:r>
            <w:r w:rsidRPr="000A2450">
              <w:rPr>
                <w:rFonts w:ascii="宋体" w:hAnsi="宋体" w:cs="宋体" w:hint="eastAsia"/>
                <w:kern w:val="0"/>
                <w:szCs w:val="21"/>
                <w:lang w:bidi="ar"/>
              </w:rPr>
              <w:br/>
              <w:t>10.开关模式：可调节灵敏度；可调节水平扫描范围；</w:t>
            </w:r>
            <w:r w:rsidRPr="000A2450">
              <w:rPr>
                <w:rFonts w:ascii="宋体" w:hAnsi="宋体" w:cs="宋体" w:hint="eastAsia"/>
                <w:kern w:val="0"/>
                <w:szCs w:val="21"/>
                <w:lang w:bidi="ar"/>
              </w:rPr>
              <w:br/>
              <w:t>11.光学面：PMMA。</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00B23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个</w:t>
            </w:r>
          </w:p>
        </w:tc>
        <w:tc>
          <w:tcPr>
            <w:tcW w:w="736"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5225EF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4BD53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1A1447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2FC18A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60751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声光报警器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43C5D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声光报警器，语音警示加灯光提示，可实现在紧急情况下产生声光告警提示。</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44B4A0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41EC3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33</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2EFD6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7F2DEB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DA366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B71FC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全向探测器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34145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1.适用于放风间人员滞留探测，可实现放风间全面覆盖，具有背景自学习功能，智能适应场景，具备自我修正功能；</w:t>
            </w:r>
            <w:r w:rsidRPr="000A2450">
              <w:rPr>
                <w:rFonts w:ascii="宋体" w:hAnsi="宋体" w:cs="宋体" w:hint="eastAsia"/>
                <w:kern w:val="0"/>
                <w:szCs w:val="21"/>
                <w:lang w:bidi="ar"/>
              </w:rPr>
              <w:br/>
              <w:t>2.360°全向红外加微波探测；</w:t>
            </w:r>
            <w:r w:rsidRPr="000A2450">
              <w:rPr>
                <w:rFonts w:ascii="宋体" w:hAnsi="宋体" w:cs="宋体" w:hint="eastAsia"/>
                <w:kern w:val="0"/>
                <w:szCs w:val="21"/>
                <w:lang w:bidi="ar"/>
              </w:rPr>
              <w:br/>
              <w:t>3.电流（报警/待机）：10mA，12VDC；</w:t>
            </w:r>
            <w:r w:rsidRPr="000A2450">
              <w:rPr>
                <w:rFonts w:ascii="宋体" w:hAnsi="宋体" w:cs="宋体" w:hint="eastAsia"/>
                <w:kern w:val="0"/>
                <w:szCs w:val="21"/>
                <w:lang w:bidi="ar"/>
              </w:rPr>
              <w:br/>
              <w:t>4.工作电压：9VDC至15VDC；</w:t>
            </w:r>
            <w:r w:rsidRPr="000A2450">
              <w:rPr>
                <w:rFonts w:ascii="宋体" w:hAnsi="宋体" w:cs="宋体" w:hint="eastAsia"/>
                <w:kern w:val="0"/>
                <w:szCs w:val="21"/>
                <w:lang w:bidi="ar"/>
              </w:rPr>
              <w:br/>
              <w:t>5.采用zigbee组网技术；</w:t>
            </w:r>
            <w:r w:rsidRPr="000A2450">
              <w:rPr>
                <w:rFonts w:ascii="宋体" w:hAnsi="宋体" w:cs="宋体" w:hint="eastAsia"/>
                <w:kern w:val="0"/>
                <w:szCs w:val="21"/>
                <w:lang w:bidi="ar"/>
              </w:rPr>
              <w:br/>
              <w:t>6.环境要求符合EN50130-5等级II；</w:t>
            </w:r>
            <w:r w:rsidRPr="000A2450">
              <w:rPr>
                <w:rFonts w:ascii="宋体" w:hAnsi="宋体" w:cs="宋体" w:hint="eastAsia"/>
                <w:kern w:val="0"/>
                <w:szCs w:val="21"/>
                <w:lang w:bidi="ar"/>
              </w:rPr>
              <w:br/>
              <w:t>7.相对湿度：0至95%，无冷凝；</w:t>
            </w:r>
            <w:r w:rsidRPr="000A2450">
              <w:rPr>
                <w:rFonts w:ascii="宋体" w:hAnsi="宋体" w:cs="宋体" w:hint="eastAsia"/>
                <w:kern w:val="0"/>
                <w:szCs w:val="21"/>
                <w:lang w:bidi="ar"/>
              </w:rPr>
              <w:br/>
              <w:t>8.工作温度：-30°C至+55°C（-20°F至+130°F）；</w:t>
            </w:r>
            <w:r w:rsidRPr="000A2450">
              <w:rPr>
                <w:rFonts w:ascii="宋体" w:hAnsi="宋体" w:cs="宋体" w:hint="eastAsia"/>
                <w:kern w:val="0"/>
                <w:szCs w:val="21"/>
                <w:lang w:bidi="ar"/>
              </w:rPr>
              <w:br/>
              <w:t>9.当场强小于30V/m时，在150MHz至2GHz的范围内不会产生报警或不用设置临界频率；</w:t>
            </w:r>
            <w:r w:rsidRPr="000A2450">
              <w:rPr>
                <w:rFonts w:ascii="宋体" w:hAnsi="宋体" w:cs="宋体" w:hint="eastAsia"/>
                <w:kern w:val="0"/>
                <w:szCs w:val="21"/>
                <w:lang w:bidi="ar"/>
              </w:rPr>
              <w:br/>
              <w:t>10.输出继电器：固态，受监控，A形常闭(NC)触点；</w:t>
            </w:r>
            <w:r w:rsidRPr="000A2450">
              <w:rPr>
                <w:rFonts w:ascii="宋体" w:hAnsi="宋体" w:cs="宋体" w:hint="eastAsia"/>
                <w:kern w:val="0"/>
                <w:szCs w:val="21"/>
                <w:lang w:bidi="ar"/>
              </w:rPr>
              <w:br/>
              <w:t>11.电气额定值：≤100mA，25VDC，2.5W，&lt;20Ω；</w:t>
            </w:r>
            <w:r w:rsidRPr="000A2450">
              <w:rPr>
                <w:rFonts w:ascii="宋体" w:hAnsi="宋体" w:cs="宋体" w:hint="eastAsia"/>
                <w:kern w:val="0"/>
                <w:szCs w:val="21"/>
                <w:lang w:bidi="ar"/>
              </w:rPr>
              <w:br/>
              <w:t>12.闭合防拆开关：常闭(NC)触点（护盖开），防拆开关电路连接到24小时保护电路。</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C8622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887BFB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20DCC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28B9F5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3FA40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A1283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雨雪探测器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18E07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1.供电电源：10-30VDC；</w:t>
            </w:r>
            <w:r w:rsidRPr="000A2450">
              <w:rPr>
                <w:rFonts w:ascii="宋体" w:hAnsi="宋体" w:cs="宋体" w:hint="eastAsia"/>
                <w:kern w:val="0"/>
                <w:szCs w:val="21"/>
                <w:lang w:bidi="ar"/>
              </w:rPr>
              <w:br/>
              <w:t>2.储存环境：-40°C~80°C；</w:t>
            </w:r>
            <w:r w:rsidRPr="000A2450">
              <w:rPr>
                <w:rFonts w:ascii="宋体" w:hAnsi="宋体" w:cs="宋体" w:hint="eastAsia"/>
                <w:kern w:val="0"/>
                <w:szCs w:val="21"/>
                <w:lang w:bidi="ar"/>
              </w:rPr>
              <w:br/>
              <w:t>3.输出信号：485、继电器；</w:t>
            </w:r>
            <w:r w:rsidRPr="000A2450">
              <w:rPr>
                <w:rFonts w:ascii="宋体" w:hAnsi="宋体" w:cs="宋体" w:hint="eastAsia"/>
                <w:kern w:val="0"/>
                <w:szCs w:val="21"/>
                <w:lang w:bidi="ar"/>
              </w:rPr>
              <w:br/>
              <w:t>4.默认modbus地址：01；</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5.支持功能码：03、06；</w:t>
            </w:r>
            <w:r w:rsidRPr="000A2450">
              <w:rPr>
                <w:rFonts w:ascii="宋体" w:hAnsi="宋体" w:cs="宋体" w:hint="eastAsia"/>
                <w:kern w:val="0"/>
                <w:szCs w:val="21"/>
                <w:lang w:bidi="ar"/>
              </w:rPr>
              <w:br/>
              <w:t>6.加热启动环境温度：＜15°C（默认）；</w:t>
            </w:r>
            <w:r w:rsidRPr="000A2450">
              <w:rPr>
                <w:rFonts w:ascii="宋体" w:hAnsi="宋体" w:cs="宋体" w:hint="eastAsia"/>
                <w:kern w:val="0"/>
                <w:szCs w:val="21"/>
                <w:lang w:bidi="ar"/>
              </w:rPr>
              <w:br/>
              <w:t>7.最大加热温度：40°C（默认）；</w:t>
            </w:r>
            <w:r w:rsidRPr="000A2450">
              <w:rPr>
                <w:rFonts w:ascii="宋体" w:hAnsi="宋体" w:cs="宋体" w:hint="eastAsia"/>
                <w:kern w:val="0"/>
                <w:szCs w:val="21"/>
                <w:lang w:bidi="ar"/>
              </w:rPr>
              <w:br/>
              <w:t>8.输出继电器带负载能力：250VAC1A/30VDC1A；</w:t>
            </w:r>
            <w:r w:rsidRPr="000A2450">
              <w:rPr>
                <w:rFonts w:ascii="宋体" w:hAnsi="宋体" w:cs="宋体" w:hint="eastAsia"/>
                <w:kern w:val="0"/>
                <w:szCs w:val="21"/>
                <w:lang w:bidi="ar"/>
              </w:rPr>
              <w:br/>
              <w:t>9.雨雪有无测量，响应时间≤0.5S；</w:t>
            </w:r>
            <w:r w:rsidRPr="000A2450">
              <w:rPr>
                <w:rFonts w:ascii="宋体" w:hAnsi="宋体" w:cs="宋体" w:hint="eastAsia"/>
                <w:kern w:val="0"/>
                <w:szCs w:val="21"/>
                <w:lang w:bidi="ar"/>
              </w:rPr>
              <w:br/>
              <w:t>10.独有的交流测量技术，防止感应盘发生氧化反应，确保长期灵敏度；</w:t>
            </w:r>
            <w:r w:rsidRPr="000A2450">
              <w:rPr>
                <w:rFonts w:ascii="宋体" w:hAnsi="宋体" w:cs="宋体" w:hint="eastAsia"/>
                <w:kern w:val="0"/>
                <w:szCs w:val="21"/>
                <w:lang w:bidi="ar"/>
              </w:rPr>
              <w:br/>
              <w:t>11.≥IP68防护等级设计，可长期工作于室外；</w:t>
            </w:r>
            <w:r w:rsidRPr="000A2450">
              <w:rPr>
                <w:rFonts w:ascii="宋体" w:hAnsi="宋体" w:cs="宋体" w:hint="eastAsia"/>
                <w:kern w:val="0"/>
                <w:szCs w:val="21"/>
                <w:lang w:bidi="ar"/>
              </w:rPr>
              <w:br/>
              <w:t>12.多种传输方式可选，提供485方式上传或者开关量输出，便于实现集中监控；</w:t>
            </w:r>
            <w:r w:rsidRPr="000A2450">
              <w:rPr>
                <w:rFonts w:ascii="宋体" w:hAnsi="宋体" w:cs="宋体" w:hint="eastAsia"/>
                <w:kern w:val="0"/>
                <w:szCs w:val="21"/>
                <w:lang w:bidi="ar"/>
              </w:rPr>
              <w:br/>
              <w:t>13.具备自动加热功能，可用于下雪检测，在长期低于0度的场合及高湿环境，防止结冰结露；</w:t>
            </w:r>
            <w:r w:rsidRPr="000A2450">
              <w:rPr>
                <w:rFonts w:ascii="宋体" w:hAnsi="宋体" w:cs="宋体" w:hint="eastAsia"/>
                <w:kern w:val="0"/>
                <w:szCs w:val="21"/>
                <w:lang w:bidi="ar"/>
              </w:rPr>
              <w:br/>
              <w:t>14.加热时温度严格控制40°C（默认）以内，防止干烧造成过氧化，延长使用寿命；</w:t>
            </w:r>
            <w:r w:rsidRPr="000A2450">
              <w:rPr>
                <w:rFonts w:ascii="宋体" w:hAnsi="宋体" w:cs="宋体" w:hint="eastAsia"/>
                <w:kern w:val="0"/>
                <w:szCs w:val="21"/>
                <w:lang w:bidi="ar"/>
              </w:rPr>
              <w:br/>
              <w:t>15.传感灵敏度可调，使用更灵活；</w:t>
            </w:r>
            <w:r w:rsidRPr="000A2450">
              <w:rPr>
                <w:rFonts w:ascii="宋体" w:hAnsi="宋体" w:cs="宋体" w:hint="eastAsia"/>
                <w:kern w:val="0"/>
                <w:szCs w:val="21"/>
                <w:lang w:bidi="ar"/>
              </w:rPr>
              <w:br/>
              <w:t>16.可设置报警、复归延时，避免现场频繁报警。</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AE8E3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28FB8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C3FF5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F5F877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EFA36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F4026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报警模块</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ABC0D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实时时钟：RTC时基调校、低电压检测、抗印刷板漏电。通讯功能：高速、低功耗、抗干扰，RS-485和TCP/IP网络均可传递报警信息，支持zigbee技术收发探测器信号，支持通讯线路收发探测器信号。语音功能：智能语音播报，带功放，可多路语音播报，内容可更新。工作电压：DC12V。功耗：＜1W。报警触点容量：30VDC/3A。工作温度：-10°～50。工作湿度：10%～80%。可同时接入并识别多路防区信号，每防区可接多个报警点。多路继电器输出，并实现单路控制，智能判断报警信号。</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AFCD7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DA2CED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18</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5A602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B9FC31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A6623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B7FF9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六类非屏蔽网线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77AA5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六类非屏蔽网线。</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4D381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CD3C9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D25FC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313A90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77A71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4F0FB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控制线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D557A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电源线RVV2*1.0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D7FEB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2FFC8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3200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55A27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0EFAB4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7C02AD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29CEC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镀锌线</w:t>
            </w:r>
            <w:r w:rsidRPr="000A2450">
              <w:rPr>
                <w:rFonts w:ascii="宋体" w:hAnsi="宋体" w:cs="宋体" w:hint="eastAsia"/>
                <w:kern w:val="0"/>
                <w:szCs w:val="21"/>
                <w:lang w:bidi="ar"/>
              </w:rPr>
              <w:lastRenderedPageBreak/>
              <w:t>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332CC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镀锌JDG穿线管25*1.2,含管配件。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DDED3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B29B5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2800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1B503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B08B6B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058C0D"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（二十二）</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DC6CFB"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访客管理系统</w:t>
            </w:r>
          </w:p>
        </w:tc>
      </w:tr>
      <w:tr w:rsidR="000A2450" w:rsidRPr="000A2450" w14:paraId="3462F2A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19A8F1"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（1）</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32F1A1"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访客登记系统</w:t>
            </w:r>
          </w:p>
        </w:tc>
      </w:tr>
      <w:tr w:rsidR="000A2450" w:rsidRPr="000A2450" w14:paraId="517986C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9129F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AC0CF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人脸自助核验终端</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F8021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1、支持在线采集和离线采集两种采集方案。</w:t>
            </w:r>
            <w:r w:rsidRPr="000A2450">
              <w:rPr>
                <w:rFonts w:ascii="宋体" w:hAnsi="宋体" w:cs="宋体" w:hint="eastAsia"/>
                <w:kern w:val="0"/>
                <w:szCs w:val="21"/>
                <w:lang w:bidi="ar"/>
              </w:rPr>
              <w:br/>
              <w:t>2、支持有人员模式采集和无人员模式采集两种采集模式。</w:t>
            </w:r>
            <w:r w:rsidRPr="000A2450">
              <w:rPr>
                <w:rFonts w:ascii="宋体" w:hAnsi="宋体" w:cs="宋体" w:hint="eastAsia"/>
                <w:kern w:val="0"/>
                <w:szCs w:val="21"/>
                <w:lang w:bidi="ar"/>
              </w:rPr>
              <w:br/>
              <w:t>3、支持刷身份证、刷IC卡和手动输入学工号三种采集方式。</w:t>
            </w:r>
            <w:r w:rsidRPr="000A2450">
              <w:rPr>
                <w:rFonts w:ascii="宋体" w:hAnsi="宋体" w:cs="宋体" w:hint="eastAsia"/>
                <w:kern w:val="0"/>
                <w:szCs w:val="21"/>
                <w:lang w:bidi="ar"/>
              </w:rPr>
              <w:br/>
              <w:t>4、支持开启/关闭隐私声明功能。</w:t>
            </w:r>
            <w:r w:rsidRPr="000A2450">
              <w:rPr>
                <w:rFonts w:ascii="宋体" w:hAnsi="宋体" w:cs="宋体" w:hint="eastAsia"/>
                <w:kern w:val="0"/>
                <w:szCs w:val="21"/>
                <w:lang w:bidi="ar"/>
              </w:rPr>
              <w:br/>
              <w:t>5、支持通过刷身份证、刷IC卡或手动输入学工号，触发隐私声明协议窗口弹出。</w:t>
            </w:r>
            <w:r w:rsidRPr="000A2450">
              <w:rPr>
                <w:rFonts w:ascii="宋体" w:hAnsi="宋体" w:cs="宋体" w:hint="eastAsia"/>
                <w:kern w:val="0"/>
                <w:szCs w:val="21"/>
                <w:lang w:bidi="ar"/>
              </w:rPr>
              <w:br/>
              <w:t>6、支持通过导出/导入（txt格式），自定义配置隐私协议内容。</w:t>
            </w:r>
            <w:r w:rsidRPr="000A2450">
              <w:rPr>
                <w:rFonts w:ascii="宋体" w:hAnsi="宋体" w:cs="宋体" w:hint="eastAsia"/>
                <w:kern w:val="0"/>
                <w:szCs w:val="21"/>
                <w:lang w:bidi="ar"/>
              </w:rPr>
              <w:br/>
              <w:t>7、支持配置隐私声明协议窗口的显示时长。</w:t>
            </w:r>
            <w:r w:rsidRPr="000A2450">
              <w:rPr>
                <w:rFonts w:ascii="宋体" w:hAnsi="宋体" w:cs="宋体" w:hint="eastAsia"/>
                <w:kern w:val="0"/>
                <w:szCs w:val="21"/>
                <w:lang w:bidi="ar"/>
              </w:rPr>
              <w:br/>
              <w:t>8、支持采集后手动二次确认/重新采集，点击确认后数据再上传平台。</w:t>
            </w:r>
            <w:r w:rsidRPr="000A2450">
              <w:rPr>
                <w:rFonts w:ascii="宋体" w:hAnsi="宋体" w:cs="宋体" w:hint="eastAsia"/>
                <w:kern w:val="0"/>
                <w:szCs w:val="21"/>
                <w:lang w:bidi="ar"/>
              </w:rPr>
              <w:br/>
              <w:t>9、设备外观：采用≥10.1英寸LCD触摸显示屏，单屏，≥200万像素双目宽动态摄像头，面部识别距离0.3m-1.5m，支持照片视频防假。</w:t>
            </w:r>
            <w:r w:rsidRPr="000A2450">
              <w:rPr>
                <w:rFonts w:ascii="宋体" w:hAnsi="宋体" w:cs="宋体" w:hint="eastAsia"/>
                <w:kern w:val="0"/>
                <w:szCs w:val="21"/>
                <w:lang w:bidi="ar"/>
              </w:rPr>
              <w:br/>
              <w:t>10、通讯方式：有线网络、WiFi，支持通过HDMI接口外接显示屏，显示比对结果；</w:t>
            </w:r>
            <w:r w:rsidRPr="000A2450">
              <w:rPr>
                <w:rFonts w:ascii="宋体" w:hAnsi="宋体" w:cs="宋体" w:hint="eastAsia"/>
                <w:kern w:val="0"/>
                <w:szCs w:val="21"/>
                <w:lang w:bidi="ar"/>
              </w:rPr>
              <w:br/>
              <w:t>11、设备接口：≥LAN*1、≥RS485*1、≥RS232*1、USB*2、≥HDMI*1；</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D6991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5DC28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16983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76DD94B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05A19D"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（2）</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FCB53F"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车辆管理系统</w:t>
            </w:r>
          </w:p>
        </w:tc>
      </w:tr>
      <w:tr w:rsidR="000A2450" w:rsidRPr="000A2450" w14:paraId="1188424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D7D42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97999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挡车器（直杆）</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19293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1、支持遇阻反弹，开优先保护功能。</w:t>
            </w:r>
            <w:r w:rsidRPr="000A2450">
              <w:rPr>
                <w:rFonts w:ascii="宋体" w:hAnsi="宋体" w:cs="宋体" w:hint="eastAsia"/>
                <w:kern w:val="0"/>
                <w:szCs w:val="21"/>
                <w:lang w:bidi="ar"/>
              </w:rPr>
              <w:br/>
              <w:t>2、直流变频控制，快速抬杆慢速落杆，运行平稳。</w:t>
            </w:r>
            <w:r w:rsidRPr="000A2450">
              <w:rPr>
                <w:rFonts w:ascii="宋体" w:hAnsi="宋体" w:cs="宋体" w:hint="eastAsia"/>
                <w:kern w:val="0"/>
                <w:szCs w:val="21"/>
                <w:lang w:bidi="ar"/>
              </w:rPr>
              <w:br/>
              <w:t>3、支持事件日志记录。</w:t>
            </w:r>
            <w:r w:rsidRPr="000A2450">
              <w:rPr>
                <w:rFonts w:ascii="宋体" w:hAnsi="宋体" w:cs="宋体" w:hint="eastAsia"/>
                <w:kern w:val="0"/>
                <w:szCs w:val="21"/>
                <w:lang w:bidi="ar"/>
              </w:rPr>
              <w:br/>
              <w:t>4、支持红外，地感，雷达等多种防砸。</w:t>
            </w:r>
            <w:r w:rsidRPr="000A2450">
              <w:rPr>
                <w:rFonts w:ascii="宋体" w:hAnsi="宋体" w:cs="宋体" w:hint="eastAsia"/>
                <w:kern w:val="0"/>
                <w:szCs w:val="21"/>
                <w:lang w:bidi="ar"/>
              </w:rPr>
              <w:br/>
              <w:t>5、支持故障码数码管检测，日志记录、丰富状态指</w:t>
            </w:r>
            <w:r w:rsidRPr="000A2450">
              <w:rPr>
                <w:rFonts w:ascii="宋体" w:hAnsi="宋体" w:cs="宋体" w:hint="eastAsia"/>
                <w:kern w:val="0"/>
                <w:szCs w:val="21"/>
                <w:lang w:bidi="ar"/>
              </w:rPr>
              <w:lastRenderedPageBreak/>
              <w:t>示，故障码数码管显示、问题定位快捷、方便维护</w:t>
            </w:r>
            <w:r w:rsidRPr="000A2450">
              <w:rPr>
                <w:rFonts w:ascii="宋体" w:hAnsi="宋体" w:cs="宋体" w:hint="eastAsia"/>
                <w:kern w:val="0"/>
                <w:szCs w:val="21"/>
                <w:lang w:bidi="ar"/>
              </w:rPr>
              <w:br/>
              <w:t>6、手动开闸功能：停电时可转动手轮，使道闸保持开状态。</w:t>
            </w:r>
            <w:r w:rsidRPr="000A2450">
              <w:rPr>
                <w:rFonts w:ascii="宋体" w:hAnsi="宋体" w:cs="宋体" w:hint="eastAsia"/>
                <w:kern w:val="0"/>
                <w:szCs w:val="21"/>
                <w:lang w:bidi="ar"/>
              </w:rPr>
              <w:br/>
              <w:t>7、含开/关到位输出接口、开/关/停控制信号接口、红外/地感防砸信号接口、485控制接口。</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6BBE4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5E46A9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34394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DD3A65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6F175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A3E4D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遥控器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DBEEA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1、工作寿命≥2万次。</w:t>
            </w:r>
            <w:r w:rsidRPr="000A2450">
              <w:rPr>
                <w:rFonts w:ascii="宋体" w:hAnsi="宋体" w:cs="宋体" w:hint="eastAsia"/>
                <w:kern w:val="0"/>
                <w:szCs w:val="21"/>
                <w:lang w:bidi="ar"/>
              </w:rPr>
              <w:br/>
              <w:t>2、无线遥控器遥控距离可达30米。</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EB698C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6639A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EF629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937ADB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09F03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67365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车辆检测器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80C31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1、支持宽电压范围为：DC9V~16V，一般采用DC12V供电。</w:t>
            </w:r>
            <w:r w:rsidRPr="000A2450">
              <w:rPr>
                <w:rFonts w:ascii="宋体" w:hAnsi="宋体" w:cs="宋体" w:hint="eastAsia"/>
                <w:kern w:val="0"/>
                <w:szCs w:val="21"/>
                <w:lang w:bidi="ar"/>
              </w:rPr>
              <w:br/>
              <w:t>2、功耗≤3W。</w:t>
            </w:r>
            <w:r w:rsidRPr="000A2450">
              <w:rPr>
                <w:rFonts w:ascii="宋体" w:hAnsi="宋体" w:cs="宋体" w:hint="eastAsia"/>
                <w:kern w:val="0"/>
                <w:szCs w:val="21"/>
                <w:lang w:bidi="ar"/>
              </w:rPr>
              <w:br/>
              <w:t>3、设备具有电源和状态指示灯。一个红色电源指示灯，一个绿色状态指示灯；实时反映是否有车或有人。</w:t>
            </w:r>
            <w:r w:rsidRPr="000A2450">
              <w:rPr>
                <w:rFonts w:ascii="宋体" w:hAnsi="宋体" w:cs="宋体" w:hint="eastAsia"/>
                <w:kern w:val="0"/>
                <w:szCs w:val="21"/>
                <w:lang w:bidi="ar"/>
              </w:rPr>
              <w:br/>
              <w:t>4、在触发雷达作用区域内，车速30km/h以内，触发捕获率大于99%。</w:t>
            </w:r>
            <w:r w:rsidRPr="000A2450">
              <w:rPr>
                <w:rFonts w:ascii="宋体" w:hAnsi="宋体" w:cs="宋体" w:hint="eastAsia"/>
                <w:kern w:val="0"/>
                <w:szCs w:val="21"/>
                <w:lang w:bidi="ar"/>
              </w:rPr>
              <w:br/>
              <w:t>5、具有人车区分功能。可对行人和车辆进行区分，控制触发。</w:t>
            </w:r>
            <w:r w:rsidRPr="000A2450">
              <w:rPr>
                <w:rFonts w:ascii="宋体" w:hAnsi="宋体" w:cs="宋体" w:hint="eastAsia"/>
                <w:kern w:val="0"/>
                <w:szCs w:val="21"/>
                <w:lang w:bidi="ar"/>
              </w:rPr>
              <w:br/>
              <w:t>6、可通过WIFI和串口线进行数据通信，对设备进行升级和调试。</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48EFE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DF444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667EA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9D986BE" w14:textId="77777777" w:rsidTr="004E0DE9">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A962E9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23C81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车牌识别一体机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AD8BD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1、满足GA/T 992-2012《停车库（场）出入口控制设备技术要求》。</w:t>
            </w:r>
            <w:r w:rsidRPr="000A2450">
              <w:rPr>
                <w:rFonts w:ascii="宋体" w:hAnsi="宋体" w:cs="宋体" w:hint="eastAsia"/>
                <w:kern w:val="0"/>
                <w:szCs w:val="21"/>
                <w:lang w:bidi="ar"/>
              </w:rPr>
              <w:br/>
              <w:t>2、支持对污损以及遮挡面积不超过1/3的车牌进行检测和识别。</w:t>
            </w:r>
            <w:r w:rsidRPr="000A2450">
              <w:rPr>
                <w:rFonts w:ascii="宋体" w:hAnsi="宋体" w:cs="宋体" w:hint="eastAsia"/>
                <w:kern w:val="0"/>
                <w:szCs w:val="21"/>
                <w:lang w:bidi="ar"/>
              </w:rPr>
              <w:br/>
              <w:t>3、当网络断开时，支持将抓拍图存储于样机内置TF卡中，当网络恢复时，可上传抓拍图片至PC 本地。支持TF卡自动识别自动格式化和TF卡抓拍图片自动覆盖功能。</w:t>
            </w:r>
            <w:r w:rsidRPr="000A2450">
              <w:rPr>
                <w:rFonts w:ascii="宋体" w:hAnsi="宋体" w:cs="宋体" w:hint="eastAsia"/>
                <w:kern w:val="0"/>
                <w:szCs w:val="21"/>
                <w:lang w:bidi="ar"/>
              </w:rPr>
              <w:br/>
              <w:t>4、 支持对打印车牌、单独车牌照片和单独车牌等虚假车牌进行过滤。</w:t>
            </w:r>
            <w:r w:rsidRPr="000A2450">
              <w:rPr>
                <w:rFonts w:ascii="宋体" w:hAnsi="宋体" w:cs="宋体" w:hint="eastAsia"/>
                <w:kern w:val="0"/>
                <w:szCs w:val="21"/>
                <w:lang w:bidi="ar"/>
              </w:rPr>
              <w:br/>
              <w:t>5、 支持大车锁闸功能，当视频判断为大货车过车时道闸不落杆。</w:t>
            </w:r>
            <w:r w:rsidRPr="000A2450">
              <w:rPr>
                <w:rFonts w:ascii="宋体" w:hAnsi="宋体" w:cs="宋体" w:hint="eastAsia"/>
                <w:kern w:val="0"/>
                <w:szCs w:val="21"/>
                <w:lang w:bidi="ar"/>
              </w:rPr>
              <w:br/>
              <w:t>6、 设备具有放行计数功能，当收到的开闸指令计</w:t>
            </w:r>
            <w:r w:rsidRPr="000A2450">
              <w:rPr>
                <w:rFonts w:ascii="宋体" w:hAnsi="宋体" w:cs="宋体" w:hint="eastAsia"/>
                <w:kern w:val="0"/>
                <w:szCs w:val="21"/>
                <w:lang w:bidi="ar"/>
              </w:rPr>
              <w:lastRenderedPageBreak/>
              <w:t>数与过车计数不一致时，控制道闸处于放行状态，当计数相等且防砸线圈无车时，控制道闸落杆。</w:t>
            </w:r>
            <w:r w:rsidRPr="000A2450">
              <w:rPr>
                <w:rFonts w:ascii="宋体" w:hAnsi="宋体" w:cs="宋体" w:hint="eastAsia"/>
                <w:kern w:val="0"/>
                <w:szCs w:val="21"/>
                <w:lang w:bidi="ar"/>
              </w:rPr>
              <w:br/>
              <w:t>7、 道闸同时满足开到位状态、无其他控制开信号、计时到设定时间、防砸线圈上无车条件时，道闸会自动落杆。</w:t>
            </w:r>
            <w:r w:rsidRPr="000A2450">
              <w:rPr>
                <w:rFonts w:ascii="宋体" w:hAnsi="宋体" w:cs="宋体" w:hint="eastAsia"/>
                <w:kern w:val="0"/>
                <w:szCs w:val="21"/>
                <w:lang w:bidi="ar"/>
              </w:rPr>
              <w:br/>
              <w:t>8、 断电后可通过工具手动操作使道闸处于开闸状态； 支持断电自动抬杆。</w:t>
            </w:r>
            <w:r w:rsidRPr="000A2450">
              <w:rPr>
                <w:rFonts w:ascii="宋体" w:hAnsi="宋体" w:cs="宋体" w:hint="eastAsia"/>
                <w:kern w:val="0"/>
                <w:szCs w:val="21"/>
                <w:lang w:bidi="ar"/>
              </w:rPr>
              <w:br/>
              <w:t>9、 道闸落杆过程中，收到开闸信号，会立即抬杆并运行到开到位状态； 道闸开闸过程中，按关按键和停按键应不响应。</w:t>
            </w:r>
            <w:r w:rsidRPr="000A2450">
              <w:rPr>
                <w:rFonts w:ascii="宋体" w:hAnsi="宋体" w:cs="宋体" w:hint="eastAsia"/>
                <w:kern w:val="0"/>
                <w:szCs w:val="21"/>
                <w:lang w:bidi="ar"/>
              </w:rPr>
              <w:br/>
              <w:t>10、道闸上电后，会自动寻找开关到位位置。</w:t>
            </w:r>
            <w:r w:rsidRPr="000A2450">
              <w:rPr>
                <w:rFonts w:ascii="宋体" w:hAnsi="宋体" w:cs="宋体" w:hint="eastAsia"/>
                <w:kern w:val="0"/>
                <w:szCs w:val="21"/>
                <w:lang w:bidi="ar"/>
              </w:rPr>
              <w:br/>
              <w:t>11、≥1 个RJ45 10M/100M自适应以太网口 ,≥1个 RS-485 接口，≥1个232接口。</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96C42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B398CC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C4186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7DB4E98" w14:textId="77777777" w:rsidTr="004E0DE9">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FDE13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06BAF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车辆管理终端</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64F8A4"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1、屏幕尺寸：≥21.5英寸，分辨率：≥1080P，存储功能：≥128G SSD。</w:t>
            </w:r>
          </w:p>
          <w:p w14:paraId="61B3A1EF"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2、≥5个千兆自适应RJ45网口，≥2个标准全功能RS232接口。</w:t>
            </w:r>
          </w:p>
          <w:p w14:paraId="14DF2F4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3、≥1路音频输出，≥1路音频输入，≥4路报警输出，≥4路报警输入。</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F537F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2005E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E75754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Calibri" w:hAnsi="Calibri" w:hint="eastAsia"/>
                <w:szCs w:val="21"/>
              </w:rPr>
              <w:t>工业</w:t>
            </w:r>
          </w:p>
        </w:tc>
      </w:tr>
      <w:tr w:rsidR="000A2450" w:rsidRPr="000A2450" w14:paraId="1E0B831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83954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61795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车辆道闸收费管理软件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50227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支持车辆群组管理，车辆群组放行规则配置</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B1C13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4B58E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5E860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21C964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C1E64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2EFCF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ED295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电源线RVV3*2.5。</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3DE4F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DF19E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CA2BE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DA9128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A22D1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46688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信号线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C6CF6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信号线RVV4*1.0。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625EB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30E2B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06F83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2B4A9C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15FBD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43FF1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六类非屏蔽网线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AC96A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六类非屏蔽网线。</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61016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88EAC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438AB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84AB36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D71F1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846B1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安全岛</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B1B82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车辆道闸安全岛工程。</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B62466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基</w:t>
            </w:r>
          </w:p>
        </w:tc>
        <w:tc>
          <w:tcPr>
            <w:tcW w:w="73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55BE1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8F0EA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B81C98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E43E0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C18EC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1707B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4C475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8E506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3F4A2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78FF23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38E86A"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（3)</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B68F37"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电动伸缩门</w:t>
            </w:r>
          </w:p>
        </w:tc>
      </w:tr>
      <w:tr w:rsidR="000A2450" w:rsidRPr="000A2450" w14:paraId="5F5C099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8BD6B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A4E28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门排</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900F3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1.高度1.8米；</w:t>
            </w:r>
            <w:r w:rsidRPr="000A2450">
              <w:rPr>
                <w:rFonts w:ascii="宋体" w:hAnsi="宋体" w:cs="宋体" w:hint="eastAsia"/>
                <w:kern w:val="0"/>
                <w:szCs w:val="21"/>
                <w:lang w:bidi="ar"/>
              </w:rPr>
              <w:br/>
              <w:t>2.空气相对湿度：≤90%；</w:t>
            </w:r>
            <w:r w:rsidRPr="000A2450">
              <w:rPr>
                <w:rFonts w:ascii="宋体" w:hAnsi="宋体" w:cs="宋体" w:hint="eastAsia"/>
                <w:kern w:val="0"/>
                <w:szCs w:val="21"/>
                <w:lang w:bidi="ar"/>
              </w:rPr>
              <w:br/>
              <w:t>3.环境温度：-10℃-50℃；</w:t>
            </w:r>
            <w:r w:rsidRPr="000A2450">
              <w:rPr>
                <w:rFonts w:ascii="宋体" w:hAnsi="宋体" w:cs="宋体" w:hint="eastAsia"/>
                <w:kern w:val="0"/>
                <w:szCs w:val="21"/>
                <w:lang w:bidi="ar"/>
              </w:rPr>
              <w:br/>
              <w:t>4.移动速度：15-18m/min；</w:t>
            </w:r>
            <w:r w:rsidRPr="000A2450">
              <w:rPr>
                <w:rFonts w:ascii="宋体" w:hAnsi="宋体" w:cs="宋体" w:hint="eastAsia"/>
                <w:kern w:val="0"/>
                <w:szCs w:val="21"/>
                <w:lang w:bidi="ar"/>
              </w:rPr>
              <w:br/>
              <w:t>5.绝缘：Grade B；</w:t>
            </w:r>
            <w:r w:rsidRPr="000A2450">
              <w:rPr>
                <w:rFonts w:ascii="宋体" w:hAnsi="宋体" w:cs="宋体" w:hint="eastAsia"/>
                <w:kern w:val="0"/>
                <w:szCs w:val="21"/>
                <w:lang w:bidi="ar"/>
              </w:rPr>
              <w:br/>
              <w:t>6.电源电压: ～220V 。</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06F06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米</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61BDA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D7825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6FFC3E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A3D372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F18DE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智能型驱动系统</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9DE2B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涡轮双电机、电子软启动、缓冲装置、无触点控制系统、磁敏开关、热敏保护装置、无档级离合装置、红外线防碰装置。</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24D8F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4B8D37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30C5E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7534BB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FC4DA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3F812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全无轨数码导航系统</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D7087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高强度铝合金，含手把、含36V直流无刷电机、驱动控制板、1个控制盒、2个无线遥控器。宽度：1.2-1.7M，高度：1.45M。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DF176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47B54E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24678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3BE1BB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CE386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6EBB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077D7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电源线RVV3*2.5。</w:t>
            </w:r>
          </w:p>
        </w:tc>
        <w:tc>
          <w:tcPr>
            <w:tcW w:w="69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AD461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DAD40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A9DA3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368361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37A19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DDF83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31590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6E02F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AAC86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7712E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C00729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CDA658"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（二十三）</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94D90B"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数字伙房系统</w:t>
            </w:r>
          </w:p>
        </w:tc>
      </w:tr>
      <w:tr w:rsidR="000A2450" w:rsidRPr="000A2450" w14:paraId="6BB930F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58706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9A407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伙房专用显示终端</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F26FF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1、内存≥2G，存储EMMC≥16G。</w:t>
            </w:r>
            <w:r w:rsidRPr="000A2450">
              <w:rPr>
                <w:rFonts w:ascii="宋体" w:hAnsi="宋体" w:cs="宋体" w:hint="eastAsia"/>
                <w:kern w:val="0"/>
                <w:szCs w:val="21"/>
                <w:lang w:bidi="ar"/>
              </w:rPr>
              <w:br/>
              <w:t>2、产品满足emc电磁兼容测试，静电放电抗扰度试验应符合GBT17626.2-2018的要求, 浪涌（冲击）抗扰度试验应符合GBT17626.5-2019的要求；满足高低温工作试验、正弦振动试验和包装机械冲击试验。</w:t>
            </w:r>
            <w:r w:rsidRPr="000A2450">
              <w:rPr>
                <w:rFonts w:ascii="宋体" w:hAnsi="宋体" w:cs="宋体" w:hint="eastAsia"/>
                <w:kern w:val="0"/>
                <w:szCs w:val="21"/>
                <w:lang w:bidi="ar"/>
              </w:rPr>
              <w:br/>
              <w:t>3、设备有温度保护功能，从主板获取的温度高于设定温度时应自动关机，恢复到安全值时自动开机。</w:t>
            </w:r>
            <w:r w:rsidRPr="000A2450">
              <w:rPr>
                <w:rFonts w:ascii="宋体" w:hAnsi="宋体" w:cs="宋体" w:hint="eastAsia"/>
                <w:kern w:val="0"/>
                <w:szCs w:val="21"/>
                <w:lang w:bidi="ar"/>
              </w:rPr>
              <w:br/>
              <w:t>4、支持通过C/S端、B/S端、手机、平板移动端、设备本地等多重管理。</w:t>
            </w:r>
            <w:r w:rsidRPr="000A2450">
              <w:rPr>
                <w:rFonts w:ascii="宋体" w:hAnsi="宋体" w:cs="宋体" w:hint="eastAsia"/>
                <w:kern w:val="0"/>
                <w:szCs w:val="21"/>
                <w:lang w:bidi="ar"/>
              </w:rPr>
              <w:br/>
              <w:t>5、产品支持功能：添加素材、修改素材、删除素材、</w:t>
            </w:r>
            <w:r w:rsidRPr="000A2450">
              <w:rPr>
                <w:rFonts w:ascii="宋体" w:hAnsi="宋体" w:cs="宋体" w:hint="eastAsia"/>
                <w:kern w:val="0"/>
                <w:szCs w:val="21"/>
                <w:lang w:bidi="ar"/>
              </w:rPr>
              <w:lastRenderedPageBreak/>
              <w:t>审核素材、素材预览，下载素材素材模糊搜索，素材精确搜索，替換素材。</w:t>
            </w:r>
            <w:r w:rsidRPr="000A2450">
              <w:rPr>
                <w:rFonts w:ascii="宋体" w:hAnsi="宋体" w:cs="宋体" w:hint="eastAsia"/>
                <w:kern w:val="0"/>
                <w:szCs w:val="21"/>
                <w:lang w:bidi="ar"/>
              </w:rPr>
              <w:br/>
              <w:t>6、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w:t>
            </w:r>
            <w:r w:rsidRPr="000A2450">
              <w:rPr>
                <w:rFonts w:ascii="宋体" w:hAnsi="宋体" w:cs="宋体" w:hint="eastAsia"/>
                <w:kern w:val="0"/>
                <w:szCs w:val="21"/>
                <w:lang w:bidi="ar"/>
              </w:rPr>
              <w:br/>
              <w:t>7、在同一局域网内同一发布的内容，屏慕的播放进度都能够保持一致。</w:t>
            </w:r>
            <w:r w:rsidRPr="000A2450">
              <w:rPr>
                <w:rFonts w:ascii="宋体" w:hAnsi="宋体" w:cs="宋体" w:hint="eastAsia"/>
                <w:kern w:val="0"/>
                <w:szCs w:val="21"/>
                <w:lang w:bidi="ar"/>
              </w:rPr>
              <w:br/>
              <w:t>8、支持设置系统方向，包括0度、90度、180度、270度、 360度。</w:t>
            </w:r>
            <w:r w:rsidRPr="000A2450">
              <w:rPr>
                <w:rFonts w:ascii="宋体" w:hAnsi="宋体" w:cs="宋体" w:hint="eastAsia"/>
                <w:kern w:val="0"/>
                <w:szCs w:val="21"/>
                <w:lang w:bidi="ar"/>
              </w:rPr>
              <w:br/>
              <w:t>9、终端安全策略:锁屏策略，终端具备自动锁屏功能，不输入解锁密码不能退出播放系统，保障播放系统安全；保护策略，信息发布软件具备非前台自动保护机制，当信息发布软件被非解锁操作后退出到后台运行时，保护机制会快速将信息发布重新强制前台，保障信息发布设备的播放内容；播放策略，终端设备播放时会进行素材文件的 MD5 或者抽样文件校验，无法通过校验的素材不会进行播放，防止播放素材的篡改。</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2A0B5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964E6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AE46C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308D448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0B14F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0E8B2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数字伙房终端</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23C03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1、原材料管理：支持对原材料进行登记</w:t>
            </w:r>
            <w:r w:rsidRPr="000A2450">
              <w:rPr>
                <w:rFonts w:ascii="宋体" w:hAnsi="宋体" w:cs="宋体" w:hint="eastAsia"/>
                <w:kern w:val="0"/>
                <w:szCs w:val="21"/>
                <w:lang w:bidi="ar"/>
              </w:rPr>
              <w:br/>
              <w:t>2、伙食标准管理：支持对伙食进行登记</w:t>
            </w:r>
            <w:r w:rsidRPr="000A2450">
              <w:rPr>
                <w:rFonts w:ascii="宋体" w:hAnsi="宋体" w:cs="宋体" w:hint="eastAsia"/>
                <w:kern w:val="0"/>
                <w:szCs w:val="21"/>
                <w:lang w:bidi="ar"/>
              </w:rPr>
              <w:br/>
              <w:t>3、一周食谱管理：支持管理每周的食谱</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C71EC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D6509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C1F99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46142FF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B8FF15"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（二十四）</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6C971D" w14:textId="77777777" w:rsidR="0002440A" w:rsidRPr="000A2450" w:rsidRDefault="000A2450">
            <w:pPr>
              <w:widowControl/>
              <w:spacing w:line="360" w:lineRule="auto"/>
              <w:ind w:leftChars="50" w:left="105" w:rightChars="50" w:right="105"/>
              <w:jc w:val="left"/>
              <w:textAlignment w:val="center"/>
              <w:rPr>
                <w:rFonts w:ascii="宋体" w:hAnsi="宋体" w:cs="宋体"/>
                <w:b/>
                <w:szCs w:val="21"/>
              </w:rPr>
            </w:pPr>
            <w:r w:rsidRPr="000A2450">
              <w:rPr>
                <w:rFonts w:ascii="宋体" w:hAnsi="宋体" w:cs="宋体" w:hint="eastAsia"/>
                <w:b/>
                <w:kern w:val="0"/>
                <w:szCs w:val="21"/>
                <w:lang w:bidi="ar"/>
              </w:rPr>
              <w:t>网络系统</w:t>
            </w:r>
          </w:p>
        </w:tc>
      </w:tr>
      <w:tr w:rsidR="000A2450" w:rsidRPr="000A2450" w14:paraId="56D7290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4E94A0"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（1)</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317497"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公安网</w:t>
            </w:r>
          </w:p>
        </w:tc>
      </w:tr>
      <w:tr w:rsidR="000A2450" w:rsidRPr="000A2450" w14:paraId="01C7671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A11E6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95629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核心交换机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B3B0F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▲1、设备性能：整机支持交换容量≥168Tbps, 整机支持包转发率≥36000Mpps；</w:t>
            </w:r>
            <w:r w:rsidRPr="000A2450">
              <w:rPr>
                <w:rFonts w:ascii="宋体" w:hAnsi="宋体" w:cs="宋体" w:hint="eastAsia"/>
                <w:kern w:val="0"/>
                <w:szCs w:val="21"/>
                <w:lang w:bidi="ar"/>
              </w:rPr>
              <w:br/>
              <w:t>▲2、硬件规格：整机设备高度≤4U，主控引擎≥2，</w:t>
            </w:r>
            <w:r w:rsidRPr="000A2450">
              <w:rPr>
                <w:rFonts w:ascii="宋体" w:hAnsi="宋体" w:cs="宋体" w:hint="eastAsia"/>
                <w:kern w:val="0"/>
                <w:szCs w:val="21"/>
                <w:lang w:bidi="ar"/>
              </w:rPr>
              <w:lastRenderedPageBreak/>
              <w:t>整机业务板槽位数≥3，电源模块槽位数≥3；</w:t>
            </w:r>
            <w:r w:rsidRPr="000A2450">
              <w:rPr>
                <w:rFonts w:ascii="宋体" w:hAnsi="宋体" w:cs="宋体" w:hint="eastAsia"/>
                <w:kern w:val="0"/>
                <w:szCs w:val="21"/>
                <w:lang w:bidi="ar"/>
              </w:rPr>
              <w:br/>
              <w:t>▲3、设备配置：提供主控引擎≥1，电源模块≥2，千兆光口≥48个，实配IPv6、MPLS功能授权；</w:t>
            </w:r>
            <w:r w:rsidRPr="000A2450">
              <w:rPr>
                <w:rFonts w:ascii="宋体" w:hAnsi="宋体" w:cs="宋体" w:hint="eastAsia"/>
                <w:kern w:val="0"/>
                <w:szCs w:val="21"/>
                <w:lang w:bidi="ar"/>
              </w:rPr>
              <w:br/>
              <w:t>4、为了维护方便，所有主控板、业务板卡都是前插拔。</w:t>
            </w:r>
            <w:r w:rsidRPr="000A2450">
              <w:rPr>
                <w:rFonts w:ascii="宋体" w:hAnsi="宋体" w:cs="宋体" w:hint="eastAsia"/>
                <w:kern w:val="0"/>
                <w:szCs w:val="21"/>
                <w:lang w:bidi="ar"/>
              </w:rPr>
              <w:br/>
              <w:t>5、采用国产芯片，自主可控；</w:t>
            </w:r>
            <w:r w:rsidRPr="000A2450">
              <w:rPr>
                <w:rFonts w:ascii="宋体" w:hAnsi="宋体" w:cs="宋体" w:hint="eastAsia"/>
                <w:kern w:val="0"/>
                <w:szCs w:val="21"/>
                <w:lang w:bidi="ar"/>
              </w:rPr>
              <w:br/>
              <w:t>6、为适应机柜并排部署，设备机箱（包括业务板卡区）采用后出风风道设计。</w:t>
            </w:r>
            <w:r w:rsidRPr="000A2450">
              <w:rPr>
                <w:rFonts w:ascii="宋体" w:hAnsi="宋体" w:cs="宋体" w:hint="eastAsia"/>
                <w:kern w:val="0"/>
                <w:szCs w:val="21"/>
                <w:lang w:bidi="ar"/>
              </w:rPr>
              <w:br/>
              <w:t>7、支持真实业务流的实时检测技术，秒级快速故障定位；</w:t>
            </w:r>
            <w:r w:rsidRPr="000A2450">
              <w:rPr>
                <w:rFonts w:ascii="宋体" w:hAnsi="宋体" w:cs="宋体" w:hint="eastAsia"/>
                <w:kern w:val="0"/>
                <w:szCs w:val="21"/>
                <w:lang w:bidi="ar"/>
              </w:rPr>
              <w:br/>
              <w:t>8、支持MAC地址表容量≥1M，ARP表容量≥256K，IPv4路由转发FIB表项≥128K。</w:t>
            </w:r>
            <w:r w:rsidRPr="000A2450">
              <w:rPr>
                <w:rFonts w:ascii="宋体" w:hAnsi="宋体" w:cs="宋体" w:hint="eastAsia"/>
                <w:b/>
                <w:bCs/>
                <w:kern w:val="0"/>
                <w:szCs w:val="21"/>
                <w:lang w:bidi="ar"/>
              </w:rPr>
              <w:t xml:space="preserve"> </w:t>
            </w:r>
            <w:r w:rsidRPr="000A2450">
              <w:rPr>
                <w:rFonts w:ascii="宋体" w:hAnsi="宋体" w:cs="宋体" w:hint="eastAsia"/>
                <w:kern w:val="0"/>
                <w:szCs w:val="21"/>
                <w:lang w:bidi="ar"/>
              </w:rPr>
              <w:br/>
              <w:t>9、支持OSPF、OSPFv3、IS-IS、IS-ISv6、BGP、BGP4+、策略路由、路由策略，支持IPv4和IPv6双协议栈；</w:t>
            </w:r>
            <w:r w:rsidRPr="000A2450">
              <w:rPr>
                <w:rFonts w:ascii="宋体" w:hAnsi="宋体" w:cs="宋体" w:hint="eastAsia"/>
                <w:kern w:val="0"/>
                <w:szCs w:val="21"/>
                <w:lang w:bidi="ar"/>
              </w:rPr>
              <w:br/>
              <w:t>10、实配Netstream功能可以对网络流量进行统计和分析，若实现此功能需要专门的板卡则需实配相应板卡；</w:t>
            </w:r>
            <w:r w:rsidRPr="000A2450">
              <w:rPr>
                <w:rFonts w:ascii="宋体" w:hAnsi="宋体" w:cs="宋体" w:hint="eastAsia"/>
                <w:kern w:val="0"/>
                <w:szCs w:val="21"/>
                <w:lang w:bidi="ar"/>
              </w:rPr>
              <w:br/>
              <w:t>11、支持MPLS L3VPN、MPLS L2VPN(VPLS，VLL)、MPLS-TE、MPLS QoS；</w:t>
            </w:r>
            <w:r w:rsidRPr="000A2450">
              <w:rPr>
                <w:rFonts w:ascii="宋体" w:hAnsi="宋体" w:cs="宋体" w:hint="eastAsia"/>
                <w:kern w:val="0"/>
                <w:szCs w:val="21"/>
                <w:lang w:bidi="ar"/>
              </w:rPr>
              <w:br/>
              <w:t>12、支持GE/10GE端口200ms大缓存，支持5级H-QoS。</w:t>
            </w:r>
            <w:r w:rsidRPr="000A2450">
              <w:rPr>
                <w:rFonts w:ascii="宋体" w:hAnsi="宋体" w:cs="宋体" w:hint="eastAsia"/>
                <w:kern w:val="0"/>
                <w:szCs w:val="21"/>
                <w:lang w:bidi="ar"/>
              </w:rPr>
              <w:br/>
              <w:t>13、为了简化管理，支持纵向虚拟化技术，支持把交换机和AP虚拟为一台设备，支持两层子节点，且子节点接入交换机支持堆叠。</w:t>
            </w:r>
            <w:r w:rsidRPr="000A2450">
              <w:rPr>
                <w:rFonts w:ascii="宋体" w:hAnsi="宋体" w:cs="宋体" w:hint="eastAsia"/>
                <w:kern w:val="0"/>
                <w:szCs w:val="21"/>
                <w:lang w:bidi="ar"/>
              </w:rPr>
              <w:br/>
              <w:t>14、支持MACSec，支持MAC地址认证、Portal认证、802.1x认证，支持防范DoS攻击、TCP的SYN Flood攻击、UDP Flood攻击、广播风暴攻击、大流量攻击；</w:t>
            </w:r>
            <w:r w:rsidRPr="000A2450">
              <w:rPr>
                <w:rFonts w:ascii="宋体" w:hAnsi="宋体" w:cs="宋体" w:hint="eastAsia"/>
                <w:kern w:val="0"/>
                <w:szCs w:val="21"/>
                <w:lang w:bidi="ar"/>
              </w:rPr>
              <w:br/>
              <w:t>15、支持 Telemetry 技术，实时采集设备数据并上送至网络分析组件平台，通过智能故障识别算法对网络数据进行分析，精准展现网络实时状态，及时定界故障以及故障发生原因。</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321C2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7B140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66D04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D3FA90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59362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B54AC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24口接入交换机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26078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▲1、整机性能：交换容量≥336Gbps，包转发率≥126Mpps；</w:t>
            </w:r>
            <w:r w:rsidRPr="000A2450">
              <w:rPr>
                <w:rFonts w:ascii="宋体" w:hAnsi="宋体" w:cs="宋体" w:hint="eastAsia"/>
                <w:kern w:val="0"/>
                <w:szCs w:val="21"/>
                <w:lang w:bidi="ar"/>
              </w:rPr>
              <w:br/>
              <w:t>▲2、设备配置：提供千兆电口≥24个，万兆光口≥4个；</w:t>
            </w:r>
            <w:r w:rsidRPr="000A2450">
              <w:rPr>
                <w:rFonts w:ascii="宋体" w:hAnsi="宋体" w:cs="宋体" w:hint="eastAsia"/>
                <w:kern w:val="0"/>
                <w:szCs w:val="21"/>
                <w:lang w:bidi="ar"/>
              </w:rPr>
              <w:br/>
              <w:t>3、提供复位按钮，可以短按实现复位设备，长按实现恢复出厂配置并复位设备。</w:t>
            </w:r>
            <w:r w:rsidRPr="000A2450">
              <w:rPr>
                <w:rFonts w:ascii="宋体" w:hAnsi="宋体" w:cs="宋体" w:hint="eastAsia"/>
                <w:kern w:val="0"/>
                <w:szCs w:val="21"/>
                <w:lang w:bidi="ar"/>
              </w:rPr>
              <w:br/>
              <w:t>4、提供纵向虚拟化功能，可以作为Client零配置即插即用，Client可以独立运行，业务可以一键式自动下发；</w:t>
            </w:r>
            <w:r w:rsidRPr="000A2450">
              <w:rPr>
                <w:rFonts w:ascii="宋体" w:hAnsi="宋体" w:cs="宋体" w:hint="eastAsia"/>
                <w:kern w:val="0"/>
                <w:szCs w:val="21"/>
                <w:lang w:bidi="ar"/>
              </w:rPr>
              <w:br/>
              <w:t>5、支持MAC地址≥16K，ARP表项≥2048，IPv4 FIB表项≥4000 ，支持IPv6 FIB表项≥1000 。</w:t>
            </w:r>
            <w:r w:rsidRPr="000A2450">
              <w:rPr>
                <w:rFonts w:ascii="宋体" w:hAnsi="宋体" w:cs="宋体" w:hint="eastAsia"/>
                <w:kern w:val="0"/>
                <w:szCs w:val="21"/>
                <w:lang w:bidi="ar"/>
              </w:rPr>
              <w:br/>
              <w:t>6、支持配置静态路由、RIP、OSPF路由协议；</w:t>
            </w:r>
            <w:r w:rsidRPr="000A2450">
              <w:rPr>
                <w:rFonts w:ascii="宋体" w:hAnsi="宋体" w:cs="宋体" w:hint="eastAsia"/>
                <w:kern w:val="0"/>
                <w:szCs w:val="21"/>
                <w:lang w:bidi="ar"/>
              </w:rPr>
              <w:br/>
              <w:t>7、支持配置IP、MAC、端口、VLAN的组合绑定，支持配置MAC地址学习数目限制、IEEE 802.1X认证、单端口最大用户数限制；</w:t>
            </w:r>
            <w:r w:rsidRPr="000A2450">
              <w:rPr>
                <w:rFonts w:ascii="宋体" w:hAnsi="宋体" w:cs="宋体" w:hint="eastAsia"/>
                <w:kern w:val="0"/>
                <w:szCs w:val="21"/>
                <w:lang w:bidi="ar"/>
              </w:rPr>
              <w:br/>
              <w:t>8、支持Telemetry技术，配合网络分析组件通过智能故障识别算法对网络数据进行分析，精准展现网络实时状态，并能及时有效地定界故障以及定位故障发生原因。</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9EFC6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A9D28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FE948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AA14CA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92A3D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2433C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千兆单模光模块</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3D534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千兆单模eSFP光模块，波长1310nm，最大传输距离10km。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4A4E7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对</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D2CEC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EC364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7ABBBC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9C538C"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（2)</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70ABAE"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政务外网</w:t>
            </w:r>
          </w:p>
        </w:tc>
      </w:tr>
      <w:tr w:rsidR="000A2450" w:rsidRPr="000A2450" w14:paraId="28AB206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739BA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AE540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核心交换机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1C8F8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▲1、设备性能：整机支持交换容量≥168Tbps, 整机支持包转发率≥36000Mpps；</w:t>
            </w:r>
            <w:r w:rsidRPr="000A2450">
              <w:rPr>
                <w:rFonts w:ascii="宋体" w:hAnsi="宋体" w:cs="宋体" w:hint="eastAsia"/>
                <w:kern w:val="0"/>
                <w:szCs w:val="21"/>
                <w:lang w:bidi="ar"/>
              </w:rPr>
              <w:br/>
              <w:t>▲2、硬件规格：整机设备高度≤4U，主控引擎≥2，整机业务板槽位数≥3，电源模块槽位数≥3；</w:t>
            </w:r>
            <w:r w:rsidRPr="000A2450">
              <w:rPr>
                <w:rFonts w:ascii="宋体" w:hAnsi="宋体" w:cs="宋体" w:hint="eastAsia"/>
                <w:kern w:val="0"/>
                <w:szCs w:val="21"/>
                <w:lang w:bidi="ar"/>
              </w:rPr>
              <w:br/>
              <w:t>▲3、设备配置：提供主控引擎≥1，电源模块≥2，千兆光口≥48个，实配IPv6、MPLS功能授权；</w:t>
            </w:r>
            <w:r w:rsidRPr="000A2450">
              <w:rPr>
                <w:rFonts w:ascii="宋体" w:hAnsi="宋体" w:cs="宋体" w:hint="eastAsia"/>
                <w:kern w:val="0"/>
                <w:szCs w:val="21"/>
                <w:lang w:bidi="ar"/>
              </w:rPr>
              <w:br/>
              <w:t>4、为了维护方便，所有主控板、业务板卡都是前插拔。</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5、采用国产芯片，自主可控；</w:t>
            </w:r>
            <w:r w:rsidRPr="000A2450">
              <w:rPr>
                <w:rFonts w:ascii="宋体" w:hAnsi="宋体" w:cs="宋体" w:hint="eastAsia"/>
                <w:kern w:val="0"/>
                <w:szCs w:val="21"/>
                <w:lang w:bidi="ar"/>
              </w:rPr>
              <w:br/>
              <w:t>6、为适应机柜并排部署，设备机箱（包括业务板卡区）采用后出风风道设计。</w:t>
            </w:r>
            <w:r w:rsidRPr="000A2450">
              <w:rPr>
                <w:rFonts w:ascii="宋体" w:hAnsi="宋体" w:cs="宋体" w:hint="eastAsia"/>
                <w:kern w:val="0"/>
                <w:szCs w:val="21"/>
                <w:lang w:bidi="ar"/>
              </w:rPr>
              <w:br/>
              <w:t>7、支持真实业务流的实时检测技术，秒级快速故障定位；</w:t>
            </w:r>
            <w:r w:rsidRPr="000A2450">
              <w:rPr>
                <w:rFonts w:ascii="宋体" w:hAnsi="宋体" w:cs="宋体" w:hint="eastAsia"/>
                <w:kern w:val="0"/>
                <w:szCs w:val="21"/>
                <w:lang w:bidi="ar"/>
              </w:rPr>
              <w:br/>
              <w:t>8、支持MAC地址表容量≥1M，ARP表容量≥256K，IPv4路由转发FIB表项≥128K。</w:t>
            </w:r>
            <w:r w:rsidRPr="000A2450">
              <w:rPr>
                <w:rFonts w:ascii="宋体" w:hAnsi="宋体" w:cs="宋体" w:hint="eastAsia"/>
                <w:b/>
                <w:bCs/>
                <w:kern w:val="0"/>
                <w:szCs w:val="21"/>
                <w:lang w:bidi="ar"/>
              </w:rPr>
              <w:t xml:space="preserve"> </w:t>
            </w:r>
            <w:r w:rsidRPr="000A2450">
              <w:rPr>
                <w:rFonts w:ascii="宋体" w:hAnsi="宋体" w:cs="宋体" w:hint="eastAsia"/>
                <w:kern w:val="0"/>
                <w:szCs w:val="21"/>
                <w:lang w:bidi="ar"/>
              </w:rPr>
              <w:br/>
              <w:t>9、支持OSPF、OSPFv3、IS-IS、IS-ISv6、BGP、BGP4+、策略路由、路由策略，支持IPv4和IPv6双协议栈；</w:t>
            </w:r>
            <w:r w:rsidRPr="000A2450">
              <w:rPr>
                <w:rFonts w:ascii="宋体" w:hAnsi="宋体" w:cs="宋体" w:hint="eastAsia"/>
                <w:kern w:val="0"/>
                <w:szCs w:val="21"/>
                <w:lang w:bidi="ar"/>
              </w:rPr>
              <w:br/>
              <w:t>10、实配Netstream功能可以对网络流量进行统计和分析，若实现此功能需要专门的板卡则需实配相应板卡；</w:t>
            </w:r>
            <w:r w:rsidRPr="000A2450">
              <w:rPr>
                <w:rFonts w:ascii="宋体" w:hAnsi="宋体" w:cs="宋体" w:hint="eastAsia"/>
                <w:kern w:val="0"/>
                <w:szCs w:val="21"/>
                <w:lang w:bidi="ar"/>
              </w:rPr>
              <w:br/>
              <w:t>11、支持MPLS L3VPN、MPLS L2VPN(VPLS，VLL)、MPLS-TE、MPLS QoS；</w:t>
            </w:r>
            <w:r w:rsidRPr="000A2450">
              <w:rPr>
                <w:rFonts w:ascii="宋体" w:hAnsi="宋体" w:cs="宋体" w:hint="eastAsia"/>
                <w:kern w:val="0"/>
                <w:szCs w:val="21"/>
                <w:lang w:bidi="ar"/>
              </w:rPr>
              <w:br/>
              <w:t>12、支持GE/10GE端口200ms大缓存，支持5级H-QoS。</w:t>
            </w:r>
            <w:r w:rsidRPr="000A2450">
              <w:rPr>
                <w:rFonts w:ascii="宋体" w:hAnsi="宋体" w:cs="宋体" w:hint="eastAsia"/>
                <w:kern w:val="0"/>
                <w:szCs w:val="21"/>
                <w:lang w:bidi="ar"/>
              </w:rPr>
              <w:br/>
              <w:t>13、为了简化管理，支持纵向虚拟化技术，支持把交换机和AP虚拟为一台设备，支持两层子节点，且子节点接入交换机支持堆叠。</w:t>
            </w:r>
            <w:r w:rsidRPr="000A2450">
              <w:rPr>
                <w:rFonts w:ascii="宋体" w:hAnsi="宋体" w:cs="宋体" w:hint="eastAsia"/>
                <w:kern w:val="0"/>
                <w:szCs w:val="21"/>
                <w:lang w:bidi="ar"/>
              </w:rPr>
              <w:br/>
              <w:t>14、支持MACSec，支持MAC地址认证、Portal认证、802.1x认证，支持防范DoS攻击、TCP的SYN Flood攻击、UDP Flood攻击、广播风暴攻击、大流量攻击；</w:t>
            </w:r>
            <w:r w:rsidRPr="000A2450">
              <w:rPr>
                <w:rFonts w:ascii="宋体" w:hAnsi="宋体" w:cs="宋体" w:hint="eastAsia"/>
                <w:kern w:val="0"/>
                <w:szCs w:val="21"/>
                <w:lang w:bidi="ar"/>
              </w:rPr>
              <w:br/>
              <w:t>15、支持 Telemetry 技术，实时采集设备数据并上送至网络分析组件平台，通过智能故障识别算法对网络数据进行分析，精准展现网络实时状态，及时定界故障以及故障发生原因。</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E66367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75DDF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8F7EB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AC9EFE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5727A5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BB265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24口接入交换机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E973B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▲1、整机性能：交换容量≥336Gbps，包转发率≥126Mpps；</w:t>
            </w:r>
            <w:r w:rsidRPr="000A2450">
              <w:rPr>
                <w:rFonts w:ascii="宋体" w:hAnsi="宋体" w:cs="宋体" w:hint="eastAsia"/>
                <w:kern w:val="0"/>
                <w:szCs w:val="21"/>
                <w:lang w:bidi="ar"/>
              </w:rPr>
              <w:br/>
              <w:t>▲2、设备配置：提供千兆电口（支持POE/POE+）≥24个，千兆光口≥4个；</w:t>
            </w:r>
            <w:r w:rsidRPr="000A2450">
              <w:rPr>
                <w:rFonts w:ascii="宋体" w:hAnsi="宋体" w:cs="宋体" w:hint="eastAsia"/>
                <w:kern w:val="0"/>
                <w:szCs w:val="21"/>
                <w:lang w:bidi="ar"/>
              </w:rPr>
              <w:br/>
              <w:t>3、提供复位按钮，可以短按实现复位设备，长按实</w:t>
            </w:r>
            <w:r w:rsidRPr="000A2450">
              <w:rPr>
                <w:rFonts w:ascii="宋体" w:hAnsi="宋体" w:cs="宋体" w:hint="eastAsia"/>
                <w:kern w:val="0"/>
                <w:szCs w:val="21"/>
                <w:lang w:bidi="ar"/>
              </w:rPr>
              <w:lastRenderedPageBreak/>
              <w:t>现恢复出厂配置并复位设备。</w:t>
            </w:r>
            <w:r w:rsidRPr="000A2450">
              <w:rPr>
                <w:rFonts w:ascii="宋体" w:hAnsi="宋体" w:cs="宋体" w:hint="eastAsia"/>
                <w:kern w:val="0"/>
                <w:szCs w:val="21"/>
                <w:lang w:bidi="ar"/>
              </w:rPr>
              <w:br/>
              <w:t>4、提供纵向虚拟化功能，可以作为Client零配置即插即用，Client可以独立运行，业务可以一键式自动下发；</w:t>
            </w:r>
            <w:r w:rsidRPr="000A2450">
              <w:rPr>
                <w:rFonts w:ascii="宋体" w:hAnsi="宋体" w:cs="宋体" w:hint="eastAsia"/>
                <w:kern w:val="0"/>
                <w:szCs w:val="21"/>
                <w:lang w:bidi="ar"/>
              </w:rPr>
              <w:br/>
              <w:t>5、支持MAC地址≥16K，ARP表项≥2048，IPv4 FIB表项≥4000 ，支持IPv6 FIB表项≥1000。</w:t>
            </w:r>
            <w:r w:rsidRPr="000A2450">
              <w:rPr>
                <w:rFonts w:ascii="宋体" w:hAnsi="宋体" w:cs="宋体" w:hint="eastAsia"/>
                <w:kern w:val="0"/>
                <w:szCs w:val="21"/>
                <w:lang w:bidi="ar"/>
              </w:rPr>
              <w:br/>
              <w:t>6、支持配置静态路由、RIP、OSPF路由协议；</w:t>
            </w:r>
            <w:r w:rsidRPr="000A2450">
              <w:rPr>
                <w:rFonts w:ascii="宋体" w:hAnsi="宋体" w:cs="宋体" w:hint="eastAsia"/>
                <w:kern w:val="0"/>
                <w:szCs w:val="21"/>
                <w:lang w:bidi="ar"/>
              </w:rPr>
              <w:br/>
              <w:t>7、支持配置IP、MAC、端口、VLAN的组合绑定，支持配置MAC地址学习数目限制、IEEE 802.1X认证、单端口最大用户数限制；</w:t>
            </w:r>
            <w:r w:rsidRPr="000A2450">
              <w:rPr>
                <w:rFonts w:ascii="宋体" w:hAnsi="宋体" w:cs="宋体" w:hint="eastAsia"/>
                <w:kern w:val="0"/>
                <w:szCs w:val="21"/>
                <w:lang w:bidi="ar"/>
              </w:rPr>
              <w:br/>
              <w:t>8、支持Telemetry技术，配合网络分析组件通过智能故障识别算法对网络数据进行分析，精准展现网络实时状态，并能及时有效地定界故障以及定位故障发生原因。</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B9FDD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8DC5D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73353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077661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FD93E8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E7DF7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千兆单模光模块</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121B5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千兆单模eSFP光模块，波长1310nm，最大传输距离10km。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6699D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97C21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2462B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6FFCA8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14023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751FE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办公楼无线WIFI服务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08931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办公楼互联网无线WIFI租用服务</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CDA24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年</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8E819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0022B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信息传输业</w:t>
            </w:r>
          </w:p>
        </w:tc>
      </w:tr>
      <w:tr w:rsidR="000A2450" w:rsidRPr="000A2450" w14:paraId="130C1C3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F52397"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（3)</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4A9EE2"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设备专网</w:t>
            </w:r>
          </w:p>
        </w:tc>
      </w:tr>
      <w:tr w:rsidR="000A2450" w:rsidRPr="000A2450" w14:paraId="3501FE0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F70B0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C0AA2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核心交换机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EEC1B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▲1、设备性能：整机支持交换容量≥168Tbps, 整机支持包转发率≥36000Mpps；</w:t>
            </w:r>
            <w:r w:rsidRPr="000A2450">
              <w:rPr>
                <w:rFonts w:ascii="宋体" w:hAnsi="宋体" w:cs="宋体" w:hint="eastAsia"/>
                <w:kern w:val="0"/>
                <w:szCs w:val="21"/>
                <w:lang w:bidi="ar"/>
              </w:rPr>
              <w:br/>
              <w:t>▲2、硬件规格：整机设备高度≤4U，主控引擎≥2，整机业务板槽位数≥3，电源模块槽位数≥3；</w:t>
            </w:r>
            <w:r w:rsidRPr="000A2450">
              <w:rPr>
                <w:rFonts w:ascii="宋体" w:hAnsi="宋体" w:cs="宋体" w:hint="eastAsia"/>
                <w:kern w:val="0"/>
                <w:szCs w:val="21"/>
                <w:lang w:bidi="ar"/>
              </w:rPr>
              <w:br/>
              <w:t>▲3、设备配置：提供主控引擎≥1，电源模块≥2，千兆光口≥24个，万兆光口≥24个，实配IPv6、MPLS功能授权；</w:t>
            </w:r>
            <w:r w:rsidRPr="000A2450">
              <w:rPr>
                <w:rFonts w:ascii="宋体" w:hAnsi="宋体" w:cs="宋体" w:hint="eastAsia"/>
                <w:kern w:val="0"/>
                <w:szCs w:val="21"/>
                <w:lang w:bidi="ar"/>
              </w:rPr>
              <w:br/>
              <w:t>4、为了维护方便，所有主控板、业务板卡都是前插拔，</w:t>
            </w:r>
            <w:r w:rsidRPr="000A2450">
              <w:rPr>
                <w:rFonts w:ascii="宋体" w:hAnsi="宋体" w:cs="宋体" w:hint="eastAsia"/>
                <w:b/>
                <w:bCs/>
                <w:kern w:val="0"/>
                <w:szCs w:val="21"/>
                <w:lang w:bidi="ar"/>
              </w:rPr>
              <w:t>提供设备结构示意图证明并加盖投标人公章，</w:t>
            </w:r>
            <w:r w:rsidRPr="000A2450">
              <w:rPr>
                <w:rFonts w:ascii="宋体" w:hAnsi="宋体" w:cs="宋体" w:hint="eastAsia"/>
                <w:b/>
                <w:bCs/>
                <w:kern w:val="0"/>
                <w:szCs w:val="21"/>
                <w:lang w:bidi="ar"/>
              </w:rPr>
              <w:lastRenderedPageBreak/>
              <w:t>否则视为负偏离；</w:t>
            </w:r>
            <w:r w:rsidRPr="000A2450">
              <w:rPr>
                <w:rFonts w:ascii="宋体" w:hAnsi="宋体" w:cs="宋体" w:hint="eastAsia"/>
                <w:kern w:val="0"/>
                <w:szCs w:val="21"/>
                <w:lang w:bidi="ar"/>
              </w:rPr>
              <w:br/>
              <w:t>5、采用国产芯片，自主可控；</w:t>
            </w:r>
            <w:r w:rsidRPr="000A2450">
              <w:rPr>
                <w:rFonts w:ascii="宋体" w:hAnsi="宋体" w:cs="宋体" w:hint="eastAsia"/>
                <w:kern w:val="0"/>
                <w:szCs w:val="21"/>
                <w:lang w:bidi="ar"/>
              </w:rPr>
              <w:br/>
              <w:t>6、为适应机柜并排部署，设备机箱（包括业务板卡区）采用后出风风道设计，</w:t>
            </w:r>
            <w:r w:rsidRPr="000A2450">
              <w:rPr>
                <w:rFonts w:ascii="宋体" w:hAnsi="宋体" w:cs="宋体" w:hint="eastAsia"/>
                <w:b/>
                <w:bCs/>
                <w:kern w:val="0"/>
                <w:szCs w:val="21"/>
                <w:lang w:bidi="ar"/>
              </w:rPr>
              <w:t>提供产品彩页或官网说明截图及链接等证明材料并加盖投标人公章，否则视为负偏离；</w:t>
            </w:r>
            <w:r w:rsidRPr="000A2450">
              <w:rPr>
                <w:rFonts w:ascii="宋体" w:hAnsi="宋体" w:cs="宋体" w:hint="eastAsia"/>
                <w:b/>
                <w:bCs/>
                <w:kern w:val="0"/>
                <w:szCs w:val="21"/>
                <w:lang w:bidi="ar"/>
              </w:rPr>
              <w:br/>
            </w:r>
            <w:r w:rsidRPr="000A2450">
              <w:rPr>
                <w:rFonts w:ascii="宋体" w:hAnsi="宋体" w:cs="宋体" w:hint="eastAsia"/>
                <w:kern w:val="0"/>
                <w:szCs w:val="21"/>
                <w:lang w:bidi="ar"/>
              </w:rPr>
              <w:t>7、支持真实业务流的实时检测技术，秒级快速故障定位；</w:t>
            </w:r>
            <w:r w:rsidRPr="000A2450">
              <w:rPr>
                <w:rFonts w:ascii="宋体" w:hAnsi="宋体" w:cs="宋体" w:hint="eastAsia"/>
                <w:kern w:val="0"/>
                <w:szCs w:val="21"/>
                <w:lang w:bidi="ar"/>
              </w:rPr>
              <w:br/>
              <w:t>8、支持MAC地址表容量≥1M，ARP表容量≥256K，IPv4路由转发FIB表项≥128K，</w:t>
            </w:r>
            <w:r w:rsidRPr="000A2450">
              <w:rPr>
                <w:rFonts w:ascii="宋体" w:hAnsi="宋体" w:cs="宋体" w:hint="eastAsia"/>
                <w:b/>
                <w:bCs/>
                <w:kern w:val="0"/>
                <w:szCs w:val="21"/>
                <w:lang w:bidi="ar"/>
              </w:rPr>
              <w:t xml:space="preserve">提供国家认可的有资质的第三方机构出具的测试报告证明并加盖投标人公章，否则视为负偏离； </w:t>
            </w:r>
            <w:r w:rsidRPr="000A2450">
              <w:rPr>
                <w:rFonts w:ascii="宋体" w:hAnsi="宋体" w:cs="宋体" w:hint="eastAsia"/>
                <w:kern w:val="0"/>
                <w:szCs w:val="21"/>
                <w:lang w:bidi="ar"/>
              </w:rPr>
              <w:br/>
              <w:t>9、支持OSPF、OSPFv3、IS-IS、IS-ISv6、BGP、BGP4+、策略路由、路由策略，支持IPv4和IPv6双协议栈；</w:t>
            </w:r>
            <w:r w:rsidRPr="000A2450">
              <w:rPr>
                <w:rFonts w:ascii="宋体" w:hAnsi="宋体" w:cs="宋体" w:hint="eastAsia"/>
                <w:kern w:val="0"/>
                <w:szCs w:val="21"/>
                <w:lang w:bidi="ar"/>
              </w:rPr>
              <w:br/>
              <w:t>10、实配Netstream功能可以对网络流量进行统计和分析，若实现此功能需要专门的板卡则需实配相应板卡；</w:t>
            </w:r>
            <w:r w:rsidRPr="000A2450">
              <w:rPr>
                <w:rFonts w:ascii="宋体" w:hAnsi="宋体" w:cs="宋体" w:hint="eastAsia"/>
                <w:kern w:val="0"/>
                <w:szCs w:val="21"/>
                <w:lang w:bidi="ar"/>
              </w:rPr>
              <w:br/>
              <w:t>11、支持MPLS L3VPN、MPLS L2VPN(VPLS，VLL)、MPLS-TE、MPLS QoS；</w:t>
            </w:r>
            <w:r w:rsidRPr="000A2450">
              <w:rPr>
                <w:rFonts w:ascii="宋体" w:hAnsi="宋体" w:cs="宋体" w:hint="eastAsia"/>
                <w:kern w:val="0"/>
                <w:szCs w:val="21"/>
                <w:lang w:bidi="ar"/>
              </w:rPr>
              <w:br/>
              <w:t>12、支持GE/10GE端口200ms大缓存，支持5级H-QoS，</w:t>
            </w:r>
            <w:r w:rsidRPr="000A2450">
              <w:rPr>
                <w:rFonts w:ascii="宋体" w:hAnsi="宋体" w:cs="宋体" w:hint="eastAsia"/>
                <w:b/>
                <w:bCs/>
                <w:kern w:val="0"/>
                <w:szCs w:val="21"/>
                <w:lang w:bidi="ar"/>
              </w:rPr>
              <w:t>提供国家认可的有资质的第三方机构出具的测试报告证明并加盖投标人公章，否则视为负偏离；</w:t>
            </w:r>
            <w:r w:rsidRPr="000A2450">
              <w:rPr>
                <w:rFonts w:ascii="宋体" w:hAnsi="宋体" w:cs="宋体" w:hint="eastAsia"/>
                <w:kern w:val="0"/>
                <w:szCs w:val="21"/>
                <w:lang w:bidi="ar"/>
              </w:rPr>
              <w:br/>
              <w:t>13、为了简化管理，支持纵向虚拟化技术，支持把交换机和AP虚拟为一台设备，支持两层子节点，且子节点接入交换机支持堆叠，</w:t>
            </w:r>
            <w:r w:rsidRPr="000A2450">
              <w:rPr>
                <w:rFonts w:ascii="宋体" w:hAnsi="宋体" w:cs="宋体" w:hint="eastAsia"/>
                <w:b/>
                <w:bCs/>
                <w:kern w:val="0"/>
                <w:szCs w:val="21"/>
                <w:lang w:bidi="ar"/>
              </w:rPr>
              <w:t>提供国家认可的有资质的第三方机构出具的测试报告证明并加盖投标人公章，否则视为负偏离；</w:t>
            </w:r>
            <w:r w:rsidRPr="000A2450">
              <w:rPr>
                <w:rFonts w:ascii="宋体" w:hAnsi="宋体" w:cs="宋体" w:hint="eastAsia"/>
                <w:kern w:val="0"/>
                <w:szCs w:val="21"/>
                <w:lang w:bidi="ar"/>
              </w:rPr>
              <w:br/>
              <w:t>14、支持MACSec，支持MAC地址认证、Portal认证、802.1x认证，支持防范DoS攻击、TCP的SYN Flood攻击、UDP Flood攻击、广播风暴攻击、大流量攻击；</w:t>
            </w:r>
            <w:r w:rsidRPr="000A2450">
              <w:rPr>
                <w:rFonts w:ascii="宋体" w:hAnsi="宋体" w:cs="宋体" w:hint="eastAsia"/>
                <w:kern w:val="0"/>
                <w:szCs w:val="21"/>
                <w:lang w:bidi="ar"/>
              </w:rPr>
              <w:br/>
              <w:t>15、支持 Telemetry 技术，实时采集设备数据并上</w:t>
            </w:r>
            <w:r w:rsidRPr="000A2450">
              <w:rPr>
                <w:rFonts w:ascii="宋体" w:hAnsi="宋体" w:cs="宋体" w:hint="eastAsia"/>
                <w:kern w:val="0"/>
                <w:szCs w:val="21"/>
                <w:lang w:bidi="ar"/>
              </w:rPr>
              <w:lastRenderedPageBreak/>
              <w:t>送至网络分析组件平台，通过智能故障识别算法对网络数据进行分析，精准展现网络实时状态，及时定界故障以及故障发生原因。</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4B0D3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C3869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E5F55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7FC575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1DC36D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0DB57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汇聚交换机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F3F86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▲1、设备性能：交换容量≥1.28Tbps, 转发性能≥192Mpps；</w:t>
            </w:r>
            <w:r w:rsidRPr="000A2450">
              <w:rPr>
                <w:rFonts w:ascii="宋体" w:hAnsi="宋体" w:cs="宋体" w:hint="eastAsia"/>
                <w:kern w:val="0"/>
                <w:szCs w:val="21"/>
                <w:lang w:bidi="ar"/>
              </w:rPr>
              <w:br/>
              <w:t>▲2、设备配置：提供千兆光口≥24个，千兆电接口≥8个，万兆SFP+光口≥4个；</w:t>
            </w:r>
            <w:r w:rsidRPr="000A2450">
              <w:rPr>
                <w:rFonts w:ascii="宋体" w:hAnsi="宋体" w:cs="宋体" w:hint="eastAsia"/>
                <w:kern w:val="0"/>
                <w:szCs w:val="21"/>
                <w:lang w:bidi="ar"/>
              </w:rPr>
              <w:br/>
              <w:t>3、自主可控：CPU和转发芯片为国产化；</w:t>
            </w:r>
            <w:r w:rsidRPr="000A2450">
              <w:rPr>
                <w:rFonts w:ascii="宋体" w:hAnsi="宋体" w:cs="宋体" w:hint="eastAsia"/>
                <w:kern w:val="0"/>
                <w:szCs w:val="21"/>
                <w:lang w:bidi="ar"/>
              </w:rPr>
              <w:br/>
              <w:t>4、规格表项：MAC地址≥64K，支持Ipv4路由FIB表≥16K，Ipv6路由FIB表≥8K,</w:t>
            </w:r>
            <w:r w:rsidRPr="000A2450">
              <w:rPr>
                <w:rFonts w:ascii="宋体" w:hAnsi="宋体" w:cs="宋体" w:hint="eastAsia"/>
                <w:b/>
                <w:bCs/>
                <w:kern w:val="0"/>
                <w:szCs w:val="21"/>
                <w:lang w:bidi="ar"/>
              </w:rPr>
              <w:t>提供国家认可的有资质的第三方机构出具的机构测试报告证明材料复印件并加盖投标人公章，否则视为负偏离；</w:t>
            </w:r>
            <w:r w:rsidRPr="000A2450">
              <w:rPr>
                <w:rFonts w:ascii="宋体" w:hAnsi="宋体" w:cs="宋体" w:hint="eastAsia"/>
                <w:kern w:val="0"/>
                <w:szCs w:val="21"/>
                <w:lang w:bidi="ar"/>
              </w:rPr>
              <w:br/>
              <w:t>5、IP路由：支持RIP、RIPng、OSPF、OSPFv3、ISIS、BGP等路由协议，支持策略路由、路由策略、VRRP、BFD for OSPF、BGP、IS-IS、Static Route支持IPv6、支持IPv4/IPv6双栈、IPv6 over IPv4隧道、IPv4 over IPv6隧道；</w:t>
            </w:r>
            <w:r w:rsidRPr="000A2450">
              <w:rPr>
                <w:rFonts w:ascii="宋体" w:hAnsi="宋体" w:cs="宋体" w:hint="eastAsia"/>
                <w:kern w:val="0"/>
                <w:szCs w:val="21"/>
                <w:lang w:bidi="ar"/>
              </w:rPr>
              <w:br/>
              <w:t>6、VxLAN：支持VxLAN功能，支持BGP EVPN，支持分布式 Anycast 网关，支持VxLAN的自动化部署,</w:t>
            </w:r>
            <w:r w:rsidRPr="000A2450">
              <w:rPr>
                <w:rFonts w:ascii="宋体" w:hAnsi="宋体" w:cs="宋体" w:hint="eastAsia"/>
                <w:b/>
                <w:bCs/>
                <w:kern w:val="0"/>
                <w:szCs w:val="21"/>
                <w:lang w:bidi="ar"/>
              </w:rPr>
              <w:t>提供国家认可的有资质的第三方机构出具的测试报告证明并加盖投标人公章，否则视为负偏离；</w:t>
            </w:r>
            <w:r w:rsidRPr="000A2450">
              <w:rPr>
                <w:rFonts w:ascii="宋体" w:hAnsi="宋体" w:cs="宋体" w:hint="eastAsia"/>
                <w:kern w:val="0"/>
                <w:szCs w:val="21"/>
                <w:lang w:bidi="ar"/>
              </w:rPr>
              <w:br/>
              <w:t>7、MPLS：支持MPLS L3VPN、MPLS L2VPN(VPLS/VLL)、MPLS-TE、MPLS QoS；</w:t>
            </w:r>
            <w:r w:rsidRPr="000A2450">
              <w:rPr>
                <w:rFonts w:ascii="宋体" w:hAnsi="宋体" w:cs="宋体" w:hint="eastAsia"/>
                <w:kern w:val="0"/>
                <w:szCs w:val="21"/>
                <w:lang w:bidi="ar"/>
              </w:rPr>
              <w:br/>
              <w:t>8、堆叠：支持堆叠，设备堆叠数不小于9台；</w:t>
            </w:r>
            <w:r w:rsidRPr="000A2450">
              <w:rPr>
                <w:rFonts w:ascii="宋体" w:hAnsi="宋体" w:cs="宋体" w:hint="eastAsia"/>
                <w:kern w:val="0"/>
                <w:szCs w:val="21"/>
                <w:lang w:bidi="ar"/>
              </w:rPr>
              <w:br/>
              <w:t>9、安全：持防ARP攻击、DOS攻击、ICMP防攻击、CPU防攻击，支持DHCPv6 Snooping，IP Source Guard，SAVI等安全特性；</w:t>
            </w:r>
            <w:r w:rsidRPr="000A2450">
              <w:rPr>
                <w:rFonts w:ascii="宋体" w:hAnsi="宋体" w:cs="宋体" w:hint="eastAsia"/>
                <w:kern w:val="0"/>
                <w:szCs w:val="21"/>
                <w:lang w:bidi="ar"/>
              </w:rPr>
              <w:br/>
              <w:t>10、安全协防：支持加密通信分析功能，应用识别，威胁诱捕功能；</w:t>
            </w:r>
            <w:r w:rsidRPr="000A2450">
              <w:rPr>
                <w:rFonts w:ascii="宋体" w:hAnsi="宋体" w:cs="宋体" w:hint="eastAsia"/>
                <w:kern w:val="0"/>
                <w:szCs w:val="21"/>
                <w:lang w:bidi="ar"/>
              </w:rPr>
              <w:br/>
              <w:t>11、可靠性：支持真实业务流实时检测技术，实时检测网络故障；</w:t>
            </w:r>
            <w:r w:rsidRPr="000A2450">
              <w:rPr>
                <w:rFonts w:ascii="宋体" w:hAnsi="宋体" w:cs="宋体" w:hint="eastAsia"/>
                <w:kern w:val="0"/>
                <w:szCs w:val="21"/>
                <w:lang w:bidi="ar"/>
              </w:rPr>
              <w:br/>
              <w:t>12、网络管理：支持SNMP v1/v2/v3、Telnet、RMON、</w:t>
            </w:r>
            <w:r w:rsidRPr="000A2450">
              <w:rPr>
                <w:rFonts w:ascii="宋体" w:hAnsi="宋体" w:cs="宋体" w:hint="eastAsia"/>
                <w:kern w:val="0"/>
                <w:szCs w:val="21"/>
                <w:lang w:bidi="ar"/>
              </w:rPr>
              <w:lastRenderedPageBreak/>
              <w:t>SSHv2，支持Telemetry技术，支持通过命令行、Web、中文图形化配置软件等方式进行配置和管理。</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D89C0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BF713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2F3BD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AD3A7C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FC926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FBAF3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24口接入交换机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FF7EE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▲1、整机性能：交换容量≥336Gbps，包转发率≥126Mpps；</w:t>
            </w:r>
            <w:r w:rsidRPr="000A2450">
              <w:rPr>
                <w:rFonts w:ascii="宋体" w:hAnsi="宋体" w:cs="宋体" w:hint="eastAsia"/>
                <w:kern w:val="0"/>
                <w:szCs w:val="21"/>
                <w:lang w:bidi="ar"/>
              </w:rPr>
              <w:br/>
              <w:t>▲2、设备配置：提供千兆电口≥24个，万兆光口≥4个；</w:t>
            </w:r>
            <w:r w:rsidRPr="000A2450">
              <w:rPr>
                <w:rFonts w:ascii="宋体" w:hAnsi="宋体" w:cs="宋体" w:hint="eastAsia"/>
                <w:kern w:val="0"/>
                <w:szCs w:val="21"/>
                <w:lang w:bidi="ar"/>
              </w:rPr>
              <w:br/>
              <w:t>3、提供复位按钮，可以短按实现复位设备，长按实现恢复出厂配置并复位设备，</w:t>
            </w:r>
            <w:r w:rsidRPr="000A2450">
              <w:rPr>
                <w:rFonts w:ascii="宋体" w:hAnsi="宋体" w:cs="宋体" w:hint="eastAsia"/>
                <w:b/>
                <w:bCs/>
                <w:kern w:val="0"/>
                <w:szCs w:val="21"/>
                <w:lang w:bidi="ar"/>
              </w:rPr>
              <w:t>提供产品彩页或官网产品文档截图等证明材料并加盖投标人公章，否则视为负偏离；</w:t>
            </w:r>
            <w:r w:rsidRPr="000A2450">
              <w:rPr>
                <w:rFonts w:ascii="宋体" w:hAnsi="宋体" w:cs="宋体" w:hint="eastAsia"/>
                <w:kern w:val="0"/>
                <w:szCs w:val="21"/>
                <w:lang w:bidi="ar"/>
              </w:rPr>
              <w:br/>
              <w:t>4、提供纵向虚拟化功能，可以作为Client零配置即插即用，Client可以独立运行，业务可以一键式自动下发；</w:t>
            </w:r>
            <w:r w:rsidRPr="000A2450">
              <w:rPr>
                <w:rFonts w:ascii="宋体" w:hAnsi="宋体" w:cs="宋体" w:hint="eastAsia"/>
                <w:kern w:val="0"/>
                <w:szCs w:val="21"/>
                <w:lang w:bidi="ar"/>
              </w:rPr>
              <w:br/>
              <w:t>5、支持MAC地址≥16K，ARP表项≥2048，IPv4 FIB表项≥4000 ，支持IPv6 FIB表项≥1000 ，</w:t>
            </w:r>
            <w:r w:rsidRPr="000A2450">
              <w:rPr>
                <w:rFonts w:ascii="宋体" w:hAnsi="宋体" w:cs="宋体" w:hint="eastAsia"/>
                <w:b/>
                <w:bCs/>
                <w:kern w:val="0"/>
                <w:szCs w:val="21"/>
                <w:lang w:bidi="ar"/>
              </w:rPr>
              <w:t>提供国家认可的有资质的第三方机构出具的测试报告证明并加盖投标人公章，否则视为负偏离；</w:t>
            </w:r>
            <w:r w:rsidRPr="000A2450">
              <w:rPr>
                <w:rFonts w:ascii="宋体" w:hAnsi="宋体" w:cs="宋体" w:hint="eastAsia"/>
                <w:kern w:val="0"/>
                <w:szCs w:val="21"/>
                <w:lang w:bidi="ar"/>
              </w:rPr>
              <w:br/>
              <w:t>6、支持配置静态路由、RIP、OSPF路由协议；</w:t>
            </w:r>
            <w:r w:rsidRPr="000A2450">
              <w:rPr>
                <w:rFonts w:ascii="宋体" w:hAnsi="宋体" w:cs="宋体" w:hint="eastAsia"/>
                <w:kern w:val="0"/>
                <w:szCs w:val="21"/>
                <w:lang w:bidi="ar"/>
              </w:rPr>
              <w:br/>
              <w:t>7、支持配置IP、MAC、端口、VLAN的组合绑定，支持配置MAC地址学习数目限制、IEEE 802.1X认证、单端口最大用户数限制；</w:t>
            </w:r>
            <w:r w:rsidRPr="000A2450">
              <w:rPr>
                <w:rFonts w:ascii="宋体" w:hAnsi="宋体" w:cs="宋体" w:hint="eastAsia"/>
                <w:kern w:val="0"/>
                <w:szCs w:val="21"/>
                <w:lang w:bidi="ar"/>
              </w:rPr>
              <w:br/>
              <w:t>8、支持Telemetry技术，配合网络分析组件通过智能故障识别算法对网络数据进行分析，精准展现网络实时状态，并能及时有效地定界故障以及定位故障发生原因。</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ACAB8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9AAAC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63</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E5AD6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70FE42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E0171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7BC2F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8口接入交换机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800E2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▲1、整机性能：交换容量≥336Gbps，包转发率≥102Mpps；</w:t>
            </w:r>
            <w:r w:rsidRPr="000A2450">
              <w:rPr>
                <w:rFonts w:ascii="宋体" w:hAnsi="宋体" w:cs="宋体" w:hint="eastAsia"/>
                <w:kern w:val="0"/>
                <w:szCs w:val="21"/>
                <w:lang w:bidi="ar"/>
              </w:rPr>
              <w:br/>
              <w:t>▲2、设备配置：提供千兆电口≥8个，千兆光口≥4个；</w:t>
            </w:r>
            <w:r w:rsidRPr="000A2450">
              <w:rPr>
                <w:rFonts w:ascii="宋体" w:hAnsi="宋体" w:cs="宋体" w:hint="eastAsia"/>
                <w:kern w:val="0"/>
                <w:szCs w:val="21"/>
                <w:lang w:bidi="ar"/>
              </w:rPr>
              <w:br/>
              <w:t>3、支持防止DOS、ARP攻击功能、ICMP防攻击；</w:t>
            </w:r>
            <w:r w:rsidRPr="000A2450">
              <w:rPr>
                <w:rFonts w:ascii="宋体" w:hAnsi="宋体" w:cs="宋体" w:hint="eastAsia"/>
                <w:kern w:val="0"/>
                <w:szCs w:val="21"/>
                <w:lang w:bidi="ar"/>
              </w:rPr>
              <w:br/>
              <w:t>4、支持MAC地址≥16K，支持ARP表项≥2048，</w:t>
            </w:r>
            <w:r w:rsidRPr="000A2450">
              <w:rPr>
                <w:rFonts w:ascii="宋体" w:hAnsi="宋体" w:cs="宋体" w:hint="eastAsia"/>
                <w:b/>
                <w:bCs/>
                <w:kern w:val="0"/>
                <w:szCs w:val="21"/>
                <w:lang w:bidi="ar"/>
              </w:rPr>
              <w:t>提供产品彩页或官网产品文档截图等证明材料并加盖</w:t>
            </w:r>
            <w:r w:rsidRPr="000A2450">
              <w:rPr>
                <w:rFonts w:ascii="宋体" w:hAnsi="宋体" w:cs="宋体" w:hint="eastAsia"/>
                <w:b/>
                <w:bCs/>
                <w:kern w:val="0"/>
                <w:szCs w:val="21"/>
                <w:lang w:bidi="ar"/>
              </w:rPr>
              <w:lastRenderedPageBreak/>
              <w:t>投标人公章，否则视为负偏离；</w:t>
            </w:r>
            <w:r w:rsidRPr="000A2450">
              <w:rPr>
                <w:rFonts w:ascii="宋体" w:hAnsi="宋体" w:cs="宋体" w:hint="eastAsia"/>
                <w:kern w:val="0"/>
                <w:szCs w:val="21"/>
                <w:lang w:bidi="ar"/>
              </w:rPr>
              <w:br/>
              <w:t>5、支持以太网环网保护协议ERPS，故障倒换时间小于50ms，</w:t>
            </w:r>
            <w:r w:rsidRPr="000A2450">
              <w:rPr>
                <w:rFonts w:ascii="宋体" w:hAnsi="宋体" w:cs="宋体" w:hint="eastAsia"/>
                <w:b/>
                <w:bCs/>
                <w:kern w:val="0"/>
                <w:szCs w:val="21"/>
                <w:lang w:bidi="ar"/>
              </w:rPr>
              <w:t>提供产品彩页或官网产品文档截图等证明材料并加盖投标人公章，否则视为负偏离；</w:t>
            </w:r>
            <w:r w:rsidRPr="000A2450">
              <w:rPr>
                <w:rFonts w:ascii="宋体" w:hAnsi="宋体" w:cs="宋体" w:hint="eastAsia"/>
                <w:kern w:val="0"/>
                <w:szCs w:val="21"/>
                <w:lang w:bidi="ar"/>
              </w:rPr>
              <w:br/>
              <w:t>6、支持RIP、RIPng、OSPF、OSPFv3路由协议；</w:t>
            </w:r>
            <w:r w:rsidRPr="000A2450">
              <w:rPr>
                <w:rFonts w:ascii="宋体" w:hAnsi="宋体" w:cs="宋体" w:hint="eastAsia"/>
                <w:kern w:val="0"/>
                <w:szCs w:val="21"/>
                <w:lang w:bidi="ar"/>
              </w:rPr>
              <w:br/>
              <w:t>7、支持SP、WRR、DRR、SP+WRR、SP+DRR等队列调度算法；</w:t>
            </w:r>
            <w:r w:rsidRPr="000A2450">
              <w:rPr>
                <w:rFonts w:ascii="宋体" w:hAnsi="宋体" w:cs="宋体" w:hint="eastAsia"/>
                <w:kern w:val="0"/>
                <w:szCs w:val="21"/>
                <w:lang w:bidi="ar"/>
              </w:rPr>
              <w:br/>
              <w:t>8、支持Telemetry技术，</w:t>
            </w:r>
            <w:r w:rsidRPr="000A2450">
              <w:rPr>
                <w:rFonts w:ascii="宋体" w:hAnsi="宋体" w:cs="宋体" w:hint="eastAsia"/>
                <w:b/>
                <w:bCs/>
                <w:kern w:val="0"/>
                <w:szCs w:val="21"/>
                <w:lang w:bidi="ar"/>
              </w:rPr>
              <w:t>提供产品彩页或官网产品文档截图等证明材料并加盖投标人公章，否则视为负偏离。</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49AA2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38DF7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1E937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A49DE2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F6DF8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48675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千兆单模光模块</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4633D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千兆单模eSFP光模块，波长1310nm，最大传输距离10km。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84FDB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对</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3C050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5240C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D1E9D4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1C347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43ED1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万兆单模光模块</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DDF3E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万兆单模SFP+光模块，波长1310nm，最大传输距离10km。</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4C415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对</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24165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09B04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46F18B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14C071"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（4）</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28F627" w14:textId="77777777" w:rsidR="0002440A" w:rsidRPr="000A2450" w:rsidRDefault="000A2450">
            <w:pPr>
              <w:widowControl/>
              <w:spacing w:line="360" w:lineRule="auto"/>
              <w:ind w:leftChars="50" w:left="105" w:rightChars="50" w:right="105"/>
              <w:jc w:val="left"/>
              <w:textAlignment w:val="center"/>
              <w:rPr>
                <w:rFonts w:ascii="宋体" w:hAnsi="宋体" w:cs="宋体"/>
                <w:b/>
                <w:szCs w:val="21"/>
              </w:rPr>
            </w:pPr>
            <w:r w:rsidRPr="000A2450">
              <w:rPr>
                <w:rFonts w:ascii="宋体" w:hAnsi="宋体" w:cs="宋体" w:hint="eastAsia"/>
                <w:b/>
                <w:kern w:val="0"/>
                <w:szCs w:val="21"/>
                <w:lang w:bidi="ar"/>
              </w:rPr>
              <w:t>网络安全</w:t>
            </w:r>
          </w:p>
        </w:tc>
      </w:tr>
      <w:tr w:rsidR="000A2450" w:rsidRPr="000A2450" w14:paraId="73C7535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AA994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33547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出口下一代防火墙</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5ABC0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1、1U机架式,≥5个千兆电口，≥2个千兆光口，单电源；三年质保；</w:t>
            </w:r>
            <w:r w:rsidRPr="000A2450">
              <w:rPr>
                <w:rFonts w:ascii="宋体" w:hAnsi="宋体" w:cs="宋体" w:hint="eastAsia"/>
                <w:kern w:val="0"/>
                <w:szCs w:val="21"/>
                <w:lang w:bidi="ar"/>
              </w:rPr>
              <w:br/>
              <w:t>2、防火墙吞吐10Gbps，并发连接500万，每秒新建连接8万；默认含IPSEC VPN功能、SDWAN功能、应用识别功能，含1年应用特征库升级许可；可扩展SSL VPN模块；支持扩展IPS入侵防御和AV防病毒功能；</w:t>
            </w:r>
            <w:r w:rsidRPr="000A2450">
              <w:rPr>
                <w:rFonts w:ascii="宋体" w:hAnsi="宋体" w:cs="宋体" w:hint="eastAsia"/>
                <w:kern w:val="0"/>
                <w:szCs w:val="21"/>
                <w:lang w:bidi="ar"/>
              </w:rPr>
              <w:br/>
              <w:t>3、设备采用X86多核及自主知识产权的多核并行安全操作系统构成；</w:t>
            </w:r>
            <w:r w:rsidRPr="000A2450">
              <w:rPr>
                <w:rFonts w:ascii="宋体" w:hAnsi="宋体" w:cs="宋体" w:hint="eastAsia"/>
                <w:kern w:val="0"/>
                <w:szCs w:val="21"/>
                <w:lang w:bidi="ar"/>
              </w:rPr>
              <w:br/>
              <w:t>4、支持根据入接口、源/目的IP地址/地址对象、源/目的端口、协议、用户、应用、选路算法、探测、度量值、权重等多种条件设置策略路由；</w:t>
            </w:r>
            <w:r w:rsidRPr="000A2450">
              <w:rPr>
                <w:rFonts w:ascii="宋体" w:hAnsi="宋体" w:cs="宋体" w:hint="eastAsia"/>
                <w:kern w:val="0"/>
                <w:szCs w:val="21"/>
                <w:lang w:bidi="ar"/>
              </w:rPr>
              <w:br/>
              <w:t>5、支持链路聚合，可根据源/目的mac、源/目的IP、源/目的端口、五元组、端口轮询等条件提供不少于</w:t>
            </w:r>
            <w:r w:rsidRPr="000A2450">
              <w:rPr>
                <w:rFonts w:ascii="宋体" w:hAnsi="宋体" w:cs="宋体" w:hint="eastAsia"/>
                <w:kern w:val="0"/>
                <w:szCs w:val="21"/>
                <w:lang w:bidi="ar"/>
              </w:rPr>
              <w:lastRenderedPageBreak/>
              <w:t>10种链路负载算法；</w:t>
            </w:r>
            <w:r w:rsidRPr="000A2450">
              <w:rPr>
                <w:rFonts w:ascii="宋体" w:hAnsi="宋体" w:cs="宋体" w:hint="eastAsia"/>
                <w:kern w:val="0"/>
                <w:szCs w:val="21"/>
                <w:lang w:bidi="ar"/>
              </w:rPr>
              <w:br/>
              <w:t>6、支持DNS Doctoring功能，能够将来自内部网络的域名解析请求定向到真实内网资源，提高访问效率，同时支持通过配置多条 DNS Doctoring，实现内网资源服务器的负载均衡；</w:t>
            </w:r>
            <w:r w:rsidRPr="000A2450">
              <w:rPr>
                <w:rFonts w:ascii="宋体" w:hAnsi="宋体" w:cs="宋体" w:hint="eastAsia"/>
                <w:kern w:val="0"/>
                <w:szCs w:val="21"/>
                <w:lang w:bidi="ar"/>
              </w:rPr>
              <w:br/>
              <w:t>7、支持一体化安全策略配置，通过一条策略实现五元组、源MAC、域名、地理区域、应用、服务、时间、长连接、并发会话、WEB认证、IPS、AV、WAF、URL过滤、邮件安全、数据过滤、文件过滤、审计、APT等功能配置，简化用户管理；</w:t>
            </w:r>
            <w:r w:rsidRPr="000A2450">
              <w:rPr>
                <w:rFonts w:ascii="宋体" w:hAnsi="宋体" w:cs="宋体" w:hint="eastAsia"/>
                <w:kern w:val="0"/>
                <w:szCs w:val="21"/>
                <w:lang w:bidi="ar"/>
              </w:rPr>
              <w:br/>
              <w:t>8、提供策略命中、冗余、冲突、包含检查及策略查询功能，支持五元组快速查询以及针对策略名、源/目的区域、源/目的地址、服务、对象、未命中时间等条件进行细粒度查询；</w:t>
            </w:r>
            <w:r w:rsidRPr="000A2450">
              <w:rPr>
                <w:rFonts w:ascii="宋体" w:hAnsi="宋体" w:cs="宋体" w:hint="eastAsia"/>
                <w:kern w:val="0"/>
                <w:szCs w:val="21"/>
                <w:lang w:bidi="ar"/>
              </w:rPr>
              <w:br/>
              <w:t>9、内置文件过滤引擎，支持HTTP/FTP/SMTP/POP3等标准协议进行检测，识别可执行文件、office文件、视频文件、图片文件、帮助文件、压缩文件、数据文件等超过50种文档类型的文件过滤；</w:t>
            </w:r>
            <w:r w:rsidRPr="000A2450">
              <w:rPr>
                <w:rFonts w:ascii="宋体" w:hAnsi="宋体" w:cs="宋体" w:hint="eastAsia"/>
                <w:kern w:val="0"/>
                <w:szCs w:val="21"/>
                <w:lang w:bidi="ar"/>
              </w:rPr>
              <w:br/>
              <w:t>10、支持将五元组、源MAC、地址范围、应用、用户等加入静态黑名单，可与URL过滤、病毒过滤、防代理功能进行联动实现动态黑名单封锁，支持静态和动态黑名单命中统计和监控；</w:t>
            </w:r>
            <w:r w:rsidRPr="000A2450">
              <w:rPr>
                <w:rFonts w:ascii="宋体" w:hAnsi="宋体" w:cs="宋体" w:hint="eastAsia"/>
                <w:kern w:val="0"/>
                <w:szCs w:val="21"/>
                <w:lang w:bidi="ar"/>
              </w:rPr>
              <w:br/>
              <w:t>11、内置防代理功能，阻断网络用户通过代理主机进行攻击、共享上网等行为；</w:t>
            </w:r>
            <w:r w:rsidRPr="000A2450">
              <w:rPr>
                <w:rFonts w:ascii="宋体" w:hAnsi="宋体" w:cs="宋体" w:hint="eastAsia"/>
                <w:kern w:val="0"/>
                <w:szCs w:val="21"/>
                <w:lang w:bidi="ar"/>
              </w:rPr>
              <w:br/>
              <w:t>12、支持连接控制和监控，可对源/目的地理对象、应用制定连接限制策略，可展示被拦截的IP、地址对象、应用的限制条件、被拒次数、最近被拒时间等信息；</w:t>
            </w:r>
            <w:r w:rsidRPr="000A2450">
              <w:rPr>
                <w:rFonts w:ascii="宋体" w:hAnsi="宋体" w:cs="宋体" w:hint="eastAsia"/>
                <w:kern w:val="0"/>
                <w:szCs w:val="21"/>
                <w:lang w:bidi="ar"/>
              </w:rPr>
              <w:br/>
              <w:t>13、支持基于UDP协议的检测清洗，包括对源、目的限速，对UDP最大及最小报文限制；支持UDP关联认证，对源地址进行合法性认证；支持DNS FLOOD防护，能对DNS QUERY FLOOD、DNS REPLY FLOOD、</w:t>
            </w:r>
            <w:r w:rsidRPr="000A2450">
              <w:rPr>
                <w:rFonts w:ascii="宋体" w:hAnsi="宋体" w:cs="宋体" w:hint="eastAsia"/>
                <w:kern w:val="0"/>
                <w:szCs w:val="21"/>
                <w:lang w:bidi="ar"/>
              </w:rPr>
              <w:lastRenderedPageBreak/>
              <w:t>DNS投毒、DNS格式等攻击提供DNS REPLY源认证、源限速、目的限速、域名限速等综合防护手段；</w:t>
            </w:r>
            <w:r w:rsidRPr="000A2450">
              <w:rPr>
                <w:rFonts w:ascii="宋体" w:hAnsi="宋体" w:cs="宋体" w:hint="eastAsia"/>
                <w:kern w:val="0"/>
                <w:szCs w:val="21"/>
                <w:lang w:bidi="ar"/>
              </w:rPr>
              <w:br/>
              <w:t>14、内置邮件安全防护功能，可进行匿名发件人、收发件人同名、非标客户端、收/发件人频率、收/发件IP频率、邮件长度、附件名称、附件数量检测，支持黑、白名单检测；</w:t>
            </w:r>
            <w:r w:rsidRPr="000A2450">
              <w:rPr>
                <w:rFonts w:ascii="宋体" w:hAnsi="宋体" w:cs="宋体" w:hint="eastAsia"/>
                <w:kern w:val="0"/>
                <w:szCs w:val="21"/>
                <w:lang w:bidi="ar"/>
              </w:rPr>
              <w:br/>
              <w:t>15、支持多个配置文件并存，配置文件备份能力不少于4个；支持主、备双系统以及多个系统版本文件并存，系统版本数量不少于5个；</w:t>
            </w:r>
            <w:r w:rsidRPr="000A2450">
              <w:rPr>
                <w:rFonts w:ascii="宋体" w:hAnsi="宋体" w:cs="宋体" w:hint="eastAsia"/>
                <w:kern w:val="0"/>
                <w:szCs w:val="21"/>
                <w:lang w:bidi="ar"/>
              </w:rPr>
              <w:br/>
              <w:t>16、支持根据服务器对通过设备的数据报文流量进行统计，包括各个服务器的服务器IP、上行流量、下行流量、总流量以及新建会话数；</w:t>
            </w:r>
            <w:r w:rsidRPr="000A2450">
              <w:rPr>
                <w:rFonts w:ascii="宋体" w:hAnsi="宋体" w:cs="宋体" w:hint="eastAsia"/>
                <w:kern w:val="0"/>
                <w:szCs w:val="21"/>
                <w:lang w:bidi="ar"/>
              </w:rPr>
              <w:br/>
              <w:t>17、支持日志本地存储，可对不同类型日志设置存储空间，支持日志外发至多个服务器，可设置日志传输协议、时间类型、日志语言、是否合并及加密传输等参数；</w:t>
            </w:r>
            <w:r w:rsidRPr="000A2450">
              <w:rPr>
                <w:rFonts w:ascii="宋体" w:hAnsi="宋体" w:cs="宋体" w:hint="eastAsia"/>
                <w:kern w:val="0"/>
                <w:szCs w:val="21"/>
                <w:lang w:bidi="ar"/>
              </w:rPr>
              <w:br/>
              <w:t>18、支持对设备CPU、内存、磁盘、整机流量、新建、并发进行统计，展示设备CPU、内存、硬盘实时利用率及其历史走势图。</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4541C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97CC5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2A5B2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E1CD25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59DB6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9191B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入侵防御系统</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397640"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1、1U机箱,≥6个千兆电口（支持1对Bypass），单电源,整机吞吐率：10Gbps，IPS吞吐率：4Gbps。提供三年质保；</w:t>
            </w:r>
            <w:r w:rsidRPr="000A2450">
              <w:rPr>
                <w:rFonts w:ascii="宋体" w:hAnsi="宋体" w:cs="宋体" w:hint="eastAsia"/>
                <w:kern w:val="0"/>
                <w:szCs w:val="21"/>
                <w:lang w:bidi="ar"/>
              </w:rPr>
              <w:br/>
              <w:t>2、采用X86多核硬件平台，设备采用自主知识产权的专用安全操作系统，采用多核平台并行处理特性；支持多操作系统引导，出于安全性考虑，多系统需在设备启动过程中进行选择。</w:t>
            </w:r>
          </w:p>
          <w:p w14:paraId="15205E7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3、要求支持静态路由和策略路由，策略路由可配置五元组+应用+网关+智能选路算法（加权多路径、TTL最大优先、最小延迟优先、最小利用带宽），并可配置度量值和权重。</w:t>
            </w:r>
            <w:r w:rsidRPr="000A2450">
              <w:rPr>
                <w:rFonts w:ascii="宋体" w:hAnsi="宋体" w:cs="宋体" w:hint="eastAsia"/>
                <w:kern w:val="0"/>
                <w:szCs w:val="21"/>
                <w:lang w:bidi="ar"/>
              </w:rPr>
              <w:br/>
              <w:t>4、要求支持长连接、IPv6目的地扩展头、IPv6认证扩展头、IPv6路由扩展头、ESP扩展头检测，可</w:t>
            </w:r>
            <w:r w:rsidRPr="000A2450">
              <w:rPr>
                <w:rFonts w:ascii="宋体" w:hAnsi="宋体" w:cs="宋体" w:hint="eastAsia"/>
                <w:kern w:val="0"/>
                <w:szCs w:val="21"/>
                <w:lang w:bidi="ar"/>
              </w:rPr>
              <w:lastRenderedPageBreak/>
              <w:t xml:space="preserve">统计策略匹配情况，记录日志与最大活动会话数，支持统计策略中当前连接、允许连接、阻断连接，统计所有会话连接；  </w:t>
            </w:r>
            <w:r w:rsidRPr="000A2450">
              <w:rPr>
                <w:rFonts w:ascii="宋体" w:hAnsi="宋体" w:cs="宋体" w:hint="eastAsia"/>
                <w:kern w:val="0"/>
                <w:szCs w:val="21"/>
                <w:lang w:bidi="ar"/>
              </w:rPr>
              <w:br/>
              <w:t xml:space="preserve">5、系统应具备：融合模式匹配、协议分析、异常检测、会话关联分析，逃逸等多种技术，准确识别入侵攻击行为，为采购人提供2~7层深度入侵检测；  </w:t>
            </w:r>
            <w:r w:rsidRPr="000A2450">
              <w:rPr>
                <w:rFonts w:ascii="宋体" w:hAnsi="宋体" w:cs="宋体" w:hint="eastAsia"/>
                <w:kern w:val="0"/>
                <w:szCs w:val="21"/>
                <w:lang w:bidi="ar"/>
              </w:rPr>
              <w:br/>
              <w:t>6、要求能够检测包括扫描探测、暴力猜解、拒绝服务攻击、后门控制、溢出攻击、代码执行、非授权访问、注入攻击、URL跳转、跨站攻击、WebShell、浏览器劫持、文件漏洞攻击、工控漏洞攻击、物联网漏洞攻击等在内的17大类超过10000种以上网络攻击事件，并对规则可设置相应警告、阻断动作；</w:t>
            </w:r>
            <w:r w:rsidRPr="000A2450">
              <w:rPr>
                <w:rFonts w:ascii="宋体" w:hAnsi="宋体" w:cs="宋体" w:hint="eastAsia"/>
                <w:kern w:val="0"/>
                <w:szCs w:val="21"/>
                <w:lang w:bidi="ar"/>
              </w:rPr>
              <w:br/>
              <w:t xml:space="preserve">7、支持暴力破解检测，包括SMTP、IMAP、POP3、FTP、SMB、TELENT、LDAP、ORACLE、MYSQL、MSSQL、MONGODB、POSTGRESQL、DB2、REDIS、HTTP等协议的口令暴力破解和登录成功行为检测。支持自定义检测周期和检测次数。支持对发生的暴力破解行为事件进行进行告警、取证和在线阻断； </w:t>
            </w:r>
            <w:r w:rsidRPr="000A2450">
              <w:rPr>
                <w:rFonts w:ascii="宋体" w:hAnsi="宋体" w:cs="宋体" w:hint="eastAsia"/>
                <w:kern w:val="0"/>
                <w:szCs w:val="21"/>
                <w:lang w:bidi="ar"/>
              </w:rPr>
              <w:br/>
              <w:t xml:space="preserve">8、支持对SMTP、POP3、IMAP、FTP、TELNET、RDP、LDAP、MSSQL、DB2、REDIS、POSTGRESQL、HTTP等服务的弱口令登录行为检测，采用弱口令字典和口令强度两种方式检测，可自定义口令强度规则，如密码长度、密码字符类型等。支持对发生的弱口令事件进行告警、取证和在线阻断。   </w:t>
            </w:r>
            <w:r w:rsidRPr="000A2450">
              <w:rPr>
                <w:rFonts w:ascii="宋体" w:hAnsi="宋体" w:cs="宋体" w:hint="eastAsia"/>
                <w:kern w:val="0"/>
                <w:szCs w:val="21"/>
                <w:lang w:bidi="ar"/>
              </w:rPr>
              <w:br/>
              <w:t>9、系统应支持DDoS检测、阻断及防御基线自学习功能，能够进行自学习配置、自学习结果查看、防护配置设置。</w:t>
            </w:r>
            <w:r w:rsidRPr="000A2450">
              <w:rPr>
                <w:rFonts w:ascii="宋体" w:hAnsi="宋体" w:cs="宋体" w:hint="eastAsia"/>
                <w:kern w:val="0"/>
                <w:szCs w:val="21"/>
                <w:lang w:bidi="ar"/>
              </w:rPr>
              <w:br/>
              <w:t>10、要求应支持DDoS防护模板，提供包括100M/1000M/10000M的WEB服务器、DNS授权服务器、DNS缓存服务器、FTP服务器等模板选择，模板可设置。</w:t>
            </w:r>
            <w:r w:rsidRPr="000A2450">
              <w:rPr>
                <w:rFonts w:ascii="宋体" w:hAnsi="宋体" w:cs="宋体" w:hint="eastAsia"/>
                <w:kern w:val="0"/>
                <w:szCs w:val="21"/>
                <w:lang w:bidi="ar"/>
              </w:rPr>
              <w:br/>
              <w:t>11、支持用户对FLOOD类攻击网络流量阈值设置，</w:t>
            </w:r>
            <w:r w:rsidRPr="000A2450">
              <w:rPr>
                <w:rFonts w:ascii="宋体" w:hAnsi="宋体" w:cs="宋体" w:hint="eastAsia"/>
                <w:kern w:val="0"/>
                <w:szCs w:val="21"/>
                <w:lang w:bidi="ar"/>
              </w:rPr>
              <w:lastRenderedPageBreak/>
              <w:t xml:space="preserve">可对按pps、Kbps、Mbps等单位设置。 </w:t>
            </w:r>
            <w:r w:rsidRPr="000A2450">
              <w:rPr>
                <w:rFonts w:ascii="宋体" w:hAnsi="宋体" w:cs="宋体" w:hint="eastAsia"/>
                <w:kern w:val="0"/>
                <w:szCs w:val="21"/>
                <w:lang w:bidi="ar"/>
              </w:rPr>
              <w:br/>
              <w:t>12、采用僵尸主机与控制主机异常通信行为检测的方式，具有独立的僵尸主机特征库，能够对10000种以上僵尸主机行为进行监测，包括僵尸网络、木马控制、蠕虫、挖矿、勒索、移动端木马控制、APT等多类型的僵尸主机行为。支持对Windows、Linux、IOS、Android、Unix、MacOS等多种操作系统的僵尸主机检测，并对规则可设置相应警告、阻断动作。</w:t>
            </w:r>
            <w:r w:rsidRPr="000A2450">
              <w:rPr>
                <w:rFonts w:ascii="宋体" w:hAnsi="宋体" w:cs="宋体" w:hint="eastAsia"/>
                <w:kern w:val="0"/>
                <w:szCs w:val="21"/>
                <w:lang w:bidi="ar"/>
              </w:rPr>
              <w:br/>
              <w:t>13、支持数量超过1000万的URL分类库，URL类型涉及包括搜索引擎、网上购物、社交网络、求职招聘、财经、下载、政策法规、成人内容、非法及不良等。</w:t>
            </w:r>
            <w:r w:rsidRPr="000A2450">
              <w:rPr>
                <w:rFonts w:ascii="宋体" w:hAnsi="宋体" w:cs="宋体" w:hint="eastAsia"/>
                <w:kern w:val="0"/>
                <w:szCs w:val="21"/>
                <w:lang w:bidi="ar"/>
              </w:rPr>
              <w:br/>
              <w:t>14、支持卸载SSL，实现对HTTPS、IMAPS、SMTPS、POP3S、FTP、RDP、MQTT、SIP等加密流量的分析检测防护。）</w:t>
            </w:r>
            <w:r w:rsidRPr="000A2450">
              <w:rPr>
                <w:rFonts w:ascii="宋体" w:hAnsi="宋体" w:cs="宋体" w:hint="eastAsia"/>
                <w:kern w:val="0"/>
                <w:szCs w:val="21"/>
                <w:lang w:bidi="ar"/>
              </w:rPr>
              <w:br/>
              <w:t>15、系统应提供今天、昨天、本周、全部等不同时间周期的告警及信息图形化展示功能，支持攻击事件、攻击源、被攻击主机数量展示。</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A78AD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80772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999CE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84C938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602B7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06825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数据库审计系统</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211FA4"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 xml:space="preserve">1、1U机箱，X86多核架构，≥6个千兆电口，≥1T存储空间，单电源；峰值SQL处理能力：10000条/s；日处理能力：1000万条，默认1个Agent授权，最高支持5个Agent授权；含应用识别库3年升级；  </w:t>
            </w:r>
            <w:r w:rsidRPr="000A2450">
              <w:rPr>
                <w:rFonts w:ascii="宋体" w:hAnsi="宋体" w:cs="宋体" w:hint="eastAsia"/>
                <w:kern w:val="0"/>
                <w:szCs w:val="21"/>
                <w:lang w:bidi="ar"/>
              </w:rPr>
              <w:br/>
              <w:t xml:space="preserve">2、数据库实例授权数量：无数量限制；监听口授权数量：无数量限制；   </w:t>
            </w:r>
            <w:r w:rsidRPr="000A2450">
              <w:rPr>
                <w:rFonts w:ascii="宋体" w:hAnsi="宋体" w:cs="宋体" w:hint="eastAsia"/>
                <w:kern w:val="0"/>
                <w:szCs w:val="21"/>
                <w:lang w:bidi="ar"/>
              </w:rPr>
              <w:br/>
              <w:t xml:space="preserve">3、支持Oracle、SQLServer、MySQL、DB2、Sybase、Informix、PostgreSQL、Teradata等数据库系统；支持KingBase、DaMeng、Oscar、GBase、Inspur_KDB、Highgo、GaussDB等国内数据库系统； </w:t>
            </w:r>
          </w:p>
          <w:p w14:paraId="0ED9F48D"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4、支持按五元组、数据库实例、数据库名、用户名、数据库表名、表字段名、告警级别、VLANID、操作类别、SQL语句、响应时间、连接时长、会话ID、关联规则ID、操作结果、SQL返回结果集、数据库</w:t>
            </w:r>
            <w:r w:rsidRPr="000A2450">
              <w:rPr>
                <w:rFonts w:ascii="宋体" w:hAnsi="宋体" w:cs="宋体" w:hint="eastAsia"/>
                <w:kern w:val="0"/>
                <w:szCs w:val="21"/>
                <w:lang w:bidi="ar"/>
              </w:rPr>
              <w:lastRenderedPageBreak/>
              <w:t xml:space="preserve">客户端程序、数据库服务器端程序等57个分项作为查询和统计条件；  </w:t>
            </w:r>
            <w:r w:rsidRPr="000A2450">
              <w:rPr>
                <w:rFonts w:ascii="宋体" w:hAnsi="宋体" w:cs="宋体" w:hint="eastAsia"/>
                <w:kern w:val="0"/>
                <w:szCs w:val="21"/>
                <w:lang w:bidi="ar"/>
              </w:rPr>
              <w:br/>
              <w:t>5、支持数据库请求和返回的双向审计，特别是返回字段和结果集、返回码、SQL错误信息、返回行数、执行时长等内容；支持通过返回行数控制返回结果集审计大小，降低系统开销。可配置返回行数，不低于100万行；</w:t>
            </w:r>
            <w:r w:rsidRPr="000A2450">
              <w:rPr>
                <w:rFonts w:ascii="宋体" w:hAnsi="宋体" w:cs="宋体" w:hint="eastAsia"/>
                <w:kern w:val="0"/>
                <w:szCs w:val="21"/>
                <w:lang w:bidi="ar"/>
              </w:rPr>
              <w:br/>
              <w:t xml:space="preserve">6、支持从数据库流量中自动识别数据库，从流量分析结果中自动判别包含的数据库类型、版本、地址、端口、发现时间、会话时长、总事件数等信息，并且自动添加到待监控审计列表，无需用户提供网段、数据库地址等信息。   </w:t>
            </w:r>
            <w:r w:rsidRPr="000A2450">
              <w:rPr>
                <w:rFonts w:ascii="宋体" w:hAnsi="宋体" w:cs="宋体" w:hint="eastAsia"/>
                <w:kern w:val="0"/>
                <w:szCs w:val="21"/>
                <w:lang w:bidi="ar"/>
              </w:rPr>
              <w:br/>
              <w:t xml:space="preserve">7、支持数据库服务器弱口令扫描，扫描出的弱密码支持脱敏显示；支持各类SQL操作数量以及占比情况； </w:t>
            </w:r>
            <w:r w:rsidRPr="000A2450">
              <w:rPr>
                <w:rFonts w:ascii="宋体" w:hAnsi="宋体" w:cs="宋体" w:hint="eastAsia"/>
                <w:kern w:val="0"/>
                <w:szCs w:val="21"/>
                <w:lang w:bidi="ar"/>
              </w:rPr>
              <w:br/>
              <w:t xml:space="preserve">8、多个维度展示错误占比及趋势，从源IP维度以柱状图展示SQL错误数（TOP10）；以列表形式给出出错原因、出错信息以及解决办法； </w:t>
            </w:r>
          </w:p>
          <w:p w14:paraId="6A42028D"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 xml:space="preserve">9、以饼图展示正常SQL与慢SQL占比情况、TOP10慢SQL的详细分析：TOP排名信息、事件ID、数据库名、目的ip、协议类型、源ip、sql响应时间、操作类型、具体sql语句等要素 ；  </w:t>
            </w:r>
          </w:p>
          <w:p w14:paraId="2140449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10、支持不少于20000条SQL错误码，知识库至少体现SQL错误码、出错信息、出错原因、解决办法等内容；</w:t>
            </w:r>
            <w:r w:rsidRPr="000A2450">
              <w:rPr>
                <w:rFonts w:ascii="宋体" w:hAnsi="宋体" w:cs="宋体" w:hint="eastAsia"/>
                <w:kern w:val="0"/>
                <w:szCs w:val="21"/>
                <w:lang w:bidi="ar"/>
              </w:rPr>
              <w:br/>
              <w:t>11、支持白名单审计：系统使用审计白名单将非关注的内容进行过滤，降低了存储空间和无用信息的堆砌，白名单内容包括但不限于SQL语句、数据库类型、业务URL地址、数据库名、HTTP访问域等；</w:t>
            </w:r>
            <w:r w:rsidRPr="000A2450">
              <w:rPr>
                <w:rFonts w:ascii="宋体" w:hAnsi="宋体" w:cs="宋体" w:hint="eastAsia"/>
                <w:kern w:val="0"/>
                <w:szCs w:val="21"/>
                <w:lang w:bidi="ar"/>
              </w:rPr>
              <w:br/>
              <w:t>12、支持云检测，可对本单位部署的同一品牌的多台审计或者多类型安全设备（版本号、序列号、型号、运行时长、CPU和内存占用、并发和新建连接</w:t>
            </w:r>
            <w:r w:rsidRPr="000A2450">
              <w:rPr>
                <w:rFonts w:ascii="宋体" w:hAnsi="宋体" w:cs="宋体" w:hint="eastAsia"/>
                <w:kern w:val="0"/>
                <w:szCs w:val="21"/>
                <w:lang w:bidi="ar"/>
              </w:rPr>
              <w:lastRenderedPageBreak/>
              <w:t>数、设备流量等）进行远程统一检测，保障各设备的安全稳定运行；</w:t>
            </w:r>
            <w:r w:rsidRPr="000A2450">
              <w:rPr>
                <w:rFonts w:ascii="宋体" w:hAnsi="宋体" w:cs="宋体" w:hint="eastAsia"/>
                <w:kern w:val="0"/>
                <w:szCs w:val="21"/>
                <w:lang w:bidi="ar"/>
              </w:rPr>
              <w:br/>
              <w:t>13、支持抓包工具（可配置抓包个数、源和目的IP、协议等）、系统巡检、网络诊断、规则库升级；</w:t>
            </w:r>
            <w:r w:rsidRPr="000A2450">
              <w:rPr>
                <w:rFonts w:ascii="宋体" w:hAnsi="宋体" w:cs="宋体" w:hint="eastAsia"/>
                <w:kern w:val="0"/>
                <w:szCs w:val="21"/>
                <w:lang w:bidi="ar"/>
              </w:rPr>
              <w:br/>
              <w:t>14、支持红莲花、密信等安全浏览器登录管理设备，该类浏览器支持国密算法SM2/SM3/SM4，安全性非常高；</w:t>
            </w:r>
            <w:r w:rsidRPr="000A2450">
              <w:rPr>
                <w:rFonts w:ascii="宋体" w:hAnsi="宋体" w:cs="宋体" w:hint="eastAsia"/>
                <w:kern w:val="0"/>
                <w:szCs w:val="21"/>
                <w:lang w:bidi="ar"/>
              </w:rPr>
              <w:br/>
              <w:t>15、支持等保、萨班斯法案报表模板以及自定义报表，可以按日、周、月等周期自动生成报表。</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FEE5E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713DB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FB097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96A1AF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E676A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46EC6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日志审计系统</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B3E2C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1．2U机架式,X86多核架构，≥6个千兆电口，冗余电源,最大支持40日志源授权，综合采集处理均值30000EPS；存储容量≥2T；三年质量保证期；</w:t>
            </w:r>
            <w:r w:rsidRPr="000A2450">
              <w:rPr>
                <w:rFonts w:ascii="宋体" w:hAnsi="宋体" w:cs="宋体" w:hint="eastAsia"/>
                <w:kern w:val="0"/>
                <w:szCs w:val="21"/>
                <w:lang w:bidi="ar"/>
              </w:rPr>
              <w:br/>
              <w:t>2．支持安全设备、网络设备、中间件、服务器、数据库、操作系统、业务系统等不少于26类300种日志对象的日志数据采集；支持日志归一化处理；</w:t>
            </w:r>
            <w:r w:rsidRPr="000A2450">
              <w:rPr>
                <w:rFonts w:ascii="宋体" w:hAnsi="宋体" w:cs="宋体" w:hint="eastAsia"/>
                <w:kern w:val="0"/>
                <w:szCs w:val="21"/>
                <w:lang w:bidi="ar"/>
              </w:rPr>
              <w:br/>
              <w:t>3．支持Syslog、SNMP Trap、Netflow、JDBC、WMI、FTP、SFTP、SCP、文件等方式进行数据采集；支持通过Agent采集日志数据；</w:t>
            </w:r>
            <w:r w:rsidRPr="000A2450">
              <w:rPr>
                <w:rFonts w:ascii="宋体" w:hAnsi="宋体" w:cs="宋体" w:hint="eastAsia"/>
                <w:kern w:val="0"/>
                <w:szCs w:val="21"/>
                <w:lang w:bidi="ar"/>
              </w:rPr>
              <w:br/>
              <w:t>4．支持基于时间轴展示数据分布，能够通过时间轴进行查询分析；</w:t>
            </w:r>
            <w:r w:rsidRPr="000A2450">
              <w:rPr>
                <w:rFonts w:ascii="宋体" w:hAnsi="宋体" w:cs="宋体" w:hint="eastAsia"/>
                <w:kern w:val="0"/>
                <w:szCs w:val="21"/>
                <w:lang w:bidi="ar"/>
              </w:rPr>
              <w:br/>
              <w:t>5．基于时间轴展示数据分布，能够通过时间轴进行查询分析。智能报表创建，每添加一个日志源，系统自动分析日志源类型进行相应报表创建，无需人工干预，报表和资产一一对应。</w:t>
            </w:r>
            <w:r w:rsidRPr="000A2450">
              <w:rPr>
                <w:rFonts w:ascii="宋体" w:hAnsi="宋体" w:cs="宋体" w:hint="eastAsia"/>
                <w:kern w:val="0"/>
                <w:szCs w:val="21"/>
                <w:lang w:bidi="ar"/>
              </w:rPr>
              <w:br/>
              <w:t xml:space="preserve">6．数据存储能力：压缩加密存储，压缩比不低10:1；日志存储不低于10000条/M ；支持百亿级数据交互式多条件查询，百亿级数据查询响应时间小于10s； </w:t>
            </w:r>
            <w:r w:rsidRPr="000A2450">
              <w:rPr>
                <w:rFonts w:ascii="宋体" w:hAnsi="宋体" w:cs="宋体" w:hint="eastAsia"/>
                <w:kern w:val="0"/>
                <w:szCs w:val="21"/>
                <w:lang w:bidi="ar"/>
              </w:rPr>
              <w:br/>
              <w:t>7．支持独立展示每个被采集源最近24小时的日志数量趋势，便于掌握设备的安全事件情况，支持独立展示每个设备日志的最新采集时间，便于了解设备日志的采集状态；</w:t>
            </w:r>
            <w:r w:rsidRPr="000A2450">
              <w:rPr>
                <w:rFonts w:ascii="宋体" w:hAnsi="宋体" w:cs="宋体" w:hint="eastAsia"/>
                <w:kern w:val="0"/>
                <w:szCs w:val="21"/>
                <w:lang w:bidi="ar"/>
              </w:rPr>
              <w:br/>
              <w:t>8．支持对日志流量非常大但是日志重要程度低的</w:t>
            </w:r>
            <w:r w:rsidRPr="000A2450">
              <w:rPr>
                <w:rFonts w:ascii="宋体" w:hAnsi="宋体" w:cs="宋体" w:hint="eastAsia"/>
                <w:kern w:val="0"/>
                <w:szCs w:val="21"/>
                <w:lang w:bidi="ar"/>
              </w:rPr>
              <w:lastRenderedPageBreak/>
              <w:t>syslog类型日志源进行限制接收速率，降低对系统资源的占用，保障重要日志的收集；</w:t>
            </w:r>
            <w:r w:rsidRPr="000A2450">
              <w:rPr>
                <w:rFonts w:ascii="宋体" w:hAnsi="宋体" w:cs="宋体" w:hint="eastAsia"/>
                <w:kern w:val="0"/>
                <w:szCs w:val="21"/>
                <w:lang w:bidi="ar"/>
              </w:rPr>
              <w:br/>
              <w:t>9．支持根据设备重要程度设置独立设置每个被采集源的日志、报表数据存储时间为1个月、3个月、6个月和永久保存等参数；</w:t>
            </w:r>
            <w:r w:rsidRPr="000A2450">
              <w:rPr>
                <w:rFonts w:ascii="宋体" w:hAnsi="宋体" w:cs="宋体" w:hint="eastAsia"/>
                <w:kern w:val="0"/>
                <w:szCs w:val="21"/>
                <w:lang w:bidi="ar"/>
              </w:rPr>
              <w:br/>
              <w:t>10．支持首页以全国地图、全球地图展示最近24小时日志访问源和访问目的的分布，能根据颜色区分访问来源和访问目的数据量大小，能够通过首页地图快速下钻查询指定区域的日志详细信息；</w:t>
            </w:r>
            <w:r w:rsidRPr="000A2450">
              <w:rPr>
                <w:rFonts w:ascii="宋体" w:hAnsi="宋体" w:cs="宋体" w:hint="eastAsia"/>
                <w:kern w:val="0"/>
                <w:szCs w:val="21"/>
                <w:lang w:bidi="ar"/>
              </w:rPr>
              <w:br/>
              <w:t>11．支持为不同类型日志设置不同的查询条件和显示条件；</w:t>
            </w:r>
            <w:r w:rsidRPr="000A2450">
              <w:rPr>
                <w:rFonts w:ascii="宋体" w:hAnsi="宋体" w:cs="宋体" w:hint="eastAsia"/>
                <w:kern w:val="0"/>
                <w:szCs w:val="21"/>
                <w:lang w:bidi="ar"/>
              </w:rPr>
              <w:br/>
              <w:t>12．支持在日志查询结果上针对源IP、目的IP、操作、源端口、目的端口等字段一键快速统计，以饼图方式展示，对于源IP和目的IP（公网地址）还支持以中国地图、世界地图方式展示，在统计图上能够进行点击下钻查询对应条件的日志结果；</w:t>
            </w:r>
            <w:r w:rsidRPr="000A2450">
              <w:rPr>
                <w:rFonts w:ascii="宋体" w:hAnsi="宋体" w:cs="宋体" w:hint="eastAsia"/>
                <w:kern w:val="0"/>
                <w:szCs w:val="21"/>
                <w:lang w:bidi="ar"/>
              </w:rPr>
              <w:br/>
              <w:t>13．系统内置上百种报表模版，支持自动实现智能报表创建，每添加一个日志源，系统自动分析日志源类型进行相应报表创建，无需人工干预，报表和资产一一对应；</w:t>
            </w:r>
            <w:r w:rsidRPr="000A2450">
              <w:rPr>
                <w:rFonts w:ascii="宋体" w:hAnsi="宋体" w:cs="宋体" w:hint="eastAsia"/>
                <w:kern w:val="0"/>
                <w:szCs w:val="21"/>
                <w:lang w:bidi="ar"/>
              </w:rPr>
              <w:br/>
              <w:t>14．支持对重点日志源的关注设置，并可通过关注列表快速查看重点日志源的状态、当日日志量、采集日志总量、最近接收时间、业务组等基础信息；</w:t>
            </w:r>
            <w:r w:rsidRPr="000A2450">
              <w:rPr>
                <w:rFonts w:ascii="宋体" w:hAnsi="宋体" w:cs="宋体" w:hint="eastAsia"/>
                <w:kern w:val="0"/>
                <w:szCs w:val="21"/>
                <w:lang w:bidi="ar"/>
              </w:rPr>
              <w:br/>
              <w:t>15．系统具有防恶意暴力破解账号与口令功能，口令错误次数可设置，超过错误次数锁定，锁定时间可设置。</w:t>
            </w:r>
            <w:r w:rsidRPr="000A2450">
              <w:rPr>
                <w:rFonts w:ascii="宋体" w:hAnsi="宋体" w:cs="宋体" w:hint="eastAsia"/>
                <w:kern w:val="0"/>
                <w:szCs w:val="21"/>
                <w:lang w:bidi="ar"/>
              </w:rPr>
              <w:br/>
              <w:t>16．支持将常用IP地址或IP地址网段标记为自定义名称，在日志查询界面可以在IP列中对应悬浮显示自定义名称；</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298B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DBF98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AE27F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FC5AA0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F765E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1BC7D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运维安全审计系统</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8C538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 xml:space="preserve">1、1U机架式,X86架构，≥6个千兆电口，1个console口，三年质量保证期和软件升级； </w:t>
            </w:r>
            <w:r w:rsidRPr="000A2450">
              <w:rPr>
                <w:rFonts w:ascii="宋体" w:hAnsi="宋体" w:cs="宋体" w:hint="eastAsia"/>
                <w:kern w:val="0"/>
                <w:szCs w:val="21"/>
                <w:lang w:bidi="ar"/>
              </w:rPr>
              <w:br/>
              <w:t>2、配置≥50资源授权，用户数不限制；可扩容至</w:t>
            </w:r>
            <w:r w:rsidRPr="000A2450">
              <w:rPr>
                <w:rFonts w:ascii="宋体" w:hAnsi="宋体" w:cs="宋体" w:hint="eastAsia"/>
                <w:kern w:val="0"/>
                <w:szCs w:val="21"/>
                <w:lang w:bidi="ar"/>
              </w:rPr>
              <w:lastRenderedPageBreak/>
              <w:t xml:space="preserve">无上限； </w:t>
            </w:r>
            <w:r w:rsidRPr="000A2450">
              <w:rPr>
                <w:rFonts w:ascii="宋体" w:hAnsi="宋体" w:cs="宋体" w:hint="eastAsia"/>
                <w:kern w:val="0"/>
                <w:szCs w:val="21"/>
                <w:lang w:bidi="ar"/>
              </w:rPr>
              <w:br/>
              <w:t>3、管理分权：本部门的管理员仅可对本部门及下级部门的资产和用户进行管理，本部门的操作员仅可运维本部门的资产；适用于不同的管理部门有独立的管理人员、运维人员、资源和审计管理要求的场景；</w:t>
            </w:r>
            <w:r w:rsidRPr="000A2450">
              <w:rPr>
                <w:rFonts w:ascii="宋体" w:hAnsi="宋体" w:cs="宋体" w:hint="eastAsia"/>
                <w:kern w:val="0"/>
                <w:szCs w:val="21"/>
                <w:lang w:bidi="ar"/>
              </w:rPr>
              <w:br/>
              <w:t>4、用户管理：支持用户的增删改查、锁定、解锁、清空等操作，对用户进行全生命周期管理；支持批量修改用户属性：所属部门、用户角色、密码、邮箱、手机号、有效期等信息；</w:t>
            </w:r>
            <w:r w:rsidRPr="000A2450">
              <w:rPr>
                <w:rFonts w:ascii="宋体" w:hAnsi="宋体" w:cs="宋体" w:hint="eastAsia"/>
                <w:kern w:val="0"/>
                <w:szCs w:val="21"/>
                <w:lang w:bidi="ar"/>
              </w:rPr>
              <w:br/>
              <w:t>5、角色管理：支持系统管理员、保密管理员、密码管理员、安全审计员、保密员、运维管理员、操作员七种角色；同时也可按需分配角色权限，权限间相互制约；</w:t>
            </w:r>
            <w:r w:rsidRPr="000A2450">
              <w:rPr>
                <w:rFonts w:ascii="宋体" w:hAnsi="宋体" w:cs="宋体" w:hint="eastAsia"/>
                <w:kern w:val="0"/>
                <w:szCs w:val="21"/>
                <w:lang w:bidi="ar"/>
              </w:rPr>
              <w:br/>
              <w:t>6、认证管理：支持双因子认证；认证方式支持OTP动态口令认证、短信认证、数字证书认证、USB-KEY认证、人脸识别等双因素认证方式；内置人脸识别功能，无需与第三方人脸识别系统对接开发；</w:t>
            </w:r>
            <w:r w:rsidRPr="000A2450">
              <w:rPr>
                <w:rFonts w:ascii="宋体" w:hAnsi="宋体" w:cs="宋体" w:hint="eastAsia"/>
                <w:kern w:val="0"/>
                <w:szCs w:val="21"/>
                <w:lang w:bidi="ar"/>
              </w:rPr>
              <w:br/>
              <w:t>7、证书管理：支持第三方证书用户自行上传用作校验的CA证书和CRL列表；本地CA支持根证书的重新生成及替换；支持国密证书认证；</w:t>
            </w:r>
            <w:r w:rsidRPr="000A2450">
              <w:rPr>
                <w:rFonts w:ascii="宋体" w:hAnsi="宋体" w:cs="宋体" w:hint="eastAsia"/>
                <w:kern w:val="0"/>
                <w:szCs w:val="21"/>
                <w:lang w:bidi="ar"/>
              </w:rPr>
              <w:br/>
              <w:t>8、资产管理：支持首页动态展现资源总量、活动用户、实时会话、待审批工单、当日运维记录、资产运行状态、今日运维总数、今日运维时长TOP10、今日告警总数、今日运维指令TOP10等信息，方便管理员实时查看系统运行情况掌握资产会话连接情况；</w:t>
            </w:r>
            <w:r w:rsidRPr="000A2450">
              <w:rPr>
                <w:rFonts w:ascii="宋体" w:hAnsi="宋体" w:cs="宋体" w:hint="eastAsia"/>
                <w:kern w:val="0"/>
                <w:szCs w:val="21"/>
                <w:lang w:bidi="ar"/>
              </w:rPr>
              <w:br/>
              <w:t>9、云同步：公有云设备支持一键更新发现功能；支持华为云、阿里云、腾讯云主机同步功能；</w:t>
            </w:r>
            <w:r w:rsidRPr="000A2450">
              <w:rPr>
                <w:rFonts w:ascii="宋体" w:hAnsi="宋体" w:cs="宋体" w:hint="eastAsia"/>
                <w:kern w:val="0"/>
                <w:szCs w:val="21"/>
                <w:lang w:bidi="ar"/>
              </w:rPr>
              <w:br/>
              <w:t>10、自动发现：通过IP网段扫描，快速发现指定IP地址范围内的资产，并自动识别IP和端口，方便管理员快速添加资产；</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11、账号管理：支持资产账号连接性测试，添加后可一键测试是否能够成功连接该账号；</w:t>
            </w:r>
            <w:r w:rsidRPr="000A2450">
              <w:rPr>
                <w:rFonts w:ascii="宋体" w:hAnsi="宋体" w:cs="宋体" w:hint="eastAsia"/>
                <w:kern w:val="0"/>
                <w:szCs w:val="21"/>
                <w:lang w:bidi="ar"/>
              </w:rPr>
              <w:br/>
              <w:t>12、应用发布：支持常见运维标准协议：SSH、TELNET、RDP、VNC、FTP、SFTP、SCP；可通过应用发布的方式进行协议扩展，如浏览器（http、https）、数据库（Oracle、MySQL、SQL Server、DB2、Informix、Sybase、PostgreSQL等）、C/S客户端工具（VMware等）；</w:t>
            </w:r>
            <w:r w:rsidRPr="000A2450">
              <w:rPr>
                <w:rFonts w:ascii="宋体" w:hAnsi="宋体" w:cs="宋体" w:hint="eastAsia"/>
                <w:kern w:val="0"/>
                <w:szCs w:val="21"/>
                <w:lang w:bidi="ar"/>
              </w:rPr>
              <w:br/>
              <w:t>13、应用编排：支持各种自定义客户端工具，支持通过动作流配置提供广泛的应用接入支持，在不作二次开发的情况下，可灵活扩展且实现账号口令的代填；</w:t>
            </w:r>
            <w:r w:rsidRPr="000A2450">
              <w:rPr>
                <w:rFonts w:ascii="宋体" w:hAnsi="宋体" w:cs="宋体" w:hint="eastAsia"/>
                <w:kern w:val="0"/>
                <w:szCs w:val="21"/>
                <w:lang w:bidi="ar"/>
              </w:rPr>
              <w:br/>
              <w:t>14、运维授权：提供授权关系查看功能，图形化直观展示用户、资产、协议、账号的授权关系；</w:t>
            </w:r>
            <w:r w:rsidRPr="000A2450">
              <w:rPr>
                <w:rFonts w:ascii="宋体" w:hAnsi="宋体" w:cs="宋体" w:hint="eastAsia"/>
                <w:kern w:val="0"/>
                <w:szCs w:val="21"/>
                <w:lang w:bidi="ar"/>
              </w:rPr>
              <w:br/>
              <w:t>15、资产访问：支持访问SSH、Telnet、FTP、SFTP、SCP、RDP、VNC、浏览器、数据库、C/S等资产，支持进行协议/工具扩展；支持无须记忆多个设备账号和密码，实现账号密码代填功能；</w:t>
            </w:r>
            <w:r w:rsidRPr="000A2450">
              <w:rPr>
                <w:rFonts w:ascii="宋体" w:hAnsi="宋体" w:cs="宋体" w:hint="eastAsia"/>
                <w:kern w:val="0"/>
                <w:szCs w:val="21"/>
                <w:lang w:bidi="ar"/>
              </w:rPr>
              <w:br/>
              <w:t>16、全文检索：支持全文审计检索；可以对操作行为中的用户信息、资产信息、管理地址信息、管理方式信息、操作命令信息、操作结果信息进行全文检索、过滤，极大提高查询效率，更方便的进行用户关联追溯；</w:t>
            </w:r>
            <w:r w:rsidRPr="000A2450">
              <w:rPr>
                <w:rFonts w:ascii="宋体" w:hAnsi="宋体" w:cs="宋体" w:hint="eastAsia"/>
                <w:kern w:val="0"/>
                <w:szCs w:val="21"/>
                <w:lang w:bidi="ar"/>
              </w:rPr>
              <w:br/>
              <w:t>17、运维追溯：支持图形化查看用户的运维记录，查询结果以鱼骨图按照时间倒序自上而下而下展示，每个时间点详细记录运维资产、运维用户、账号、协议、会话时长等详细信息；支持每个运维节点可以定位至该条会话记录；</w:t>
            </w:r>
            <w:r w:rsidRPr="000A2450">
              <w:rPr>
                <w:rFonts w:ascii="宋体" w:hAnsi="宋体" w:cs="宋体" w:hint="eastAsia"/>
                <w:kern w:val="0"/>
                <w:szCs w:val="21"/>
                <w:lang w:bidi="ar"/>
              </w:rPr>
              <w:br/>
              <w:t>18、改密追溯：支持图形化查看账号改密历史记录，查询结果以鱼骨图按照时间倒序自上而下展示，每个节点详细记录改密信息及结果；支持每个改密节点可以定位、查看和下载密码信封；</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19、审计报表：系统内置丰富报表统计模板：协议运维排名、资产运维次数top10、资产运维趋势top10、用户运维趋势top10、协议运维趋势、用户运维次数top10、指令分布top10、top10指令资产分布、指令用户分布top10、指令资产账号分布、指令排名、指令趋势、风险指令次数、风险指令top10等多种类型报表模板；</w:t>
            </w:r>
            <w:r w:rsidRPr="000A2450">
              <w:rPr>
                <w:rFonts w:ascii="宋体" w:hAnsi="宋体" w:cs="宋体" w:hint="eastAsia"/>
                <w:kern w:val="0"/>
                <w:szCs w:val="21"/>
                <w:lang w:bidi="ar"/>
              </w:rPr>
              <w:br/>
              <w:t>20、虚拟化：支持对堡垒机虚拟为多台逻辑堡垒机，虚拟堡垒机之间实现独立配置、独立数据；实现IT资源的动态分配、灵活调度、跨域共享，提高IT资源利用率；</w:t>
            </w:r>
            <w:r w:rsidRPr="000A2450">
              <w:rPr>
                <w:rFonts w:ascii="宋体" w:hAnsi="宋体" w:cs="宋体" w:hint="eastAsia"/>
                <w:kern w:val="0"/>
                <w:szCs w:val="21"/>
                <w:lang w:bidi="ar"/>
              </w:rPr>
              <w:br/>
              <w:t>21、VPN：内置SSL VPN功能，无需专用VPN硬件支持，即可通过堡垒运维账号认证登录vpn客户端，方便安全地通过远程接入堡垒机；</w:t>
            </w:r>
            <w:r w:rsidRPr="000A2450">
              <w:rPr>
                <w:rFonts w:ascii="宋体" w:hAnsi="宋体" w:cs="宋体" w:hint="eastAsia"/>
                <w:kern w:val="0"/>
                <w:szCs w:val="21"/>
                <w:lang w:bidi="ar"/>
              </w:rPr>
              <w:br/>
              <w:t>22、安全管理：管理隔离，支持管理口与业务口分离，启用管理隔离后，实现管理和运维操作的分离；</w:t>
            </w:r>
            <w:r w:rsidRPr="000A2450">
              <w:rPr>
                <w:rFonts w:ascii="宋体" w:hAnsi="宋体" w:cs="宋体" w:hint="eastAsia"/>
                <w:kern w:val="0"/>
                <w:szCs w:val="21"/>
                <w:lang w:bidi="ar"/>
              </w:rPr>
              <w:br/>
              <w:t>23、系统监控：支持实时监控系统CPU、内存、磁盘的使用情况，支持CPU、内存、磁盘使用超过阈值邮件告警，并可以设置不同告警级别。</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E960B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4668F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30788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FE9DF7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9A451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D845C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服务器区下一代防火墙</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8CE8B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1、1U机架式,≥5个千兆电口，≥2个千兆光口，单电源；三年质量保证期；</w:t>
            </w:r>
            <w:r w:rsidRPr="000A2450">
              <w:rPr>
                <w:rFonts w:ascii="宋体" w:hAnsi="宋体" w:cs="宋体" w:hint="eastAsia"/>
                <w:kern w:val="0"/>
                <w:szCs w:val="21"/>
                <w:lang w:bidi="ar"/>
              </w:rPr>
              <w:br/>
              <w:t>2、防火墙吞吐≥10Gbps，并发连接≥500万，每秒新建连接8万；默认含IPSEC VPN功能、SDWAN功能、应用识别功能，含1年应用特征库升级许可；可扩展SSL VPN模块；支持扩展IPS入侵防御和AV防病毒功能；</w:t>
            </w:r>
            <w:r w:rsidRPr="000A2450">
              <w:rPr>
                <w:rFonts w:ascii="宋体" w:hAnsi="宋体" w:cs="宋体" w:hint="eastAsia"/>
                <w:kern w:val="0"/>
                <w:szCs w:val="21"/>
                <w:lang w:bidi="ar"/>
              </w:rPr>
              <w:br/>
              <w:t>3、采用X86多核及自主知识产权的多核并行安全操作系统构成；</w:t>
            </w:r>
            <w:r w:rsidRPr="000A2450">
              <w:rPr>
                <w:rFonts w:ascii="宋体" w:hAnsi="宋体" w:cs="宋体" w:hint="eastAsia"/>
                <w:kern w:val="0"/>
                <w:szCs w:val="21"/>
                <w:lang w:bidi="ar"/>
              </w:rPr>
              <w:br/>
              <w:t>4、支持根据入接口、源/目的IP地址/地址对象、源/目的端口、协议、用户、应用、选路算法、探测、度量值、权重等多种条件设置策略路由；</w:t>
            </w:r>
            <w:r w:rsidRPr="000A2450">
              <w:rPr>
                <w:rFonts w:ascii="宋体" w:hAnsi="宋体" w:cs="宋体" w:hint="eastAsia"/>
                <w:kern w:val="0"/>
                <w:szCs w:val="21"/>
                <w:lang w:bidi="ar"/>
              </w:rPr>
              <w:br/>
              <w:t>5、支持链路聚合，可根据源/目的mac、源/目的IP、</w:t>
            </w:r>
            <w:r w:rsidRPr="000A2450">
              <w:rPr>
                <w:rFonts w:ascii="宋体" w:hAnsi="宋体" w:cs="宋体" w:hint="eastAsia"/>
                <w:kern w:val="0"/>
                <w:szCs w:val="21"/>
                <w:lang w:bidi="ar"/>
              </w:rPr>
              <w:lastRenderedPageBreak/>
              <w:t>源/目的端口、五元组、端口轮询等条件提供不少于10种链路负载算法；</w:t>
            </w:r>
            <w:r w:rsidRPr="000A2450">
              <w:rPr>
                <w:rFonts w:ascii="宋体" w:hAnsi="宋体" w:cs="宋体" w:hint="eastAsia"/>
                <w:kern w:val="0"/>
                <w:szCs w:val="21"/>
                <w:lang w:bidi="ar"/>
              </w:rPr>
              <w:br/>
              <w:t>6、支持DNS Doctoring功能，能够将来自内部网络的域名解析请求定向到真实内网资源，提高访问效率，同时支持通过配置多条 DNS Doctoring，实现内网资源服务器的负载均衡；</w:t>
            </w:r>
            <w:r w:rsidRPr="000A2450">
              <w:rPr>
                <w:rFonts w:ascii="宋体" w:hAnsi="宋体" w:cs="宋体" w:hint="eastAsia"/>
                <w:kern w:val="0"/>
                <w:szCs w:val="21"/>
                <w:lang w:bidi="ar"/>
              </w:rPr>
              <w:br/>
              <w:t>7、支持一体化安全策略配置，通过一条策略实现五元组、源MAC、域名、地理区域、应用、服务、时间、长连接、并发会话、WEB认证、IPS、AV、WAF、URL过滤、邮件安全、数据过滤、文件过滤、审计、APT等功能配置，简化用户管理；</w:t>
            </w:r>
            <w:r w:rsidRPr="000A2450">
              <w:rPr>
                <w:rFonts w:ascii="宋体" w:hAnsi="宋体" w:cs="宋体" w:hint="eastAsia"/>
                <w:kern w:val="0"/>
                <w:szCs w:val="21"/>
                <w:lang w:bidi="ar"/>
              </w:rPr>
              <w:br/>
              <w:t>8、提供策略命中、冗余、冲突、包含检查及策略查询功能，支持五元组快速查询以及针对策略名、源/目的区域、源/目的地址、服务、对象、未命中时间等条件进行细粒度查询；</w:t>
            </w:r>
            <w:r w:rsidRPr="000A2450">
              <w:rPr>
                <w:rFonts w:ascii="宋体" w:hAnsi="宋体" w:cs="宋体" w:hint="eastAsia"/>
                <w:kern w:val="0"/>
                <w:szCs w:val="21"/>
                <w:lang w:bidi="ar"/>
              </w:rPr>
              <w:br/>
              <w:t>9、内置文件过滤引擎，支持HTTP/FTP/SMTP/POP3等标准协议进行检测，识别可执行文件、office文件、视频文件、图片文件、帮助文件、压缩文件、数据文件等超过50种文档类型的文件过滤；</w:t>
            </w:r>
            <w:r w:rsidRPr="000A2450">
              <w:rPr>
                <w:rFonts w:ascii="宋体" w:hAnsi="宋体" w:cs="宋体" w:hint="eastAsia"/>
                <w:kern w:val="0"/>
                <w:szCs w:val="21"/>
                <w:lang w:bidi="ar"/>
              </w:rPr>
              <w:br/>
              <w:t>10、支持将五元组、源MAC、地址范围、应用、用户等加入静态黑名单，可与URL过滤、病毒过滤、防代理功能进行联动实现动态黑名单封锁，支持静态和动态黑名单命中统计和监控；</w:t>
            </w:r>
            <w:r w:rsidRPr="000A2450">
              <w:rPr>
                <w:rFonts w:ascii="宋体" w:hAnsi="宋体" w:cs="宋体" w:hint="eastAsia"/>
                <w:kern w:val="0"/>
                <w:szCs w:val="21"/>
                <w:lang w:bidi="ar"/>
              </w:rPr>
              <w:br/>
              <w:t>11、内置防代理功能，阻断网络用户通过代理主机进行攻击、共享上网等行为；</w:t>
            </w:r>
            <w:r w:rsidRPr="000A2450">
              <w:rPr>
                <w:rFonts w:ascii="宋体" w:hAnsi="宋体" w:cs="宋体" w:hint="eastAsia"/>
                <w:kern w:val="0"/>
                <w:szCs w:val="21"/>
                <w:lang w:bidi="ar"/>
              </w:rPr>
              <w:br/>
              <w:t>12、支持连接控制和监控，可对源/目的地理对象、应用制定连接限制策略，可展示被拦截的IP、地址对象、应用的限制条件、被拒次数、最近被拒时间等信息；</w:t>
            </w:r>
            <w:r w:rsidRPr="000A2450">
              <w:rPr>
                <w:rFonts w:ascii="宋体" w:hAnsi="宋体" w:cs="宋体" w:hint="eastAsia"/>
                <w:kern w:val="0"/>
                <w:szCs w:val="21"/>
                <w:lang w:bidi="ar"/>
              </w:rPr>
              <w:br/>
              <w:t>13、支持基于UDP协议的检测清洗，包括对源、目的限速，对UDP最大及最小报文限制；支持UDP关联认证，对源地址进行合法性认证；支持DNS FLOOD</w:t>
            </w:r>
            <w:r w:rsidRPr="000A2450">
              <w:rPr>
                <w:rFonts w:ascii="宋体" w:hAnsi="宋体" w:cs="宋体" w:hint="eastAsia"/>
                <w:kern w:val="0"/>
                <w:szCs w:val="21"/>
                <w:lang w:bidi="ar"/>
              </w:rPr>
              <w:lastRenderedPageBreak/>
              <w:t>防护，能对DNS QUERY FLOOD、DNS REPLY FLOOD、DNS投毒、DNS格式等攻击提供DNS REPLY源认证、源限速、目的限速、域名限速等综合防护手段；</w:t>
            </w:r>
            <w:r w:rsidRPr="000A2450">
              <w:rPr>
                <w:rFonts w:ascii="宋体" w:hAnsi="宋体" w:cs="宋体" w:hint="eastAsia"/>
                <w:kern w:val="0"/>
                <w:szCs w:val="21"/>
                <w:lang w:bidi="ar"/>
              </w:rPr>
              <w:br/>
              <w:t>14、内置邮件安全防护功能，可进行匿名发件人、收发件人同名、非标客户端、收/发件人频率、收/发件IP频率、邮件长度、附件名称、附件数量检测，支持黑、白名单检测；</w:t>
            </w:r>
            <w:r w:rsidRPr="000A2450">
              <w:rPr>
                <w:rFonts w:ascii="宋体" w:hAnsi="宋体" w:cs="宋体" w:hint="eastAsia"/>
                <w:kern w:val="0"/>
                <w:szCs w:val="21"/>
                <w:lang w:bidi="ar"/>
              </w:rPr>
              <w:br/>
              <w:t>15、支持多个配置文件并存，配置文件备份能力不少于4个；支持主、备双系统以及多个系统版本文件并存，系统版本数量不少于5个；</w:t>
            </w:r>
            <w:r w:rsidRPr="000A2450">
              <w:rPr>
                <w:rFonts w:ascii="宋体" w:hAnsi="宋体" w:cs="宋体" w:hint="eastAsia"/>
                <w:kern w:val="0"/>
                <w:szCs w:val="21"/>
                <w:lang w:bidi="ar"/>
              </w:rPr>
              <w:br/>
              <w:t>16、支持根据服务器对通过设备的数据报文流量进行统计，包括各个服务器的服务器IP、上行流量、下行流量、总流量以及新建会话数；</w:t>
            </w:r>
            <w:r w:rsidRPr="000A2450">
              <w:rPr>
                <w:rFonts w:ascii="宋体" w:hAnsi="宋体" w:cs="宋体" w:hint="eastAsia"/>
                <w:kern w:val="0"/>
                <w:szCs w:val="21"/>
                <w:lang w:bidi="ar"/>
              </w:rPr>
              <w:br/>
              <w:t>17、支持日志本地存储，可对不同类型日志设置存储空间，支持日志外发至多个服务器，可设置日志传输协议、时间类型、日志语言、是否合并及加密传输等参数；</w:t>
            </w:r>
            <w:r w:rsidRPr="000A2450">
              <w:rPr>
                <w:rFonts w:ascii="宋体" w:hAnsi="宋体" w:cs="宋体" w:hint="eastAsia"/>
                <w:kern w:val="0"/>
                <w:szCs w:val="21"/>
                <w:lang w:bidi="ar"/>
              </w:rPr>
              <w:br/>
              <w:t>18、支持对设备CPU、内存、磁盘、整机流量、新建、并发进行统计，展示设备CPU、内存、硬盘实时利用率及其历史走势图。</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E6CB2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BEDA1A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BBB12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0A327A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81B40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57580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互联网出口下一代防火墙</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3AEF7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1、1U机架式,≥5个千兆电口，≥2个千兆光口，单电源；三年质量保证期；</w:t>
            </w:r>
            <w:r w:rsidRPr="000A2450">
              <w:rPr>
                <w:rFonts w:ascii="宋体" w:hAnsi="宋体" w:cs="宋体" w:hint="eastAsia"/>
                <w:kern w:val="0"/>
                <w:szCs w:val="21"/>
                <w:lang w:bidi="ar"/>
              </w:rPr>
              <w:br/>
              <w:t>2、防火墙吞吐≥10Gbps，并发连接≥500万，每秒新建连接8万；默认含IPSEC VPN功能、SDWAN功能、应用识别功能，含1年应用特征库升级许可；可扩展SSL VPN模块；支持扩展IPS入侵防御和AV防病毒功能；</w:t>
            </w:r>
            <w:r w:rsidRPr="000A2450">
              <w:rPr>
                <w:rFonts w:ascii="宋体" w:hAnsi="宋体" w:cs="宋体" w:hint="eastAsia"/>
                <w:kern w:val="0"/>
                <w:szCs w:val="21"/>
                <w:lang w:bidi="ar"/>
              </w:rPr>
              <w:br/>
              <w:t>3、采用X86多核及自主知识产权的多核并行安全操作系统构成；</w:t>
            </w:r>
            <w:r w:rsidRPr="000A2450">
              <w:rPr>
                <w:rFonts w:ascii="宋体" w:hAnsi="宋体" w:cs="宋体" w:hint="eastAsia"/>
                <w:kern w:val="0"/>
                <w:szCs w:val="21"/>
                <w:lang w:bidi="ar"/>
              </w:rPr>
              <w:br/>
              <w:t>4、支持根据入接口、源/目的IP地址/地址对象、源/目的端口、协议、用户、应用、选路算法、探测、度量值、权重等多种条件设置策略路由；</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5、支持链路聚合，可根据源/目的mac、源/目的IP、源/目的端口、五元组、端口轮询等条件提供不少于10种链路负载算法；</w:t>
            </w:r>
            <w:r w:rsidRPr="000A2450">
              <w:rPr>
                <w:rFonts w:ascii="宋体" w:hAnsi="宋体" w:cs="宋体" w:hint="eastAsia"/>
                <w:kern w:val="0"/>
                <w:szCs w:val="21"/>
                <w:lang w:bidi="ar"/>
              </w:rPr>
              <w:br/>
              <w:t>6、支持DNS Doctoring功能，能够将来自内部网络的域名解析请求定向到真实内网资源，提高访问效率，同时支持通过配置多条 DNS Doctoring，实现内网资源服务器的负载均衡；</w:t>
            </w:r>
            <w:r w:rsidRPr="000A2450">
              <w:rPr>
                <w:rFonts w:ascii="宋体" w:hAnsi="宋体" w:cs="宋体" w:hint="eastAsia"/>
                <w:kern w:val="0"/>
                <w:szCs w:val="21"/>
                <w:lang w:bidi="ar"/>
              </w:rPr>
              <w:br/>
              <w:t>7、支持一体化安全策略配置，通过一条策略实现五元组、源MAC、域名、地理区域、应用、服务、时间、长连接、并发会话、WEB认证、IPS、AV、WAF、URL过滤、邮件安全、数据过滤、文件过滤、审计、APT等功能配置，简化用户管理；</w:t>
            </w:r>
            <w:r w:rsidRPr="000A2450">
              <w:rPr>
                <w:rFonts w:ascii="宋体" w:hAnsi="宋体" w:cs="宋体" w:hint="eastAsia"/>
                <w:kern w:val="0"/>
                <w:szCs w:val="21"/>
                <w:lang w:bidi="ar"/>
              </w:rPr>
              <w:br/>
              <w:t>8、提供策略命中、冗余、冲突、包含检查及策略查询功能，支持五元组快速查询以及针对策略名、源/目的区域、源/目的地址、服务、对象、未命中时间等条件进行细粒度查询；</w:t>
            </w:r>
            <w:r w:rsidRPr="000A2450">
              <w:rPr>
                <w:rFonts w:ascii="宋体" w:hAnsi="宋体" w:cs="宋体" w:hint="eastAsia"/>
                <w:kern w:val="0"/>
                <w:szCs w:val="21"/>
                <w:lang w:bidi="ar"/>
              </w:rPr>
              <w:br/>
              <w:t>9、内置文件过滤引擎，支持HTTP/FTP/SMTP/POP3等标准协议进行检测，识别可执行文件、office文件、视频文件、图片文件、帮助文件、压缩文件、数据文件等超过50种文档类型的文件过滤；</w:t>
            </w:r>
            <w:r w:rsidRPr="000A2450">
              <w:rPr>
                <w:rFonts w:ascii="宋体" w:hAnsi="宋体" w:cs="宋体" w:hint="eastAsia"/>
                <w:kern w:val="0"/>
                <w:szCs w:val="21"/>
                <w:lang w:bidi="ar"/>
              </w:rPr>
              <w:br/>
              <w:t>10、支持将五元组、源MAC、地址范围、应用、用户等加入静态黑名单，可与URL过滤、病毒过滤、防代理功能进行联动实现动态黑名单封锁，支持静态和动态黑名单命中统计和监控；</w:t>
            </w:r>
            <w:r w:rsidRPr="000A2450">
              <w:rPr>
                <w:rFonts w:ascii="宋体" w:hAnsi="宋体" w:cs="宋体" w:hint="eastAsia"/>
                <w:kern w:val="0"/>
                <w:szCs w:val="21"/>
                <w:lang w:bidi="ar"/>
              </w:rPr>
              <w:br/>
              <w:t>11、内置防代理功能，阻断网络用户通过代理主机进行攻击、共享上网等行为；</w:t>
            </w:r>
            <w:r w:rsidRPr="000A2450">
              <w:rPr>
                <w:rFonts w:ascii="宋体" w:hAnsi="宋体" w:cs="宋体" w:hint="eastAsia"/>
                <w:kern w:val="0"/>
                <w:szCs w:val="21"/>
                <w:lang w:bidi="ar"/>
              </w:rPr>
              <w:br/>
              <w:t>12、支持连接控制和监控，可对源/目的地理对象、应用制定连接限制策略，可展示被拦截的IP、地址对象、应用的限制条件、被拒次数、最近被拒时间等信息；</w:t>
            </w:r>
            <w:r w:rsidRPr="000A2450">
              <w:rPr>
                <w:rFonts w:ascii="宋体" w:hAnsi="宋体" w:cs="宋体" w:hint="eastAsia"/>
                <w:kern w:val="0"/>
                <w:szCs w:val="21"/>
                <w:lang w:bidi="ar"/>
              </w:rPr>
              <w:br/>
              <w:t>13、支持基于UDP协议的检测清洗，包括对源、目的限速，对UDP最大及最小报文限制；支持UDP关</w:t>
            </w:r>
            <w:r w:rsidRPr="000A2450">
              <w:rPr>
                <w:rFonts w:ascii="宋体" w:hAnsi="宋体" w:cs="宋体" w:hint="eastAsia"/>
                <w:kern w:val="0"/>
                <w:szCs w:val="21"/>
                <w:lang w:bidi="ar"/>
              </w:rPr>
              <w:lastRenderedPageBreak/>
              <w:t>联认证，对源地址进行合法性认证；支持DNS FLOOD防护，能对DNS QUERY FLOOD、DNS REPLY FLOOD、DNS投毒、DNS格式等攻击提供DNS REPLY源认证、源限速、目的限速、域名限速等综合防护手段；</w:t>
            </w:r>
            <w:r w:rsidRPr="000A2450">
              <w:rPr>
                <w:rFonts w:ascii="宋体" w:hAnsi="宋体" w:cs="宋体" w:hint="eastAsia"/>
                <w:kern w:val="0"/>
                <w:szCs w:val="21"/>
                <w:lang w:bidi="ar"/>
              </w:rPr>
              <w:br/>
              <w:t>14、内置邮件安全防护功能，可进行匿名发件人、收发件人同名、非标客户端、收/发件人频率、收/发件IP频率、邮件长度、附件名称、附件数量检测，支持黑、白名单检测；</w:t>
            </w:r>
            <w:r w:rsidRPr="000A2450">
              <w:rPr>
                <w:rFonts w:ascii="宋体" w:hAnsi="宋体" w:cs="宋体" w:hint="eastAsia"/>
                <w:kern w:val="0"/>
                <w:szCs w:val="21"/>
                <w:lang w:bidi="ar"/>
              </w:rPr>
              <w:br/>
              <w:t>15、支持多个配置文件并存，配置文件备份能力不少于4个；支持主、备双系统以及多个系统版本文件并存，系统版本数量不少于5个；</w:t>
            </w:r>
            <w:r w:rsidRPr="000A2450">
              <w:rPr>
                <w:rFonts w:ascii="宋体" w:hAnsi="宋体" w:cs="宋体" w:hint="eastAsia"/>
                <w:kern w:val="0"/>
                <w:szCs w:val="21"/>
                <w:lang w:bidi="ar"/>
              </w:rPr>
              <w:br/>
              <w:t>16、支持根据服务器对通过设备的数据报文流量进行统计，包括各个服务器的服务器IP、上行流量、下行流量、总流量以及新建会话数；</w:t>
            </w:r>
            <w:r w:rsidRPr="000A2450">
              <w:rPr>
                <w:rFonts w:ascii="宋体" w:hAnsi="宋体" w:cs="宋体" w:hint="eastAsia"/>
                <w:kern w:val="0"/>
                <w:szCs w:val="21"/>
                <w:lang w:bidi="ar"/>
              </w:rPr>
              <w:br/>
              <w:t>17、支持日志本地存储，可对不同类型日志设置存储空间，支持日志外发至多个服务器，可设置日志传输协议、时间类型、日志语言、是否合并及加密传输等参数；</w:t>
            </w:r>
            <w:r w:rsidRPr="000A2450">
              <w:rPr>
                <w:rFonts w:ascii="宋体" w:hAnsi="宋体" w:cs="宋体" w:hint="eastAsia"/>
                <w:kern w:val="0"/>
                <w:szCs w:val="21"/>
                <w:lang w:bidi="ar"/>
              </w:rPr>
              <w:br/>
              <w:t>18、支持对设备CPU、内存、磁盘、整机流量、新建、并发进行统计，展示设备CPU、内存、硬盘实时利用率及其历史走势图。</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979DCB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0B692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A53D5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AFA2AD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3095C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8</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0B74A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漏扫扫描与配置核查系统</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14E6B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安全漏洞扫描：利用自动化的漏洞扫描器对基础环境（主机、操作系统、数据库、中间件、网络及安全设备等）定期开展周期性安全扫描工作，以评估检测各类信息设备可能存在的系统漏洞和安全风险。并出具漏洞扫描报告及分析；</w:t>
            </w:r>
            <w:r w:rsidRPr="000A2450">
              <w:rPr>
                <w:rFonts w:ascii="宋体" w:hAnsi="宋体" w:cs="宋体" w:hint="eastAsia"/>
                <w:kern w:val="0"/>
                <w:szCs w:val="21"/>
                <w:lang w:bidi="ar"/>
              </w:rPr>
              <w:br/>
              <w:t>2.安全配置核查：通过“自动化工具配合人工检查”方式参考安全配置基线进行检查，主要包括网络设备、安全设备、操作系统、数据库、中间件等对象的安全配置基线，核查内容包括但不限于：账号管理、口令策略、认证授权、日志审计等内容，以检测设备安全配置存在的问题和风险。对检查结果提</w:t>
            </w:r>
            <w:r w:rsidRPr="000A2450">
              <w:rPr>
                <w:rFonts w:ascii="宋体" w:hAnsi="宋体" w:cs="宋体" w:hint="eastAsia"/>
                <w:kern w:val="0"/>
                <w:szCs w:val="21"/>
                <w:lang w:bidi="ar"/>
              </w:rPr>
              <w:lastRenderedPageBreak/>
              <w:t>供相应的技术支持；</w:t>
            </w:r>
            <w:r w:rsidRPr="000A2450">
              <w:rPr>
                <w:rFonts w:ascii="宋体" w:hAnsi="宋体" w:cs="宋体" w:hint="eastAsia"/>
                <w:kern w:val="0"/>
                <w:szCs w:val="21"/>
                <w:lang w:bidi="ar"/>
              </w:rPr>
              <w:br/>
              <w:t>3.服务范围：业务系统涉及的主机、网络设备、数据库、中间件等100台设备以内；</w:t>
            </w:r>
            <w:r w:rsidRPr="000A2450">
              <w:rPr>
                <w:rFonts w:ascii="宋体" w:hAnsi="宋体" w:cs="宋体" w:hint="eastAsia"/>
                <w:kern w:val="0"/>
                <w:szCs w:val="21"/>
                <w:lang w:bidi="ar"/>
              </w:rPr>
              <w:br/>
              <w:t>4.服务交付物：《xxx系统漏洞扫描报告》、《xxx系统基线配置核查报告》。</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9AD83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14B28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540DA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56EFE9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8282D99"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（5）</w:t>
            </w:r>
          </w:p>
        </w:tc>
        <w:tc>
          <w:tcPr>
            <w:tcW w:w="8112" w:type="dxa"/>
            <w:gridSpan w:val="5"/>
            <w:tcBorders>
              <w:top w:val="single" w:sz="4" w:space="0" w:color="000000"/>
              <w:left w:val="nil"/>
              <w:bottom w:val="single" w:sz="4" w:space="0" w:color="000000"/>
              <w:right w:val="single" w:sz="4" w:space="0" w:color="000000"/>
            </w:tcBorders>
            <w:shd w:val="clear" w:color="000000" w:fill="FFFFFF"/>
            <w:tcMar>
              <w:top w:w="15" w:type="dxa"/>
              <w:left w:w="15" w:type="dxa"/>
              <w:right w:w="15" w:type="dxa"/>
            </w:tcMar>
            <w:vAlign w:val="center"/>
          </w:tcPr>
          <w:p w14:paraId="1C513310"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数字语音交换</w:t>
            </w:r>
          </w:p>
        </w:tc>
      </w:tr>
      <w:tr w:rsidR="000A2450" w:rsidRPr="000A2450" w14:paraId="3F5AD365"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177228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14:paraId="7E6359A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语音网关</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1B0A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32路语音网关（网络型）,19寸1U标准铁壳机架式分机。具备同时向多个IPPBX语音主机注册分机、来电显示、语音呼叫、免打扰、热线、呼叫转移、呼叫限制、通话统计、语音自交换、断网逃生、群组等功能。至少2个LAN口、1个Console口、1个RST复位键、32路RJ11电话接入端口、32路状态运行指示灯、AC电源100-240V、功耗：35W、重量（</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5g）：2.8kg、尺寸（</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2mm）：482mm*218mm*44mm。</w:t>
            </w:r>
            <w:r w:rsidRPr="000A2450">
              <w:rPr>
                <w:rFonts w:ascii="宋体" w:hAnsi="宋体" w:cs="宋体" w:hint="eastAsia"/>
                <w:kern w:val="0"/>
                <w:szCs w:val="21"/>
                <w:lang w:bidi="ar"/>
              </w:rPr>
              <w:br/>
              <w:t>2、支持G.711A, G.711U, G.729A, G.722, iLBC等多种语音编解码，支持基于Web的友好可视化的图形管理界面、支持语音端口记录下载。</w:t>
            </w:r>
            <w:r w:rsidRPr="000A2450">
              <w:rPr>
                <w:rFonts w:ascii="宋体" w:hAnsi="宋体" w:cs="宋体" w:hint="eastAsia"/>
                <w:kern w:val="0"/>
                <w:szCs w:val="21"/>
                <w:lang w:bidi="ar"/>
              </w:rPr>
              <w:br/>
              <w:t>3、支持G.168回音消除、摘机防抖动、反极性与高压点灯方式、静音压缩 (VAD)、信令和媒体 DSCP/TOS 标记、及提升语音清晰的语音抖动缓冲等功能。</w:t>
            </w:r>
            <w:r w:rsidRPr="000A2450">
              <w:rPr>
                <w:rFonts w:ascii="宋体" w:hAnsi="宋体" w:cs="宋体" w:hint="eastAsia"/>
                <w:kern w:val="0"/>
                <w:szCs w:val="21"/>
                <w:lang w:bidi="ar"/>
              </w:rPr>
              <w:br/>
              <w:t>4、支持语音协议：IMS/NGN SIP、H.248、SIP v2.0、RFC3261、SDP、RTP(RFC2833)、RFC3262、3263、3264、3265、3515、2976、3311、RTP/RTCP、RFC2198、1889、RFC4028 Session Timer、RFC3266 IPv6 in SDP、 RFC2806 TEL URI、RFC3581、NAT、Rport。</w:t>
            </w:r>
            <w:r w:rsidRPr="000A2450">
              <w:rPr>
                <w:rFonts w:ascii="宋体" w:hAnsi="宋体" w:cs="宋体" w:hint="eastAsia"/>
                <w:kern w:val="0"/>
                <w:szCs w:val="21"/>
                <w:lang w:bidi="ar"/>
              </w:rPr>
              <w:br/>
              <w:t>5、支持：IPsec、PPTP、L2TP等功能。</w:t>
            </w:r>
            <w:r w:rsidRPr="000A2450">
              <w:rPr>
                <w:rFonts w:ascii="宋体" w:hAnsi="宋体" w:cs="宋体" w:hint="eastAsia"/>
                <w:kern w:val="0"/>
                <w:szCs w:val="21"/>
                <w:lang w:bidi="ar"/>
              </w:rPr>
              <w:br/>
              <w:t>6、支持TDMF、SIP INFO、INband、传真：支持T.30 透传、T.38。</w:t>
            </w:r>
            <w:r w:rsidRPr="000A2450">
              <w:rPr>
                <w:rFonts w:ascii="宋体" w:hAnsi="宋体" w:cs="宋体" w:hint="eastAsia"/>
                <w:kern w:val="0"/>
                <w:szCs w:val="21"/>
                <w:lang w:bidi="ar"/>
              </w:rPr>
              <w:br/>
              <w:t>7、支持在线更新固件，备份配置文件，上传配置文件、支持DDNS，DNS，PPPoE、DHCP，静态IP、自动获取IP、NAT网络、持添加、修改和删除SIP账号，</w:t>
            </w:r>
            <w:r w:rsidRPr="000A2450">
              <w:rPr>
                <w:rFonts w:ascii="宋体" w:hAnsi="宋体" w:cs="宋体" w:hint="eastAsia"/>
                <w:kern w:val="0"/>
                <w:szCs w:val="21"/>
                <w:lang w:bidi="ar"/>
              </w:rPr>
              <w:lastRenderedPageBreak/>
              <w:t>批量添加，修改和删除SIP账号。</w:t>
            </w:r>
            <w:r w:rsidRPr="000A2450">
              <w:rPr>
                <w:rFonts w:ascii="宋体" w:hAnsi="宋体" w:cs="宋体" w:hint="eastAsia"/>
                <w:kern w:val="0"/>
                <w:szCs w:val="21"/>
                <w:lang w:bidi="ar"/>
              </w:rPr>
              <w:br/>
              <w:t>8、安全管理功能：支持WAN口访问控制、防火墙开关、ping开关、IP地址黑名单白名单保护功能，提高语音通话的安全性。</w:t>
            </w:r>
            <w:r w:rsidRPr="000A2450">
              <w:rPr>
                <w:rFonts w:ascii="宋体" w:hAnsi="宋体" w:cs="宋体" w:hint="eastAsia"/>
                <w:kern w:val="0"/>
                <w:szCs w:val="21"/>
                <w:lang w:bidi="ar"/>
              </w:rPr>
              <w:br/>
              <w:t>9、管理：SNMP、TR069、设备自动重启设置。</w:t>
            </w:r>
            <w:r w:rsidRPr="000A2450">
              <w:rPr>
                <w:rFonts w:ascii="宋体" w:hAnsi="宋体" w:cs="宋体" w:hint="eastAsia"/>
                <w:kern w:val="0"/>
                <w:szCs w:val="21"/>
                <w:lang w:bidi="ar"/>
              </w:rPr>
              <w:br/>
              <w:t>10、工作温度与湿度：0℃ ~ 50℃ 、10% ~ 90% 无冷凝。</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216545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nil"/>
              <w:bottom w:val="single" w:sz="4" w:space="0" w:color="000000"/>
              <w:right w:val="single" w:sz="4" w:space="0" w:color="000000"/>
            </w:tcBorders>
            <w:shd w:val="clear" w:color="000000" w:fill="FFFFFF"/>
            <w:tcMar>
              <w:top w:w="15" w:type="dxa"/>
              <w:left w:w="15" w:type="dxa"/>
              <w:right w:w="15" w:type="dxa"/>
            </w:tcMar>
            <w:vAlign w:val="center"/>
          </w:tcPr>
          <w:p w14:paraId="32F148F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32895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65A780C"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20E68A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14:paraId="442292D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语音网关</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CE68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16路语音网关（网络型）,19寸1U标准铁壳机架式分机。具备同时向多个IPPBX语音主机注册分机、来电显示、语音呼叫、免打扰、热线、呼叫转移、呼叫限制、通话统计、语音自交换、断网逃生、群组等功能。2个LAN口、一个Console口、一个RST复位键、16路RJ11电话接入端口、16路状态运行指示灯、AC电源100-240V、功耗：25W、重量（</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5g）：2.8kg、尺寸（</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2mm）：482mm*218mm*44mm。</w:t>
            </w:r>
            <w:r w:rsidRPr="000A2450">
              <w:rPr>
                <w:rFonts w:ascii="宋体" w:hAnsi="宋体" w:cs="宋体" w:hint="eastAsia"/>
                <w:kern w:val="0"/>
                <w:szCs w:val="21"/>
                <w:lang w:bidi="ar"/>
              </w:rPr>
              <w:br/>
              <w:t>2、支持G.711A, G.711U, G.729A, G.722, iLBC等多种语音编解码，支持基于Web的友好可视化的图形管理界面、支持语音端口记录下载。</w:t>
            </w:r>
            <w:r w:rsidRPr="000A2450">
              <w:rPr>
                <w:rFonts w:ascii="宋体" w:hAnsi="宋体" w:cs="宋体" w:hint="eastAsia"/>
                <w:kern w:val="0"/>
                <w:szCs w:val="21"/>
                <w:lang w:bidi="ar"/>
              </w:rPr>
              <w:br/>
              <w:t>3、支持G.168回音消除、摘机防抖动、反极性与高压点灯方式、静音压缩 (VAD)、信令和媒体 DSCP/TOS 标记、及提升语音清晰的语音抖动缓冲等功能。</w:t>
            </w:r>
            <w:r w:rsidRPr="000A2450">
              <w:rPr>
                <w:rFonts w:ascii="宋体" w:hAnsi="宋体" w:cs="宋体" w:hint="eastAsia"/>
                <w:kern w:val="0"/>
                <w:szCs w:val="21"/>
                <w:lang w:bidi="ar"/>
              </w:rPr>
              <w:br/>
              <w:t>4、支持语音协议：IMS/NGN SIP、H.248、SIP v2.0、RFC3261、SDP、RTP(RFC2833)、RFC3262、3263、3264、3265、3515、2976、3311、RTP/RTCP、RFC2198、1889、RFC4028 Session Timer、RFC3266 IPv6 in SDP、 RFC2806 TEL URI、RFC3581、NAT、Rport。</w:t>
            </w:r>
            <w:r w:rsidRPr="000A2450">
              <w:rPr>
                <w:rFonts w:ascii="宋体" w:hAnsi="宋体" w:cs="宋体" w:hint="eastAsia"/>
                <w:kern w:val="0"/>
                <w:szCs w:val="21"/>
                <w:lang w:bidi="ar"/>
              </w:rPr>
              <w:br/>
              <w:t>5、支持：IPsec、PPTP、L2TP等功能。</w:t>
            </w:r>
            <w:r w:rsidRPr="000A2450">
              <w:rPr>
                <w:rFonts w:ascii="宋体" w:hAnsi="宋体" w:cs="宋体" w:hint="eastAsia"/>
                <w:kern w:val="0"/>
                <w:szCs w:val="21"/>
                <w:lang w:bidi="ar"/>
              </w:rPr>
              <w:br/>
              <w:t>6、支持TDMF、SIP INFO、INband、传真：支持T.30 透传、T.38。</w:t>
            </w:r>
            <w:r w:rsidRPr="000A2450">
              <w:rPr>
                <w:rFonts w:ascii="宋体" w:hAnsi="宋体" w:cs="宋体" w:hint="eastAsia"/>
                <w:kern w:val="0"/>
                <w:szCs w:val="21"/>
                <w:lang w:bidi="ar"/>
              </w:rPr>
              <w:br/>
              <w:t>7、支持在线更新固件，备份配置文件，上传配置文件、支持DDNS，DNS，PPPoE、DHCP，静态IP、自动</w:t>
            </w:r>
            <w:r w:rsidRPr="000A2450">
              <w:rPr>
                <w:rFonts w:ascii="宋体" w:hAnsi="宋体" w:cs="宋体" w:hint="eastAsia"/>
                <w:kern w:val="0"/>
                <w:szCs w:val="21"/>
                <w:lang w:bidi="ar"/>
              </w:rPr>
              <w:lastRenderedPageBreak/>
              <w:t>获取IP、NAT网络、持添加、修改和删除SIP账号，批量添加，修改和删除SIP账号。</w:t>
            </w:r>
            <w:r w:rsidRPr="000A2450">
              <w:rPr>
                <w:rFonts w:ascii="宋体" w:hAnsi="宋体" w:cs="宋体" w:hint="eastAsia"/>
                <w:kern w:val="0"/>
                <w:szCs w:val="21"/>
                <w:lang w:bidi="ar"/>
              </w:rPr>
              <w:br/>
              <w:t>8、安全管理功能：支持WAN口访问控制、防火墙开关、ping开关、IP地址黑名单白名单保护功能，提高语音通话的安全性。</w:t>
            </w:r>
            <w:r w:rsidRPr="000A2450">
              <w:rPr>
                <w:rFonts w:ascii="宋体" w:hAnsi="宋体" w:cs="宋体" w:hint="eastAsia"/>
                <w:kern w:val="0"/>
                <w:szCs w:val="21"/>
                <w:lang w:bidi="ar"/>
              </w:rPr>
              <w:br/>
              <w:t>9、管理：SNMP、TR069、设备自动重启设置。</w:t>
            </w:r>
            <w:r w:rsidRPr="000A2450">
              <w:rPr>
                <w:rFonts w:ascii="宋体" w:hAnsi="宋体" w:cs="宋体" w:hint="eastAsia"/>
                <w:kern w:val="0"/>
                <w:szCs w:val="21"/>
                <w:lang w:bidi="ar"/>
              </w:rPr>
              <w:br/>
              <w:t>10、工作温度与湿度：0℃ ~ 50℃ 、10% ~ 90% 无冷凝。</w:t>
            </w:r>
          </w:p>
        </w:tc>
        <w:tc>
          <w:tcPr>
            <w:tcW w:w="696"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2ABDE3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14:paraId="0369167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B4902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D250B97"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08ED16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14:paraId="3F10CAA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语音网关</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EE5D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3、8路语音网关（网络型）,19寸1U标准铁壳机架式分机。具备同时向多个IPPBX语音主机注册分机、来电显示、语音呼叫、免打扰、热线、呼叫转移、呼叫限制、通话统计、语音自交换、断网逃生、群组等功能。支持2个LAN口、一个RST复位键、8路RJ11电话接入端口、8路状态运行指示灯、电源12VDC/2A、功耗：15W、重量（</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5g）：400g、尺寸（</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2mm）：170mm*98mm*26mm。</w:t>
            </w:r>
            <w:r w:rsidRPr="000A2450">
              <w:rPr>
                <w:rFonts w:ascii="宋体" w:hAnsi="宋体" w:cs="宋体" w:hint="eastAsia"/>
                <w:kern w:val="0"/>
                <w:szCs w:val="21"/>
                <w:lang w:bidi="ar"/>
              </w:rPr>
              <w:br/>
              <w:t>2、支持G.711A, G.711U, G.729A, G.722, iLBC等多种语音编解码，支持基于Web的友好可视化的图形管理界面、支持语音端口记录下载。</w:t>
            </w:r>
            <w:r w:rsidRPr="000A2450">
              <w:rPr>
                <w:rFonts w:ascii="宋体" w:hAnsi="宋体" w:cs="宋体" w:hint="eastAsia"/>
                <w:kern w:val="0"/>
                <w:szCs w:val="21"/>
                <w:lang w:bidi="ar"/>
              </w:rPr>
              <w:br/>
              <w:t>3、支持G.168回音消除、摘机防抖动、反极性与高压点灯方式、静音压缩 (VAD)、信令和媒体 DSCP/TOS 标记、及提升语音清晰的语音抖动缓冲等功能。</w:t>
            </w:r>
            <w:r w:rsidRPr="000A2450">
              <w:rPr>
                <w:rFonts w:ascii="宋体" w:hAnsi="宋体" w:cs="宋体" w:hint="eastAsia"/>
                <w:kern w:val="0"/>
                <w:szCs w:val="21"/>
                <w:lang w:bidi="ar"/>
              </w:rPr>
              <w:br/>
              <w:t>4、支持语音协议：IMS/NGN SIP、H.248、SIP v2.0、RFC3261、SDP、RTP(RFC2833)、RFC3262、3263、3264、3265、3515、2976、3311、RTP/RTCP、RFC2198、1889、RFC4028 Session Timer、RFC3266 IPv6 in SDP、 RFC2806 TEL URI、RFC3581、NAT、Rport。</w:t>
            </w:r>
            <w:r w:rsidRPr="000A2450">
              <w:rPr>
                <w:rFonts w:ascii="宋体" w:hAnsi="宋体" w:cs="宋体" w:hint="eastAsia"/>
                <w:kern w:val="0"/>
                <w:szCs w:val="21"/>
                <w:lang w:bidi="ar"/>
              </w:rPr>
              <w:br/>
              <w:t>5、支持：IPsec、PPTP、L2TP等功能。</w:t>
            </w:r>
            <w:r w:rsidRPr="000A2450">
              <w:rPr>
                <w:rFonts w:ascii="宋体" w:hAnsi="宋体" w:cs="宋体" w:hint="eastAsia"/>
                <w:kern w:val="0"/>
                <w:szCs w:val="21"/>
                <w:lang w:bidi="ar"/>
              </w:rPr>
              <w:br/>
              <w:t>6、支持TDMF、SIP INFO、INband、传真：支持T.30 透传、T.38。</w:t>
            </w:r>
            <w:r w:rsidRPr="000A2450">
              <w:rPr>
                <w:rFonts w:ascii="宋体" w:hAnsi="宋体" w:cs="宋体" w:hint="eastAsia"/>
                <w:kern w:val="0"/>
                <w:szCs w:val="21"/>
                <w:lang w:bidi="ar"/>
              </w:rPr>
              <w:br/>
              <w:t>7、支持在线更新固件，备份配置文件，上传配置文</w:t>
            </w:r>
            <w:r w:rsidRPr="000A2450">
              <w:rPr>
                <w:rFonts w:ascii="宋体" w:hAnsi="宋体" w:cs="宋体" w:hint="eastAsia"/>
                <w:kern w:val="0"/>
                <w:szCs w:val="21"/>
                <w:lang w:bidi="ar"/>
              </w:rPr>
              <w:lastRenderedPageBreak/>
              <w:t>件、支持DDNS，DNS，PPPoE、DHCP，静态IP、自动获取IP、NAT网络、持添加、修改和删除SIP账号，批量添加，修改和删除SIP账号。</w:t>
            </w:r>
            <w:r w:rsidRPr="000A2450">
              <w:rPr>
                <w:rFonts w:ascii="宋体" w:hAnsi="宋体" w:cs="宋体" w:hint="eastAsia"/>
                <w:kern w:val="0"/>
                <w:szCs w:val="21"/>
                <w:lang w:bidi="ar"/>
              </w:rPr>
              <w:br/>
              <w:t>8、安全管理功能：支持WAN口访问控制、防火墙开关、ping开关、IP地址黑名单白名单保护功能，提高语音通话的安全性。</w:t>
            </w:r>
            <w:r w:rsidRPr="000A2450">
              <w:rPr>
                <w:rFonts w:ascii="宋体" w:hAnsi="宋体" w:cs="宋体" w:hint="eastAsia"/>
                <w:kern w:val="0"/>
                <w:szCs w:val="21"/>
                <w:lang w:bidi="ar"/>
              </w:rPr>
              <w:br/>
              <w:t>9、管理：SNMP、TR069、设备自动重启设置。</w:t>
            </w:r>
            <w:r w:rsidRPr="000A2450">
              <w:rPr>
                <w:rFonts w:ascii="宋体" w:hAnsi="宋体" w:cs="宋体" w:hint="eastAsia"/>
                <w:kern w:val="0"/>
                <w:szCs w:val="21"/>
                <w:lang w:bidi="ar"/>
              </w:rPr>
              <w:br/>
              <w:t>10、工作温度与湿度：0℃ ~ 50℃ 、10% ~ 90% 无冷凝。</w:t>
            </w:r>
          </w:p>
        </w:tc>
        <w:tc>
          <w:tcPr>
            <w:tcW w:w="696"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95E72D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14:paraId="375559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91F98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B5A27F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3EAD7C"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（二十五）</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A9663A"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同步录音录像系统</w:t>
            </w:r>
          </w:p>
        </w:tc>
      </w:tr>
      <w:tr w:rsidR="000A2450" w:rsidRPr="000A2450" w14:paraId="2B7F3B1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285D1B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6B47F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特写摄像机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D3B2D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1、具有≥600万像素CMOS传感器，靶面尺寸≥1/1.8"。</w:t>
            </w:r>
            <w:r w:rsidRPr="000A2450">
              <w:rPr>
                <w:rFonts w:ascii="宋体" w:hAnsi="宋体" w:cs="宋体" w:hint="eastAsia"/>
                <w:kern w:val="0"/>
                <w:szCs w:val="21"/>
                <w:lang w:bidi="ar"/>
              </w:rPr>
              <w:br/>
              <w:t>2、最低照度彩色≤0.002 lx，宽动态≥120 dB。</w:t>
            </w:r>
            <w:r w:rsidRPr="000A2450">
              <w:rPr>
                <w:rFonts w:ascii="宋体" w:hAnsi="宋体" w:cs="宋体" w:hint="eastAsia"/>
                <w:kern w:val="0"/>
                <w:szCs w:val="21"/>
                <w:lang w:bidi="ar"/>
              </w:rPr>
              <w:br/>
              <w:t>3、支持H.264、H.265、MJPEG视频编码格式，且具有High Profile编码能力。</w:t>
            </w:r>
            <w:r w:rsidRPr="000A2450">
              <w:rPr>
                <w:rFonts w:ascii="宋体" w:hAnsi="宋体" w:cs="宋体" w:hint="eastAsia"/>
                <w:kern w:val="0"/>
                <w:szCs w:val="21"/>
                <w:lang w:bidi="ar"/>
              </w:rPr>
              <w:br/>
              <w:t>4、支持智能报警防干扰功能，当智能分析行为类型为区域入侵、越界入侵、进入区域、离开区域时，报警检测目标设置为人体或车辆时，在设定的检测区域内出现光线明暗变化，篮球滚动，狗行走，树摇晃情况时，不触发报警。</w:t>
            </w:r>
            <w:r w:rsidRPr="000A2450">
              <w:rPr>
                <w:rFonts w:ascii="宋体" w:hAnsi="宋体" w:cs="宋体" w:hint="eastAsia"/>
                <w:kern w:val="0"/>
                <w:szCs w:val="21"/>
                <w:lang w:bidi="ar"/>
              </w:rPr>
              <w:br/>
              <w:t>5、支持三码流技术，主码流帧率分辨率≥3200 × 1800@25fps，子码流帧率分辨率≥640 × 480@25fps。</w:t>
            </w:r>
            <w:r w:rsidRPr="000A2450">
              <w:rPr>
                <w:rFonts w:ascii="宋体" w:hAnsi="宋体" w:cs="宋体" w:hint="eastAsia"/>
                <w:kern w:val="0"/>
                <w:szCs w:val="21"/>
                <w:lang w:bidi="ar"/>
              </w:rPr>
              <w:br/>
              <w:t>6、支持防补光过曝，支持红外灯补光，补光距离≥30m。</w:t>
            </w:r>
            <w:r w:rsidRPr="000A2450">
              <w:rPr>
                <w:rFonts w:ascii="宋体" w:hAnsi="宋体" w:cs="宋体" w:hint="eastAsia"/>
                <w:kern w:val="0"/>
                <w:szCs w:val="21"/>
                <w:lang w:bidi="ar"/>
              </w:rPr>
              <w:br/>
              <w:t>7、可通过浏览器或客户端调节饱和度、亮度、对比度、锐度、白平衡等参数。</w:t>
            </w:r>
            <w:r w:rsidRPr="000A2450">
              <w:rPr>
                <w:rFonts w:ascii="宋体" w:hAnsi="宋体" w:cs="宋体" w:hint="eastAsia"/>
                <w:kern w:val="0"/>
                <w:szCs w:val="21"/>
                <w:lang w:bidi="ar"/>
              </w:rPr>
              <w:br/>
              <w:t>8、可对出现在监控场景内的两眼瞳距不小于32像素的人脸进行检验，并叠加目标提示框，人脸检测可联动上传中心，并将抓拍图片上传FTP服务器/SD卡/NAS服务器，可对检测区域内不低于10个行人</w:t>
            </w:r>
            <w:r w:rsidRPr="000A2450">
              <w:rPr>
                <w:rFonts w:ascii="宋体" w:hAnsi="宋体" w:cs="宋体" w:hint="eastAsia"/>
                <w:kern w:val="0"/>
                <w:szCs w:val="21"/>
                <w:lang w:bidi="ar"/>
              </w:rPr>
              <w:lastRenderedPageBreak/>
              <w:t>进行人脸检测、框选跟踪、评分和抓拍，可筛选和抓拍最佳人脸图片存储及上报中心，可设置行人抓拍的图片为人脸照/半身照/全身照/自定义，抓拍数量及图片大小可设，可上传全景照，上报延时不超过2s，可在IE浏览器界面中实时显示抓拍的人脸，车辆等目标图片。</w:t>
            </w:r>
            <w:r w:rsidRPr="000A2450">
              <w:rPr>
                <w:rFonts w:ascii="宋体" w:hAnsi="宋体" w:cs="宋体" w:hint="eastAsia"/>
                <w:kern w:val="0"/>
                <w:szCs w:val="21"/>
                <w:lang w:bidi="ar"/>
              </w:rPr>
              <w:br/>
              <w:t>9、支持场景变更侦测，区域入侵侦测，越界侦测，进入区域侦测，离开区域侦测，音频异常侦测，音频陡升侦测，音频陡降侦测功能。</w:t>
            </w:r>
            <w:r w:rsidRPr="000A2450">
              <w:rPr>
                <w:rFonts w:ascii="宋体" w:hAnsi="宋体" w:cs="宋体" w:hint="eastAsia"/>
                <w:kern w:val="0"/>
                <w:szCs w:val="21"/>
                <w:lang w:bidi="ar"/>
              </w:rPr>
              <w:br/>
              <w:t>10、支持虚焦侦测功能，当调整焦距使监视画面不清晰时，可通过 IE 浏览器给出报警提示。</w:t>
            </w:r>
            <w:r w:rsidRPr="000A2450">
              <w:rPr>
                <w:rFonts w:ascii="宋体" w:hAnsi="宋体" w:cs="宋体" w:hint="eastAsia"/>
                <w:kern w:val="0"/>
                <w:szCs w:val="21"/>
                <w:lang w:bidi="ar"/>
              </w:rPr>
              <w:br/>
              <w:t>11、支持移动侦测报警触发功能，能对画面物体的移动进行分析，并及时发出报警信息。</w:t>
            </w:r>
            <w:r w:rsidRPr="000A2450">
              <w:rPr>
                <w:rFonts w:ascii="宋体" w:hAnsi="宋体" w:cs="宋体" w:hint="eastAsia"/>
                <w:kern w:val="0"/>
                <w:szCs w:val="21"/>
                <w:lang w:bidi="ar"/>
              </w:rPr>
              <w:br/>
              <w:t>12、支持智能警戒功能，智能警戒功能支持区域入侵检测、越界侦测、进入区域侦测、离开区域侦测，支持人脸抓拍。</w:t>
            </w:r>
            <w:r w:rsidRPr="000A2450">
              <w:rPr>
                <w:rFonts w:ascii="宋体" w:hAnsi="宋体" w:cs="宋体" w:hint="eastAsia"/>
                <w:kern w:val="0"/>
                <w:szCs w:val="21"/>
                <w:lang w:bidi="ar"/>
              </w:rPr>
              <w:br/>
              <w:t>13、设备自带电动变焦镜头，支持不少于4倍电动变焦、自动变焦、自动调节光圈功能，变焦过程不会完全虚焦，且支持一键聚焦功能，当调整焦距使监视画面不清晰时，可通过客户端软件给出报警提示。</w:t>
            </w:r>
            <w:r w:rsidRPr="000A2450">
              <w:rPr>
                <w:rFonts w:ascii="宋体" w:hAnsi="宋体" w:cs="宋体" w:hint="eastAsia"/>
                <w:kern w:val="0"/>
                <w:szCs w:val="21"/>
                <w:lang w:bidi="ar"/>
              </w:rPr>
              <w:br/>
              <w:t>14、支持多路访问功能，在同客户端上，可最多同时开启≥6个视频窗口进行画面浏览。</w:t>
            </w:r>
            <w:r w:rsidRPr="000A2450">
              <w:rPr>
                <w:rFonts w:ascii="宋体" w:hAnsi="宋体" w:cs="宋体" w:hint="eastAsia"/>
                <w:kern w:val="0"/>
                <w:szCs w:val="21"/>
                <w:lang w:bidi="ar"/>
              </w:rPr>
              <w:br/>
              <w:t>15、支持SD卡本地存储，最大支持≥256GB，支持断网本地录像存储及断网续传。</w:t>
            </w:r>
            <w:r w:rsidRPr="000A2450">
              <w:rPr>
                <w:rFonts w:ascii="宋体" w:hAnsi="宋体" w:cs="宋体" w:hint="eastAsia"/>
                <w:kern w:val="0"/>
                <w:szCs w:val="21"/>
                <w:lang w:bidi="ar"/>
              </w:rPr>
              <w:br/>
              <w:t>16、内置≥1颗GPU芯片，≥1路报警输入，≥1路报警输出，≥1路音频输入，≥1路音频输出，≥1个RJ45自适应以太网口。</w:t>
            </w:r>
            <w:r w:rsidRPr="000A2450">
              <w:rPr>
                <w:rFonts w:ascii="宋体" w:hAnsi="宋体" w:cs="宋体" w:hint="eastAsia"/>
                <w:kern w:val="0"/>
                <w:szCs w:val="21"/>
                <w:lang w:bidi="ar"/>
              </w:rPr>
              <w:br/>
              <w:t>17、防护等级≥IP67，防暴等级≥IK08，支持DC12V供电，且在DC12V±25%范围内变化时可以正常工作，支持防反接保护，支持POE供电。</w:t>
            </w:r>
            <w:r w:rsidRPr="000A2450">
              <w:rPr>
                <w:rFonts w:ascii="宋体" w:hAnsi="宋体" w:cs="宋体" w:hint="eastAsia"/>
                <w:kern w:val="0"/>
                <w:szCs w:val="21"/>
                <w:lang w:bidi="ar"/>
              </w:rPr>
              <w:br/>
              <w:t>18、环境适应性良好，支持在-10 ℃~50 ℃温度变</w:t>
            </w:r>
            <w:r w:rsidRPr="000A2450">
              <w:rPr>
                <w:rFonts w:ascii="宋体" w:hAnsi="宋体" w:cs="宋体" w:hint="eastAsia"/>
                <w:kern w:val="0"/>
                <w:szCs w:val="21"/>
                <w:lang w:bidi="ar"/>
              </w:rPr>
              <w:lastRenderedPageBreak/>
              <w:t>化范围内正常稳定工作。</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BA13F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956B5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36FEF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321C27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222AB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96BC0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全景摄像机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315E1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1、具有≥600万像素CMOS传感器，靶面尺寸≥1/1.8"。</w:t>
            </w:r>
            <w:r w:rsidRPr="000A2450">
              <w:rPr>
                <w:rFonts w:ascii="宋体" w:hAnsi="宋体" w:cs="宋体" w:hint="eastAsia"/>
                <w:kern w:val="0"/>
                <w:szCs w:val="21"/>
                <w:lang w:bidi="ar"/>
              </w:rPr>
              <w:br/>
              <w:t>2、最低照度彩色≤0.002 lx，宽动态≥120 dB。</w:t>
            </w:r>
            <w:r w:rsidRPr="000A2450">
              <w:rPr>
                <w:rFonts w:ascii="宋体" w:hAnsi="宋体" w:cs="宋体" w:hint="eastAsia"/>
                <w:kern w:val="0"/>
                <w:szCs w:val="21"/>
                <w:lang w:bidi="ar"/>
              </w:rPr>
              <w:br/>
              <w:t>3、支持H.264、H.265、MJPEG视频编码格式，且具有High Profile编码能力。</w:t>
            </w:r>
            <w:r w:rsidRPr="000A2450">
              <w:rPr>
                <w:rFonts w:ascii="宋体" w:hAnsi="宋体" w:cs="宋体" w:hint="eastAsia"/>
                <w:kern w:val="0"/>
                <w:szCs w:val="21"/>
                <w:lang w:bidi="ar"/>
              </w:rPr>
              <w:br/>
              <w:t>4、支持智能报警防干扰功能，当智能分析行为类型为区域入侵、越界入侵、进入区域、离开区域时，报警检测目标设置为人体或车辆时，在设定的检测区域内出现光线明暗变化，篮球滚动，狗行走，树摇晃情况时，不触发报警。</w:t>
            </w:r>
            <w:r w:rsidRPr="000A2450">
              <w:rPr>
                <w:rFonts w:ascii="宋体" w:hAnsi="宋体" w:cs="宋体" w:hint="eastAsia"/>
                <w:kern w:val="0"/>
                <w:szCs w:val="21"/>
                <w:lang w:bidi="ar"/>
              </w:rPr>
              <w:br/>
              <w:t>5、支持三码流技术，主码流帧率分辨率≥3200 × 1800@25fps，子码流帧率分辨率≥640 × 480@25fps。</w:t>
            </w:r>
            <w:r w:rsidRPr="000A2450">
              <w:rPr>
                <w:rFonts w:ascii="宋体" w:hAnsi="宋体" w:cs="宋体" w:hint="eastAsia"/>
                <w:kern w:val="0"/>
                <w:szCs w:val="21"/>
                <w:lang w:bidi="ar"/>
              </w:rPr>
              <w:br/>
              <w:t>6、支持防补光过曝，支持红外灯补光，补光距离≥30m。</w:t>
            </w:r>
            <w:r w:rsidRPr="000A2450">
              <w:rPr>
                <w:rFonts w:ascii="宋体" w:hAnsi="宋体" w:cs="宋体" w:hint="eastAsia"/>
                <w:kern w:val="0"/>
                <w:szCs w:val="21"/>
                <w:lang w:bidi="ar"/>
              </w:rPr>
              <w:br/>
              <w:t>7、可通过浏览器或客户端调节饱和度、亮度、对比度、锐度、白平衡等参数。</w:t>
            </w:r>
            <w:r w:rsidRPr="000A2450">
              <w:rPr>
                <w:rFonts w:ascii="宋体" w:hAnsi="宋体" w:cs="宋体" w:hint="eastAsia"/>
                <w:kern w:val="0"/>
                <w:szCs w:val="21"/>
                <w:lang w:bidi="ar"/>
              </w:rPr>
              <w:br/>
              <w:t>8、可对出现在监控场景内的两眼瞳距不小于32像素的人脸进行检验，并叠加目标提示框，人脸检测可联动上传中心，并将抓拍图片上传FTP服务器/SD卡/NAS服务器，可对检测区域内不低于10个行人进行人脸检测、框选跟踪、评分和抓拍，可筛选和抓拍最佳人脸图片存储及上报中心，可设置行人抓拍的图片为人脸照/半身照/全身照/自定义，抓拍数量及图片大小可设，可上传全景照，上报延时不超过2s，可在IE浏览器界面中实时显示抓拍的人脸，车辆等目标图片。</w:t>
            </w:r>
            <w:r w:rsidRPr="000A2450">
              <w:rPr>
                <w:rFonts w:ascii="宋体" w:hAnsi="宋体" w:cs="宋体" w:hint="eastAsia"/>
                <w:kern w:val="0"/>
                <w:szCs w:val="21"/>
                <w:lang w:bidi="ar"/>
              </w:rPr>
              <w:br/>
              <w:t>9、支持场景变更侦测，区域入侵侦测，越界侦测，进入区域侦测，离开区域侦测，音频异常侦测，音频陡升侦测，音频陡降侦测功能。</w:t>
            </w:r>
            <w:r w:rsidRPr="000A2450">
              <w:rPr>
                <w:rFonts w:ascii="宋体" w:hAnsi="宋体" w:cs="宋体" w:hint="eastAsia"/>
                <w:kern w:val="0"/>
                <w:szCs w:val="21"/>
                <w:lang w:bidi="ar"/>
              </w:rPr>
              <w:br/>
              <w:t>10、支持虚焦侦测功能，当调整焦距使监视画面不</w:t>
            </w:r>
            <w:r w:rsidRPr="000A2450">
              <w:rPr>
                <w:rFonts w:ascii="宋体" w:hAnsi="宋体" w:cs="宋体" w:hint="eastAsia"/>
                <w:kern w:val="0"/>
                <w:szCs w:val="21"/>
                <w:lang w:bidi="ar"/>
              </w:rPr>
              <w:lastRenderedPageBreak/>
              <w:t>清晰时，可通过 IE 浏览器给出报警提示。</w:t>
            </w:r>
            <w:r w:rsidRPr="000A2450">
              <w:rPr>
                <w:rFonts w:ascii="宋体" w:hAnsi="宋体" w:cs="宋体" w:hint="eastAsia"/>
                <w:kern w:val="0"/>
                <w:szCs w:val="21"/>
                <w:lang w:bidi="ar"/>
              </w:rPr>
              <w:br/>
              <w:t>11、支持移动侦测报警触发功能，能对画面物体的移动进行分析，并及时发出报警信息。</w:t>
            </w:r>
            <w:r w:rsidRPr="000A2450">
              <w:rPr>
                <w:rFonts w:ascii="宋体" w:hAnsi="宋体" w:cs="宋体" w:hint="eastAsia"/>
                <w:kern w:val="0"/>
                <w:szCs w:val="21"/>
                <w:lang w:bidi="ar"/>
              </w:rPr>
              <w:br/>
              <w:t>12、支持智能警戒功能，智能警戒功能支持区域入侵检测、越界侦测、进入区域侦测、离开区域侦测，支持人脸抓拍。</w:t>
            </w:r>
            <w:r w:rsidRPr="000A2450">
              <w:rPr>
                <w:rFonts w:ascii="宋体" w:hAnsi="宋体" w:cs="宋体" w:hint="eastAsia"/>
                <w:kern w:val="0"/>
                <w:szCs w:val="21"/>
                <w:lang w:bidi="ar"/>
              </w:rPr>
              <w:br/>
              <w:t>13、设备自带电动变焦镜头，支持不少于4倍电动变焦、自动变焦、自动调节光圈功能，变焦过程不会完全虚焦，且支持一键聚焦功能，当调整焦距使监视画面不清晰时，可通过客户端软件给出报警提示。</w:t>
            </w:r>
            <w:r w:rsidRPr="000A2450">
              <w:rPr>
                <w:rFonts w:ascii="宋体" w:hAnsi="宋体" w:cs="宋体" w:hint="eastAsia"/>
                <w:kern w:val="0"/>
                <w:szCs w:val="21"/>
                <w:lang w:bidi="ar"/>
              </w:rPr>
              <w:br/>
              <w:t>14、支持多路访问功能，在同客户端上，可最多同时开启≥6个视频窗口进行画面浏览。</w:t>
            </w:r>
            <w:r w:rsidRPr="000A2450">
              <w:rPr>
                <w:rFonts w:ascii="宋体" w:hAnsi="宋体" w:cs="宋体" w:hint="eastAsia"/>
                <w:kern w:val="0"/>
                <w:szCs w:val="21"/>
                <w:lang w:bidi="ar"/>
              </w:rPr>
              <w:br/>
              <w:t>15、支持SD卡本地存储，最大支持≥256GB，支持断网本地录像存储及断网续传。</w:t>
            </w:r>
            <w:r w:rsidRPr="000A2450">
              <w:rPr>
                <w:rFonts w:ascii="宋体" w:hAnsi="宋体" w:cs="宋体" w:hint="eastAsia"/>
                <w:kern w:val="0"/>
                <w:szCs w:val="21"/>
                <w:lang w:bidi="ar"/>
              </w:rPr>
              <w:br/>
              <w:t>16、内置≥1颗GPU芯片，≥1路报警输入，≥1路报警输出，≥1路音频输入，≥1路音频输出，≥1个RJ45自适应以太网口。</w:t>
            </w:r>
            <w:r w:rsidRPr="000A2450">
              <w:rPr>
                <w:rFonts w:ascii="宋体" w:hAnsi="宋体" w:cs="宋体" w:hint="eastAsia"/>
                <w:kern w:val="0"/>
                <w:szCs w:val="21"/>
                <w:lang w:bidi="ar"/>
              </w:rPr>
              <w:br/>
              <w:t>17、防护等级≥IP67，防暴等级≥IK08，支持DC12V供电，且在DC12V±25%范围内变化时可以正常工作，支持防反接保护，支持POE供电。</w:t>
            </w:r>
            <w:r w:rsidRPr="000A2450">
              <w:rPr>
                <w:rFonts w:ascii="宋体" w:hAnsi="宋体" w:cs="宋体" w:hint="eastAsia"/>
                <w:kern w:val="0"/>
                <w:szCs w:val="21"/>
                <w:lang w:bidi="ar"/>
              </w:rPr>
              <w:br/>
              <w:t>18、环境适应性良好，支持在-30 ℃~60 ℃温度变化范围内正常稳定工作。</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2A4D96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7936C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D9420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958170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324E1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8EFF7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摄像机电源</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FEA2D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输出规格: 额定：DC12V/1.5A；最大：DC12V/2.0A</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436A8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584514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18</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7D840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E24E8F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3530F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68386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防暴防水拾音器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A9449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1、拾音范围 ≥5～100平方米，音频传输距离 ≥3000米。</w:t>
            </w:r>
            <w:r w:rsidRPr="000A2450">
              <w:rPr>
                <w:rFonts w:ascii="宋体" w:hAnsi="宋体" w:cs="宋体" w:hint="eastAsia"/>
                <w:kern w:val="0"/>
                <w:szCs w:val="21"/>
                <w:lang w:bidi="ar"/>
              </w:rPr>
              <w:br/>
              <w:t>2、灵敏度 -32dB，频率响应 20Hz～20KHz，</w:t>
            </w:r>
            <w:r w:rsidRPr="000A2450">
              <w:rPr>
                <w:rFonts w:ascii="宋体" w:hAnsi="宋体" w:cs="宋体" w:hint="eastAsia"/>
                <w:kern w:val="0"/>
                <w:szCs w:val="21"/>
                <w:lang w:bidi="ar"/>
              </w:rPr>
              <w:br/>
              <w:t>3、指向特性 全指向性。</w:t>
            </w:r>
            <w:r w:rsidRPr="000A2450">
              <w:rPr>
                <w:rFonts w:ascii="宋体" w:hAnsi="宋体" w:cs="宋体" w:hint="eastAsia"/>
                <w:kern w:val="0"/>
                <w:szCs w:val="21"/>
                <w:lang w:bidi="ar"/>
              </w:rPr>
              <w:br/>
              <w:t>4、信噪比 80dB（1米40 dB音源SPL）30dB(10米40 dB 音源SPL)1KHz at 1 Pa。</w:t>
            </w:r>
            <w:r w:rsidRPr="000A2450">
              <w:rPr>
                <w:rFonts w:ascii="宋体" w:hAnsi="宋体" w:cs="宋体" w:hint="eastAsia"/>
                <w:kern w:val="0"/>
                <w:szCs w:val="21"/>
                <w:lang w:bidi="ar"/>
              </w:rPr>
              <w:br/>
              <w:t>5、动态范围 104dB(1KHz at Max dB SPL)。</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6、最大承受音压 120dB SPL（1KHz，THD 1%）。</w:t>
            </w:r>
            <w:r w:rsidRPr="000A2450">
              <w:rPr>
                <w:rFonts w:ascii="宋体" w:hAnsi="宋体" w:cs="宋体" w:hint="eastAsia"/>
                <w:kern w:val="0"/>
                <w:szCs w:val="21"/>
                <w:lang w:bidi="ar"/>
              </w:rPr>
              <w:br/>
              <w:t>7、输出阻抗 最大600欧姆非平衡，输出信号幅度 2.5Vpp。</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3E001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D3B8D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77C57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6EF83C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5A20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0895E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数字音频主机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58F19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lang w:bidi="ar"/>
              </w:rPr>
              <w:t>1、 通道数量：GPIO接口≥8个，可自由配置输入输出 。</w:t>
            </w:r>
            <w:r w:rsidRPr="000A2450">
              <w:rPr>
                <w:rFonts w:ascii="宋体" w:hAnsi="宋体" w:cs="宋体" w:hint="eastAsia"/>
                <w:szCs w:val="21"/>
                <w:lang w:bidi="ar"/>
              </w:rPr>
              <w:br/>
              <w:t>2、阻抗：20kΩ，采样率：48KHz@24bit ，总谐波失真THD：≤0.003%@1kHz,4dBu ，阻抗：100Ω ，系统延时：≤9ms。</w:t>
            </w:r>
            <w:r w:rsidRPr="000A2450">
              <w:rPr>
                <w:rFonts w:ascii="宋体" w:hAnsi="宋体" w:cs="宋体" w:hint="eastAsia"/>
                <w:szCs w:val="21"/>
                <w:lang w:bidi="ar"/>
              </w:rPr>
              <w:br/>
              <w:t>3、接口：网络：≥1， 音频输入：≥4路， 音频输出：≥4路， USB：≥1 USB Type A， RS232：≥1， RS485：≥1 。</w:t>
            </w:r>
            <w:r w:rsidRPr="000A2450">
              <w:rPr>
                <w:rFonts w:ascii="宋体" w:hAnsi="宋体" w:cs="宋体" w:hint="eastAsia"/>
                <w:szCs w:val="21"/>
                <w:lang w:bidi="ar"/>
              </w:rPr>
              <w:br/>
              <w:t>4、工作温度和湿度：0-40℃，10%</w:t>
            </w:r>
            <w:r w:rsidRPr="000A2450">
              <w:rPr>
                <w:rFonts w:ascii="Arial Unicode MS" w:eastAsia="Arial Unicode MS" w:hAnsi="Arial Unicode MS" w:cs="Arial Unicode MS"/>
                <w:szCs w:val="21"/>
                <w:lang w:bidi="ar"/>
              </w:rPr>
              <w:t>〜</w:t>
            </w:r>
            <w:r w:rsidRPr="000A2450">
              <w:rPr>
                <w:rFonts w:ascii="宋体" w:hAnsi="宋体" w:cs="宋体" w:hint="eastAsia"/>
                <w:szCs w:val="21"/>
                <w:lang w:bidi="ar"/>
              </w:rPr>
              <w:t>90% 不可结露 。</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40150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5CE69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21317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95871F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A38F4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9818D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高清同步录音录像主机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81C14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1、支持单室双刻、单室轮刻、双室双刻多种刻录模式。</w:t>
            </w:r>
            <w:r w:rsidRPr="000A2450">
              <w:rPr>
                <w:rFonts w:ascii="宋体" w:hAnsi="宋体" w:cs="宋体" w:hint="eastAsia"/>
                <w:kern w:val="0"/>
                <w:szCs w:val="21"/>
                <w:lang w:bidi="ar"/>
              </w:rPr>
              <w:br/>
              <w:t>2、支持一键开启/停止刻录、支持双光盘同时回放。</w:t>
            </w:r>
            <w:r w:rsidRPr="000A2450">
              <w:rPr>
                <w:rFonts w:ascii="宋体" w:hAnsi="宋体" w:cs="宋体" w:hint="eastAsia"/>
                <w:kern w:val="0"/>
                <w:szCs w:val="21"/>
                <w:lang w:bidi="ar"/>
              </w:rPr>
              <w:br/>
              <w:t>3、支持案件信息录入和片头片尾叠加功能，叠加案件信息位置可调。</w:t>
            </w:r>
            <w:r w:rsidRPr="000A2450">
              <w:rPr>
                <w:rFonts w:ascii="宋体" w:hAnsi="宋体" w:cs="宋体" w:hint="eastAsia"/>
                <w:kern w:val="0"/>
                <w:szCs w:val="21"/>
                <w:lang w:bidi="ar"/>
              </w:rPr>
              <w:br/>
              <w:t>4、支持光盘不间断刻录，更换光盘时数据不丢失。</w:t>
            </w:r>
            <w:r w:rsidRPr="000A2450">
              <w:rPr>
                <w:rFonts w:ascii="宋体" w:hAnsi="宋体" w:cs="宋体" w:hint="eastAsia"/>
                <w:kern w:val="0"/>
                <w:szCs w:val="21"/>
                <w:lang w:bidi="ar"/>
              </w:rPr>
              <w:br/>
              <w:t>5、支持刻录数据数字水印加密和哈希检验技术，防止原始音视频数据被篡改。</w:t>
            </w:r>
            <w:r w:rsidRPr="000A2450">
              <w:rPr>
                <w:rFonts w:ascii="宋体" w:hAnsi="宋体" w:cs="宋体" w:hint="eastAsia"/>
                <w:kern w:val="0"/>
                <w:szCs w:val="21"/>
                <w:lang w:bidi="ar"/>
              </w:rPr>
              <w:br/>
              <w:t>6、支持讯问记录恢复时音频数据屏蔽功能。</w:t>
            </w:r>
            <w:r w:rsidRPr="000A2450">
              <w:rPr>
                <w:rFonts w:ascii="宋体" w:hAnsi="宋体" w:cs="宋体" w:hint="eastAsia"/>
                <w:kern w:val="0"/>
                <w:szCs w:val="21"/>
                <w:lang w:bidi="ar"/>
              </w:rPr>
              <w:br/>
              <w:t>7、支持异常断电硬盘和光盘数据保护功能。</w:t>
            </w:r>
            <w:r w:rsidRPr="000A2450">
              <w:rPr>
                <w:rFonts w:ascii="宋体" w:hAnsi="宋体" w:cs="宋体" w:hint="eastAsia"/>
                <w:kern w:val="0"/>
                <w:szCs w:val="21"/>
                <w:lang w:bidi="ar"/>
              </w:rPr>
              <w:br/>
              <w:t>8、支持音频算法处理，包含音频混音、回声消除、啸叫抑制。</w:t>
            </w:r>
            <w:r w:rsidRPr="000A2450">
              <w:rPr>
                <w:rFonts w:ascii="宋体" w:hAnsi="宋体" w:cs="宋体" w:hint="eastAsia"/>
                <w:kern w:val="0"/>
                <w:szCs w:val="21"/>
                <w:lang w:bidi="ar"/>
              </w:rPr>
              <w:br/>
              <w:t>9、支持VGA、HDMI 信号和网络摄像机/球机混合接入。</w:t>
            </w:r>
            <w:r w:rsidRPr="000A2450">
              <w:rPr>
                <w:rFonts w:ascii="宋体" w:hAnsi="宋体" w:cs="宋体" w:hint="eastAsia"/>
                <w:kern w:val="0"/>
                <w:szCs w:val="21"/>
                <w:lang w:bidi="ar"/>
              </w:rPr>
              <w:br/>
              <w:t>10、支持单画面、1大1小、1大2小、1大3小、1大4小、1大5小、1大7小、4均分等多种画面合成方式，小画面位置和大小可调。</w:t>
            </w:r>
            <w:r w:rsidRPr="000A2450">
              <w:rPr>
                <w:rFonts w:ascii="宋体" w:hAnsi="宋体" w:cs="宋体" w:hint="eastAsia"/>
                <w:kern w:val="0"/>
                <w:szCs w:val="21"/>
                <w:lang w:bidi="ar"/>
              </w:rPr>
              <w:br/>
              <w:t>11、≥2块6TB硬盘，≥7英寸液晶触控显示屏。</w:t>
            </w:r>
            <w:r w:rsidRPr="000A2450">
              <w:rPr>
                <w:rFonts w:ascii="宋体" w:hAnsi="宋体" w:cs="宋体" w:hint="eastAsia"/>
                <w:kern w:val="0"/>
                <w:szCs w:val="21"/>
                <w:lang w:bidi="ar"/>
              </w:rPr>
              <w:br/>
              <w:t>12、网口：≥2个LAN口，串口：≥2个RS232, ≥4个RS485，报警：≥8进4出，USB：≥2个USB2.0，</w:t>
            </w:r>
            <w:r w:rsidRPr="000A2450">
              <w:rPr>
                <w:rFonts w:ascii="宋体" w:hAnsi="宋体" w:cs="宋体" w:hint="eastAsia"/>
                <w:kern w:val="0"/>
                <w:szCs w:val="21"/>
                <w:lang w:bidi="ar"/>
              </w:rPr>
              <w:lastRenderedPageBreak/>
              <w:t>≥2个USB3.0，音频输入≥4路，音频输出≥2路。</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5D7BA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484D8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92D3A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2C9A24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3D52B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7</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C8F10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温湿度显示器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46C0E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1、≥1个支持POE功能的RJ45网络接口、≥1个RS-232接口、≥1个RS-485接口、≥1路报警输入接口、≥1路报警输出接口。</w:t>
            </w:r>
            <w:r w:rsidRPr="000A2450">
              <w:rPr>
                <w:rFonts w:ascii="宋体" w:hAnsi="宋体" w:cs="宋体" w:hint="eastAsia"/>
                <w:kern w:val="0"/>
                <w:szCs w:val="21"/>
                <w:lang w:bidi="ar"/>
              </w:rPr>
              <w:br/>
              <w:t>2、支持设置TCP、UDP、GB/T28181、NTP、RTSP、HTTP、HTTPS、DHCP、ONVIF网络协议。</w:t>
            </w:r>
            <w:r w:rsidRPr="000A2450">
              <w:rPr>
                <w:rFonts w:ascii="宋体" w:hAnsi="宋体" w:cs="宋体" w:hint="eastAsia"/>
                <w:kern w:val="0"/>
                <w:szCs w:val="21"/>
                <w:lang w:bidi="ar"/>
              </w:rPr>
              <w:br/>
              <w:t>3、支持设置移动侦测、区域遮挡、视频丢失、IO报警输入报警功能及联动。</w:t>
            </w:r>
            <w:r w:rsidRPr="000A2450">
              <w:rPr>
                <w:rFonts w:ascii="宋体" w:hAnsi="宋体" w:cs="宋体" w:hint="eastAsia"/>
                <w:kern w:val="0"/>
                <w:szCs w:val="21"/>
                <w:lang w:bidi="ar"/>
              </w:rPr>
              <w:br/>
              <w:t>4、支持LED显示年、月、日、星期、时、分、秒等时间信息。</w:t>
            </w:r>
            <w:r w:rsidRPr="000A2450">
              <w:rPr>
                <w:rFonts w:ascii="宋体" w:hAnsi="宋体" w:cs="宋体" w:hint="eastAsia"/>
                <w:kern w:val="0"/>
                <w:szCs w:val="21"/>
                <w:lang w:bidi="ar"/>
              </w:rPr>
              <w:br/>
              <w:t>5、温度检测范围：-40℃～+125℃，温度检测误差：≤±1℃，支持设置温度监测报警，当温度大于等于特定值、小于等于特定值、在设定区间之内、在设定区间之外时，设备可实时发送报警或者触发本地报警输出。</w:t>
            </w:r>
            <w:r w:rsidRPr="000A2450">
              <w:rPr>
                <w:rFonts w:ascii="宋体" w:hAnsi="宋体" w:cs="宋体" w:hint="eastAsia"/>
                <w:kern w:val="0"/>
                <w:szCs w:val="21"/>
                <w:lang w:bidi="ar"/>
              </w:rPr>
              <w:br/>
              <w:t>6、湿度检测范围：0%～100%，湿度检测误差：≤±4%RH，支持设置湿度监测报警，当湿度大于等于特定值、小于等于特定值、在设定区间之内、在设定区间之外时，设备可实时发送报警或者触发本地报警输出。</w:t>
            </w:r>
            <w:r w:rsidRPr="000A2450">
              <w:rPr>
                <w:rFonts w:ascii="宋体" w:hAnsi="宋体" w:cs="宋体" w:hint="eastAsia"/>
                <w:kern w:val="0"/>
                <w:szCs w:val="21"/>
                <w:lang w:bidi="ar"/>
              </w:rPr>
              <w:br/>
              <w:t>7、支持屏幕亮度调节、支持温度、湿度实时检测。</w:t>
            </w:r>
            <w:r w:rsidRPr="000A2450">
              <w:rPr>
                <w:rFonts w:ascii="宋体" w:hAnsi="宋体" w:cs="宋体" w:hint="eastAsia"/>
                <w:kern w:val="0"/>
                <w:szCs w:val="21"/>
                <w:lang w:bidi="ar"/>
              </w:rPr>
              <w:br/>
              <w:t>8、可以将采集到的环境数据和时间数据通过RS-485接口或者网络传送到计算机。</w:t>
            </w:r>
            <w:r w:rsidRPr="000A2450">
              <w:rPr>
                <w:rFonts w:ascii="宋体" w:hAnsi="宋体" w:cs="宋体" w:hint="eastAsia"/>
                <w:kern w:val="0"/>
                <w:szCs w:val="21"/>
                <w:lang w:bidi="ar"/>
              </w:rPr>
              <w:br/>
              <w:t>9、支持网络ISAPI协议上传环境数据、校时。</w:t>
            </w:r>
            <w:r w:rsidRPr="000A2450">
              <w:rPr>
                <w:rFonts w:ascii="宋体" w:hAnsi="宋体" w:cs="宋体" w:hint="eastAsia"/>
                <w:kern w:val="0"/>
                <w:szCs w:val="21"/>
                <w:lang w:bidi="ar"/>
              </w:rPr>
              <w:br/>
              <w:t>10、支持对接入的相机画面进行环境信息叠加处理。</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04AD67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4ED4E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2BA88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0B16B2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E19EE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C6313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交换机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3167F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1、可用千兆电接口数量≥8，可用千兆光接口数量≥2。</w:t>
            </w:r>
            <w:r w:rsidRPr="000A2450">
              <w:rPr>
                <w:rFonts w:ascii="宋体" w:hAnsi="宋体" w:cs="宋体" w:hint="eastAsia"/>
                <w:kern w:val="0"/>
                <w:szCs w:val="21"/>
                <w:lang w:bidi="ar"/>
              </w:rPr>
              <w:br/>
              <w:t>2、交换容量≥20 Gbps。</w:t>
            </w:r>
            <w:r w:rsidRPr="000A2450">
              <w:rPr>
                <w:rFonts w:ascii="宋体" w:hAnsi="宋体" w:cs="宋体" w:hint="eastAsia"/>
                <w:kern w:val="0"/>
                <w:szCs w:val="21"/>
                <w:lang w:bidi="ar"/>
              </w:rPr>
              <w:br/>
              <w:t>3、转发性能≥14.88 Mpps 。</w:t>
            </w:r>
            <w:r w:rsidRPr="000A2450">
              <w:rPr>
                <w:rFonts w:ascii="宋体" w:hAnsi="宋体" w:cs="宋体" w:hint="eastAsia"/>
                <w:kern w:val="0"/>
                <w:szCs w:val="21"/>
                <w:lang w:bidi="ar"/>
              </w:rPr>
              <w:br/>
              <w:t>4、支持通过管理平台对交换机间不同的连接方式进行系统拓扑识别，包括网线连接、光纤连接、无线连接；支持通过管理平台展示链路详情，包括传输</w:t>
            </w:r>
            <w:r w:rsidRPr="000A2450">
              <w:rPr>
                <w:rFonts w:ascii="宋体" w:hAnsi="宋体" w:cs="宋体" w:hint="eastAsia"/>
                <w:kern w:val="0"/>
                <w:szCs w:val="21"/>
                <w:lang w:bidi="ar"/>
              </w:rPr>
              <w:lastRenderedPageBreak/>
              <w:t>速率、链路两端设备信息和链路带宽告警。</w:t>
            </w:r>
            <w:r w:rsidRPr="000A2450">
              <w:rPr>
                <w:rFonts w:ascii="宋体" w:hAnsi="宋体" w:cs="宋体" w:hint="eastAsia"/>
                <w:kern w:val="0"/>
                <w:szCs w:val="21"/>
                <w:lang w:bidi="ar"/>
              </w:rPr>
              <w:br/>
              <w:t>5、支持通过管理平台，手机APP在网络拓扑中展示交换机详情，包括基本信息、性能使用信息、交换机面板状态、端口信息。</w:t>
            </w:r>
            <w:r w:rsidRPr="000A2450">
              <w:rPr>
                <w:rFonts w:ascii="宋体" w:hAnsi="宋体" w:cs="宋体" w:hint="eastAsia"/>
                <w:kern w:val="0"/>
                <w:szCs w:val="21"/>
                <w:lang w:bidi="ar"/>
              </w:rPr>
              <w:br/>
              <w:t>6、支持通过管理平台，手机APP在系统异常时实时推送交换机告警信息并展示告警内容。</w:t>
            </w:r>
            <w:r w:rsidRPr="000A2450">
              <w:rPr>
                <w:rFonts w:ascii="宋体" w:hAnsi="宋体" w:cs="宋体" w:hint="eastAsia"/>
                <w:kern w:val="0"/>
                <w:szCs w:val="21"/>
                <w:lang w:bidi="ar"/>
              </w:rPr>
              <w:br/>
              <w:t>7、支持通过管理平台对交换机进行流量控制配置，防止数据在传输过程中丢失。</w:t>
            </w:r>
            <w:r w:rsidRPr="000A2450">
              <w:rPr>
                <w:rFonts w:ascii="宋体" w:hAnsi="宋体" w:cs="宋体" w:hint="eastAsia"/>
                <w:kern w:val="0"/>
                <w:szCs w:val="21"/>
                <w:lang w:bidi="ar"/>
              </w:rPr>
              <w:br/>
              <w:t>8、支持通过管理平台对交换机进行链路聚合配置，可以把多个物理网口配置为一个逻辑端口进行数据传输。</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0C1CE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0FCEF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A1AD8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8E3D89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E12C5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9</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CCCE5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人脸识别机</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B9072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1、采用约7英寸触摸显示屏，屏幕比例9:16，屏幕流明度≥600cd/㎡，分辨率不小于600×1280。</w:t>
            </w:r>
            <w:r w:rsidRPr="000A2450">
              <w:rPr>
                <w:rFonts w:ascii="宋体" w:hAnsi="宋体" w:cs="宋体" w:hint="eastAsia"/>
                <w:kern w:val="0"/>
                <w:szCs w:val="21"/>
                <w:lang w:bidi="ar"/>
              </w:rPr>
              <w:br/>
              <w:t>2、支持嵌入式Linux操作系统，采用宽动态≥200万双目摄像头，帧率≥25 帧/s，防护等级≥IP65，通信方式支持有线网络。</w:t>
            </w:r>
            <w:r w:rsidRPr="000A2450">
              <w:rPr>
                <w:rFonts w:ascii="宋体" w:hAnsi="宋体" w:cs="宋体" w:hint="eastAsia"/>
                <w:kern w:val="0"/>
                <w:szCs w:val="21"/>
                <w:lang w:bidi="ar"/>
              </w:rPr>
              <w:br/>
              <w:t>3、支持人脸、刷卡、密码认证方式，支持外接身份证、指纹、蓝牙、二维码功能模块，本地支持≥10000人脸库、≥50000张卡，≥150000条事件记录。</w:t>
            </w:r>
            <w:r w:rsidRPr="000A2450">
              <w:rPr>
                <w:rFonts w:ascii="宋体" w:hAnsi="宋体" w:cs="宋体" w:hint="eastAsia"/>
                <w:kern w:val="0"/>
                <w:szCs w:val="21"/>
                <w:lang w:bidi="ar"/>
              </w:rPr>
              <w:br/>
              <w:t>4、支持识读模块的扩展功能，形成一体化识别终端，支持Mifare卡识读，支持CPU卡识读，WEB端应支持配置防卡片复制安全机制，功能开启后第三方卡片或复制卡片可屏蔽识读。</w:t>
            </w:r>
            <w:r w:rsidRPr="000A2450">
              <w:rPr>
                <w:rFonts w:ascii="宋体" w:hAnsi="宋体" w:cs="宋体" w:hint="eastAsia"/>
                <w:kern w:val="0"/>
                <w:szCs w:val="21"/>
                <w:lang w:bidi="ar"/>
              </w:rPr>
              <w:br/>
              <w:t>5、支持通过文字转换为提示语音的 TTS 功能，支持本地广告信息播放，支持广告节目编排播放，播放时间可自定义。</w:t>
            </w:r>
            <w:r w:rsidRPr="000A2450">
              <w:rPr>
                <w:rFonts w:ascii="宋体" w:hAnsi="宋体" w:cs="宋体" w:hint="eastAsia"/>
                <w:kern w:val="0"/>
                <w:szCs w:val="21"/>
                <w:lang w:bidi="ar"/>
              </w:rPr>
              <w:br/>
              <w:t>6、支持图片、文字、视频广告节目播放，支持在设备端查看人员信息、设备状态、显示模式。</w:t>
            </w:r>
            <w:r w:rsidRPr="000A2450">
              <w:rPr>
                <w:rFonts w:ascii="宋体" w:hAnsi="宋体" w:cs="宋体" w:hint="eastAsia"/>
                <w:kern w:val="0"/>
                <w:szCs w:val="21"/>
                <w:lang w:bidi="ar"/>
              </w:rPr>
              <w:br/>
              <w:t>7、支持根据比对结果，输出开关量信号联动门禁等设备，支持本地非明文存储比对结果、身份信息及抓拍人脸照片。</w:t>
            </w:r>
            <w:r w:rsidRPr="000A2450">
              <w:rPr>
                <w:rFonts w:ascii="宋体" w:hAnsi="宋体" w:cs="宋体" w:hint="eastAsia"/>
                <w:kern w:val="0"/>
                <w:szCs w:val="21"/>
                <w:lang w:bidi="ar"/>
              </w:rPr>
              <w:br/>
              <w:t>8、支持在管理中心远程视频预览功能，支持与管理</w:t>
            </w:r>
            <w:r w:rsidRPr="000A2450">
              <w:rPr>
                <w:rFonts w:ascii="宋体" w:hAnsi="宋体" w:cs="宋体" w:hint="eastAsia"/>
                <w:kern w:val="0"/>
                <w:szCs w:val="21"/>
                <w:lang w:bidi="ar"/>
              </w:rPr>
              <w:lastRenderedPageBreak/>
              <w:t>平台或客户端中心远程视频对讲，支持与室内机、管理机可视对讲，支持手机APP对讲功能，支持配置一键呼叫管理机或固定室内机的视频对讲功能，支持与广播主机实现广播系统可对讲功能，支持与广播主机呼叫对讲功能，支持中心广播主机向门禁设备广播喊话。</w:t>
            </w:r>
            <w:r w:rsidRPr="000A2450">
              <w:rPr>
                <w:rFonts w:ascii="宋体" w:hAnsi="宋体" w:cs="宋体" w:hint="eastAsia"/>
                <w:kern w:val="0"/>
                <w:szCs w:val="21"/>
                <w:lang w:bidi="ar"/>
              </w:rPr>
              <w:br/>
              <w:t>9、支持断网续传离线记录非明文数据功能，支持抓拍图片本地存储功能开启/关闭。</w:t>
            </w:r>
            <w:r w:rsidRPr="000A2450">
              <w:rPr>
                <w:rFonts w:ascii="宋体" w:hAnsi="宋体" w:cs="宋体" w:hint="eastAsia"/>
                <w:kern w:val="0"/>
                <w:szCs w:val="21"/>
                <w:lang w:bidi="ar"/>
              </w:rPr>
              <w:br/>
              <w:t>10、支持设备本地比对结果用户信息脱敏显示功能开启/关闭，即隐藏姓名和工号信息，用户数据及比对记录采用非明文方式导出。</w:t>
            </w:r>
            <w:r w:rsidRPr="000A2450">
              <w:rPr>
                <w:rFonts w:ascii="宋体" w:hAnsi="宋体" w:cs="宋体" w:hint="eastAsia"/>
                <w:kern w:val="0"/>
                <w:szCs w:val="21"/>
                <w:lang w:bidi="ar"/>
              </w:rPr>
              <w:br/>
              <w:t>11、支持人脸比对平均时间≤120ms （1:1对比方式），最大人脸识别距离≥4m，最小人脸识别距离≤0.2m，支持设备本地人脸注册，远程下发人脸、APP 采集人脸并注册下发。</w:t>
            </w:r>
            <w:r w:rsidRPr="000A2450">
              <w:rPr>
                <w:rFonts w:ascii="宋体" w:hAnsi="宋体" w:cs="宋体" w:hint="eastAsia"/>
                <w:kern w:val="0"/>
                <w:szCs w:val="21"/>
                <w:lang w:bidi="ar"/>
              </w:rPr>
              <w:br/>
              <w:t>12、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r w:rsidRPr="000A2450">
              <w:rPr>
                <w:rFonts w:ascii="宋体" w:hAnsi="宋体" w:cs="宋体" w:hint="eastAsia"/>
                <w:kern w:val="0"/>
                <w:szCs w:val="21"/>
                <w:lang w:bidi="ar"/>
              </w:rPr>
              <w:br/>
              <w:t>13、支持在没有用户使用时自动切换到屏保或息屏待机状态，人员靠近自动唤醒待机设备，唤醒距离应能调节，采用软硬件低功耗管理模式，设备待机运行功耗应不超过 6W。</w:t>
            </w:r>
            <w:r w:rsidRPr="000A2450">
              <w:rPr>
                <w:rFonts w:ascii="宋体" w:hAnsi="宋体" w:cs="宋体" w:hint="eastAsia"/>
                <w:kern w:val="0"/>
                <w:szCs w:val="21"/>
                <w:lang w:bidi="ar"/>
              </w:rPr>
              <w:br/>
              <w:t>14、支持中心下发黑名单信息，具有本地黑名单事件报警功能，报警信息应能上传至平台，支持本地 U 盘升级、在线远程升级功能。</w:t>
            </w:r>
            <w:r w:rsidRPr="000A2450">
              <w:rPr>
                <w:rFonts w:ascii="宋体" w:hAnsi="宋体" w:cs="宋体" w:hint="eastAsia"/>
                <w:kern w:val="0"/>
                <w:szCs w:val="21"/>
                <w:lang w:bidi="ar"/>
              </w:rPr>
              <w:br/>
              <w:t>15、支持按时间分时段管控门禁权限，支持常开、常闭时段、首卡开门管理，支持反潜回功能。</w:t>
            </w:r>
            <w:r w:rsidRPr="000A2450">
              <w:rPr>
                <w:rFonts w:ascii="宋体" w:hAnsi="宋体" w:cs="宋体" w:hint="eastAsia"/>
                <w:kern w:val="0"/>
                <w:szCs w:val="21"/>
                <w:lang w:bidi="ar"/>
              </w:rPr>
              <w:br/>
              <w:t>16、支持≥1个LAN接口、≥1个RS485接口、≥1个Wiegand接口、≥1个typeC类型USB接口、≥1</w:t>
            </w:r>
            <w:r w:rsidRPr="000A2450">
              <w:rPr>
                <w:rFonts w:ascii="宋体" w:hAnsi="宋体" w:cs="宋体" w:hint="eastAsia"/>
                <w:kern w:val="0"/>
                <w:szCs w:val="21"/>
                <w:lang w:bidi="ar"/>
              </w:rPr>
              <w:lastRenderedPageBreak/>
              <w:t>个电锁接口、≥1个门磁接口、≥2个报警输入接口、≥1个报警输出接口、≥1个开门按钮接口、≥1个SD卡槽、≥1个3.5mm音频输出接口。</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427FB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1D292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17</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6532C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D515A7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3FE54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10</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416AF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门禁电源箱</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4C67A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1、门禁电池箱</w:t>
            </w:r>
            <w:r w:rsidRPr="000A2450">
              <w:rPr>
                <w:rFonts w:ascii="宋体" w:hAnsi="宋体" w:cs="宋体" w:hint="eastAsia"/>
                <w:kern w:val="0"/>
                <w:szCs w:val="21"/>
                <w:lang w:bidi="ar"/>
              </w:rPr>
              <w:br/>
              <w:t>2、配备蓄电池，标准电压：12V，额定容量：≥7.0Ah。</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01D7B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B56B1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17</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E5ABF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36FC19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BF36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93DCD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电磁锁</w:t>
            </w:r>
          </w:p>
        </w:tc>
        <w:tc>
          <w:tcPr>
            <w:tcW w:w="490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1A51C53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1、断电上锁/ 双开钥匙，双锁胆(两侧均为钥匙孔)。</w:t>
            </w:r>
            <w:r w:rsidRPr="000A2450">
              <w:rPr>
                <w:rFonts w:ascii="宋体" w:hAnsi="宋体" w:cs="宋体" w:hint="eastAsia"/>
                <w:kern w:val="0"/>
                <w:szCs w:val="21"/>
                <w:lang w:bidi="ar"/>
              </w:rPr>
              <w:br/>
              <w:t>2、 高强度实心锁舌，可承受≥2000kg压力。</w:t>
            </w:r>
            <w:r w:rsidRPr="000A2450">
              <w:rPr>
                <w:rFonts w:ascii="宋体" w:hAnsi="宋体" w:cs="宋体" w:hint="eastAsia"/>
                <w:kern w:val="0"/>
                <w:szCs w:val="21"/>
                <w:lang w:bidi="ar"/>
              </w:rPr>
              <w:br/>
              <w:t>3、延时0/3/6/9秒可调 。</w:t>
            </w:r>
          </w:p>
        </w:tc>
        <w:tc>
          <w:tcPr>
            <w:tcW w:w="696"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14:paraId="05D3C26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把</w:t>
            </w:r>
          </w:p>
        </w:tc>
        <w:tc>
          <w:tcPr>
            <w:tcW w:w="736" w:type="dxa"/>
            <w:tcBorders>
              <w:top w:val="nil"/>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14:paraId="6F257BB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17</w:t>
            </w:r>
          </w:p>
        </w:tc>
        <w:tc>
          <w:tcPr>
            <w:tcW w:w="805"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75F8496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F3D5AF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D8D47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7BCD3A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开门开关</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611382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1、304不锈钢面板，304不锈钢按钮。</w:t>
            </w:r>
            <w:r w:rsidRPr="000A2450">
              <w:rPr>
                <w:rFonts w:ascii="宋体" w:hAnsi="宋体" w:cs="宋体" w:hint="eastAsia"/>
                <w:kern w:val="0"/>
                <w:szCs w:val="21"/>
                <w:lang w:bidi="ar"/>
              </w:rPr>
              <w:br/>
              <w:t>2、接点输出：NO/NC/COM接点。</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3ACF43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58BC858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17</w:t>
            </w:r>
          </w:p>
        </w:tc>
        <w:tc>
          <w:tcPr>
            <w:tcW w:w="8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8E5F1F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22CEC0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C80C6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C510BD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六类非屏蔽网线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22D054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六类非屏蔽网线。</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4C4F20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7A52BA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600</w:t>
            </w:r>
          </w:p>
        </w:tc>
        <w:tc>
          <w:tcPr>
            <w:tcW w:w="8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CC0B4E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56ABA0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1D5C82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EF5851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9DE02F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电源线RVV2*1.0。</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437FA7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DDD3E0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360</w:t>
            </w:r>
          </w:p>
        </w:tc>
        <w:tc>
          <w:tcPr>
            <w:tcW w:w="8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B88507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149050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0B45D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1D84F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D4C78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RVV3×1.5。</w:t>
            </w:r>
          </w:p>
        </w:tc>
        <w:tc>
          <w:tcPr>
            <w:tcW w:w="696"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FC37C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A8F4B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300</w:t>
            </w:r>
          </w:p>
        </w:tc>
        <w:tc>
          <w:tcPr>
            <w:tcW w:w="805"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69DB5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CFF4C8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AF0644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F3FA4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PVC管</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D362D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PVC直径25，含直通、弯头、管卡等配件。</w:t>
            </w:r>
          </w:p>
        </w:tc>
        <w:tc>
          <w:tcPr>
            <w:tcW w:w="69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C5CF2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2348F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66AB9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27FED1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FA1B00"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（二十六）</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A8EDC3" w14:textId="77777777" w:rsidR="0002440A" w:rsidRPr="000A2450" w:rsidRDefault="000A2450">
            <w:pPr>
              <w:widowControl/>
              <w:spacing w:line="360" w:lineRule="auto"/>
              <w:ind w:leftChars="50" w:left="105" w:rightChars="50" w:right="105"/>
              <w:jc w:val="left"/>
              <w:textAlignment w:val="center"/>
              <w:rPr>
                <w:rFonts w:ascii="宋体" w:hAnsi="宋体" w:cs="宋体"/>
                <w:b/>
                <w:szCs w:val="21"/>
              </w:rPr>
            </w:pPr>
            <w:r w:rsidRPr="000A2450">
              <w:rPr>
                <w:rFonts w:ascii="宋体" w:hAnsi="宋体" w:cs="宋体" w:hint="eastAsia"/>
                <w:b/>
                <w:kern w:val="0"/>
                <w:szCs w:val="21"/>
                <w:lang w:bidi="ar"/>
              </w:rPr>
              <w:t>机房系统</w:t>
            </w:r>
          </w:p>
        </w:tc>
      </w:tr>
      <w:tr w:rsidR="000A2450" w:rsidRPr="000A2450" w14:paraId="62460B1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C2ED36"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（1）</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CE43F4"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设备机房</w:t>
            </w:r>
          </w:p>
        </w:tc>
      </w:tr>
      <w:tr w:rsidR="000A2450" w:rsidRPr="000A2450" w14:paraId="2058F5D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01F8B1"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1）</w:t>
            </w:r>
          </w:p>
        </w:tc>
        <w:tc>
          <w:tcPr>
            <w:tcW w:w="8112" w:type="dxa"/>
            <w:gridSpan w:val="5"/>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73FCAEED"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设备机房硬装</w:t>
            </w:r>
          </w:p>
        </w:tc>
      </w:tr>
      <w:tr w:rsidR="000A2450" w:rsidRPr="000A2450" w14:paraId="6ECE7736"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53BBC42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1BA6AA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防静电活动地板</w:t>
            </w:r>
          </w:p>
        </w:tc>
        <w:tc>
          <w:tcPr>
            <w:tcW w:w="4907"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4B26DE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1.1:3水泥砂浆找平，50mm；</w:t>
            </w:r>
            <w:r w:rsidRPr="000A2450">
              <w:rPr>
                <w:rFonts w:ascii="宋体" w:hAnsi="宋体" w:cs="宋体" w:hint="eastAsia"/>
                <w:kern w:val="0"/>
                <w:szCs w:val="21"/>
                <w:lang w:bidi="ar"/>
              </w:rPr>
              <w:br/>
              <w:t>2.地面防静电环氧地坪漆，环保型两遍；</w:t>
            </w:r>
            <w:r w:rsidRPr="000A2450">
              <w:rPr>
                <w:rFonts w:ascii="宋体" w:hAnsi="宋体" w:cs="宋体" w:hint="eastAsia"/>
                <w:kern w:val="0"/>
                <w:szCs w:val="21"/>
                <w:lang w:bidi="ar"/>
              </w:rPr>
              <w:br/>
              <w:t>3.600*600*35mm防静电活动地板。</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D3DA3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2FFB2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38.4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FC826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建筑业</w:t>
            </w:r>
          </w:p>
        </w:tc>
      </w:tr>
      <w:tr w:rsidR="000A2450" w:rsidRPr="000A2450" w14:paraId="389B74E9"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12A001B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5A559D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刷喷涂料腻子</w:t>
            </w:r>
          </w:p>
        </w:tc>
        <w:tc>
          <w:tcPr>
            <w:tcW w:w="4907"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D02BF3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在抹灰面上批、刷二遍胶白水泥腻子。</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69230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0A09A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A1F34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建筑业</w:t>
            </w:r>
          </w:p>
        </w:tc>
      </w:tr>
      <w:tr w:rsidR="000A2450" w:rsidRPr="000A2450" w14:paraId="506F9F66"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6778C54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6F0001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刷喷涂料乳胶漆</w:t>
            </w:r>
          </w:p>
        </w:tc>
        <w:tc>
          <w:tcPr>
            <w:tcW w:w="4907"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1B0208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内墙面乳胶漆</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43A9D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0069B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0664A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建筑业</w:t>
            </w:r>
          </w:p>
        </w:tc>
      </w:tr>
      <w:tr w:rsidR="000A2450" w:rsidRPr="000A2450" w14:paraId="5E16555D"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2ED6D58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F3846A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不锈钢踢脚线</w:t>
            </w:r>
          </w:p>
        </w:tc>
        <w:tc>
          <w:tcPr>
            <w:tcW w:w="4907"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ED40FF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不锈钢材质。</w:t>
            </w:r>
          </w:p>
        </w:tc>
        <w:tc>
          <w:tcPr>
            <w:tcW w:w="69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28327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10m</w:t>
            </w:r>
          </w:p>
        </w:tc>
        <w:tc>
          <w:tcPr>
            <w:tcW w:w="73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7EEC2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26</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A7C07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30470C6"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1E08F90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823E1B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天棚吊顶</w:t>
            </w:r>
          </w:p>
        </w:tc>
        <w:tc>
          <w:tcPr>
            <w:tcW w:w="4907"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8F3E82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1.轻钢龙骨；</w:t>
            </w:r>
            <w:r w:rsidRPr="000A2450">
              <w:rPr>
                <w:rFonts w:ascii="宋体" w:hAnsi="宋体" w:cs="宋体" w:hint="eastAsia"/>
                <w:kern w:val="0"/>
                <w:szCs w:val="21"/>
                <w:lang w:bidi="ar"/>
              </w:rPr>
              <w:br/>
              <w:t>2.600*600*0.8mm铝合金微孔板；</w:t>
            </w:r>
            <w:r w:rsidRPr="000A2450">
              <w:rPr>
                <w:rFonts w:ascii="宋体" w:hAnsi="宋体" w:cs="宋体" w:hint="eastAsia"/>
                <w:kern w:val="0"/>
                <w:szCs w:val="21"/>
                <w:lang w:bidi="ar"/>
              </w:rPr>
              <w:br/>
              <w:t>3.收边条条25mm宽。</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67FEC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5C59A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38.4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D15C2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建筑业</w:t>
            </w:r>
          </w:p>
        </w:tc>
      </w:tr>
      <w:tr w:rsidR="000A2450" w:rsidRPr="000A2450" w14:paraId="26231657"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5E070EB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91EE83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防火门</w:t>
            </w:r>
          </w:p>
        </w:tc>
        <w:tc>
          <w:tcPr>
            <w:tcW w:w="4907"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576946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1、规格：尺寸：≥1500*2300mm；</w:t>
            </w:r>
            <w:r w:rsidRPr="000A2450">
              <w:rPr>
                <w:rFonts w:ascii="宋体" w:hAnsi="宋体" w:cs="宋体" w:hint="eastAsia"/>
                <w:kern w:val="0"/>
                <w:szCs w:val="21"/>
                <w:lang w:bidi="ar"/>
              </w:rPr>
              <w:br/>
              <w:t>2、门框钢板板材厚度≥1.5mm，门扇钢板厚度≥0.9mm，含五金配件安装；不锈钢包边</w:t>
            </w:r>
          </w:p>
        </w:tc>
        <w:tc>
          <w:tcPr>
            <w:tcW w:w="696"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E9E323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樘</w:t>
            </w:r>
          </w:p>
        </w:tc>
        <w:tc>
          <w:tcPr>
            <w:tcW w:w="736"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4BEFFC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C1CD0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D2D83D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472E4C"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2）</w:t>
            </w:r>
          </w:p>
        </w:tc>
        <w:tc>
          <w:tcPr>
            <w:tcW w:w="8112" w:type="dxa"/>
            <w:gridSpan w:val="5"/>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2569B2"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防雷接地系统</w:t>
            </w:r>
          </w:p>
        </w:tc>
      </w:tr>
      <w:tr w:rsidR="000A2450" w:rsidRPr="000A2450" w14:paraId="60AF98B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D8BFA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F8EE7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防雷地线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51A36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大楼钢筋抽取地线。</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5F308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处</w:t>
            </w:r>
          </w:p>
        </w:tc>
        <w:tc>
          <w:tcPr>
            <w:tcW w:w="736"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14:paraId="484A8FB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78FB8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5525B6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54C01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24D2F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接线端子箱</w:t>
            </w:r>
          </w:p>
        </w:tc>
        <w:tc>
          <w:tcPr>
            <w:tcW w:w="490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43040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接线端子箱</w:t>
            </w:r>
          </w:p>
        </w:tc>
        <w:tc>
          <w:tcPr>
            <w:tcW w:w="696"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17348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1E80D9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D774A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059812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C2E91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9DCEF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等电位铜带</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66D0D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3*30mm铜排。</w:t>
            </w:r>
          </w:p>
        </w:tc>
        <w:tc>
          <w:tcPr>
            <w:tcW w:w="696"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97A1C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F38B04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5C291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70F784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6D01B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91EF3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铜箔</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8E84E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铜箔100*0.3mm</w:t>
            </w:r>
          </w:p>
        </w:tc>
        <w:tc>
          <w:tcPr>
            <w:tcW w:w="696"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A1547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A7BECB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42CE0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BA0C6F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90204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ED443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接地电线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C3701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6平方铜芯线，用于机柜、桥架等接地。</w:t>
            </w:r>
          </w:p>
        </w:tc>
        <w:tc>
          <w:tcPr>
            <w:tcW w:w="696"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D0A5F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B6DC86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7BC97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086176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7632A0"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3）</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993D23"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机柜系统</w:t>
            </w:r>
          </w:p>
        </w:tc>
      </w:tr>
      <w:tr w:rsidR="000A2450" w:rsidRPr="000A2450" w14:paraId="165C85B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50EDE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14:paraId="56F0495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服务器机柜</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A6806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服务器机柜（</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2mm）:宽600mm*深1000mm*高2000mm，含隔板≥4块，四个水平调节脚。</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56880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14:paraId="02A9626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792A3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B1BDB0E"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A19EE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ED74A8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机架式PDU</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F2978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机架式PDU：8个10A模块；4个16A模块，垂直安装；每个PDU单路32A供电，带32A工业连接器，PDU风格与机柜一致。</w:t>
            </w:r>
          </w:p>
        </w:tc>
        <w:tc>
          <w:tcPr>
            <w:tcW w:w="69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2A8B9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5AAAE8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24</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C9566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17A36E8"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45C68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BB3E4F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桥架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0D301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镀锌金属桥架300*150*1.2,，含盖板、连接片、螺丝等配件。</w:t>
            </w:r>
          </w:p>
        </w:tc>
        <w:tc>
          <w:tcPr>
            <w:tcW w:w="69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45973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614AC1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8A5E8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4CEC91B"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1ABAB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698FAB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桥架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52496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镀锌金属桥架200*100*1.2,，含盖板、连接片、螺丝等配件。</w:t>
            </w:r>
          </w:p>
        </w:tc>
        <w:tc>
          <w:tcPr>
            <w:tcW w:w="69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87619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779524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1DD78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0FA8F9A"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78E44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E333FC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承重散</w:t>
            </w:r>
            <w:r w:rsidRPr="000A2450">
              <w:rPr>
                <w:rFonts w:ascii="宋体" w:hAnsi="宋体" w:cs="宋体" w:hint="eastAsia"/>
                <w:kern w:val="0"/>
                <w:szCs w:val="21"/>
                <w:lang w:bidi="ar"/>
              </w:rPr>
              <w:lastRenderedPageBreak/>
              <w:t>力架</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5A43D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机柜称重架角钢焊接定制。</w:t>
            </w:r>
          </w:p>
        </w:tc>
        <w:tc>
          <w:tcPr>
            <w:tcW w:w="69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2E67D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11AEC9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24CE2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565FF1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34F91B"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4）</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587EB4"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空气调节系统</w:t>
            </w:r>
          </w:p>
        </w:tc>
      </w:tr>
      <w:tr w:rsidR="000A2450" w:rsidRPr="000A2450" w14:paraId="6619F7E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E2BF1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C7B7E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5匹精密空调</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4EE0F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制冷量20KW，单系统机型；含冷媒、延长组件；含精密空调二次搬运、冷媒铜管安装界面、设备支撑架、开机调试。</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CDEF5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A686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50175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9EE36D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72257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A2853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空调电源线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8CADA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电源线WDZ-YJV-5*10mm</w:t>
            </w:r>
            <w:r w:rsidRPr="000A2450">
              <w:rPr>
                <w:rFonts w:ascii="宋体" w:hAnsi="宋体" w:cs="宋体" w:hint="eastAsia"/>
                <w:kern w:val="0"/>
                <w:szCs w:val="21"/>
                <w:vertAlign w:val="superscript"/>
                <w:lang w:bidi="ar"/>
              </w:rPr>
              <w:t>2</w:t>
            </w:r>
            <w:r w:rsidRPr="000A2450">
              <w:rPr>
                <w:rFonts w:ascii="宋体" w:hAnsi="宋体" w:cs="宋体" w:hint="eastAsia"/>
                <w:kern w:val="0"/>
                <w:szCs w:val="21"/>
                <w:lang w:bidi="ar"/>
              </w:rPr>
              <w:t>。</w:t>
            </w:r>
          </w:p>
        </w:tc>
        <w:tc>
          <w:tcPr>
            <w:tcW w:w="696"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65965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AA493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C3ACF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AEB2F6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0657C1"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5）</w:t>
            </w:r>
          </w:p>
        </w:tc>
        <w:tc>
          <w:tcPr>
            <w:tcW w:w="811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84E12C"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气体消防</w:t>
            </w:r>
          </w:p>
        </w:tc>
      </w:tr>
      <w:tr w:rsidR="000A2450" w:rsidRPr="000A2450" w14:paraId="338F7E2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F2E67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B78F6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柜式七氟丙烷气体灭火装置</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3D65C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1.含箱体、信号反馈装置、高压软管、喷嘴、电磁型驱动装置、检测压力表；</w:t>
            </w:r>
            <w:r w:rsidRPr="000A2450">
              <w:rPr>
                <w:rFonts w:ascii="宋体" w:hAnsi="宋体" w:cs="宋体" w:hint="eastAsia"/>
                <w:kern w:val="0"/>
                <w:szCs w:val="21"/>
                <w:lang w:bidi="ar"/>
              </w:rPr>
              <w:br/>
              <w:t>2.充装压力（20℃时）：2.5Mpa；</w:t>
            </w:r>
            <w:r w:rsidRPr="000A2450">
              <w:rPr>
                <w:rFonts w:ascii="宋体" w:hAnsi="宋体" w:cs="宋体" w:hint="eastAsia"/>
                <w:kern w:val="0"/>
                <w:szCs w:val="21"/>
                <w:lang w:bidi="ar"/>
              </w:rPr>
              <w:br/>
              <w:t>3.电磁阀工作电压：DC24V；</w:t>
            </w:r>
            <w:r w:rsidRPr="000A2450">
              <w:rPr>
                <w:rFonts w:ascii="宋体" w:hAnsi="宋体" w:cs="宋体" w:hint="eastAsia"/>
                <w:kern w:val="0"/>
                <w:szCs w:val="21"/>
                <w:lang w:bidi="ar"/>
              </w:rPr>
              <w:br/>
              <w:t>4.启动电流：1～1.5A；</w:t>
            </w:r>
            <w:r w:rsidRPr="000A2450">
              <w:rPr>
                <w:rFonts w:ascii="宋体" w:hAnsi="宋体" w:cs="宋体" w:hint="eastAsia"/>
                <w:kern w:val="0"/>
                <w:szCs w:val="21"/>
                <w:lang w:bidi="ar"/>
              </w:rPr>
              <w:br/>
              <w:t>5.喷射时间：≤10S；</w:t>
            </w:r>
            <w:r w:rsidRPr="000A2450">
              <w:rPr>
                <w:rFonts w:ascii="宋体" w:hAnsi="宋体" w:cs="宋体" w:hint="eastAsia"/>
                <w:kern w:val="0"/>
                <w:szCs w:val="21"/>
                <w:lang w:bidi="ar"/>
              </w:rPr>
              <w:br/>
              <w:t>6.使用环境：温度：0℃～50℃。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05598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center"/>
          </w:tcPr>
          <w:p w14:paraId="1C00540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915F1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58E53B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27F68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F0E71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七氟丙烷灭火药剂</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3164C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1.纯度≥99.6﹪；</w:t>
            </w:r>
            <w:r w:rsidRPr="000A2450">
              <w:rPr>
                <w:rFonts w:ascii="宋体" w:hAnsi="宋体" w:cs="宋体" w:hint="eastAsia"/>
                <w:kern w:val="0"/>
                <w:szCs w:val="21"/>
                <w:lang w:bidi="ar"/>
              </w:rPr>
              <w:br/>
              <w:t>2.水份/（mg/kg）≤10；</w:t>
            </w:r>
            <w:r w:rsidRPr="000A2450">
              <w:rPr>
                <w:rFonts w:ascii="宋体" w:hAnsi="宋体" w:cs="宋体" w:hint="eastAsia"/>
                <w:kern w:val="0"/>
                <w:szCs w:val="21"/>
                <w:lang w:bidi="ar"/>
              </w:rPr>
              <w:br/>
              <w:t>3.酸度（以HF计）/（mg/kg）≤1；</w:t>
            </w:r>
            <w:r w:rsidRPr="000A2450">
              <w:rPr>
                <w:rFonts w:ascii="宋体" w:hAnsi="宋体" w:cs="宋体" w:hint="eastAsia"/>
                <w:kern w:val="0"/>
                <w:szCs w:val="21"/>
                <w:lang w:bidi="ar"/>
              </w:rPr>
              <w:br/>
              <w:t>4.蒸发残留物/﹪≤0.01。</w:t>
            </w:r>
          </w:p>
        </w:tc>
        <w:tc>
          <w:tcPr>
            <w:tcW w:w="69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95A88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w:t>
            </w:r>
          </w:p>
        </w:tc>
        <w:tc>
          <w:tcPr>
            <w:tcW w:w="73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88E4F7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70</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7FE33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BD32C0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6493A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4C31E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气体灭火控制器</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F8EA7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1.主电：AC220V±25%，50HZ，最大允许电流2.5A；</w:t>
            </w:r>
            <w:r w:rsidRPr="000A2450">
              <w:rPr>
                <w:rFonts w:ascii="宋体" w:hAnsi="宋体" w:cs="宋体" w:hint="eastAsia"/>
                <w:kern w:val="0"/>
                <w:szCs w:val="21"/>
                <w:lang w:bidi="ar"/>
              </w:rPr>
              <w:br/>
              <w:t>2.备电：24V，2.3AH；</w:t>
            </w:r>
            <w:r w:rsidRPr="000A2450">
              <w:rPr>
                <w:rFonts w:ascii="宋体" w:hAnsi="宋体" w:cs="宋体" w:hint="eastAsia"/>
                <w:kern w:val="0"/>
                <w:szCs w:val="21"/>
                <w:lang w:bidi="ar"/>
              </w:rPr>
              <w:br/>
              <w:t>3.最大工作电流2A，正常工作电流＜200mA；</w:t>
            </w:r>
            <w:r w:rsidRPr="000A2450">
              <w:rPr>
                <w:rFonts w:ascii="宋体" w:hAnsi="宋体" w:cs="宋体" w:hint="eastAsia"/>
                <w:kern w:val="0"/>
                <w:szCs w:val="21"/>
                <w:lang w:bidi="ar"/>
              </w:rPr>
              <w:br/>
              <w:t>4.环境温度：0~40℃；</w:t>
            </w:r>
            <w:r w:rsidRPr="000A2450">
              <w:rPr>
                <w:rFonts w:ascii="宋体" w:hAnsi="宋体" w:cs="宋体" w:hint="eastAsia"/>
                <w:kern w:val="0"/>
                <w:szCs w:val="21"/>
                <w:lang w:bidi="ar"/>
              </w:rPr>
              <w:br/>
              <w:t>5.相对湿度：≤95%（40℃）；</w:t>
            </w:r>
            <w:r w:rsidRPr="000A2450">
              <w:rPr>
                <w:rFonts w:ascii="宋体" w:hAnsi="宋体" w:cs="宋体" w:hint="eastAsia"/>
                <w:kern w:val="0"/>
                <w:szCs w:val="21"/>
                <w:lang w:bidi="ar"/>
              </w:rPr>
              <w:br/>
              <w:t>6.具有火灾报警历史事件和信息记录的功能，可记录火警、故障、屏蔽等信息内容；</w:t>
            </w:r>
            <w:r w:rsidRPr="000A2450">
              <w:rPr>
                <w:rFonts w:ascii="宋体" w:hAnsi="宋体" w:cs="宋体" w:hint="eastAsia"/>
                <w:kern w:val="0"/>
                <w:szCs w:val="21"/>
                <w:lang w:bidi="ar"/>
              </w:rPr>
              <w:br/>
              <w:t>7.具有4区气体灭火系统控制输出选择；</w:t>
            </w:r>
            <w:r w:rsidRPr="000A2450">
              <w:rPr>
                <w:rFonts w:ascii="宋体" w:hAnsi="宋体" w:cs="宋体" w:hint="eastAsia"/>
                <w:kern w:val="0"/>
                <w:szCs w:val="21"/>
                <w:lang w:bidi="ar"/>
              </w:rPr>
              <w:br/>
              <w:t>8.具有启动、停止、声光启停、手/自动、自检、复位按键和故障、延时、声光启动、声光故障、启动控制、启动喷洒、气体喷洒状态指示灯，能够显示</w:t>
            </w:r>
            <w:r w:rsidRPr="000A2450">
              <w:rPr>
                <w:rFonts w:ascii="宋体" w:hAnsi="宋体" w:cs="宋体" w:hint="eastAsia"/>
                <w:kern w:val="0"/>
                <w:szCs w:val="21"/>
                <w:lang w:bidi="ar"/>
              </w:rPr>
              <w:lastRenderedPageBreak/>
              <w:t>倒计时时间。</w:t>
            </w:r>
          </w:p>
        </w:tc>
        <w:tc>
          <w:tcPr>
            <w:tcW w:w="696"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085377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CC2BD2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9DD0A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D2A1E0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48B45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52934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紧急启停按钮</w:t>
            </w:r>
          </w:p>
        </w:tc>
        <w:tc>
          <w:tcPr>
            <w:tcW w:w="490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5BC4309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1.工作电压：DC17V-DC24V；</w:t>
            </w:r>
            <w:r w:rsidRPr="000A2450">
              <w:rPr>
                <w:rFonts w:ascii="宋体" w:hAnsi="宋体" w:cs="宋体" w:hint="eastAsia"/>
                <w:kern w:val="0"/>
                <w:szCs w:val="21"/>
                <w:lang w:bidi="ar"/>
              </w:rPr>
              <w:br/>
              <w:t>2.触点容量：DC24V/0.5A；</w:t>
            </w:r>
            <w:r w:rsidRPr="000A2450">
              <w:rPr>
                <w:rFonts w:ascii="宋体" w:hAnsi="宋体" w:cs="宋体" w:hint="eastAsia"/>
                <w:kern w:val="0"/>
                <w:szCs w:val="21"/>
                <w:lang w:bidi="ar"/>
              </w:rPr>
              <w:br/>
              <w:t>3.环境温度：-10～+50℃；</w:t>
            </w:r>
            <w:r w:rsidRPr="000A2450">
              <w:rPr>
                <w:rFonts w:ascii="宋体" w:hAnsi="宋体" w:cs="宋体" w:hint="eastAsia"/>
                <w:kern w:val="0"/>
                <w:szCs w:val="21"/>
                <w:lang w:bidi="ar"/>
              </w:rPr>
              <w:br/>
              <w:t>4.环境湿度：≤95%RH(40±2℃)；</w:t>
            </w:r>
            <w:r w:rsidRPr="000A2450">
              <w:rPr>
                <w:rFonts w:ascii="宋体" w:hAnsi="宋体" w:cs="宋体" w:hint="eastAsia"/>
                <w:kern w:val="0"/>
                <w:szCs w:val="21"/>
                <w:lang w:bidi="ar"/>
              </w:rPr>
              <w:br/>
              <w:t>5.二线制，电子编码。</w:t>
            </w:r>
          </w:p>
        </w:tc>
        <w:tc>
          <w:tcPr>
            <w:tcW w:w="696" w:type="dxa"/>
            <w:tcBorders>
              <w:top w:val="nil"/>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14:paraId="3B2BC31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nil"/>
              <w:left w:val="nil"/>
              <w:bottom w:val="single" w:sz="4" w:space="0" w:color="auto"/>
              <w:right w:val="single" w:sz="4" w:space="0" w:color="000000"/>
            </w:tcBorders>
            <w:shd w:val="clear" w:color="auto" w:fill="FFFFFF"/>
            <w:noWrap/>
            <w:tcMar>
              <w:top w:w="15" w:type="dxa"/>
              <w:left w:w="15" w:type="dxa"/>
              <w:right w:w="15" w:type="dxa"/>
            </w:tcMar>
            <w:vAlign w:val="center"/>
          </w:tcPr>
          <w:p w14:paraId="4B2B712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19BCC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32540E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3CE8A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5200A3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声光报警器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B038F5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1.静态电流：6mA；</w:t>
            </w:r>
            <w:r w:rsidRPr="000A2450">
              <w:rPr>
                <w:rFonts w:ascii="宋体" w:hAnsi="宋体" w:cs="宋体" w:hint="eastAsia"/>
                <w:kern w:val="0"/>
                <w:szCs w:val="21"/>
                <w:lang w:bidi="ar"/>
              </w:rPr>
              <w:br/>
              <w:t>2.动作电流：100mA；</w:t>
            </w:r>
            <w:r w:rsidRPr="000A2450">
              <w:rPr>
                <w:rFonts w:ascii="宋体" w:hAnsi="宋体" w:cs="宋体" w:hint="eastAsia"/>
                <w:kern w:val="0"/>
                <w:szCs w:val="21"/>
                <w:lang w:bidi="ar"/>
              </w:rPr>
              <w:br/>
              <w:t>3.环境温度：-10～+50℃；</w:t>
            </w:r>
            <w:r w:rsidRPr="000A2450">
              <w:rPr>
                <w:rFonts w:ascii="宋体" w:hAnsi="宋体" w:cs="宋体" w:hint="eastAsia"/>
                <w:kern w:val="0"/>
                <w:szCs w:val="21"/>
                <w:lang w:bidi="ar"/>
              </w:rPr>
              <w:br/>
              <w:t>4.工作电压：DC18-28V；</w:t>
            </w:r>
            <w:r w:rsidRPr="000A2450">
              <w:rPr>
                <w:rFonts w:ascii="宋体" w:hAnsi="宋体" w:cs="宋体" w:hint="eastAsia"/>
                <w:kern w:val="0"/>
                <w:szCs w:val="21"/>
                <w:lang w:bidi="ar"/>
              </w:rPr>
              <w:br/>
              <w:t>5.保护电流：400mA；</w:t>
            </w:r>
            <w:r w:rsidRPr="000A2450">
              <w:rPr>
                <w:rFonts w:ascii="宋体" w:hAnsi="宋体" w:cs="宋体" w:hint="eastAsia"/>
                <w:kern w:val="0"/>
                <w:szCs w:val="21"/>
                <w:lang w:bidi="ar"/>
              </w:rPr>
              <w:br/>
              <w:t>6.环境湿度：≤95%RH(40±2℃)；；</w:t>
            </w:r>
            <w:r w:rsidRPr="000A2450">
              <w:rPr>
                <w:rFonts w:ascii="宋体" w:hAnsi="宋体" w:cs="宋体" w:hint="eastAsia"/>
                <w:kern w:val="0"/>
                <w:szCs w:val="21"/>
                <w:lang w:bidi="ar"/>
              </w:rPr>
              <w:br/>
              <w:t>7.闪光频率：≤1HZ-2HZ；</w:t>
            </w:r>
            <w:r w:rsidRPr="000A2450">
              <w:rPr>
                <w:rFonts w:ascii="宋体" w:hAnsi="宋体" w:cs="宋体" w:hint="eastAsia"/>
                <w:kern w:val="0"/>
                <w:szCs w:val="21"/>
                <w:lang w:bidi="ar"/>
              </w:rPr>
              <w:br/>
              <w:t>8.变频周期：4±1S；</w:t>
            </w:r>
            <w:r w:rsidRPr="000A2450">
              <w:rPr>
                <w:rFonts w:ascii="宋体" w:hAnsi="宋体" w:cs="宋体" w:hint="eastAsia"/>
                <w:kern w:val="0"/>
                <w:szCs w:val="21"/>
                <w:lang w:bidi="ar"/>
              </w:rPr>
              <w:br/>
              <w:t>9.报警音量：75DdB-85dB；</w:t>
            </w:r>
            <w:r w:rsidRPr="000A2450">
              <w:rPr>
                <w:rFonts w:ascii="宋体" w:hAnsi="宋体" w:cs="宋体" w:hint="eastAsia"/>
                <w:kern w:val="0"/>
                <w:szCs w:val="21"/>
                <w:lang w:bidi="ar"/>
              </w:rPr>
              <w:br/>
              <w:t>10.环境湿度：≤95%RH(40±2℃)；</w:t>
            </w:r>
            <w:r w:rsidRPr="000A2450">
              <w:rPr>
                <w:rFonts w:ascii="宋体" w:hAnsi="宋体" w:cs="宋体" w:hint="eastAsia"/>
                <w:kern w:val="0"/>
                <w:szCs w:val="21"/>
                <w:lang w:bidi="ar"/>
              </w:rPr>
              <w:br/>
              <w:t>11、四线制，电子编码。</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5A61520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E4043B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A32728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76345A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C02C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A8675D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放气指示灯</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6A30DB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1.工作电压：DC24V；</w:t>
            </w:r>
            <w:r w:rsidRPr="000A2450">
              <w:rPr>
                <w:rFonts w:ascii="宋体" w:hAnsi="宋体" w:cs="宋体" w:hint="eastAsia"/>
                <w:kern w:val="0"/>
                <w:szCs w:val="21"/>
                <w:lang w:bidi="ar"/>
              </w:rPr>
              <w:br/>
              <w:t>2.总线电压：DC17V-DC24V；</w:t>
            </w:r>
            <w:r w:rsidRPr="000A2450">
              <w:rPr>
                <w:rFonts w:ascii="宋体" w:hAnsi="宋体" w:cs="宋体" w:hint="eastAsia"/>
                <w:kern w:val="0"/>
                <w:szCs w:val="21"/>
                <w:lang w:bidi="ar"/>
              </w:rPr>
              <w:br/>
              <w:t>3.环境温度：-10～+50℃；</w:t>
            </w:r>
            <w:r w:rsidRPr="000A2450">
              <w:rPr>
                <w:rFonts w:ascii="宋体" w:hAnsi="宋体" w:cs="宋体" w:hint="eastAsia"/>
                <w:kern w:val="0"/>
                <w:szCs w:val="21"/>
                <w:lang w:bidi="ar"/>
              </w:rPr>
              <w:br/>
              <w:t>4.环境湿度：≤95%RH(40±2℃)；</w:t>
            </w:r>
            <w:r w:rsidRPr="000A2450">
              <w:rPr>
                <w:rFonts w:ascii="宋体" w:hAnsi="宋体" w:cs="宋体" w:hint="eastAsia"/>
                <w:kern w:val="0"/>
                <w:szCs w:val="21"/>
                <w:lang w:bidi="ar"/>
              </w:rPr>
              <w:br/>
              <w:t>5.四线制，电子编码。</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13E52D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7A0FB8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96B4B7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EA1F2E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FDFD9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162ACF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感烟探测器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B34A95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1.静态电流：＜200uA；</w:t>
            </w:r>
            <w:r w:rsidRPr="000A2450">
              <w:rPr>
                <w:rFonts w:ascii="宋体" w:hAnsi="宋体" w:cs="宋体" w:hint="eastAsia"/>
                <w:kern w:val="0"/>
                <w:szCs w:val="21"/>
                <w:lang w:bidi="ar"/>
              </w:rPr>
              <w:br/>
              <w:t>2.火警电流：＜2mA；</w:t>
            </w:r>
            <w:r w:rsidRPr="000A2450">
              <w:rPr>
                <w:rFonts w:ascii="宋体" w:hAnsi="宋体" w:cs="宋体" w:hint="eastAsia"/>
                <w:kern w:val="0"/>
                <w:szCs w:val="21"/>
                <w:lang w:bidi="ar"/>
              </w:rPr>
              <w:br/>
              <w:t>3.环境温度：-10～+50℃；</w:t>
            </w:r>
            <w:r w:rsidRPr="000A2450">
              <w:rPr>
                <w:rFonts w:ascii="宋体" w:hAnsi="宋体" w:cs="宋体" w:hint="eastAsia"/>
                <w:kern w:val="0"/>
                <w:szCs w:val="21"/>
                <w:lang w:bidi="ar"/>
              </w:rPr>
              <w:br/>
              <w:t>4.工作电压：DC13-24V；</w:t>
            </w:r>
            <w:r w:rsidRPr="000A2450">
              <w:rPr>
                <w:rFonts w:ascii="宋体" w:hAnsi="宋体" w:cs="宋体" w:hint="eastAsia"/>
                <w:kern w:val="0"/>
                <w:szCs w:val="21"/>
                <w:lang w:bidi="ar"/>
              </w:rPr>
              <w:br/>
              <w:t>5.环境湿度：≤95%RH(40±2℃)；</w:t>
            </w:r>
            <w:r w:rsidRPr="000A2450">
              <w:rPr>
                <w:rFonts w:ascii="宋体" w:hAnsi="宋体" w:cs="宋体" w:hint="eastAsia"/>
                <w:kern w:val="0"/>
                <w:szCs w:val="21"/>
                <w:lang w:bidi="ar"/>
              </w:rPr>
              <w:br/>
              <w:t>6.外壳设计采用防水结构技术，具有防渗漏水功能；</w:t>
            </w:r>
            <w:r w:rsidRPr="000A2450">
              <w:rPr>
                <w:rFonts w:ascii="宋体" w:hAnsi="宋体" w:cs="宋体" w:hint="eastAsia"/>
                <w:kern w:val="0"/>
                <w:szCs w:val="21"/>
                <w:lang w:bidi="ar"/>
              </w:rPr>
              <w:br/>
              <w:t>7.具有抗灰尘污染能力；</w:t>
            </w:r>
            <w:r w:rsidRPr="000A2450">
              <w:rPr>
                <w:rFonts w:ascii="宋体" w:hAnsi="宋体" w:cs="宋体" w:hint="eastAsia"/>
                <w:kern w:val="0"/>
                <w:szCs w:val="21"/>
                <w:lang w:bidi="ar"/>
              </w:rPr>
              <w:br/>
              <w:t>8.采用两总线无极性工作方式。</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BE3201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EE9F23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1CDC97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5E4516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FB31D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390E47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感温探</w:t>
            </w:r>
            <w:r w:rsidRPr="000A2450">
              <w:rPr>
                <w:rFonts w:ascii="宋体" w:hAnsi="宋体" w:cs="宋体" w:hint="eastAsia"/>
                <w:kern w:val="0"/>
                <w:szCs w:val="21"/>
                <w:lang w:bidi="ar"/>
              </w:rPr>
              <w:lastRenderedPageBreak/>
              <w:t>测器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D42A30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1.静态电流：＜210uA；</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2.火警电流：＜1.5mA；</w:t>
            </w:r>
            <w:r w:rsidRPr="000A2450">
              <w:rPr>
                <w:rFonts w:ascii="宋体" w:hAnsi="宋体" w:cs="宋体" w:hint="eastAsia"/>
                <w:kern w:val="0"/>
                <w:szCs w:val="21"/>
                <w:lang w:bidi="ar"/>
              </w:rPr>
              <w:br/>
              <w:t>3.环境温度：-10～+50℃；</w:t>
            </w:r>
            <w:r w:rsidRPr="000A2450">
              <w:rPr>
                <w:rFonts w:ascii="宋体" w:hAnsi="宋体" w:cs="宋体" w:hint="eastAsia"/>
                <w:kern w:val="0"/>
                <w:szCs w:val="21"/>
                <w:lang w:bidi="ar"/>
              </w:rPr>
              <w:br/>
              <w:t>4.工作电压：DC13-24V；</w:t>
            </w:r>
            <w:r w:rsidRPr="000A2450">
              <w:rPr>
                <w:rFonts w:ascii="宋体" w:hAnsi="宋体" w:cs="宋体" w:hint="eastAsia"/>
                <w:kern w:val="0"/>
                <w:szCs w:val="21"/>
                <w:lang w:bidi="ar"/>
              </w:rPr>
              <w:br/>
              <w:t>5.外壳设计采用防水结构技术，具有防渗漏水功能；</w:t>
            </w:r>
            <w:r w:rsidRPr="000A2450">
              <w:rPr>
                <w:rFonts w:ascii="宋体" w:hAnsi="宋体" w:cs="宋体" w:hint="eastAsia"/>
                <w:kern w:val="0"/>
                <w:szCs w:val="21"/>
                <w:lang w:bidi="ar"/>
              </w:rPr>
              <w:br/>
              <w:t>6.具有抗灰尘污染能力；</w:t>
            </w:r>
            <w:r w:rsidRPr="000A2450">
              <w:rPr>
                <w:rFonts w:ascii="宋体" w:hAnsi="宋体" w:cs="宋体" w:hint="eastAsia"/>
                <w:kern w:val="0"/>
                <w:szCs w:val="21"/>
                <w:lang w:bidi="ar"/>
              </w:rPr>
              <w:br/>
              <w:t>7.采用两总线无极性工作方式。</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08573CB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0E7CC21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911E98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F160E0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79FBE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9</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3BCC49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启动信号接口模块</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D5582B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1.工作电压：总线电压：DC17V~DC24V；</w:t>
            </w:r>
            <w:r w:rsidRPr="000A2450">
              <w:rPr>
                <w:rFonts w:ascii="宋体" w:hAnsi="宋体" w:cs="宋体" w:hint="eastAsia"/>
                <w:kern w:val="0"/>
                <w:szCs w:val="21"/>
                <w:lang w:bidi="ar"/>
              </w:rPr>
              <w:br/>
              <w:t>2.四线制，电子编码；</w:t>
            </w:r>
            <w:r w:rsidRPr="000A2450">
              <w:rPr>
                <w:rFonts w:ascii="宋体" w:hAnsi="宋体" w:cs="宋体" w:hint="eastAsia"/>
                <w:kern w:val="0"/>
                <w:szCs w:val="21"/>
                <w:lang w:bidi="ar"/>
              </w:rPr>
              <w:br/>
              <w:t>3.控制输出：一组DC24V电源输出；</w:t>
            </w:r>
            <w:r w:rsidRPr="000A2450">
              <w:rPr>
                <w:rFonts w:ascii="宋体" w:hAnsi="宋体" w:cs="宋体" w:hint="eastAsia"/>
                <w:kern w:val="0"/>
                <w:szCs w:val="21"/>
                <w:lang w:bidi="ar"/>
              </w:rPr>
              <w:br/>
              <w:t>4.工作电流：≤2A。</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3204C7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07FD387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B441ED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8BBDF0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3EA42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1A17AB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反馈信号接口模块</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42F368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1.工作电压：总线电压：DC17V~DC24V；</w:t>
            </w:r>
            <w:r w:rsidRPr="000A2450">
              <w:rPr>
                <w:rFonts w:ascii="宋体" w:hAnsi="宋体" w:cs="宋体" w:hint="eastAsia"/>
                <w:kern w:val="0"/>
                <w:szCs w:val="21"/>
                <w:lang w:bidi="ar"/>
              </w:rPr>
              <w:br/>
              <w:t>2.四线制，电子编码；</w:t>
            </w:r>
            <w:r w:rsidRPr="000A2450">
              <w:rPr>
                <w:rFonts w:ascii="宋体" w:hAnsi="宋体" w:cs="宋体" w:hint="eastAsia"/>
                <w:kern w:val="0"/>
                <w:szCs w:val="21"/>
                <w:lang w:bidi="ar"/>
              </w:rPr>
              <w:br/>
              <w:t>3.控制输出：故障信号输出、报警信号输出、喷洒信号输出。</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57887D7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C7CA19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9B1E52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F48748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03662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430E096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应急灯</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0BEB96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1.工作电压：交流220V、50Hz，直流：36V；</w:t>
            </w:r>
            <w:r w:rsidRPr="000A2450">
              <w:rPr>
                <w:rFonts w:ascii="宋体" w:hAnsi="宋体" w:cs="宋体" w:hint="eastAsia"/>
                <w:kern w:val="0"/>
                <w:szCs w:val="21"/>
                <w:lang w:bidi="ar"/>
              </w:rPr>
              <w:br/>
              <w:t>2.使用环境温度：0℃～50℃；</w:t>
            </w:r>
            <w:r w:rsidRPr="000A2450">
              <w:rPr>
                <w:rFonts w:ascii="宋体" w:hAnsi="宋体" w:cs="宋体" w:hint="eastAsia"/>
                <w:kern w:val="0"/>
                <w:szCs w:val="21"/>
                <w:lang w:bidi="ar"/>
              </w:rPr>
              <w:br/>
              <w:t>3.输入电压:AC220V/50HZ</w:t>
            </w:r>
            <w:r w:rsidRPr="000A2450">
              <w:rPr>
                <w:rFonts w:ascii="宋体" w:hAnsi="宋体" w:cs="宋体" w:hint="eastAsia"/>
                <w:kern w:val="0"/>
                <w:szCs w:val="21"/>
                <w:lang w:bidi="ar"/>
              </w:rPr>
              <w:br/>
              <w:t>4.光源类型:LED；</w:t>
            </w:r>
            <w:r w:rsidRPr="000A2450">
              <w:rPr>
                <w:rFonts w:ascii="宋体" w:hAnsi="宋体" w:cs="宋体" w:hint="eastAsia"/>
                <w:kern w:val="0"/>
                <w:szCs w:val="21"/>
                <w:lang w:bidi="ar"/>
              </w:rPr>
              <w:br/>
              <w:t>5.应急时间:90min；</w:t>
            </w:r>
            <w:r w:rsidRPr="000A2450">
              <w:rPr>
                <w:rFonts w:ascii="宋体" w:hAnsi="宋体" w:cs="宋体" w:hint="eastAsia"/>
                <w:kern w:val="0"/>
                <w:szCs w:val="21"/>
                <w:lang w:bidi="ar"/>
              </w:rPr>
              <w:br/>
              <w:t>6.工作模式:持续式；</w:t>
            </w:r>
            <w:r w:rsidRPr="000A2450">
              <w:rPr>
                <w:rFonts w:ascii="宋体" w:hAnsi="宋体" w:cs="宋体" w:hint="eastAsia"/>
                <w:kern w:val="0"/>
                <w:szCs w:val="21"/>
                <w:lang w:bidi="ar"/>
              </w:rPr>
              <w:br/>
              <w:t>7.充电时间:≥24；</w:t>
            </w:r>
            <w:r w:rsidRPr="000A2450">
              <w:rPr>
                <w:rFonts w:ascii="宋体" w:hAnsi="宋体" w:cs="宋体" w:hint="eastAsia"/>
                <w:kern w:val="0"/>
                <w:szCs w:val="21"/>
                <w:lang w:bidi="ar"/>
              </w:rPr>
              <w:br/>
              <w:t>8.面板：玻璃；框架铝合金；</w:t>
            </w:r>
            <w:r w:rsidRPr="000A2450">
              <w:rPr>
                <w:rFonts w:ascii="宋体" w:hAnsi="宋体" w:cs="宋体" w:hint="eastAsia"/>
                <w:kern w:val="0"/>
                <w:szCs w:val="21"/>
                <w:lang w:bidi="ar"/>
              </w:rPr>
              <w:br/>
              <w:t>9.安装方式:挂壁式；</w:t>
            </w:r>
            <w:r w:rsidRPr="000A2450">
              <w:rPr>
                <w:rFonts w:ascii="宋体" w:hAnsi="宋体" w:cs="宋体" w:hint="eastAsia"/>
                <w:kern w:val="0"/>
                <w:szCs w:val="21"/>
                <w:lang w:bidi="ar"/>
              </w:rPr>
              <w:br/>
              <w:t>10.开关类型：停电自动亮；</w:t>
            </w:r>
            <w:r w:rsidRPr="000A2450">
              <w:rPr>
                <w:rFonts w:ascii="宋体" w:hAnsi="宋体" w:cs="宋体" w:hint="eastAsia"/>
                <w:kern w:val="0"/>
                <w:szCs w:val="21"/>
                <w:lang w:bidi="ar"/>
              </w:rPr>
              <w:br/>
              <w:t>11.插头规格：三眼插头。</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2D2849F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F2AF00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48FAAA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F62FE5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1C880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76025F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安全出口指示灯</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221B65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1.工作电压：交流220V、50Hz；</w:t>
            </w:r>
            <w:r w:rsidRPr="000A2450">
              <w:rPr>
                <w:rFonts w:ascii="宋体" w:hAnsi="宋体" w:cs="宋体" w:hint="eastAsia"/>
                <w:kern w:val="0"/>
                <w:szCs w:val="21"/>
                <w:lang w:bidi="ar"/>
              </w:rPr>
              <w:br/>
              <w:t>2.使用环境温度：0℃～50℃；</w:t>
            </w:r>
            <w:r w:rsidRPr="000A2450">
              <w:rPr>
                <w:rFonts w:ascii="宋体" w:hAnsi="宋体" w:cs="宋体" w:hint="eastAsia"/>
                <w:kern w:val="0"/>
                <w:szCs w:val="21"/>
                <w:lang w:bidi="ar"/>
              </w:rPr>
              <w:br/>
              <w:t>3.输入电压:AC220V/50HZ</w:t>
            </w:r>
            <w:r w:rsidRPr="000A2450">
              <w:rPr>
                <w:rFonts w:ascii="宋体" w:hAnsi="宋体" w:cs="宋体" w:hint="eastAsia"/>
                <w:kern w:val="0"/>
                <w:szCs w:val="21"/>
                <w:lang w:bidi="ar"/>
              </w:rPr>
              <w:br/>
              <w:t>4.功率:3WLED；</w:t>
            </w:r>
            <w:r w:rsidRPr="000A2450">
              <w:rPr>
                <w:rFonts w:ascii="宋体" w:hAnsi="宋体" w:cs="宋体" w:hint="eastAsia"/>
                <w:kern w:val="0"/>
                <w:szCs w:val="21"/>
                <w:lang w:bidi="ar"/>
              </w:rPr>
              <w:br/>
              <w:t>5.应急时间:90min；</w:t>
            </w:r>
            <w:r w:rsidRPr="000A2450">
              <w:rPr>
                <w:rFonts w:ascii="宋体" w:hAnsi="宋体" w:cs="宋体" w:hint="eastAsia"/>
                <w:kern w:val="0"/>
                <w:szCs w:val="21"/>
                <w:lang w:bidi="ar"/>
              </w:rPr>
              <w:br/>
              <w:t>6.工作模式:持续式；</w:t>
            </w:r>
            <w:r w:rsidRPr="000A2450">
              <w:rPr>
                <w:rFonts w:ascii="宋体" w:hAnsi="宋体" w:cs="宋体" w:hint="eastAsia"/>
                <w:kern w:val="0"/>
                <w:szCs w:val="21"/>
                <w:lang w:bidi="ar"/>
              </w:rPr>
              <w:br/>
              <w:t>7.充电时间:≥24；</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8.面板：玻璃；框架铝合金；</w:t>
            </w:r>
            <w:r w:rsidRPr="000A2450">
              <w:rPr>
                <w:rFonts w:ascii="宋体" w:hAnsi="宋体" w:cs="宋体" w:hint="eastAsia"/>
                <w:kern w:val="0"/>
                <w:szCs w:val="21"/>
                <w:lang w:bidi="ar"/>
              </w:rPr>
              <w:br/>
              <w:t>9.安装方式:挂壁式。</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0E634E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E2EFF1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0CADE5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702F96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0D9E7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13</w:t>
            </w:r>
          </w:p>
        </w:tc>
        <w:tc>
          <w:tcPr>
            <w:tcW w:w="968" w:type="dxa"/>
            <w:tcBorders>
              <w:top w:val="single" w:sz="4" w:space="0" w:color="000000"/>
              <w:left w:val="nil"/>
              <w:bottom w:val="single" w:sz="4" w:space="0" w:color="000000"/>
              <w:right w:val="single" w:sz="4" w:space="0" w:color="auto"/>
            </w:tcBorders>
            <w:shd w:val="clear" w:color="auto" w:fill="FFFFFF"/>
            <w:tcMar>
              <w:top w:w="15" w:type="dxa"/>
              <w:left w:w="15" w:type="dxa"/>
              <w:right w:w="15" w:type="dxa"/>
            </w:tcMar>
            <w:vAlign w:val="center"/>
          </w:tcPr>
          <w:p w14:paraId="4A14D51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排风机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11C0A2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风量≥500M</w:t>
            </w:r>
            <w:r w:rsidRPr="000A2450">
              <w:rPr>
                <w:rFonts w:ascii="宋体" w:hAnsi="宋体" w:cs="宋体" w:hint="eastAsia"/>
                <w:kern w:val="0"/>
                <w:szCs w:val="21"/>
                <w:vertAlign w:val="superscript"/>
                <w:lang w:bidi="ar"/>
              </w:rPr>
              <w:t>3</w:t>
            </w:r>
            <w:r w:rsidRPr="000A2450">
              <w:rPr>
                <w:rFonts w:ascii="宋体" w:hAnsi="宋体" w:cs="宋体" w:hint="eastAsia"/>
                <w:kern w:val="0"/>
                <w:szCs w:val="21"/>
                <w:lang w:bidi="ar"/>
              </w:rPr>
              <w:t>/H</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044BFC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0C45F02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F15B5E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17EE57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EE16A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756A9F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线管</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316B21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JDG25管，含管件底盒杯梳等配件。</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4BEBF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8D853F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075328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FFB4AD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12AED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44ABBF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控制线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53D950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电源线RVV2*1.0</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612D1E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83FE85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D7DCDE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5B4942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1C038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9A4824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062127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RVV3×1.5。</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2AA9FE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4CE31B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CD93A8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CDD217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41193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17</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4EFE279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信号线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05FB30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信号线RVV4*1.0。</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D1B02F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6A2371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D9ACE9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C056262"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2BE07BC9"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6）</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F09EC5F"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配电系统</w:t>
            </w:r>
          </w:p>
        </w:tc>
      </w:tr>
      <w:tr w:rsidR="000A2450" w:rsidRPr="000A2450" w14:paraId="457F5AB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84254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nil"/>
              <w:bottom w:val="single" w:sz="4" w:space="0" w:color="000000"/>
              <w:right w:val="single" w:sz="4" w:space="0" w:color="auto"/>
            </w:tcBorders>
            <w:shd w:val="clear" w:color="auto" w:fill="FFFFFF"/>
            <w:tcMar>
              <w:top w:w="15" w:type="dxa"/>
              <w:left w:w="15" w:type="dxa"/>
              <w:right w:w="15" w:type="dxa"/>
            </w:tcMar>
            <w:vAlign w:val="center"/>
          </w:tcPr>
          <w:p w14:paraId="4E673E4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配电柜</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CA185D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市电总输入配电柜。</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FC0EEA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A24286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D8362A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8C83062"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4B99F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330B02E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配电箱</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3BAF08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监室内配电。</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49B741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8BC159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142717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1B7E9C0"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D9E5E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6831FC2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LED灯</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BDE942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600*600LED灯。</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AA9CA2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50D362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641DB9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F1FA22E"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C54EF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14F129B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开关</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D90D87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2路控制开关。</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3878F9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BBDE9C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0FEC2D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FA3A58C"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49D39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1DBA655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主电缆</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D70720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WDZ-YJY-4*95+1*50电缆头制作与安装。</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B6227C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639046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151E16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2F64A71"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20835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2F63647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3DE706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WDZ-YJY-3*6。</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2B1352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10E2AF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53B34C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C8A8400"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117F6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64F7EBB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灯电线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55E668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BV1.5。</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4C6203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08B927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B19E2C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FB5F664"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40C93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012D96D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线管</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DF7DAC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JDG管，含管件底盒杯梳等配件。</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FAC5BB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11A08A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7ECF1D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B924228"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13A6E902"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（2）</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DC504AE"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电源间</w:t>
            </w:r>
          </w:p>
        </w:tc>
      </w:tr>
      <w:tr w:rsidR="000A2450" w:rsidRPr="000A2450" w14:paraId="52673F5C" w14:textId="77777777">
        <w:trPr>
          <w:trHeight w:val="680"/>
          <w:jc w:val="center"/>
        </w:trPr>
        <w:tc>
          <w:tcPr>
            <w:tcW w:w="821" w:type="dxa"/>
            <w:tcBorders>
              <w:top w:val="nil"/>
              <w:left w:val="single" w:sz="4" w:space="0" w:color="000000"/>
              <w:bottom w:val="single" w:sz="4" w:space="0" w:color="auto"/>
              <w:right w:val="single" w:sz="4" w:space="0" w:color="auto"/>
            </w:tcBorders>
            <w:shd w:val="clear" w:color="auto" w:fill="FFFFFF"/>
            <w:noWrap/>
            <w:tcMar>
              <w:top w:w="15" w:type="dxa"/>
              <w:left w:w="15" w:type="dxa"/>
              <w:right w:w="15" w:type="dxa"/>
            </w:tcMar>
            <w:vAlign w:val="center"/>
          </w:tcPr>
          <w:p w14:paraId="3EE809D2"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1）</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C3960C3"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电源系统</w:t>
            </w:r>
          </w:p>
        </w:tc>
      </w:tr>
      <w:tr w:rsidR="000A2450" w:rsidRPr="000A2450" w14:paraId="3089115B" w14:textId="77777777">
        <w:trPr>
          <w:trHeight w:val="68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0E3B27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C3A374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铅酸蓄电池</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F29FEE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1、额定电压：12V</w:t>
            </w:r>
            <w:r w:rsidRPr="000A2450">
              <w:rPr>
                <w:rFonts w:ascii="宋体" w:hAnsi="宋体" w:cs="宋体" w:hint="eastAsia"/>
                <w:kern w:val="0"/>
                <w:szCs w:val="21"/>
                <w:lang w:bidi="ar"/>
              </w:rPr>
              <w:br/>
              <w:t>2、额定容量：200 AH（10HR）</w:t>
            </w:r>
            <w:r w:rsidRPr="000A2450">
              <w:rPr>
                <w:rFonts w:ascii="宋体" w:hAnsi="宋体" w:cs="宋体" w:hint="eastAsia"/>
                <w:kern w:val="0"/>
                <w:szCs w:val="21"/>
                <w:lang w:bidi="ar"/>
              </w:rPr>
              <w:br/>
              <w:t>3、设计浮充寿命：8-10年</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4、外观：无变形、漏液、裂纹及污迹；标识清晰。</w:t>
            </w:r>
            <w:r w:rsidRPr="000A2450">
              <w:rPr>
                <w:rFonts w:ascii="宋体" w:hAnsi="宋体" w:cs="宋体" w:hint="eastAsia"/>
                <w:kern w:val="0"/>
                <w:szCs w:val="21"/>
                <w:lang w:bidi="ar"/>
              </w:rPr>
              <w:br/>
              <w:t>5、结构：正、负极端子有明显标志，便于连接。</w:t>
            </w:r>
            <w:r w:rsidRPr="000A2450">
              <w:rPr>
                <w:rFonts w:ascii="宋体" w:hAnsi="宋体" w:cs="宋体" w:hint="eastAsia"/>
                <w:kern w:val="0"/>
                <w:szCs w:val="21"/>
                <w:lang w:bidi="ar"/>
              </w:rPr>
              <w:br/>
              <w:t>6、阻燃性能：符合YD/T799-2010中第6.4条的要求。</w:t>
            </w:r>
            <w:r w:rsidRPr="000A2450">
              <w:rPr>
                <w:rFonts w:ascii="宋体" w:hAnsi="宋体" w:cs="宋体" w:hint="eastAsia"/>
                <w:kern w:val="0"/>
                <w:szCs w:val="21"/>
                <w:lang w:bidi="ar"/>
              </w:rPr>
              <w:br/>
              <w:t>7、气密性：能承受50kPa的正压或负压而不破裂、不开胶，压力释放后壳体无残余变形。</w:t>
            </w:r>
            <w:r w:rsidRPr="000A2450">
              <w:rPr>
                <w:rFonts w:ascii="宋体" w:hAnsi="宋体" w:cs="宋体" w:hint="eastAsia"/>
                <w:kern w:val="0"/>
                <w:szCs w:val="21"/>
                <w:lang w:bidi="ar"/>
              </w:rPr>
              <w:br/>
              <w:t>8、大电流放电：以30I10A放电3min, 极柱不熔断、内部汇流排不熔断，外观不出现异常。</w:t>
            </w:r>
            <w:r w:rsidRPr="000A2450">
              <w:rPr>
                <w:rFonts w:ascii="宋体" w:hAnsi="宋体" w:cs="宋体" w:hint="eastAsia"/>
                <w:kern w:val="0"/>
                <w:szCs w:val="21"/>
                <w:lang w:bidi="ar"/>
              </w:rPr>
              <w:br/>
              <w:t>9、容益保存率：静置28天后容呈保存率≥96%。</w:t>
            </w:r>
            <w:r w:rsidRPr="000A2450">
              <w:rPr>
                <w:rFonts w:ascii="宋体" w:hAnsi="宋体" w:cs="宋体" w:hint="eastAsia"/>
                <w:kern w:val="0"/>
                <w:szCs w:val="21"/>
                <w:lang w:bidi="ar"/>
              </w:rPr>
              <w:br/>
              <w:t>10、密封反应效率：密封反应效率≥95%</w:t>
            </w:r>
            <w:r w:rsidRPr="000A2450">
              <w:rPr>
                <w:rFonts w:ascii="宋体" w:hAnsi="宋体" w:cs="宋体" w:hint="eastAsia"/>
                <w:kern w:val="0"/>
                <w:szCs w:val="21"/>
                <w:lang w:bidi="ar"/>
              </w:rPr>
              <w:br/>
              <w:t>11、防酸雾性能：对完全充电后的电池以0.2I10A 电流连续再充电4h,PH值应呈中性。</w:t>
            </w:r>
            <w:r w:rsidRPr="000A2450">
              <w:rPr>
                <w:rFonts w:ascii="宋体" w:hAnsi="宋体" w:cs="宋体" w:hint="eastAsia"/>
                <w:kern w:val="0"/>
                <w:szCs w:val="21"/>
                <w:lang w:bidi="ar"/>
              </w:rPr>
              <w:br/>
              <w:t>12、安全阀要求：开阀压力：10-35kPa；闭阀压力：3-30kPa。</w:t>
            </w:r>
            <w:r w:rsidRPr="000A2450">
              <w:rPr>
                <w:rFonts w:ascii="宋体" w:hAnsi="宋体" w:cs="宋体" w:hint="eastAsia"/>
                <w:kern w:val="0"/>
                <w:szCs w:val="21"/>
                <w:lang w:bidi="ar"/>
              </w:rPr>
              <w:br/>
              <w:t>13、耐过充电能力：完全充电后的电池以0.03C10连续充电160h, 无变形、无漏液。</w:t>
            </w:r>
            <w:r w:rsidRPr="000A2450">
              <w:rPr>
                <w:rFonts w:ascii="宋体" w:hAnsi="宋体" w:cs="宋体" w:hint="eastAsia"/>
                <w:kern w:val="0"/>
                <w:szCs w:val="21"/>
                <w:lang w:bidi="ar"/>
              </w:rPr>
              <w:br/>
              <w:t>14、端电压均衡性：开路：最高与最低差值应≤100mV；设计浮充：进入设计浮充状态24h后端电压差≤480mV；放电：端电压差≤600mV。</w:t>
            </w:r>
            <w:r w:rsidRPr="000A2450">
              <w:rPr>
                <w:rFonts w:ascii="宋体" w:hAnsi="宋体" w:cs="宋体" w:hint="eastAsia"/>
                <w:kern w:val="0"/>
                <w:szCs w:val="21"/>
                <w:lang w:bidi="ar"/>
              </w:rPr>
              <w:br/>
              <w:t>15、电池间连接电压降：△U≤l0mV。</w:t>
            </w:r>
            <w:r w:rsidRPr="000A2450">
              <w:rPr>
                <w:rFonts w:ascii="宋体" w:hAnsi="宋体" w:cs="宋体" w:hint="eastAsia"/>
                <w:kern w:val="0"/>
                <w:szCs w:val="21"/>
                <w:lang w:bidi="ar"/>
              </w:rPr>
              <w:br/>
              <w:t>16、防爆性能：充电过程中遇明火，内部不引燃、不引爆。</w:t>
            </w:r>
            <w:r w:rsidRPr="000A2450">
              <w:rPr>
                <w:rFonts w:ascii="宋体" w:hAnsi="宋体" w:cs="宋体" w:hint="eastAsia"/>
                <w:kern w:val="0"/>
                <w:szCs w:val="21"/>
                <w:lang w:bidi="ar"/>
              </w:rPr>
              <w:br/>
              <w:t>17、封口剂性能：环境温度-30℃~+65℃之间，封口剂无裂纹与溢流现象。</w:t>
            </w:r>
            <w:r w:rsidRPr="000A2450">
              <w:rPr>
                <w:rFonts w:ascii="宋体" w:hAnsi="宋体" w:cs="宋体" w:hint="eastAsia"/>
                <w:kern w:val="0"/>
                <w:szCs w:val="21"/>
                <w:lang w:bidi="ar"/>
              </w:rPr>
              <w:br/>
              <w:t>18、内阻：同组蓄电池内阻偏差为实测值。</w:t>
            </w:r>
            <w:r w:rsidRPr="000A2450">
              <w:rPr>
                <w:rFonts w:ascii="宋体" w:hAnsi="宋体" w:cs="宋体" w:hint="eastAsia"/>
                <w:kern w:val="0"/>
                <w:szCs w:val="21"/>
                <w:lang w:bidi="ar"/>
              </w:rPr>
              <w:br/>
              <w:t>19、热失控敏感性：蓄电池温度≤60℃；每24h的电流增长率≤50%。</w:t>
            </w:r>
            <w:r w:rsidRPr="000A2450">
              <w:rPr>
                <w:rFonts w:ascii="宋体" w:hAnsi="宋体" w:cs="宋体" w:hint="eastAsia"/>
                <w:kern w:val="0"/>
                <w:szCs w:val="21"/>
                <w:lang w:bidi="ar"/>
              </w:rPr>
              <w:br/>
              <w:t>20、过度放电：容量恢复值≥90%。</w:t>
            </w:r>
            <w:r w:rsidRPr="000A2450">
              <w:rPr>
                <w:rFonts w:ascii="宋体" w:hAnsi="宋体" w:cs="宋体" w:hint="eastAsia"/>
                <w:kern w:val="0"/>
                <w:szCs w:val="21"/>
                <w:lang w:bidi="ar"/>
              </w:rPr>
              <w:br/>
              <w:t>21、低温敏感性：10h率容量≥O.9C10； 外观无破裂、过度膨胀及槽、盖分离现象。</w:t>
            </w:r>
            <w:r w:rsidRPr="000A2450">
              <w:rPr>
                <w:rFonts w:ascii="宋体" w:hAnsi="宋体" w:cs="宋体" w:hint="eastAsia"/>
                <w:kern w:val="0"/>
                <w:szCs w:val="21"/>
                <w:lang w:bidi="ar"/>
              </w:rPr>
              <w:br/>
              <w:t>22、再充电性能：恒压充屯24h的再充电能力因素Rbr21h≥85%。</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23、容量一致性：同组蓄电池容量试验时，最大实际容量与最小实际容量差值≤5%。</w:t>
            </w:r>
            <w:r w:rsidRPr="000A2450">
              <w:rPr>
                <w:rFonts w:ascii="宋体" w:hAnsi="宋体" w:cs="宋体" w:hint="eastAsia"/>
                <w:kern w:val="0"/>
                <w:szCs w:val="21"/>
                <w:lang w:bidi="ar"/>
              </w:rPr>
              <w:br/>
              <w:t>24、尺寸（</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2mm）：522*240*222 mm</w:t>
            </w:r>
            <w:r w:rsidRPr="000A2450">
              <w:rPr>
                <w:rFonts w:ascii="宋体" w:hAnsi="宋体" w:cs="宋体" w:hint="eastAsia"/>
                <w:kern w:val="0"/>
                <w:szCs w:val="21"/>
                <w:lang w:bidi="ar"/>
              </w:rPr>
              <w:br/>
              <w:t>25、重量（</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5g）：57 KG</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0C51BB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节</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14:paraId="508A8B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kern w:val="0"/>
                <w:szCs w:val="21"/>
                <w:lang w:bidi="ar"/>
              </w:rPr>
              <w:t>160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5F405B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7CD3F85" w14:textId="77777777">
        <w:trPr>
          <w:trHeight w:val="680"/>
          <w:jc w:val="center"/>
        </w:trPr>
        <w:tc>
          <w:tcPr>
            <w:tcW w:w="82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8E7B7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auto"/>
              <w:left w:val="nil"/>
              <w:bottom w:val="single" w:sz="4" w:space="0" w:color="000000"/>
              <w:right w:val="single" w:sz="4" w:space="0" w:color="auto"/>
            </w:tcBorders>
            <w:shd w:val="clear" w:color="auto" w:fill="FFFFFF"/>
            <w:tcMar>
              <w:top w:w="15" w:type="dxa"/>
              <w:left w:w="15" w:type="dxa"/>
              <w:right w:w="15" w:type="dxa"/>
            </w:tcMar>
            <w:vAlign w:val="center"/>
          </w:tcPr>
          <w:p w14:paraId="7BB211E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UPS电池柜</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33B73CA"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1、电池箱/架：</w:t>
            </w:r>
          </w:p>
          <w:p w14:paraId="499BC209"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数量：4</w:t>
            </w:r>
          </w:p>
          <w:p w14:paraId="1A68F5E2"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尺寸（±2mm）（长(L)*宽(W)*高(H) mm）：1320*1200*1400</w:t>
            </w:r>
          </w:p>
          <w:p w14:paraId="0C1F0161"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重量（±5g）（KG）：166</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4CD286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项</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14:paraId="18B4949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094DBA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8BAF455"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C4A2B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576FE3F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电缆</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ACB1DE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电池连接电缆BVR-25MM(包含线缆,套管,铜鼻子,胶布)。</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B2E972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根</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0C33C54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25DD43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2D724C2"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D92B0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60FEB96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电池柜承重架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0DF35A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定制100#槽钢。</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7FC5DB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BFEC1B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DC09BB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C5A7B37"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931F7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2212097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UPS配电柜</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684B725"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尺寸（±5mm）：800*400*1600mm</w:t>
            </w:r>
          </w:p>
          <w:p w14:paraId="55F433B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内置1个500A/3P控制4个125A/3P断路器</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3C7DB6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A98C89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996ACE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8C48388"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C4D1F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55F9885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电缆</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834CC3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WDZ-YJV-4*70+1*35mm²。</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5E39AA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286F99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022ACD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6891EB2" w14:textId="77777777">
        <w:trPr>
          <w:trHeight w:val="680"/>
          <w:jc w:val="center"/>
        </w:trPr>
        <w:tc>
          <w:tcPr>
            <w:tcW w:w="821" w:type="dxa"/>
            <w:tcBorders>
              <w:top w:val="single" w:sz="4" w:space="0" w:color="000000"/>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14:paraId="573C6DC7"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2）</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316885A"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室内硬装</w:t>
            </w:r>
          </w:p>
        </w:tc>
      </w:tr>
      <w:tr w:rsidR="000A2450" w:rsidRPr="000A2450" w14:paraId="6B8ADCF5" w14:textId="77777777">
        <w:trPr>
          <w:trHeight w:val="68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E05C44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7BF805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地坪漆</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090CC0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地面环保地坪漆</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8896D9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B09011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18</w:t>
            </w:r>
          </w:p>
        </w:tc>
        <w:tc>
          <w:tcPr>
            <w:tcW w:w="8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C764FF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建筑业</w:t>
            </w:r>
          </w:p>
        </w:tc>
      </w:tr>
      <w:tr w:rsidR="000A2450" w:rsidRPr="000A2450" w14:paraId="5A5EDE1B" w14:textId="77777777">
        <w:trPr>
          <w:trHeight w:val="68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7D4208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10BDD7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刷喷涂料腻子</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76F633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在抹灰面上批、刷二遍胶白水泥腻子。</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3C5316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E375FA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72</w:t>
            </w:r>
          </w:p>
        </w:tc>
        <w:tc>
          <w:tcPr>
            <w:tcW w:w="8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834C2F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建筑业</w:t>
            </w:r>
          </w:p>
        </w:tc>
      </w:tr>
      <w:tr w:rsidR="000A2450" w:rsidRPr="000A2450" w14:paraId="2C87D87F" w14:textId="77777777">
        <w:trPr>
          <w:trHeight w:val="68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6FC7ED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4DCD01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刷喷涂料乳胶漆</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852D5B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内墙面乳胶漆</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91B7F5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131075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72</w:t>
            </w:r>
          </w:p>
        </w:tc>
        <w:tc>
          <w:tcPr>
            <w:tcW w:w="8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81E7C7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建筑业</w:t>
            </w:r>
          </w:p>
        </w:tc>
      </w:tr>
      <w:tr w:rsidR="000A2450" w:rsidRPr="000A2450" w14:paraId="1A889C09" w14:textId="77777777">
        <w:trPr>
          <w:trHeight w:val="68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44C6B4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2E72F3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天棚吊顶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2BFD4D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1.轻钢龙骨；</w:t>
            </w:r>
            <w:r w:rsidRPr="000A2450">
              <w:rPr>
                <w:rFonts w:ascii="宋体" w:hAnsi="宋体" w:cs="宋体" w:hint="eastAsia"/>
                <w:kern w:val="0"/>
                <w:szCs w:val="21"/>
                <w:lang w:bidi="ar"/>
              </w:rPr>
              <w:br/>
              <w:t>2.600*600*0.8mm铝合金微孔板；</w:t>
            </w:r>
            <w:r w:rsidRPr="000A2450">
              <w:rPr>
                <w:rFonts w:ascii="宋体" w:hAnsi="宋体" w:cs="宋体" w:hint="eastAsia"/>
                <w:kern w:val="0"/>
                <w:szCs w:val="21"/>
                <w:lang w:bidi="ar"/>
              </w:rPr>
              <w:br/>
              <w:t>3.收边条条25mm宽。</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12C09B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040742D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18</w:t>
            </w:r>
          </w:p>
        </w:tc>
        <w:tc>
          <w:tcPr>
            <w:tcW w:w="8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68A1A5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建筑业</w:t>
            </w:r>
          </w:p>
        </w:tc>
      </w:tr>
      <w:tr w:rsidR="000A2450" w:rsidRPr="000A2450" w14:paraId="67CB3252" w14:textId="77777777">
        <w:trPr>
          <w:trHeight w:val="68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365020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F1F52B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防火门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C1147E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1、规格：尺寸：≥1500*2300mm；</w:t>
            </w:r>
            <w:r w:rsidRPr="000A2450">
              <w:rPr>
                <w:rFonts w:ascii="宋体" w:hAnsi="宋体" w:cs="宋体" w:hint="eastAsia"/>
                <w:kern w:val="0"/>
                <w:szCs w:val="21"/>
                <w:lang w:bidi="ar"/>
              </w:rPr>
              <w:br/>
              <w:t>2、门框钢板板材厚度≥1.5mm，门扇钢板厚度≥0.9mm，含五金配件安装；不锈钢包边</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0CCFD6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樘</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9540A9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7F1473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4304877E" w14:textId="77777777">
        <w:trPr>
          <w:trHeight w:val="680"/>
          <w:jc w:val="center"/>
        </w:trPr>
        <w:tc>
          <w:tcPr>
            <w:tcW w:w="821" w:type="dxa"/>
            <w:tcBorders>
              <w:top w:val="single" w:sz="4" w:space="0" w:color="auto"/>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29EA7D98"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3）</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19BD863"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空调系统</w:t>
            </w:r>
          </w:p>
        </w:tc>
      </w:tr>
      <w:tr w:rsidR="000A2450" w:rsidRPr="000A2450" w14:paraId="53B17BFC"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014D8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6C494EB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精密空调</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EAE08D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1.总制冷量7.5kw，风量2500m</w:t>
            </w:r>
            <w:r w:rsidRPr="000A2450">
              <w:rPr>
                <w:rFonts w:ascii="宋体" w:hAnsi="宋体" w:cs="宋体" w:hint="eastAsia"/>
                <w:kern w:val="0"/>
                <w:szCs w:val="21"/>
                <w:vertAlign w:val="superscript"/>
                <w:lang w:bidi="ar"/>
              </w:rPr>
              <w:t>3</w:t>
            </w:r>
            <w:r w:rsidRPr="000A2450">
              <w:rPr>
                <w:rFonts w:ascii="宋体" w:hAnsi="宋体" w:cs="宋体" w:hint="eastAsia"/>
                <w:kern w:val="0"/>
                <w:szCs w:val="21"/>
                <w:lang w:bidi="ar"/>
              </w:rPr>
              <w:t>/h，送风方式：上送风，下回风；</w:t>
            </w:r>
            <w:r w:rsidRPr="000A2450">
              <w:rPr>
                <w:rFonts w:ascii="宋体" w:hAnsi="宋体" w:cs="宋体" w:hint="eastAsia"/>
                <w:kern w:val="0"/>
                <w:szCs w:val="21"/>
                <w:lang w:bidi="ar"/>
              </w:rPr>
              <w:br/>
              <w:t>2.温度调节范围：18℃~45℃；</w:t>
            </w:r>
            <w:r w:rsidRPr="000A2450">
              <w:rPr>
                <w:rFonts w:ascii="宋体" w:hAnsi="宋体" w:cs="宋体" w:hint="eastAsia"/>
                <w:kern w:val="0"/>
                <w:szCs w:val="21"/>
                <w:lang w:bidi="ar"/>
              </w:rPr>
              <w:br/>
              <w:t>3.温度调节精度：1℃ ，温度变化率&lt; 5℃/小时；</w:t>
            </w:r>
            <w:r w:rsidRPr="000A2450">
              <w:rPr>
                <w:rFonts w:ascii="宋体" w:hAnsi="宋体" w:cs="宋体" w:hint="eastAsia"/>
                <w:kern w:val="0"/>
                <w:szCs w:val="21"/>
                <w:lang w:bidi="ar"/>
              </w:rPr>
              <w:br/>
              <w:t>4.空调机组采用高显热设计，显热比0.9；</w:t>
            </w:r>
            <w:r w:rsidRPr="000A2450">
              <w:rPr>
                <w:rFonts w:ascii="宋体" w:hAnsi="宋体" w:cs="宋体" w:hint="eastAsia"/>
                <w:kern w:val="0"/>
                <w:szCs w:val="21"/>
                <w:lang w:bidi="ar"/>
              </w:rPr>
              <w:br/>
              <w:t>5.空调机组具有高可靠性；</w:t>
            </w:r>
            <w:r w:rsidRPr="000A2450">
              <w:rPr>
                <w:rFonts w:ascii="宋体" w:hAnsi="宋体" w:cs="宋体" w:hint="eastAsia"/>
                <w:kern w:val="0"/>
                <w:szCs w:val="21"/>
                <w:lang w:bidi="ar"/>
              </w:rPr>
              <w:br/>
              <w:t>6.空调机组的室内风机系统，室内风机采用后倾离心风机；</w:t>
            </w:r>
            <w:r w:rsidRPr="000A2450">
              <w:rPr>
                <w:rFonts w:ascii="宋体" w:hAnsi="宋体" w:cs="宋体" w:hint="eastAsia"/>
                <w:kern w:val="0"/>
                <w:szCs w:val="21"/>
                <w:lang w:bidi="ar"/>
              </w:rPr>
              <w:br/>
              <w:t>7.空调系统标准配置采用环保制冷剂R410A；</w:t>
            </w:r>
            <w:r w:rsidRPr="000A2450">
              <w:rPr>
                <w:rFonts w:ascii="宋体" w:hAnsi="宋体" w:cs="宋体" w:hint="eastAsia"/>
                <w:kern w:val="0"/>
                <w:szCs w:val="21"/>
                <w:lang w:bidi="ar"/>
              </w:rPr>
              <w:br/>
              <w:t>8.空气过滤器符合G4标准，并便于更换；</w:t>
            </w:r>
            <w:r w:rsidRPr="000A2450">
              <w:rPr>
                <w:rFonts w:ascii="宋体" w:hAnsi="宋体" w:cs="宋体" w:hint="eastAsia"/>
                <w:kern w:val="0"/>
                <w:szCs w:val="21"/>
                <w:lang w:bidi="ar"/>
              </w:rPr>
              <w:br/>
              <w:t>9.具有微处理控制器并采用模糊逻辑控制或PID调节技术；</w:t>
            </w:r>
            <w:r w:rsidRPr="000A2450">
              <w:rPr>
                <w:rFonts w:ascii="宋体" w:hAnsi="宋体" w:cs="宋体" w:hint="eastAsia"/>
                <w:kern w:val="0"/>
                <w:szCs w:val="21"/>
                <w:lang w:bidi="ar"/>
              </w:rPr>
              <w:br/>
              <w:t>10.具有≥7寸触摸显示屏，能以曲线形式显示温湿度、系统高/低压力等数据，具有图形显示机组内各组件的运行状态的功能；</w:t>
            </w:r>
            <w:r w:rsidRPr="000A2450">
              <w:rPr>
                <w:rFonts w:ascii="宋体" w:hAnsi="宋体" w:cs="宋体" w:hint="eastAsia"/>
                <w:kern w:val="0"/>
                <w:szCs w:val="21"/>
                <w:lang w:bidi="ar"/>
              </w:rPr>
              <w:br/>
              <w:t>11.具有大容量的故障报警记录储存的功能，存储历史告警信息≥300条；</w:t>
            </w:r>
            <w:r w:rsidRPr="000A2450">
              <w:rPr>
                <w:rFonts w:ascii="宋体" w:hAnsi="宋体" w:cs="宋体" w:hint="eastAsia"/>
                <w:kern w:val="0"/>
                <w:szCs w:val="21"/>
                <w:lang w:bidi="ar"/>
              </w:rPr>
              <w:br/>
              <w:t>12.支持RJ45网口，可满足最多200台设备的组网群控功能；</w:t>
            </w:r>
            <w:r w:rsidRPr="000A2450">
              <w:rPr>
                <w:rFonts w:ascii="宋体" w:hAnsi="宋体" w:cs="宋体" w:hint="eastAsia"/>
                <w:kern w:val="0"/>
                <w:szCs w:val="21"/>
                <w:lang w:bidi="ar"/>
              </w:rPr>
              <w:br/>
              <w:t>13.每台机组都具有独立的控制系统、显示器、加热器、加湿器、独立的温湿度传感器。以保证每台机组的正常运行及高精度运行；</w:t>
            </w:r>
            <w:r w:rsidRPr="000A2450">
              <w:rPr>
                <w:rFonts w:ascii="宋体" w:hAnsi="宋体" w:cs="宋体" w:hint="eastAsia"/>
                <w:kern w:val="0"/>
                <w:szCs w:val="21"/>
                <w:lang w:bidi="ar"/>
              </w:rPr>
              <w:br/>
              <w:t>14.系统通信接口：RS485通信接口；</w:t>
            </w:r>
            <w:r w:rsidRPr="000A2450">
              <w:rPr>
                <w:rFonts w:ascii="宋体" w:hAnsi="宋体" w:cs="宋体" w:hint="eastAsia"/>
                <w:kern w:val="0"/>
                <w:szCs w:val="21"/>
                <w:lang w:bidi="ar"/>
              </w:rPr>
              <w:br/>
              <w:t>15.标准具备内置WEB服务，可以使用手机或PC浏览器通过空调设备的IP地址进行参数查看设置管理；</w:t>
            </w:r>
            <w:r w:rsidRPr="000A2450">
              <w:rPr>
                <w:rFonts w:ascii="宋体" w:hAnsi="宋体" w:cs="宋体" w:hint="eastAsia"/>
                <w:kern w:val="0"/>
                <w:szCs w:val="21"/>
                <w:lang w:bidi="ar"/>
              </w:rPr>
              <w:br/>
              <w:t>16.控制器可显示机组制冷系统的高压和低压压力值，回气温度，液管温度，过冷度，过热度以及压缩机和室外风机的转速百分比，方便设备维护及运行监测保证设备可靠运行；</w:t>
            </w:r>
            <w:r w:rsidRPr="000A2450">
              <w:rPr>
                <w:rFonts w:ascii="宋体" w:hAnsi="宋体" w:cs="宋体" w:hint="eastAsia"/>
                <w:kern w:val="0"/>
                <w:szCs w:val="21"/>
                <w:lang w:bidi="ar"/>
              </w:rPr>
              <w:br/>
              <w:t>17.室外风机可根据室外环境温度无极调速，调速装</w:t>
            </w:r>
            <w:r w:rsidRPr="000A2450">
              <w:rPr>
                <w:rFonts w:ascii="宋体" w:hAnsi="宋体" w:cs="宋体" w:hint="eastAsia"/>
                <w:kern w:val="0"/>
                <w:szCs w:val="21"/>
                <w:lang w:bidi="ar"/>
              </w:rPr>
              <w:lastRenderedPageBreak/>
              <w:t>置采用变频器，以降低风机能耗和噪音。</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50527CF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2168A4B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81DECC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98DAAC1" w14:textId="77777777">
        <w:trPr>
          <w:trHeight w:val="680"/>
          <w:jc w:val="center"/>
        </w:trPr>
        <w:tc>
          <w:tcPr>
            <w:tcW w:w="821" w:type="dxa"/>
            <w:tcBorders>
              <w:top w:val="nil"/>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65D40D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nil"/>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14:paraId="285B420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电缆</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A1B6D2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WDZ-YJV-5*10mm²。</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B0C1D6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9931E0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214FEB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8BBE94D"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A3FC9B3"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4）</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C488710" w14:textId="77777777" w:rsidR="0002440A" w:rsidRPr="000A2450" w:rsidRDefault="000A2450">
            <w:pPr>
              <w:widowControl/>
              <w:spacing w:line="360" w:lineRule="auto"/>
              <w:ind w:leftChars="50" w:left="105" w:rightChars="50" w:right="105"/>
              <w:textAlignment w:val="center"/>
              <w:rPr>
                <w:rFonts w:ascii="宋体" w:hAnsi="宋体" w:cs="宋体"/>
                <w:b/>
                <w:kern w:val="0"/>
                <w:szCs w:val="21"/>
                <w:lang w:bidi="ar"/>
              </w:rPr>
            </w:pPr>
            <w:r w:rsidRPr="000A2450">
              <w:rPr>
                <w:rFonts w:ascii="宋体" w:hAnsi="宋体" w:cs="宋体" w:hint="eastAsia"/>
                <w:b/>
                <w:kern w:val="0"/>
                <w:szCs w:val="21"/>
                <w:lang w:bidi="ar"/>
              </w:rPr>
              <w:t>气体消防系统</w:t>
            </w:r>
          </w:p>
        </w:tc>
      </w:tr>
      <w:tr w:rsidR="000A2450" w:rsidRPr="000A2450" w14:paraId="2FCC0DF4"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DF7CD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2E08E01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柜式七氟丙烷气体灭火装置</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0DD490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1.含箱体、信号反馈装置、高压软管、喷嘴、电磁型驱动装置、检测压力表；</w:t>
            </w:r>
            <w:r w:rsidRPr="000A2450">
              <w:rPr>
                <w:rFonts w:ascii="宋体" w:hAnsi="宋体" w:cs="宋体" w:hint="eastAsia"/>
                <w:kern w:val="0"/>
                <w:szCs w:val="21"/>
                <w:lang w:bidi="ar"/>
              </w:rPr>
              <w:br/>
              <w:t>2.充装压力（20℃时）：2.5Mpa；</w:t>
            </w:r>
            <w:r w:rsidRPr="000A2450">
              <w:rPr>
                <w:rFonts w:ascii="宋体" w:hAnsi="宋体" w:cs="宋体" w:hint="eastAsia"/>
                <w:kern w:val="0"/>
                <w:szCs w:val="21"/>
                <w:lang w:bidi="ar"/>
              </w:rPr>
              <w:br/>
              <w:t>3.电磁阀工作电压：DC24V；</w:t>
            </w:r>
            <w:r w:rsidRPr="000A2450">
              <w:rPr>
                <w:rFonts w:ascii="宋体" w:hAnsi="宋体" w:cs="宋体" w:hint="eastAsia"/>
                <w:kern w:val="0"/>
                <w:szCs w:val="21"/>
                <w:lang w:bidi="ar"/>
              </w:rPr>
              <w:br/>
              <w:t>4.启动电流：1～1.5A；</w:t>
            </w:r>
            <w:r w:rsidRPr="000A2450">
              <w:rPr>
                <w:rFonts w:ascii="宋体" w:hAnsi="宋体" w:cs="宋体" w:hint="eastAsia"/>
                <w:kern w:val="0"/>
                <w:szCs w:val="21"/>
                <w:lang w:bidi="ar"/>
              </w:rPr>
              <w:br/>
              <w:t>5.喷射时间：≤10S；</w:t>
            </w:r>
            <w:r w:rsidRPr="000A2450">
              <w:rPr>
                <w:rFonts w:ascii="宋体" w:hAnsi="宋体" w:cs="宋体" w:hint="eastAsia"/>
                <w:kern w:val="0"/>
                <w:szCs w:val="21"/>
                <w:lang w:bidi="ar"/>
              </w:rPr>
              <w:br/>
              <w:t>6.使用环境：温度：0℃～50℃。</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F8C6B6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634471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41745E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A2D7634"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3F7F3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4468C43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七氟丙烷灭火药剂</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162824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1.纯度≥99.6﹪；</w:t>
            </w:r>
            <w:r w:rsidRPr="000A2450">
              <w:rPr>
                <w:rFonts w:ascii="宋体" w:hAnsi="宋体" w:cs="宋体" w:hint="eastAsia"/>
                <w:kern w:val="0"/>
                <w:szCs w:val="21"/>
                <w:lang w:bidi="ar"/>
              </w:rPr>
              <w:br/>
              <w:t>2.水份/（mg/kg）≤10；</w:t>
            </w:r>
            <w:r w:rsidRPr="000A2450">
              <w:rPr>
                <w:rFonts w:ascii="宋体" w:hAnsi="宋体" w:cs="宋体" w:hint="eastAsia"/>
                <w:kern w:val="0"/>
                <w:szCs w:val="21"/>
                <w:lang w:bidi="ar"/>
              </w:rPr>
              <w:br/>
              <w:t>3.酸度（以HF计）/（mg/kg）≤1；</w:t>
            </w:r>
            <w:r w:rsidRPr="000A2450">
              <w:rPr>
                <w:rFonts w:ascii="宋体" w:hAnsi="宋体" w:cs="宋体" w:hint="eastAsia"/>
                <w:kern w:val="0"/>
                <w:szCs w:val="21"/>
                <w:lang w:bidi="ar"/>
              </w:rPr>
              <w:br/>
              <w:t>4.蒸发残留物/﹪≤0.01。</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EC5314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858A06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DB38F0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B9E5612"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295EC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445A04A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气体灭火控制器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86558E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1.主电：AC220V±25%，50HZ，最大允许电流2.5A；</w:t>
            </w:r>
            <w:r w:rsidRPr="000A2450">
              <w:rPr>
                <w:rFonts w:ascii="宋体" w:hAnsi="宋体" w:cs="宋体" w:hint="eastAsia"/>
                <w:kern w:val="0"/>
                <w:szCs w:val="21"/>
                <w:lang w:bidi="ar"/>
              </w:rPr>
              <w:br/>
              <w:t>2.备电：24V，2.3AH；</w:t>
            </w:r>
            <w:r w:rsidRPr="000A2450">
              <w:rPr>
                <w:rFonts w:ascii="宋体" w:hAnsi="宋体" w:cs="宋体" w:hint="eastAsia"/>
                <w:kern w:val="0"/>
                <w:szCs w:val="21"/>
                <w:lang w:bidi="ar"/>
              </w:rPr>
              <w:br/>
              <w:t>3.最大工作电流2A，正常工作电流＜200mA；</w:t>
            </w:r>
            <w:r w:rsidRPr="000A2450">
              <w:rPr>
                <w:rFonts w:ascii="宋体" w:hAnsi="宋体" w:cs="宋体" w:hint="eastAsia"/>
                <w:kern w:val="0"/>
                <w:szCs w:val="21"/>
                <w:lang w:bidi="ar"/>
              </w:rPr>
              <w:br/>
              <w:t>4.环境温度：0~40℃；</w:t>
            </w:r>
            <w:r w:rsidRPr="000A2450">
              <w:rPr>
                <w:rFonts w:ascii="宋体" w:hAnsi="宋体" w:cs="宋体" w:hint="eastAsia"/>
                <w:kern w:val="0"/>
                <w:szCs w:val="21"/>
                <w:lang w:bidi="ar"/>
              </w:rPr>
              <w:br/>
              <w:t>5.相对湿度：≤95%（40℃）；</w:t>
            </w:r>
            <w:r w:rsidRPr="000A2450">
              <w:rPr>
                <w:rFonts w:ascii="宋体" w:hAnsi="宋体" w:cs="宋体" w:hint="eastAsia"/>
                <w:kern w:val="0"/>
                <w:szCs w:val="21"/>
                <w:lang w:bidi="ar"/>
              </w:rPr>
              <w:br/>
              <w:t>6.具有火灾报警历史事件和信息记录的功能，可记录火警、故障、屏蔽等信息内容；</w:t>
            </w:r>
            <w:r w:rsidRPr="000A2450">
              <w:rPr>
                <w:rFonts w:ascii="宋体" w:hAnsi="宋体" w:cs="宋体" w:hint="eastAsia"/>
                <w:kern w:val="0"/>
                <w:szCs w:val="21"/>
                <w:lang w:bidi="ar"/>
              </w:rPr>
              <w:br/>
              <w:t>7.具有4区气体灭火系统控制输出选择；</w:t>
            </w:r>
            <w:r w:rsidRPr="000A2450">
              <w:rPr>
                <w:rFonts w:ascii="宋体" w:hAnsi="宋体" w:cs="宋体" w:hint="eastAsia"/>
                <w:kern w:val="0"/>
                <w:szCs w:val="21"/>
                <w:lang w:bidi="ar"/>
              </w:rPr>
              <w:br/>
              <w:t>8.具有启动、停止、声光启停、手/自动、自检、复位按键和故障、延时、声光启动、声光故障、启动控制、启动喷洒、气体喷洒状态指示灯，能够显示倒计时时间。</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0D5A378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70CC08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9191BA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C03FBE6"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4E9BD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61833EA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紧急启停按钮</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F1ECEB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1.工作电压：DC17V-DC24V；</w:t>
            </w:r>
            <w:r w:rsidRPr="000A2450">
              <w:rPr>
                <w:rFonts w:ascii="宋体" w:hAnsi="宋体" w:cs="宋体" w:hint="eastAsia"/>
                <w:kern w:val="0"/>
                <w:szCs w:val="21"/>
                <w:lang w:bidi="ar"/>
              </w:rPr>
              <w:br/>
              <w:t>2.触点容量：DC24V/0.5A；</w:t>
            </w:r>
            <w:r w:rsidRPr="000A2450">
              <w:rPr>
                <w:rFonts w:ascii="宋体" w:hAnsi="宋体" w:cs="宋体" w:hint="eastAsia"/>
                <w:kern w:val="0"/>
                <w:szCs w:val="21"/>
                <w:lang w:bidi="ar"/>
              </w:rPr>
              <w:br/>
              <w:t>3.环境温度：-10～+50℃；</w:t>
            </w:r>
            <w:r w:rsidRPr="000A2450">
              <w:rPr>
                <w:rFonts w:ascii="宋体" w:hAnsi="宋体" w:cs="宋体" w:hint="eastAsia"/>
                <w:kern w:val="0"/>
                <w:szCs w:val="21"/>
                <w:lang w:bidi="ar"/>
              </w:rPr>
              <w:br/>
              <w:t>4.环境湿度：≤95%RH(40±2℃)；</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5.二线制，电子编码。</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476536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BFB20D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ABB1F1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9E187D4"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C9242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3D8C3FA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声光报警器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13ECA3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1.静态电流：6mA；</w:t>
            </w:r>
            <w:r w:rsidRPr="000A2450">
              <w:rPr>
                <w:rFonts w:ascii="宋体" w:hAnsi="宋体" w:cs="宋体" w:hint="eastAsia"/>
                <w:kern w:val="0"/>
                <w:szCs w:val="21"/>
                <w:lang w:bidi="ar"/>
              </w:rPr>
              <w:br/>
              <w:t>2.动作电流：100mA；</w:t>
            </w:r>
            <w:r w:rsidRPr="000A2450">
              <w:rPr>
                <w:rFonts w:ascii="宋体" w:hAnsi="宋体" w:cs="宋体" w:hint="eastAsia"/>
                <w:kern w:val="0"/>
                <w:szCs w:val="21"/>
                <w:lang w:bidi="ar"/>
              </w:rPr>
              <w:br/>
              <w:t>3.环境温度：-10～+50℃；</w:t>
            </w:r>
            <w:r w:rsidRPr="000A2450">
              <w:rPr>
                <w:rFonts w:ascii="宋体" w:hAnsi="宋体" w:cs="宋体" w:hint="eastAsia"/>
                <w:kern w:val="0"/>
                <w:szCs w:val="21"/>
                <w:lang w:bidi="ar"/>
              </w:rPr>
              <w:br/>
              <w:t>4.工作电压：DC18-28V；</w:t>
            </w:r>
            <w:r w:rsidRPr="000A2450">
              <w:rPr>
                <w:rFonts w:ascii="宋体" w:hAnsi="宋体" w:cs="宋体" w:hint="eastAsia"/>
                <w:kern w:val="0"/>
                <w:szCs w:val="21"/>
                <w:lang w:bidi="ar"/>
              </w:rPr>
              <w:br/>
              <w:t>5.保护电流：400mA；</w:t>
            </w:r>
            <w:r w:rsidRPr="000A2450">
              <w:rPr>
                <w:rFonts w:ascii="宋体" w:hAnsi="宋体" w:cs="宋体" w:hint="eastAsia"/>
                <w:kern w:val="0"/>
                <w:szCs w:val="21"/>
                <w:lang w:bidi="ar"/>
              </w:rPr>
              <w:br/>
              <w:t>6.环境湿度：≤95%RH(40±2℃)；；</w:t>
            </w:r>
            <w:r w:rsidRPr="000A2450">
              <w:rPr>
                <w:rFonts w:ascii="宋体" w:hAnsi="宋体" w:cs="宋体" w:hint="eastAsia"/>
                <w:kern w:val="0"/>
                <w:szCs w:val="21"/>
                <w:lang w:bidi="ar"/>
              </w:rPr>
              <w:br/>
              <w:t>7.闪光频率：≤1HZ-2HZ；</w:t>
            </w:r>
            <w:r w:rsidRPr="000A2450">
              <w:rPr>
                <w:rFonts w:ascii="宋体" w:hAnsi="宋体" w:cs="宋体" w:hint="eastAsia"/>
                <w:kern w:val="0"/>
                <w:szCs w:val="21"/>
                <w:lang w:bidi="ar"/>
              </w:rPr>
              <w:br/>
              <w:t>8.变频周期：4±1S；</w:t>
            </w:r>
            <w:r w:rsidRPr="000A2450">
              <w:rPr>
                <w:rFonts w:ascii="宋体" w:hAnsi="宋体" w:cs="宋体" w:hint="eastAsia"/>
                <w:kern w:val="0"/>
                <w:szCs w:val="21"/>
                <w:lang w:bidi="ar"/>
              </w:rPr>
              <w:br/>
              <w:t>9.报警音量：75DdB-85dB；</w:t>
            </w:r>
            <w:r w:rsidRPr="000A2450">
              <w:rPr>
                <w:rFonts w:ascii="宋体" w:hAnsi="宋体" w:cs="宋体" w:hint="eastAsia"/>
                <w:kern w:val="0"/>
                <w:szCs w:val="21"/>
                <w:lang w:bidi="ar"/>
              </w:rPr>
              <w:br/>
              <w:t>10.环境湿度：≤95%RH(40±2℃)；</w:t>
            </w:r>
            <w:r w:rsidRPr="000A2450">
              <w:rPr>
                <w:rFonts w:ascii="宋体" w:hAnsi="宋体" w:cs="宋体" w:hint="eastAsia"/>
                <w:kern w:val="0"/>
                <w:szCs w:val="21"/>
                <w:lang w:bidi="ar"/>
              </w:rPr>
              <w:br/>
              <w:t>11、四线制，电子编码。</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D40850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BCBBC1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804FEE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BED4D5B"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68C22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111BEBF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放气指示灯</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118A8C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1.工作电压：DC24V；</w:t>
            </w:r>
            <w:r w:rsidRPr="000A2450">
              <w:rPr>
                <w:rFonts w:ascii="宋体" w:hAnsi="宋体" w:cs="宋体" w:hint="eastAsia"/>
                <w:kern w:val="0"/>
                <w:szCs w:val="21"/>
                <w:lang w:bidi="ar"/>
              </w:rPr>
              <w:br/>
              <w:t>2.总线电压：DC17V-DC24V；</w:t>
            </w:r>
            <w:r w:rsidRPr="000A2450">
              <w:rPr>
                <w:rFonts w:ascii="宋体" w:hAnsi="宋体" w:cs="宋体" w:hint="eastAsia"/>
                <w:kern w:val="0"/>
                <w:szCs w:val="21"/>
                <w:lang w:bidi="ar"/>
              </w:rPr>
              <w:br/>
              <w:t>3.环境温度：-10～+50℃；</w:t>
            </w:r>
            <w:r w:rsidRPr="000A2450">
              <w:rPr>
                <w:rFonts w:ascii="宋体" w:hAnsi="宋体" w:cs="宋体" w:hint="eastAsia"/>
                <w:kern w:val="0"/>
                <w:szCs w:val="21"/>
                <w:lang w:bidi="ar"/>
              </w:rPr>
              <w:br/>
              <w:t>4.环境湿度：≤95%RH(40±2℃)；</w:t>
            </w:r>
            <w:r w:rsidRPr="000A2450">
              <w:rPr>
                <w:rFonts w:ascii="宋体" w:hAnsi="宋体" w:cs="宋体" w:hint="eastAsia"/>
                <w:kern w:val="0"/>
                <w:szCs w:val="21"/>
                <w:lang w:bidi="ar"/>
              </w:rPr>
              <w:br/>
              <w:t>5.四线制，电子编码。</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675BED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9A8E74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6C557F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314E8C8" w14:textId="77777777">
        <w:trPr>
          <w:trHeight w:val="680"/>
          <w:jc w:val="center"/>
        </w:trPr>
        <w:tc>
          <w:tcPr>
            <w:tcW w:w="821" w:type="dxa"/>
            <w:tcBorders>
              <w:top w:val="nil"/>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07435C9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nil"/>
              <w:left w:val="nil"/>
              <w:bottom w:val="single" w:sz="4" w:space="0" w:color="auto"/>
              <w:right w:val="single" w:sz="4" w:space="0" w:color="auto"/>
            </w:tcBorders>
            <w:shd w:val="clear" w:color="auto" w:fill="FFFFFF"/>
            <w:tcMar>
              <w:top w:w="15" w:type="dxa"/>
              <w:left w:w="15" w:type="dxa"/>
              <w:right w:w="15" w:type="dxa"/>
            </w:tcMar>
            <w:vAlign w:val="center"/>
          </w:tcPr>
          <w:p w14:paraId="13B95D0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感烟探测器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A8C00F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1.静态电流：＜200uA；</w:t>
            </w:r>
            <w:r w:rsidRPr="000A2450">
              <w:rPr>
                <w:rFonts w:ascii="宋体" w:hAnsi="宋体" w:cs="宋体" w:hint="eastAsia"/>
                <w:kern w:val="0"/>
                <w:szCs w:val="21"/>
                <w:lang w:bidi="ar"/>
              </w:rPr>
              <w:br/>
              <w:t>2.火警电流：＜2mA；</w:t>
            </w:r>
            <w:r w:rsidRPr="000A2450">
              <w:rPr>
                <w:rFonts w:ascii="宋体" w:hAnsi="宋体" w:cs="宋体" w:hint="eastAsia"/>
                <w:kern w:val="0"/>
                <w:szCs w:val="21"/>
                <w:lang w:bidi="ar"/>
              </w:rPr>
              <w:br/>
              <w:t>3.环境温度：-10～+50℃；</w:t>
            </w:r>
            <w:r w:rsidRPr="000A2450">
              <w:rPr>
                <w:rFonts w:ascii="宋体" w:hAnsi="宋体" w:cs="宋体" w:hint="eastAsia"/>
                <w:kern w:val="0"/>
                <w:szCs w:val="21"/>
                <w:lang w:bidi="ar"/>
              </w:rPr>
              <w:br/>
              <w:t>4.工作电压：DC13-24V；</w:t>
            </w:r>
            <w:r w:rsidRPr="000A2450">
              <w:rPr>
                <w:rFonts w:ascii="宋体" w:hAnsi="宋体" w:cs="宋体" w:hint="eastAsia"/>
                <w:kern w:val="0"/>
                <w:szCs w:val="21"/>
                <w:lang w:bidi="ar"/>
              </w:rPr>
              <w:br/>
              <w:t>5.环境湿度：≤95%RH(40±2℃)；</w:t>
            </w:r>
            <w:r w:rsidRPr="000A2450">
              <w:rPr>
                <w:rFonts w:ascii="宋体" w:hAnsi="宋体" w:cs="宋体" w:hint="eastAsia"/>
                <w:kern w:val="0"/>
                <w:szCs w:val="21"/>
                <w:lang w:bidi="ar"/>
              </w:rPr>
              <w:br/>
              <w:t>6.外壳设计采用防水结构技术，具有防渗漏水功能；</w:t>
            </w:r>
            <w:r w:rsidRPr="000A2450">
              <w:rPr>
                <w:rFonts w:ascii="宋体" w:hAnsi="宋体" w:cs="宋体" w:hint="eastAsia"/>
                <w:kern w:val="0"/>
                <w:szCs w:val="21"/>
                <w:lang w:bidi="ar"/>
              </w:rPr>
              <w:br/>
              <w:t>7.具有抗灰尘污染能力；</w:t>
            </w:r>
            <w:r w:rsidRPr="000A2450">
              <w:rPr>
                <w:rFonts w:ascii="宋体" w:hAnsi="宋体" w:cs="宋体" w:hint="eastAsia"/>
                <w:kern w:val="0"/>
                <w:szCs w:val="21"/>
                <w:lang w:bidi="ar"/>
              </w:rPr>
              <w:br/>
              <w:t>8.采用两总线无极性工作方式。</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8B491D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569474B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D8C6F5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F0DED1E" w14:textId="77777777">
        <w:trPr>
          <w:trHeight w:val="68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B253C3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DD6D12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感温探测器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31A634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1.静态电流：＜210uA；</w:t>
            </w:r>
            <w:r w:rsidRPr="000A2450">
              <w:rPr>
                <w:rFonts w:ascii="宋体" w:hAnsi="宋体" w:cs="宋体" w:hint="eastAsia"/>
                <w:kern w:val="0"/>
                <w:szCs w:val="21"/>
                <w:lang w:bidi="ar"/>
              </w:rPr>
              <w:br/>
              <w:t>2.火警电流：＜1.5mA；</w:t>
            </w:r>
            <w:r w:rsidRPr="000A2450">
              <w:rPr>
                <w:rFonts w:ascii="宋体" w:hAnsi="宋体" w:cs="宋体" w:hint="eastAsia"/>
                <w:kern w:val="0"/>
                <w:szCs w:val="21"/>
                <w:lang w:bidi="ar"/>
              </w:rPr>
              <w:br/>
              <w:t>3.环境温度：-10～+50℃；</w:t>
            </w:r>
            <w:r w:rsidRPr="000A2450">
              <w:rPr>
                <w:rFonts w:ascii="宋体" w:hAnsi="宋体" w:cs="宋体" w:hint="eastAsia"/>
                <w:kern w:val="0"/>
                <w:szCs w:val="21"/>
                <w:lang w:bidi="ar"/>
              </w:rPr>
              <w:br/>
              <w:t>4.工作电压：DC13-24V；</w:t>
            </w:r>
            <w:r w:rsidRPr="000A2450">
              <w:rPr>
                <w:rFonts w:ascii="宋体" w:hAnsi="宋体" w:cs="宋体" w:hint="eastAsia"/>
                <w:kern w:val="0"/>
                <w:szCs w:val="21"/>
                <w:lang w:bidi="ar"/>
              </w:rPr>
              <w:br/>
              <w:t>5.外壳设计采用防水结构技术，具有防渗漏水功能；</w:t>
            </w:r>
            <w:r w:rsidRPr="000A2450">
              <w:rPr>
                <w:rFonts w:ascii="宋体" w:hAnsi="宋体" w:cs="宋体" w:hint="eastAsia"/>
                <w:kern w:val="0"/>
                <w:szCs w:val="21"/>
                <w:lang w:bidi="ar"/>
              </w:rPr>
              <w:br/>
              <w:t>6.具有抗灰尘污染能力；</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7.采用两总线无极性工作方式。</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C652ED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5CDF39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860AB6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B3A010C" w14:textId="77777777">
        <w:trPr>
          <w:trHeight w:val="68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649646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9</w:t>
            </w:r>
          </w:p>
        </w:tc>
        <w:tc>
          <w:tcPr>
            <w:tcW w:w="9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884E59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启动信号接口模块</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204914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1.工作电压：总线电压：DC17V~DC24V；</w:t>
            </w:r>
            <w:r w:rsidRPr="000A2450">
              <w:rPr>
                <w:rFonts w:ascii="宋体" w:hAnsi="宋体" w:cs="宋体" w:hint="eastAsia"/>
                <w:kern w:val="0"/>
                <w:szCs w:val="21"/>
                <w:lang w:bidi="ar"/>
              </w:rPr>
              <w:br/>
              <w:t>2.四线制，电子编码；</w:t>
            </w:r>
            <w:r w:rsidRPr="000A2450">
              <w:rPr>
                <w:rFonts w:ascii="宋体" w:hAnsi="宋体" w:cs="宋体" w:hint="eastAsia"/>
                <w:kern w:val="0"/>
                <w:szCs w:val="21"/>
                <w:lang w:bidi="ar"/>
              </w:rPr>
              <w:br/>
              <w:t>3.控制输出：一组DC24V电源输出；</w:t>
            </w:r>
            <w:r w:rsidRPr="000A2450">
              <w:rPr>
                <w:rFonts w:ascii="宋体" w:hAnsi="宋体" w:cs="宋体" w:hint="eastAsia"/>
                <w:kern w:val="0"/>
                <w:szCs w:val="21"/>
                <w:lang w:bidi="ar"/>
              </w:rPr>
              <w:br/>
              <w:t>4.工作电流：≤2A。</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8B4D02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4074D3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0972FE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1B8935C" w14:textId="77777777">
        <w:trPr>
          <w:trHeight w:val="680"/>
          <w:jc w:val="center"/>
        </w:trPr>
        <w:tc>
          <w:tcPr>
            <w:tcW w:w="82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B5440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968" w:type="dxa"/>
            <w:tcBorders>
              <w:top w:val="single" w:sz="4" w:space="0" w:color="auto"/>
              <w:left w:val="nil"/>
              <w:bottom w:val="single" w:sz="4" w:space="0" w:color="000000"/>
              <w:right w:val="single" w:sz="4" w:space="0" w:color="auto"/>
            </w:tcBorders>
            <w:shd w:val="clear" w:color="auto" w:fill="FFFFFF"/>
            <w:tcMar>
              <w:top w:w="15" w:type="dxa"/>
              <w:left w:w="15" w:type="dxa"/>
              <w:right w:w="15" w:type="dxa"/>
            </w:tcMar>
            <w:vAlign w:val="center"/>
          </w:tcPr>
          <w:p w14:paraId="6D36E69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反馈信号接口模块</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034C73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1.工作电压：总线电压：DC17V~DC24V；</w:t>
            </w:r>
            <w:r w:rsidRPr="000A2450">
              <w:rPr>
                <w:rFonts w:ascii="宋体" w:hAnsi="宋体" w:cs="宋体" w:hint="eastAsia"/>
                <w:kern w:val="0"/>
                <w:szCs w:val="21"/>
                <w:lang w:bidi="ar"/>
              </w:rPr>
              <w:br/>
              <w:t>2.四线制，电子编码；</w:t>
            </w:r>
            <w:r w:rsidRPr="000A2450">
              <w:rPr>
                <w:rFonts w:ascii="宋体" w:hAnsi="宋体" w:cs="宋体" w:hint="eastAsia"/>
                <w:kern w:val="0"/>
                <w:szCs w:val="21"/>
                <w:lang w:bidi="ar"/>
              </w:rPr>
              <w:br/>
              <w:t>3.控制输出：故障信号输出、报警信号输出、喷洒信号输出。</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D6413B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646AC4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75A5D8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817B158"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024F2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09DF081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应急灯</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E84C08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1.工作电压：交流220V、50Hz，直流：36V；</w:t>
            </w:r>
            <w:r w:rsidRPr="000A2450">
              <w:rPr>
                <w:rFonts w:ascii="宋体" w:hAnsi="宋体" w:cs="宋体" w:hint="eastAsia"/>
                <w:kern w:val="0"/>
                <w:szCs w:val="21"/>
                <w:lang w:bidi="ar"/>
              </w:rPr>
              <w:br/>
              <w:t>2.使用环境温度：0℃～50℃；</w:t>
            </w:r>
            <w:r w:rsidRPr="000A2450">
              <w:rPr>
                <w:rFonts w:ascii="宋体" w:hAnsi="宋体" w:cs="宋体" w:hint="eastAsia"/>
                <w:kern w:val="0"/>
                <w:szCs w:val="21"/>
                <w:lang w:bidi="ar"/>
              </w:rPr>
              <w:br/>
              <w:t>3.输入电压:AC220V/50HZ</w:t>
            </w:r>
            <w:r w:rsidRPr="000A2450">
              <w:rPr>
                <w:rFonts w:ascii="宋体" w:hAnsi="宋体" w:cs="宋体" w:hint="eastAsia"/>
                <w:kern w:val="0"/>
                <w:szCs w:val="21"/>
                <w:lang w:bidi="ar"/>
              </w:rPr>
              <w:br/>
              <w:t>4.光源类型:LED；</w:t>
            </w:r>
            <w:r w:rsidRPr="000A2450">
              <w:rPr>
                <w:rFonts w:ascii="宋体" w:hAnsi="宋体" w:cs="宋体" w:hint="eastAsia"/>
                <w:kern w:val="0"/>
                <w:szCs w:val="21"/>
                <w:lang w:bidi="ar"/>
              </w:rPr>
              <w:br/>
              <w:t>5.应急时间:90min；</w:t>
            </w:r>
            <w:r w:rsidRPr="000A2450">
              <w:rPr>
                <w:rFonts w:ascii="宋体" w:hAnsi="宋体" w:cs="宋体" w:hint="eastAsia"/>
                <w:kern w:val="0"/>
                <w:szCs w:val="21"/>
                <w:lang w:bidi="ar"/>
              </w:rPr>
              <w:br/>
              <w:t>6.工作模式:持续式；</w:t>
            </w:r>
            <w:r w:rsidRPr="000A2450">
              <w:rPr>
                <w:rFonts w:ascii="宋体" w:hAnsi="宋体" w:cs="宋体" w:hint="eastAsia"/>
                <w:kern w:val="0"/>
                <w:szCs w:val="21"/>
                <w:lang w:bidi="ar"/>
              </w:rPr>
              <w:br/>
              <w:t>7.充电时间:≥24；</w:t>
            </w:r>
            <w:r w:rsidRPr="000A2450">
              <w:rPr>
                <w:rFonts w:ascii="宋体" w:hAnsi="宋体" w:cs="宋体" w:hint="eastAsia"/>
                <w:kern w:val="0"/>
                <w:szCs w:val="21"/>
                <w:lang w:bidi="ar"/>
              </w:rPr>
              <w:br/>
              <w:t>8.面板：玻璃；框架铝合金；</w:t>
            </w:r>
            <w:r w:rsidRPr="000A2450">
              <w:rPr>
                <w:rFonts w:ascii="宋体" w:hAnsi="宋体" w:cs="宋体" w:hint="eastAsia"/>
                <w:kern w:val="0"/>
                <w:szCs w:val="21"/>
                <w:lang w:bidi="ar"/>
              </w:rPr>
              <w:br/>
              <w:t>9.安装方式:挂壁式；</w:t>
            </w:r>
            <w:r w:rsidRPr="000A2450">
              <w:rPr>
                <w:rFonts w:ascii="宋体" w:hAnsi="宋体" w:cs="宋体" w:hint="eastAsia"/>
                <w:kern w:val="0"/>
                <w:szCs w:val="21"/>
                <w:lang w:bidi="ar"/>
              </w:rPr>
              <w:br/>
              <w:t>10.开关类型：停电自动亮；</w:t>
            </w:r>
            <w:r w:rsidRPr="000A2450">
              <w:rPr>
                <w:rFonts w:ascii="宋体" w:hAnsi="宋体" w:cs="宋体" w:hint="eastAsia"/>
                <w:kern w:val="0"/>
                <w:szCs w:val="21"/>
                <w:lang w:bidi="ar"/>
              </w:rPr>
              <w:br/>
              <w:t>11.插头规格：三眼插头。</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186595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5F86830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24F63D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00F2998"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83E04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7160C8B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安全出口指示灯</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DA283C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1.工作电压：交流220V、50Hz；</w:t>
            </w:r>
            <w:r w:rsidRPr="000A2450">
              <w:rPr>
                <w:rFonts w:ascii="宋体" w:hAnsi="宋体" w:cs="宋体" w:hint="eastAsia"/>
                <w:kern w:val="0"/>
                <w:szCs w:val="21"/>
                <w:lang w:bidi="ar"/>
              </w:rPr>
              <w:br/>
              <w:t>2.使用环境温度：0℃～50℃；</w:t>
            </w:r>
            <w:r w:rsidRPr="000A2450">
              <w:rPr>
                <w:rFonts w:ascii="宋体" w:hAnsi="宋体" w:cs="宋体" w:hint="eastAsia"/>
                <w:kern w:val="0"/>
                <w:szCs w:val="21"/>
                <w:lang w:bidi="ar"/>
              </w:rPr>
              <w:br/>
              <w:t>3.输入电压:AC220V/50HZ</w:t>
            </w:r>
            <w:r w:rsidRPr="000A2450">
              <w:rPr>
                <w:rFonts w:ascii="宋体" w:hAnsi="宋体" w:cs="宋体" w:hint="eastAsia"/>
                <w:kern w:val="0"/>
                <w:szCs w:val="21"/>
                <w:lang w:bidi="ar"/>
              </w:rPr>
              <w:br/>
              <w:t>4.功率:3WLED；</w:t>
            </w:r>
            <w:r w:rsidRPr="000A2450">
              <w:rPr>
                <w:rFonts w:ascii="宋体" w:hAnsi="宋体" w:cs="宋体" w:hint="eastAsia"/>
                <w:kern w:val="0"/>
                <w:szCs w:val="21"/>
                <w:lang w:bidi="ar"/>
              </w:rPr>
              <w:br/>
              <w:t>5.应急时间:90min；</w:t>
            </w:r>
            <w:r w:rsidRPr="000A2450">
              <w:rPr>
                <w:rFonts w:ascii="宋体" w:hAnsi="宋体" w:cs="宋体" w:hint="eastAsia"/>
                <w:kern w:val="0"/>
                <w:szCs w:val="21"/>
                <w:lang w:bidi="ar"/>
              </w:rPr>
              <w:br/>
              <w:t>6.工作模式:持续式；</w:t>
            </w:r>
            <w:r w:rsidRPr="000A2450">
              <w:rPr>
                <w:rFonts w:ascii="宋体" w:hAnsi="宋体" w:cs="宋体" w:hint="eastAsia"/>
                <w:kern w:val="0"/>
                <w:szCs w:val="21"/>
                <w:lang w:bidi="ar"/>
              </w:rPr>
              <w:br/>
              <w:t>7.充电时间:≥24；</w:t>
            </w:r>
            <w:r w:rsidRPr="000A2450">
              <w:rPr>
                <w:rFonts w:ascii="宋体" w:hAnsi="宋体" w:cs="宋体" w:hint="eastAsia"/>
                <w:kern w:val="0"/>
                <w:szCs w:val="21"/>
                <w:lang w:bidi="ar"/>
              </w:rPr>
              <w:br/>
              <w:t>8.面板：玻璃；框架铝合金；</w:t>
            </w:r>
            <w:r w:rsidRPr="000A2450">
              <w:rPr>
                <w:rFonts w:ascii="宋体" w:hAnsi="宋体" w:cs="宋体" w:hint="eastAsia"/>
                <w:kern w:val="0"/>
                <w:szCs w:val="21"/>
                <w:lang w:bidi="ar"/>
              </w:rPr>
              <w:br/>
              <w:t>9.安装方式:挂壁式。</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286EDD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59C2232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5E7C91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082DDC2"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2B828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13</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0054404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排风机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597DAF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风量≥300M</w:t>
            </w:r>
            <w:r w:rsidRPr="000A2450">
              <w:rPr>
                <w:rFonts w:ascii="宋体" w:hAnsi="宋体" w:cs="宋体" w:hint="eastAsia"/>
                <w:kern w:val="0"/>
                <w:szCs w:val="21"/>
                <w:vertAlign w:val="superscript"/>
                <w:lang w:bidi="ar"/>
              </w:rPr>
              <w:t>3</w:t>
            </w:r>
            <w:r w:rsidRPr="000A2450">
              <w:rPr>
                <w:rFonts w:ascii="宋体" w:hAnsi="宋体" w:cs="宋体" w:hint="eastAsia"/>
                <w:kern w:val="0"/>
                <w:szCs w:val="21"/>
                <w:lang w:bidi="ar"/>
              </w:rPr>
              <w:t>/H</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0B99D99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9A1A98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ABB9E9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A11BF2A"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859D3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14</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0496857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线管</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850150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JDG25管，含管件底盒杯梳等配件。</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F53F25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C2DC86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30DFF3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E7AD62E"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9C102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74B477D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控制线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90620C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电源线RVV2*1.0</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DED2D3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0B876E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C9708E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1DC4F66"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8D1E7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2514F04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B073E4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RVV3×1.5。</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048E3E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AEDDCA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007508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C96B055"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26795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17</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25BDCCC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信号线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2DAED5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信号线RVV4*1.0。</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583A58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C811BD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59F6B2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0F11A51" w14:textId="77777777">
        <w:trPr>
          <w:trHeight w:val="680"/>
          <w:jc w:val="center"/>
        </w:trPr>
        <w:tc>
          <w:tcPr>
            <w:tcW w:w="821" w:type="dxa"/>
            <w:tcBorders>
              <w:top w:val="nil"/>
              <w:left w:val="single" w:sz="4" w:space="0" w:color="000000"/>
              <w:bottom w:val="single" w:sz="4" w:space="0" w:color="000000"/>
              <w:right w:val="single" w:sz="4" w:space="0" w:color="auto"/>
            </w:tcBorders>
            <w:shd w:val="clear" w:color="000000" w:fill="FFFFFF"/>
            <w:noWrap/>
            <w:tcMar>
              <w:top w:w="15" w:type="dxa"/>
              <w:left w:w="15" w:type="dxa"/>
              <w:right w:w="15" w:type="dxa"/>
            </w:tcMar>
            <w:vAlign w:val="center"/>
          </w:tcPr>
          <w:p w14:paraId="03C85211"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（3）</w:t>
            </w:r>
          </w:p>
        </w:tc>
        <w:tc>
          <w:tcPr>
            <w:tcW w:w="8112" w:type="dxa"/>
            <w:gridSpan w:val="5"/>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246D0E2"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总监控室</w:t>
            </w:r>
          </w:p>
        </w:tc>
      </w:tr>
      <w:tr w:rsidR="000A2450" w:rsidRPr="000A2450" w14:paraId="5481DFCF" w14:textId="77777777">
        <w:trPr>
          <w:trHeight w:val="680"/>
          <w:jc w:val="center"/>
        </w:trPr>
        <w:tc>
          <w:tcPr>
            <w:tcW w:w="821" w:type="dxa"/>
            <w:tcBorders>
              <w:top w:val="nil"/>
              <w:left w:val="single" w:sz="4" w:space="0" w:color="000000"/>
              <w:bottom w:val="single" w:sz="4" w:space="0" w:color="000000"/>
              <w:right w:val="single" w:sz="4" w:space="0" w:color="auto"/>
            </w:tcBorders>
            <w:shd w:val="clear" w:color="000000" w:fill="FFFFFF"/>
            <w:tcMar>
              <w:top w:w="15" w:type="dxa"/>
              <w:left w:w="15" w:type="dxa"/>
              <w:right w:w="15" w:type="dxa"/>
            </w:tcMar>
            <w:vAlign w:val="center"/>
          </w:tcPr>
          <w:p w14:paraId="0E6D64E6"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1）</w:t>
            </w:r>
          </w:p>
        </w:tc>
        <w:tc>
          <w:tcPr>
            <w:tcW w:w="8112" w:type="dxa"/>
            <w:gridSpan w:val="5"/>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A4C01A8"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室内装修</w:t>
            </w:r>
          </w:p>
        </w:tc>
      </w:tr>
      <w:tr w:rsidR="000A2450" w:rsidRPr="000A2450" w14:paraId="75D33119"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B015D6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6BF05FC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地面瓷砖</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2E093E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800*800瓷砖，水泥浆层。</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445E62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94AD92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105</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B30D50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建筑业</w:t>
            </w:r>
          </w:p>
        </w:tc>
      </w:tr>
      <w:tr w:rsidR="000A2450" w:rsidRPr="000A2450" w14:paraId="70E41556"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D25EBF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6045626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刷喷涂料腻子</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1848A9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在抹灰面上批、刷二遍胶白水泥腻子。</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81F2ED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7E86C1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350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990BAC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建筑业</w:t>
            </w:r>
          </w:p>
        </w:tc>
      </w:tr>
      <w:tr w:rsidR="000A2450" w:rsidRPr="000A2450" w14:paraId="3E3605D7"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F74B72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0483DB4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刷喷涂料乳胶漆</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073450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内墙面乳胶漆</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765BC0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BA3A7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350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DA85F5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建筑业</w:t>
            </w:r>
          </w:p>
        </w:tc>
      </w:tr>
      <w:tr w:rsidR="000A2450" w:rsidRPr="000A2450" w14:paraId="434B68B0"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979583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6248253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天棚吊顶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68B6C0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1.轻钢龙骨；</w:t>
            </w:r>
            <w:r w:rsidRPr="000A2450">
              <w:rPr>
                <w:rFonts w:ascii="宋体" w:hAnsi="宋体" w:cs="宋体" w:hint="eastAsia"/>
                <w:kern w:val="0"/>
                <w:szCs w:val="21"/>
                <w:lang w:bidi="ar"/>
              </w:rPr>
              <w:br/>
              <w:t>2.600*600*0.8mm铝合金微孔板；</w:t>
            </w:r>
            <w:r w:rsidRPr="000A2450">
              <w:rPr>
                <w:rFonts w:ascii="宋体" w:hAnsi="宋体" w:cs="宋体" w:hint="eastAsia"/>
                <w:kern w:val="0"/>
                <w:szCs w:val="21"/>
                <w:lang w:bidi="ar"/>
              </w:rPr>
              <w:br/>
              <w:t>3.收边条25mm宽。</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7D384C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C854FE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105</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8070DC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建筑业</w:t>
            </w:r>
          </w:p>
        </w:tc>
      </w:tr>
      <w:tr w:rsidR="000A2450" w:rsidRPr="000A2450" w14:paraId="2AB3B4C7"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5C1FC5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419230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不锈钢踢脚线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E3CC8C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不锈钢材质。</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065025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70A7FC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801DF4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2E5B5B79" w14:textId="77777777">
        <w:trPr>
          <w:trHeight w:val="680"/>
          <w:jc w:val="center"/>
        </w:trPr>
        <w:tc>
          <w:tcPr>
            <w:tcW w:w="821" w:type="dxa"/>
            <w:tcBorders>
              <w:top w:val="nil"/>
              <w:left w:val="single" w:sz="4" w:space="0" w:color="000000"/>
              <w:bottom w:val="single" w:sz="4" w:space="0" w:color="000000"/>
              <w:right w:val="single" w:sz="4" w:space="0" w:color="auto"/>
            </w:tcBorders>
            <w:shd w:val="clear" w:color="000000" w:fill="FFFFFF"/>
            <w:tcMar>
              <w:top w:w="15" w:type="dxa"/>
              <w:left w:w="15" w:type="dxa"/>
              <w:right w:w="15" w:type="dxa"/>
            </w:tcMar>
            <w:vAlign w:val="center"/>
          </w:tcPr>
          <w:p w14:paraId="0CDE9F15"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2）</w:t>
            </w:r>
          </w:p>
        </w:tc>
        <w:tc>
          <w:tcPr>
            <w:tcW w:w="8112" w:type="dxa"/>
            <w:gridSpan w:val="5"/>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F02864B"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配电系统</w:t>
            </w:r>
          </w:p>
        </w:tc>
      </w:tr>
      <w:tr w:rsidR="000A2450" w:rsidRPr="000A2450" w14:paraId="7A317ACE"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806A9F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2052C44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配电柜</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3233E1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冷轧钢板，数控机床加工成型，防护等级高，防腐防锈。</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3A32A3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BF3275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EB0043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0D1913B"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E1A907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6BBC42B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主电缆</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0AF214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WDZ-YJV-4*25+1*25电缆头制作与安装。</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6EDEA6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34AD07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B9A731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E9E7111"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DB20EE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3DF02E8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E3E4A7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RVV3*4。</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D8E864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7E528F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79CA34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149E9B3"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CBF141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18BF925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灯电线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1385F6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BV1.5。</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6AD4E7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9AFD8C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DF8C6F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1AA9B2A"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11E8F1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1A1535F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LED灯</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03568F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600*600LED灯。</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2656BB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C045F7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FA3C1F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A97AE1E"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856BD4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7A20A73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开关</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D66B3C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2路控制开关。</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0781CB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B3B25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D7F990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D210975"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C5EC50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077B4DD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插座</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4DDB5C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1.类型：正五孔插座；</w:t>
            </w:r>
            <w:r w:rsidRPr="000A2450">
              <w:rPr>
                <w:rFonts w:ascii="宋体" w:hAnsi="宋体" w:cs="宋体" w:hint="eastAsia"/>
                <w:kern w:val="0"/>
                <w:szCs w:val="21"/>
                <w:lang w:bidi="ar"/>
              </w:rPr>
              <w:br/>
              <w:t>2.额定电流：10A；</w:t>
            </w:r>
            <w:r w:rsidRPr="000A2450">
              <w:rPr>
                <w:rFonts w:ascii="宋体" w:hAnsi="宋体" w:cs="宋体" w:hint="eastAsia"/>
                <w:kern w:val="0"/>
                <w:szCs w:val="21"/>
                <w:lang w:bidi="ar"/>
              </w:rPr>
              <w:br/>
              <w:t>3.额定电压：250V；</w:t>
            </w:r>
            <w:r w:rsidRPr="000A2450">
              <w:rPr>
                <w:rFonts w:ascii="宋体" w:hAnsi="宋体" w:cs="宋体" w:hint="eastAsia"/>
                <w:kern w:val="0"/>
                <w:szCs w:val="21"/>
                <w:lang w:bidi="ar"/>
              </w:rPr>
              <w:br/>
              <w:t>4.额定功率：2500W。</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F9E22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D3EC17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2EF042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06B2C9A" w14:textId="77777777">
        <w:trPr>
          <w:trHeight w:val="680"/>
          <w:jc w:val="center"/>
        </w:trPr>
        <w:tc>
          <w:tcPr>
            <w:tcW w:w="821" w:type="dxa"/>
            <w:tcBorders>
              <w:top w:val="nil"/>
              <w:left w:val="single" w:sz="4" w:space="0" w:color="000000"/>
              <w:bottom w:val="single" w:sz="4" w:space="0" w:color="000000"/>
              <w:right w:val="single" w:sz="4" w:space="0" w:color="auto"/>
            </w:tcBorders>
            <w:shd w:val="clear" w:color="000000" w:fill="FFFFFF"/>
            <w:tcMar>
              <w:top w:w="15" w:type="dxa"/>
              <w:left w:w="15" w:type="dxa"/>
              <w:right w:w="15" w:type="dxa"/>
            </w:tcMar>
            <w:vAlign w:val="center"/>
          </w:tcPr>
          <w:p w14:paraId="3A385B0B"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3）</w:t>
            </w:r>
          </w:p>
        </w:tc>
        <w:tc>
          <w:tcPr>
            <w:tcW w:w="8112" w:type="dxa"/>
            <w:gridSpan w:val="5"/>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8D21281"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扩声系统</w:t>
            </w:r>
          </w:p>
        </w:tc>
      </w:tr>
      <w:tr w:rsidR="000A2450" w:rsidRPr="000A2450" w14:paraId="5161475B" w14:textId="77777777">
        <w:trPr>
          <w:trHeight w:val="680"/>
          <w:jc w:val="center"/>
        </w:trPr>
        <w:tc>
          <w:tcPr>
            <w:tcW w:w="8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5B6012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40BE90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8进8出无缝切换矩阵主机箱</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B7FB0F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1、物联网模组功能设计：采用嵌入式IOT物联网模组设计，可通过系统平台对本机进行实时工作运行状态数据通信，通过物联网模块汇聚到软件平台，统一实时计算及大数据分析</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2、远程数据采集：管理平台可对本视频矩阵实时的双向数据通信、设备全功能性数据采集，包括：电源开关、工作运行状态、视频源输入输出状态、设备温度、设备IP地址、设备名称等数据</w:t>
            </w:r>
            <w:r w:rsidRPr="000A2450">
              <w:rPr>
                <w:rFonts w:ascii="宋体" w:hAnsi="宋体" w:cs="宋体" w:hint="eastAsia"/>
                <w:kern w:val="0"/>
                <w:szCs w:val="21"/>
                <w:lang w:bidi="ar"/>
              </w:rPr>
              <w:br/>
              <w:t>3、远程控制管理：管理平台可对本视频矩阵进行输入输出切换、路由选择、场景保存、场景调取、系统联动等功能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b/>
                <w:bCs/>
                <w:kern w:val="0"/>
                <w:szCs w:val="21"/>
                <w:lang w:bidi="ar"/>
              </w:rPr>
              <w:br/>
            </w:r>
            <w:r w:rsidRPr="000A2450">
              <w:rPr>
                <w:rFonts w:ascii="宋体" w:hAnsi="宋体" w:cs="宋体" w:hint="eastAsia"/>
                <w:kern w:val="0"/>
                <w:szCs w:val="21"/>
                <w:lang w:bidi="ar"/>
              </w:rPr>
              <w:t>4、远程调试管理：管理平台可对本视频矩阵进行远程参数设置，场景预设、路由设置、IP地址设置、画质调整、EDID设置、分屏等</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5、远程运维管理：管理平台可对本视频矩阵进行远程运行维护，实时监测设备运行状态、电源状态、视频源输入输出状态设备温度、设备IP地址显示、</w:t>
            </w:r>
            <w:r w:rsidRPr="000A2450">
              <w:rPr>
                <w:rFonts w:ascii="宋体" w:hAnsi="宋体" w:cs="宋体" w:hint="eastAsia"/>
                <w:kern w:val="0"/>
                <w:szCs w:val="21"/>
                <w:lang w:bidi="ar"/>
              </w:rPr>
              <w:lastRenderedPageBreak/>
              <w:t>设备名称等信息。当发现设备运行异常时通过平台及时做出反馈处理。通过平台定时信息提醒采购人进行设备系统线路维护。</w:t>
            </w:r>
            <w:r w:rsidRPr="000A2450">
              <w:rPr>
                <w:rFonts w:ascii="宋体" w:hAnsi="宋体" w:cs="宋体" w:hint="eastAsia"/>
                <w:kern w:val="0"/>
                <w:szCs w:val="21"/>
                <w:lang w:bidi="ar"/>
              </w:rPr>
              <w:br/>
              <w:t>6、远程巡检管理：管理平台可对本视频矩阵进行远程巡检功能，通过平台进行设备日常巡检（手动实时巡检、自动定期巡检），并出具巡检记录，当巡检记录出现异常时，系统及时提醒采购人进行设备报修，确保设备运行正常。</w:t>
            </w:r>
            <w:r w:rsidRPr="000A2450">
              <w:rPr>
                <w:rFonts w:ascii="宋体" w:hAnsi="宋体" w:cs="宋体" w:hint="eastAsia"/>
                <w:kern w:val="0"/>
                <w:szCs w:val="21"/>
                <w:lang w:bidi="ar"/>
              </w:rPr>
              <w:br/>
              <w:t>7、IEEE标准网络化智能管理设备，支持多设备集中管理</w:t>
            </w:r>
            <w:r w:rsidRPr="000A2450">
              <w:rPr>
                <w:rFonts w:ascii="宋体" w:hAnsi="宋体" w:cs="宋体" w:hint="eastAsia"/>
                <w:kern w:val="0"/>
                <w:szCs w:val="21"/>
                <w:lang w:bidi="ar"/>
              </w:rPr>
              <w:br/>
              <w:t>8、应采用灵活的矩阵+拼接混合结构设计，支持≥8进8出规格设计，矩阵和拼接板卡自适应，即插即用,信号共用，控制互不影响，保留了矩阵对接第三方系统简单易用的特性，又兼具拼接可视化软件进行拼接功能，无需矩阵和拼接组合实现信号的切换和拼接</w:t>
            </w:r>
            <w:r w:rsidRPr="000A2450">
              <w:rPr>
                <w:rFonts w:ascii="宋体" w:hAnsi="宋体" w:cs="宋体" w:hint="eastAsia"/>
                <w:kern w:val="0"/>
                <w:szCs w:val="21"/>
                <w:lang w:bidi="ar"/>
              </w:rPr>
              <w:br/>
              <w:t>9、应采用插卡式箱体结构设计，输入卡：HDMI、VGA、DVI、SDI、AV、IP等；输出卡：HDMI、DVI、VGA、SDI，等卡片式结构，极其容易扩展或更换；</w:t>
            </w:r>
            <w:r w:rsidRPr="000A2450">
              <w:rPr>
                <w:rFonts w:ascii="宋体" w:hAnsi="宋体" w:cs="宋体" w:hint="eastAsia"/>
                <w:kern w:val="0"/>
                <w:szCs w:val="21"/>
                <w:lang w:bidi="ar"/>
              </w:rPr>
              <w:br/>
              <w:t>10、应具备最大单拼接屏4窗口开窗，支持漫游、跨屏、叠加、裁剪，滚动字幕，OSD叠加</w:t>
            </w:r>
            <w:r w:rsidRPr="000A2450">
              <w:rPr>
                <w:rFonts w:ascii="宋体" w:hAnsi="宋体" w:cs="宋体" w:hint="eastAsia"/>
                <w:kern w:val="0"/>
                <w:szCs w:val="21"/>
                <w:lang w:bidi="ar"/>
              </w:rPr>
              <w:br/>
              <w:t>11、应具备输入自带自动均衡，有效减少因为线路传输而导致的确定性抖动（ISI）；输入的驱动能力成品线 ≥20 米（24AWG，不带转接头）；输入支持接收延迟，有效应对当差分对线不等长时进行时间补偿；输出带有预加重功能，以便长线传输后接收端仍可接收信号；输出的驱动能力成品线 ≥20 米（24AWG，不带转接头）；</w:t>
            </w:r>
            <w:r w:rsidRPr="000A2450">
              <w:rPr>
                <w:rFonts w:ascii="宋体" w:hAnsi="宋体" w:cs="宋体" w:hint="eastAsia"/>
                <w:kern w:val="0"/>
                <w:szCs w:val="21"/>
                <w:lang w:bidi="ar"/>
              </w:rPr>
              <w:br/>
              <w:t>12、应支持≥以下输入分辨率</w:t>
            </w:r>
            <w:r w:rsidRPr="000A2450">
              <w:rPr>
                <w:rFonts w:ascii="宋体" w:hAnsi="宋体" w:cs="宋体" w:hint="eastAsia"/>
                <w:kern w:val="0"/>
                <w:szCs w:val="21"/>
                <w:lang w:bidi="ar"/>
              </w:rPr>
              <w:br/>
              <w:t>800*600@60、1024*600@60、1024*768@60、1280*720@6、1280*768@60、1280*800@60、1280*960@60、1280*1024@60、1360*768@60、</w:t>
            </w:r>
            <w:r w:rsidRPr="000A2450">
              <w:rPr>
                <w:rFonts w:ascii="宋体" w:hAnsi="宋体" w:cs="宋体" w:hint="eastAsia"/>
                <w:kern w:val="0"/>
                <w:szCs w:val="21"/>
                <w:lang w:bidi="ar"/>
              </w:rPr>
              <w:lastRenderedPageBreak/>
              <w:t>1366*768@60、1440*900@60、1440*1050@60、1680*1050@60、1920*1080@60、1920*1200@60、1080Pi@30</w:t>
            </w:r>
            <w:r w:rsidRPr="000A2450">
              <w:rPr>
                <w:rFonts w:ascii="宋体" w:hAnsi="宋体" w:cs="宋体" w:hint="eastAsia"/>
                <w:kern w:val="0"/>
                <w:szCs w:val="21"/>
                <w:lang w:bidi="ar"/>
              </w:rPr>
              <w:br/>
              <w:t>13、支持掉电记忆功能和现场记忆功能：带有断电现场保护功能；并可保存和调用≥ 18个切状态</w:t>
            </w:r>
            <w:r w:rsidRPr="000A2450">
              <w:rPr>
                <w:rFonts w:ascii="宋体" w:hAnsi="宋体" w:cs="宋体" w:hint="eastAsia"/>
                <w:kern w:val="0"/>
                <w:szCs w:val="21"/>
                <w:lang w:bidi="ar"/>
              </w:rPr>
              <w:br/>
              <w:t>14、应采用紧凑设计每块板卡为≥ 4 路，可按需求配置不同格式的输入输出板卡</w:t>
            </w:r>
            <w:r w:rsidRPr="000A2450">
              <w:rPr>
                <w:rFonts w:ascii="宋体" w:hAnsi="宋体" w:cs="宋体" w:hint="eastAsia"/>
                <w:kern w:val="0"/>
                <w:szCs w:val="21"/>
                <w:lang w:bidi="ar"/>
              </w:rPr>
              <w:br/>
              <w:t>15、应支 持 3D、HDMI 1.4（ 部 分）、HDCP、 与及 DVI 1.0 协议；支持高色深，以及高达3.25Gbps 速率； 支持一路 RJ45 网络口一路RS-232 通讯接口</w:t>
            </w:r>
            <w:r w:rsidRPr="000A2450">
              <w:rPr>
                <w:rFonts w:ascii="宋体" w:hAnsi="宋体" w:cs="宋体" w:hint="eastAsia"/>
                <w:kern w:val="0"/>
                <w:szCs w:val="21"/>
                <w:lang w:bidi="ar"/>
              </w:rPr>
              <w:br/>
              <w:t>16、应采用冗余双电源设计，当一个电源模块出现故障后，另一块电源模块立刻接替确保能继续正常工作，且电源带热拔插功能。</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3E87D8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14:paraId="2531482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8F7A34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32D36C6" w14:textId="77777777">
        <w:trPr>
          <w:trHeight w:val="680"/>
          <w:jc w:val="center"/>
        </w:trPr>
        <w:tc>
          <w:tcPr>
            <w:tcW w:w="821" w:type="dxa"/>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AC0F72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auto"/>
              <w:left w:val="nil"/>
              <w:bottom w:val="single" w:sz="4" w:space="0" w:color="000000"/>
              <w:right w:val="single" w:sz="4" w:space="0" w:color="auto"/>
            </w:tcBorders>
            <w:shd w:val="clear" w:color="000000" w:fill="FFFFFF"/>
            <w:tcMar>
              <w:top w:w="15" w:type="dxa"/>
              <w:left w:w="15" w:type="dxa"/>
              <w:right w:w="15" w:type="dxa"/>
            </w:tcMar>
            <w:vAlign w:val="center"/>
          </w:tcPr>
          <w:p w14:paraId="4B9F01A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音视频输入卡</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28F179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1.≥4路独立HDMI音视频输入接口、≥4路独立模拟音频输入接口、≥4路视频接口状态监视灯；</w:t>
            </w:r>
            <w:r w:rsidRPr="000A2450">
              <w:rPr>
                <w:rFonts w:ascii="宋体" w:hAnsi="宋体" w:cs="宋体" w:hint="eastAsia"/>
                <w:kern w:val="0"/>
                <w:szCs w:val="21"/>
                <w:lang w:bidi="ar"/>
              </w:rPr>
              <w:br/>
              <w:t>2.支持HDMI1.4标准协议，分辨率支持800*600~1920*1200@60 4:4:4 RGB或者4:2:2YUV信号；</w:t>
            </w:r>
            <w:r w:rsidRPr="000A2450">
              <w:rPr>
                <w:rFonts w:ascii="宋体" w:hAnsi="宋体" w:cs="宋体" w:hint="eastAsia"/>
                <w:kern w:val="0"/>
                <w:szCs w:val="21"/>
                <w:lang w:bidi="ar"/>
              </w:rPr>
              <w:br/>
              <w:t>3.卡片式结构，即插即用，无需任何设置；</w:t>
            </w:r>
            <w:r w:rsidRPr="000A2450">
              <w:rPr>
                <w:rFonts w:ascii="宋体" w:hAnsi="宋体" w:cs="宋体" w:hint="eastAsia"/>
                <w:kern w:val="0"/>
                <w:szCs w:val="21"/>
                <w:lang w:bidi="ar"/>
              </w:rPr>
              <w:br/>
              <w:t>4.数字音频和模拟音频模式可任意选择或者混合使用。</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D39BCE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张</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7C1235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58D27F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C76E438"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03FA82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1202A94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音视频输出卡</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7F2319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1.≥4路独立HDMI音视频输出接口、≥4路独立模拟音频输出接口、≥4路视频接口状态监视灯；</w:t>
            </w:r>
            <w:r w:rsidRPr="000A2450">
              <w:rPr>
                <w:rFonts w:ascii="宋体" w:hAnsi="宋体" w:cs="宋体" w:hint="eastAsia"/>
                <w:kern w:val="0"/>
                <w:szCs w:val="21"/>
                <w:lang w:bidi="ar"/>
              </w:rPr>
              <w:br/>
              <w:t>2.支持HDMI1.4标准协议，分辨率支持800*600~1920*1200@60 4:4:4 RGB或者4:2:2YUV信号；</w:t>
            </w:r>
            <w:r w:rsidRPr="000A2450">
              <w:rPr>
                <w:rFonts w:ascii="宋体" w:hAnsi="宋体" w:cs="宋体" w:hint="eastAsia"/>
                <w:kern w:val="0"/>
                <w:szCs w:val="21"/>
                <w:lang w:bidi="ar"/>
              </w:rPr>
              <w:br/>
              <w:t>3.支持LCD、DLP、LED等各类型大屏自定义画面拼接功能；</w:t>
            </w:r>
            <w:r w:rsidRPr="000A2450">
              <w:rPr>
                <w:rFonts w:ascii="宋体" w:hAnsi="宋体" w:cs="宋体" w:hint="eastAsia"/>
                <w:kern w:val="0"/>
                <w:szCs w:val="21"/>
                <w:lang w:bidi="ar"/>
              </w:rPr>
              <w:br/>
              <w:t>4.卡片式结构，即插即用，无需任何设置；</w:t>
            </w:r>
            <w:r w:rsidRPr="000A2450">
              <w:rPr>
                <w:rFonts w:ascii="宋体" w:hAnsi="宋体" w:cs="宋体" w:hint="eastAsia"/>
                <w:kern w:val="0"/>
                <w:szCs w:val="21"/>
                <w:lang w:bidi="ar"/>
              </w:rPr>
              <w:br/>
              <w:t>5.数字音频和模拟音频模式可任意选择或者混合使用。</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2E1613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张</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9A12A0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20E6377" w14:textId="77777777" w:rsidR="0002440A" w:rsidRPr="000A2450" w:rsidRDefault="000A2450">
            <w:pPr>
              <w:widowControl/>
              <w:spacing w:line="360" w:lineRule="auto"/>
              <w:ind w:leftChars="50" w:left="105" w:rightChars="50" w:right="105"/>
              <w:jc w:val="center"/>
              <w:rPr>
                <w:rFonts w:ascii="宋体" w:hAnsi="宋体" w:cs="宋体"/>
                <w:b/>
                <w:szCs w:val="21"/>
              </w:rPr>
            </w:pPr>
            <w:r w:rsidRPr="000A2450">
              <w:rPr>
                <w:rFonts w:ascii="Calibri" w:hAnsi="Calibri" w:hint="eastAsia"/>
                <w:szCs w:val="21"/>
              </w:rPr>
              <w:t>工业</w:t>
            </w:r>
          </w:p>
        </w:tc>
      </w:tr>
      <w:tr w:rsidR="000A2450" w:rsidRPr="000A2450" w14:paraId="5C326BBA"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CA35DE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433A628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有线会议系统主机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066778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物联网模组功能设计：采用IoT物联网结构设计，可通过管理平台进行物模型标准统一化管理，实时的双向数据通信、设备全功能性操控、调试、远程管理、远程调试、远程部署等功能，实现远程运维能力。同时具备设置发言模式、设置发言人数、话筒单元的开关等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b/>
                <w:bCs/>
                <w:kern w:val="0"/>
                <w:szCs w:val="21"/>
                <w:lang w:bidi="ar"/>
              </w:rPr>
              <w:br/>
            </w:r>
            <w:r w:rsidRPr="000A2450">
              <w:rPr>
                <w:rFonts w:ascii="宋体" w:hAnsi="宋体" w:cs="宋体" w:hint="eastAsia"/>
                <w:kern w:val="0"/>
                <w:szCs w:val="21"/>
                <w:lang w:bidi="ar"/>
              </w:rPr>
              <w:t>2、远程数据采集：管理平台可对本会议主机实时的双向数据通训远程采集工作运行状态采集会议主机当前的电源开关、发言模式、发言人数、话筒开关数量。</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3、远程控制管理：管理平台可对本会议主机支持远程控制功能，可对会议主机开关控制、话筒进行开关控制。</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4、远程调试管理：管理平台可对本会议主机支持远程调试功能，可对本会议主机进行设置发言的模式、设置发言人数、设置主席人数、设置系统的单元数、重新设置ID号、单支话筒的开关。</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5、远程运维管理：管理平台可对本会议主机支持远程运维功能，实时监测设备运行状态，当发现设备运行异常时通过平台及时做出反馈处理。通过平台定时信息提醒采购人进行设备系统线路维护。</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6、远程巡检管理：管理平台可对本会议主机进行远</w:t>
            </w:r>
            <w:r w:rsidRPr="000A2450">
              <w:rPr>
                <w:rFonts w:ascii="宋体" w:hAnsi="宋体" w:cs="宋体" w:hint="eastAsia"/>
                <w:kern w:val="0"/>
                <w:szCs w:val="21"/>
                <w:lang w:bidi="ar"/>
              </w:rPr>
              <w:lastRenderedPageBreak/>
              <w:t>程巡检功能，通过平台进行设备日常巡检（手动实时巡检、自动定期巡检），并出具巡检记录，当巡检记录出现异常时，系统及时提醒采购人进行设备报修，确保设备运行正常。</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b/>
                <w:bCs/>
                <w:kern w:val="0"/>
                <w:szCs w:val="21"/>
                <w:lang w:bidi="ar"/>
              </w:rPr>
              <w:br/>
            </w:r>
            <w:r w:rsidRPr="000A2450">
              <w:rPr>
                <w:rFonts w:ascii="宋体" w:hAnsi="宋体" w:cs="宋体" w:hint="eastAsia"/>
                <w:kern w:val="0"/>
                <w:szCs w:val="21"/>
                <w:lang w:bidi="ar"/>
              </w:rPr>
              <w:t>7、主机支持多台主机级联，可扩展大规模应用</w:t>
            </w:r>
            <w:r w:rsidRPr="000A2450">
              <w:rPr>
                <w:rFonts w:ascii="宋体" w:hAnsi="宋体" w:cs="宋体" w:hint="eastAsia"/>
                <w:kern w:val="0"/>
                <w:szCs w:val="21"/>
                <w:lang w:bidi="ar"/>
              </w:rPr>
              <w:br/>
              <w:t>8、具有报警输入口，可输入报警信号，当警情发生时，强制切断音频输出，所有在线单元指示灯闪烁报警</w:t>
            </w:r>
            <w:r w:rsidRPr="000A2450">
              <w:rPr>
                <w:rFonts w:ascii="宋体" w:hAnsi="宋体" w:cs="宋体" w:hint="eastAsia"/>
                <w:kern w:val="0"/>
                <w:szCs w:val="21"/>
                <w:lang w:bidi="ar"/>
              </w:rPr>
              <w:br/>
              <w:t>9、支持多种会议模式: 自由发言模式、先进先出模式、报告模式、限制模式、语音激励模式等</w:t>
            </w:r>
            <w:r w:rsidRPr="000A2450">
              <w:rPr>
                <w:rFonts w:ascii="宋体" w:hAnsi="宋体" w:cs="宋体" w:hint="eastAsia"/>
                <w:kern w:val="0"/>
                <w:szCs w:val="21"/>
                <w:lang w:bidi="ar"/>
              </w:rPr>
              <w:br/>
              <w:t>10、支持话筒语音激励功能</w:t>
            </w:r>
            <w:r w:rsidRPr="000A2450">
              <w:rPr>
                <w:rFonts w:ascii="宋体" w:hAnsi="宋体" w:cs="宋体" w:hint="eastAsia"/>
                <w:kern w:val="0"/>
                <w:szCs w:val="21"/>
                <w:lang w:bidi="ar"/>
              </w:rPr>
              <w:br/>
              <w:t>11、支持设定单支话筒音量、均衡等参数</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12、系统支持热插拔，即插即用，会议进行中增加会议单元也无插拔噪声</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b/>
                <w:bCs/>
                <w:kern w:val="0"/>
                <w:szCs w:val="21"/>
                <w:lang w:bidi="ar"/>
              </w:rPr>
              <w:br/>
            </w:r>
            <w:r w:rsidRPr="000A2450">
              <w:rPr>
                <w:rFonts w:ascii="宋体" w:hAnsi="宋体" w:cs="宋体" w:hint="eastAsia"/>
                <w:kern w:val="0"/>
                <w:szCs w:val="21"/>
                <w:lang w:bidi="ar"/>
              </w:rPr>
              <w:t>13、系统中主席数量不受限制，并可随意设置副主席数量，同时副主席不受主席控制</w:t>
            </w:r>
            <w:r w:rsidRPr="000A2450">
              <w:rPr>
                <w:rFonts w:ascii="宋体" w:hAnsi="宋体" w:cs="宋体" w:hint="eastAsia"/>
                <w:kern w:val="0"/>
                <w:szCs w:val="21"/>
                <w:lang w:bidi="ar"/>
              </w:rPr>
              <w:br/>
              <w:t>14、系统可实时监测单元发言状态，并可远程控制单元开关,禁用</w:t>
            </w:r>
            <w:r w:rsidRPr="000A2450">
              <w:rPr>
                <w:rFonts w:ascii="宋体" w:hAnsi="宋体" w:cs="宋体" w:hint="eastAsia"/>
                <w:kern w:val="0"/>
                <w:szCs w:val="21"/>
                <w:lang w:bidi="ar"/>
              </w:rPr>
              <w:br/>
              <w:t>15、主机支持接入有线数字会议话筒和模拟鹅颈会议话筒。具备有线会议主机功能和混音主机功能</w:t>
            </w:r>
            <w:r w:rsidRPr="000A2450">
              <w:rPr>
                <w:rFonts w:ascii="宋体" w:hAnsi="宋体" w:cs="宋体" w:hint="eastAsia"/>
                <w:b/>
                <w:bCs/>
                <w:kern w:val="0"/>
                <w:szCs w:val="21"/>
                <w:lang w:bidi="ar"/>
              </w:rPr>
              <w:t>（提供国家认可的有资质的第三方机构出具的功能性检验报告并加盖投标人公章，否则视为负偏离）</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CABC68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36A24D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31A55D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84BD5D6" w14:textId="77777777">
        <w:trPr>
          <w:trHeight w:val="680"/>
          <w:jc w:val="center"/>
        </w:trPr>
        <w:tc>
          <w:tcPr>
            <w:tcW w:w="821" w:type="dxa"/>
            <w:tcBorders>
              <w:top w:val="nil"/>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14:paraId="5BC3760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6217C40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桌面式发言主席单元</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2E0807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1.拾音头：预极化电容话筒；</w:t>
            </w:r>
            <w:r w:rsidRPr="000A2450">
              <w:rPr>
                <w:rFonts w:ascii="宋体" w:hAnsi="宋体" w:cs="宋体" w:hint="eastAsia"/>
                <w:kern w:val="0"/>
                <w:szCs w:val="21"/>
                <w:lang w:bidi="ar"/>
              </w:rPr>
              <w:br/>
              <w:t>2.频率响应：16-20KHz；</w:t>
            </w:r>
            <w:r w:rsidRPr="000A2450">
              <w:rPr>
                <w:rFonts w:ascii="宋体" w:hAnsi="宋体" w:cs="宋体" w:hint="eastAsia"/>
                <w:kern w:val="0"/>
                <w:szCs w:val="21"/>
                <w:lang w:bidi="ar"/>
              </w:rPr>
              <w:br/>
              <w:t>3.信噪比 &gt;90dB；</w:t>
            </w:r>
            <w:r w:rsidRPr="000A2450">
              <w:rPr>
                <w:rFonts w:ascii="宋体" w:hAnsi="宋体" w:cs="宋体" w:hint="eastAsia"/>
                <w:kern w:val="0"/>
                <w:szCs w:val="21"/>
                <w:lang w:bidi="ar"/>
              </w:rPr>
              <w:br/>
              <w:t>4.动态范围 98dB；</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5.总谐波失真 &lt; 0.03%；</w:t>
            </w:r>
            <w:r w:rsidRPr="000A2450">
              <w:rPr>
                <w:rFonts w:ascii="宋体" w:hAnsi="宋体" w:cs="宋体" w:hint="eastAsia"/>
                <w:kern w:val="0"/>
                <w:szCs w:val="21"/>
                <w:lang w:bidi="ar"/>
              </w:rPr>
              <w:br/>
              <w:t>6.麦克风灵敏度 -42dB±2dB；</w:t>
            </w:r>
            <w:r w:rsidRPr="000A2450">
              <w:rPr>
                <w:rFonts w:ascii="宋体" w:hAnsi="宋体" w:cs="宋体" w:hint="eastAsia"/>
                <w:kern w:val="0"/>
                <w:szCs w:val="21"/>
                <w:lang w:bidi="ar"/>
              </w:rPr>
              <w:br/>
              <w:t>7.连接方式：RJ45；</w:t>
            </w:r>
            <w:r w:rsidRPr="000A2450">
              <w:rPr>
                <w:rFonts w:ascii="宋体" w:hAnsi="宋体" w:cs="宋体" w:hint="eastAsia"/>
                <w:kern w:val="0"/>
                <w:szCs w:val="21"/>
                <w:lang w:bidi="ar"/>
              </w:rPr>
              <w:br/>
              <w:t>8.最大声压级 125dB （THD&lt;3%）。</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B87BA0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只</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A2F9A5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B9D1FB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39DBB56" w14:textId="77777777">
        <w:trPr>
          <w:trHeight w:val="680"/>
          <w:jc w:val="center"/>
        </w:trPr>
        <w:tc>
          <w:tcPr>
            <w:tcW w:w="8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9B88C9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6</w:t>
            </w:r>
          </w:p>
        </w:tc>
        <w:tc>
          <w:tcPr>
            <w:tcW w:w="9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70D057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桌面式发言代表单元</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336C15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1.拾音头：预极化电容话筒；</w:t>
            </w:r>
            <w:r w:rsidRPr="000A2450">
              <w:rPr>
                <w:rFonts w:ascii="宋体" w:hAnsi="宋体" w:cs="宋体" w:hint="eastAsia"/>
                <w:kern w:val="0"/>
                <w:szCs w:val="21"/>
                <w:lang w:bidi="ar"/>
              </w:rPr>
              <w:br/>
              <w:t>2.频率响应：16-20KHz；</w:t>
            </w:r>
            <w:r w:rsidRPr="000A2450">
              <w:rPr>
                <w:rFonts w:ascii="宋体" w:hAnsi="宋体" w:cs="宋体" w:hint="eastAsia"/>
                <w:kern w:val="0"/>
                <w:szCs w:val="21"/>
                <w:lang w:bidi="ar"/>
              </w:rPr>
              <w:br/>
              <w:t>3.信噪比 &gt;90dB；</w:t>
            </w:r>
            <w:r w:rsidRPr="000A2450">
              <w:rPr>
                <w:rFonts w:ascii="宋体" w:hAnsi="宋体" w:cs="宋体" w:hint="eastAsia"/>
                <w:kern w:val="0"/>
                <w:szCs w:val="21"/>
                <w:lang w:bidi="ar"/>
              </w:rPr>
              <w:br/>
              <w:t>4.动态范围 98dB；</w:t>
            </w:r>
            <w:r w:rsidRPr="000A2450">
              <w:rPr>
                <w:rFonts w:ascii="宋体" w:hAnsi="宋体" w:cs="宋体" w:hint="eastAsia"/>
                <w:kern w:val="0"/>
                <w:szCs w:val="21"/>
                <w:lang w:bidi="ar"/>
              </w:rPr>
              <w:br/>
              <w:t>5.总谐波失真 &lt; 0.03%；</w:t>
            </w:r>
            <w:r w:rsidRPr="000A2450">
              <w:rPr>
                <w:rFonts w:ascii="宋体" w:hAnsi="宋体" w:cs="宋体" w:hint="eastAsia"/>
                <w:kern w:val="0"/>
                <w:szCs w:val="21"/>
                <w:lang w:bidi="ar"/>
              </w:rPr>
              <w:br/>
              <w:t>6.麦克风灵敏度 -42dB±2dB；</w:t>
            </w:r>
            <w:r w:rsidRPr="000A2450">
              <w:rPr>
                <w:rFonts w:ascii="宋体" w:hAnsi="宋体" w:cs="宋体" w:hint="eastAsia"/>
                <w:kern w:val="0"/>
                <w:szCs w:val="21"/>
                <w:lang w:bidi="ar"/>
              </w:rPr>
              <w:br/>
              <w:t>7.连接方式：RJ45；</w:t>
            </w:r>
            <w:r w:rsidRPr="000A2450">
              <w:rPr>
                <w:rFonts w:ascii="宋体" w:hAnsi="宋体" w:cs="宋体" w:hint="eastAsia"/>
                <w:kern w:val="0"/>
                <w:szCs w:val="21"/>
                <w:lang w:bidi="ar"/>
              </w:rPr>
              <w:br/>
              <w:t>8.最大声压级 125dB （THD&lt;3%）。</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AC5869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4A3EDB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5A1DD3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5A8E80E" w14:textId="77777777">
        <w:trPr>
          <w:trHeight w:val="680"/>
          <w:jc w:val="center"/>
        </w:trPr>
        <w:tc>
          <w:tcPr>
            <w:tcW w:w="821" w:type="dxa"/>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770F54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auto"/>
              <w:left w:val="nil"/>
              <w:bottom w:val="single" w:sz="4" w:space="0" w:color="000000"/>
              <w:right w:val="single" w:sz="4" w:space="0" w:color="auto"/>
            </w:tcBorders>
            <w:shd w:val="clear" w:color="000000" w:fill="FFFFFF"/>
            <w:tcMar>
              <w:top w:w="15" w:type="dxa"/>
              <w:left w:w="15" w:type="dxa"/>
              <w:right w:w="15" w:type="dxa"/>
            </w:tcMar>
            <w:vAlign w:val="center"/>
          </w:tcPr>
          <w:p w14:paraId="160F748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航空安装线缆</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3FEA90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20米8芯航空安装线缆(一公一母接头)。</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0942FC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条</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01B541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7D0F19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E556E06"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7C94EC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19EFB8C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专业音箱</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563940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1、频率响应（+/-10dB）：100Hz~20KHz；</w:t>
            </w:r>
            <w:r w:rsidRPr="000A2450">
              <w:rPr>
                <w:rFonts w:ascii="宋体" w:hAnsi="宋体" w:cs="宋体" w:hint="eastAsia"/>
                <w:kern w:val="0"/>
                <w:szCs w:val="21"/>
                <w:lang w:bidi="ar"/>
              </w:rPr>
              <w:br/>
              <w:t>2、灵敏度1W：98dB；</w:t>
            </w:r>
            <w:r w:rsidRPr="000A2450">
              <w:rPr>
                <w:rFonts w:ascii="宋体" w:hAnsi="宋体" w:cs="宋体" w:hint="eastAsia"/>
                <w:kern w:val="0"/>
                <w:szCs w:val="21"/>
                <w:lang w:bidi="ar"/>
              </w:rPr>
              <w:br/>
              <w:t>3、最大输出声压级：122dB（峰值125dB）；</w:t>
            </w:r>
            <w:r w:rsidRPr="000A2450">
              <w:rPr>
                <w:rFonts w:ascii="宋体" w:hAnsi="宋体" w:cs="宋体" w:hint="eastAsia"/>
                <w:kern w:val="0"/>
                <w:szCs w:val="21"/>
                <w:lang w:bidi="ar"/>
              </w:rPr>
              <w:br/>
              <w:t>4、覆盖角度（HxV）：120X20度；</w:t>
            </w:r>
            <w:r w:rsidRPr="000A2450">
              <w:rPr>
                <w:rFonts w:ascii="宋体" w:hAnsi="宋体" w:cs="宋体" w:hint="eastAsia"/>
                <w:kern w:val="0"/>
                <w:szCs w:val="21"/>
                <w:lang w:bidi="ar"/>
              </w:rPr>
              <w:br/>
              <w:t>5、标称阻抗：8欧姆；</w:t>
            </w:r>
            <w:r w:rsidRPr="000A2450">
              <w:rPr>
                <w:rFonts w:ascii="宋体" w:hAnsi="宋体" w:cs="宋体" w:hint="eastAsia"/>
                <w:kern w:val="0"/>
                <w:szCs w:val="21"/>
                <w:lang w:bidi="ar"/>
              </w:rPr>
              <w:br/>
              <w:t>6、音箱功率（连续/峰值）：400W/800W；</w:t>
            </w:r>
            <w:r w:rsidRPr="000A2450">
              <w:rPr>
                <w:rFonts w:ascii="宋体" w:hAnsi="宋体" w:cs="宋体" w:hint="eastAsia"/>
                <w:kern w:val="0"/>
                <w:szCs w:val="21"/>
                <w:lang w:bidi="ar"/>
              </w:rPr>
              <w:br/>
              <w:t>7、低间单元：8x4""；</w:t>
            </w:r>
            <w:r w:rsidRPr="000A2450">
              <w:rPr>
                <w:rFonts w:ascii="宋体" w:hAnsi="宋体" w:cs="宋体" w:hint="eastAsia"/>
                <w:kern w:val="0"/>
                <w:szCs w:val="21"/>
                <w:lang w:bidi="ar"/>
              </w:rPr>
              <w:br/>
              <w:t>8、高音单元：3x1""丝膜球顶；</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F3FE54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9C5A17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E5391C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DB265CA"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BBCFB3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4DADFFD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数字功率放大器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F0BF8E0"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1、物联网模组功能设计：采用嵌入式IOT物联网模组设计，可通过系统平台对本机进行实时工作运行状态数据通信，通过物联网模块</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t>汇聚到软件平台，统一实时计算及大数据分析。</w:t>
            </w:r>
            <w:r w:rsidRPr="000A2450">
              <w:rPr>
                <w:rFonts w:ascii="宋体" w:hAnsi="宋体" w:cs="宋体" w:hint="eastAsia"/>
                <w:kern w:val="0"/>
                <w:szCs w:val="21"/>
                <w:lang w:bidi="ar"/>
              </w:rPr>
              <w:br/>
              <w:t>2、远程数据采集：系统平台可对本数字功率放大器实时的双向数据通信远程采集工作运行状态，监测工作运行状态，运行温度、运行电压监测、运行电流监测、音量大小监测、静音状态监测、工作模式</w:t>
            </w:r>
            <w:r w:rsidRPr="000A2450">
              <w:rPr>
                <w:rFonts w:ascii="宋体" w:hAnsi="宋体" w:cs="宋体" w:hint="eastAsia"/>
                <w:kern w:val="0"/>
                <w:szCs w:val="21"/>
                <w:lang w:bidi="ar"/>
              </w:rPr>
              <w:lastRenderedPageBreak/>
              <w:t>监测等</w:t>
            </w:r>
            <w:r w:rsidRPr="000A2450">
              <w:rPr>
                <w:rFonts w:ascii="宋体" w:hAnsi="宋体" w:cs="宋体" w:hint="eastAsia"/>
                <w:kern w:val="0"/>
                <w:szCs w:val="21"/>
                <w:lang w:bidi="ar"/>
              </w:rPr>
              <w:br/>
              <w:t>3、远程控制管理：系统平台可对本数字功率放大器支持远程控制功能，可对本机进行输出音量调节通道名称修改、复位命令、待机控制、同步时间间隔操作等控制功能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4、远程调试管理：系统平台可对本数字功率放大器支持远程调试功能，可对本机进行本机进行音量调节通道名称修改、复位命令、待机控制、同步时间间隔操作等控制功能</w:t>
            </w:r>
            <w:r w:rsidRPr="000A2450">
              <w:rPr>
                <w:rFonts w:ascii="宋体" w:hAnsi="宋体" w:cs="宋体" w:hint="eastAsia"/>
                <w:kern w:val="0"/>
                <w:szCs w:val="21"/>
                <w:lang w:bidi="ar"/>
              </w:rPr>
              <w:br/>
              <w:t>5、远程运维管理：系统平台可对本数字功率放大器支持远程运维功能，实时监测设备运行状态，当发现设备运行异常时通过平台及时做出反馈处理。通过平台定时信息提醒采购人进行设备系统线路更换维护。</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6、远程巡检管理：系统平台可对本数字功率放大器进行远程巡检功能，通过平台进行设备日常巡检（手动实时巡检、自动定期巡检），并出具巡检记录，当巡检记录出现异常时，系统及时提醒采购人进行设备报修，确保设备运行正常。</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7、采用D类数字放大电路技术设计，支持有源功率校正（APFC）、支持自适应频率抖动技术；</w:t>
            </w:r>
            <w:r w:rsidRPr="000A2450">
              <w:rPr>
                <w:rFonts w:ascii="宋体" w:hAnsi="宋体" w:cs="宋体" w:hint="eastAsia"/>
                <w:kern w:val="0"/>
                <w:szCs w:val="21"/>
                <w:lang w:bidi="ar"/>
              </w:rPr>
              <w:br/>
              <w:t>8、具备故障信息监测预警功能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9、具备IEEE标准网络化智能管理，支持多设备集中管理</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10、具备功放运行状态监控功能，可实时查询温度、电流、电压、工作模式等信息</w:t>
            </w:r>
            <w:r w:rsidRPr="000A2450">
              <w:rPr>
                <w:rFonts w:ascii="宋体" w:hAnsi="宋体" w:cs="宋体" w:hint="eastAsia"/>
                <w:kern w:val="0"/>
                <w:szCs w:val="21"/>
                <w:lang w:bidi="ar"/>
              </w:rPr>
              <w:br/>
              <w:t>11、具备网络通讯双备份功能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12、支持定压功率输出和定阻功率输出两种方式</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14、具有高亮度LCD显示屏，便于设置功放参数以及显示设备状态（运行模式、温度、电流、电压、设备信息等）</w:t>
            </w:r>
            <w:r w:rsidRPr="000A2450">
              <w:rPr>
                <w:rFonts w:ascii="宋体" w:hAnsi="宋体" w:cs="宋体" w:hint="eastAsia"/>
                <w:kern w:val="0"/>
                <w:szCs w:val="21"/>
                <w:lang w:bidi="ar"/>
              </w:rPr>
              <w:br/>
              <w:t>15、额定功率（@THD=1%，1KHz）：</w:t>
            </w:r>
          </w:p>
          <w:p w14:paraId="74ADA8AC"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@8Ω立体声2×450W</w:t>
            </w:r>
          </w:p>
          <w:p w14:paraId="09ED65E9"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@4Ω立体声2×600W</w:t>
            </w:r>
          </w:p>
          <w:p w14:paraId="34EF4A50"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@8Ω桥接1×1200W。</w:t>
            </w:r>
          </w:p>
          <w:p w14:paraId="744B6C6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 xml:space="preserve">16、转换速率：≥15V/us </w:t>
            </w:r>
            <w:r w:rsidRPr="000A2450">
              <w:rPr>
                <w:rFonts w:ascii="宋体" w:hAnsi="宋体" w:cs="宋体" w:hint="eastAsia"/>
                <w:kern w:val="0"/>
                <w:szCs w:val="21"/>
                <w:lang w:bidi="ar"/>
              </w:rPr>
              <w:br/>
              <w:t>17、网络通讯：100/1000Mbps，自动交换，自动协商，自动发现，标准UDP/IP协议</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92401E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FFA7F5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00D7C5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15A3C41"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84F09F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10</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05353D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吸顶喇叭</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752679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1.高音单元：1英寸(25mm)；</w:t>
            </w:r>
            <w:r w:rsidRPr="000A2450">
              <w:rPr>
                <w:rFonts w:ascii="宋体" w:hAnsi="宋体" w:cs="宋体" w:hint="eastAsia"/>
                <w:kern w:val="0"/>
                <w:szCs w:val="21"/>
                <w:lang w:bidi="ar"/>
              </w:rPr>
              <w:br/>
              <w:t>2.低音单元：6.5英寸(165mm)；</w:t>
            </w:r>
            <w:r w:rsidRPr="000A2450">
              <w:rPr>
                <w:rFonts w:ascii="宋体" w:hAnsi="宋体" w:cs="宋体" w:hint="eastAsia"/>
                <w:kern w:val="0"/>
                <w:szCs w:val="21"/>
                <w:lang w:bidi="ar"/>
              </w:rPr>
              <w:br/>
              <w:t>3.频率范围(+3dB)：145Hz-20kHz；</w:t>
            </w:r>
            <w:r w:rsidRPr="000A2450">
              <w:rPr>
                <w:rFonts w:ascii="宋体" w:hAnsi="宋体" w:cs="宋体" w:hint="eastAsia"/>
                <w:kern w:val="0"/>
                <w:szCs w:val="21"/>
                <w:lang w:bidi="ar"/>
              </w:rPr>
              <w:br/>
              <w:t>4.功率：最大功率80W,额定功率40W；</w:t>
            </w:r>
            <w:r w:rsidRPr="000A2450">
              <w:rPr>
                <w:rFonts w:ascii="宋体" w:hAnsi="宋体" w:cs="宋体" w:hint="eastAsia"/>
                <w:kern w:val="0"/>
                <w:szCs w:val="21"/>
                <w:lang w:bidi="ar"/>
              </w:rPr>
              <w:br/>
              <w:t>5.灵敏度(1W/1m)：92dB±3dB；</w:t>
            </w:r>
            <w:r w:rsidRPr="000A2450">
              <w:rPr>
                <w:rFonts w:ascii="宋体" w:hAnsi="宋体" w:cs="宋体" w:hint="eastAsia"/>
                <w:kern w:val="0"/>
                <w:szCs w:val="21"/>
                <w:lang w:bidi="ar"/>
              </w:rPr>
              <w:br/>
              <w:t>6.声压级：108dB；</w:t>
            </w:r>
            <w:r w:rsidRPr="000A2450">
              <w:rPr>
                <w:rFonts w:ascii="宋体" w:hAnsi="宋体" w:cs="宋体" w:hint="eastAsia"/>
                <w:kern w:val="0"/>
                <w:szCs w:val="21"/>
                <w:lang w:bidi="ar"/>
              </w:rPr>
              <w:br/>
              <w:t>7.频率转换：3.5kHz；</w:t>
            </w:r>
            <w:r w:rsidRPr="000A2450">
              <w:rPr>
                <w:rFonts w:ascii="宋体" w:hAnsi="宋体" w:cs="宋体" w:hint="eastAsia"/>
                <w:kern w:val="0"/>
                <w:szCs w:val="21"/>
                <w:lang w:bidi="ar"/>
              </w:rPr>
              <w:br/>
              <w:t>8.扩散角度：100°；</w:t>
            </w:r>
            <w:r w:rsidRPr="000A2450">
              <w:rPr>
                <w:rFonts w:ascii="宋体" w:hAnsi="宋体" w:cs="宋体" w:hint="eastAsia"/>
                <w:kern w:val="0"/>
                <w:szCs w:val="21"/>
                <w:lang w:bidi="ar"/>
              </w:rPr>
              <w:br/>
              <w:t>9.定压值：100V（8Ω）；</w:t>
            </w:r>
            <w:r w:rsidRPr="000A2450">
              <w:rPr>
                <w:rFonts w:ascii="宋体" w:hAnsi="宋体" w:cs="宋体" w:hint="eastAsia"/>
                <w:kern w:val="0"/>
                <w:szCs w:val="21"/>
                <w:lang w:bidi="ar"/>
              </w:rPr>
              <w:br/>
              <w:t>10.拨码开关：8Ω,0,40W,20W,10W,5W；</w:t>
            </w:r>
            <w:r w:rsidRPr="000A2450">
              <w:rPr>
                <w:rFonts w:ascii="宋体" w:hAnsi="宋体" w:cs="宋体" w:hint="eastAsia"/>
                <w:kern w:val="0"/>
                <w:szCs w:val="21"/>
                <w:lang w:bidi="ar"/>
              </w:rPr>
              <w:br/>
              <w:t>11.阻抗：8Ω；</w:t>
            </w:r>
            <w:r w:rsidRPr="000A2450">
              <w:rPr>
                <w:rFonts w:ascii="宋体" w:hAnsi="宋体" w:cs="宋体" w:hint="eastAsia"/>
                <w:kern w:val="0"/>
                <w:szCs w:val="21"/>
                <w:lang w:bidi="ar"/>
              </w:rPr>
              <w:br/>
              <w:t>12.连接器：标准按压式连接器</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1114CA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9155AD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87389F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B68F8EA"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174B1D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47DABB4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 xml:space="preserve"> 数字功率放</w:t>
            </w:r>
            <w:r w:rsidRPr="000A2450">
              <w:rPr>
                <w:rFonts w:ascii="宋体" w:hAnsi="宋体" w:cs="宋体" w:hint="eastAsia"/>
                <w:kern w:val="0"/>
                <w:szCs w:val="21"/>
                <w:lang w:bidi="ar"/>
              </w:rPr>
              <w:lastRenderedPageBreak/>
              <w:t>大器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5DC7E9F"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lastRenderedPageBreak/>
              <w:t>1、物联网模组功能设计：采用嵌入式IOT物联网模组设计，可通过系统平台对本机进行实时工作运行</w:t>
            </w:r>
            <w:r w:rsidRPr="000A2450">
              <w:rPr>
                <w:rFonts w:ascii="宋体" w:hAnsi="宋体" w:cs="宋体" w:hint="eastAsia"/>
                <w:kern w:val="0"/>
                <w:szCs w:val="21"/>
                <w:lang w:bidi="ar"/>
              </w:rPr>
              <w:lastRenderedPageBreak/>
              <w:t>状态数据通信，通过物联网模块汇聚到软件平台，统一实时计算及大数据分析。</w:t>
            </w:r>
          </w:p>
          <w:p w14:paraId="0FD0CFA1"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2、远程数据采集：系统平台可对本数字功率放大器实时的双向数据通信远程采集工作运行状态，监测工作运行状态，运行温度、运行电压监测、运行电流监测、音量大小监测、静音状态监测、工作模式监测等</w:t>
            </w:r>
            <w:r w:rsidRPr="000A2450">
              <w:rPr>
                <w:rFonts w:ascii="宋体" w:hAnsi="宋体" w:cs="宋体" w:hint="eastAsia"/>
                <w:kern w:val="0"/>
                <w:szCs w:val="21"/>
                <w:lang w:bidi="ar"/>
              </w:rPr>
              <w:br/>
              <w:t>3、远程控制管理：系统平台可对本数字功率放大器支持远程控制功能，可对本机进行输出音量调节通道名称修改、复位命令、待机控制、同步时间间隔操作等控制功能</w:t>
            </w:r>
            <w:r w:rsidRPr="000A2450">
              <w:rPr>
                <w:rFonts w:ascii="宋体" w:hAnsi="宋体" w:cs="宋体" w:hint="eastAsia"/>
                <w:kern w:val="0"/>
                <w:szCs w:val="21"/>
                <w:lang w:bidi="ar"/>
              </w:rPr>
              <w:br/>
              <w:t>4、远程调试管理：系统平台可对本数字功率放大器支持远程调试功能，可对本机进行本机进行音量调节通道名称修改、复位命令、待机控制、同步时间间隔操作等控制功能</w:t>
            </w:r>
            <w:r w:rsidRPr="000A2450">
              <w:rPr>
                <w:rFonts w:ascii="宋体" w:hAnsi="宋体" w:cs="宋体" w:hint="eastAsia"/>
                <w:kern w:val="0"/>
                <w:szCs w:val="21"/>
                <w:lang w:bidi="ar"/>
              </w:rPr>
              <w:br/>
              <w:t>5、远程运维管理：系统平台可对本数字功率放大器支持远程运维功能，实时监测设备运行状态，当发现设备运行异常时通过平台及时做出反馈处理。通过平台定时信息提醒采购人进行设备系统线路更换维护。</w:t>
            </w:r>
            <w:r w:rsidRPr="000A2450">
              <w:rPr>
                <w:rFonts w:ascii="宋体" w:hAnsi="宋体" w:cs="宋体" w:hint="eastAsia"/>
                <w:kern w:val="0"/>
                <w:szCs w:val="21"/>
                <w:lang w:bidi="ar"/>
              </w:rPr>
              <w:br/>
              <w:t>6、远程巡检管理：系统平台可对本数字功率放大器进行远程巡检功能，通过平台进行设备日常巡检（手动实时巡检、自动定期巡检），并出具巡检记录，当巡检记录出现异常时，系统及时提醒采购人进行设备报修，确保设备运行正常。</w:t>
            </w:r>
            <w:r w:rsidRPr="000A2450">
              <w:rPr>
                <w:rFonts w:ascii="宋体" w:hAnsi="宋体" w:cs="宋体" w:hint="eastAsia"/>
                <w:kern w:val="0"/>
                <w:szCs w:val="21"/>
                <w:lang w:bidi="ar"/>
              </w:rPr>
              <w:br/>
              <w:t>7、采用D类数字放大电路技术设计，支持有源功率校正（APFC）、支持自适应频率抖动技术；</w:t>
            </w:r>
            <w:r w:rsidRPr="000A2450">
              <w:rPr>
                <w:rFonts w:ascii="宋体" w:hAnsi="宋体" w:cs="宋体" w:hint="eastAsia"/>
                <w:kern w:val="0"/>
                <w:szCs w:val="21"/>
                <w:lang w:bidi="ar"/>
              </w:rPr>
              <w:br/>
              <w:t>8、具备故障信息监测预警功能</w:t>
            </w:r>
            <w:r w:rsidRPr="000A2450">
              <w:rPr>
                <w:rFonts w:ascii="宋体" w:hAnsi="宋体" w:cs="宋体" w:hint="eastAsia"/>
                <w:kern w:val="0"/>
                <w:szCs w:val="21"/>
                <w:lang w:bidi="ar"/>
              </w:rPr>
              <w:br/>
              <w:t>9、具备IEEE标准网络化智能管理，支持多设备集中管理</w:t>
            </w:r>
            <w:r w:rsidRPr="000A2450">
              <w:rPr>
                <w:rFonts w:ascii="宋体" w:hAnsi="宋体" w:cs="宋体" w:hint="eastAsia"/>
                <w:kern w:val="0"/>
                <w:szCs w:val="21"/>
                <w:lang w:bidi="ar"/>
              </w:rPr>
              <w:br/>
              <w:t>10、具备功放运行状态监控功能，可实时查询温度、电流、电压、工作模式等信息</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11、具备网络通讯双备份功能</w:t>
            </w:r>
            <w:r w:rsidRPr="000A2450">
              <w:rPr>
                <w:rFonts w:ascii="宋体" w:hAnsi="宋体" w:cs="宋体" w:hint="eastAsia"/>
                <w:kern w:val="0"/>
                <w:szCs w:val="21"/>
                <w:lang w:bidi="ar"/>
              </w:rPr>
              <w:br/>
              <w:t>12、支持定压功率输出和定阻功率输出两种方式</w:t>
            </w:r>
            <w:r w:rsidRPr="000A2450">
              <w:rPr>
                <w:rFonts w:ascii="宋体" w:hAnsi="宋体" w:cs="宋体" w:hint="eastAsia"/>
                <w:kern w:val="0"/>
                <w:szCs w:val="21"/>
                <w:lang w:bidi="ar"/>
              </w:rPr>
              <w:br/>
              <w:t>14、具有高亮度LCD显示屏，便于设置功放参数以及显示设备状态（运行模式、温度、电流、电压、设备信息等）</w:t>
            </w:r>
            <w:r w:rsidRPr="000A2450">
              <w:rPr>
                <w:rFonts w:ascii="宋体" w:hAnsi="宋体" w:cs="宋体" w:hint="eastAsia"/>
                <w:kern w:val="0"/>
                <w:szCs w:val="21"/>
                <w:lang w:bidi="ar"/>
              </w:rPr>
              <w:br/>
              <w:t>15、额定功率（@THD=1%，1KHz）：</w:t>
            </w:r>
          </w:p>
          <w:p w14:paraId="2FC684BA"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@8Ω立体声2×450W</w:t>
            </w:r>
          </w:p>
          <w:p w14:paraId="1117BCBA"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@4Ω立体声2×600W</w:t>
            </w:r>
          </w:p>
          <w:p w14:paraId="35B3A40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@8Ω桥接1×1200W</w:t>
            </w:r>
            <w:r w:rsidRPr="000A2450">
              <w:rPr>
                <w:rFonts w:ascii="宋体" w:hAnsi="宋体" w:cs="宋体" w:hint="eastAsia"/>
                <w:kern w:val="0"/>
                <w:szCs w:val="21"/>
                <w:lang w:bidi="ar"/>
              </w:rPr>
              <w:br/>
              <w:t xml:space="preserve">16、转换速率：≥15V/us </w:t>
            </w:r>
            <w:r w:rsidRPr="000A2450">
              <w:rPr>
                <w:rFonts w:ascii="宋体" w:hAnsi="宋体" w:cs="宋体" w:hint="eastAsia"/>
                <w:kern w:val="0"/>
                <w:szCs w:val="21"/>
                <w:lang w:bidi="ar"/>
              </w:rPr>
              <w:br/>
              <w:t>17、网络通讯：100/1000Mbps，自动交换，自动协商，自动发现，标准UDP/IP协议</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F30C0C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183DB8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8BEAB6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36B13CF"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E12861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12</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2462334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支架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2A4A43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1.全金属音箱壁架；</w:t>
            </w:r>
            <w:r w:rsidRPr="000A2450">
              <w:rPr>
                <w:rFonts w:ascii="宋体" w:hAnsi="宋体" w:cs="宋体" w:hint="eastAsia"/>
                <w:kern w:val="0"/>
                <w:szCs w:val="21"/>
                <w:lang w:bidi="ar"/>
              </w:rPr>
              <w:br/>
              <w:t>2.材料：钢材；</w:t>
            </w:r>
            <w:r w:rsidRPr="000A2450">
              <w:rPr>
                <w:rFonts w:ascii="宋体" w:hAnsi="宋体" w:cs="宋体" w:hint="eastAsia"/>
                <w:kern w:val="0"/>
                <w:szCs w:val="21"/>
                <w:lang w:bidi="ar"/>
              </w:rPr>
              <w:br/>
              <w:t>3.架子伸缩长度：210MM~390MM；</w:t>
            </w:r>
            <w:r w:rsidRPr="000A2450">
              <w:rPr>
                <w:rFonts w:ascii="宋体" w:hAnsi="宋体" w:cs="宋体" w:hint="eastAsia"/>
                <w:kern w:val="0"/>
                <w:szCs w:val="21"/>
                <w:lang w:bidi="ar"/>
              </w:rPr>
              <w:br/>
              <w:t>4.音箱支柱直径：35；</w:t>
            </w:r>
            <w:r w:rsidRPr="000A2450">
              <w:rPr>
                <w:rFonts w:ascii="宋体" w:hAnsi="宋体" w:cs="宋体" w:hint="eastAsia"/>
                <w:kern w:val="0"/>
                <w:szCs w:val="21"/>
                <w:lang w:bidi="ar"/>
              </w:rPr>
              <w:br/>
              <w:t>5.可左右调节角度，中间杆子可伸缩调节，架子稳重扎实，稳定性强。</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4DAC74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1607A9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5DE1BE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D6C068E"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4B7AA8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13</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7426F80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数字音频处理器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CB1E4D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1、物联网模组功能设计：采用嵌入式IOT物联网模组设计，通过系统平台对本机进行实时工作运行状态数据通信，通过物联网模块汇聚到软件平台，统一实时计算及大数据分析。</w:t>
            </w:r>
            <w:r w:rsidRPr="000A2450">
              <w:rPr>
                <w:rFonts w:ascii="宋体" w:hAnsi="宋体" w:cs="宋体" w:hint="eastAsia"/>
                <w:kern w:val="0"/>
                <w:szCs w:val="21"/>
                <w:lang w:bidi="ar"/>
              </w:rPr>
              <w:br/>
              <w:t>2、远程数据采集：系统平台对本数字音频处理器实时双向数据通信远程采集，工作运行状态数据采集，运行温度、CPU占用率、CPU版本查看、输入输出通道音量大小、音频路由等数据采集。信息</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3、远程控制管理：系统平台对本数字音频处理器支持远程控制功能，可对本设备进行输入/输出电平增益调节、针对每路输入通道进行48V幻象电源开关操作、矩阵路由设置、噪声抑制（ANS）控制、自动</w:t>
            </w:r>
            <w:r w:rsidRPr="000A2450">
              <w:rPr>
                <w:rFonts w:ascii="宋体" w:hAnsi="宋体" w:cs="宋体" w:hint="eastAsia"/>
                <w:kern w:val="0"/>
                <w:szCs w:val="21"/>
                <w:lang w:bidi="ar"/>
              </w:rPr>
              <w:lastRenderedPageBreak/>
              <w:t>增益控制（AGC）控制、预设场景控制。</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4、远程调试管理：系统平台可对本数字音频处理器支持远程调试功能，可对本设备进行输入通道模式选择、输入高通/低通滤波调节、噪声门调节、压缩器调节、延时器调节、音频矩阵路由调节，参量均衡调节、场景预设、系统联调等功能。</w:t>
            </w:r>
            <w:r w:rsidRPr="000A2450">
              <w:rPr>
                <w:rFonts w:ascii="宋体" w:hAnsi="宋体" w:cs="宋体" w:hint="eastAsia"/>
                <w:kern w:val="0"/>
                <w:szCs w:val="21"/>
                <w:lang w:bidi="ar"/>
              </w:rPr>
              <w:br/>
              <w:t>5、远程运维管理：系统平台可对本数字音频处理器支持远程运维功能，实时监测设备运行状态，当发现设备运行异常时通过平台及时做出反馈处理。通过平台定时信息提醒采购人进行设备系统线路更换维护。</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6、远程巡检管理：系统平台可对本数字音频处理器进行远程巡检功能，通过平台进行设备日常巡检（手动实时巡检、自动定期巡检），并出具巡检记录，当巡检记录出现异常时，系统及时提醒采购人进行设备报修，确保设备运行正常。</w:t>
            </w:r>
            <w:r w:rsidRPr="000A2450">
              <w:rPr>
                <w:rFonts w:ascii="宋体" w:hAnsi="宋体" w:cs="宋体" w:hint="eastAsia"/>
                <w:kern w:val="0"/>
                <w:szCs w:val="21"/>
                <w:lang w:bidi="ar"/>
              </w:rPr>
              <w:br/>
              <w:t>7、具备8路模拟音频输入/8路输出通道（MIC/LINE）：8路输入/8路输出，支持选择多种电平的音源输入，同时可为电容式话筒提供48V的幻象供电</w:t>
            </w:r>
            <w:r w:rsidRPr="000A2450">
              <w:rPr>
                <w:rFonts w:ascii="宋体" w:hAnsi="宋体" w:cs="宋体" w:hint="eastAsia"/>
                <w:kern w:val="0"/>
                <w:szCs w:val="21"/>
                <w:lang w:bidi="ar"/>
              </w:rPr>
              <w:br/>
              <w:t>8、具备每个通道内置8段频率均衡器：实现校正室内声学共振特性产生的频率畸变，弥补建筑声学的结构缺陷，抑制声反馈，改善环境空间内扩声的质量，修饰或美化音声，提高音质和音响效果。</w:t>
            </w:r>
            <w:r w:rsidRPr="000A2450">
              <w:rPr>
                <w:rFonts w:ascii="宋体" w:hAnsi="宋体" w:cs="宋体" w:hint="eastAsia"/>
                <w:kern w:val="0"/>
                <w:szCs w:val="21"/>
                <w:lang w:bidi="ar"/>
              </w:rPr>
              <w:br/>
              <w:t>9、具备输出每通道：8段参量均衡、限幅器、高低通、延时器、反相、静音、音量控制。</w:t>
            </w:r>
            <w:r w:rsidRPr="000A2450">
              <w:rPr>
                <w:rFonts w:ascii="宋体" w:hAnsi="宋体" w:cs="宋体" w:hint="eastAsia"/>
                <w:kern w:val="0"/>
                <w:szCs w:val="21"/>
                <w:lang w:bidi="ar"/>
              </w:rPr>
              <w:br/>
              <w:t>10、具备8个道独立反馈抑制器功能</w:t>
            </w:r>
            <w:r w:rsidRPr="000A2450">
              <w:rPr>
                <w:rFonts w:ascii="宋体" w:hAnsi="宋体" w:cs="宋体" w:hint="eastAsia"/>
                <w:kern w:val="0"/>
                <w:szCs w:val="21"/>
                <w:lang w:bidi="ar"/>
              </w:rPr>
              <w:br/>
              <w:t>11、内置一进一出的 USB 声卡，支持音乐播放、录</w:t>
            </w:r>
            <w:r w:rsidRPr="000A2450">
              <w:rPr>
                <w:rFonts w:ascii="宋体" w:hAnsi="宋体" w:cs="宋体" w:hint="eastAsia"/>
                <w:kern w:val="0"/>
                <w:szCs w:val="21"/>
                <w:lang w:bidi="ar"/>
              </w:rPr>
              <w:lastRenderedPageBreak/>
              <w:t>制和软视频会议，如：ZOOM，腾讯会议，钉钉会议等</w:t>
            </w:r>
            <w:r w:rsidRPr="000A2450">
              <w:rPr>
                <w:rFonts w:ascii="宋体" w:hAnsi="宋体" w:cs="宋体" w:hint="eastAsia"/>
                <w:kern w:val="0"/>
                <w:szCs w:val="21"/>
                <w:lang w:bidi="ar"/>
              </w:rPr>
              <w:br/>
              <w:t>12、具备对所有输入、输出音量独立限定最大值和最小值功能</w:t>
            </w:r>
            <w:r w:rsidRPr="000A2450">
              <w:rPr>
                <w:rFonts w:ascii="宋体" w:hAnsi="宋体" w:cs="宋体" w:hint="eastAsia"/>
                <w:kern w:val="0"/>
                <w:szCs w:val="21"/>
                <w:lang w:bidi="ar"/>
              </w:rPr>
              <w:br/>
              <w:t>13、独立通道的 AFC（反馈抑制），采用陷波式算法，传声增益提升幅度：10dB</w:t>
            </w:r>
            <w:r w:rsidRPr="000A2450">
              <w:rPr>
                <w:rFonts w:ascii="宋体" w:hAnsi="宋体" w:cs="宋体" w:hint="eastAsia"/>
                <w:kern w:val="0"/>
                <w:szCs w:val="21"/>
                <w:lang w:bidi="ar"/>
              </w:rPr>
              <w:br/>
              <w:t>14、具备噪声抑制（ANS）</w:t>
            </w:r>
            <w:r w:rsidRPr="000A2450">
              <w:rPr>
                <w:rFonts w:ascii="宋体" w:hAnsi="宋体" w:cs="宋体" w:hint="eastAsia"/>
                <w:kern w:val="0"/>
                <w:szCs w:val="21"/>
                <w:lang w:bidi="ar"/>
              </w:rPr>
              <w:br/>
              <w:t>15、具备自动增益控制（AGC）</w:t>
            </w:r>
            <w:r w:rsidRPr="000A2450">
              <w:rPr>
                <w:rFonts w:ascii="宋体" w:hAnsi="宋体" w:cs="宋体" w:hint="eastAsia"/>
                <w:kern w:val="0"/>
                <w:szCs w:val="21"/>
                <w:lang w:bidi="ar"/>
              </w:rPr>
              <w:br/>
              <w:t>16、具备全部通道自动混音功能</w:t>
            </w:r>
            <w:r w:rsidRPr="000A2450">
              <w:rPr>
                <w:rFonts w:ascii="宋体" w:hAnsi="宋体" w:cs="宋体" w:hint="eastAsia"/>
                <w:kern w:val="0"/>
                <w:szCs w:val="21"/>
                <w:lang w:bidi="ar"/>
              </w:rPr>
              <w:br/>
              <w:t>17、具备4路IO逻辑控制</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CCFA42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915E43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DD8813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62A5538"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75EBD2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14</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68865F7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自动反馈抑制器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65AAC6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1、全自动检测现场啸叫点，通过DSP系统对声音进行过滤、低音补偿、自动混音、智能高速反馈处理，全数字化最大限度消除回输；</w:t>
            </w:r>
            <w:r w:rsidRPr="000A2450">
              <w:rPr>
                <w:rFonts w:ascii="宋体" w:hAnsi="宋体" w:cs="宋体" w:hint="eastAsia"/>
                <w:kern w:val="0"/>
                <w:szCs w:val="21"/>
                <w:lang w:bidi="ar"/>
              </w:rPr>
              <w:br/>
              <w:t>2、一键自动抑制会议单元啸叫；高中低三档电平输入选择，防止峰值输入失真，有效增加话筒拾音距离30—100cm；</w:t>
            </w:r>
            <w:r w:rsidRPr="000A2450">
              <w:rPr>
                <w:rFonts w:ascii="宋体" w:hAnsi="宋体" w:cs="宋体" w:hint="eastAsia"/>
                <w:kern w:val="0"/>
                <w:szCs w:val="21"/>
                <w:lang w:bidi="ar"/>
              </w:rPr>
              <w:br/>
              <w:t>3、每个声道12个频道反馈自动搜寻，智能处理；</w:t>
            </w:r>
            <w:r w:rsidRPr="000A2450">
              <w:rPr>
                <w:rFonts w:ascii="宋体" w:hAnsi="宋体" w:cs="宋体" w:hint="eastAsia"/>
                <w:kern w:val="0"/>
                <w:szCs w:val="21"/>
                <w:lang w:bidi="ar"/>
              </w:rPr>
              <w:br/>
              <w:t>4、支持同时使用多个话筒时，自动适应声学环境，无需调试，具有快速校正功能，保证音质，减少延时，及时方便的缺省处置，完备的反馈抑制性能；</w:t>
            </w:r>
            <w:r w:rsidRPr="000A2450">
              <w:rPr>
                <w:rFonts w:ascii="宋体" w:hAnsi="宋体" w:cs="宋体" w:hint="eastAsia"/>
                <w:kern w:val="0"/>
                <w:szCs w:val="21"/>
                <w:lang w:bidi="ar"/>
              </w:rPr>
              <w:br/>
              <w:t>5、取样频率：32KHz；</w:t>
            </w:r>
            <w:r w:rsidRPr="000A2450">
              <w:rPr>
                <w:rFonts w:ascii="宋体" w:hAnsi="宋体" w:cs="宋体" w:hint="eastAsia"/>
                <w:kern w:val="0"/>
                <w:szCs w:val="21"/>
                <w:lang w:bidi="ar"/>
              </w:rPr>
              <w:br/>
              <w:t>6、频率响应： 125-15KHz（语音模式）  20-15KHz（音乐模式）；</w:t>
            </w:r>
            <w:r w:rsidRPr="000A2450">
              <w:rPr>
                <w:rFonts w:ascii="宋体" w:hAnsi="宋体" w:cs="宋体" w:hint="eastAsia"/>
                <w:kern w:val="0"/>
                <w:szCs w:val="21"/>
                <w:lang w:bidi="ar"/>
              </w:rPr>
              <w:br/>
              <w:t>7、失真：0.1%@1KHz；</w:t>
            </w:r>
            <w:r w:rsidRPr="000A2450">
              <w:rPr>
                <w:rFonts w:ascii="宋体" w:hAnsi="宋体" w:cs="宋体" w:hint="eastAsia"/>
                <w:kern w:val="0"/>
                <w:szCs w:val="21"/>
                <w:lang w:bidi="ar"/>
              </w:rPr>
              <w:br/>
              <w:t>8、信噪比：90db；</w:t>
            </w:r>
            <w:r w:rsidRPr="000A2450">
              <w:rPr>
                <w:rFonts w:ascii="宋体" w:hAnsi="宋体" w:cs="宋体" w:hint="eastAsia"/>
                <w:kern w:val="0"/>
                <w:szCs w:val="21"/>
                <w:lang w:bidi="ar"/>
              </w:rPr>
              <w:br/>
              <w:t>9、信号延迟：11ms（语音模式） 7ms（音乐模式）；</w:t>
            </w:r>
            <w:r w:rsidRPr="000A2450">
              <w:rPr>
                <w:rFonts w:ascii="宋体" w:hAnsi="宋体" w:cs="宋体" w:hint="eastAsia"/>
                <w:kern w:val="0"/>
                <w:szCs w:val="21"/>
                <w:lang w:bidi="ar"/>
              </w:rPr>
              <w:br/>
              <w:t>10、输入阻抗：20KΩ；</w:t>
            </w:r>
            <w:r w:rsidRPr="000A2450">
              <w:rPr>
                <w:rFonts w:ascii="宋体" w:hAnsi="宋体" w:cs="宋体" w:hint="eastAsia"/>
                <w:kern w:val="0"/>
                <w:szCs w:val="21"/>
                <w:lang w:bidi="ar"/>
              </w:rPr>
              <w:br/>
              <w:t>11、输出阻抗（平衡模式）：200Ω；</w:t>
            </w:r>
            <w:r w:rsidRPr="000A2450">
              <w:rPr>
                <w:rFonts w:ascii="宋体" w:hAnsi="宋体" w:cs="宋体" w:hint="eastAsia"/>
                <w:kern w:val="0"/>
                <w:szCs w:val="21"/>
                <w:lang w:bidi="ar"/>
              </w:rPr>
              <w:br/>
              <w:t>12、额定电压：220V±10%—50HZ；</w:t>
            </w:r>
            <w:r w:rsidRPr="000A2450">
              <w:rPr>
                <w:rFonts w:ascii="宋体" w:hAnsi="宋体" w:cs="宋体" w:hint="eastAsia"/>
                <w:kern w:val="0"/>
                <w:szCs w:val="21"/>
                <w:lang w:bidi="ar"/>
              </w:rPr>
              <w:br/>
              <w:t>13、消耗功率：7W；</w:t>
            </w:r>
            <w:r w:rsidRPr="000A2450">
              <w:rPr>
                <w:rFonts w:ascii="宋体" w:hAnsi="宋体" w:cs="宋体" w:hint="eastAsia"/>
                <w:kern w:val="0"/>
                <w:szCs w:val="21"/>
                <w:lang w:bidi="ar"/>
              </w:rPr>
              <w:br/>
              <w:t>14、温度范围：-10—55℃；</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98F9A2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C8FAB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07A4BD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4CFA021"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F2C66B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200F96A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双通道</w:t>
            </w:r>
            <w:r w:rsidRPr="000A2450">
              <w:rPr>
                <w:rFonts w:ascii="宋体" w:hAnsi="宋体" w:cs="宋体" w:hint="eastAsia"/>
                <w:kern w:val="0"/>
                <w:szCs w:val="21"/>
                <w:lang w:bidi="ar"/>
              </w:rPr>
              <w:lastRenderedPageBreak/>
              <w:t>真分集无线手持话筒</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703D21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1、物联网模组功能设计：采用IOT物联网结构设计，</w:t>
            </w:r>
            <w:r w:rsidRPr="000A2450">
              <w:rPr>
                <w:rFonts w:ascii="宋体" w:hAnsi="宋体" w:cs="宋体" w:hint="eastAsia"/>
                <w:kern w:val="0"/>
                <w:szCs w:val="21"/>
                <w:lang w:bidi="ar"/>
              </w:rPr>
              <w:lastRenderedPageBreak/>
              <w:t>可对无线麦克风进行实时的双向数据通信、设备全功能性操控、调试、远程管理、远程调试、远程部署等功能，实现远程运维能力。同时具备设置发言模式、设置发言人数、话筒单元的开关等功能。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2、远程数据采集：可对本主机实时的双向数据通训远程采集工作运行状态采集无线主机当前的电源开关、发言模式、发言人数、话筒开关数量。</w:t>
            </w:r>
            <w:r w:rsidRPr="000A2450">
              <w:rPr>
                <w:rFonts w:ascii="宋体" w:hAnsi="宋体" w:cs="宋体" w:hint="eastAsia"/>
                <w:kern w:val="0"/>
                <w:szCs w:val="21"/>
                <w:lang w:bidi="ar"/>
              </w:rPr>
              <w:br/>
              <w:t>3、远程控制管理：可对本主机支持远程控制功能，可对无线主机开关控制、话筒进行开关控制。</w:t>
            </w:r>
            <w:r w:rsidRPr="000A2450">
              <w:rPr>
                <w:rFonts w:ascii="宋体" w:hAnsi="宋体" w:cs="宋体" w:hint="eastAsia"/>
                <w:kern w:val="0"/>
                <w:szCs w:val="21"/>
                <w:lang w:bidi="ar"/>
              </w:rPr>
              <w:br/>
              <w:t>4、远程调试管理：可对本主机支持远程调试功能，可对本主机进行设置发言的模式、设置发言人数、设置主席人数、设置系统的单元数、重新设置ID号、单支话筒的开关。</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5、远程运维管理：可对本主机支持远程运维功能，实时监测设备运行状态，当发现设备运行异常时通过平台及时做出反馈处理。通过平台定时信息提醒采购人进行设备系统线路维护。</w:t>
            </w:r>
            <w:r w:rsidRPr="000A2450">
              <w:rPr>
                <w:rFonts w:ascii="宋体" w:hAnsi="宋体" w:cs="宋体" w:hint="eastAsia"/>
                <w:kern w:val="0"/>
                <w:szCs w:val="21"/>
                <w:lang w:bidi="ar"/>
              </w:rPr>
              <w:br/>
              <w:t>6、远程巡检管理：可对本主机进行远程巡检功能，通过平台进行设备日常巡检（手动实时巡检、自动定期巡检），并出具巡检记录，当巡检记录出现异常时，系统及时提醒采购人进行设备报修，确保设备运行正常。</w:t>
            </w:r>
            <w:r w:rsidRPr="000A2450">
              <w:rPr>
                <w:rFonts w:ascii="宋体" w:hAnsi="宋体" w:cs="宋体" w:hint="eastAsia"/>
                <w:kern w:val="0"/>
                <w:szCs w:val="21"/>
                <w:lang w:bidi="ar"/>
              </w:rPr>
              <w:br/>
              <w:t>7、具备网络远程集中管理功能，标准RJ45网络端口，支持100M/1000M自适应，支持标准网络协议；</w:t>
            </w:r>
            <w:r w:rsidRPr="000A2450">
              <w:rPr>
                <w:rFonts w:ascii="宋体" w:hAnsi="宋体" w:cs="宋体" w:hint="eastAsia"/>
                <w:kern w:val="0"/>
                <w:szCs w:val="21"/>
                <w:lang w:bidi="ar"/>
              </w:rPr>
              <w:br/>
              <w:t>8、具备远程系统锁定功能，防止误操作。</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9、支持系统设备关键信息的实时监控，发射机信号</w:t>
            </w:r>
            <w:r w:rsidRPr="000A2450">
              <w:rPr>
                <w:rFonts w:ascii="宋体" w:hAnsi="宋体" w:cs="宋体" w:hint="eastAsia"/>
                <w:kern w:val="0"/>
                <w:szCs w:val="21"/>
                <w:lang w:bidi="ar"/>
              </w:rPr>
              <w:lastRenderedPageBreak/>
              <w:t>强度、电池电量等；</w:t>
            </w:r>
            <w:r w:rsidRPr="000A2450">
              <w:rPr>
                <w:rFonts w:ascii="宋体" w:hAnsi="宋体" w:cs="宋体" w:hint="eastAsia"/>
                <w:kern w:val="0"/>
                <w:szCs w:val="21"/>
                <w:lang w:bidi="ar"/>
              </w:rPr>
              <w:br/>
              <w:t>10、支持远程无线通道、频率分配功能；</w:t>
            </w:r>
            <w:r w:rsidRPr="000A2450">
              <w:rPr>
                <w:rFonts w:ascii="宋体" w:hAnsi="宋体" w:cs="宋体" w:hint="eastAsia"/>
                <w:kern w:val="0"/>
                <w:szCs w:val="21"/>
                <w:lang w:bidi="ar"/>
              </w:rPr>
              <w:br/>
              <w:t>11、支持远程设置接收机输出电平、通道命名；</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12、具备智能无线频率搜索功能，快速查找最佳的频率和通道；</w:t>
            </w:r>
            <w:r w:rsidRPr="000A2450">
              <w:rPr>
                <w:rFonts w:ascii="宋体" w:hAnsi="宋体" w:cs="宋体" w:hint="eastAsia"/>
                <w:kern w:val="0"/>
                <w:szCs w:val="21"/>
                <w:lang w:bidi="ar"/>
              </w:rPr>
              <w:br/>
              <w:t>13、简约直观的显示屏，用于显示发射机信号强度、电池电量；</w:t>
            </w:r>
            <w:r w:rsidRPr="000A2450">
              <w:rPr>
                <w:rFonts w:ascii="宋体" w:hAnsi="宋体" w:cs="宋体" w:hint="eastAsia"/>
                <w:kern w:val="0"/>
                <w:szCs w:val="21"/>
                <w:lang w:bidi="ar"/>
              </w:rPr>
              <w:br/>
              <w:t>14、续航时间：高功率10小时；低功率15小时，功率可调；</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7AFE6A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369F43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1A5FFC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3C8DEF8"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6BC5DF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16</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679D90F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电源净化管理器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24EC17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1、物联网模组功能设计：采用IOT物联网架构设计，可通过系统平台进行数据通信、设备调试、设备操控；通过系统平台可对系统进行远程管控、远程调试、远程部署等，实现远程运维能力；</w:t>
            </w:r>
            <w:r w:rsidRPr="000A2450">
              <w:rPr>
                <w:rFonts w:ascii="宋体" w:hAnsi="宋体" w:cs="宋体" w:hint="eastAsia"/>
                <w:kern w:val="0"/>
                <w:szCs w:val="21"/>
                <w:lang w:bidi="ar"/>
              </w:rPr>
              <w:br/>
              <w:t>2、远程数据采集：系统平台可对本时序电源实时的双向数据通信远程采集工作运行状态，通道开合状态。</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3、远程控制管理：系统平台可对本时序电源支持远程控制功能，可对灯光模块进行通道开合。</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4、远程调试管理：系统平台可对本时序电源支持远程调试功能，参数设置、独立通道控制、顺序闭合控制、顺序断开控制、逆序闭合控制、逆序断开控制、通道闭合断开延时设置等功能。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5、远程运维管理：系统平台可对本时序电源支持远程运维功能，实时监测设备运行状态，当发现设备</w:t>
            </w:r>
            <w:r w:rsidRPr="000A2450">
              <w:rPr>
                <w:rFonts w:ascii="宋体" w:hAnsi="宋体" w:cs="宋体" w:hint="eastAsia"/>
                <w:kern w:val="0"/>
                <w:szCs w:val="21"/>
                <w:lang w:bidi="ar"/>
              </w:rPr>
              <w:lastRenderedPageBreak/>
              <w:t>运行异常时通过平台及时做出反馈处理。通过平台定时信息提醒采购人进行设备系统线路维护。</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6、远程巡检管理：系统平台可对本时序电源进行远程巡检功能，通过平台进行设备日常巡检（手动实时巡检、自动定期巡检），并出具巡检记录，当巡检记录出现异常时，系统及时提醒采购人进行设备报修，确保设备运行正常。</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7、具备IEEE标准网络化智能管理，支持多设备集中管理功能，支持多台机器无缝级联功能。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8、采用ALF自适应线性滤波技术，内置降低传导噪声的RFI专用电源净化器</w:t>
            </w:r>
            <w:r w:rsidRPr="000A2450">
              <w:rPr>
                <w:rFonts w:ascii="宋体" w:hAnsi="宋体" w:cs="宋体" w:hint="eastAsia"/>
                <w:kern w:val="0"/>
                <w:szCs w:val="21"/>
                <w:lang w:bidi="ar"/>
              </w:rPr>
              <w:br/>
              <w:t>9、具备8路电源输出端口，每路电源输出端口具备输出最大电流13A，整机额定总输出最大电流43A</w:t>
            </w:r>
            <w:r w:rsidRPr="000A2450">
              <w:rPr>
                <w:rFonts w:ascii="宋体" w:hAnsi="宋体" w:cs="宋体" w:hint="eastAsia"/>
                <w:kern w:val="0"/>
                <w:szCs w:val="21"/>
                <w:lang w:bidi="ar"/>
              </w:rPr>
              <w:br/>
              <w:t>10、内置内耗检测模块，实时监测每回路模块功率、电流、电压。</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11、采用标准万能插座，适用全球各种类型电源插头，无需任何电源插头转换模块。</w:t>
            </w:r>
            <w:r w:rsidRPr="000A2450">
              <w:rPr>
                <w:rFonts w:ascii="宋体" w:hAnsi="宋体" w:cs="宋体" w:hint="eastAsia"/>
                <w:kern w:val="0"/>
                <w:szCs w:val="21"/>
                <w:lang w:bidi="ar"/>
              </w:rPr>
              <w:br/>
              <w:t>12、整机负载8KVA</w:t>
            </w:r>
            <w:r w:rsidRPr="000A2450">
              <w:rPr>
                <w:rFonts w:ascii="宋体" w:hAnsi="宋体" w:cs="宋体" w:hint="eastAsia"/>
                <w:kern w:val="0"/>
                <w:szCs w:val="21"/>
                <w:lang w:bidi="ar"/>
              </w:rPr>
              <w:br/>
              <w:t xml:space="preserve">13、单路输出最大电流13A，单路额定输出电流10A </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6D9C8E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33542E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DEDD86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1296BE8"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DAC5D0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17</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70635E8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线缆及辅料</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39FD31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网线（或光纤）、电源线（配电箱至屏幕）、视频线（处理器至发送器）、扎带、标签纸、线管等。</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C54ACD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项</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00AABA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494CE7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2DD5A29" w14:textId="77777777">
        <w:trPr>
          <w:trHeight w:val="680"/>
          <w:jc w:val="center"/>
        </w:trPr>
        <w:tc>
          <w:tcPr>
            <w:tcW w:w="821" w:type="dxa"/>
            <w:tcBorders>
              <w:top w:val="nil"/>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57F5D8F"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4）</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7E77585"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其它</w:t>
            </w:r>
          </w:p>
        </w:tc>
      </w:tr>
      <w:tr w:rsidR="000A2450" w:rsidRPr="000A2450" w14:paraId="6A848AAE"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5263B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39CEEAF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暗装线</w:t>
            </w:r>
            <w:r w:rsidRPr="000A2450">
              <w:rPr>
                <w:rFonts w:ascii="宋体" w:hAnsi="宋体" w:cs="宋体" w:hint="eastAsia"/>
                <w:kern w:val="0"/>
                <w:szCs w:val="21"/>
                <w:lang w:bidi="ar"/>
              </w:rPr>
              <w:lastRenderedPageBreak/>
              <w:t>槽</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6DC771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耐磨抗腐化、抗腐蚀、抗氧化，易于加工</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679D9A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7D012A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416794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4EF1D8F4"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5B8D95B"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（二十七）</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69E861C"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综合布线系统</w:t>
            </w:r>
          </w:p>
        </w:tc>
      </w:tr>
      <w:tr w:rsidR="000A2450" w:rsidRPr="000A2450" w14:paraId="3AD58461" w14:textId="77777777">
        <w:trPr>
          <w:trHeight w:val="680"/>
          <w:jc w:val="center"/>
        </w:trPr>
        <w:tc>
          <w:tcPr>
            <w:tcW w:w="821" w:type="dxa"/>
            <w:tcBorders>
              <w:top w:val="nil"/>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4FB389D"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（1）</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611FCB2"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工作区</w:t>
            </w:r>
          </w:p>
        </w:tc>
      </w:tr>
      <w:tr w:rsidR="000A2450" w:rsidRPr="000A2450" w14:paraId="3E7A7475"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B9591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1136ED4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单口信息面板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F74D9B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单孔面板，国标86型结构尺寸，工程PC塑料，面板表面不可见螺钉。</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0413C4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FD9930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EBBC3D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643D933"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8F5BE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1DCF8EB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双口信息面板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8F26C6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双口面板，国标86型结构尺寸。</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7F120A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C1C9BA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315</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6540C2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AF431F7"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0BDA9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765E837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六类非屏蔽模块</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2E2131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250MHz的信道带宽，插头插座可重复插拔次数≥750次，IDC卡接次数≥250次，技术簧片镀金≥50µm。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EE2909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53AD50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780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86BA0D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59F8050"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EB2D0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7A1673E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六类非屏蔽跳线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1A03F9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长度3米，触点镀金。</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272716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条</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CAEDD7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289</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4BFF4A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1C34E43"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DDDA3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00E53FA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暗埋底盒</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B537F0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国标86型结构尺寸，工程PC塑料。</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09C5C2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83957F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365</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8029F5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86B7AD6"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2924CDA"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（2)</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AEDD87A"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配线子系统</w:t>
            </w:r>
          </w:p>
        </w:tc>
      </w:tr>
      <w:tr w:rsidR="000A2450" w:rsidRPr="000A2450" w14:paraId="26A886BE"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B4789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4E11B20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六类非屏蔽双绞线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4FA33B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铜芯线径标称直径为0.560mm，负公差为0.005mm；材料为低氧或无氧铜，半松护套。</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563EC2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75C63F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24820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340480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BB69D9A"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CD26E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1FE70E1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六类非屏蔽跳线3米</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C6AD68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长度2米，触点镀金。</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40C04C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条</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7ACB77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552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B42E26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F47AF38"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EEB39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769F32A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24口非屏蔽配线架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A618F6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模块化结构，24口非屏蔽数据配线架，空口配线架。</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1B7810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件</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1E432D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7364A3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BE121B0"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F0A88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25B6151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理线器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8918A1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全塑胶ABS料,表面采用粉末涂层；封闭式管理跳线，可上下开启。</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24953C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件</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4CB66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67F65A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4E161A3"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229A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4D153FE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镀锌金属桥架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2B4BFB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300*150*1.2,镀锌金属桥架，含盖板、连接片、螺丝等配件</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C53D44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238956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168</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EF5342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BFE3F34"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97331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6</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692F0B0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镀锌金属桥架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5FE556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200*100*1.2,镀锌金属桥架，含盖板、连接片、螺丝等配件</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478D85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B82098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00803C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A69BA67"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44014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44A646F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网络机柜15U</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A57639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网络机柜，15U含排插及配件。</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D64E6B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E8C563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28</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7F7408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9F95CF0"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6599B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0534595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网络机柜32U</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55E7FC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网络机柜，32U含排插及配件。</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7A1B6F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382424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1D0D88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7B0F9B6"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E35BC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7556296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网络机柜42U</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027017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网络机柜，42U含排插及配件。</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4118AB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A10022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648943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241AD7F"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5A0C0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294C30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设备箱</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BC0352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不锈钢材质300*400*200mm。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A12337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4E11DD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D4C37C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BA1F2B8"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484D5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63E022A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PDU排插</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911942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PDU排插5孔10位10A。</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8872F4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1E9771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9B4226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3DC174D"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0DA5426"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（3)</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B89E52F"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干线子系统</w:t>
            </w:r>
          </w:p>
        </w:tc>
      </w:tr>
      <w:tr w:rsidR="000A2450" w:rsidRPr="000A2450" w14:paraId="48FDFA84"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056ED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246470C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室外单模光纤</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9868E3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室外铠装，8芯单模光纤。</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42457D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4F1B47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4200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7F9C85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944836C"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90ECD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3D732D0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室外单模光纤</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521BD6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室外铠装，12芯单模光纤。</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8B63BB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5D95A7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D6A922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5867B74"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7DF26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6659926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室外单模光纤</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482D05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室外铠装，24芯单模光纤。</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26F299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6B7E54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CD510C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E39CB84"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73EB4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71AE6BC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12口光纤配线架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D55D0F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模块化结构，自带光缆熔接盘、尾纤、适配板、LC双工耦合器等。</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9E5E8D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572E7D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28</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BF4E3A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EEB8059"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F9C1B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1D5DBBA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96口光纤配线架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3AFE38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模块化结构，自带光缆熔接盘、尾纤、适配板、LC双工耦合器等。</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EB1EA9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938BFB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BD2D3E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333224D"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FA502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16ABDFC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228口光纤配线架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054109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模块化结构，自带光缆熔接盘、尾纤、适配板、LC双工耦合器等。</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62A898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309437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56196E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8B38F1D"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E1EF8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0ECB57D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光纤熔接</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E5C897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光纤熔接。</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064156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585AC7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250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AA942C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397C445"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D8E43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8</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31603C2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光纤跳线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53764F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3米单模光纤双芯跳线，LC-LC跳线。</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BACF32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对</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B449FB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CAEFC0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A67C31F"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C975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23336A6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理线器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BC4E42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全塑胶ABS料,表面采用粉末涂层；封闭式管理跳线，可上下开启。</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86F0B8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件</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03726C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4EA908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A01A215" w14:textId="77777777">
        <w:trPr>
          <w:trHeight w:val="680"/>
          <w:jc w:val="center"/>
        </w:trPr>
        <w:tc>
          <w:tcPr>
            <w:tcW w:w="821" w:type="dxa"/>
            <w:tcBorders>
              <w:top w:val="nil"/>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DB156F1"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（4）</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C7891AF"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线管及辅材</w:t>
            </w:r>
          </w:p>
        </w:tc>
      </w:tr>
      <w:tr w:rsidR="000A2450" w:rsidRPr="000A2450" w14:paraId="3E46E87B"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6CE2F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6393FD8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9399CB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电源线RVV3*4。</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6716CD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84744D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2800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E429DE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CABFB0F"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D9234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nil"/>
              <w:left w:val="nil"/>
              <w:bottom w:val="single" w:sz="4" w:space="0" w:color="000000"/>
              <w:right w:val="single" w:sz="4" w:space="0" w:color="auto"/>
            </w:tcBorders>
            <w:shd w:val="clear" w:color="auto" w:fill="FFFFFF"/>
            <w:tcMar>
              <w:top w:w="15" w:type="dxa"/>
              <w:left w:w="15" w:type="dxa"/>
              <w:right w:w="15" w:type="dxa"/>
            </w:tcMar>
            <w:vAlign w:val="center"/>
          </w:tcPr>
          <w:p w14:paraId="3B076B5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28366A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电源线RVV3*2.5。</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35FE8B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3C3C7B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FB2F31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2ECE894"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369FDC58"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（二十八）</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DEFEC58"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行政办公楼会议系统</w:t>
            </w:r>
          </w:p>
        </w:tc>
      </w:tr>
      <w:tr w:rsidR="000A2450" w:rsidRPr="000A2450" w14:paraId="0C0C621A"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311F9ED0"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（1）</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03AA689"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显示设备</w:t>
            </w:r>
          </w:p>
        </w:tc>
      </w:tr>
      <w:tr w:rsidR="000A2450" w:rsidRPr="000A2450" w14:paraId="479AEA5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2A503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C72437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二合一视频处理器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302866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1、1U标准机箱机架式设计，前面板具备全彩OLED非触摸屏，分辨率128x64。</w:t>
            </w:r>
            <w:r w:rsidRPr="000A2450">
              <w:rPr>
                <w:rFonts w:ascii="宋体" w:hAnsi="宋体" w:cs="宋体" w:hint="eastAsia"/>
                <w:kern w:val="0"/>
                <w:szCs w:val="21"/>
                <w:lang w:bidi="ar"/>
              </w:rPr>
              <w:br/>
              <w:t>2、≥3路视频信号输入（1路HDMI2.0、1路HDMI1.4和1路DVI） ，≥12路网口带载输出，带载≥780万像素。</w:t>
            </w:r>
            <w:r w:rsidRPr="000A2450">
              <w:rPr>
                <w:rFonts w:ascii="宋体" w:hAnsi="宋体" w:cs="宋体" w:hint="eastAsia"/>
                <w:kern w:val="0"/>
                <w:szCs w:val="21"/>
                <w:lang w:bidi="ar"/>
              </w:rPr>
              <w:br/>
              <w:t>3、支持视频信号输入全屏缩放及自定义缩放，支持任意切换，拼接，支持信源开窗和漫游功能。</w:t>
            </w:r>
            <w:r w:rsidRPr="000A2450">
              <w:rPr>
                <w:rFonts w:ascii="宋体" w:hAnsi="宋体" w:cs="宋体" w:hint="eastAsia"/>
                <w:kern w:val="0"/>
                <w:szCs w:val="21"/>
                <w:lang w:bidi="ar"/>
              </w:rPr>
              <w:br/>
              <w:t>4、支持多窗口显示：支持≥7个窗口任意布局，支持最多 10个用户场景，可作为模板保存，可直接调用，方便使用。</w:t>
            </w:r>
            <w:r w:rsidRPr="000A2450">
              <w:rPr>
                <w:rFonts w:ascii="宋体" w:hAnsi="宋体" w:cs="宋体" w:hint="eastAsia"/>
                <w:kern w:val="0"/>
                <w:szCs w:val="21"/>
                <w:lang w:bidi="ar"/>
              </w:rPr>
              <w:br/>
              <w:t>5、支持多发送卡通过网络进行级联管理和统一控制。</w:t>
            </w:r>
            <w:r w:rsidRPr="000A2450">
              <w:rPr>
                <w:rFonts w:ascii="宋体" w:hAnsi="宋体" w:cs="宋体" w:hint="eastAsia"/>
                <w:kern w:val="0"/>
                <w:szCs w:val="21"/>
                <w:lang w:bidi="ar"/>
              </w:rPr>
              <w:br/>
              <w:t>6、支持对屏幕进行逐点校正配置有效消除色差，有效提高显示屏的画质。</w:t>
            </w:r>
            <w:r w:rsidRPr="000A2450">
              <w:rPr>
                <w:rFonts w:ascii="宋体" w:hAnsi="宋体" w:cs="宋体" w:hint="eastAsia"/>
                <w:kern w:val="0"/>
                <w:szCs w:val="21"/>
                <w:lang w:bidi="ar"/>
              </w:rPr>
              <w:br/>
              <w:t>7.支持常规、文稿、广告、视讯、影院、安防等显示模式切换。</w:t>
            </w:r>
            <w:r w:rsidRPr="000A2450">
              <w:rPr>
                <w:rFonts w:ascii="宋体" w:hAnsi="宋体" w:cs="宋体" w:hint="eastAsia"/>
                <w:kern w:val="0"/>
                <w:szCs w:val="21"/>
                <w:lang w:bidi="ar"/>
              </w:rPr>
              <w:br/>
              <w:t>8、支持标准、暖色、冷色等色温模式调节同时可支持自定义色温调节。</w:t>
            </w:r>
            <w:r w:rsidRPr="000A2450">
              <w:rPr>
                <w:rFonts w:ascii="宋体" w:hAnsi="宋体" w:cs="宋体" w:hint="eastAsia"/>
                <w:kern w:val="0"/>
                <w:szCs w:val="21"/>
                <w:lang w:bidi="ar"/>
              </w:rPr>
              <w:br/>
              <w:t>9、支持查看设备运行状态、设备内存、CPU使用率、</w:t>
            </w:r>
            <w:r w:rsidRPr="000A2450">
              <w:rPr>
                <w:rFonts w:ascii="宋体" w:hAnsi="宋体" w:cs="宋体" w:hint="eastAsia"/>
                <w:kern w:val="0"/>
                <w:szCs w:val="21"/>
                <w:lang w:bidi="ar"/>
              </w:rPr>
              <w:lastRenderedPageBreak/>
              <w:t>设备运行温度和网口使用率等参数。</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185FFD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AA41CB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C4B14F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92458B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268DD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22467D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接收卡</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1C4D8F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1、常规芯片高刷新、高亮度、高灰度。</w:t>
            </w:r>
            <w:r w:rsidRPr="000A2450">
              <w:rPr>
                <w:rFonts w:ascii="宋体" w:hAnsi="宋体" w:cs="宋体" w:hint="eastAsia"/>
                <w:kern w:val="0"/>
                <w:szCs w:val="21"/>
                <w:lang w:bidi="ar"/>
              </w:rPr>
              <w:br/>
              <w:t>2、支持亮度、色度逐点校正。</w:t>
            </w:r>
            <w:r w:rsidRPr="000A2450">
              <w:rPr>
                <w:rFonts w:ascii="宋体" w:hAnsi="宋体" w:cs="宋体" w:hint="eastAsia"/>
                <w:kern w:val="0"/>
                <w:szCs w:val="21"/>
                <w:lang w:bidi="ar"/>
              </w:rPr>
              <w:br/>
              <w:t>3、支持更换卡智能恢复功能。</w:t>
            </w:r>
            <w:r w:rsidRPr="000A2450">
              <w:rPr>
                <w:rFonts w:ascii="宋体" w:hAnsi="宋体" w:cs="宋体" w:hint="eastAsia"/>
                <w:kern w:val="0"/>
                <w:szCs w:val="21"/>
                <w:lang w:bidi="ar"/>
              </w:rPr>
              <w:br/>
              <w:t>4、支持网线热备份。</w:t>
            </w:r>
            <w:r w:rsidRPr="000A2450">
              <w:rPr>
                <w:rFonts w:ascii="宋体" w:hAnsi="宋体" w:cs="宋体" w:hint="eastAsia"/>
                <w:kern w:val="0"/>
                <w:szCs w:val="21"/>
                <w:lang w:bidi="ar"/>
              </w:rPr>
              <w:br/>
              <w:t>5、支持任意行、列抽点实现各种异形调试。</w:t>
            </w:r>
            <w:r w:rsidRPr="000A2450">
              <w:rPr>
                <w:rFonts w:ascii="宋体" w:hAnsi="宋体" w:cs="宋体" w:hint="eastAsia"/>
                <w:kern w:val="0"/>
                <w:szCs w:val="21"/>
                <w:lang w:bidi="ar"/>
              </w:rPr>
              <w:br/>
              <w:t>6、支持画面90°倍数旋转、画面缩放功能。</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652C88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张</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7ECB1C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58</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FB7B73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FB5C4C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F1207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A9643C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开关电源</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B4F8C6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耐磨抗腐化、抗腐蚀、抗氧化，易于加工</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077618F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52346D6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33</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52AAB6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E06152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7346B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39824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播控软件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4F4EB12"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1、支持视频窗口图层的创建、删除。支持窗口移动、改变大小、漫游窗口放大还原、子窗口放大还原、锁定、分屏等操作。</w:t>
            </w:r>
          </w:p>
          <w:p w14:paraId="356030B5"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2、支持包括监控点预览上墙、本地信号源预览上墙、以及桌面上墙，支持窗口预览控制及取流信息展示，窗口主子码流切换，以及窗口轮巡预览。</w:t>
            </w:r>
          </w:p>
          <w:p w14:paraId="5AD6EB3A"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3、支持监控点回放上墙，包括上墙之后的控制：快进、慢进、快退、慢退、暂停、恢复、停止等。</w:t>
            </w:r>
          </w:p>
          <w:p w14:paraId="7D45E172"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4、支持墙内布局及内容保存为视。图，可以按特定时间或者按周循环切换视图</w:t>
            </w:r>
          </w:p>
          <w:p w14:paraId="6EB8B15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5、支持报警源联动监控、视图在视频墙上进行播放显示，客户端通知显示报警联动上墙的结果，支持报警确认操作。</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212CB4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ABA5EB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49AA46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919FB6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A10DDB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9B7979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配电柜</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80B72F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1、输入电压：380V，输出电压：220V，额定功率：10KW。</w:t>
            </w:r>
            <w:r w:rsidRPr="000A2450">
              <w:rPr>
                <w:rFonts w:ascii="宋体" w:hAnsi="宋体" w:cs="宋体" w:hint="eastAsia"/>
                <w:kern w:val="0"/>
                <w:szCs w:val="21"/>
                <w:lang w:bidi="ar"/>
              </w:rPr>
              <w:br/>
              <w:t>2、输出回路：3个单相回路（AC220V） ，每路输出最大带载功率：≤3.33KW。</w:t>
            </w:r>
            <w:r w:rsidRPr="000A2450">
              <w:rPr>
                <w:rFonts w:ascii="宋体" w:hAnsi="宋体" w:cs="宋体" w:hint="eastAsia"/>
                <w:kern w:val="0"/>
                <w:szCs w:val="21"/>
                <w:lang w:bidi="ar"/>
              </w:rPr>
              <w:br/>
              <w:t>3、回路状态监测：单回路，支持远程控制，支持计划任务上电，支持分步逐级上电，支持温度检测。</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5459347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3F5F1F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816D0B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2649EA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840A2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44DADDB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屏通讯线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5389A6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超五类网线、主电源、主信号线等。</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E42DED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3359A1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AA7288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A3CB610"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0CCFED91"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（2）</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3668FC3"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矩阵设备</w:t>
            </w:r>
          </w:p>
        </w:tc>
      </w:tr>
      <w:tr w:rsidR="000A2450" w:rsidRPr="000A2450" w14:paraId="68F4A29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BFA08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3EB77C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矩阵主机箱</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158DA7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1、框架式结构，采用无源背板，机箱≥10个板卡插槽，支持双电源冗余（电源支持热插拔），系统稳定可靠。</w:t>
            </w:r>
            <w:r w:rsidRPr="000A2450">
              <w:rPr>
                <w:rFonts w:ascii="宋体" w:hAnsi="宋体" w:cs="宋体" w:hint="eastAsia"/>
                <w:kern w:val="0"/>
                <w:szCs w:val="21"/>
                <w:lang w:bidi="ar"/>
              </w:rPr>
              <w:br/>
              <w:t>2、主控板自带≥8个串口控制接口，每个串口可配置RS485，可挂载≥8个RS485控制设备，可将IP数据发送给串口。</w:t>
            </w:r>
            <w:r w:rsidRPr="000A2450">
              <w:rPr>
                <w:rFonts w:ascii="宋体" w:hAnsi="宋体" w:cs="宋体" w:hint="eastAsia"/>
                <w:kern w:val="0"/>
                <w:szCs w:val="21"/>
                <w:lang w:bidi="ar"/>
              </w:rPr>
              <w:br/>
              <w:t>3、支持视频输入通道参数设置功能，可对单个视频输入通道进行分辨率、帧率、码率、亮度、对比度、饱和度、色调、去噪等参数设置，图像显示模式可设定标准、室内、室外、弱光等显示模式进行设置。</w:t>
            </w:r>
            <w:r w:rsidRPr="000A2450">
              <w:rPr>
                <w:rFonts w:ascii="宋体" w:hAnsi="宋体" w:cs="宋体" w:hint="eastAsia"/>
                <w:kern w:val="0"/>
                <w:szCs w:val="21"/>
                <w:lang w:bidi="ar"/>
              </w:rPr>
              <w:br/>
              <w:t>4、支持显示预案功能，可将样机的视频输出状态保存为场景，可设置多个场景并可对每个场景进行配置、清空、复制、修改、切换等操作，可实现多个场景轮巡切换、（预案）轮巡。</w:t>
            </w:r>
            <w:r w:rsidRPr="000A2450">
              <w:rPr>
                <w:rFonts w:ascii="宋体" w:hAnsi="宋体" w:cs="宋体" w:hint="eastAsia"/>
                <w:kern w:val="0"/>
                <w:szCs w:val="21"/>
                <w:lang w:bidi="ar"/>
              </w:rPr>
              <w:br/>
              <w:t>5、支持虚拟云台控制功能，具备虚拟云台控制按键，可调整球机和云台的运行速度和方向，并且支持多用户云台抢占、云台控制锁定功能。</w:t>
            </w:r>
            <w:r w:rsidRPr="000A2450">
              <w:rPr>
                <w:rFonts w:ascii="宋体" w:hAnsi="宋体" w:cs="宋体" w:hint="eastAsia"/>
                <w:kern w:val="0"/>
                <w:szCs w:val="21"/>
                <w:lang w:bidi="ar"/>
              </w:rPr>
              <w:br/>
              <w:t>6、支持4K输出板最大分辨率为4096×2160，其它板卡支持至少8种分辨率输出1920×1080、1680×1050、1600×1200、1400×1050、1280×1024、1280×960、1280×720、1024×768。</w:t>
            </w:r>
            <w:r w:rsidRPr="000A2450">
              <w:rPr>
                <w:rFonts w:ascii="宋体" w:hAnsi="宋体" w:cs="宋体" w:hint="eastAsia"/>
                <w:kern w:val="0"/>
                <w:szCs w:val="21"/>
                <w:lang w:bidi="ar"/>
              </w:rPr>
              <w:br/>
              <w:t>7、支持手动视频切换功能，支持将选定的视频输入切换到选定的视频输出，支持视音频同步切换、异步切换，画面切换时不出现黑屏。</w:t>
            </w:r>
            <w:r w:rsidRPr="000A2450">
              <w:rPr>
                <w:rFonts w:ascii="宋体" w:hAnsi="宋体" w:cs="宋体" w:hint="eastAsia"/>
                <w:kern w:val="0"/>
                <w:szCs w:val="21"/>
                <w:lang w:bidi="ar"/>
              </w:rPr>
              <w:br/>
              <w:t>8、支持分辨率16384×6480、30Hz图像上墙功能，并且可以实现解码显示或本地回放实时视频，可设置点对点无缩放上墙。</w:t>
            </w:r>
            <w:r w:rsidRPr="000A2450">
              <w:rPr>
                <w:rFonts w:ascii="宋体" w:hAnsi="宋体" w:cs="宋体" w:hint="eastAsia"/>
                <w:kern w:val="0"/>
                <w:szCs w:val="21"/>
                <w:lang w:bidi="ar"/>
              </w:rPr>
              <w:br/>
              <w:t>9、支持支持接入4096×4320、8192×2160、15360×6480、15360×8640、16384×6480等分辨率图像信号，支持1、2、4、6、8、9、12、16、25、32、36、48、64画面分割显示功能。</w:t>
            </w:r>
            <w:r w:rsidRPr="000A2450">
              <w:rPr>
                <w:rFonts w:ascii="宋体" w:hAnsi="宋体" w:cs="宋体" w:hint="eastAsia"/>
                <w:kern w:val="0"/>
                <w:szCs w:val="21"/>
                <w:lang w:bidi="ar"/>
              </w:rPr>
              <w:br/>
              <w:t>10、支持设置为1024×768、1280×720、1280×1024、</w:t>
            </w:r>
            <w:r w:rsidRPr="000A2450">
              <w:rPr>
                <w:rFonts w:ascii="宋体" w:hAnsi="宋体" w:cs="宋体" w:hint="eastAsia"/>
                <w:kern w:val="0"/>
                <w:szCs w:val="21"/>
                <w:lang w:bidi="ar"/>
              </w:rPr>
              <w:lastRenderedPageBreak/>
              <w:t>1280×800、1280×960、1366×768、1440×900、1400×1050、1680×1050、1920×1080、1600×1200、1920×1200、3840×2160、4096×2160、7680×1080、5760×1080、3840×1080、1920×2160、1920×3240、1920×4320等输出分辨率信号。</w:t>
            </w:r>
            <w:r w:rsidRPr="000A2450">
              <w:rPr>
                <w:rFonts w:ascii="宋体" w:hAnsi="宋体" w:cs="宋体" w:hint="eastAsia"/>
                <w:kern w:val="0"/>
                <w:szCs w:val="21"/>
                <w:lang w:bidi="ar"/>
              </w:rPr>
              <w:br/>
              <w:t>11、具备单台设备支持多个电视墙独立配置以及场景的独立管理功能，支持场景复制，不同规格电视墙之间场景复制可以实现自动比例调整功能；还应支持镜像功能，一台设备进行电视墙操作时，另一台设备可同时进行同样的操作。</w:t>
            </w:r>
            <w:r w:rsidRPr="000A2450">
              <w:rPr>
                <w:rFonts w:ascii="宋体" w:hAnsi="宋体" w:cs="宋体" w:hint="eastAsia"/>
                <w:kern w:val="0"/>
                <w:szCs w:val="21"/>
                <w:lang w:bidi="ar"/>
              </w:rPr>
              <w:br/>
              <w:t>12、同一输入通道的视频图像在不同输出端口显示的失步误差＜1ms，录像文件解码输出延时时间≤110ms，网络前端信号解码输出延时时间≤155ms。</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BA5E9D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C4372A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18882B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BC1E63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6CFAA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C332A1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数字高清音视频输入卡</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34BC5B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1、视频输入接口类型：HDMI 1.4，视频输入接口数：≥4。</w:t>
            </w:r>
            <w:r w:rsidRPr="000A2450">
              <w:rPr>
                <w:rFonts w:ascii="宋体" w:hAnsi="宋体" w:cs="宋体" w:hint="eastAsia"/>
                <w:kern w:val="0"/>
                <w:szCs w:val="21"/>
                <w:lang w:bidi="ar"/>
              </w:rPr>
              <w:br/>
              <w:t>2、视频输入分辨率：1024 × 768@60/75 Hz、1280 × 720@60/50 Hz、1280 × 1024@60/75 Hz、1366 × 768@60 Hz、1400 × 1050@60 Hz、1680 × 1050@60 Hz、1600 × 1200@60 Hz、1920 × 1080@60/50 Hz、1920 × 1200@60 Hz。</w:t>
            </w:r>
            <w:r w:rsidRPr="000A2450">
              <w:rPr>
                <w:rFonts w:ascii="宋体" w:hAnsi="宋体" w:cs="宋体" w:hint="eastAsia"/>
                <w:kern w:val="0"/>
                <w:szCs w:val="21"/>
                <w:lang w:bidi="ar"/>
              </w:rPr>
              <w:br/>
              <w:t>3、视频编码格式：H264/smart 264，默认H264，视频编码通道数：≥4。</w:t>
            </w:r>
            <w:r w:rsidRPr="000A2450">
              <w:rPr>
                <w:rFonts w:ascii="宋体" w:hAnsi="宋体" w:cs="宋体" w:hint="eastAsia"/>
                <w:kern w:val="0"/>
                <w:szCs w:val="21"/>
                <w:lang w:bidi="ar"/>
              </w:rPr>
              <w:br/>
              <w:t>4、视频编码能力：≥4路1080P@30Hz。</w:t>
            </w:r>
            <w:r w:rsidRPr="000A2450">
              <w:rPr>
                <w:rFonts w:ascii="宋体" w:hAnsi="宋体" w:cs="宋体" w:hint="eastAsia"/>
                <w:kern w:val="0"/>
                <w:szCs w:val="21"/>
                <w:lang w:bidi="ar"/>
              </w:rPr>
              <w:br/>
              <w:t>5音频输入接口数：≥4，音频输入接口类型：HDMI内嵌。</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848BB8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张</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BFD266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D0F7FB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278E4E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4EF79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2EA335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数字高清音视频输出卡</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0758FA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1、DMI输出板，支持≥4路HDMI信号输出，单路分辨率≤1920 × 1200@60Hz，奇数口支持4K输出。</w:t>
            </w:r>
            <w:r w:rsidRPr="000A2450">
              <w:rPr>
                <w:rFonts w:ascii="宋体" w:hAnsi="宋体" w:cs="宋体" w:hint="eastAsia"/>
                <w:kern w:val="0"/>
                <w:szCs w:val="21"/>
                <w:lang w:bidi="ar"/>
              </w:rPr>
              <w:br/>
              <w:t>2、视频输出接口类型：HDMI，视频输出接口数：≥4。</w:t>
            </w:r>
            <w:r w:rsidRPr="000A2450">
              <w:rPr>
                <w:rFonts w:ascii="宋体" w:hAnsi="宋体" w:cs="宋体" w:hint="eastAsia"/>
                <w:kern w:val="0"/>
                <w:szCs w:val="21"/>
                <w:lang w:bidi="ar"/>
              </w:rPr>
              <w:br/>
              <w:t>3、视频输出分辨率：支持1920×1200@60Hz、1920×1080@60Hz、1920×1080@50Hz、1680×1050@60Hz、1280×720@60Hz、1280×720@50Hz、1280×</w:t>
            </w:r>
            <w:r w:rsidRPr="000A2450">
              <w:rPr>
                <w:rFonts w:ascii="宋体" w:hAnsi="宋体" w:cs="宋体" w:hint="eastAsia"/>
                <w:kern w:val="0"/>
                <w:szCs w:val="21"/>
                <w:lang w:bidi="ar"/>
              </w:rPr>
              <w:lastRenderedPageBreak/>
              <w:t>1024@60Hz、1024×768@60Hz，仅奇数口输出时，可支持4K_30 Hz (3840 × 2160@30 Hz)。</w:t>
            </w:r>
            <w:r w:rsidRPr="000A2450">
              <w:rPr>
                <w:rFonts w:ascii="宋体" w:hAnsi="宋体" w:cs="宋体" w:hint="eastAsia"/>
                <w:kern w:val="0"/>
                <w:szCs w:val="21"/>
                <w:lang w:bidi="ar"/>
              </w:rPr>
              <w:br/>
              <w:t>4、视频解码格式：H264,H265,Smart264,Smart265,MJPEG。</w:t>
            </w:r>
            <w:r w:rsidRPr="000A2450">
              <w:rPr>
                <w:rFonts w:ascii="宋体" w:hAnsi="宋体" w:cs="宋体" w:hint="eastAsia"/>
                <w:kern w:val="0"/>
                <w:szCs w:val="21"/>
                <w:lang w:bidi="ar"/>
              </w:rPr>
              <w:br/>
              <w:t>5、视频解码通道：≥64，视频解码能力：支持2路1600W，或4 路1200W，或8路800W，或12路500W，或16路400W，或20路300W，或32 路1080P，或64路720P/D1 及以下分辨率同时实时解码。</w:t>
            </w:r>
            <w:r w:rsidRPr="000A2450">
              <w:rPr>
                <w:rFonts w:ascii="宋体" w:hAnsi="宋体" w:cs="宋体" w:hint="eastAsia"/>
                <w:kern w:val="0"/>
                <w:szCs w:val="21"/>
                <w:lang w:bidi="ar"/>
              </w:rPr>
              <w:br/>
              <w:t>6、音频输出接口类型：HDMI内嵌，音频输出接口数：≥4，音频解码格式：G711-A,G711-U,G722.1,G726-16/U/A,MPEG,AAC-LC。</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01FB2B8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张</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0680BB3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76FBF4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98C518F"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12568B4A"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（3）</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54E7A1A"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数字会议设备</w:t>
            </w:r>
          </w:p>
        </w:tc>
      </w:tr>
      <w:tr w:rsidR="000A2450" w:rsidRPr="000A2450" w14:paraId="5D71668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AA46B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1218FF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有线会议系统主机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1B5B5A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物联网模组功能设计：采用IoT物联网结构设计，可通过管理平台进行物模型标准统一化管理，实时的双向数据通信、设备全功能性操控、调试、远程管理、远程调试、远程部署等功能，实现远程运维能力。同时具备设置发言模式、设置发言人数、话筒单元的开关等功能。</w:t>
            </w:r>
            <w:r w:rsidRPr="000A2450">
              <w:rPr>
                <w:rFonts w:ascii="宋体" w:hAnsi="宋体" w:cs="宋体" w:hint="eastAsia"/>
                <w:kern w:val="0"/>
                <w:szCs w:val="21"/>
                <w:lang w:bidi="ar"/>
              </w:rPr>
              <w:br/>
              <w:t>2、远程数据采集：管理平台可对本会议主机实时的双向数据通训远程采集工作运行状态采集会议主机当前的电源开关、发言模式、发言人数、话筒开关数量。</w:t>
            </w:r>
            <w:r w:rsidRPr="000A2450">
              <w:rPr>
                <w:rFonts w:ascii="宋体" w:hAnsi="宋体" w:cs="宋体" w:hint="eastAsia"/>
                <w:kern w:val="0"/>
                <w:szCs w:val="21"/>
                <w:lang w:bidi="ar"/>
              </w:rPr>
              <w:br/>
              <w:t>3、远程控制管理：管理平台可对本会议主机支持远程控制功能，可对会议主机开关控制、话筒进行开关控制。</w:t>
            </w:r>
            <w:r w:rsidRPr="000A2450">
              <w:rPr>
                <w:rFonts w:ascii="宋体" w:hAnsi="宋体" w:cs="宋体" w:hint="eastAsia"/>
                <w:kern w:val="0"/>
                <w:szCs w:val="21"/>
                <w:lang w:bidi="ar"/>
              </w:rPr>
              <w:br/>
              <w:t>4、远程调试管理：管理平台可对本会议主机支持远程调试功能，可对本会议主机进行设置发言的模式、设置发言人数、设置主席人数、设置系统的单元数、重新设置ID号、单支话筒的开关。</w:t>
            </w:r>
            <w:r w:rsidRPr="000A2450">
              <w:rPr>
                <w:rFonts w:ascii="宋体" w:hAnsi="宋体" w:cs="宋体" w:hint="eastAsia"/>
                <w:kern w:val="0"/>
                <w:szCs w:val="21"/>
                <w:lang w:bidi="ar"/>
              </w:rPr>
              <w:br/>
              <w:t>5、远程运维管理：管理平台可对本会议主机支持远程运维功能，实时监测设备运行状态，当发现设备</w:t>
            </w:r>
            <w:r w:rsidRPr="000A2450">
              <w:rPr>
                <w:rFonts w:ascii="宋体" w:hAnsi="宋体" w:cs="宋体" w:hint="eastAsia"/>
                <w:kern w:val="0"/>
                <w:szCs w:val="21"/>
                <w:lang w:bidi="ar"/>
              </w:rPr>
              <w:lastRenderedPageBreak/>
              <w:t>运行异常时通过平台及时做出反馈处理。通过平台定时信息提醒采购人进行设备系统线路维护。</w:t>
            </w:r>
            <w:r w:rsidRPr="000A2450">
              <w:rPr>
                <w:rFonts w:ascii="宋体" w:hAnsi="宋体" w:cs="宋体" w:hint="eastAsia"/>
                <w:kern w:val="0"/>
                <w:szCs w:val="21"/>
                <w:lang w:bidi="ar"/>
              </w:rPr>
              <w:br/>
              <w:t>6、远程巡检管理：管理平台可对本会议主机进行远程巡检功能，通过平台进行设备日常巡检（手动实时巡检、自动定期巡检），并出具巡检记录，当巡检记录出现异常时，系统及时提醒采购人进行设备报修，确保设备运行正常。</w:t>
            </w:r>
            <w:r w:rsidRPr="000A2450">
              <w:rPr>
                <w:rFonts w:ascii="宋体" w:hAnsi="宋体" w:cs="宋体" w:hint="eastAsia"/>
                <w:kern w:val="0"/>
                <w:szCs w:val="21"/>
                <w:lang w:bidi="ar"/>
              </w:rPr>
              <w:br/>
              <w:t>7、主机支持多台主机级联，可扩展大规模应用</w:t>
            </w:r>
            <w:r w:rsidRPr="000A2450">
              <w:rPr>
                <w:rFonts w:ascii="宋体" w:hAnsi="宋体" w:cs="宋体" w:hint="eastAsia"/>
                <w:kern w:val="0"/>
                <w:szCs w:val="21"/>
                <w:lang w:bidi="ar"/>
              </w:rPr>
              <w:br/>
              <w:t>8、具有报警输入口，可输入报警信号，当警情发生时，强制切断音频输出，所有在线单元指示灯闪烁报警。</w:t>
            </w:r>
            <w:r w:rsidRPr="000A2450">
              <w:rPr>
                <w:rFonts w:ascii="宋体" w:hAnsi="宋体" w:cs="宋体" w:hint="eastAsia"/>
                <w:kern w:val="0"/>
                <w:szCs w:val="21"/>
                <w:lang w:bidi="ar"/>
              </w:rPr>
              <w:br/>
              <w:t>9、支持多种会议模式: 自由发言模式、先进先出模式、报告模式、限制模式、语音激励模式等</w:t>
            </w:r>
            <w:r w:rsidRPr="000A2450">
              <w:rPr>
                <w:rFonts w:ascii="宋体" w:hAnsi="宋体" w:cs="宋体" w:hint="eastAsia"/>
                <w:kern w:val="0"/>
                <w:szCs w:val="21"/>
                <w:lang w:bidi="ar"/>
              </w:rPr>
              <w:br/>
              <w:t>10、支持话筒语音激励功能</w:t>
            </w:r>
            <w:r w:rsidRPr="000A2450">
              <w:rPr>
                <w:rFonts w:ascii="宋体" w:hAnsi="宋体" w:cs="宋体" w:hint="eastAsia"/>
                <w:kern w:val="0"/>
                <w:szCs w:val="21"/>
                <w:lang w:bidi="ar"/>
              </w:rPr>
              <w:br/>
              <w:t>11、支持设定单支话筒音量、均衡等参数</w:t>
            </w:r>
            <w:r w:rsidRPr="000A2450">
              <w:rPr>
                <w:rFonts w:ascii="宋体" w:hAnsi="宋体" w:cs="宋体" w:hint="eastAsia"/>
                <w:kern w:val="0"/>
                <w:szCs w:val="21"/>
                <w:lang w:bidi="ar"/>
              </w:rPr>
              <w:br/>
              <w:t>12、系统支持热插拔，即插即用，会议进行中增加会议单元也无插拔噪声。</w:t>
            </w:r>
            <w:r w:rsidRPr="000A2450">
              <w:rPr>
                <w:rFonts w:ascii="宋体" w:hAnsi="宋体" w:cs="宋体" w:hint="eastAsia"/>
                <w:kern w:val="0"/>
                <w:szCs w:val="21"/>
                <w:lang w:bidi="ar"/>
              </w:rPr>
              <w:br/>
              <w:t>13、系统中主席数量不受限制，并可随意设置副主席数量，同时副主席不受主席控制</w:t>
            </w:r>
            <w:r w:rsidRPr="000A2450">
              <w:rPr>
                <w:rFonts w:ascii="宋体" w:hAnsi="宋体" w:cs="宋体" w:hint="eastAsia"/>
                <w:kern w:val="0"/>
                <w:szCs w:val="21"/>
                <w:lang w:bidi="ar"/>
              </w:rPr>
              <w:br/>
              <w:t>14、系统可实时监测单元发言状态，并可远程控制单元开关,禁用</w:t>
            </w:r>
            <w:r w:rsidRPr="000A2450">
              <w:rPr>
                <w:rFonts w:ascii="宋体" w:hAnsi="宋体" w:cs="宋体" w:hint="eastAsia"/>
                <w:kern w:val="0"/>
                <w:szCs w:val="21"/>
                <w:lang w:bidi="ar"/>
              </w:rPr>
              <w:br/>
              <w:t>15、主机支持接入有线数字会议话筒和模拟鹅颈会议话筒。具备有线会议主机功能和混音主机功能。</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5168F9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46D392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0E5672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C5338E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9DBEA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AD9E37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桌面式发言主席单元</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5EA90F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1.拾音头：预极化电容话筒；</w:t>
            </w:r>
            <w:r w:rsidRPr="000A2450">
              <w:rPr>
                <w:rFonts w:ascii="宋体" w:hAnsi="宋体" w:cs="宋体" w:hint="eastAsia"/>
                <w:kern w:val="0"/>
                <w:szCs w:val="21"/>
                <w:lang w:bidi="ar"/>
              </w:rPr>
              <w:br/>
              <w:t>2.频率响应：16-20KHz；</w:t>
            </w:r>
            <w:r w:rsidRPr="000A2450">
              <w:rPr>
                <w:rFonts w:ascii="宋体" w:hAnsi="宋体" w:cs="宋体" w:hint="eastAsia"/>
                <w:kern w:val="0"/>
                <w:szCs w:val="21"/>
                <w:lang w:bidi="ar"/>
              </w:rPr>
              <w:br/>
              <w:t>3.信噪比 &gt;90dB；</w:t>
            </w:r>
            <w:r w:rsidRPr="000A2450">
              <w:rPr>
                <w:rFonts w:ascii="宋体" w:hAnsi="宋体" w:cs="宋体" w:hint="eastAsia"/>
                <w:kern w:val="0"/>
                <w:szCs w:val="21"/>
                <w:lang w:bidi="ar"/>
              </w:rPr>
              <w:br/>
              <w:t>4.动态范围 98dB；</w:t>
            </w:r>
            <w:r w:rsidRPr="000A2450">
              <w:rPr>
                <w:rFonts w:ascii="宋体" w:hAnsi="宋体" w:cs="宋体" w:hint="eastAsia"/>
                <w:kern w:val="0"/>
                <w:szCs w:val="21"/>
                <w:lang w:bidi="ar"/>
              </w:rPr>
              <w:br/>
              <w:t>5.总谐波失真 &lt; 0.03%；</w:t>
            </w:r>
            <w:r w:rsidRPr="000A2450">
              <w:rPr>
                <w:rFonts w:ascii="宋体" w:hAnsi="宋体" w:cs="宋体" w:hint="eastAsia"/>
                <w:kern w:val="0"/>
                <w:szCs w:val="21"/>
                <w:lang w:bidi="ar"/>
              </w:rPr>
              <w:br/>
              <w:t>6.麦克风灵敏度 -42dB±2dB；</w:t>
            </w:r>
            <w:r w:rsidRPr="000A2450">
              <w:rPr>
                <w:rFonts w:ascii="宋体" w:hAnsi="宋体" w:cs="宋体" w:hint="eastAsia"/>
                <w:kern w:val="0"/>
                <w:szCs w:val="21"/>
                <w:lang w:bidi="ar"/>
              </w:rPr>
              <w:br/>
              <w:t>7.连接方式：RJ45；</w:t>
            </w:r>
            <w:r w:rsidRPr="000A2450">
              <w:rPr>
                <w:rFonts w:ascii="宋体" w:hAnsi="宋体" w:cs="宋体" w:hint="eastAsia"/>
                <w:kern w:val="0"/>
                <w:szCs w:val="21"/>
                <w:lang w:bidi="ar"/>
              </w:rPr>
              <w:br/>
              <w:t>8.最大声压级 125dB （THD&lt;3%）。</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016F12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2BD016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EE3DD3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23F344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1E19E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16439F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桌面式</w:t>
            </w:r>
            <w:r w:rsidRPr="000A2450">
              <w:rPr>
                <w:rFonts w:ascii="宋体" w:hAnsi="宋体" w:cs="宋体" w:hint="eastAsia"/>
                <w:kern w:val="0"/>
                <w:szCs w:val="21"/>
                <w:lang w:bidi="ar"/>
              </w:rPr>
              <w:lastRenderedPageBreak/>
              <w:t>发言代表单元</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77E767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1.拾音头：预极化电容话筒；</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2.频率响应：16-20KHz；</w:t>
            </w:r>
            <w:r w:rsidRPr="000A2450">
              <w:rPr>
                <w:rFonts w:ascii="宋体" w:hAnsi="宋体" w:cs="宋体" w:hint="eastAsia"/>
                <w:kern w:val="0"/>
                <w:szCs w:val="21"/>
                <w:lang w:bidi="ar"/>
              </w:rPr>
              <w:br/>
              <w:t>3.信噪比 &gt;90dB；</w:t>
            </w:r>
            <w:r w:rsidRPr="000A2450">
              <w:rPr>
                <w:rFonts w:ascii="宋体" w:hAnsi="宋体" w:cs="宋体" w:hint="eastAsia"/>
                <w:kern w:val="0"/>
                <w:szCs w:val="21"/>
                <w:lang w:bidi="ar"/>
              </w:rPr>
              <w:br/>
              <w:t>4.动态范围 98dB；</w:t>
            </w:r>
            <w:r w:rsidRPr="000A2450">
              <w:rPr>
                <w:rFonts w:ascii="宋体" w:hAnsi="宋体" w:cs="宋体" w:hint="eastAsia"/>
                <w:kern w:val="0"/>
                <w:szCs w:val="21"/>
                <w:lang w:bidi="ar"/>
              </w:rPr>
              <w:br/>
              <w:t>5.总谐波失真 &lt; 0.03%；</w:t>
            </w:r>
            <w:r w:rsidRPr="000A2450">
              <w:rPr>
                <w:rFonts w:ascii="宋体" w:hAnsi="宋体" w:cs="宋体" w:hint="eastAsia"/>
                <w:kern w:val="0"/>
                <w:szCs w:val="21"/>
                <w:lang w:bidi="ar"/>
              </w:rPr>
              <w:br/>
              <w:t>6.麦克风灵敏度 -42dB±2dB；</w:t>
            </w:r>
            <w:r w:rsidRPr="000A2450">
              <w:rPr>
                <w:rFonts w:ascii="宋体" w:hAnsi="宋体" w:cs="宋体" w:hint="eastAsia"/>
                <w:kern w:val="0"/>
                <w:szCs w:val="21"/>
                <w:lang w:bidi="ar"/>
              </w:rPr>
              <w:br/>
              <w:t>7.连接方式：RJ45；</w:t>
            </w:r>
            <w:r w:rsidRPr="000A2450">
              <w:rPr>
                <w:rFonts w:ascii="宋体" w:hAnsi="宋体" w:cs="宋体" w:hint="eastAsia"/>
                <w:kern w:val="0"/>
                <w:szCs w:val="21"/>
                <w:lang w:bidi="ar"/>
              </w:rPr>
              <w:br/>
              <w:t>8.最大声压级 125dB （THD&lt;3%）。</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0E56172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只</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6E06A3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AC77B7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716EBB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553EC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A3EF40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航空安装线缆</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862367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20米8芯航空安装线缆(一公一母接头)。</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1A8758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条</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D0174A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E0C480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01B6F6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28801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EA792D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会议地面掀盖式插座</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B71D1B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1.用于线路预埋连接会议单元；</w:t>
            </w:r>
            <w:r w:rsidRPr="000A2450">
              <w:rPr>
                <w:rFonts w:ascii="宋体" w:hAnsi="宋体" w:cs="宋体" w:hint="eastAsia"/>
                <w:kern w:val="0"/>
                <w:szCs w:val="21"/>
                <w:lang w:bidi="ar"/>
              </w:rPr>
              <w:br/>
              <w:t>2.用于智能数字会议系统单元连接；</w:t>
            </w:r>
            <w:r w:rsidRPr="000A2450">
              <w:rPr>
                <w:rFonts w:ascii="宋体" w:hAnsi="宋体" w:cs="宋体" w:hint="eastAsia"/>
                <w:kern w:val="0"/>
                <w:szCs w:val="21"/>
                <w:lang w:bidi="ar"/>
              </w:rPr>
              <w:br/>
              <w:t>3.接口：2个8芯DCN母口，一个AC220V三线万能电源输出插座；</w:t>
            </w:r>
            <w:r w:rsidRPr="000A2450">
              <w:rPr>
                <w:rFonts w:ascii="宋体" w:hAnsi="宋体" w:cs="宋体" w:hint="eastAsia"/>
                <w:kern w:val="0"/>
                <w:szCs w:val="21"/>
                <w:lang w:bidi="ar"/>
              </w:rPr>
              <w:br/>
              <w:t>4.所有插座均带地线绝缘隔离，确保地线独立。</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FADDAD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FBA7C3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EFD340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33A7216"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11A36593"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（4）</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0083C64"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远程视频会议</w:t>
            </w:r>
          </w:p>
        </w:tc>
      </w:tr>
      <w:tr w:rsidR="000A2450" w:rsidRPr="000A2450" w14:paraId="0BF352B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0FA79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208959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高清视频会议终端</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8ADBCA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1.采用硬件分体式结构,嵌入式操作系统，非PC架构、非工控机架构。</w:t>
            </w:r>
            <w:r w:rsidRPr="000A2450">
              <w:rPr>
                <w:rFonts w:ascii="宋体" w:hAnsi="宋体" w:cs="宋体" w:hint="eastAsia"/>
                <w:kern w:val="0"/>
                <w:szCs w:val="21"/>
                <w:lang w:bidi="ar"/>
              </w:rPr>
              <w:br/>
              <w:t>2.支持ITU-TH.323和IETFSIP通信标准，会议速率支持128Kbps－8Mbps。</w:t>
            </w:r>
            <w:r w:rsidRPr="000A2450">
              <w:rPr>
                <w:rFonts w:ascii="宋体" w:hAnsi="宋体" w:cs="宋体" w:hint="eastAsia"/>
                <w:kern w:val="0"/>
                <w:szCs w:val="21"/>
                <w:lang w:bidi="ar"/>
              </w:rPr>
              <w:br/>
              <w:t>3.支持H.261、H.263、H.264、H.264HighProfile、H.265视频编解码协议，具备较强的兼容性。</w:t>
            </w:r>
            <w:r w:rsidRPr="000A2450">
              <w:rPr>
                <w:rFonts w:ascii="宋体" w:hAnsi="宋体" w:cs="宋体" w:hint="eastAsia"/>
                <w:kern w:val="0"/>
                <w:szCs w:val="21"/>
                <w:lang w:bidi="ar"/>
              </w:rPr>
              <w:br/>
              <w:t>4.支持G.711、G.722、G.728、G.722.1AnnexC、G.719、MPEG4-AACLC/LD、Opus等音频协议，可达到20KHz以上的宽频效果。</w:t>
            </w:r>
            <w:r w:rsidRPr="000A2450">
              <w:rPr>
                <w:rFonts w:ascii="宋体" w:hAnsi="宋体" w:cs="宋体" w:hint="eastAsia"/>
                <w:kern w:val="0"/>
                <w:szCs w:val="21"/>
                <w:lang w:bidi="ar"/>
              </w:rPr>
              <w:br/>
              <w:t>5.采用H.265编解码协议时，支持1080p60、1080p30、720p60、720p30高清图像格式。</w:t>
            </w:r>
            <w:r w:rsidRPr="000A2450">
              <w:rPr>
                <w:rFonts w:ascii="宋体" w:hAnsi="宋体" w:cs="宋体" w:hint="eastAsia"/>
                <w:kern w:val="0"/>
                <w:szCs w:val="21"/>
                <w:lang w:bidi="ar"/>
              </w:rPr>
              <w:br/>
              <w:t>6.支持在较低的带宽下实现高清视频会议效果，H.265协议时512Kbps带宽下实现1080P60帧图像格式编解码，384Kbps带宽下实现1080P30帧图像格式编解码，256Kbps带宽下实现720P30帧图像格式编解码，最大限度节省用户网络资源。</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7.采用H.265编解码协议时，在保证主视频1080p60fps前提下，辅视频也可以支持到1080p60fps。</w:t>
            </w:r>
            <w:r w:rsidRPr="000A2450">
              <w:rPr>
                <w:rFonts w:ascii="宋体" w:hAnsi="宋体" w:cs="宋体" w:hint="eastAsia"/>
                <w:kern w:val="0"/>
                <w:szCs w:val="21"/>
                <w:lang w:bidi="ar"/>
              </w:rPr>
              <w:br/>
              <w:t>8.支持不少于4路高清视频输入接口、4路高清输出接口，接口需包括DVI-I、HDMI、VGA高清输入输出接口。</w:t>
            </w:r>
            <w:r w:rsidRPr="000A2450">
              <w:rPr>
                <w:rFonts w:ascii="宋体" w:hAnsi="宋体" w:cs="宋体" w:hint="eastAsia"/>
                <w:kern w:val="0"/>
                <w:szCs w:val="21"/>
                <w:lang w:bidi="ar"/>
              </w:rPr>
              <w:br/>
              <w:t>9.支持标准的HDBaseT视频输入接口，支持视频、供电、控制三线合一，可通过网线作为传输介质，无需外接其他设备传输距离可达100米。</w:t>
            </w:r>
            <w:r w:rsidRPr="000A2450">
              <w:rPr>
                <w:rFonts w:ascii="宋体" w:hAnsi="宋体" w:cs="宋体" w:hint="eastAsia"/>
                <w:kern w:val="0"/>
                <w:szCs w:val="21"/>
                <w:lang w:bidi="ar"/>
              </w:rPr>
              <w:br/>
              <w:t>10.支持不少于5进5出独立的音频输入输出接口，支持HDMI伴随音频输入输出功能。</w:t>
            </w:r>
            <w:r w:rsidRPr="000A2450">
              <w:rPr>
                <w:rFonts w:ascii="宋体" w:hAnsi="宋体" w:cs="宋体" w:hint="eastAsia"/>
                <w:kern w:val="0"/>
                <w:szCs w:val="21"/>
                <w:lang w:bidi="ar"/>
              </w:rPr>
              <w:br/>
              <w:t>11.支持1个FXO电话接口，支持空闲或会议中电话接入。</w:t>
            </w:r>
            <w:r w:rsidRPr="000A2450">
              <w:rPr>
                <w:rFonts w:ascii="宋体" w:hAnsi="宋体" w:cs="宋体" w:hint="eastAsia"/>
                <w:kern w:val="0"/>
                <w:szCs w:val="21"/>
                <w:lang w:bidi="ar"/>
              </w:rPr>
              <w:br/>
              <w:t>12.支持2个10/100/1000M以太网接口，支持网口热备份。</w:t>
            </w:r>
            <w:r w:rsidRPr="000A2450">
              <w:rPr>
                <w:rFonts w:ascii="宋体" w:hAnsi="宋体" w:cs="宋体" w:hint="eastAsia"/>
                <w:kern w:val="0"/>
                <w:szCs w:val="21"/>
                <w:lang w:bidi="ar"/>
              </w:rPr>
              <w:br/>
              <w:t>13.终端具备OLED显示屏，可实时显示设备及运行状态，如启动、升级、休眠、网络异常、IP地址及号码等信息。</w:t>
            </w:r>
            <w:r w:rsidRPr="000A2450">
              <w:rPr>
                <w:rFonts w:ascii="宋体" w:hAnsi="宋体" w:cs="宋体" w:hint="eastAsia"/>
                <w:kern w:val="0"/>
                <w:szCs w:val="21"/>
                <w:lang w:bidi="ar"/>
              </w:rPr>
              <w:br/>
              <w:t>14.终端具备USB接口，支持通过USB接口插入U盘实现配置文件及地址簿的导入导出，以及终端U盘本地录像等功能。</w:t>
            </w:r>
            <w:r w:rsidRPr="000A2450">
              <w:rPr>
                <w:rFonts w:ascii="宋体" w:hAnsi="宋体" w:cs="宋体" w:hint="eastAsia"/>
                <w:kern w:val="0"/>
                <w:szCs w:val="21"/>
                <w:lang w:bidi="ar"/>
              </w:rPr>
              <w:br/>
              <w:t>15.支持无线射频，具备信号增强天线，支持无线麦克风接入。</w:t>
            </w:r>
            <w:r w:rsidRPr="000A2450">
              <w:rPr>
                <w:rFonts w:ascii="宋体" w:hAnsi="宋体" w:cs="宋体" w:hint="eastAsia"/>
                <w:kern w:val="0"/>
                <w:szCs w:val="21"/>
                <w:lang w:bidi="ar"/>
              </w:rPr>
              <w:br/>
              <w:t>16.支持VGA断电环回，在终端断电状态下，VGA接口输入输出环回。</w:t>
            </w:r>
            <w:r w:rsidRPr="000A2450">
              <w:rPr>
                <w:rFonts w:ascii="宋体" w:hAnsi="宋体" w:cs="宋体" w:hint="eastAsia"/>
                <w:kern w:val="0"/>
                <w:szCs w:val="21"/>
                <w:lang w:bidi="ar"/>
              </w:rPr>
              <w:br/>
              <w:t>17.支持数据会议功能，可实现数据材料的共享、协作和批注等；支持无限（不限大小）画布；支持电子白板宽度、高度自适应；支持绘制、擦除、标注、背景颜色自定义、铅笔颜色和线条自定义、撤销/恢复等功能</w:t>
            </w:r>
            <w:r w:rsidRPr="000A2450">
              <w:rPr>
                <w:rFonts w:ascii="宋体" w:hAnsi="宋体" w:cs="宋体" w:hint="eastAsia"/>
                <w:kern w:val="0"/>
                <w:szCs w:val="21"/>
                <w:lang w:bidi="ar"/>
              </w:rPr>
              <w:br/>
              <w:t>18.支持多视功能，本地2路视频输入图像可以合成1路视频在本地显示或发送到远端，画面合成风格</w:t>
            </w:r>
            <w:r w:rsidRPr="000A2450">
              <w:rPr>
                <w:rFonts w:ascii="宋体" w:hAnsi="宋体" w:cs="宋体" w:hint="eastAsia"/>
                <w:kern w:val="0"/>
                <w:szCs w:val="21"/>
                <w:lang w:bidi="ar"/>
              </w:rPr>
              <w:lastRenderedPageBreak/>
              <w:t>可设置。</w:t>
            </w:r>
            <w:r w:rsidRPr="000A2450">
              <w:rPr>
                <w:rFonts w:ascii="宋体" w:hAnsi="宋体" w:cs="宋体" w:hint="eastAsia"/>
                <w:kern w:val="0"/>
                <w:szCs w:val="21"/>
                <w:lang w:bidi="ar"/>
              </w:rPr>
              <w:br/>
              <w:t>19.支持云端联系人功能，终端注册入网后，可获取本用户域内的云端共享联系人，并支持将部分联系人作为自己的联系人存储在云端。</w:t>
            </w:r>
            <w:r w:rsidRPr="000A2450">
              <w:rPr>
                <w:rFonts w:ascii="宋体" w:hAnsi="宋体" w:cs="宋体" w:hint="eastAsia"/>
                <w:kern w:val="0"/>
                <w:szCs w:val="21"/>
                <w:lang w:bidi="ar"/>
              </w:rPr>
              <w:br/>
              <w:t>20.支持云虚拟会议室功能，终端注册入网后，可实时获取当前已创建的虚拟会议室列表及状态（预约或会议中），可以直接选择需要参加的虚拟会议室加入。</w:t>
            </w:r>
            <w:r w:rsidRPr="000A2450">
              <w:rPr>
                <w:rFonts w:ascii="宋体" w:hAnsi="宋体" w:cs="宋体" w:hint="eastAsia"/>
                <w:kern w:val="0"/>
                <w:szCs w:val="21"/>
                <w:lang w:bidi="ar"/>
              </w:rPr>
              <w:br/>
              <w:t>21.支持云搜索功能，终端注册到云平台后可通过首字母模糊搜索联系人、云端会议室。</w:t>
            </w:r>
            <w:r w:rsidRPr="000A2450">
              <w:rPr>
                <w:rFonts w:ascii="宋体" w:hAnsi="宋体" w:cs="宋体" w:hint="eastAsia"/>
                <w:kern w:val="0"/>
                <w:szCs w:val="21"/>
                <w:lang w:bidi="ar"/>
              </w:rPr>
              <w:br/>
              <w:t>22.支持终端自主创建多方视频会议，会议模板可保存在云平台。</w:t>
            </w:r>
            <w:r w:rsidRPr="000A2450">
              <w:rPr>
                <w:rFonts w:ascii="宋体" w:hAnsi="宋体" w:cs="宋体" w:hint="eastAsia"/>
                <w:kern w:val="0"/>
                <w:szCs w:val="21"/>
                <w:lang w:bidi="ar"/>
              </w:rPr>
              <w:br/>
              <w:t>23.支持不低于120个摄像机预置位存储和调用，支持摄像机预置位快照及预览功能，可直观地显示预置位场景。</w:t>
            </w:r>
            <w:r w:rsidRPr="000A2450">
              <w:rPr>
                <w:rFonts w:ascii="宋体" w:hAnsi="宋体" w:cs="宋体" w:hint="eastAsia"/>
                <w:kern w:val="0"/>
                <w:szCs w:val="21"/>
                <w:lang w:bidi="ar"/>
              </w:rPr>
              <w:br/>
              <w:t>24.系统具有字幕叠加功能，可通过终端控制系统在本地图像上不同位置设置叠加中文会场名、横幅、滚动字幕。</w:t>
            </w:r>
            <w:r w:rsidRPr="000A2450">
              <w:rPr>
                <w:rFonts w:ascii="宋体" w:hAnsi="宋体" w:cs="宋体" w:hint="eastAsia"/>
                <w:kern w:val="0"/>
                <w:szCs w:val="21"/>
                <w:lang w:bidi="ar"/>
              </w:rPr>
              <w:br/>
              <w:t>25.终端配套的遥控器采用ZigBee无线通信技术控制，可控范围至少20m、控制信号不易被遮挡。</w:t>
            </w:r>
            <w:r w:rsidRPr="000A2450">
              <w:rPr>
                <w:rFonts w:ascii="宋体" w:hAnsi="宋体" w:cs="宋体" w:hint="eastAsia"/>
                <w:kern w:val="0"/>
                <w:szCs w:val="21"/>
                <w:lang w:bidi="ar"/>
              </w:rPr>
              <w:br/>
              <w:t>26.支持防火墙和NAT穿越。</w:t>
            </w:r>
            <w:r w:rsidRPr="000A2450">
              <w:rPr>
                <w:rFonts w:ascii="宋体" w:hAnsi="宋体" w:cs="宋体" w:hint="eastAsia"/>
                <w:kern w:val="0"/>
                <w:szCs w:val="21"/>
                <w:lang w:bidi="ar"/>
              </w:rPr>
              <w:br/>
              <w:t>27.支持H.235协议的音视频加密，支持AES256加密算法，SIP协议支持TLS、SRTP加密。</w:t>
            </w:r>
            <w:r w:rsidRPr="000A2450">
              <w:rPr>
                <w:rFonts w:ascii="宋体" w:hAnsi="宋体" w:cs="宋体" w:hint="eastAsia"/>
                <w:kern w:val="0"/>
                <w:szCs w:val="21"/>
                <w:lang w:bidi="ar"/>
              </w:rPr>
              <w:br/>
              <w:t>28.具备较强的网络抗丢包能力，在IP网络达到25%丢包率情况下声音清晰、图像流畅、无马赛克，70%的丢包率情况下音频不受影响、声音基本清晰流畅，偶有卡顿，但可恢复。</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5122D76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234BDBA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357075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665481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CD6A9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78F7ED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高清视频会议摄像机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EAEAF0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1.支持壁装、三脚架安装或吊顶安装等多种安装方式，可按采购人需求进行安装。</w:t>
            </w:r>
            <w:r w:rsidRPr="000A2450">
              <w:rPr>
                <w:rFonts w:ascii="宋体" w:hAnsi="宋体" w:cs="宋体" w:hint="eastAsia"/>
                <w:kern w:val="0"/>
                <w:szCs w:val="21"/>
                <w:lang w:bidi="ar"/>
              </w:rPr>
              <w:br/>
              <w:t>2.镜头图像传感器采用不小于1/2.8"传感器，支持1080p30、1080p25、720p60、720p50等高清信号输出。</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3.支持不小于12倍光学变焦。</w:t>
            </w:r>
            <w:r w:rsidRPr="000A2450">
              <w:rPr>
                <w:rFonts w:ascii="宋体" w:hAnsi="宋体" w:cs="宋体" w:hint="eastAsia"/>
                <w:kern w:val="0"/>
                <w:szCs w:val="21"/>
                <w:lang w:bidi="ar"/>
              </w:rPr>
              <w:br/>
              <w:t>4.支持广角镜头，水平视角不小于72°。</w:t>
            </w:r>
            <w:r w:rsidRPr="000A2450">
              <w:rPr>
                <w:rFonts w:ascii="宋体" w:hAnsi="宋体" w:cs="宋体" w:hint="eastAsia"/>
                <w:kern w:val="0"/>
                <w:szCs w:val="21"/>
                <w:lang w:bidi="ar"/>
              </w:rPr>
              <w:br/>
              <w:t>5.视频输出接口具备SDI、DVI、HDBaseT接口。</w:t>
            </w:r>
            <w:r w:rsidRPr="000A2450">
              <w:rPr>
                <w:rFonts w:ascii="宋体" w:hAnsi="宋体" w:cs="宋体" w:hint="eastAsia"/>
                <w:kern w:val="0"/>
                <w:szCs w:val="21"/>
                <w:lang w:bidi="ar"/>
              </w:rPr>
              <w:br/>
              <w:t>6.支持供电、显示、控制多线合一，只连接一根超五类网线实现供电、图像显示、摄像机控制，支持信号传输100米。</w:t>
            </w:r>
            <w:r w:rsidRPr="000A2450">
              <w:rPr>
                <w:rFonts w:ascii="宋体" w:hAnsi="宋体" w:cs="宋体" w:hint="eastAsia"/>
                <w:kern w:val="0"/>
                <w:szCs w:val="21"/>
                <w:lang w:bidi="ar"/>
              </w:rPr>
              <w:br/>
              <w:t>7.支持RS422控制接口，支持标准VISCA协议，支持摄像机通过控制口RS422实现菊花链控制，菊花链控制摄像机不小于7个。</w:t>
            </w:r>
            <w:r w:rsidRPr="000A2450">
              <w:rPr>
                <w:rFonts w:ascii="宋体" w:hAnsi="宋体" w:cs="宋体" w:hint="eastAsia"/>
                <w:kern w:val="0"/>
                <w:szCs w:val="21"/>
                <w:lang w:bidi="ar"/>
              </w:rPr>
              <w:br/>
              <w:t>8.支持中文OSD菜单，可在OSD中对摄像机进行设置。</w:t>
            </w:r>
            <w:r w:rsidRPr="000A2450">
              <w:rPr>
                <w:rFonts w:ascii="宋体" w:hAnsi="宋体" w:cs="宋体" w:hint="eastAsia"/>
                <w:kern w:val="0"/>
                <w:szCs w:val="21"/>
                <w:lang w:bidi="ar"/>
              </w:rPr>
              <w:br/>
              <w:t>9.水平转动范围：≥±160°，垂直转动范围：≥-90°～50°</w:t>
            </w:r>
            <w:r w:rsidRPr="000A2450">
              <w:rPr>
                <w:rFonts w:ascii="宋体" w:hAnsi="宋体" w:cs="宋体" w:hint="eastAsia"/>
                <w:kern w:val="0"/>
                <w:szCs w:val="21"/>
                <w:lang w:bidi="ar"/>
              </w:rPr>
              <w:br/>
              <w:t>10.支持自带显示屏，可方便显示视频输出分辨率。</w:t>
            </w:r>
            <w:r w:rsidRPr="000A2450">
              <w:rPr>
                <w:rFonts w:ascii="宋体" w:hAnsi="宋体" w:cs="宋体" w:hint="eastAsia"/>
                <w:kern w:val="0"/>
                <w:szCs w:val="21"/>
                <w:lang w:bidi="ar"/>
              </w:rPr>
              <w:br/>
              <w:t>11.支持根据安装方向自动翻转图像。</w:t>
            </w:r>
            <w:r w:rsidRPr="000A2450">
              <w:rPr>
                <w:rFonts w:ascii="宋体" w:hAnsi="宋体" w:cs="宋体" w:hint="eastAsia"/>
                <w:kern w:val="0"/>
                <w:szCs w:val="21"/>
                <w:lang w:bidi="ar"/>
              </w:rPr>
              <w:br/>
              <w:t>12.支持保存不少于255个预置位。</w:t>
            </w:r>
            <w:r w:rsidRPr="000A2450">
              <w:rPr>
                <w:rFonts w:ascii="宋体" w:hAnsi="宋体" w:cs="宋体" w:hint="eastAsia"/>
                <w:kern w:val="0"/>
                <w:szCs w:val="21"/>
                <w:lang w:bidi="ar"/>
              </w:rPr>
              <w:br/>
              <w:t>13.支持ZigBee控制，支持360°控制、有遮挡物时也能正常控制。</w:t>
            </w:r>
            <w:r w:rsidRPr="000A2450">
              <w:rPr>
                <w:rFonts w:ascii="宋体" w:hAnsi="宋体" w:cs="宋体" w:hint="eastAsia"/>
                <w:kern w:val="0"/>
                <w:szCs w:val="21"/>
                <w:lang w:bidi="ar"/>
              </w:rPr>
              <w:br/>
              <w:t>14.支持终端遥控器通过摄像机反向控制会议终端。</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DF39A4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629625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F18B75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D9FFB15"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578A735B"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（5）</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05F0E3B"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扩声设备</w:t>
            </w:r>
          </w:p>
        </w:tc>
      </w:tr>
      <w:tr w:rsidR="000A2450" w:rsidRPr="000A2450" w14:paraId="694D8D8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138E34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nil"/>
              <w:bottom w:val="single" w:sz="4" w:space="0" w:color="000000"/>
              <w:right w:val="single" w:sz="4" w:space="0" w:color="auto"/>
            </w:tcBorders>
            <w:shd w:val="clear" w:color="000000" w:fill="FFFFFF"/>
            <w:tcMar>
              <w:top w:w="15" w:type="dxa"/>
              <w:left w:w="15" w:type="dxa"/>
              <w:right w:w="15" w:type="dxa"/>
            </w:tcMar>
            <w:vAlign w:val="center"/>
          </w:tcPr>
          <w:p w14:paraId="1EB4FF6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专业音箱</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EF1A0D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1、频率响应（+/-10dB）：100Hz~20KHz；</w:t>
            </w:r>
            <w:r w:rsidRPr="000A2450">
              <w:rPr>
                <w:rFonts w:ascii="宋体" w:hAnsi="宋体" w:cs="宋体" w:hint="eastAsia"/>
                <w:kern w:val="0"/>
                <w:szCs w:val="21"/>
                <w:lang w:bidi="ar"/>
              </w:rPr>
              <w:br/>
              <w:t>2、灵敏度1W：98dB；</w:t>
            </w:r>
            <w:r w:rsidRPr="000A2450">
              <w:rPr>
                <w:rFonts w:ascii="宋体" w:hAnsi="宋体" w:cs="宋体" w:hint="eastAsia"/>
                <w:kern w:val="0"/>
                <w:szCs w:val="21"/>
                <w:lang w:bidi="ar"/>
              </w:rPr>
              <w:br/>
              <w:t>3、最大输出声压级：122dB（峰值125dB）；</w:t>
            </w:r>
            <w:r w:rsidRPr="000A2450">
              <w:rPr>
                <w:rFonts w:ascii="宋体" w:hAnsi="宋体" w:cs="宋体" w:hint="eastAsia"/>
                <w:kern w:val="0"/>
                <w:szCs w:val="21"/>
                <w:lang w:bidi="ar"/>
              </w:rPr>
              <w:br/>
              <w:t>4、覆盖角度（HxV）：120X20度；</w:t>
            </w:r>
            <w:r w:rsidRPr="000A2450">
              <w:rPr>
                <w:rFonts w:ascii="宋体" w:hAnsi="宋体" w:cs="宋体" w:hint="eastAsia"/>
                <w:kern w:val="0"/>
                <w:szCs w:val="21"/>
                <w:lang w:bidi="ar"/>
              </w:rPr>
              <w:br/>
              <w:t>5、标称阻抗：8欧姆；</w:t>
            </w:r>
            <w:r w:rsidRPr="000A2450">
              <w:rPr>
                <w:rFonts w:ascii="宋体" w:hAnsi="宋体" w:cs="宋体" w:hint="eastAsia"/>
                <w:kern w:val="0"/>
                <w:szCs w:val="21"/>
                <w:lang w:bidi="ar"/>
              </w:rPr>
              <w:br/>
              <w:t>6、音箱功率（连续/峰值）：400W/800W；</w:t>
            </w:r>
            <w:r w:rsidRPr="000A2450">
              <w:rPr>
                <w:rFonts w:ascii="宋体" w:hAnsi="宋体" w:cs="宋体" w:hint="eastAsia"/>
                <w:kern w:val="0"/>
                <w:szCs w:val="21"/>
                <w:lang w:bidi="ar"/>
              </w:rPr>
              <w:br/>
              <w:t>7、低间单元：8x4""；</w:t>
            </w:r>
            <w:r w:rsidRPr="000A2450">
              <w:rPr>
                <w:rFonts w:ascii="宋体" w:hAnsi="宋体" w:cs="宋体" w:hint="eastAsia"/>
                <w:kern w:val="0"/>
                <w:szCs w:val="21"/>
                <w:lang w:bidi="ar"/>
              </w:rPr>
              <w:br/>
              <w:t>8、高音单元：3x1""丝膜球顶；</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EE6A55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D3F90C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E2E099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D89C417"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F895B6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6FA9D26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数字功率放大器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E404CCB"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1、物联网模组功能设计：采用嵌入式IOT物联网模组设计，可通过系统平台对本机进行实时工作运行状态数据通信，通过物联网模块汇聚到软件平台，</w:t>
            </w:r>
            <w:r w:rsidRPr="000A2450">
              <w:rPr>
                <w:rFonts w:ascii="宋体" w:hAnsi="宋体" w:cs="宋体" w:hint="eastAsia"/>
                <w:kern w:val="0"/>
                <w:szCs w:val="21"/>
                <w:lang w:bidi="ar"/>
              </w:rPr>
              <w:lastRenderedPageBreak/>
              <w:t>统一实时计算及大数据分析。</w:t>
            </w:r>
            <w:r w:rsidRPr="000A2450">
              <w:rPr>
                <w:rFonts w:ascii="宋体" w:hAnsi="宋体" w:cs="宋体" w:hint="eastAsia"/>
                <w:kern w:val="0"/>
                <w:szCs w:val="21"/>
                <w:lang w:bidi="ar"/>
              </w:rPr>
              <w:br/>
              <w:t>2、远程数据采集：系统平台可对本数字功率放大器实时的双向数据通信远程采集工作运行状态，监测工作运行状态，运行温度、运行电压监测、运行电流监测、音量大小监测、静音状态监测、工作模式监测等。</w:t>
            </w:r>
            <w:r w:rsidRPr="000A2450">
              <w:rPr>
                <w:rFonts w:ascii="宋体" w:hAnsi="宋体" w:cs="宋体" w:hint="eastAsia"/>
                <w:kern w:val="0"/>
                <w:szCs w:val="21"/>
                <w:lang w:bidi="ar"/>
              </w:rPr>
              <w:br/>
              <w:t>3、远程控制管理：系统平台可对本数字功率放大器支持远程控制功能，可对本机进行输出音量调节通道名称修改、复位命令、待机控制、同步时间间隔操作等控制功能</w:t>
            </w:r>
            <w:r w:rsidRPr="000A2450">
              <w:rPr>
                <w:rFonts w:ascii="宋体" w:hAnsi="宋体" w:cs="宋体" w:hint="eastAsia"/>
                <w:kern w:val="0"/>
                <w:szCs w:val="21"/>
                <w:lang w:bidi="ar"/>
              </w:rPr>
              <w:br/>
              <w:t>4、远程调试管理：系统平台可对本数字功率放大器支持远程调试功能，可对本机进行本机进行音量调节通道名称修改、复位命令、待机控制、同步时间间隔操作等控制功能。</w:t>
            </w:r>
            <w:r w:rsidRPr="000A2450">
              <w:rPr>
                <w:rFonts w:ascii="宋体" w:hAnsi="宋体" w:cs="宋体" w:hint="eastAsia"/>
                <w:kern w:val="0"/>
                <w:szCs w:val="21"/>
                <w:lang w:bidi="ar"/>
              </w:rPr>
              <w:br/>
              <w:t>5、远程运维管理：系统平台可对本数字功率放大器支持远程运维功能，实时监测设备运行状态，当发现设备运行异常时通过平台及时做出反馈处理。通过平台定时信息提醒采购人进行设备系统线路更换维护。</w:t>
            </w:r>
            <w:r w:rsidRPr="000A2450">
              <w:rPr>
                <w:rFonts w:ascii="宋体" w:hAnsi="宋体" w:cs="宋体" w:hint="eastAsia"/>
                <w:kern w:val="0"/>
                <w:szCs w:val="21"/>
                <w:lang w:bidi="ar"/>
              </w:rPr>
              <w:br/>
              <w:t>6、远程巡检管理：系统平台可对本数字功率放大器进行远程巡检功能，通过平台进行设备日常巡检（手动实时巡检、自动定期巡检），并出具巡检记录，当巡检记录出现异常时，系统及时提醒采购人进行设备报修，确保设备运行正常。</w:t>
            </w:r>
            <w:r w:rsidRPr="000A2450">
              <w:rPr>
                <w:rFonts w:ascii="宋体" w:hAnsi="宋体" w:cs="宋体" w:hint="eastAsia"/>
                <w:kern w:val="0"/>
                <w:szCs w:val="21"/>
                <w:lang w:bidi="ar"/>
              </w:rPr>
              <w:br/>
              <w:t>7、采用D类数字放大电路技术设计，支持有源功率校正（APFC）、支持自适应频率抖动技术；</w:t>
            </w:r>
            <w:r w:rsidRPr="000A2450">
              <w:rPr>
                <w:rFonts w:ascii="宋体" w:hAnsi="宋体" w:cs="宋体" w:hint="eastAsia"/>
                <w:kern w:val="0"/>
                <w:szCs w:val="21"/>
                <w:lang w:bidi="ar"/>
              </w:rPr>
              <w:br/>
              <w:t>8、具备故障信息监测预警功能</w:t>
            </w:r>
            <w:r w:rsidRPr="000A2450">
              <w:rPr>
                <w:rFonts w:ascii="宋体" w:hAnsi="宋体" w:cs="宋体" w:hint="eastAsia"/>
                <w:kern w:val="0"/>
                <w:szCs w:val="21"/>
                <w:lang w:bidi="ar"/>
              </w:rPr>
              <w:br/>
              <w:t>9、具备IEEE标准网络化智能管理，支持多设备集中管理</w:t>
            </w:r>
            <w:r w:rsidRPr="000A2450">
              <w:rPr>
                <w:rFonts w:ascii="宋体" w:hAnsi="宋体" w:cs="宋体" w:hint="eastAsia"/>
                <w:kern w:val="0"/>
                <w:szCs w:val="21"/>
                <w:lang w:bidi="ar"/>
              </w:rPr>
              <w:br/>
              <w:t>10、具备功放运行状态监控功能，可实时查询温度、电流、电压、工作模式等信息</w:t>
            </w:r>
            <w:r w:rsidRPr="000A2450">
              <w:rPr>
                <w:rFonts w:ascii="宋体" w:hAnsi="宋体" w:cs="宋体" w:hint="eastAsia"/>
                <w:kern w:val="0"/>
                <w:szCs w:val="21"/>
                <w:lang w:bidi="ar"/>
              </w:rPr>
              <w:br/>
              <w:t>11、具备网络通讯双备份功能</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12、支持定压功率输出和定阻功率输出两种方式。</w:t>
            </w:r>
            <w:r w:rsidRPr="000A2450">
              <w:rPr>
                <w:rFonts w:ascii="宋体" w:hAnsi="宋体" w:cs="宋体" w:hint="eastAsia"/>
                <w:kern w:val="0"/>
                <w:szCs w:val="21"/>
                <w:lang w:bidi="ar"/>
              </w:rPr>
              <w:br/>
              <w:t>14、具有高亮度LCD显示屏，便于设置功放参数以及显示设备状态（运行模式、温度、电流、电压、设备信息等）</w:t>
            </w:r>
            <w:r w:rsidRPr="000A2450">
              <w:rPr>
                <w:rFonts w:ascii="宋体" w:hAnsi="宋体" w:cs="宋体" w:hint="eastAsia"/>
                <w:kern w:val="0"/>
                <w:szCs w:val="21"/>
                <w:lang w:bidi="ar"/>
              </w:rPr>
              <w:br/>
              <w:t>15、额定功率（@THD=1%，1KHz）：</w:t>
            </w:r>
          </w:p>
          <w:p w14:paraId="3C48D5E3"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@8Ω立体声2×450W</w:t>
            </w:r>
          </w:p>
          <w:p w14:paraId="468891CE"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@4Ω立体声2×600W</w:t>
            </w:r>
          </w:p>
          <w:p w14:paraId="5CC192A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@8Ω桥接1×1200W</w:t>
            </w:r>
            <w:r w:rsidRPr="000A2450">
              <w:rPr>
                <w:rFonts w:ascii="宋体" w:hAnsi="宋体" w:cs="宋体" w:hint="eastAsia"/>
                <w:kern w:val="0"/>
                <w:szCs w:val="21"/>
                <w:lang w:bidi="ar"/>
              </w:rPr>
              <w:br/>
              <w:t xml:space="preserve">16、转换速率：≥15V/us </w:t>
            </w:r>
            <w:r w:rsidRPr="000A2450">
              <w:rPr>
                <w:rFonts w:ascii="宋体" w:hAnsi="宋体" w:cs="宋体" w:hint="eastAsia"/>
                <w:kern w:val="0"/>
                <w:szCs w:val="21"/>
                <w:lang w:bidi="ar"/>
              </w:rPr>
              <w:br/>
              <w:t>17、网络通讯：100/1000Mbps，自动交换，自动协商，自动发现，标准UDP/IP协议。</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FA3170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F1B113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598161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BDE6387"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1E132C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109936C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吸顶喇叭</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63FF2C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1.高音单元：1英寸(25mm)；</w:t>
            </w:r>
            <w:r w:rsidRPr="000A2450">
              <w:rPr>
                <w:rFonts w:ascii="宋体" w:hAnsi="宋体" w:cs="宋体" w:hint="eastAsia"/>
                <w:kern w:val="0"/>
                <w:szCs w:val="21"/>
                <w:lang w:bidi="ar"/>
              </w:rPr>
              <w:br/>
              <w:t>2.低音单元：6.5英寸(165mm)；</w:t>
            </w:r>
            <w:r w:rsidRPr="000A2450">
              <w:rPr>
                <w:rFonts w:ascii="宋体" w:hAnsi="宋体" w:cs="宋体" w:hint="eastAsia"/>
                <w:kern w:val="0"/>
                <w:szCs w:val="21"/>
                <w:lang w:bidi="ar"/>
              </w:rPr>
              <w:br/>
              <w:t>3.频率范围(+3dB)：145Hz-20kHz；</w:t>
            </w:r>
            <w:r w:rsidRPr="000A2450">
              <w:rPr>
                <w:rFonts w:ascii="宋体" w:hAnsi="宋体" w:cs="宋体" w:hint="eastAsia"/>
                <w:kern w:val="0"/>
                <w:szCs w:val="21"/>
                <w:lang w:bidi="ar"/>
              </w:rPr>
              <w:br/>
              <w:t>4.功率：最大功率80W,额定功率40W；</w:t>
            </w:r>
            <w:r w:rsidRPr="000A2450">
              <w:rPr>
                <w:rFonts w:ascii="宋体" w:hAnsi="宋体" w:cs="宋体" w:hint="eastAsia"/>
                <w:kern w:val="0"/>
                <w:szCs w:val="21"/>
                <w:lang w:bidi="ar"/>
              </w:rPr>
              <w:br/>
              <w:t>5.灵敏度(1W/1m)：92dB±3dB；</w:t>
            </w:r>
            <w:r w:rsidRPr="000A2450">
              <w:rPr>
                <w:rFonts w:ascii="宋体" w:hAnsi="宋体" w:cs="宋体" w:hint="eastAsia"/>
                <w:kern w:val="0"/>
                <w:szCs w:val="21"/>
                <w:lang w:bidi="ar"/>
              </w:rPr>
              <w:br/>
              <w:t>6.声压级：108dB；</w:t>
            </w:r>
            <w:r w:rsidRPr="000A2450">
              <w:rPr>
                <w:rFonts w:ascii="宋体" w:hAnsi="宋体" w:cs="宋体" w:hint="eastAsia"/>
                <w:kern w:val="0"/>
                <w:szCs w:val="21"/>
                <w:lang w:bidi="ar"/>
              </w:rPr>
              <w:br/>
              <w:t>7.频率转换：3.5kHz；</w:t>
            </w:r>
            <w:r w:rsidRPr="000A2450">
              <w:rPr>
                <w:rFonts w:ascii="宋体" w:hAnsi="宋体" w:cs="宋体" w:hint="eastAsia"/>
                <w:kern w:val="0"/>
                <w:szCs w:val="21"/>
                <w:lang w:bidi="ar"/>
              </w:rPr>
              <w:br/>
              <w:t>8.扩散角度：100°；</w:t>
            </w:r>
            <w:r w:rsidRPr="000A2450">
              <w:rPr>
                <w:rFonts w:ascii="宋体" w:hAnsi="宋体" w:cs="宋体" w:hint="eastAsia"/>
                <w:kern w:val="0"/>
                <w:szCs w:val="21"/>
                <w:lang w:bidi="ar"/>
              </w:rPr>
              <w:br/>
              <w:t>9.定压值：100V（8Ω）；</w:t>
            </w:r>
            <w:r w:rsidRPr="000A2450">
              <w:rPr>
                <w:rFonts w:ascii="宋体" w:hAnsi="宋体" w:cs="宋体" w:hint="eastAsia"/>
                <w:kern w:val="0"/>
                <w:szCs w:val="21"/>
                <w:lang w:bidi="ar"/>
              </w:rPr>
              <w:br/>
              <w:t>10.拨码开关：8Ω,0,40W,20W,10W,5W；</w:t>
            </w:r>
            <w:r w:rsidRPr="000A2450">
              <w:rPr>
                <w:rFonts w:ascii="宋体" w:hAnsi="宋体" w:cs="宋体" w:hint="eastAsia"/>
                <w:kern w:val="0"/>
                <w:szCs w:val="21"/>
                <w:lang w:bidi="ar"/>
              </w:rPr>
              <w:br/>
              <w:t>11.阻抗：8Ω；</w:t>
            </w:r>
            <w:r w:rsidRPr="000A2450">
              <w:rPr>
                <w:rFonts w:ascii="宋体" w:hAnsi="宋体" w:cs="宋体" w:hint="eastAsia"/>
                <w:kern w:val="0"/>
                <w:szCs w:val="21"/>
                <w:lang w:bidi="ar"/>
              </w:rPr>
              <w:br/>
              <w:t>12.连接器：标准按压式连接器</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7533E0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D65198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8A38EE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D6ECD1D"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4A7222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177D6C4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数字功率放大器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D07B0F0"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1、物联网模组功能设计：采用嵌入式IOT物联网模组设计，可通过系统平台对本机进行实时工作运行状态数据通信，通过物联网模块汇聚到软件平台，统一实时计算及大数据分析。</w:t>
            </w:r>
            <w:r w:rsidRPr="000A2450">
              <w:rPr>
                <w:rFonts w:ascii="宋体" w:hAnsi="宋体" w:cs="宋体" w:hint="eastAsia"/>
                <w:kern w:val="0"/>
                <w:szCs w:val="21"/>
                <w:lang w:bidi="ar"/>
              </w:rPr>
              <w:br/>
              <w:t>2、远程数据采集：系统平台可对本数字功率放大器实时的双向数据通信远程采集工作运行状态，监测工作运行状态，运行温度、运行电压监测、运行电流监测、音量大小监测、静音状态监测、工作模式监测等</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3、远程控制管理：系统平台可对本数字功率放大器支持远程控制功能，可对本机进行输出音量调节通道名称修改、复位命令、待机控制、同步时间间隔操作等控制功能</w:t>
            </w:r>
            <w:r w:rsidRPr="000A2450">
              <w:rPr>
                <w:rFonts w:ascii="宋体" w:hAnsi="宋体" w:cs="宋体" w:hint="eastAsia"/>
                <w:kern w:val="0"/>
                <w:szCs w:val="21"/>
                <w:lang w:bidi="ar"/>
              </w:rPr>
              <w:br/>
              <w:t>4、远程调试管理：系统平台可对本数字功率放大器支持远程调试功能，可对本机进行本机进行音量调节通道名称修改、复位命令、待机控制、同步时间间隔操作等控制功能。</w:t>
            </w:r>
            <w:r w:rsidRPr="000A2450">
              <w:rPr>
                <w:rFonts w:ascii="宋体" w:hAnsi="宋体" w:cs="宋体" w:hint="eastAsia"/>
                <w:kern w:val="0"/>
                <w:szCs w:val="21"/>
                <w:lang w:bidi="ar"/>
              </w:rPr>
              <w:br/>
              <w:t>5、远程运维管理：系统平台可对本数字功率放大器支持远程运维功能，实时监测设备运行状态，当发现设备运行异常时通过平台及时做出反馈处理。通过平台定时信息提醒采购人进行设备系统线路更换维护。</w:t>
            </w:r>
            <w:r w:rsidRPr="000A2450">
              <w:rPr>
                <w:rFonts w:ascii="宋体" w:hAnsi="宋体" w:cs="宋体" w:hint="eastAsia"/>
                <w:kern w:val="0"/>
                <w:szCs w:val="21"/>
                <w:lang w:bidi="ar"/>
              </w:rPr>
              <w:br/>
              <w:t>6、远程巡检管理：系统平台可对本数字功率放大器进行远程巡检功能，通过平台进行设备日常巡检（手动实时巡检、自动定期巡检），并出具巡检记录，当巡检记录出现异常时，系统及时提醒采购人进行设备报修，确保设备运行正常。</w:t>
            </w:r>
            <w:r w:rsidRPr="000A2450">
              <w:rPr>
                <w:rFonts w:ascii="宋体" w:hAnsi="宋体" w:cs="宋体" w:hint="eastAsia"/>
                <w:kern w:val="0"/>
                <w:szCs w:val="21"/>
                <w:lang w:bidi="ar"/>
              </w:rPr>
              <w:br/>
              <w:t>7、采用D类数字放大电路技术设计，支持有源功率校正（APFC）、支持自适应频率抖动技术；</w:t>
            </w:r>
            <w:r w:rsidRPr="000A2450">
              <w:rPr>
                <w:rFonts w:ascii="宋体" w:hAnsi="宋体" w:cs="宋体" w:hint="eastAsia"/>
                <w:kern w:val="0"/>
                <w:szCs w:val="21"/>
                <w:lang w:bidi="ar"/>
              </w:rPr>
              <w:br/>
              <w:t>8、具备故障信息监测预警功能</w:t>
            </w:r>
            <w:r w:rsidRPr="000A2450">
              <w:rPr>
                <w:rFonts w:ascii="宋体" w:hAnsi="宋体" w:cs="宋体" w:hint="eastAsia"/>
                <w:kern w:val="0"/>
                <w:szCs w:val="21"/>
                <w:lang w:bidi="ar"/>
              </w:rPr>
              <w:br/>
              <w:t>9、具备IEEE标准网络化智能管理，支持多设备集中管理。</w:t>
            </w:r>
            <w:r w:rsidRPr="000A2450">
              <w:rPr>
                <w:rFonts w:ascii="宋体" w:hAnsi="宋体" w:cs="宋体" w:hint="eastAsia"/>
                <w:kern w:val="0"/>
                <w:szCs w:val="21"/>
                <w:lang w:bidi="ar"/>
              </w:rPr>
              <w:br/>
              <w:t>10、具备功放运行状态监控功能，可实时查询温度、电流、电压、工作模式等信息</w:t>
            </w:r>
            <w:r w:rsidRPr="000A2450">
              <w:rPr>
                <w:rFonts w:ascii="宋体" w:hAnsi="宋体" w:cs="宋体" w:hint="eastAsia"/>
                <w:kern w:val="0"/>
                <w:szCs w:val="21"/>
                <w:lang w:bidi="ar"/>
              </w:rPr>
              <w:br/>
              <w:t>11、具备网络通讯双备份功能。</w:t>
            </w:r>
            <w:r w:rsidRPr="000A2450">
              <w:rPr>
                <w:rFonts w:ascii="宋体" w:hAnsi="宋体" w:cs="宋体" w:hint="eastAsia"/>
                <w:kern w:val="0"/>
                <w:szCs w:val="21"/>
                <w:lang w:bidi="ar"/>
              </w:rPr>
              <w:br/>
              <w:t>12、支持定压功率输出和定阻功率输出两种方式</w:t>
            </w:r>
            <w:r w:rsidRPr="000A2450">
              <w:rPr>
                <w:rFonts w:ascii="宋体" w:hAnsi="宋体" w:cs="宋体" w:hint="eastAsia"/>
                <w:kern w:val="0"/>
                <w:szCs w:val="21"/>
                <w:lang w:bidi="ar"/>
              </w:rPr>
              <w:br/>
              <w:t>14、具有高亮度LCD显示屏，便于设置功放参数以及显示设备状态（运行模式、温度、电流、电压、设备信息等）</w:t>
            </w:r>
            <w:r w:rsidRPr="000A2450">
              <w:rPr>
                <w:rFonts w:ascii="宋体" w:hAnsi="宋体" w:cs="宋体" w:hint="eastAsia"/>
                <w:kern w:val="0"/>
                <w:szCs w:val="21"/>
                <w:lang w:bidi="ar"/>
              </w:rPr>
              <w:br/>
              <w:t>15、额定功率（@THD=1%，1KHz）：</w:t>
            </w:r>
          </w:p>
          <w:p w14:paraId="54CE4A9F"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@8Ω立体声2×450W</w:t>
            </w:r>
          </w:p>
          <w:p w14:paraId="22C3B9EB"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lastRenderedPageBreak/>
              <w:t>@4Ω立体声2×600W</w:t>
            </w:r>
          </w:p>
          <w:p w14:paraId="60CCFBD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@8Ω桥接1×1200W</w:t>
            </w:r>
            <w:r w:rsidRPr="000A2450">
              <w:rPr>
                <w:rFonts w:ascii="宋体" w:hAnsi="宋体" w:cs="宋体" w:hint="eastAsia"/>
                <w:kern w:val="0"/>
                <w:szCs w:val="21"/>
                <w:lang w:bidi="ar"/>
              </w:rPr>
              <w:br/>
              <w:t xml:space="preserve">16、转换速率：≥15V/us </w:t>
            </w:r>
            <w:r w:rsidRPr="000A2450">
              <w:rPr>
                <w:rFonts w:ascii="宋体" w:hAnsi="宋体" w:cs="宋体" w:hint="eastAsia"/>
                <w:kern w:val="0"/>
                <w:szCs w:val="21"/>
                <w:lang w:bidi="ar"/>
              </w:rPr>
              <w:br/>
              <w:t>17、网络通讯：100/1000Mbps，自动交换，自动协商，自动发现，标准UDP/IP协议。</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5C0814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1A1B5C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FE10A6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0C28C78"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85029F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4012515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支架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49DA0A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1.全金属音箱壁架；</w:t>
            </w:r>
            <w:r w:rsidRPr="000A2450">
              <w:rPr>
                <w:rFonts w:ascii="宋体" w:hAnsi="宋体" w:cs="宋体" w:hint="eastAsia"/>
                <w:kern w:val="0"/>
                <w:szCs w:val="21"/>
                <w:lang w:bidi="ar"/>
              </w:rPr>
              <w:br/>
              <w:t>2.材料：钢材；</w:t>
            </w:r>
            <w:r w:rsidRPr="000A2450">
              <w:rPr>
                <w:rFonts w:ascii="宋体" w:hAnsi="宋体" w:cs="宋体" w:hint="eastAsia"/>
                <w:kern w:val="0"/>
                <w:szCs w:val="21"/>
                <w:lang w:bidi="ar"/>
              </w:rPr>
              <w:br/>
              <w:t>3.架子伸缩长度：210MM~390MM；</w:t>
            </w:r>
            <w:r w:rsidRPr="000A2450">
              <w:rPr>
                <w:rFonts w:ascii="宋体" w:hAnsi="宋体" w:cs="宋体" w:hint="eastAsia"/>
                <w:kern w:val="0"/>
                <w:szCs w:val="21"/>
                <w:lang w:bidi="ar"/>
              </w:rPr>
              <w:br/>
              <w:t>4.音箱支柱直径：35；</w:t>
            </w:r>
            <w:r w:rsidRPr="000A2450">
              <w:rPr>
                <w:rFonts w:ascii="宋体" w:hAnsi="宋体" w:cs="宋体" w:hint="eastAsia"/>
                <w:kern w:val="0"/>
                <w:szCs w:val="21"/>
                <w:lang w:bidi="ar"/>
              </w:rPr>
              <w:br/>
              <w:t>5.可左右调节角度，中间杆子可伸缩调节，架子稳重扎实，稳定性强。</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2D8111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0D13E5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6BC918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C7DF2F5"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A2295F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5463BB8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数字音频处理器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934170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szCs w:val="21"/>
              </w:rPr>
              <w:t>1、</w:t>
            </w:r>
            <w:r w:rsidRPr="000A2450">
              <w:rPr>
                <w:rFonts w:ascii="宋体" w:hAnsi="宋体" w:cs="宋体" w:hint="eastAsia"/>
                <w:kern w:val="0"/>
                <w:szCs w:val="21"/>
                <w:lang w:bidi="ar"/>
              </w:rPr>
              <w:t>物联网模组功能设计：采用嵌入式IOT物联网模组设计，通过系统平台对本机进行实时工作运行状态数据通信，通过物联网模块汇聚到软件平台，统一实时计算及大数据分析。</w:t>
            </w:r>
            <w:r w:rsidRPr="000A2450">
              <w:rPr>
                <w:rFonts w:ascii="宋体" w:hAnsi="宋体" w:cs="宋体" w:hint="eastAsia"/>
                <w:kern w:val="0"/>
                <w:szCs w:val="21"/>
                <w:lang w:bidi="ar"/>
              </w:rPr>
              <w:br/>
              <w:t>2、远程数据采集：系统平台对本数字音频处理器实时双向数据通信远程采集，工作运行状态数据采集，运行温度、CPU占用率、CPU版本查看、输入输出通道音量大小、音频路由等数据采集。</w:t>
            </w:r>
          </w:p>
          <w:p w14:paraId="14356E87"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3、远程控制管理：系统平台对本数字音频处理器支持远程控制功能，可对本设备进行输入/输出电平增益调节、针对每路输入通道进行48V幻象电源开关操作、矩阵路由设置、噪声抑制（ANS）控制、自动增益控制（AGC）控制、预设场景控制。</w:t>
            </w:r>
          </w:p>
          <w:p w14:paraId="50043FF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4、远程调试管理：系统平台可对本数字音频处理器支持远程调试功能，可对本设备进行输入通道模式选择、输入高通/低通滤波调节、噪声门调节、压缩器调节、延时器调节、音频矩阵路由调节，参量均衡调节、场景预设、系统联调等功能。</w:t>
            </w:r>
            <w:r w:rsidRPr="000A2450">
              <w:rPr>
                <w:rFonts w:ascii="宋体" w:hAnsi="宋体" w:cs="宋体" w:hint="eastAsia"/>
                <w:b/>
                <w:bCs/>
                <w:kern w:val="0"/>
                <w:szCs w:val="21"/>
                <w:lang w:bidi="ar"/>
              </w:rPr>
              <w:br/>
            </w:r>
            <w:r w:rsidRPr="000A2450">
              <w:rPr>
                <w:rFonts w:ascii="宋体" w:hAnsi="宋体" w:cs="宋体" w:hint="eastAsia"/>
                <w:kern w:val="0"/>
                <w:szCs w:val="21"/>
                <w:lang w:bidi="ar"/>
              </w:rPr>
              <w:t>5、远程运维管理：系统平台可对本数字音频处理器支持远程运维功能，实时监测设备运行状态，当发现设备运行异常时通过平台及时做出反馈处理。通</w:t>
            </w:r>
            <w:r w:rsidRPr="000A2450">
              <w:rPr>
                <w:rFonts w:ascii="宋体" w:hAnsi="宋体" w:cs="宋体" w:hint="eastAsia"/>
                <w:kern w:val="0"/>
                <w:szCs w:val="21"/>
                <w:lang w:bidi="ar"/>
              </w:rPr>
              <w:lastRenderedPageBreak/>
              <w:t>过平台定时信息提醒采购人进行设备系统线路更换维护。</w:t>
            </w:r>
            <w:r w:rsidRPr="000A2450">
              <w:rPr>
                <w:rFonts w:ascii="宋体" w:hAnsi="宋体" w:cs="宋体" w:hint="eastAsia"/>
                <w:b/>
                <w:bCs/>
                <w:kern w:val="0"/>
                <w:szCs w:val="21"/>
                <w:lang w:bidi="ar"/>
              </w:rPr>
              <w:br/>
            </w:r>
            <w:r w:rsidRPr="000A2450">
              <w:rPr>
                <w:rFonts w:ascii="宋体" w:hAnsi="宋体" w:cs="宋体" w:hint="eastAsia"/>
                <w:kern w:val="0"/>
                <w:szCs w:val="21"/>
                <w:lang w:bidi="ar"/>
              </w:rPr>
              <w:t>6、远程巡检管理：系统平台可对本数字音频处理器进行远程巡检功能，通过平台进行设备日常巡检（手动实时巡检、自动定期巡检），并出具巡检记录，当巡检记录出现异常时，系统及时提醒采购人进行设备报修，确保设备运行正常。</w:t>
            </w:r>
            <w:r w:rsidRPr="000A2450">
              <w:rPr>
                <w:rFonts w:ascii="宋体" w:hAnsi="宋体" w:cs="宋体" w:hint="eastAsia"/>
                <w:b/>
                <w:bCs/>
                <w:kern w:val="0"/>
                <w:szCs w:val="21"/>
                <w:lang w:bidi="ar"/>
              </w:rPr>
              <w:br/>
            </w:r>
            <w:r w:rsidRPr="000A2450">
              <w:rPr>
                <w:rFonts w:ascii="宋体" w:hAnsi="宋体" w:cs="宋体" w:hint="eastAsia"/>
                <w:kern w:val="0"/>
                <w:szCs w:val="21"/>
                <w:lang w:bidi="ar"/>
              </w:rPr>
              <w:t>7、具备8路模拟音频输入/8路输出通道（MIC/LINE）：8路输入/8路输出，支持选择多种电平的音源输入，同时可为电容式话筒提供48V的幻象供电</w:t>
            </w:r>
            <w:r w:rsidRPr="000A2450">
              <w:rPr>
                <w:rFonts w:ascii="宋体" w:hAnsi="宋体" w:cs="宋体" w:hint="eastAsia"/>
                <w:kern w:val="0"/>
                <w:szCs w:val="21"/>
                <w:lang w:bidi="ar"/>
              </w:rPr>
              <w:br/>
              <w:t>8、具备每个通道内置8段频率均衡器：实现校正室内声学共振特性产生的频率畸变，弥补建筑声学的结构缺陷，抑制声反馈，改善环境空间内扩声的质量，修饰或美化音声，提高音质和音响效果。</w:t>
            </w:r>
            <w:r w:rsidRPr="000A2450">
              <w:rPr>
                <w:rFonts w:ascii="宋体" w:hAnsi="宋体" w:cs="宋体" w:hint="eastAsia"/>
                <w:kern w:val="0"/>
                <w:szCs w:val="21"/>
                <w:lang w:bidi="ar"/>
              </w:rPr>
              <w:br/>
              <w:t>9、具备输出每通道：8段参量均衡、限幅器、高低通、延时器、反相、静音、音量控制。</w:t>
            </w:r>
            <w:r w:rsidRPr="000A2450">
              <w:rPr>
                <w:rFonts w:ascii="宋体" w:hAnsi="宋体" w:cs="宋体" w:hint="eastAsia"/>
                <w:kern w:val="0"/>
                <w:szCs w:val="21"/>
                <w:lang w:bidi="ar"/>
              </w:rPr>
              <w:br/>
              <w:t>10、具备8个道独立反馈抑制器功能</w:t>
            </w:r>
            <w:r w:rsidRPr="000A2450">
              <w:rPr>
                <w:rFonts w:ascii="宋体" w:hAnsi="宋体" w:cs="宋体" w:hint="eastAsia"/>
                <w:kern w:val="0"/>
                <w:szCs w:val="21"/>
                <w:lang w:bidi="ar"/>
              </w:rPr>
              <w:br/>
              <w:t>11、内置一进一出的 USB 声卡，支持音乐播放、录制和软视频会议，如：ZOOM，腾讯会议，钉钉会议等</w:t>
            </w:r>
            <w:r w:rsidRPr="000A2450">
              <w:rPr>
                <w:rFonts w:ascii="宋体" w:hAnsi="宋体" w:cs="宋体" w:hint="eastAsia"/>
                <w:kern w:val="0"/>
                <w:szCs w:val="21"/>
                <w:lang w:bidi="ar"/>
              </w:rPr>
              <w:br/>
              <w:t>12、具备对所有输入、输出音量独立限定最大值和最小值功能</w:t>
            </w:r>
            <w:r w:rsidRPr="000A2450">
              <w:rPr>
                <w:rFonts w:ascii="宋体" w:hAnsi="宋体" w:cs="宋体" w:hint="eastAsia"/>
                <w:kern w:val="0"/>
                <w:szCs w:val="21"/>
                <w:lang w:bidi="ar"/>
              </w:rPr>
              <w:br/>
              <w:t>13、独立通道的 AFC（反馈抑制），采用陷波式算法，传声增益提升幅度：10dB</w:t>
            </w:r>
            <w:r w:rsidRPr="000A2450">
              <w:rPr>
                <w:rFonts w:ascii="宋体" w:hAnsi="宋体" w:cs="宋体" w:hint="eastAsia"/>
                <w:kern w:val="0"/>
                <w:szCs w:val="21"/>
                <w:lang w:bidi="ar"/>
              </w:rPr>
              <w:br/>
              <w:t>14、具备噪声抑制（ANS）</w:t>
            </w:r>
            <w:r w:rsidRPr="000A2450">
              <w:rPr>
                <w:rFonts w:ascii="宋体" w:hAnsi="宋体" w:cs="宋体" w:hint="eastAsia"/>
                <w:kern w:val="0"/>
                <w:szCs w:val="21"/>
                <w:lang w:bidi="ar"/>
              </w:rPr>
              <w:br/>
              <w:t>15、具备自动增益控制（AGC）</w:t>
            </w:r>
            <w:r w:rsidRPr="000A2450">
              <w:rPr>
                <w:rFonts w:ascii="宋体" w:hAnsi="宋体" w:cs="宋体" w:hint="eastAsia"/>
                <w:kern w:val="0"/>
                <w:szCs w:val="21"/>
                <w:lang w:bidi="ar"/>
              </w:rPr>
              <w:br/>
              <w:t>16、具备全部通道自动混音功能</w:t>
            </w:r>
            <w:r w:rsidRPr="000A2450">
              <w:rPr>
                <w:rFonts w:ascii="宋体" w:hAnsi="宋体" w:cs="宋体" w:hint="eastAsia"/>
                <w:kern w:val="0"/>
                <w:szCs w:val="21"/>
                <w:lang w:bidi="ar"/>
              </w:rPr>
              <w:br/>
              <w:t>17、具备4路IO逻辑控制</w:t>
            </w:r>
            <w:r w:rsidRPr="000A2450">
              <w:rPr>
                <w:rFonts w:ascii="宋体" w:hAnsi="宋体" w:cs="宋体" w:hint="eastAsia"/>
                <w:kern w:val="0"/>
                <w:szCs w:val="21"/>
                <w:lang w:bidi="ar"/>
              </w:rPr>
              <w:br/>
              <w:t>18、数字音频处理器外观设计应与物联网智慧平台服务器采用相同外观，实现外观统一美观。</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16C227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3C1FED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921D42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48B07C2"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98B34B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7</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2EB0E6A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自动反</w:t>
            </w:r>
            <w:r w:rsidRPr="000A2450">
              <w:rPr>
                <w:rFonts w:ascii="宋体" w:hAnsi="宋体" w:cs="宋体" w:hint="eastAsia"/>
                <w:kern w:val="0"/>
                <w:szCs w:val="21"/>
                <w:lang w:bidi="ar"/>
              </w:rPr>
              <w:lastRenderedPageBreak/>
              <w:t>馈抑制器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D75C51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1、全自动检测现场啸叫点，通过DSP系统对声音进</w:t>
            </w:r>
            <w:r w:rsidRPr="000A2450">
              <w:rPr>
                <w:rFonts w:ascii="宋体" w:hAnsi="宋体" w:cs="宋体" w:hint="eastAsia"/>
                <w:kern w:val="0"/>
                <w:szCs w:val="21"/>
                <w:lang w:bidi="ar"/>
              </w:rPr>
              <w:lastRenderedPageBreak/>
              <w:t>行过滤、低音补偿、自动混音、智能高速反馈处理，全数字化最大限度消除回输；</w:t>
            </w:r>
            <w:r w:rsidRPr="000A2450">
              <w:rPr>
                <w:rFonts w:ascii="宋体" w:hAnsi="宋体" w:cs="宋体" w:hint="eastAsia"/>
                <w:kern w:val="0"/>
                <w:szCs w:val="21"/>
                <w:lang w:bidi="ar"/>
              </w:rPr>
              <w:br/>
              <w:t>2、一键自动抑制会议单元啸叫；高中低三档电平输入选择，防止峰值输入失真，有效增加话筒拾音距离30—100cm；</w:t>
            </w:r>
            <w:r w:rsidRPr="000A2450">
              <w:rPr>
                <w:rFonts w:ascii="宋体" w:hAnsi="宋体" w:cs="宋体" w:hint="eastAsia"/>
                <w:kern w:val="0"/>
                <w:szCs w:val="21"/>
                <w:lang w:bidi="ar"/>
              </w:rPr>
              <w:br/>
              <w:t>3、每个声道12个频道反馈自动搜寻，智能处理；</w:t>
            </w:r>
            <w:r w:rsidRPr="000A2450">
              <w:rPr>
                <w:rFonts w:ascii="宋体" w:hAnsi="宋体" w:cs="宋体" w:hint="eastAsia"/>
                <w:kern w:val="0"/>
                <w:szCs w:val="21"/>
                <w:lang w:bidi="ar"/>
              </w:rPr>
              <w:br/>
              <w:t>4、支持同时使用多个话筒时，自动适应声学环境，无需调试，具有快速校正功能，保证音质，减少延时，及时方便的缺省处置，完备的反馈抑制性能；</w:t>
            </w:r>
            <w:r w:rsidRPr="000A2450">
              <w:rPr>
                <w:rFonts w:ascii="宋体" w:hAnsi="宋体" w:cs="宋体" w:hint="eastAsia"/>
                <w:kern w:val="0"/>
                <w:szCs w:val="21"/>
                <w:lang w:bidi="ar"/>
              </w:rPr>
              <w:br/>
              <w:t>5、取样频率：32KHz；</w:t>
            </w:r>
            <w:r w:rsidRPr="000A2450">
              <w:rPr>
                <w:rFonts w:ascii="宋体" w:hAnsi="宋体" w:cs="宋体" w:hint="eastAsia"/>
                <w:kern w:val="0"/>
                <w:szCs w:val="21"/>
                <w:lang w:bidi="ar"/>
              </w:rPr>
              <w:br/>
              <w:t>6、频率响应： 125-15KHz（语音模式）  20-15KHz（音乐模式）；</w:t>
            </w:r>
            <w:r w:rsidRPr="000A2450">
              <w:rPr>
                <w:rFonts w:ascii="宋体" w:hAnsi="宋体" w:cs="宋体" w:hint="eastAsia"/>
                <w:kern w:val="0"/>
                <w:szCs w:val="21"/>
                <w:lang w:bidi="ar"/>
              </w:rPr>
              <w:br/>
              <w:t>7、失真：0.1%@1KHz；</w:t>
            </w:r>
            <w:r w:rsidRPr="000A2450">
              <w:rPr>
                <w:rFonts w:ascii="宋体" w:hAnsi="宋体" w:cs="宋体" w:hint="eastAsia"/>
                <w:kern w:val="0"/>
                <w:szCs w:val="21"/>
                <w:lang w:bidi="ar"/>
              </w:rPr>
              <w:br/>
              <w:t>8、信噪比：90db；</w:t>
            </w:r>
            <w:r w:rsidRPr="000A2450">
              <w:rPr>
                <w:rFonts w:ascii="宋体" w:hAnsi="宋体" w:cs="宋体" w:hint="eastAsia"/>
                <w:kern w:val="0"/>
                <w:szCs w:val="21"/>
                <w:lang w:bidi="ar"/>
              </w:rPr>
              <w:br/>
              <w:t>9、信号延迟：11ms（语音模式） 7ms（音乐模式）；</w:t>
            </w:r>
            <w:r w:rsidRPr="000A2450">
              <w:rPr>
                <w:rFonts w:ascii="宋体" w:hAnsi="宋体" w:cs="宋体" w:hint="eastAsia"/>
                <w:kern w:val="0"/>
                <w:szCs w:val="21"/>
                <w:lang w:bidi="ar"/>
              </w:rPr>
              <w:br/>
              <w:t>10、输入阻抗：20KΩ；</w:t>
            </w:r>
            <w:r w:rsidRPr="000A2450">
              <w:rPr>
                <w:rFonts w:ascii="宋体" w:hAnsi="宋体" w:cs="宋体" w:hint="eastAsia"/>
                <w:kern w:val="0"/>
                <w:szCs w:val="21"/>
                <w:lang w:bidi="ar"/>
              </w:rPr>
              <w:br/>
              <w:t>11、输出阻抗（平衡模式）：200Ω；</w:t>
            </w:r>
            <w:r w:rsidRPr="000A2450">
              <w:rPr>
                <w:rFonts w:ascii="宋体" w:hAnsi="宋体" w:cs="宋体" w:hint="eastAsia"/>
                <w:kern w:val="0"/>
                <w:szCs w:val="21"/>
                <w:lang w:bidi="ar"/>
              </w:rPr>
              <w:br/>
              <w:t>12、额定电压：220V±10%—50HZ；</w:t>
            </w:r>
            <w:r w:rsidRPr="000A2450">
              <w:rPr>
                <w:rFonts w:ascii="宋体" w:hAnsi="宋体" w:cs="宋体" w:hint="eastAsia"/>
                <w:kern w:val="0"/>
                <w:szCs w:val="21"/>
                <w:lang w:bidi="ar"/>
              </w:rPr>
              <w:br/>
              <w:t>13、消耗功率：7W；</w:t>
            </w:r>
            <w:r w:rsidRPr="000A2450">
              <w:rPr>
                <w:rFonts w:ascii="宋体" w:hAnsi="宋体" w:cs="宋体" w:hint="eastAsia"/>
                <w:kern w:val="0"/>
                <w:szCs w:val="21"/>
                <w:lang w:bidi="ar"/>
              </w:rPr>
              <w:br/>
              <w:t>14、温度范围：-10—55℃；</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2331EC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11D070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EB50DC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8F53FAB"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4215A6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8</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746542C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双通道真分集无线手持话筒</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82732C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物联网模组功能设计：采用IOT物联网结构设计，可对无线麦克风进行实时的双向数据通信、设备全功能性操控、调试、远程管理、远程调试、远程部署等功能，实现远程运维能力。同时具备设置发言模式、设置发言人数、话筒单元的开关等功能</w:t>
            </w:r>
            <w:r w:rsidRPr="000A2450">
              <w:rPr>
                <w:rFonts w:ascii="宋体" w:hAnsi="宋体" w:cs="宋体" w:hint="eastAsia"/>
                <w:kern w:val="0"/>
                <w:szCs w:val="21"/>
                <w:lang w:bidi="ar"/>
              </w:rPr>
              <w:br/>
              <w:t>2、远程数据采集：可对本主机实时的双向数据通训远程采集工作运行状态采集无线主机当前的电源开关、发言模式、发言人数、话筒开关数量。</w:t>
            </w:r>
            <w:r w:rsidRPr="000A2450">
              <w:rPr>
                <w:rFonts w:ascii="宋体" w:hAnsi="宋体" w:cs="宋体" w:hint="eastAsia"/>
                <w:kern w:val="0"/>
                <w:szCs w:val="21"/>
                <w:lang w:bidi="ar"/>
              </w:rPr>
              <w:br/>
              <w:t>3、远程控制管理：可对本主机支持远程控制功能，可对无线主机开关控制、话筒进行开关控制。</w:t>
            </w:r>
            <w:r w:rsidRPr="000A2450">
              <w:rPr>
                <w:rFonts w:ascii="宋体" w:hAnsi="宋体" w:cs="宋体" w:hint="eastAsia"/>
                <w:b/>
                <w:bCs/>
                <w:kern w:val="0"/>
                <w:szCs w:val="21"/>
                <w:lang w:bidi="ar"/>
              </w:rPr>
              <w:br/>
            </w:r>
            <w:r w:rsidRPr="000A2450">
              <w:rPr>
                <w:rFonts w:ascii="宋体" w:hAnsi="宋体" w:cs="宋体" w:hint="eastAsia"/>
                <w:kern w:val="0"/>
                <w:szCs w:val="21"/>
                <w:lang w:bidi="ar"/>
              </w:rPr>
              <w:t>4、远程调试管理：可对本主机支持远程调试功能，可对本主机进行设置发言的模式、设置发言人数、</w:t>
            </w:r>
            <w:r w:rsidRPr="000A2450">
              <w:rPr>
                <w:rFonts w:ascii="宋体" w:hAnsi="宋体" w:cs="宋体" w:hint="eastAsia"/>
                <w:kern w:val="0"/>
                <w:szCs w:val="21"/>
                <w:lang w:bidi="ar"/>
              </w:rPr>
              <w:lastRenderedPageBreak/>
              <w:t>设置主席人数、设置系统的单元数、重新设置ID号、单支话筒的开关。</w:t>
            </w:r>
            <w:r w:rsidRPr="000A2450">
              <w:rPr>
                <w:rFonts w:ascii="宋体" w:hAnsi="宋体" w:cs="宋体" w:hint="eastAsia"/>
                <w:kern w:val="0"/>
                <w:szCs w:val="21"/>
                <w:lang w:bidi="ar"/>
              </w:rPr>
              <w:br/>
              <w:t>5、远程运维管理：可对本主机支持远程运维功能，实时监测设备运行状态，当发现设备运行异常时通过平台及时做出反馈处理。通过平台定时信息提醒采购人进行设备系统线路维护。</w:t>
            </w:r>
            <w:r w:rsidRPr="000A2450">
              <w:rPr>
                <w:rFonts w:ascii="宋体" w:hAnsi="宋体" w:cs="宋体" w:hint="eastAsia"/>
                <w:kern w:val="0"/>
                <w:szCs w:val="21"/>
                <w:lang w:bidi="ar"/>
              </w:rPr>
              <w:br/>
              <w:t>6、远程巡检管理：可对本主机进行远程巡检功能，通过平台进行设备日常巡检（手动实时巡检、自动定期巡检），并出具巡检记录，当巡检记录出现异常时，系统及时提醒采购人进行设备报修，确保设备运行正常。</w:t>
            </w:r>
            <w:r w:rsidRPr="000A2450">
              <w:rPr>
                <w:rFonts w:ascii="宋体" w:hAnsi="宋体" w:cs="宋体" w:hint="eastAsia"/>
                <w:kern w:val="0"/>
                <w:szCs w:val="21"/>
                <w:lang w:bidi="ar"/>
              </w:rPr>
              <w:br/>
              <w:t>7、具备网络远程集中管理功能，标准RJ45网络端口，支持100M/1000M自适应，支持标准网络协议；</w:t>
            </w:r>
            <w:r w:rsidRPr="000A2450">
              <w:rPr>
                <w:rFonts w:ascii="宋体" w:hAnsi="宋体" w:cs="宋体" w:hint="eastAsia"/>
                <w:kern w:val="0"/>
                <w:szCs w:val="21"/>
                <w:lang w:bidi="ar"/>
              </w:rPr>
              <w:br/>
              <w:t>8、具备远程系统锁定功能，防止误操作；</w:t>
            </w:r>
            <w:r w:rsidRPr="000A2450">
              <w:rPr>
                <w:rFonts w:ascii="宋体" w:hAnsi="宋体" w:cs="宋体" w:hint="eastAsia"/>
                <w:kern w:val="0"/>
                <w:szCs w:val="21"/>
                <w:lang w:bidi="ar"/>
              </w:rPr>
              <w:br/>
              <w:t>9、支持系统设备关键信息的实时监控，发射机信号强度、电池电量等；</w:t>
            </w:r>
            <w:r w:rsidRPr="000A2450">
              <w:rPr>
                <w:rFonts w:ascii="宋体" w:hAnsi="宋体" w:cs="宋体" w:hint="eastAsia"/>
                <w:kern w:val="0"/>
                <w:szCs w:val="21"/>
                <w:lang w:bidi="ar"/>
              </w:rPr>
              <w:br/>
              <w:t>10、支持远程无线通道、频率分配功能；</w:t>
            </w:r>
            <w:r w:rsidRPr="000A2450">
              <w:rPr>
                <w:rFonts w:ascii="宋体" w:hAnsi="宋体" w:cs="宋体" w:hint="eastAsia"/>
                <w:kern w:val="0"/>
                <w:szCs w:val="21"/>
                <w:lang w:bidi="ar"/>
              </w:rPr>
              <w:br/>
              <w:t>11、支持远程设置接收机输出电平、通道命名；</w:t>
            </w:r>
            <w:r w:rsidRPr="000A2450">
              <w:rPr>
                <w:rFonts w:ascii="宋体" w:hAnsi="宋体" w:cs="宋体" w:hint="eastAsia"/>
                <w:kern w:val="0"/>
                <w:szCs w:val="21"/>
                <w:lang w:bidi="ar"/>
              </w:rPr>
              <w:br/>
              <w:t>12、具备智能无线频率搜索功能，快速查找最佳的频率和通道；</w:t>
            </w:r>
            <w:r w:rsidRPr="000A2450">
              <w:rPr>
                <w:rFonts w:ascii="宋体" w:hAnsi="宋体" w:cs="宋体" w:hint="eastAsia"/>
                <w:kern w:val="0"/>
                <w:szCs w:val="21"/>
                <w:lang w:bidi="ar"/>
              </w:rPr>
              <w:br/>
              <w:t>13、简约直观的显示屏，用于显示发射机信号强度、电池电量；</w:t>
            </w:r>
            <w:r w:rsidRPr="000A2450">
              <w:rPr>
                <w:rFonts w:ascii="宋体" w:hAnsi="宋体" w:cs="宋体" w:hint="eastAsia"/>
                <w:kern w:val="0"/>
                <w:szCs w:val="21"/>
                <w:lang w:bidi="ar"/>
              </w:rPr>
              <w:br/>
              <w:t>14、续航时间：高功率10小时；低功率15小时，功率可调。</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C0F6B8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71D6BF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56E669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191FD93"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9238E2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9</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56A7EF0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数字调音台</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5118F1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1.数字调音台采用物联网结构设计，通过物联网智慧平台进行统一化管理，进行实时的双向数据通信、设备全功能性操控、调试、远程管理、远程调试、远程监测功能；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2.通过物联网智慧平台针对数字调音台进行实时的双向数据通信、设备全功能性操控、调试、远程管</w:t>
            </w:r>
            <w:r w:rsidRPr="000A2450">
              <w:rPr>
                <w:rFonts w:ascii="宋体" w:hAnsi="宋体" w:cs="宋体" w:hint="eastAsia"/>
                <w:kern w:val="0"/>
                <w:szCs w:val="21"/>
                <w:lang w:bidi="ar"/>
              </w:rPr>
              <w:lastRenderedPageBreak/>
              <w:t>理、远程调试、远程监测功能；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3.模拟输入：不低于12 路信号输入（不低于6 路 MIC、不低于2 组立体声、不低于1 组数字输入 - 声卡 /MP3+ 光纤）；</w:t>
            </w:r>
            <w:r w:rsidRPr="000A2450">
              <w:rPr>
                <w:rFonts w:ascii="宋体" w:hAnsi="宋体" w:cs="宋体" w:hint="eastAsia"/>
                <w:kern w:val="0"/>
                <w:szCs w:val="21"/>
                <w:lang w:bidi="ar"/>
              </w:rPr>
              <w:br/>
              <w:t>4.模拟输出：不低于10 路信号输出（立体声 LR 主输出 , 不低于6 路 AUX 输出 , 不低于1 路立体声监听输出）；</w:t>
            </w:r>
            <w:r w:rsidRPr="000A2450">
              <w:rPr>
                <w:rFonts w:ascii="宋体" w:hAnsi="宋体" w:cs="宋体" w:hint="eastAsia"/>
                <w:kern w:val="0"/>
                <w:szCs w:val="21"/>
                <w:lang w:bidi="ar"/>
              </w:rPr>
              <w:br/>
              <w:t>5.支持各通道均设有行程 100MM 电动推子，信号灯、峰值灯（8 个电动推子，1 个模拟推子） ；</w:t>
            </w:r>
            <w:r w:rsidRPr="000A2450">
              <w:rPr>
                <w:rFonts w:ascii="宋体" w:hAnsi="宋体" w:cs="宋体" w:hint="eastAsia"/>
                <w:kern w:val="0"/>
                <w:szCs w:val="21"/>
                <w:lang w:bidi="ar"/>
              </w:rPr>
              <w:br/>
              <w:t>6.显示屏幕采用 不低于4.3 寸 480*272 高清触摸彩屏；</w:t>
            </w:r>
            <w:r w:rsidRPr="000A2450">
              <w:rPr>
                <w:rFonts w:ascii="宋体" w:hAnsi="宋体" w:cs="宋体" w:hint="eastAsia"/>
                <w:kern w:val="0"/>
                <w:szCs w:val="21"/>
                <w:lang w:bidi="ar"/>
              </w:rPr>
              <w:br/>
              <w:t>7.数字调音台支持不低于 4 个快捷键场景调用 ，不低于12个场景存储；</w:t>
            </w:r>
            <w:r w:rsidRPr="000A2450">
              <w:rPr>
                <w:rFonts w:ascii="宋体" w:hAnsi="宋体" w:cs="宋体" w:hint="eastAsia"/>
                <w:kern w:val="0"/>
                <w:szCs w:val="21"/>
                <w:lang w:bidi="ar"/>
              </w:rPr>
              <w:br/>
              <w:t>8.数字调音台应内置声卡（MP3、PC 直接播放音乐）；</w:t>
            </w:r>
            <w:r w:rsidRPr="000A2450">
              <w:rPr>
                <w:rFonts w:ascii="宋体" w:hAnsi="宋体" w:cs="宋体" w:hint="eastAsia"/>
                <w:kern w:val="0"/>
                <w:szCs w:val="21"/>
                <w:lang w:bidi="ar"/>
              </w:rPr>
              <w:br/>
              <w:t>9.数字调音台支持多操作系统操控软件 , 中英文切换显示；</w:t>
            </w:r>
            <w:r w:rsidRPr="000A2450">
              <w:rPr>
                <w:rFonts w:ascii="宋体" w:hAnsi="宋体" w:cs="宋体" w:hint="eastAsia"/>
                <w:kern w:val="0"/>
                <w:szCs w:val="21"/>
                <w:lang w:bidi="ar"/>
              </w:rPr>
              <w:br/>
              <w:t>10.应采用 不低于8 个 100mm 电动推子，不低于1 个 LR 主控推子，不低于8 个通道推子， 配有不低于 2 个推子层按；</w:t>
            </w:r>
            <w:r w:rsidRPr="000A2450">
              <w:rPr>
                <w:rFonts w:ascii="宋体" w:hAnsi="宋体" w:cs="宋体" w:hint="eastAsia"/>
                <w:kern w:val="0"/>
                <w:szCs w:val="21"/>
                <w:lang w:bidi="ar"/>
              </w:rPr>
              <w:br/>
              <w:t>11.支持键进行推子层快速切换、同时配有 不低于5 个输出快速切换键；</w:t>
            </w:r>
            <w:r w:rsidRPr="000A2450">
              <w:rPr>
                <w:rFonts w:ascii="宋体" w:hAnsi="宋体" w:cs="宋体" w:hint="eastAsia"/>
                <w:kern w:val="0"/>
                <w:szCs w:val="21"/>
                <w:lang w:bidi="ar"/>
              </w:rPr>
              <w:br/>
              <w:t>12.支持多操作系统操控软件,中英文切换显示；</w:t>
            </w:r>
            <w:r w:rsidRPr="000A2450">
              <w:rPr>
                <w:rFonts w:ascii="宋体" w:hAnsi="宋体" w:cs="宋体" w:hint="eastAsia"/>
                <w:kern w:val="0"/>
                <w:szCs w:val="21"/>
                <w:lang w:bidi="ar"/>
              </w:rPr>
              <w:br/>
              <w:t>13.支持 USB32-96KHz,16-24 位播放以及 48KHz24 录音；</w:t>
            </w:r>
            <w:r w:rsidRPr="000A2450">
              <w:rPr>
                <w:rFonts w:ascii="宋体" w:hAnsi="宋体" w:cs="宋体" w:hint="eastAsia"/>
                <w:kern w:val="0"/>
                <w:szCs w:val="21"/>
                <w:lang w:bidi="ar"/>
              </w:rPr>
              <w:br/>
              <w:t>14.支持FX 踏板开关接口；</w:t>
            </w:r>
            <w:r w:rsidRPr="000A2450">
              <w:rPr>
                <w:rFonts w:ascii="宋体" w:hAnsi="宋体" w:cs="宋体" w:hint="eastAsia"/>
                <w:kern w:val="0"/>
                <w:szCs w:val="21"/>
                <w:lang w:bidi="ar"/>
              </w:rPr>
              <w:br/>
              <w:t>15.支持MIC输入采用数字增益调节（参与存储调用）；</w:t>
            </w:r>
            <w:r w:rsidRPr="000A2450">
              <w:rPr>
                <w:rFonts w:ascii="宋体" w:hAnsi="宋体" w:cs="宋体" w:hint="eastAsia"/>
                <w:kern w:val="0"/>
                <w:szCs w:val="21"/>
                <w:lang w:bidi="ar"/>
              </w:rPr>
              <w:br/>
              <w:t>16.支持立体声返回输入；</w:t>
            </w:r>
            <w:r w:rsidRPr="000A2450">
              <w:rPr>
                <w:rFonts w:ascii="宋体" w:hAnsi="宋体" w:cs="宋体" w:hint="eastAsia"/>
                <w:kern w:val="0"/>
                <w:szCs w:val="21"/>
                <w:lang w:bidi="ar"/>
              </w:rPr>
              <w:br/>
              <w:t>17.支持通道参数快速拷贝功能；</w:t>
            </w:r>
            <w:r w:rsidRPr="000A2450">
              <w:rPr>
                <w:rFonts w:ascii="宋体" w:hAnsi="宋体" w:cs="宋体" w:hint="eastAsia"/>
                <w:kern w:val="0"/>
                <w:szCs w:val="21"/>
                <w:lang w:bidi="ar"/>
              </w:rPr>
              <w:br/>
              <w:t>18.支持各通道设有多功能菜单，静音按键，监听按</w:t>
            </w:r>
            <w:r w:rsidRPr="000A2450">
              <w:rPr>
                <w:rFonts w:ascii="宋体" w:hAnsi="宋体" w:cs="宋体" w:hint="eastAsia"/>
                <w:kern w:val="0"/>
                <w:szCs w:val="21"/>
                <w:lang w:bidi="ar"/>
              </w:rPr>
              <w:lastRenderedPageBreak/>
              <w:t>键；</w:t>
            </w:r>
            <w:r w:rsidRPr="000A2450">
              <w:rPr>
                <w:rFonts w:ascii="宋体" w:hAnsi="宋体" w:cs="宋体" w:hint="eastAsia"/>
                <w:kern w:val="0"/>
                <w:szCs w:val="21"/>
                <w:lang w:bidi="ar"/>
              </w:rPr>
              <w:br/>
              <w:t>19.支持辅助输出（推子前，推子后）；</w:t>
            </w:r>
            <w:r w:rsidRPr="000A2450">
              <w:rPr>
                <w:rFonts w:ascii="宋体" w:hAnsi="宋体" w:cs="宋体" w:hint="eastAsia"/>
                <w:kern w:val="0"/>
                <w:szCs w:val="21"/>
                <w:lang w:bidi="ar"/>
              </w:rPr>
              <w:br/>
              <w:t>20.支持双轨数字录音功能；</w:t>
            </w:r>
            <w:r w:rsidRPr="000A2450">
              <w:rPr>
                <w:rFonts w:ascii="宋体" w:hAnsi="宋体" w:cs="宋体" w:hint="eastAsia"/>
                <w:kern w:val="0"/>
                <w:szCs w:val="21"/>
                <w:lang w:bidi="ar"/>
              </w:rPr>
              <w:br/>
              <w:t>21.支持双排3色12段电平指示灯；</w:t>
            </w:r>
            <w:r w:rsidRPr="000A2450">
              <w:rPr>
                <w:rFonts w:ascii="宋体" w:hAnsi="宋体" w:cs="宋体" w:hint="eastAsia"/>
                <w:kern w:val="0"/>
                <w:szCs w:val="21"/>
                <w:lang w:bidi="ar"/>
              </w:rPr>
              <w:br/>
              <w:t>22.支持用户参数的存储与调用（可在PC端管理）；</w:t>
            </w:r>
            <w:r w:rsidRPr="000A2450">
              <w:rPr>
                <w:rFonts w:ascii="宋体" w:hAnsi="宋体" w:cs="宋体" w:hint="eastAsia"/>
                <w:kern w:val="0"/>
                <w:szCs w:val="21"/>
                <w:lang w:bidi="ar"/>
              </w:rPr>
              <w:br/>
              <w:t>23.应内置不低于两路双DSP效果器；</w:t>
            </w:r>
            <w:r w:rsidRPr="000A2450">
              <w:rPr>
                <w:rFonts w:ascii="宋体" w:hAnsi="宋体" w:cs="宋体" w:hint="eastAsia"/>
                <w:kern w:val="0"/>
                <w:szCs w:val="21"/>
                <w:lang w:bidi="ar"/>
              </w:rPr>
              <w:br/>
              <w:t>24.支持光纤输入输出；</w:t>
            </w:r>
            <w:r w:rsidRPr="000A2450">
              <w:rPr>
                <w:rFonts w:ascii="宋体" w:hAnsi="宋体" w:cs="宋体" w:hint="eastAsia"/>
                <w:kern w:val="0"/>
                <w:szCs w:val="21"/>
                <w:lang w:bidi="ar"/>
              </w:rPr>
              <w:br/>
              <w:t>25.支持有线网口调节（或外接路由器无线调节）；</w:t>
            </w:r>
            <w:r w:rsidRPr="000A2450">
              <w:rPr>
                <w:rFonts w:ascii="宋体" w:hAnsi="宋体" w:cs="宋体" w:hint="eastAsia"/>
                <w:kern w:val="0"/>
                <w:szCs w:val="21"/>
                <w:lang w:bidi="ar"/>
              </w:rPr>
              <w:br/>
              <w:t>26.支持参数锁定功能。</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844036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56A4B1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46ABD0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F59C0A0" w14:textId="77777777">
        <w:trPr>
          <w:trHeight w:val="680"/>
          <w:jc w:val="center"/>
        </w:trPr>
        <w:tc>
          <w:tcPr>
            <w:tcW w:w="821" w:type="dxa"/>
            <w:tcBorders>
              <w:top w:val="nil"/>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D9B0D7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10</w:t>
            </w:r>
          </w:p>
        </w:tc>
        <w:tc>
          <w:tcPr>
            <w:tcW w:w="968" w:type="dxa"/>
            <w:tcBorders>
              <w:top w:val="nil"/>
              <w:left w:val="nil"/>
              <w:bottom w:val="single" w:sz="4" w:space="0" w:color="000000"/>
              <w:right w:val="single" w:sz="4" w:space="0" w:color="auto"/>
            </w:tcBorders>
            <w:shd w:val="clear" w:color="000000" w:fill="FFFFFF"/>
            <w:tcMar>
              <w:top w:w="15" w:type="dxa"/>
              <w:left w:w="15" w:type="dxa"/>
              <w:right w:w="15" w:type="dxa"/>
            </w:tcMar>
            <w:vAlign w:val="center"/>
          </w:tcPr>
          <w:p w14:paraId="6A918C6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电源净化管理器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F12873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1、物联网模组功能设计：采用IOT物联网架构设计，可通过系统平台进行数据通信、设备调试、设备操控；通过系统平台可对系统进行远程管控、远程调试、远程部署等，实现远程运维能力；</w:t>
            </w:r>
            <w:r w:rsidRPr="000A2450">
              <w:rPr>
                <w:rFonts w:ascii="宋体" w:hAnsi="宋体" w:cs="宋体" w:hint="eastAsia"/>
                <w:kern w:val="0"/>
                <w:szCs w:val="21"/>
                <w:lang w:bidi="ar"/>
              </w:rPr>
              <w:br/>
              <w:t>2、远程数据采集：系统平台可对本时序电源实时的双向数据通信远程采集工作运行状态，通道开合状态。</w:t>
            </w:r>
            <w:r w:rsidRPr="000A2450">
              <w:rPr>
                <w:rFonts w:ascii="宋体" w:hAnsi="宋体" w:cs="宋体" w:hint="eastAsia"/>
                <w:kern w:val="0"/>
                <w:szCs w:val="21"/>
                <w:lang w:bidi="ar"/>
              </w:rPr>
              <w:br/>
              <w:t>3、远程控制管理：系统平台可对本时序电源支持远程控制功能，可对灯光模块进行通道开合。</w:t>
            </w:r>
            <w:r w:rsidRPr="000A2450">
              <w:rPr>
                <w:rFonts w:ascii="宋体" w:hAnsi="宋体" w:cs="宋体" w:hint="eastAsia"/>
                <w:kern w:val="0"/>
                <w:szCs w:val="21"/>
                <w:lang w:bidi="ar"/>
              </w:rPr>
              <w:br/>
              <w:t>4、远程调试管理：系统平台可对本时序电源支持远程调试功能，参数设置、独立通道控制、顺序闭合控制、顺序断开控制、逆序闭合控制、逆序断开控制、通道闭合断开延时设置等功能</w:t>
            </w:r>
            <w:r w:rsidRPr="000A2450">
              <w:rPr>
                <w:rFonts w:ascii="宋体" w:hAnsi="宋体" w:cs="宋体" w:hint="eastAsia"/>
                <w:kern w:val="0"/>
                <w:szCs w:val="21"/>
                <w:lang w:bidi="ar"/>
              </w:rPr>
              <w:br/>
              <w:t>5、远程运维管理：系统平台可对本时序电源支持远程运维功能，实时监测设备运行状态，当发现设备运行异常时通过平台及时做出反馈处理。通过平台定时信息提醒采购人进行设备系统线路维护。</w:t>
            </w:r>
            <w:r w:rsidRPr="000A2450">
              <w:rPr>
                <w:rFonts w:ascii="宋体" w:hAnsi="宋体" w:cs="宋体" w:hint="eastAsia"/>
                <w:kern w:val="0"/>
                <w:szCs w:val="21"/>
                <w:lang w:bidi="ar"/>
              </w:rPr>
              <w:br/>
              <w:t>6、远程巡检管理：系统平台可对本时序电源进行远程巡检功能，通过平台进行设备日常巡检（手动实时巡检、自动定期巡检），并出具巡检记录，当巡检记录出现异常时，系统及时提醒采购人进行设备报修，确保设备运行正常。</w:t>
            </w:r>
            <w:r w:rsidRPr="000A2450">
              <w:rPr>
                <w:rFonts w:ascii="宋体" w:hAnsi="宋体" w:cs="宋体" w:hint="eastAsia"/>
                <w:kern w:val="0"/>
                <w:szCs w:val="21"/>
                <w:lang w:bidi="ar"/>
              </w:rPr>
              <w:br/>
              <w:t>7、具备IEEE标准网络化智能管理，支持多设备集</w:t>
            </w:r>
            <w:r w:rsidRPr="000A2450">
              <w:rPr>
                <w:rFonts w:ascii="宋体" w:hAnsi="宋体" w:cs="宋体" w:hint="eastAsia"/>
                <w:kern w:val="0"/>
                <w:szCs w:val="21"/>
                <w:lang w:bidi="ar"/>
              </w:rPr>
              <w:lastRenderedPageBreak/>
              <w:t>中管理功能，支持多台机器无缝级联功能。</w:t>
            </w:r>
            <w:r w:rsidRPr="000A2450">
              <w:rPr>
                <w:rFonts w:ascii="宋体" w:hAnsi="宋体" w:cs="宋体" w:hint="eastAsia"/>
                <w:kern w:val="0"/>
                <w:szCs w:val="21"/>
                <w:lang w:bidi="ar"/>
              </w:rPr>
              <w:br/>
              <w:t>8、采用ALF自适应线性滤波技术，内置降低传导噪声的RFI专用电源净化器。</w:t>
            </w:r>
            <w:r w:rsidRPr="000A2450">
              <w:rPr>
                <w:rFonts w:ascii="宋体" w:hAnsi="宋体" w:cs="宋体" w:hint="eastAsia"/>
                <w:kern w:val="0"/>
                <w:szCs w:val="21"/>
                <w:lang w:bidi="ar"/>
              </w:rPr>
              <w:br/>
              <w:t>9、具备8路电源输出端口，每路电源输出端口具备输出最大电流13A，整机额定总输出最大电流43A</w:t>
            </w:r>
            <w:r w:rsidRPr="000A2450">
              <w:rPr>
                <w:rFonts w:ascii="宋体" w:hAnsi="宋体" w:cs="宋体" w:hint="eastAsia"/>
                <w:kern w:val="0"/>
                <w:szCs w:val="21"/>
                <w:lang w:bidi="ar"/>
              </w:rPr>
              <w:br/>
              <w:t>10、内置内耗检测模块，实时监测每回路模块功率、电流、电压。</w:t>
            </w:r>
            <w:r w:rsidRPr="000A2450">
              <w:rPr>
                <w:rFonts w:ascii="宋体" w:hAnsi="宋体" w:cs="宋体" w:hint="eastAsia"/>
                <w:kern w:val="0"/>
                <w:szCs w:val="21"/>
                <w:lang w:bidi="ar"/>
              </w:rPr>
              <w:br/>
              <w:t>11、采用标准万能插座，适用全球各种类型电源插头，无需任何电源插头转换模块。</w:t>
            </w:r>
            <w:r w:rsidRPr="000A2450">
              <w:rPr>
                <w:rFonts w:ascii="宋体" w:hAnsi="宋体" w:cs="宋体" w:hint="eastAsia"/>
                <w:kern w:val="0"/>
                <w:szCs w:val="21"/>
                <w:lang w:bidi="ar"/>
              </w:rPr>
              <w:br/>
              <w:t>12、整机负载8KVA</w:t>
            </w:r>
            <w:r w:rsidRPr="000A2450">
              <w:rPr>
                <w:rFonts w:ascii="宋体" w:hAnsi="宋体" w:cs="宋体" w:hint="eastAsia"/>
                <w:kern w:val="0"/>
                <w:szCs w:val="21"/>
                <w:lang w:bidi="ar"/>
              </w:rPr>
              <w:br/>
              <w:t xml:space="preserve">13、单路输出最大电流13A，单路额定输出电流10A </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EE4688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2EF834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8810BE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BB94734"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70567923"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（6）</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EBE8144"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集中控制设备</w:t>
            </w:r>
          </w:p>
        </w:tc>
      </w:tr>
      <w:tr w:rsidR="000A2450" w:rsidRPr="000A2450" w14:paraId="3116BC5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324E0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ED3B28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物联网数据管理主机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5F2ED5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一、主机：</w:t>
            </w:r>
            <w:r w:rsidRPr="000A2450">
              <w:rPr>
                <w:rFonts w:ascii="宋体" w:hAnsi="宋体" w:cs="宋体" w:hint="eastAsia"/>
                <w:kern w:val="0"/>
                <w:szCs w:val="21"/>
                <w:lang w:bidi="ar"/>
              </w:rPr>
              <w:br/>
              <w:t>1、采用高性能专业级处理器，具有安全性，灵活和稳定性以及扩展性，具有高速实时多任务综合处理能力，兼容IEEE网络标准；可接入暖通、智慧安防系统、音视频系统、智慧消防系统、能耗系统、网络系统等弱电子系统设备。</w:t>
            </w:r>
            <w:r w:rsidRPr="000A2450">
              <w:rPr>
                <w:rFonts w:ascii="宋体" w:hAnsi="宋体" w:cs="宋体" w:hint="eastAsia"/>
                <w:kern w:val="0"/>
                <w:szCs w:val="21"/>
                <w:lang w:bidi="ar"/>
              </w:rPr>
              <w:br/>
              <w:t>2、网络控制器 100/1000Mbps，自动交换，自动协商，自动发现，全/半双工，行业标准TCP/IP协议，UDP/IP,CIP，DHCP，SSL，TSL，SSH，SFTP(SSH文件传输协议)，IEEE802.1X，BACnet/IP，IPv4网络端口 标准RJ45端口。</w:t>
            </w:r>
            <w:r w:rsidRPr="000A2450">
              <w:rPr>
                <w:rFonts w:ascii="宋体" w:hAnsi="宋体" w:cs="宋体" w:hint="eastAsia"/>
                <w:kern w:val="0"/>
                <w:szCs w:val="21"/>
                <w:lang w:bidi="ar"/>
              </w:rPr>
              <w:br/>
              <w:t>3、USB端口 支持USB HID和USB大容量存储类设备；系统升级、数据备份、数据还原。</w:t>
            </w:r>
            <w:r w:rsidRPr="000A2450">
              <w:rPr>
                <w:rFonts w:ascii="宋体" w:hAnsi="宋体" w:cs="宋体" w:hint="eastAsia"/>
                <w:kern w:val="0"/>
                <w:szCs w:val="21"/>
                <w:lang w:bidi="ar"/>
              </w:rPr>
              <w:br/>
              <w:t>4、SD Card端口 1个SD Card存储卡槽，可用于系统升级、数据备份、数据还原。</w:t>
            </w:r>
            <w:r w:rsidRPr="000A2450">
              <w:rPr>
                <w:rFonts w:ascii="宋体" w:hAnsi="宋体" w:cs="宋体" w:hint="eastAsia"/>
                <w:kern w:val="0"/>
                <w:szCs w:val="21"/>
                <w:lang w:bidi="ar"/>
              </w:rPr>
              <w:br/>
              <w:t>5、IR输出 3 路红外输出端口，采用 38kHZ 红外光，支持市场上绝大数红外控制设备。</w:t>
            </w:r>
            <w:r w:rsidRPr="000A2450">
              <w:rPr>
                <w:rFonts w:ascii="宋体" w:hAnsi="宋体" w:cs="宋体" w:hint="eastAsia"/>
                <w:kern w:val="0"/>
                <w:szCs w:val="21"/>
                <w:lang w:bidi="ar"/>
              </w:rPr>
              <w:br/>
              <w:t>6、DATA端口 1路红外录码端口，具备红外控制设备学习能力，用于数据录入。</w:t>
            </w:r>
            <w:r w:rsidRPr="000A2450">
              <w:rPr>
                <w:rFonts w:ascii="宋体" w:hAnsi="宋体" w:cs="宋体" w:hint="eastAsia"/>
                <w:kern w:val="0"/>
                <w:szCs w:val="21"/>
                <w:lang w:bidi="ar"/>
              </w:rPr>
              <w:br/>
              <w:t>7、RS-485端口 3路RS-485串行端口，可自定义串</w:t>
            </w:r>
            <w:r w:rsidRPr="000A2450">
              <w:rPr>
                <w:rFonts w:ascii="宋体" w:hAnsi="宋体" w:cs="宋体" w:hint="eastAsia"/>
                <w:kern w:val="0"/>
                <w:szCs w:val="21"/>
                <w:lang w:bidi="ar"/>
              </w:rPr>
              <w:lastRenderedPageBreak/>
              <w:t>口波特率，2Pin 3.81mm Phoenix 端口。</w:t>
            </w:r>
            <w:r w:rsidRPr="000A2450">
              <w:rPr>
                <w:rFonts w:ascii="宋体" w:hAnsi="宋体" w:cs="宋体" w:hint="eastAsia"/>
                <w:kern w:val="0"/>
                <w:szCs w:val="21"/>
                <w:lang w:bidi="ar"/>
              </w:rPr>
              <w:br/>
              <w:t>8、RS-232端口 2路RS-232串行端口，可自定义串口波特率，2Pin 3.81mm Phoenix 端口。</w:t>
            </w:r>
            <w:r w:rsidRPr="000A2450">
              <w:rPr>
                <w:rFonts w:ascii="宋体" w:hAnsi="宋体" w:cs="宋体" w:hint="eastAsia"/>
                <w:kern w:val="0"/>
                <w:szCs w:val="21"/>
                <w:lang w:bidi="ar"/>
              </w:rPr>
              <w:br/>
              <w:t>9、RESET 重置按键。</w:t>
            </w:r>
            <w:r w:rsidRPr="000A2450">
              <w:rPr>
                <w:rFonts w:ascii="宋体" w:hAnsi="宋体" w:cs="宋体" w:hint="eastAsia"/>
                <w:kern w:val="0"/>
                <w:szCs w:val="21"/>
                <w:lang w:bidi="ar"/>
              </w:rPr>
              <w:br/>
              <w:t>●10、零代码免编程接入：具有零编程接入能力，通过功能性物联设备定义数据物模型，构建物模型数据库，实现下载对应设备物模型即可完成海量设备接入，快速部署物联网应用和服务。</w:t>
            </w:r>
            <w:r w:rsidRPr="000A2450">
              <w:rPr>
                <w:rFonts w:ascii="宋体" w:hAnsi="宋体" w:cs="宋体" w:hint="eastAsia"/>
                <w:kern w:val="0"/>
                <w:szCs w:val="21"/>
                <w:lang w:bidi="ar"/>
              </w:rPr>
              <w:br/>
              <w:t>●11、网络数据传输安全：系统支持 TLS、SSH、HTTPS、802.1x 认证和 AES 加密等多种传输加密协议。</w:t>
            </w:r>
            <w:r w:rsidRPr="000A2450">
              <w:rPr>
                <w:rFonts w:ascii="宋体" w:hAnsi="宋体" w:cs="宋体" w:hint="eastAsia"/>
                <w:kern w:val="0"/>
                <w:szCs w:val="21"/>
                <w:lang w:bidi="ar"/>
              </w:rPr>
              <w:br/>
              <w:t>●12、异构数据源处理：平台具备异构数据集成，数据集转换、数据相互融合及数据结构和非数据结构化的数据处理能力。</w:t>
            </w:r>
            <w:r w:rsidRPr="000A2450">
              <w:rPr>
                <w:rFonts w:ascii="宋体" w:hAnsi="宋体" w:cs="宋体" w:hint="eastAsia"/>
                <w:kern w:val="0"/>
                <w:szCs w:val="21"/>
                <w:lang w:bidi="ar"/>
              </w:rPr>
              <w:br/>
              <w:t>13、具备多种数据备份方式：本地数据备份和云端数据备份。</w:t>
            </w:r>
            <w:r w:rsidRPr="000A2450">
              <w:rPr>
                <w:rFonts w:ascii="宋体" w:hAnsi="宋体" w:cs="宋体" w:hint="eastAsia"/>
                <w:kern w:val="0"/>
                <w:szCs w:val="21"/>
                <w:lang w:bidi="ar"/>
              </w:rPr>
              <w:br/>
              <w:t>●14、系统热备份功能：具备系统热备份功能和支持双机或者多机备份方式，可实时检测主机和单台备份机或多台备份机工作状态，实现主从备份切换。</w:t>
            </w:r>
            <w:r w:rsidRPr="000A2450">
              <w:rPr>
                <w:rFonts w:ascii="宋体" w:hAnsi="宋体" w:cs="宋体" w:hint="eastAsia"/>
                <w:kern w:val="0"/>
                <w:szCs w:val="21"/>
                <w:lang w:bidi="ar"/>
              </w:rPr>
              <w:br/>
              <w:t>15、访问控制安全：具备登录的用户分配账户和权限，应授于管理用户所需的最小权限，实现管理用户的管理权限分离。</w:t>
            </w:r>
            <w:r w:rsidRPr="000A2450">
              <w:rPr>
                <w:rFonts w:ascii="宋体" w:hAnsi="宋体" w:cs="宋体" w:hint="eastAsia"/>
                <w:kern w:val="0"/>
                <w:szCs w:val="21"/>
                <w:lang w:bidi="ar"/>
              </w:rPr>
              <w:br/>
              <w:t xml:space="preserve">16、支持在本地局域网、广域网运行和固件远程在线升级能力。   </w:t>
            </w:r>
            <w:r w:rsidRPr="000A2450">
              <w:rPr>
                <w:rFonts w:ascii="宋体" w:hAnsi="宋体" w:cs="宋体" w:hint="eastAsia"/>
                <w:kern w:val="0"/>
                <w:szCs w:val="21"/>
                <w:lang w:bidi="ar"/>
              </w:rPr>
              <w:br/>
              <w:t>二、内嵌软件：</w:t>
            </w:r>
            <w:r w:rsidRPr="000A2450">
              <w:rPr>
                <w:rFonts w:ascii="宋体" w:hAnsi="宋体" w:cs="宋体" w:hint="eastAsia"/>
                <w:kern w:val="0"/>
                <w:szCs w:val="21"/>
                <w:lang w:bidi="ar"/>
              </w:rPr>
              <w:br/>
              <w:t>1、物联网平台可视化运维管理系统系统采用 IT 可视化软件平台管理，支持用户管理软件定制。</w:t>
            </w:r>
            <w:r w:rsidRPr="000A2450">
              <w:rPr>
                <w:rFonts w:ascii="宋体" w:hAnsi="宋体" w:cs="宋体" w:hint="eastAsia"/>
                <w:kern w:val="0"/>
                <w:szCs w:val="21"/>
                <w:lang w:bidi="ar"/>
              </w:rPr>
              <w:br/>
              <w:t>2、协同服务器可接入物联网终端设备设施应用。</w:t>
            </w:r>
            <w:r w:rsidRPr="000A2450">
              <w:rPr>
                <w:rFonts w:ascii="宋体" w:hAnsi="宋体" w:cs="宋体" w:hint="eastAsia"/>
                <w:kern w:val="0"/>
                <w:szCs w:val="21"/>
                <w:lang w:bidi="ar"/>
              </w:rPr>
              <w:br/>
              <w:t>3、平台具有同时连接不同终端设备的通信能力，支持异构数据集成，数据集转换、数据相互融合及数据结构和非数据结构化的数据处理能力，可同时连接30个物模型管理能力。</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4、支持空间可视化场景监测、视频源监测、设备监测、健康监测。</w:t>
            </w:r>
            <w:r w:rsidRPr="000A2450">
              <w:rPr>
                <w:rFonts w:ascii="宋体" w:hAnsi="宋体" w:cs="宋体" w:hint="eastAsia"/>
                <w:kern w:val="0"/>
                <w:szCs w:val="21"/>
                <w:lang w:bidi="ar"/>
              </w:rPr>
              <w:br/>
              <w:t>5、系统支持用户需求任意自定义用户所需的 AI 场景管理。</w:t>
            </w:r>
            <w:r w:rsidRPr="000A2450">
              <w:rPr>
                <w:rFonts w:ascii="宋体" w:hAnsi="宋体" w:cs="宋体" w:hint="eastAsia"/>
                <w:kern w:val="0"/>
                <w:szCs w:val="21"/>
                <w:lang w:bidi="ar"/>
              </w:rPr>
              <w:br/>
              <w:t>6、系统支持多权限多终端数据管理设计，支持用户的场景分组管理。</w:t>
            </w:r>
            <w:r w:rsidRPr="000A2450">
              <w:rPr>
                <w:rFonts w:ascii="宋体" w:hAnsi="宋体" w:cs="宋体" w:hint="eastAsia"/>
                <w:kern w:val="0"/>
                <w:szCs w:val="21"/>
                <w:lang w:bidi="ar"/>
              </w:rPr>
              <w:br/>
              <w:t>7、系统支持多种数据备份方式：服务器备份、软件备份、云端备份。</w:t>
            </w:r>
            <w:r w:rsidRPr="000A2450">
              <w:rPr>
                <w:rFonts w:ascii="宋体" w:hAnsi="宋体" w:cs="宋体" w:hint="eastAsia"/>
                <w:kern w:val="0"/>
                <w:szCs w:val="21"/>
                <w:lang w:bidi="ar"/>
              </w:rPr>
              <w:br/>
              <w:t>8、系统支持广泛通讯传输协议对接：数字化 Dante、H.264、H.265、JPGE2000、SDVOE 等通讯协议。</w:t>
            </w:r>
            <w:r w:rsidRPr="000A2450">
              <w:rPr>
                <w:rFonts w:ascii="宋体" w:hAnsi="宋体" w:cs="宋体" w:hint="eastAsia"/>
                <w:kern w:val="0"/>
                <w:szCs w:val="21"/>
                <w:lang w:bidi="ar"/>
              </w:rPr>
              <w:br/>
              <w:t>9、系统支持 PC、Pad、手机、语音、人脸、手势等多终端管理。</w:t>
            </w:r>
            <w:r w:rsidRPr="000A2450">
              <w:rPr>
                <w:rFonts w:ascii="宋体" w:hAnsi="宋体" w:cs="宋体" w:hint="eastAsia"/>
                <w:kern w:val="0"/>
                <w:szCs w:val="21"/>
                <w:lang w:bidi="ar"/>
              </w:rPr>
              <w:br/>
              <w:t>10、系统支持本地学习红外码及红外库管理。</w:t>
            </w:r>
            <w:r w:rsidRPr="000A2450">
              <w:rPr>
                <w:rFonts w:ascii="宋体" w:hAnsi="宋体" w:cs="宋体" w:hint="eastAsia"/>
                <w:kern w:val="0"/>
                <w:szCs w:val="21"/>
                <w:lang w:bidi="ar"/>
              </w:rPr>
              <w:br/>
              <w:t>●11、具备对设备实时在线状态监测和运行状态监测。</w:t>
            </w:r>
            <w:r w:rsidRPr="000A2450">
              <w:rPr>
                <w:rFonts w:ascii="宋体" w:hAnsi="宋体" w:cs="宋体" w:hint="eastAsia"/>
                <w:kern w:val="0"/>
                <w:szCs w:val="21"/>
                <w:lang w:bidi="ar"/>
              </w:rPr>
              <w:br/>
              <w:t>●12、系统支持 TLS、SSH、HTTPS、802.1x 认证和 AES 加密等多种传输加密协议。</w:t>
            </w:r>
            <w:r w:rsidRPr="000A2450">
              <w:rPr>
                <w:rFonts w:ascii="宋体" w:hAnsi="宋体" w:cs="宋体" w:hint="eastAsia"/>
                <w:kern w:val="0"/>
                <w:szCs w:val="21"/>
                <w:lang w:bidi="ar"/>
              </w:rPr>
              <w:br/>
              <w:t>13、支持固件本地及局域网、广域网远程在线升级。</w:t>
            </w:r>
            <w:r w:rsidRPr="000A2450">
              <w:rPr>
                <w:rFonts w:ascii="宋体" w:hAnsi="宋体" w:cs="宋体" w:hint="eastAsia"/>
                <w:kern w:val="0"/>
                <w:szCs w:val="21"/>
                <w:lang w:bidi="ar"/>
              </w:rPr>
              <w:br/>
              <w:t>14、提供一键式出厂数据重置设置按键、一键恢复能力。</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0D8F946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F90539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6BC3FC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89C88D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C35D0A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4DF7C47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12路照明开关模块</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B70256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物联网模组功能设计：采用嵌入式IOT物联网模组设计，可通过系统平台对本机进行实时的双向数据通信、操作状态双向数据反馈、设备全功能性操控、调试、远程管理、远程调试功能；通过物联网模块汇聚到软件平台，统一实时计算及大数据分析。</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2、支持远程数据采集：管理平台可对本模块实时的双向数据通信远程采集工作运行状态，采集灯光通道的开合</w:t>
            </w:r>
            <w:r w:rsidRPr="000A2450">
              <w:rPr>
                <w:rFonts w:ascii="宋体" w:hAnsi="宋体" w:cs="宋体" w:hint="eastAsia"/>
                <w:kern w:val="0"/>
                <w:szCs w:val="21"/>
                <w:lang w:bidi="ar"/>
              </w:rPr>
              <w:br/>
              <w:t>3、支持远程控制管理：管理平台可对本模块支持远程控制功能，可对灯光模块进行通道开合功能</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4、应支持远程调试管理：管理平台可对本模块支持远程调试功能，参数设置、独立通道控制、顺序闭合控制、顺序断开控制、逆序闭合控制、逆序断开控制、通道闭合断开延时设置等功能。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5、支持远程运维管理：管理平台可对本模块支持远程运维功能，实时监测设备运行状态，当发现设备运行异常时通过平台及时做出反馈处理。通过平台定时信息提醒采购人进行设备系统线路维护。</w:t>
            </w:r>
            <w:r w:rsidRPr="000A2450">
              <w:rPr>
                <w:rFonts w:ascii="宋体" w:hAnsi="宋体" w:cs="宋体" w:hint="eastAsia"/>
                <w:kern w:val="0"/>
                <w:szCs w:val="21"/>
                <w:lang w:bidi="ar"/>
              </w:rPr>
              <w:br/>
              <w:t>6、支持远程巡检管理：管理平台可对本模块进行远程巡检功能，通过平台进行设备日常巡检（手动实时巡检、自动定期巡检），并出具巡检记录，当巡检记录出现异常时，系统及时提醒采购人进行设备报修，确保设备运行正常。</w:t>
            </w:r>
            <w:r w:rsidRPr="000A2450">
              <w:rPr>
                <w:rFonts w:ascii="宋体" w:hAnsi="宋体" w:cs="宋体" w:hint="eastAsia"/>
                <w:kern w:val="0"/>
                <w:szCs w:val="21"/>
                <w:lang w:bidi="ar"/>
              </w:rPr>
              <w:br/>
              <w:t>7、具备过热、过压、欠压、短路保护功能，保护用电设备安全，同时采用磁保持继电器回路控制，控制零功耗。</w:t>
            </w:r>
            <w:r w:rsidRPr="000A2450">
              <w:rPr>
                <w:rFonts w:ascii="宋体" w:hAnsi="宋体" w:cs="宋体" w:hint="eastAsia"/>
                <w:kern w:val="0"/>
                <w:szCs w:val="21"/>
                <w:lang w:bidi="ar"/>
              </w:rPr>
              <w:br/>
              <w:t>7、采用MOSFET前/后沿调光，支持线性、非线性调光功能，调光曲线修改功能</w:t>
            </w:r>
            <w:r w:rsidRPr="000A2450">
              <w:rPr>
                <w:rFonts w:ascii="宋体" w:hAnsi="宋体" w:cs="宋体" w:hint="eastAsia"/>
                <w:kern w:val="0"/>
                <w:szCs w:val="21"/>
                <w:lang w:bidi="ar"/>
              </w:rPr>
              <w:br/>
              <w:t>8、具备≥12个控制通道，且12个通道可进行延时开启/关闭功能设定，每个通道需具备在线状态监测和故障预警功能</w:t>
            </w:r>
            <w:r w:rsidRPr="000A2450">
              <w:rPr>
                <w:rFonts w:ascii="宋体" w:hAnsi="宋体" w:cs="宋体" w:hint="eastAsia"/>
                <w:kern w:val="0"/>
                <w:szCs w:val="21"/>
                <w:lang w:bidi="ar"/>
              </w:rPr>
              <w:br/>
              <w:t>9、具备在线状态监测和故障预警功能。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10、具备多通道延时开启功能</w:t>
            </w:r>
            <w:r w:rsidRPr="000A2450">
              <w:rPr>
                <w:rFonts w:ascii="宋体" w:hAnsi="宋体" w:cs="宋体" w:hint="eastAsia"/>
                <w:kern w:val="0"/>
                <w:szCs w:val="21"/>
                <w:lang w:bidi="ar"/>
              </w:rPr>
              <w:br/>
              <w:t>11、采用DIN35导轨式模块化设计</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248CA9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98EF9B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A9E15D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5C8EA6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91297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B754C6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无线路由器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F8A29D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增强版双千兆路由器1200M高速双频wifi无线穿墙路由5G双频智能无线路由。</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2F9323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0DA0B63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E9CD92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CB985DD"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656EB95A"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（7）</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08954BB"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辅助材料</w:t>
            </w:r>
          </w:p>
        </w:tc>
      </w:tr>
      <w:tr w:rsidR="000A2450" w:rsidRPr="000A2450" w14:paraId="08F8B98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CD7DB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DBC34D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卡侬头（母）-卡侬头（公）</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18E846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1.2M卡侬头（母）-卡侬头（公）。</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3F3C89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条</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93865D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34686A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614B24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EB749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9AFD7A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莲花-话筒插头</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C0AE69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1.2M莲花（RCA）-6.35话筒插头。</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E24FFB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条</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2586CDC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2B8CA1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E84814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316E8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45AF839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话筒插头-卡侬头（公）</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42A02D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1.2M6.35话筒插头-卡侬头（公）。</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52ADE34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条</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1A62E4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502BF2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5E1390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F7BFC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42F03D6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其他辅料</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909D53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音响金银线、控制线、HDMI视频线、3.5耳机接头、BNC头、焊锡、松香、扎带、线号、防水胶布、电工胶布、电源插头、标签、插排等辅助材料。</w:t>
            </w:r>
          </w:p>
        </w:tc>
        <w:tc>
          <w:tcPr>
            <w:tcW w:w="69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531A6A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批</w:t>
            </w:r>
          </w:p>
        </w:tc>
        <w:tc>
          <w:tcPr>
            <w:tcW w:w="73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9EF8FF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907F7B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AB90F25"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261A54F6"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（二十九）</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C221580" w14:textId="77777777" w:rsidR="0002440A" w:rsidRPr="000A2450" w:rsidRDefault="000A2450">
            <w:pPr>
              <w:widowControl/>
              <w:spacing w:line="360" w:lineRule="auto"/>
              <w:ind w:leftChars="50" w:left="105" w:rightChars="50" w:right="105"/>
              <w:jc w:val="left"/>
              <w:rPr>
                <w:rFonts w:ascii="宋体" w:hAnsi="宋体" w:cs="宋体"/>
                <w:b/>
                <w:szCs w:val="21"/>
              </w:rPr>
            </w:pPr>
            <w:r w:rsidRPr="000A2450">
              <w:rPr>
                <w:rFonts w:ascii="宋体" w:hAnsi="宋体" w:cs="宋体" w:hint="eastAsia"/>
                <w:b/>
                <w:kern w:val="0"/>
                <w:szCs w:val="21"/>
                <w:lang w:bidi="ar"/>
              </w:rPr>
              <w:t>询问室配套设施</w:t>
            </w:r>
          </w:p>
        </w:tc>
      </w:tr>
      <w:tr w:rsidR="000A2450" w:rsidRPr="000A2450" w14:paraId="5CF3B40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293EF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14:paraId="31320F6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地面瓷砖</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0F8F3C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800*800瓷砖，水泥浆层。</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9C2211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B67EAA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87D1C2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其他未列明行业</w:t>
            </w:r>
          </w:p>
        </w:tc>
      </w:tr>
      <w:tr w:rsidR="000A2450" w:rsidRPr="000A2450" w14:paraId="532BDE2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6B7C85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auto"/>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14:paraId="6F1E0BA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刷喷涂料</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F1C8AD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在抹灰面上批、刷二遍胶白水泥腻子。</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498BD9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15D77C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1800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55B854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其他未列明行业</w:t>
            </w:r>
          </w:p>
        </w:tc>
      </w:tr>
      <w:tr w:rsidR="000A2450" w:rsidRPr="000A2450" w14:paraId="41544C0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236806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auto"/>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14:paraId="2A32678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天棚吊顶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4C9CF3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内墙面乳胶漆</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74AA59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4C4F84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1800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859D37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其他未列明行业</w:t>
            </w:r>
          </w:p>
        </w:tc>
      </w:tr>
      <w:tr w:rsidR="000A2450" w:rsidRPr="000A2450" w14:paraId="719A0CB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0C9BC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auto"/>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14:paraId="2724F6C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LED灯</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5AA2D1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1.轻钢龙骨；</w:t>
            </w:r>
            <w:r w:rsidRPr="000A2450">
              <w:rPr>
                <w:rFonts w:ascii="宋体" w:hAnsi="宋体" w:cs="宋体" w:hint="eastAsia"/>
                <w:kern w:val="0"/>
                <w:szCs w:val="21"/>
                <w:lang w:bidi="ar"/>
              </w:rPr>
              <w:br/>
              <w:t>2.600*600*0.8mm铝合金微孔板；</w:t>
            </w:r>
            <w:r w:rsidRPr="000A2450">
              <w:rPr>
                <w:rFonts w:ascii="宋体" w:hAnsi="宋体" w:cs="宋体" w:hint="eastAsia"/>
                <w:kern w:val="0"/>
                <w:szCs w:val="21"/>
                <w:lang w:bidi="ar"/>
              </w:rPr>
              <w:br/>
              <w:t>3.收边条条25mm宽。</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92FDBA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1D480F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D330AE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15E9CAF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7E26B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single" w:sz="4" w:space="0" w:color="auto"/>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14:paraId="490EC33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防撞软包墙</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606BD7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1.具有防撞、阻燃、隔音、静音、降噪，无味不掉色；</w:t>
            </w:r>
            <w:r w:rsidRPr="000A2450">
              <w:rPr>
                <w:rFonts w:ascii="宋体" w:hAnsi="宋体" w:cs="宋体" w:hint="eastAsia"/>
                <w:kern w:val="0"/>
                <w:szCs w:val="21"/>
                <w:lang w:bidi="ar"/>
              </w:rPr>
              <w:br/>
              <w:t>2.高柔韧回弹好，采用高密度防火玻璃纤维吸音棉；</w:t>
            </w:r>
            <w:r w:rsidRPr="000A2450">
              <w:rPr>
                <w:rFonts w:ascii="宋体" w:hAnsi="宋体" w:cs="宋体" w:hint="eastAsia"/>
                <w:kern w:val="0"/>
                <w:szCs w:val="21"/>
                <w:lang w:bidi="ar"/>
              </w:rPr>
              <w:br/>
              <w:t>3.环保级别：E1级；</w:t>
            </w:r>
            <w:r w:rsidRPr="000A2450">
              <w:rPr>
                <w:rFonts w:ascii="宋体" w:hAnsi="宋体" w:cs="宋体" w:hint="eastAsia"/>
                <w:kern w:val="0"/>
                <w:szCs w:val="21"/>
                <w:lang w:bidi="ar"/>
              </w:rPr>
              <w:br/>
              <w:t>4.阻燃级别：BI级；</w:t>
            </w:r>
            <w:r w:rsidRPr="000A2450">
              <w:rPr>
                <w:rFonts w:ascii="宋体" w:hAnsi="宋体" w:cs="宋体" w:hint="eastAsia"/>
                <w:kern w:val="0"/>
                <w:szCs w:val="21"/>
                <w:lang w:bidi="ar"/>
              </w:rPr>
              <w:br/>
              <w:t>5.饰面种类：PU阻燃皮革。</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6A9C36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D121FA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0072F5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其他未列明行业</w:t>
            </w:r>
          </w:p>
        </w:tc>
      </w:tr>
      <w:tr w:rsidR="000A2450" w:rsidRPr="000A2450" w14:paraId="7A40EEF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EA27F7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auto"/>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7D6FDC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隔断</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690D31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隔断定制。</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2932FC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C0A429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180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85116C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其他未列明行业</w:t>
            </w:r>
          </w:p>
        </w:tc>
      </w:tr>
      <w:tr w:rsidR="000A2450" w:rsidRPr="000A2450" w14:paraId="199B0F07"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7DA3702B"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（三十）</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6A70C8D"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系统集成服务</w:t>
            </w:r>
          </w:p>
        </w:tc>
      </w:tr>
      <w:tr w:rsidR="000A2450" w:rsidRPr="000A2450" w14:paraId="1621611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93EF3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A85E49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系统集成服务</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F4E47C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包括看守所所有设备的安装、综合布线的安装调试等等</w:t>
            </w:r>
          </w:p>
        </w:tc>
        <w:tc>
          <w:tcPr>
            <w:tcW w:w="69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ED3BC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项</w:t>
            </w:r>
          </w:p>
        </w:tc>
        <w:tc>
          <w:tcPr>
            <w:tcW w:w="7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AF8713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FC51C8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280C569A"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711687D"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二</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1C1A217"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武警中队</w:t>
            </w:r>
          </w:p>
        </w:tc>
      </w:tr>
      <w:tr w:rsidR="000A2450" w:rsidRPr="000A2450" w14:paraId="12A3C8FC"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C44EE76"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（一）</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5520798"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值班室信息系统</w:t>
            </w:r>
          </w:p>
        </w:tc>
      </w:tr>
      <w:tr w:rsidR="000A2450" w:rsidRPr="000A2450" w14:paraId="00F9F32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7DC8B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2001D6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电视墙拼接支架及封闭</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9A3A88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定制</w:t>
            </w:r>
            <w:r w:rsidRPr="000A2450">
              <w:rPr>
                <w:rFonts w:hint="eastAsia"/>
              </w:rPr>
              <w:t>55</w:t>
            </w:r>
            <w:r w:rsidRPr="000A2450">
              <w:rPr>
                <w:rFonts w:hint="eastAsia"/>
              </w:rPr>
              <w:t>英寸</w:t>
            </w:r>
            <w:r w:rsidRPr="000A2450">
              <w:rPr>
                <w:rFonts w:hint="eastAsia"/>
              </w:rPr>
              <w:t>L</w:t>
            </w:r>
            <w:r w:rsidRPr="000A2450">
              <w:t>CD</w:t>
            </w:r>
            <w:r w:rsidRPr="000A2450">
              <w:rPr>
                <w:rFonts w:hint="eastAsia"/>
              </w:rPr>
              <w:t>大屏壁挂支架，冷轧钢板</w:t>
            </w:r>
            <w:r w:rsidRPr="000A2450">
              <w:rPr>
                <w:rFonts w:hint="eastAsia"/>
              </w:rPr>
              <w:t>(SPCC)</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27CEF1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3BE3EA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E38A8E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5F897C1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D7B24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3D6ED9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高清数字综合管理平台</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A57731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1.8路DVI高清接口输出，8路RJ45网络输入，4路HDMI高清接口输入；</w:t>
            </w:r>
            <w:r w:rsidRPr="000A2450">
              <w:rPr>
                <w:rFonts w:ascii="宋体" w:hAnsi="宋体" w:cs="宋体" w:hint="eastAsia"/>
                <w:kern w:val="0"/>
                <w:szCs w:val="21"/>
                <w:lang w:bidi="ar"/>
              </w:rPr>
              <w:br/>
              <w:t>2.支持4K、1080P、720P、D1、Half-D1、CIF、QCIF等分辨率；</w:t>
            </w:r>
            <w:r w:rsidRPr="000A2450">
              <w:rPr>
                <w:rFonts w:ascii="宋体" w:hAnsi="宋体" w:cs="宋体" w:hint="eastAsia"/>
                <w:kern w:val="0"/>
                <w:szCs w:val="21"/>
                <w:lang w:bidi="ar"/>
              </w:rPr>
              <w:br/>
              <w:t>3.最大解码能力16路4K，64路1080p、128路720p；</w:t>
            </w:r>
            <w:r w:rsidRPr="000A2450">
              <w:rPr>
                <w:rFonts w:ascii="宋体" w:hAnsi="宋体" w:cs="宋体" w:hint="eastAsia"/>
                <w:kern w:val="0"/>
                <w:szCs w:val="21"/>
                <w:lang w:bidi="ar"/>
              </w:rPr>
              <w:br/>
              <w:t>4.可实现H.264、H.265多种格式解码、编码、拼接、分割、画中画、漫游等功能；</w:t>
            </w:r>
            <w:r w:rsidRPr="000A2450">
              <w:rPr>
                <w:rFonts w:ascii="宋体" w:hAnsi="宋体" w:cs="宋体" w:hint="eastAsia"/>
                <w:kern w:val="0"/>
                <w:szCs w:val="21"/>
                <w:lang w:bidi="ar"/>
              </w:rPr>
              <w:br/>
              <w:t>5.单屏可实现16画面分割，4U机箱，单个主控最大解码分割通道128个；</w:t>
            </w:r>
            <w:r w:rsidRPr="000A2450">
              <w:rPr>
                <w:rFonts w:ascii="宋体" w:hAnsi="宋体" w:cs="宋体" w:hint="eastAsia"/>
                <w:kern w:val="0"/>
                <w:szCs w:val="21"/>
                <w:lang w:bidi="ar"/>
              </w:rPr>
              <w:br/>
              <w:t>6.最多支持8块子屏组合拼接；</w:t>
            </w:r>
            <w:r w:rsidRPr="000A2450">
              <w:rPr>
                <w:rFonts w:ascii="宋体" w:hAnsi="宋体" w:cs="宋体" w:hint="eastAsia"/>
                <w:kern w:val="0"/>
                <w:szCs w:val="21"/>
                <w:lang w:bidi="ar"/>
              </w:rPr>
              <w:br/>
              <w:t>7.视音频同步试验，失步时间应≤1s，</w:t>
            </w:r>
            <w:r w:rsidRPr="000A2450">
              <w:rPr>
                <w:rFonts w:ascii="宋体" w:hAnsi="宋体" w:cs="宋体" w:hint="eastAsia"/>
                <w:b/>
                <w:bCs/>
                <w:kern w:val="0"/>
                <w:szCs w:val="21"/>
                <w:lang w:bidi="ar"/>
              </w:rPr>
              <w:t>需提供国家</w:t>
            </w:r>
            <w:r w:rsidRPr="000A2450">
              <w:rPr>
                <w:rFonts w:ascii="宋体" w:hAnsi="宋体" w:cs="宋体" w:hint="eastAsia"/>
                <w:b/>
                <w:bCs/>
                <w:kern w:val="0"/>
                <w:szCs w:val="21"/>
                <w:lang w:bidi="ar"/>
              </w:rPr>
              <w:lastRenderedPageBreak/>
              <w:t>认可的有资质的第三方检测机构出具的检测报告复印件并加盖投标人公章，否则视为负偏离；</w:t>
            </w:r>
            <w:r w:rsidRPr="000A2450">
              <w:rPr>
                <w:rFonts w:ascii="宋体" w:hAnsi="宋体" w:cs="宋体" w:hint="eastAsia"/>
                <w:kern w:val="0"/>
                <w:szCs w:val="21"/>
                <w:lang w:bidi="ar"/>
              </w:rPr>
              <w:br/>
              <w:t>8.电源电压在额定电压的85%-110%变化时；</w:t>
            </w:r>
            <w:r w:rsidRPr="000A2450">
              <w:rPr>
                <w:rFonts w:ascii="宋体" w:hAnsi="宋体" w:cs="宋体" w:hint="eastAsia"/>
                <w:kern w:val="0"/>
                <w:szCs w:val="21"/>
                <w:lang w:bidi="ar"/>
              </w:rPr>
              <w:br/>
              <w:t>9.浪涌（冲击）抗扰度应符合GB/T30148-2013的规定。</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50C28B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CDBD32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A182CA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1860778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0FB64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B8A120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高清线缆</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582157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HDMI10M/5M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8F80FC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条</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155EBC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7A92C7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AF3227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46C0B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4EE6702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智能指挥控制台（拓展版）</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03D21B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1、支持1个不低于23.8寸升降液晶显示屏、2个15.6寸液晶显示屏，电容式触摸屏操作控制；支持HDMI、VGA等多种信号输入显示，支持亮度调节，电容式触摸屏操作</w:t>
            </w:r>
            <w:r w:rsidRPr="000A2450">
              <w:rPr>
                <w:rFonts w:ascii="宋体" w:hAnsi="宋体" w:cs="宋体" w:hint="eastAsia"/>
                <w:kern w:val="0"/>
                <w:szCs w:val="21"/>
                <w:lang w:bidi="ar"/>
              </w:rPr>
              <w:br/>
              <w:t>2、支持进行AI人工智能语音交互功能，通过语音识别打开各种常用功能菜单界面</w:t>
            </w:r>
            <w:r w:rsidRPr="000A2450">
              <w:rPr>
                <w:rFonts w:ascii="宋体" w:hAnsi="宋体" w:cs="宋体" w:hint="eastAsia"/>
                <w:kern w:val="0"/>
                <w:szCs w:val="21"/>
                <w:lang w:bidi="ar"/>
              </w:rPr>
              <w:br/>
              <w:t>3、根据任务清单设定的时间，支持执行语音查勤</w:t>
            </w:r>
            <w:r w:rsidRPr="000A2450">
              <w:rPr>
                <w:rFonts w:ascii="宋体" w:hAnsi="宋体" w:cs="宋体" w:hint="eastAsia"/>
                <w:kern w:val="0"/>
                <w:szCs w:val="21"/>
                <w:lang w:bidi="ar"/>
              </w:rPr>
              <w:br/>
              <w:t>4、支持带权限操作功能，支持指纹、密码验证登录，特殊权限操作需输入密码或指纹信息</w:t>
            </w:r>
            <w:r w:rsidRPr="000A2450">
              <w:rPr>
                <w:rFonts w:ascii="宋体" w:hAnsi="宋体" w:cs="宋体" w:hint="eastAsia"/>
                <w:kern w:val="0"/>
                <w:szCs w:val="21"/>
                <w:lang w:bidi="ar"/>
              </w:rPr>
              <w:br/>
              <w:t>5、支持兼容标准SIP/VoIP协议，可单独接入IPPBX电话系统</w:t>
            </w:r>
            <w:r w:rsidRPr="000A2450">
              <w:rPr>
                <w:rFonts w:ascii="宋体" w:hAnsi="宋体" w:cs="宋体" w:hint="eastAsia"/>
                <w:kern w:val="0"/>
                <w:szCs w:val="21"/>
                <w:lang w:bidi="ar"/>
              </w:rPr>
              <w:br/>
              <w:t>6、支持200万像素高清摄像头</w:t>
            </w:r>
            <w:r w:rsidRPr="000A2450">
              <w:rPr>
                <w:rFonts w:ascii="宋体" w:hAnsi="宋体" w:cs="宋体" w:hint="eastAsia"/>
                <w:kern w:val="0"/>
                <w:szCs w:val="21"/>
                <w:lang w:bidi="ar"/>
              </w:rPr>
              <w:br/>
              <w:t>7、支持视频调用、视频播放、摇杆控制、缩放控制、焦距调整、预设点调用等多种云台控制操作</w:t>
            </w:r>
            <w:r w:rsidRPr="000A2450">
              <w:rPr>
                <w:rFonts w:ascii="宋体" w:hAnsi="宋体" w:cs="宋体" w:hint="eastAsia"/>
                <w:kern w:val="0"/>
                <w:szCs w:val="21"/>
                <w:lang w:bidi="ar"/>
              </w:rPr>
              <w:br/>
              <w:t>8、支持单屏多用、触控操作、KVM扩容接入</w:t>
            </w:r>
            <w:r w:rsidRPr="000A2450">
              <w:rPr>
                <w:rFonts w:ascii="宋体" w:hAnsi="宋体" w:cs="宋体" w:hint="eastAsia"/>
                <w:kern w:val="0"/>
                <w:szCs w:val="21"/>
                <w:lang w:bidi="ar"/>
              </w:rPr>
              <w:br/>
              <w:t>9、支持智能勤务调度主机、信息化终端、岗哨门禁终端、智能枪弹柜、两警联动终端、集群车载台、模拟话机、IP话机、营区广播等终端集中接入管理和统一音频调度（配合融合通信后台系统使用）</w:t>
            </w:r>
            <w:r w:rsidRPr="000A2450">
              <w:rPr>
                <w:rFonts w:ascii="宋体" w:hAnsi="宋体" w:cs="宋体" w:hint="eastAsia"/>
                <w:kern w:val="0"/>
                <w:szCs w:val="21"/>
                <w:lang w:bidi="ar"/>
              </w:rPr>
              <w:br/>
              <w:t>10、支持岗哨门禁控制与门状态检测功能，可对岗哨门禁终端进行远程开门、验证开门等控制操作，并实时检测和显示门状态</w:t>
            </w:r>
            <w:r w:rsidRPr="000A2450">
              <w:rPr>
                <w:rFonts w:ascii="宋体" w:hAnsi="宋体" w:cs="宋体" w:hint="eastAsia"/>
                <w:kern w:val="0"/>
                <w:szCs w:val="21"/>
                <w:lang w:bidi="ar"/>
              </w:rPr>
              <w:br/>
              <w:t>11、支持语音群呼、语音对讲、可视对讲、POC对讲、多方语音会议等功能</w:t>
            </w:r>
            <w:r w:rsidRPr="000A2450">
              <w:rPr>
                <w:rFonts w:ascii="宋体" w:hAnsi="宋体" w:cs="宋体" w:hint="eastAsia"/>
                <w:kern w:val="0"/>
                <w:szCs w:val="21"/>
                <w:lang w:bidi="ar"/>
              </w:rPr>
              <w:br/>
              <w:t>12、支持记录查询、单个监听、通话过程监听等功</w:t>
            </w:r>
            <w:r w:rsidRPr="000A2450">
              <w:rPr>
                <w:rFonts w:ascii="宋体" w:hAnsi="宋体" w:cs="宋体" w:hint="eastAsia"/>
                <w:kern w:val="0"/>
                <w:szCs w:val="21"/>
                <w:lang w:bidi="ar"/>
              </w:rPr>
              <w:lastRenderedPageBreak/>
              <w:t>能；支持与执勤终端、语音对讲终端进行单呼、组呼、群呼</w:t>
            </w:r>
            <w:r w:rsidRPr="000A2450">
              <w:rPr>
                <w:rFonts w:ascii="宋体" w:hAnsi="宋体" w:cs="宋体" w:hint="eastAsia"/>
                <w:kern w:val="0"/>
                <w:szCs w:val="21"/>
                <w:lang w:bidi="ar"/>
              </w:rPr>
              <w:br/>
              <w:t>13、支持来/去电显示功能，来电语音播报</w:t>
            </w:r>
            <w:r w:rsidRPr="000A2450">
              <w:rPr>
                <w:rFonts w:ascii="宋体" w:hAnsi="宋体" w:cs="宋体" w:hint="eastAsia"/>
                <w:kern w:val="0"/>
                <w:szCs w:val="21"/>
                <w:lang w:bidi="ar"/>
              </w:rPr>
              <w:br/>
              <w:t>14、支持一键触发6类（暴狱、越狱、袭击、灾害、劫持、突发）主动报警功能，报警联动信息化终端、声光报警器等设备；</w:t>
            </w:r>
            <w:r w:rsidRPr="000A2450">
              <w:rPr>
                <w:rFonts w:ascii="宋体" w:hAnsi="宋体" w:cs="宋体" w:hint="eastAsia"/>
                <w:kern w:val="0"/>
                <w:szCs w:val="21"/>
                <w:lang w:bidi="ar"/>
              </w:rPr>
              <w:br/>
              <w:t>15、支持在系统平台瘫痪、系统网络堵塞情况下，对子弹箱紧急供弹应急开启控制；支持取消供弹、一键子弹箱全部打开功能；</w:t>
            </w:r>
            <w:r w:rsidRPr="000A2450">
              <w:rPr>
                <w:rFonts w:ascii="宋体" w:hAnsi="宋体" w:cs="宋体" w:hint="eastAsia"/>
                <w:kern w:val="0"/>
                <w:szCs w:val="21"/>
                <w:lang w:bidi="ar"/>
              </w:rPr>
              <w:br/>
              <w:t>16、支持在系统平台瘫痪、信息化终端离线时，接收离线报警、紧急报警功能；</w:t>
            </w:r>
            <w:r w:rsidRPr="000A2450">
              <w:rPr>
                <w:rFonts w:ascii="宋体" w:hAnsi="宋体" w:cs="宋体" w:hint="eastAsia"/>
                <w:kern w:val="0"/>
                <w:szCs w:val="21"/>
                <w:lang w:bidi="ar"/>
              </w:rPr>
              <w:br/>
              <w:t>17、枪弹管控和报警管控支持网络、RS485备份传输通讯；支持在系统无故障时为待机状态，当系统故障时自动切换为应急状态；</w:t>
            </w:r>
            <w:r w:rsidRPr="000A2450">
              <w:rPr>
                <w:rFonts w:ascii="宋体" w:hAnsi="宋体" w:cs="宋体" w:hint="eastAsia"/>
                <w:kern w:val="0"/>
                <w:szCs w:val="21"/>
                <w:lang w:bidi="ar"/>
              </w:rPr>
              <w:br/>
              <w:t>18、支持触发紧急报警、紧急供弹时信息化终端前置视频实时监控显示；</w:t>
            </w:r>
            <w:r w:rsidRPr="000A2450">
              <w:rPr>
                <w:rFonts w:ascii="宋体" w:hAnsi="宋体" w:cs="宋体" w:hint="eastAsia"/>
                <w:kern w:val="0"/>
                <w:szCs w:val="21"/>
                <w:lang w:bidi="ar"/>
              </w:rPr>
              <w:br/>
              <w:t>19、支持通信状态显示、设备状态显示；申请供弹提示，子弹箱状态提示，报警状态提示；</w:t>
            </w:r>
            <w:r w:rsidRPr="000A2450">
              <w:rPr>
                <w:rFonts w:ascii="宋体" w:hAnsi="宋体" w:cs="宋体" w:hint="eastAsia"/>
                <w:kern w:val="0"/>
                <w:szCs w:val="21"/>
                <w:lang w:bidi="ar"/>
              </w:rPr>
              <w:br/>
              <w:t>20、支持接收执勤枪弹柜开门申请，并显示申请人员信息及联动视频，确认申请后枪弹柜门自动开锁；</w:t>
            </w:r>
            <w:r w:rsidRPr="000A2450">
              <w:rPr>
                <w:rFonts w:ascii="宋体" w:hAnsi="宋体" w:cs="宋体" w:hint="eastAsia"/>
                <w:kern w:val="0"/>
                <w:szCs w:val="21"/>
                <w:lang w:bidi="ar"/>
              </w:rPr>
              <w:br/>
              <w:t>21、支持一键远程授权开启执勤枪弹柜门；</w:t>
            </w:r>
            <w:r w:rsidRPr="000A2450">
              <w:rPr>
                <w:rFonts w:ascii="宋体" w:hAnsi="宋体" w:cs="宋体" w:hint="eastAsia"/>
                <w:kern w:val="0"/>
                <w:szCs w:val="21"/>
                <w:lang w:bidi="ar"/>
              </w:rPr>
              <w:br/>
              <w:t>22、支持平台系统瘫痪、系统网络堵塞等情况下，枪弹柜门仍可开启；</w:t>
            </w:r>
            <w:r w:rsidRPr="000A2450">
              <w:rPr>
                <w:rFonts w:ascii="宋体" w:hAnsi="宋体" w:cs="宋体" w:hint="eastAsia"/>
                <w:kern w:val="0"/>
                <w:szCs w:val="21"/>
                <w:lang w:bidi="ar"/>
              </w:rPr>
              <w:br/>
              <w:t>23、支持枪弹柜设备状态实时显示；</w:t>
            </w:r>
            <w:r w:rsidRPr="000A2450">
              <w:rPr>
                <w:rFonts w:ascii="宋体" w:hAnsi="宋体" w:cs="宋体" w:hint="eastAsia"/>
                <w:kern w:val="0"/>
                <w:szCs w:val="21"/>
                <w:lang w:bidi="ar"/>
              </w:rPr>
              <w:br/>
              <w:t>24、支持4路全频喇叭独立播放，支持业务音频播报及可视对讲、监听</w:t>
            </w:r>
            <w:r w:rsidRPr="000A2450">
              <w:rPr>
                <w:rFonts w:ascii="宋体" w:hAnsi="宋体" w:cs="宋体" w:hint="eastAsia"/>
                <w:kern w:val="0"/>
                <w:szCs w:val="21"/>
                <w:lang w:bidi="ar"/>
              </w:rPr>
              <w:br/>
              <w:t>25、话筒杆可拆卸，支持2种方式通话：免提(麦秆)和听筒</w:t>
            </w:r>
            <w:r w:rsidRPr="000A2450">
              <w:rPr>
                <w:rFonts w:ascii="宋体" w:hAnsi="宋体" w:cs="宋体" w:hint="eastAsia"/>
                <w:kern w:val="0"/>
                <w:szCs w:val="21"/>
                <w:lang w:bidi="ar"/>
              </w:rPr>
              <w:br/>
              <w:t>26、支持2路模拟话机、带键码、带来电显示功能</w:t>
            </w:r>
            <w:r w:rsidRPr="000A2450">
              <w:rPr>
                <w:rFonts w:ascii="宋体" w:hAnsi="宋体" w:cs="宋体" w:hint="eastAsia"/>
                <w:kern w:val="0"/>
                <w:szCs w:val="21"/>
                <w:lang w:bidi="ar"/>
              </w:rPr>
              <w:br/>
              <w:t>27、为便于武警支队统一管控，设备可与梧州武警支队现有执勤安保信息系统平台兼容。</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F74270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486498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E3BD3B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8858A8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85F9E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A1E8E8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千兆管</w:t>
            </w:r>
            <w:r w:rsidRPr="000A2450">
              <w:rPr>
                <w:rFonts w:ascii="宋体" w:hAnsi="宋体" w:cs="宋体" w:hint="eastAsia"/>
                <w:kern w:val="0"/>
                <w:szCs w:val="21"/>
                <w:lang w:bidi="ar"/>
              </w:rPr>
              <w:lastRenderedPageBreak/>
              <w:t>理型交换机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3A506F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1.24个千兆网口+4个千兆SFP口+1个管理端口；</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2.IEEE802.3/IEEE802.3i/IEEE802.3u/IEEE802.3ab/IEEE802.3z，存储转发；</w:t>
            </w:r>
            <w:r w:rsidRPr="000A2450">
              <w:rPr>
                <w:rFonts w:ascii="宋体" w:hAnsi="宋体" w:cs="宋体" w:hint="eastAsia"/>
                <w:kern w:val="0"/>
                <w:szCs w:val="21"/>
                <w:lang w:bidi="ar"/>
              </w:rPr>
              <w:br/>
              <w:t>3.以太网端口支持10/100/1000M自适应；</w:t>
            </w:r>
            <w:r w:rsidRPr="000A2450">
              <w:rPr>
                <w:rFonts w:ascii="宋体" w:hAnsi="宋体" w:cs="宋体" w:hint="eastAsia"/>
                <w:kern w:val="0"/>
                <w:szCs w:val="21"/>
                <w:lang w:bidi="ar"/>
              </w:rPr>
              <w:br/>
              <w:t>4.采用存储转发的交换机制；</w:t>
            </w:r>
            <w:r w:rsidRPr="000A2450">
              <w:rPr>
                <w:rFonts w:ascii="宋体" w:hAnsi="宋体" w:cs="宋体" w:hint="eastAsia"/>
                <w:kern w:val="0"/>
                <w:szCs w:val="21"/>
                <w:lang w:bidi="ar"/>
              </w:rPr>
              <w:br/>
              <w:t>5.面板指示灯监控工作状态及帮助故障分析；</w:t>
            </w:r>
            <w:r w:rsidRPr="000A2450">
              <w:rPr>
                <w:rFonts w:ascii="宋体" w:hAnsi="宋体" w:cs="宋体" w:hint="eastAsia"/>
                <w:kern w:val="0"/>
                <w:szCs w:val="21"/>
                <w:lang w:bidi="ar"/>
              </w:rPr>
              <w:br/>
              <w:t>6.特性与无风扇、自然冷却、1U机架式安装；</w:t>
            </w:r>
            <w:r w:rsidRPr="000A2450">
              <w:rPr>
                <w:rFonts w:ascii="宋体" w:hAnsi="宋体" w:cs="宋体" w:hint="eastAsia"/>
                <w:kern w:val="0"/>
                <w:szCs w:val="21"/>
                <w:lang w:bidi="ar"/>
              </w:rPr>
              <w:br/>
              <w:t>7.802.1x端口认证，支持AAA认证，支持TACACS+认证；</w:t>
            </w:r>
            <w:r w:rsidRPr="000A2450">
              <w:rPr>
                <w:rFonts w:ascii="宋体" w:hAnsi="宋体" w:cs="宋体" w:hint="eastAsia"/>
                <w:kern w:val="0"/>
                <w:szCs w:val="21"/>
                <w:lang w:bidi="ar"/>
              </w:rPr>
              <w:br/>
              <w:t>8.WEB,TELNET,CLI,SSH,SNMP,RMON管理。</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749745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2C5C87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598F46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710774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9929F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6</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9FBE06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对讲网关</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1BE7B2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1.用户可自由选配模拟分机、模拟外线、E1数字中继与手机卡外线；</w:t>
            </w:r>
            <w:r w:rsidRPr="000A2450">
              <w:rPr>
                <w:rFonts w:ascii="宋体" w:hAnsi="宋体" w:cs="宋体" w:hint="eastAsia"/>
                <w:kern w:val="0"/>
                <w:szCs w:val="21"/>
                <w:lang w:bidi="ar"/>
              </w:rPr>
              <w:br/>
              <w:t>2.内置众多不收费的通信功能；</w:t>
            </w:r>
            <w:r w:rsidRPr="000A2450">
              <w:rPr>
                <w:rFonts w:ascii="宋体" w:hAnsi="宋体" w:cs="宋体" w:hint="eastAsia"/>
                <w:kern w:val="0"/>
                <w:szCs w:val="21"/>
                <w:lang w:bidi="ar"/>
              </w:rPr>
              <w:br/>
              <w:t>3.适用多种通信方案；</w:t>
            </w:r>
            <w:r w:rsidRPr="000A2450">
              <w:rPr>
                <w:rFonts w:ascii="宋体" w:hAnsi="宋体" w:cs="宋体" w:hint="eastAsia"/>
                <w:kern w:val="0"/>
                <w:szCs w:val="21"/>
                <w:lang w:bidi="ar"/>
              </w:rPr>
              <w:br/>
              <w:t>4.支持在PC、手机或平板上进行本地或远程管理</w:t>
            </w:r>
            <w:r w:rsidRPr="000A2450">
              <w:rPr>
                <w:rFonts w:ascii="宋体" w:hAnsi="宋体" w:cs="宋体" w:hint="eastAsia"/>
                <w:kern w:val="0"/>
                <w:szCs w:val="21"/>
                <w:lang w:bidi="ar"/>
              </w:rPr>
              <w:br/>
              <w:t>5.用户数不少于300；</w:t>
            </w:r>
            <w:r w:rsidRPr="000A2450">
              <w:rPr>
                <w:rFonts w:ascii="宋体" w:hAnsi="宋体" w:cs="宋体" w:hint="eastAsia"/>
                <w:kern w:val="0"/>
                <w:szCs w:val="21"/>
                <w:lang w:bidi="ar"/>
              </w:rPr>
              <w:br/>
              <w:t>6.通话并发数不少于60；</w:t>
            </w:r>
            <w:r w:rsidRPr="000A2450">
              <w:rPr>
                <w:rFonts w:ascii="宋体" w:hAnsi="宋体" w:cs="宋体" w:hint="eastAsia"/>
                <w:kern w:val="0"/>
                <w:szCs w:val="21"/>
                <w:lang w:bidi="ar"/>
              </w:rPr>
              <w:br/>
              <w:t>7.支持不少于12个FXO口+12个FXS口。</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0F22FC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7C788F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F03366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58F2DA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359AE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3F55AE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数字式集群对讲机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A2EC42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与梧州支队现集群网兼容。</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61E0A3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752E2D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420731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2DCEEB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66C71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3AC33D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执勤安保信息系统平台</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7106D9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1.勤务视频浏览控制、视频上墙功能；</w:t>
            </w:r>
            <w:r w:rsidRPr="000A2450">
              <w:rPr>
                <w:rFonts w:ascii="宋体" w:hAnsi="宋体" w:cs="宋体" w:hint="eastAsia"/>
                <w:kern w:val="0"/>
                <w:szCs w:val="21"/>
                <w:lang w:bidi="ar"/>
              </w:rPr>
              <w:br/>
              <w:t>2.执勤报警管理、子弹箱控制功能；</w:t>
            </w:r>
            <w:r w:rsidRPr="000A2450">
              <w:rPr>
                <w:rFonts w:ascii="宋体" w:hAnsi="宋体" w:cs="宋体" w:hint="eastAsia"/>
                <w:kern w:val="0"/>
                <w:szCs w:val="21"/>
                <w:lang w:bidi="ar"/>
              </w:rPr>
              <w:br/>
              <w:t>3.勤务报警联动处置功能；</w:t>
            </w:r>
            <w:r w:rsidRPr="000A2450">
              <w:rPr>
                <w:rFonts w:ascii="宋体" w:hAnsi="宋体" w:cs="宋体" w:hint="eastAsia"/>
                <w:kern w:val="0"/>
                <w:szCs w:val="21"/>
                <w:lang w:bidi="ar"/>
              </w:rPr>
              <w:br/>
              <w:t>4.兵员信息管理及指纹查岗换哨监督功能；</w:t>
            </w:r>
            <w:r w:rsidRPr="000A2450">
              <w:rPr>
                <w:rFonts w:ascii="宋体" w:hAnsi="宋体" w:cs="宋体" w:hint="eastAsia"/>
                <w:kern w:val="0"/>
                <w:szCs w:val="21"/>
                <w:lang w:bidi="ar"/>
              </w:rPr>
              <w:br/>
              <w:t>5.执勤排班等勤务管控功能；</w:t>
            </w:r>
            <w:r w:rsidRPr="000A2450">
              <w:rPr>
                <w:rFonts w:ascii="宋体" w:hAnsi="宋体" w:cs="宋体" w:hint="eastAsia"/>
                <w:kern w:val="0"/>
                <w:szCs w:val="21"/>
                <w:lang w:bidi="ar"/>
              </w:rPr>
              <w:br/>
              <w:t>6.勤务可视对讲功能；</w:t>
            </w:r>
            <w:r w:rsidRPr="000A2450">
              <w:rPr>
                <w:rFonts w:ascii="宋体" w:hAnsi="宋体" w:cs="宋体" w:hint="eastAsia"/>
                <w:kern w:val="0"/>
                <w:szCs w:val="21"/>
                <w:lang w:bidi="ar"/>
              </w:rPr>
              <w:br/>
              <w:t>7.执勤预案管理及调用功能；</w:t>
            </w:r>
            <w:r w:rsidRPr="000A2450">
              <w:rPr>
                <w:rFonts w:ascii="宋体" w:hAnsi="宋体" w:cs="宋体" w:hint="eastAsia"/>
                <w:kern w:val="0"/>
                <w:szCs w:val="21"/>
                <w:lang w:bidi="ar"/>
              </w:rPr>
              <w:br/>
              <w:t>8.实地查勤记录、交接班记录、报警记录、子弹箱开关查询功能；</w:t>
            </w:r>
            <w:r w:rsidRPr="000A2450">
              <w:rPr>
                <w:rFonts w:ascii="宋体" w:hAnsi="宋体" w:cs="宋体" w:hint="eastAsia"/>
                <w:kern w:val="0"/>
                <w:szCs w:val="21"/>
                <w:lang w:bidi="ar"/>
              </w:rPr>
              <w:br/>
              <w:t>9.支持管理监控点200路、编码器100路、用户数20个、并发客户端5个、语音对讲50路；</w:t>
            </w:r>
            <w:r w:rsidRPr="000A2450">
              <w:rPr>
                <w:rFonts w:ascii="宋体" w:hAnsi="宋体" w:cs="宋体" w:hint="eastAsia"/>
                <w:kern w:val="0"/>
                <w:szCs w:val="21"/>
                <w:lang w:bidi="ar"/>
              </w:rPr>
              <w:br/>
              <w:t>10.对于正在播放的实时视频，可直接录制该视频到</w:t>
            </w:r>
            <w:r w:rsidRPr="000A2450">
              <w:rPr>
                <w:rFonts w:ascii="宋体" w:hAnsi="宋体" w:cs="宋体" w:hint="eastAsia"/>
                <w:kern w:val="0"/>
                <w:szCs w:val="21"/>
                <w:lang w:bidi="ar"/>
              </w:rPr>
              <w:lastRenderedPageBreak/>
              <w:t>本地、中心服务器上，并能正确播放该视频。支持通过时间范围、监控点名称等条件检索录像文件或录像视频片段，并可对录像视频文件进行播放、下载等控制。支持不同机位多个监控点的录像同时回放、应支持2倍、4倍、8倍快速回放；</w:t>
            </w:r>
            <w:r w:rsidRPr="000A2450">
              <w:rPr>
                <w:rFonts w:ascii="宋体" w:hAnsi="宋体" w:cs="宋体" w:hint="eastAsia"/>
                <w:kern w:val="0"/>
                <w:szCs w:val="21"/>
                <w:lang w:bidi="ar"/>
              </w:rPr>
              <w:br/>
              <w:t>11.支持对添加至平台的设备进行汇总，汇总内容包括：单位、设备类型、设备名称、IP；</w:t>
            </w:r>
            <w:r w:rsidRPr="000A2450">
              <w:rPr>
                <w:rFonts w:ascii="宋体" w:hAnsi="宋体" w:cs="宋体" w:hint="eastAsia"/>
                <w:kern w:val="0"/>
                <w:szCs w:val="21"/>
                <w:lang w:bidi="ar"/>
              </w:rPr>
              <w:br/>
              <w:t>12.支持对添加至平台的对讲设备号码进行汇总，汇总内容包括：单位、区号、节点名称、对讲号码；</w:t>
            </w:r>
            <w:r w:rsidRPr="000A2450">
              <w:rPr>
                <w:rFonts w:ascii="宋体" w:hAnsi="宋体" w:cs="宋体" w:hint="eastAsia"/>
                <w:kern w:val="0"/>
                <w:szCs w:val="21"/>
                <w:lang w:bidi="ar"/>
              </w:rPr>
              <w:br/>
              <w:t>13.支持一键开启训练模式，训练模式下报警广播不联动两警联动终端，两警联动终端触发报警时自动解除训练模式；支持一键开启弹出任务中心信息；支持一键开启弹出人脸识别信息；支持一键开启三维地图显示气象信息；</w:t>
            </w:r>
            <w:r w:rsidRPr="000A2450">
              <w:rPr>
                <w:rFonts w:ascii="宋体" w:hAnsi="宋体" w:cs="宋体" w:hint="eastAsia"/>
                <w:kern w:val="0"/>
                <w:szCs w:val="21"/>
                <w:lang w:bidi="ar"/>
              </w:rPr>
              <w:br/>
              <w:t>14.支持显示报警设置查询，内容包括：单位、设备名称、设备IP、设备类型、报警类型、报警等级、报警联动状态；</w:t>
            </w:r>
            <w:r w:rsidRPr="000A2450">
              <w:rPr>
                <w:rFonts w:ascii="宋体" w:hAnsi="宋体" w:cs="宋体" w:hint="eastAsia"/>
                <w:kern w:val="0"/>
                <w:szCs w:val="21"/>
                <w:lang w:bidi="ar"/>
              </w:rPr>
              <w:br/>
              <w:t>15.平台软件采用自主可控基础软硬环境支撑，应支持鲲鹏/飞腾系列的国产服务器、应支持统信UOS国产化操作系统、应支持PgSql国产化数据库。</w:t>
            </w:r>
            <w:r w:rsidRPr="000A2450">
              <w:rPr>
                <w:rFonts w:ascii="宋体" w:hAnsi="宋体" w:cs="宋体" w:hint="eastAsia"/>
                <w:kern w:val="0"/>
                <w:szCs w:val="21"/>
                <w:lang w:bidi="ar"/>
              </w:rPr>
              <w:br/>
              <w:t>16.为便于武警支队统一管控，系统需与梧州武警支队现有执勤安保信息系统平台兼容，数据能兼容对接。</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D1E6EE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D72E57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74E3B3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4639C91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4DA42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9</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D8464C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硬盘录像机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896887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1.64路H.265、H.264网络视频自适应接入，网络视频接入带宽320Mbps；</w:t>
            </w:r>
            <w:r w:rsidRPr="000A2450">
              <w:rPr>
                <w:rFonts w:ascii="宋体" w:hAnsi="宋体" w:cs="宋体" w:hint="eastAsia"/>
                <w:kern w:val="0"/>
                <w:szCs w:val="21"/>
                <w:lang w:bidi="ar"/>
              </w:rPr>
              <w:br/>
              <w:t>2.最高支持1200W高清网络视频接入；</w:t>
            </w:r>
            <w:r w:rsidRPr="000A2450">
              <w:rPr>
                <w:rFonts w:ascii="宋体" w:hAnsi="宋体" w:cs="宋体" w:hint="eastAsia"/>
                <w:kern w:val="0"/>
                <w:szCs w:val="21"/>
                <w:lang w:bidi="ar"/>
              </w:rPr>
              <w:br/>
              <w:t>3.支持2路VGA、2路HDMI同时输出；</w:t>
            </w:r>
            <w:r w:rsidRPr="000A2450">
              <w:rPr>
                <w:rFonts w:ascii="宋体" w:hAnsi="宋体" w:cs="宋体" w:hint="eastAsia"/>
                <w:kern w:val="0"/>
                <w:szCs w:val="21"/>
                <w:lang w:bidi="ar"/>
              </w:rPr>
              <w:br/>
              <w:t>4.HDMI接口最高支持4K高清显示；</w:t>
            </w:r>
            <w:r w:rsidRPr="000A2450">
              <w:rPr>
                <w:rFonts w:ascii="宋体" w:hAnsi="宋体" w:cs="宋体" w:hint="eastAsia"/>
                <w:kern w:val="0"/>
                <w:szCs w:val="21"/>
                <w:lang w:bidi="ar"/>
              </w:rPr>
              <w:br/>
              <w:t>5.支持RAID0、1、5、6、10多种RAID模式及全局热备，多重保护数据安全；</w:t>
            </w:r>
            <w:r w:rsidRPr="000A2450">
              <w:rPr>
                <w:rFonts w:ascii="宋体" w:hAnsi="宋体" w:cs="宋体" w:hint="eastAsia"/>
                <w:kern w:val="0"/>
                <w:szCs w:val="21"/>
                <w:lang w:bidi="ar"/>
              </w:rPr>
              <w:br/>
              <w:t>6.支持16路报警输入和8路报警输出；</w:t>
            </w:r>
            <w:r w:rsidRPr="000A2450">
              <w:rPr>
                <w:rFonts w:ascii="宋体" w:hAnsi="宋体" w:cs="宋体" w:hint="eastAsia"/>
                <w:kern w:val="0"/>
                <w:szCs w:val="21"/>
                <w:lang w:bidi="ar"/>
              </w:rPr>
              <w:br/>
              <w:t>7.支持关键视频添加标签和加锁保护、整机热备、</w:t>
            </w:r>
            <w:r w:rsidRPr="000A2450">
              <w:rPr>
                <w:rFonts w:ascii="宋体" w:hAnsi="宋体" w:cs="宋体" w:hint="eastAsia"/>
                <w:kern w:val="0"/>
                <w:szCs w:val="21"/>
                <w:lang w:bidi="ar"/>
              </w:rPr>
              <w:lastRenderedPageBreak/>
              <w:t>断网续传、SMART2.0等功能；</w:t>
            </w:r>
            <w:r w:rsidRPr="000A2450">
              <w:rPr>
                <w:rFonts w:ascii="宋体" w:hAnsi="宋体" w:cs="宋体" w:hint="eastAsia"/>
                <w:kern w:val="0"/>
                <w:szCs w:val="21"/>
                <w:lang w:bidi="ar"/>
              </w:rPr>
              <w:br/>
              <w:t>8.支持2个千兆以太网口，充分满足网络预览、回放以及备份应用。</w:t>
            </w:r>
            <w:r w:rsidRPr="000A2450">
              <w:rPr>
                <w:rFonts w:ascii="宋体" w:hAnsi="宋体" w:cs="宋体" w:hint="eastAsia"/>
                <w:kern w:val="0"/>
                <w:szCs w:val="21"/>
                <w:lang w:bidi="ar"/>
              </w:rPr>
              <w:br/>
              <w:t>9.为便于武警支队统一管控，设备可与梧州武警支队现有执勤安保信息系统平台兼容。</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142419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981FE2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4ABEC6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88FF6E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9FAA9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10</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6C31D3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存储硬盘</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3B1BC1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1.容量：≥4TB；</w:t>
            </w:r>
            <w:r w:rsidRPr="000A2450">
              <w:rPr>
                <w:rFonts w:ascii="宋体" w:hAnsi="宋体" w:cs="宋体" w:hint="eastAsia"/>
                <w:kern w:val="0"/>
                <w:szCs w:val="21"/>
                <w:lang w:bidi="ar"/>
              </w:rPr>
              <w:br/>
              <w:t>2.接口:S-ATAII。</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E26081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D0A114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6431D5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6F2B18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AEEC3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D8321A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星光级AR全景一体式网络高清智能球机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DEF497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1.200万像素，30倍光学变倍，焦距6~180mm，支持ONVIF、GB28181协议</w:t>
            </w:r>
            <w:r w:rsidRPr="000A2450">
              <w:rPr>
                <w:rFonts w:ascii="宋体" w:hAnsi="宋体" w:cs="宋体" w:hint="eastAsia"/>
                <w:kern w:val="0"/>
                <w:szCs w:val="21"/>
                <w:lang w:bidi="ar"/>
              </w:rPr>
              <w:br/>
              <w:t>2.彩色：0.1Lux@F1.6，黑白：0.01Lux@F1.6（IRoff）</w:t>
            </w:r>
            <w:r w:rsidRPr="000A2450">
              <w:rPr>
                <w:rFonts w:ascii="宋体" w:hAnsi="宋体" w:cs="宋体" w:hint="eastAsia"/>
                <w:kern w:val="0"/>
                <w:szCs w:val="21"/>
                <w:lang w:bidi="ar"/>
              </w:rPr>
              <w:br/>
              <w:t>2.支持SD卡存储、日夜转换，支持1个10/100M以太网口网络接口</w:t>
            </w:r>
            <w:r w:rsidRPr="000A2450">
              <w:rPr>
                <w:rFonts w:ascii="宋体" w:hAnsi="宋体" w:cs="宋体" w:hint="eastAsia"/>
                <w:kern w:val="0"/>
                <w:szCs w:val="21"/>
                <w:lang w:bidi="ar"/>
              </w:rPr>
              <w:br/>
              <w:t>3.支持3D数字降噪、0°-360°连续旋转，支持宽动态、逆光补偿</w:t>
            </w:r>
            <w:r w:rsidRPr="000A2450">
              <w:rPr>
                <w:rFonts w:ascii="宋体" w:hAnsi="宋体" w:cs="宋体" w:hint="eastAsia"/>
                <w:kern w:val="0"/>
                <w:szCs w:val="21"/>
                <w:lang w:bidi="ar"/>
              </w:rPr>
              <w:br/>
              <w:t>4.支持视频遮挡、网络断开检测、IP冲突检测、存储卡状态检测、存储空间检测、移动侦测、隐私遮挡</w:t>
            </w:r>
            <w:r w:rsidRPr="000A2450">
              <w:rPr>
                <w:rFonts w:ascii="宋体" w:hAnsi="宋体" w:cs="宋体" w:hint="eastAsia"/>
                <w:kern w:val="0"/>
                <w:szCs w:val="21"/>
                <w:lang w:bidi="ar"/>
              </w:rPr>
              <w:br/>
              <w:t>5.最远红外照射距离150米，最大预置位数255</w:t>
            </w:r>
            <w:r w:rsidRPr="000A2450">
              <w:rPr>
                <w:rFonts w:ascii="宋体" w:hAnsi="宋体" w:cs="宋体" w:hint="eastAsia"/>
                <w:kern w:val="0"/>
                <w:szCs w:val="21"/>
                <w:lang w:bidi="ar"/>
              </w:rPr>
              <w:br/>
              <w:t>6.空间定位：实现在运动平台上超远距离目标点在镜头中的相对位置定位及其逆运算。融合惯性测量单元、高精度测角等其他传感器数据，结合学习型算法修正的通用光学镜头的实时数据，通过机器学习的图像回归算法和扩展卡尔曼滤波等算法，实现三维空间的公里级远距离定位</w:t>
            </w:r>
            <w:r w:rsidRPr="000A2450">
              <w:rPr>
                <w:rFonts w:ascii="宋体" w:hAnsi="宋体" w:cs="宋体" w:hint="eastAsia"/>
                <w:kern w:val="0"/>
                <w:szCs w:val="21"/>
                <w:lang w:bidi="ar"/>
              </w:rPr>
              <w:br/>
              <w:t>7.标签模块：包括了AR编码、标签信息跨平台传输、存储、搜索计算等功能。标签信息包括动静态标签的内容及相关姿态数据</w:t>
            </w:r>
            <w:r w:rsidRPr="000A2450">
              <w:rPr>
                <w:rFonts w:ascii="宋体" w:hAnsi="宋体" w:cs="宋体" w:hint="eastAsia"/>
                <w:kern w:val="0"/>
                <w:szCs w:val="21"/>
                <w:lang w:bidi="ar"/>
              </w:rPr>
              <w:br/>
              <w:t>8.AR编码功能:基于高度定制的硬件加速H264/H265编码的AR编码，将AR标签信息融入视频码流。</w:t>
            </w:r>
            <w:r w:rsidRPr="000A2450">
              <w:rPr>
                <w:rFonts w:ascii="宋体" w:hAnsi="宋体" w:cs="宋体" w:hint="eastAsia"/>
                <w:kern w:val="0"/>
                <w:szCs w:val="21"/>
                <w:lang w:bidi="ar"/>
              </w:rPr>
              <w:br/>
              <w:t>9.静态标签功能:实现静态目标与视频画面的关联。在云台运动、镜头变焦过程中，始终保证标签定位</w:t>
            </w:r>
            <w:r w:rsidRPr="000A2450">
              <w:rPr>
                <w:rFonts w:ascii="宋体" w:hAnsi="宋体" w:cs="宋体" w:hint="eastAsia"/>
                <w:kern w:val="0"/>
                <w:szCs w:val="21"/>
                <w:lang w:bidi="ar"/>
              </w:rPr>
              <w:lastRenderedPageBreak/>
              <w:t>于目标之上</w:t>
            </w:r>
            <w:r w:rsidRPr="000A2450">
              <w:rPr>
                <w:rFonts w:ascii="宋体" w:hAnsi="宋体" w:cs="宋体" w:hint="eastAsia"/>
                <w:kern w:val="0"/>
                <w:szCs w:val="21"/>
                <w:lang w:bidi="ar"/>
              </w:rPr>
              <w:br/>
              <w:t>10.动态标签功能：通过复杂而精确的计算模型，能够实时算出GPS坐标在视频背景中的准确映射坐标，所以能够正确呈现移动警车、警员的准确位置</w:t>
            </w:r>
            <w:r w:rsidRPr="000A2450">
              <w:rPr>
                <w:rFonts w:ascii="宋体" w:hAnsi="宋体" w:cs="宋体" w:hint="eastAsia"/>
                <w:kern w:val="0"/>
                <w:szCs w:val="21"/>
                <w:lang w:bidi="ar"/>
              </w:rPr>
              <w:br/>
              <w:t>11.超级透明通道功能：穿透私有网关、各类协议、流媒体，将AR标签从摄像机端信息无损地传输到后端。</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D62283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7DEB9F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F98BBC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9B6463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3A690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1556AB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云视频综合管理服务平台应用软件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081475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1.静态标签功能：最多可在视频画面上添加512个标签，每个标签可输入，编辑标题和具体信息，如地址，相关说明、图片，电话，联动IP地址等；</w:t>
            </w:r>
            <w:r w:rsidRPr="000A2450">
              <w:rPr>
                <w:rFonts w:ascii="宋体" w:hAnsi="宋体" w:cs="宋体" w:hint="eastAsia"/>
                <w:kern w:val="0"/>
                <w:szCs w:val="21"/>
                <w:lang w:bidi="ar"/>
              </w:rPr>
              <w:br/>
              <w:t>2.标签搜索功能：支持通过从标签列表中挑选或输入标签标题两种方式搜索标签并支持将选中的标签处于屏幕中心位置；</w:t>
            </w:r>
            <w:r w:rsidRPr="000A2450">
              <w:rPr>
                <w:rFonts w:ascii="宋体" w:hAnsi="宋体" w:cs="宋体" w:hint="eastAsia"/>
                <w:kern w:val="0"/>
                <w:szCs w:val="21"/>
                <w:lang w:bidi="ar"/>
              </w:rPr>
              <w:br/>
              <w:t>3.标签跟随功能云台转动标签可跟随所标定的目标物移动；录像回放标签显示通过客户端软件回放录像，并在录像画面中显示标签标题和相关信息；</w:t>
            </w:r>
            <w:r w:rsidRPr="000A2450">
              <w:rPr>
                <w:rFonts w:ascii="宋体" w:hAnsi="宋体" w:cs="宋体" w:hint="eastAsia"/>
                <w:kern w:val="0"/>
                <w:szCs w:val="21"/>
                <w:lang w:bidi="ar"/>
              </w:rPr>
              <w:br/>
              <w:t>4.标签视频调看：可通过点击标签上的按钮，调看另一台摄像机的视频图像，该摄像机的IP地址已预先设定。</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C55212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5D4E15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394065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7D47AD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08974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756B0B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蓄电池组</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02A856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1、额定电压：12V</w:t>
            </w:r>
            <w:r w:rsidRPr="000A2450">
              <w:rPr>
                <w:rFonts w:ascii="宋体" w:hAnsi="宋体" w:cs="宋体" w:hint="eastAsia"/>
                <w:kern w:val="0"/>
                <w:szCs w:val="21"/>
                <w:lang w:bidi="ar"/>
              </w:rPr>
              <w:br/>
              <w:t>2、额定容量：100 AH（10HR）</w:t>
            </w:r>
            <w:r w:rsidRPr="000A2450">
              <w:rPr>
                <w:rFonts w:ascii="宋体" w:hAnsi="宋体" w:cs="宋体" w:hint="eastAsia"/>
                <w:kern w:val="0"/>
                <w:szCs w:val="21"/>
                <w:lang w:bidi="ar"/>
              </w:rPr>
              <w:br/>
              <w:t>3、设计浮充寿命：8-10年</w:t>
            </w:r>
            <w:r w:rsidRPr="000A2450">
              <w:rPr>
                <w:rFonts w:ascii="宋体" w:hAnsi="宋体" w:cs="宋体" w:hint="eastAsia"/>
                <w:kern w:val="0"/>
                <w:szCs w:val="21"/>
                <w:lang w:bidi="ar"/>
              </w:rPr>
              <w:br/>
              <w:t>4、外观：无变形、漏液、裂纹及污迹；标识清晰。</w:t>
            </w:r>
            <w:r w:rsidRPr="000A2450">
              <w:rPr>
                <w:rFonts w:ascii="宋体" w:hAnsi="宋体" w:cs="宋体" w:hint="eastAsia"/>
                <w:kern w:val="0"/>
                <w:szCs w:val="21"/>
                <w:lang w:bidi="ar"/>
              </w:rPr>
              <w:br/>
              <w:t>5、结构：正、负极端子有明显标志，便于连接。</w:t>
            </w:r>
            <w:r w:rsidRPr="000A2450">
              <w:rPr>
                <w:rFonts w:ascii="宋体" w:hAnsi="宋体" w:cs="宋体" w:hint="eastAsia"/>
                <w:kern w:val="0"/>
                <w:szCs w:val="21"/>
                <w:lang w:bidi="ar"/>
              </w:rPr>
              <w:br/>
              <w:t>6、阻燃性能：符合YD/T799-2010中第6.4条的要求。</w:t>
            </w:r>
            <w:r w:rsidRPr="000A2450">
              <w:rPr>
                <w:rFonts w:ascii="宋体" w:hAnsi="宋体" w:cs="宋体" w:hint="eastAsia"/>
                <w:kern w:val="0"/>
                <w:szCs w:val="21"/>
                <w:lang w:bidi="ar"/>
              </w:rPr>
              <w:br/>
              <w:t>7、气密性：能承受50kPa的正压或负压而不破裂、不开胶，压力释放后壳体无残余变形。</w:t>
            </w:r>
            <w:r w:rsidRPr="000A2450">
              <w:rPr>
                <w:rFonts w:ascii="宋体" w:hAnsi="宋体" w:cs="宋体" w:hint="eastAsia"/>
                <w:kern w:val="0"/>
                <w:szCs w:val="21"/>
                <w:lang w:bidi="ar"/>
              </w:rPr>
              <w:br/>
              <w:t>8、大电流放电：以30I10A放电3min, 极柱不熔断、内部汇流排不熔断，外观不出现异常。</w:t>
            </w:r>
            <w:r w:rsidRPr="000A2450">
              <w:rPr>
                <w:rFonts w:ascii="宋体" w:hAnsi="宋体" w:cs="宋体" w:hint="eastAsia"/>
                <w:kern w:val="0"/>
                <w:szCs w:val="21"/>
                <w:lang w:bidi="ar"/>
              </w:rPr>
              <w:br/>
              <w:t>9、容益保存率：静置28天后容呈保存率≥96%。</w:t>
            </w:r>
            <w:r w:rsidRPr="000A2450">
              <w:rPr>
                <w:rFonts w:ascii="宋体" w:hAnsi="宋体" w:cs="宋体" w:hint="eastAsia"/>
                <w:kern w:val="0"/>
                <w:szCs w:val="21"/>
                <w:lang w:bidi="ar"/>
              </w:rPr>
              <w:br/>
              <w:t>10、密封反应效率：密封反应效率≥95%</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11、防酸雾性能：对完全充电后的电池以0.2I10A 电流连续再充电4h，PH值应呈中性。</w:t>
            </w:r>
            <w:r w:rsidRPr="000A2450">
              <w:rPr>
                <w:rFonts w:ascii="宋体" w:hAnsi="宋体" w:cs="宋体" w:hint="eastAsia"/>
                <w:kern w:val="0"/>
                <w:szCs w:val="21"/>
                <w:lang w:bidi="ar"/>
              </w:rPr>
              <w:br/>
              <w:t>12、安全阀要求：开阀压力：10-35kPa；闭阀压力：3-30kPa。</w:t>
            </w:r>
            <w:r w:rsidRPr="000A2450">
              <w:rPr>
                <w:rFonts w:ascii="宋体" w:hAnsi="宋体" w:cs="宋体" w:hint="eastAsia"/>
                <w:kern w:val="0"/>
                <w:szCs w:val="21"/>
                <w:lang w:bidi="ar"/>
              </w:rPr>
              <w:br/>
              <w:t>13、耐过充电能力：完全充电后的电池以0.03C10连续充电160h, 无变形、无漏液。</w:t>
            </w:r>
            <w:r w:rsidRPr="000A2450">
              <w:rPr>
                <w:rFonts w:ascii="宋体" w:hAnsi="宋体" w:cs="宋体" w:hint="eastAsia"/>
                <w:kern w:val="0"/>
                <w:szCs w:val="21"/>
                <w:lang w:bidi="ar"/>
              </w:rPr>
              <w:br/>
              <w:t>14、端电压均衡性：开路：最高与最低差值应≤100mV；设计浮充：进入设计浮充状态24h后端电压差≤480mV；放电：端电压差≤600mV。</w:t>
            </w:r>
            <w:r w:rsidRPr="000A2450">
              <w:rPr>
                <w:rFonts w:ascii="宋体" w:hAnsi="宋体" w:cs="宋体" w:hint="eastAsia"/>
                <w:kern w:val="0"/>
                <w:szCs w:val="21"/>
                <w:lang w:bidi="ar"/>
              </w:rPr>
              <w:br/>
              <w:t>15、电池间连接电压降：△U≤l0mV。</w:t>
            </w:r>
            <w:r w:rsidRPr="000A2450">
              <w:rPr>
                <w:rFonts w:ascii="宋体" w:hAnsi="宋体" w:cs="宋体" w:hint="eastAsia"/>
                <w:kern w:val="0"/>
                <w:szCs w:val="21"/>
                <w:lang w:bidi="ar"/>
              </w:rPr>
              <w:br/>
              <w:t>16、防爆性能：充电过程中遇明火，内部不引燃、不引爆。</w:t>
            </w:r>
            <w:r w:rsidRPr="000A2450">
              <w:rPr>
                <w:rFonts w:ascii="宋体" w:hAnsi="宋体" w:cs="宋体" w:hint="eastAsia"/>
                <w:kern w:val="0"/>
                <w:szCs w:val="21"/>
                <w:lang w:bidi="ar"/>
              </w:rPr>
              <w:br/>
              <w:t>17、封口剂性能：环境温度-30℃~+65℃之间，封口剂无裂纹与溢流现象。</w:t>
            </w:r>
            <w:r w:rsidRPr="000A2450">
              <w:rPr>
                <w:rFonts w:ascii="宋体" w:hAnsi="宋体" w:cs="宋体" w:hint="eastAsia"/>
                <w:kern w:val="0"/>
                <w:szCs w:val="21"/>
                <w:lang w:bidi="ar"/>
              </w:rPr>
              <w:br/>
              <w:t>18、内阻：同组蓄电池内阻偏差为实测值。</w:t>
            </w:r>
            <w:r w:rsidRPr="000A2450">
              <w:rPr>
                <w:rFonts w:ascii="宋体" w:hAnsi="宋体" w:cs="宋体" w:hint="eastAsia"/>
                <w:kern w:val="0"/>
                <w:szCs w:val="21"/>
                <w:lang w:bidi="ar"/>
              </w:rPr>
              <w:br/>
              <w:t>19、热失控敏感性：蓄电池温度≤60℃；每24h的电流增长率≤50%。</w:t>
            </w:r>
            <w:r w:rsidRPr="000A2450">
              <w:rPr>
                <w:rFonts w:ascii="宋体" w:hAnsi="宋体" w:cs="宋体" w:hint="eastAsia"/>
                <w:kern w:val="0"/>
                <w:szCs w:val="21"/>
                <w:lang w:bidi="ar"/>
              </w:rPr>
              <w:br/>
              <w:t>20、过度放电：容量恢复值≥90%。</w:t>
            </w:r>
            <w:r w:rsidRPr="000A2450">
              <w:rPr>
                <w:rFonts w:ascii="宋体" w:hAnsi="宋体" w:cs="宋体" w:hint="eastAsia"/>
                <w:kern w:val="0"/>
                <w:szCs w:val="21"/>
                <w:lang w:bidi="ar"/>
              </w:rPr>
              <w:br/>
              <w:t>21、低温敏感性：10h率容量≥O.9C10；外观无破裂、过度膨胀及槽、盖分离现象。</w:t>
            </w:r>
            <w:r w:rsidRPr="000A2450">
              <w:rPr>
                <w:rFonts w:ascii="宋体" w:hAnsi="宋体" w:cs="宋体" w:hint="eastAsia"/>
                <w:kern w:val="0"/>
                <w:szCs w:val="21"/>
                <w:lang w:bidi="ar"/>
              </w:rPr>
              <w:br/>
              <w:t>22、再充电性能：恒压充屯24h的再充电能力因素Rbr21h≥85%。</w:t>
            </w:r>
            <w:r w:rsidRPr="000A2450">
              <w:rPr>
                <w:rFonts w:ascii="宋体" w:hAnsi="宋体" w:cs="宋体" w:hint="eastAsia"/>
                <w:kern w:val="0"/>
                <w:szCs w:val="21"/>
                <w:lang w:bidi="ar"/>
              </w:rPr>
              <w:br/>
              <w:t>23、容量一致性：同组蓄电池容量试验时，最大实际容量与最小实际容量差值≤5%。</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8F2C3D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节</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2DD7B5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E2C07C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CC621C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E345E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568D42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电池箱</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664EC0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1、材料类型：冷轧钢板（SPCC）。</w:t>
            </w:r>
            <w:r w:rsidRPr="000A2450">
              <w:rPr>
                <w:rFonts w:ascii="宋体" w:hAnsi="宋体" w:cs="宋体" w:hint="eastAsia"/>
                <w:kern w:val="0"/>
                <w:szCs w:val="21"/>
                <w:lang w:bidi="ar"/>
              </w:rPr>
              <w:br/>
              <w:t>2、板材厚度：左壁厚度1.0mm,右壁厚度1.0mm,顶盖厚度0.6mm。</w:t>
            </w:r>
            <w:r w:rsidRPr="000A2450">
              <w:rPr>
                <w:rFonts w:ascii="宋体" w:hAnsi="宋体" w:cs="宋体" w:hint="eastAsia"/>
                <w:kern w:val="0"/>
                <w:szCs w:val="21"/>
                <w:lang w:bidi="ar"/>
              </w:rPr>
              <w:br/>
              <w:t>3、其他板厚：立柱为角铁型材增加加强筋结构，柜体为整体受力结构。</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6934EB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284788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30CAB4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F9950F5"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27E634B"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（二）</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1FE288E"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外围屏障系统</w:t>
            </w:r>
          </w:p>
        </w:tc>
      </w:tr>
      <w:tr w:rsidR="000A2450" w:rsidRPr="000A2450" w14:paraId="1867C3C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8C6CE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60485E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周界网</w:t>
            </w:r>
            <w:r w:rsidRPr="000A2450">
              <w:rPr>
                <w:rFonts w:ascii="宋体" w:hAnsi="宋体" w:cs="宋体" w:hint="eastAsia"/>
                <w:kern w:val="0"/>
                <w:szCs w:val="21"/>
                <w:lang w:bidi="ar"/>
              </w:rPr>
              <w:lastRenderedPageBreak/>
              <w:t>络智能报警主机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8AF8EF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1.联动继电器：可扩展至4096个联动继电器或LED</w:t>
            </w:r>
            <w:r w:rsidRPr="000A2450">
              <w:rPr>
                <w:rFonts w:ascii="宋体" w:hAnsi="宋体" w:cs="宋体" w:hint="eastAsia"/>
                <w:kern w:val="0"/>
                <w:szCs w:val="21"/>
                <w:lang w:bidi="ar"/>
              </w:rPr>
              <w:lastRenderedPageBreak/>
              <w:t>输出；</w:t>
            </w:r>
            <w:r w:rsidRPr="000A2450">
              <w:rPr>
                <w:rFonts w:ascii="宋体" w:hAnsi="宋体" w:cs="宋体" w:hint="eastAsia"/>
                <w:kern w:val="0"/>
                <w:szCs w:val="21"/>
                <w:lang w:bidi="ar"/>
              </w:rPr>
              <w:br/>
              <w:t>2.分区功能：支持17个键盘分区和256个设备分区；</w:t>
            </w:r>
            <w:r w:rsidRPr="000A2450">
              <w:rPr>
                <w:rFonts w:ascii="宋体" w:hAnsi="宋体" w:cs="宋体" w:hint="eastAsia"/>
                <w:kern w:val="0"/>
                <w:szCs w:val="21"/>
                <w:lang w:bidi="ar"/>
              </w:rPr>
              <w:br/>
              <w:t>3.定时布撤防功能：支持每个键盘6组定时布撤防功能，共102组；</w:t>
            </w:r>
            <w:r w:rsidRPr="000A2450">
              <w:rPr>
                <w:rFonts w:ascii="宋体" w:hAnsi="宋体" w:cs="宋体" w:hint="eastAsia"/>
                <w:kern w:val="0"/>
                <w:szCs w:val="21"/>
                <w:lang w:bidi="ar"/>
              </w:rPr>
              <w:br/>
              <w:t>4.支持17个键盘包括1个主键盘和16个从键盘，键盘总线最长9.6km（需加中继器）；</w:t>
            </w:r>
            <w:r w:rsidRPr="000A2450">
              <w:rPr>
                <w:rFonts w:ascii="宋体" w:hAnsi="宋体" w:cs="宋体" w:hint="eastAsia"/>
                <w:kern w:val="0"/>
                <w:szCs w:val="21"/>
                <w:lang w:bidi="ar"/>
              </w:rPr>
              <w:br/>
              <w:t>5.密码管理：支持273个密码，1个安装员密码、每个键盘具有8个布防和撤防密码；</w:t>
            </w:r>
            <w:r w:rsidRPr="000A2450">
              <w:rPr>
                <w:rFonts w:ascii="宋体" w:hAnsi="宋体" w:cs="宋体" w:hint="eastAsia"/>
                <w:kern w:val="0"/>
                <w:szCs w:val="21"/>
                <w:lang w:bidi="ar"/>
              </w:rPr>
              <w:br/>
              <w:t>6.支持两条总线，每条可达1.2km（RVSP2*0.75mm）最远9.6km，手牵手总线拓扑；</w:t>
            </w:r>
            <w:r w:rsidRPr="000A2450">
              <w:rPr>
                <w:rFonts w:ascii="宋体" w:hAnsi="宋体" w:cs="宋体" w:hint="eastAsia"/>
                <w:kern w:val="0"/>
                <w:szCs w:val="21"/>
                <w:lang w:bidi="ar"/>
              </w:rPr>
              <w:br/>
              <w:t>7.支持通过网络、电话线、GPRS、串口等方式上传报警数据到软件；</w:t>
            </w:r>
            <w:r w:rsidRPr="000A2450">
              <w:rPr>
                <w:rFonts w:ascii="宋体" w:hAnsi="宋体" w:cs="宋体" w:hint="eastAsia"/>
                <w:kern w:val="0"/>
                <w:szCs w:val="21"/>
                <w:lang w:bidi="ar"/>
              </w:rPr>
              <w:br/>
              <w:t>8.支持1000条报警事件记录，1000条操作事件和管理操作记录，支持远程搜索查询事件日志，掉电保存；</w:t>
            </w:r>
            <w:r w:rsidRPr="000A2450">
              <w:rPr>
                <w:rFonts w:ascii="宋体" w:hAnsi="宋体" w:cs="宋体" w:hint="eastAsia"/>
                <w:kern w:val="0"/>
                <w:szCs w:val="21"/>
                <w:lang w:bidi="ar"/>
              </w:rPr>
              <w:br/>
              <w:t>9.支持主机防拆、支持探测器防拆报警。</w:t>
            </w:r>
            <w:r w:rsidRPr="000A2450">
              <w:rPr>
                <w:rFonts w:ascii="宋体" w:hAnsi="宋体" w:cs="宋体" w:hint="eastAsia"/>
                <w:kern w:val="0"/>
                <w:szCs w:val="21"/>
                <w:lang w:bidi="ar"/>
              </w:rPr>
              <w:br/>
              <w:t>10.为便于武警支队统一管控，设备可与梧州武警支队现有执勤安保信息系统平台兼容。</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AF175D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F9CA0F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C8F64C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FE10613" w14:textId="77777777">
        <w:trPr>
          <w:trHeight w:val="1215"/>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38DD8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F6F86A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报警主机控制键盘</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2B2323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中文LCD编程键盘（与网络总线报警主机配套使用）。</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0B3BFD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EF6B92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983316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F4335C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ADA9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B1017A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单防区扩展模块</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99B39F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szCs w:val="21"/>
                <w:lang w:bidi="ar"/>
              </w:rPr>
              <w:t>单防区扩展模块，可接入1个常闭NC防区，使用线末电阻监控防止破坏（一个单防区扩展模块接一个常闭报警信号的探测器）。</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0C35C6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0155A3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48CCAE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7DDB35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20A4B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3A42BC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电子脉冲分段报警系统</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FAE876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1.供电电源：AC85-265V；</w:t>
            </w:r>
            <w:r w:rsidRPr="000A2450">
              <w:rPr>
                <w:rFonts w:ascii="宋体" w:hAnsi="宋体" w:cs="宋体" w:hint="eastAsia"/>
                <w:kern w:val="0"/>
                <w:szCs w:val="21"/>
                <w:lang w:bidi="ar"/>
              </w:rPr>
              <w:br/>
              <w:t>2.温度：-10～+55℃湿度：≤95%输出电压峰值：5KV～10KV；</w:t>
            </w:r>
            <w:r w:rsidRPr="000A2450">
              <w:rPr>
                <w:rFonts w:ascii="宋体" w:hAnsi="宋体" w:cs="宋体" w:hint="eastAsia"/>
                <w:kern w:val="0"/>
                <w:szCs w:val="21"/>
                <w:lang w:bidi="ar"/>
              </w:rPr>
              <w:br/>
              <w:t>3.输出低压峰值：700～1000V；</w:t>
            </w:r>
            <w:r w:rsidRPr="000A2450">
              <w:rPr>
                <w:rFonts w:ascii="宋体" w:hAnsi="宋体" w:cs="宋体" w:hint="eastAsia"/>
                <w:kern w:val="0"/>
                <w:szCs w:val="21"/>
                <w:lang w:bidi="ar"/>
              </w:rPr>
              <w:br/>
              <w:t>4.脉冲电流峰值：&lt;10A；</w:t>
            </w:r>
            <w:r w:rsidRPr="000A2450">
              <w:rPr>
                <w:rFonts w:ascii="宋体" w:hAnsi="宋体" w:cs="宋体" w:hint="eastAsia"/>
                <w:kern w:val="0"/>
                <w:szCs w:val="21"/>
                <w:lang w:bidi="ar"/>
              </w:rPr>
              <w:br/>
              <w:t>5.脉冲持续时间：≤0.1s；</w:t>
            </w:r>
            <w:r w:rsidRPr="000A2450">
              <w:rPr>
                <w:rFonts w:ascii="宋体" w:hAnsi="宋体" w:cs="宋体" w:hint="eastAsia"/>
                <w:kern w:val="0"/>
                <w:szCs w:val="21"/>
                <w:lang w:bidi="ar"/>
              </w:rPr>
              <w:br/>
              <w:t>6.脉冲间隔时间：1s；</w:t>
            </w:r>
            <w:r w:rsidRPr="000A2450">
              <w:rPr>
                <w:rFonts w:ascii="宋体" w:hAnsi="宋体" w:cs="宋体" w:hint="eastAsia"/>
                <w:kern w:val="0"/>
                <w:szCs w:val="21"/>
                <w:lang w:bidi="ar"/>
              </w:rPr>
              <w:br/>
              <w:t>7.单个脉冲输出最大电量：2.5mC；</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8.单个脉冲输出最大能量：≤5.0J；</w:t>
            </w:r>
            <w:r w:rsidRPr="000A2450">
              <w:rPr>
                <w:rFonts w:ascii="宋体" w:hAnsi="宋体" w:cs="宋体" w:hint="eastAsia"/>
                <w:kern w:val="0"/>
                <w:szCs w:val="21"/>
                <w:lang w:bidi="ar"/>
              </w:rPr>
              <w:br/>
              <w:t>9.系统功耗：单防区10W、双防区15W外壳材质。</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3FD9B9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85EEC4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E0CD3E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48F8C3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DB6AF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F8B92C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固定式车底扫描系统</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FF2EAE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系统包含1*车底扫描仪、1*控制单元、1*操作台、1*车底安全检查系统软件和配套线缆；</w:t>
            </w:r>
            <w:r w:rsidRPr="000A2450">
              <w:rPr>
                <w:rFonts w:ascii="宋体" w:hAnsi="宋体" w:cs="宋体" w:hint="eastAsia"/>
                <w:kern w:val="0"/>
                <w:szCs w:val="21"/>
                <w:lang w:bidi="ar"/>
              </w:rPr>
              <w:br/>
              <w:t>1.采用线阵CCD扫描技术动态方式成像；</w:t>
            </w:r>
            <w:r w:rsidRPr="000A2450">
              <w:rPr>
                <w:rFonts w:ascii="宋体" w:hAnsi="宋体" w:cs="宋体" w:hint="eastAsia"/>
                <w:kern w:val="0"/>
                <w:szCs w:val="21"/>
                <w:lang w:bidi="ar"/>
              </w:rPr>
              <w:br/>
              <w:t>2.扫描方式：具有线圈触发、视频检测、手动触发三种扫描方式；</w:t>
            </w:r>
            <w:r w:rsidRPr="000A2450">
              <w:rPr>
                <w:rFonts w:ascii="宋体" w:hAnsi="宋体" w:cs="宋体" w:hint="eastAsia"/>
                <w:kern w:val="0"/>
                <w:szCs w:val="21"/>
                <w:lang w:bidi="ar"/>
              </w:rPr>
              <w:br/>
              <w:t>3.车底图像存储不少于105万张，并具有自动循环覆盖功能；</w:t>
            </w:r>
            <w:r w:rsidRPr="000A2450">
              <w:rPr>
                <w:rFonts w:ascii="宋体" w:hAnsi="宋体" w:cs="宋体" w:hint="eastAsia"/>
                <w:kern w:val="0"/>
                <w:szCs w:val="21"/>
                <w:lang w:bidi="ar"/>
              </w:rPr>
              <w:br/>
              <w:t>4.环境参数功能：可在软件界面上显示、存储温度、湿度、大气压等环境参数，并传输到服务器软件中；</w:t>
            </w:r>
            <w:r w:rsidRPr="000A2450">
              <w:rPr>
                <w:rFonts w:ascii="宋体" w:hAnsi="宋体" w:cs="宋体" w:hint="eastAsia"/>
                <w:kern w:val="0"/>
                <w:szCs w:val="21"/>
                <w:lang w:bidi="ar"/>
              </w:rPr>
              <w:br/>
              <w:t>5.系统可以设置管理员、操作员两级权限；</w:t>
            </w:r>
            <w:r w:rsidRPr="000A2450">
              <w:rPr>
                <w:rFonts w:ascii="宋体" w:hAnsi="宋体" w:cs="宋体" w:hint="eastAsia"/>
                <w:kern w:val="0"/>
                <w:szCs w:val="21"/>
                <w:lang w:bidi="ar"/>
              </w:rPr>
              <w:br/>
              <w:t>6.车辆模式可设置长车模式和普通模式两种；</w:t>
            </w:r>
            <w:r w:rsidRPr="000A2450">
              <w:rPr>
                <w:rFonts w:ascii="宋体" w:hAnsi="宋体" w:cs="宋体" w:hint="eastAsia"/>
                <w:kern w:val="0"/>
                <w:szCs w:val="21"/>
                <w:lang w:bidi="ar"/>
              </w:rPr>
              <w:br/>
              <w:t>7.双向扫描车底，并可识别车辆行驶方向，系统分别记录正向、方向车辆数量、车牌号、时间信息；</w:t>
            </w:r>
            <w:r w:rsidRPr="000A2450">
              <w:rPr>
                <w:rFonts w:ascii="宋体" w:hAnsi="宋体" w:cs="宋体" w:hint="eastAsia"/>
                <w:kern w:val="0"/>
                <w:szCs w:val="21"/>
                <w:lang w:bidi="ar"/>
              </w:rPr>
              <w:br/>
              <w:t>8.底盘图像存储格式：标准BMP或JPEG图像格式；</w:t>
            </w:r>
            <w:r w:rsidRPr="000A2450">
              <w:rPr>
                <w:rFonts w:ascii="宋体" w:hAnsi="宋体" w:cs="宋体" w:hint="eastAsia"/>
                <w:kern w:val="0"/>
                <w:szCs w:val="21"/>
                <w:lang w:bidi="ar"/>
              </w:rPr>
              <w:br/>
              <w:t>9.高速自动扫描功能：当车辆以1-80km/h的速度通过时，系统车底图像采集组件应能自动扫描并显示清晰完整的车辆底盘图像；</w:t>
            </w:r>
            <w:r w:rsidRPr="000A2450">
              <w:rPr>
                <w:rFonts w:ascii="宋体" w:hAnsi="宋体" w:cs="宋体" w:hint="eastAsia"/>
                <w:kern w:val="0"/>
                <w:szCs w:val="21"/>
                <w:lang w:bidi="ar"/>
              </w:rPr>
              <w:br/>
              <w:t>10.启动时间：系统全部组件的启动总时间应小于1min；</w:t>
            </w:r>
            <w:r w:rsidRPr="000A2450">
              <w:rPr>
                <w:rFonts w:ascii="宋体" w:hAnsi="宋体" w:cs="宋体" w:hint="eastAsia"/>
                <w:kern w:val="0"/>
                <w:szCs w:val="21"/>
                <w:lang w:bidi="ar"/>
              </w:rPr>
              <w:br/>
              <w:t>11.视场角度：≥178度；</w:t>
            </w:r>
            <w:r w:rsidRPr="000A2450">
              <w:rPr>
                <w:rFonts w:ascii="宋体" w:hAnsi="宋体" w:cs="宋体" w:hint="eastAsia"/>
                <w:kern w:val="0"/>
                <w:szCs w:val="21"/>
                <w:lang w:bidi="ar"/>
              </w:rPr>
              <w:br/>
              <w:t>12.测速功能：可测量车辆通过扫描仪的车速；</w:t>
            </w:r>
            <w:r w:rsidRPr="000A2450">
              <w:rPr>
                <w:rFonts w:ascii="宋体" w:hAnsi="宋体" w:cs="宋体" w:hint="eastAsia"/>
                <w:kern w:val="0"/>
                <w:szCs w:val="21"/>
                <w:lang w:bidi="ar"/>
              </w:rPr>
              <w:br/>
              <w:t>13.车辆非匀速或者静止通过车底扫描仪时，车底图象显示完整，并可检测车辆运动与停止的状态；</w:t>
            </w:r>
            <w:r w:rsidRPr="000A2450">
              <w:rPr>
                <w:rFonts w:ascii="宋体" w:hAnsi="宋体" w:cs="宋体" w:hint="eastAsia"/>
                <w:kern w:val="0"/>
                <w:szCs w:val="21"/>
                <w:lang w:bidi="ar"/>
              </w:rPr>
              <w:br/>
              <w:t>14.底盘成像显示时间：≤1秒；</w:t>
            </w:r>
            <w:r w:rsidRPr="000A2450">
              <w:rPr>
                <w:rFonts w:ascii="宋体" w:hAnsi="宋体" w:cs="宋体" w:hint="eastAsia"/>
                <w:kern w:val="0"/>
                <w:szCs w:val="21"/>
                <w:lang w:bidi="ar"/>
              </w:rPr>
              <w:br/>
              <w:t>15.车底分辨率&gt;12000*8192；</w:t>
            </w:r>
            <w:r w:rsidRPr="000A2450">
              <w:rPr>
                <w:rFonts w:ascii="宋体" w:hAnsi="宋体" w:cs="宋体" w:hint="eastAsia"/>
                <w:kern w:val="0"/>
                <w:szCs w:val="21"/>
                <w:lang w:bidi="ar"/>
              </w:rPr>
              <w:br/>
              <w:t>16.环境温度：－10度-＋55度；</w:t>
            </w:r>
            <w:r w:rsidRPr="000A2450">
              <w:rPr>
                <w:rFonts w:ascii="宋体" w:hAnsi="宋体" w:cs="宋体" w:hint="eastAsia"/>
                <w:kern w:val="0"/>
                <w:szCs w:val="21"/>
                <w:lang w:bidi="ar"/>
              </w:rPr>
              <w:br/>
              <w:t>17.车底扫描装置的外壳防护等级符合≥IP68（在水下1m深浸泡1h）的等级规定；</w:t>
            </w:r>
            <w:r w:rsidRPr="000A2450">
              <w:rPr>
                <w:rFonts w:ascii="宋体" w:hAnsi="宋体" w:cs="宋体" w:hint="eastAsia"/>
                <w:kern w:val="0"/>
                <w:szCs w:val="21"/>
                <w:lang w:bidi="ar"/>
              </w:rPr>
              <w:br/>
              <w:t>18.系统配备感应照明控制组件，4颗单体密封LED光源；</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19.车底图像局部放大镜倍数：16倍(无失真放大)。</w:t>
            </w:r>
            <w:r w:rsidRPr="000A2450">
              <w:rPr>
                <w:rFonts w:ascii="宋体" w:hAnsi="宋体" w:cs="宋体" w:hint="eastAsia"/>
                <w:kern w:val="0"/>
                <w:szCs w:val="21"/>
                <w:lang w:bidi="ar"/>
              </w:rPr>
              <w:br/>
              <w:t>20.防起雾功能：车底扫描仪在40°C持续12h，立即0°持续2h，腔体内无水雾凝结；</w:t>
            </w:r>
            <w:r w:rsidRPr="000A2450">
              <w:rPr>
                <w:rFonts w:ascii="宋体" w:hAnsi="宋体" w:cs="宋体" w:hint="eastAsia"/>
                <w:kern w:val="0"/>
                <w:szCs w:val="21"/>
                <w:lang w:bidi="ar"/>
              </w:rPr>
              <w:br/>
              <w:t>21.图像比对功能：当选中当前抓拍到的车底图像后，系统显示部分应自动弹出已存储的相同车牌号码的历史图像；</w:t>
            </w:r>
            <w:r w:rsidRPr="000A2450">
              <w:rPr>
                <w:rFonts w:ascii="宋体" w:hAnsi="宋体" w:cs="宋体" w:hint="eastAsia"/>
                <w:kern w:val="0"/>
                <w:szCs w:val="21"/>
                <w:lang w:bidi="ar"/>
              </w:rPr>
              <w:br/>
              <w:t>22.车底图像显示方式：大幅面横向显示；</w:t>
            </w:r>
            <w:r w:rsidRPr="000A2450">
              <w:rPr>
                <w:rFonts w:ascii="宋体" w:hAnsi="宋体" w:cs="宋体" w:hint="eastAsia"/>
                <w:kern w:val="0"/>
                <w:szCs w:val="21"/>
                <w:lang w:bidi="ar"/>
              </w:rPr>
              <w:br/>
              <w:t>23.图像质量调整功能：可生产对车底或车牌图像进行饱和度、对比度、均衡、锐化调整；</w:t>
            </w:r>
            <w:r w:rsidRPr="000A2450">
              <w:rPr>
                <w:rFonts w:ascii="宋体" w:hAnsi="宋体" w:cs="宋体" w:hint="eastAsia"/>
                <w:kern w:val="0"/>
                <w:szCs w:val="21"/>
                <w:lang w:bidi="ar"/>
              </w:rPr>
              <w:br/>
              <w:t>24.提高图像质量可对车底图像进行运动模糊还原、模糊还原、去燥增强、夜市增强处理功能；</w:t>
            </w:r>
            <w:r w:rsidRPr="000A2450">
              <w:rPr>
                <w:rFonts w:ascii="宋体" w:hAnsi="宋体" w:cs="宋体" w:hint="eastAsia"/>
                <w:kern w:val="0"/>
                <w:szCs w:val="21"/>
                <w:lang w:bidi="ar"/>
              </w:rPr>
              <w:br/>
              <w:t>25.可对驾驶员人脸进行抓拍，并可与车底图像进行关联；</w:t>
            </w:r>
            <w:r w:rsidRPr="000A2450">
              <w:rPr>
                <w:rFonts w:ascii="宋体" w:hAnsi="宋体" w:cs="宋体" w:hint="eastAsia"/>
                <w:kern w:val="0"/>
                <w:szCs w:val="21"/>
                <w:lang w:bidi="ar"/>
              </w:rPr>
              <w:br/>
              <w:t>26.可对身份证、驾照、行驶证部分表现信息OCR识别，并可与车底图像进行关联；</w:t>
            </w:r>
            <w:r w:rsidRPr="000A2450">
              <w:rPr>
                <w:rFonts w:ascii="宋体" w:hAnsi="宋体" w:cs="宋体" w:hint="eastAsia"/>
                <w:kern w:val="0"/>
                <w:szCs w:val="21"/>
                <w:lang w:bidi="ar"/>
              </w:rPr>
              <w:br/>
              <w:t>27.系统具有黑白名单功能，当黑名单车辆通过时报警提示，白名单车辆自动输出开关量；</w:t>
            </w:r>
            <w:r w:rsidRPr="000A2450">
              <w:rPr>
                <w:rFonts w:ascii="宋体" w:hAnsi="宋体" w:cs="宋体" w:hint="eastAsia"/>
                <w:kern w:val="0"/>
                <w:szCs w:val="21"/>
                <w:lang w:bidi="ar"/>
              </w:rPr>
              <w:br/>
              <w:t>28.场景摄像机可对场景进行录像；</w:t>
            </w:r>
            <w:r w:rsidRPr="000A2450">
              <w:rPr>
                <w:rFonts w:ascii="宋体" w:hAnsi="宋体" w:cs="宋体" w:hint="eastAsia"/>
                <w:kern w:val="0"/>
                <w:szCs w:val="21"/>
                <w:lang w:bidi="ar"/>
              </w:rPr>
              <w:br/>
              <w:t>29.可手动修改车牌信息。</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436DC2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B3C8B1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88D9EE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412B79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AAC49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6</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03D1E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智能人脸分析软件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A02558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1.自动从传入图片中识别实时抓取人脸照片；</w:t>
            </w:r>
            <w:r w:rsidRPr="000A2450">
              <w:rPr>
                <w:rFonts w:ascii="宋体" w:hAnsi="宋体" w:cs="宋体" w:hint="eastAsia"/>
                <w:kern w:val="0"/>
                <w:szCs w:val="21"/>
                <w:lang w:bidi="ar"/>
              </w:rPr>
              <w:br/>
              <w:t>2快速精准地识别≥68个人脸关键点,自动识别人脸偏转角度</w:t>
            </w:r>
            <w:r w:rsidRPr="000A2450">
              <w:rPr>
                <w:rFonts w:ascii="宋体" w:hAnsi="宋体" w:cs="宋体" w:hint="eastAsia"/>
                <w:kern w:val="0"/>
                <w:szCs w:val="21"/>
                <w:lang w:bidi="ar"/>
              </w:rPr>
              <w:br/>
              <w:t>3支持对人脸照片的光照模糊度等分析</w:t>
            </w:r>
            <w:r w:rsidRPr="000A2450">
              <w:rPr>
                <w:rFonts w:ascii="宋体" w:hAnsi="宋体" w:cs="宋体" w:hint="eastAsia"/>
                <w:kern w:val="0"/>
                <w:szCs w:val="21"/>
                <w:lang w:bidi="ar"/>
              </w:rPr>
              <w:br/>
              <w:t>4.支持纯处理器、纯GPU以及混合计算三类持征提取架构</w:t>
            </w:r>
            <w:r w:rsidRPr="000A2450">
              <w:rPr>
                <w:rFonts w:ascii="宋体" w:hAnsi="宋体" w:cs="宋体" w:hint="eastAsia"/>
                <w:kern w:val="0"/>
                <w:szCs w:val="21"/>
                <w:lang w:bidi="ar"/>
              </w:rPr>
              <w:br/>
              <w:t>5.支持多模型并行计算，可同时对30张人脸进行检测、跟踪及抓拍；</w:t>
            </w:r>
            <w:r w:rsidRPr="000A2450">
              <w:rPr>
                <w:rFonts w:ascii="宋体" w:hAnsi="宋体" w:cs="宋体" w:hint="eastAsia"/>
                <w:kern w:val="0"/>
                <w:szCs w:val="21"/>
                <w:lang w:bidi="ar"/>
              </w:rPr>
              <w:br/>
              <w:t>6.比对速度极高,每秒单线程1比1000万。支持多线程计算</w:t>
            </w:r>
            <w:r w:rsidRPr="000A2450">
              <w:rPr>
                <w:rFonts w:ascii="宋体" w:hAnsi="宋体" w:cs="宋体" w:hint="eastAsia"/>
                <w:kern w:val="0"/>
                <w:szCs w:val="21"/>
                <w:lang w:bidi="ar"/>
              </w:rPr>
              <w:br/>
              <w:t>7.支持通过分析人胎照片获取年龄性别、眼镜、民族、口罩等属性</w:t>
            </w:r>
            <w:r w:rsidRPr="000A2450">
              <w:rPr>
                <w:rFonts w:ascii="宋体" w:hAnsi="宋体" w:cs="宋体" w:hint="eastAsia"/>
                <w:kern w:val="0"/>
                <w:szCs w:val="21"/>
                <w:lang w:bidi="ar"/>
              </w:rPr>
              <w:br/>
              <w:t>8.支持客户上传人脸片对应身份的存储，支持单人</w:t>
            </w:r>
            <w:r w:rsidRPr="000A2450">
              <w:rPr>
                <w:rFonts w:ascii="宋体" w:hAnsi="宋体" w:cs="宋体" w:hint="eastAsia"/>
                <w:kern w:val="0"/>
                <w:szCs w:val="21"/>
                <w:lang w:bidi="ar"/>
              </w:rPr>
              <w:lastRenderedPageBreak/>
              <w:t>无限张照片存储和获取</w:t>
            </w:r>
            <w:r w:rsidRPr="000A2450">
              <w:rPr>
                <w:rFonts w:ascii="宋体" w:hAnsi="宋体" w:cs="宋体" w:hint="eastAsia"/>
                <w:kern w:val="0"/>
                <w:szCs w:val="21"/>
                <w:lang w:bidi="ar"/>
              </w:rPr>
              <w:br/>
              <w:t>9.用户上传视频,自动分析动作并返回检测结果，支持动作活体分析</w:t>
            </w:r>
            <w:r w:rsidRPr="000A2450">
              <w:rPr>
                <w:rFonts w:ascii="宋体" w:hAnsi="宋体" w:cs="宋体" w:hint="eastAsia"/>
                <w:kern w:val="0"/>
                <w:szCs w:val="21"/>
                <w:lang w:bidi="ar"/>
              </w:rPr>
              <w:br/>
              <w:t>10.提供安卓、105.HTML5.ocx等前端插件</w:t>
            </w:r>
            <w:r w:rsidRPr="000A2450">
              <w:rPr>
                <w:rFonts w:ascii="宋体" w:hAnsi="宋体" w:cs="宋体" w:hint="eastAsia"/>
                <w:kern w:val="0"/>
                <w:szCs w:val="21"/>
                <w:lang w:bidi="ar"/>
              </w:rPr>
              <w:br/>
              <w:t>11、1.最大支持：8路实时视频结构化或32路历史视频结构化分析或32路人脸识别或64路人体图片分析</w:t>
            </w:r>
            <w:r w:rsidRPr="000A2450">
              <w:rPr>
                <w:rFonts w:ascii="宋体" w:hAnsi="宋体" w:cs="宋体" w:hint="eastAsia"/>
                <w:kern w:val="0"/>
                <w:szCs w:val="21"/>
                <w:lang w:bidi="ar"/>
              </w:rPr>
              <w:br/>
              <w:t>2.人、车属性检索/以人搜人/以脸搜脸</w:t>
            </w:r>
            <w:r w:rsidRPr="000A2450">
              <w:rPr>
                <w:rFonts w:ascii="宋体" w:hAnsi="宋体" w:cs="宋体" w:hint="eastAsia"/>
                <w:kern w:val="0"/>
                <w:szCs w:val="21"/>
                <w:lang w:bidi="ar"/>
              </w:rPr>
              <w:br/>
              <w:t>3.3U标准机架式IP存储/X86架构/嵌入式软硬件设计</w:t>
            </w:r>
            <w:r w:rsidRPr="000A2450">
              <w:rPr>
                <w:rFonts w:ascii="宋体" w:hAnsi="宋体" w:cs="宋体" w:hint="eastAsia"/>
                <w:kern w:val="0"/>
                <w:szCs w:val="21"/>
                <w:lang w:bidi="ar"/>
              </w:rPr>
              <w:br/>
              <w:t>4.全插拔模块化无线缆设计，冗余电源/</w:t>
            </w:r>
            <w:r w:rsidRPr="000A2450">
              <w:rPr>
                <w:rFonts w:ascii="宋体" w:hAnsi="宋体" w:cs="宋体" w:hint="eastAsia"/>
                <w:kern w:val="0"/>
                <w:szCs w:val="21"/>
                <w:lang w:bidi="ar"/>
              </w:rPr>
              <w:br/>
              <w:t>5.128路H.265、H.264混合接入/</w:t>
            </w:r>
            <w:r w:rsidRPr="000A2450">
              <w:rPr>
                <w:rFonts w:ascii="宋体" w:hAnsi="宋体" w:cs="宋体" w:hint="eastAsia"/>
                <w:kern w:val="0"/>
                <w:szCs w:val="21"/>
                <w:lang w:bidi="ar"/>
              </w:rPr>
              <w:br/>
              <w:t>6.512M接入/512M存储/512M转发/</w:t>
            </w:r>
            <w:r w:rsidRPr="000A2450">
              <w:rPr>
                <w:rFonts w:ascii="宋体" w:hAnsi="宋体" w:cs="宋体" w:hint="eastAsia"/>
                <w:kern w:val="0"/>
                <w:szCs w:val="21"/>
                <w:lang w:bidi="ar"/>
              </w:rPr>
              <w:br/>
              <w:t>7.16盘位/1个eSATA/2个miniSAS接口/Raid/</w:t>
            </w:r>
            <w:r w:rsidRPr="000A2450">
              <w:rPr>
                <w:rFonts w:ascii="宋体" w:hAnsi="宋体" w:cs="宋体" w:hint="eastAsia"/>
                <w:kern w:val="0"/>
                <w:szCs w:val="21"/>
                <w:lang w:bidi="ar"/>
              </w:rPr>
              <w:br/>
              <w:t>8.2个HDMI、1个VGA，HDMI双4K异源输出</w:t>
            </w:r>
            <w:r w:rsidRPr="000A2450">
              <w:rPr>
                <w:rFonts w:ascii="宋体" w:hAnsi="宋体" w:cs="宋体" w:hint="eastAsia"/>
                <w:kern w:val="0"/>
                <w:szCs w:val="21"/>
                <w:lang w:bidi="ar"/>
              </w:rPr>
              <w:br/>
              <w:t>9.20路1080P或5路4KH.265、H.264混合解码</w:t>
            </w:r>
            <w:r w:rsidRPr="000A2450">
              <w:rPr>
                <w:rFonts w:ascii="宋体" w:hAnsi="宋体" w:cs="宋体" w:hint="eastAsia"/>
                <w:kern w:val="0"/>
                <w:szCs w:val="21"/>
                <w:lang w:bidi="ar"/>
              </w:rPr>
              <w:br/>
              <w:t>10.报警16进8出/4个千兆网口/2个USB2.0，2个USB3.0</w:t>
            </w:r>
            <w:r w:rsidRPr="000A2450">
              <w:rPr>
                <w:rFonts w:ascii="宋体" w:hAnsi="宋体" w:cs="宋体" w:hint="eastAsia"/>
                <w:kern w:val="0"/>
                <w:szCs w:val="21"/>
                <w:lang w:bidi="ar"/>
              </w:rPr>
              <w:br/>
              <w:t>11.为便于武警支队统一管控，设备可与梧州武警支队现有执勤安保信息系统平台兼容。</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1ABF59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8F2764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97723C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345ABF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91286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7</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7BBBF5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智能人脸识别摄像机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B86BF0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1.图像功能：≥400万像素，支持H.265/H.264视频压缩算法，1920×1080@30fps实时帧率，支持区域裁剪，适合逆光环境监控，支持透雾、电子防抖、背光补偿；</w:t>
            </w:r>
            <w:r w:rsidRPr="000A2450">
              <w:rPr>
                <w:rFonts w:ascii="宋体" w:hAnsi="宋体" w:cs="宋体" w:hint="eastAsia"/>
                <w:kern w:val="0"/>
                <w:szCs w:val="21"/>
                <w:lang w:bidi="ar"/>
              </w:rPr>
              <w:br/>
              <w:t>2.智能功能：支持人脸抓拍功能，可同时对20张以上运动人脸进行检测、跟踪，支持对性别、年龄、是否戴眼镜等特征的识别；</w:t>
            </w:r>
            <w:r w:rsidRPr="000A2450">
              <w:rPr>
                <w:rFonts w:ascii="宋体" w:hAnsi="宋体" w:cs="宋体" w:hint="eastAsia"/>
                <w:kern w:val="0"/>
                <w:szCs w:val="21"/>
                <w:lang w:bidi="ar"/>
              </w:rPr>
              <w:br/>
              <w:t>3.编码传输：支持断网续传功能保证录像不丢失，支持低码率、低延时、ROI感兴趣区域增强编码，双路高清，≥同时10路取流；</w:t>
            </w:r>
            <w:r w:rsidRPr="000A2450">
              <w:rPr>
                <w:rFonts w:ascii="宋体" w:hAnsi="宋体" w:cs="宋体" w:hint="eastAsia"/>
                <w:kern w:val="0"/>
                <w:szCs w:val="21"/>
                <w:lang w:bidi="ar"/>
              </w:rPr>
              <w:br/>
              <w:t>4.补光功能：采用高效白光阵列灯，低功耗，照射距离至少30米；</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5.系统功能：支持ONVIF(profileS/profileG)、CGI、ISAPI和GB/T28181协议接入，支持三路码流技术；</w:t>
            </w:r>
            <w:r w:rsidRPr="000A2450">
              <w:rPr>
                <w:rFonts w:ascii="宋体" w:hAnsi="宋体" w:cs="宋体" w:hint="eastAsia"/>
                <w:kern w:val="0"/>
                <w:szCs w:val="21"/>
                <w:lang w:bidi="ar"/>
              </w:rPr>
              <w:br/>
              <w:t>6.接口功能：支持标准存储卡，支持10M/100M/1000M自适应网口。</w:t>
            </w:r>
            <w:r w:rsidRPr="000A2450">
              <w:rPr>
                <w:rFonts w:ascii="宋体" w:hAnsi="宋体" w:cs="宋体" w:hint="eastAsia"/>
                <w:kern w:val="0"/>
                <w:szCs w:val="21"/>
                <w:lang w:bidi="ar"/>
              </w:rPr>
              <w:br/>
              <w:t>7.支持防浪涌、防静电，不低于IP66防护等级；</w:t>
            </w:r>
            <w:r w:rsidRPr="000A2450">
              <w:rPr>
                <w:rFonts w:ascii="宋体" w:hAnsi="宋体" w:cs="宋体" w:hint="eastAsia"/>
                <w:kern w:val="0"/>
                <w:szCs w:val="21"/>
                <w:lang w:bidi="ar"/>
              </w:rPr>
              <w:br/>
              <w:t>8.支持白名单、黑名单功能，支持阀值设定和调整，识别率不低于90%；响应时间不高于2s；容错率不高于1%。</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2F49F9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08B134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A75D1A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EA9154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2A4A1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8</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12BE79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智能反恐路障系统</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6597F5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1.柱体直径：219mm；</w:t>
            </w:r>
            <w:r w:rsidRPr="000A2450">
              <w:rPr>
                <w:rFonts w:ascii="宋体" w:hAnsi="宋体" w:cs="宋体" w:hint="eastAsia"/>
                <w:kern w:val="0"/>
                <w:szCs w:val="21"/>
                <w:lang w:bidi="ar"/>
              </w:rPr>
              <w:br/>
              <w:t>2.柱体壁厚:6mm；</w:t>
            </w:r>
            <w:r w:rsidRPr="000A2450">
              <w:rPr>
                <w:rFonts w:ascii="宋体" w:hAnsi="宋体" w:cs="宋体" w:hint="eastAsia"/>
                <w:kern w:val="0"/>
                <w:szCs w:val="21"/>
                <w:lang w:bidi="ar"/>
              </w:rPr>
              <w:br/>
              <w:t>3.柱体材质:304不锈钢；</w:t>
            </w:r>
            <w:r w:rsidRPr="000A2450">
              <w:rPr>
                <w:rFonts w:ascii="宋体" w:hAnsi="宋体" w:cs="宋体" w:hint="eastAsia"/>
                <w:kern w:val="0"/>
                <w:szCs w:val="21"/>
                <w:lang w:bidi="ar"/>
              </w:rPr>
              <w:br/>
              <w:t>4.上升速度：2～5秒；</w:t>
            </w:r>
            <w:r w:rsidRPr="000A2450">
              <w:rPr>
                <w:rFonts w:ascii="宋体" w:hAnsi="宋体" w:cs="宋体" w:hint="eastAsia"/>
                <w:kern w:val="0"/>
                <w:szCs w:val="21"/>
                <w:lang w:bidi="ar"/>
              </w:rPr>
              <w:br/>
              <w:t>5.下降速度：1.5～3秒；</w:t>
            </w:r>
            <w:r w:rsidRPr="000A2450">
              <w:rPr>
                <w:rFonts w:ascii="宋体" w:hAnsi="宋体" w:cs="宋体" w:hint="eastAsia"/>
                <w:kern w:val="0"/>
                <w:szCs w:val="21"/>
                <w:lang w:bidi="ar"/>
              </w:rPr>
              <w:br/>
              <w:t>6.驱动装置：液压一体驱动器；</w:t>
            </w:r>
            <w:r w:rsidRPr="000A2450">
              <w:rPr>
                <w:rFonts w:ascii="宋体" w:hAnsi="宋体" w:cs="宋体" w:hint="eastAsia"/>
                <w:kern w:val="0"/>
                <w:szCs w:val="21"/>
                <w:lang w:bidi="ar"/>
              </w:rPr>
              <w:br/>
              <w:t>7.工作电压：220V50HZ；</w:t>
            </w:r>
            <w:r w:rsidRPr="000A2450">
              <w:rPr>
                <w:rFonts w:ascii="宋体" w:hAnsi="宋体" w:cs="宋体" w:hint="eastAsia"/>
                <w:kern w:val="0"/>
                <w:szCs w:val="21"/>
                <w:lang w:bidi="ar"/>
              </w:rPr>
              <w:br/>
              <w:t>8.额定功率：300W；</w:t>
            </w:r>
            <w:r w:rsidRPr="000A2450">
              <w:rPr>
                <w:rFonts w:ascii="宋体" w:hAnsi="宋体" w:cs="宋体" w:hint="eastAsia"/>
                <w:kern w:val="0"/>
                <w:szCs w:val="21"/>
                <w:lang w:bidi="ar"/>
              </w:rPr>
              <w:br/>
              <w:t>9.使用频率：200次/日；</w:t>
            </w:r>
            <w:r w:rsidRPr="000A2450">
              <w:rPr>
                <w:rFonts w:ascii="宋体" w:hAnsi="宋体" w:cs="宋体" w:hint="eastAsia"/>
                <w:kern w:val="0"/>
                <w:szCs w:val="21"/>
                <w:lang w:bidi="ar"/>
              </w:rPr>
              <w:br/>
              <w:t>10.表面处理：抛光；</w:t>
            </w:r>
            <w:r w:rsidRPr="000A2450">
              <w:rPr>
                <w:rFonts w:ascii="宋体" w:hAnsi="宋体" w:cs="宋体" w:hint="eastAsia"/>
                <w:kern w:val="0"/>
                <w:szCs w:val="21"/>
                <w:lang w:bidi="ar"/>
              </w:rPr>
              <w:br/>
              <w:t>11.防护等级：≥IP68；</w:t>
            </w:r>
            <w:r w:rsidRPr="000A2450">
              <w:rPr>
                <w:rFonts w:ascii="宋体" w:hAnsi="宋体" w:cs="宋体" w:hint="eastAsia"/>
                <w:kern w:val="0"/>
                <w:szCs w:val="21"/>
                <w:lang w:bidi="ar"/>
              </w:rPr>
              <w:br/>
              <w:t>12.警示方式：3M反光带（LED灯）；</w:t>
            </w:r>
            <w:r w:rsidRPr="000A2450">
              <w:rPr>
                <w:rFonts w:ascii="宋体" w:hAnsi="宋体" w:cs="宋体" w:hint="eastAsia"/>
                <w:kern w:val="0"/>
                <w:szCs w:val="21"/>
                <w:lang w:bidi="ar"/>
              </w:rPr>
              <w:br/>
              <w:t>13.工作温度：-40℃-70℃。</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8C34BD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根</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14DBEA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B4DC02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D8A1DA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917C8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67EABE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智能门禁终端（基本型）</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9FFC0C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1.6mm铝面板，壁挂式安装，防暴、防水溅，抗击打；</w:t>
            </w:r>
            <w:r w:rsidRPr="000A2450">
              <w:rPr>
                <w:rFonts w:ascii="宋体" w:hAnsi="宋体" w:cs="宋体" w:hint="eastAsia"/>
                <w:kern w:val="0"/>
                <w:szCs w:val="21"/>
                <w:lang w:bidi="ar"/>
              </w:rPr>
              <w:br/>
              <w:t>2.内置130万像素高清摄像头，支持日夜模式切换及红外补光，支持双向视频通话，采用H.264编码；</w:t>
            </w:r>
            <w:r w:rsidRPr="000A2450">
              <w:rPr>
                <w:rFonts w:ascii="宋体" w:hAnsi="宋体" w:cs="宋体" w:hint="eastAsia"/>
                <w:kern w:val="0"/>
                <w:szCs w:val="21"/>
                <w:lang w:bidi="ar"/>
              </w:rPr>
              <w:br/>
              <w:t>3.带“值班室”和“”按钮，可对指定的值班室或进行一键呼叫、申请开门操作；</w:t>
            </w:r>
            <w:r w:rsidRPr="000A2450">
              <w:rPr>
                <w:rFonts w:ascii="宋体" w:hAnsi="宋体" w:cs="宋体" w:hint="eastAsia"/>
                <w:kern w:val="0"/>
                <w:szCs w:val="21"/>
                <w:lang w:bidi="ar"/>
              </w:rPr>
              <w:br/>
              <w:t>4.内置5W扬声器和对讲咪头，可实现全双工通话对讲、进行免提通话和接收广播；</w:t>
            </w:r>
            <w:r w:rsidRPr="000A2450">
              <w:rPr>
                <w:rFonts w:ascii="宋体" w:hAnsi="宋体" w:cs="宋体" w:hint="eastAsia"/>
                <w:kern w:val="0"/>
                <w:szCs w:val="21"/>
                <w:lang w:bidi="ar"/>
              </w:rPr>
              <w:br/>
              <w:t>5.支持接入勤务指挥管控平台进行统一管理；</w:t>
            </w:r>
            <w:r w:rsidRPr="000A2450">
              <w:rPr>
                <w:rFonts w:ascii="宋体" w:hAnsi="宋体" w:cs="宋体" w:hint="eastAsia"/>
                <w:kern w:val="0"/>
                <w:szCs w:val="21"/>
                <w:lang w:bidi="ar"/>
              </w:rPr>
              <w:br/>
              <w:t>6.兼容标准SIP协议，可单独接入VOIP电话系统(主流IP-PBX)；</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7.支持1路本地音频输入、输出；</w:t>
            </w:r>
            <w:r w:rsidRPr="000A2450">
              <w:rPr>
                <w:rFonts w:ascii="宋体" w:hAnsi="宋体" w:cs="宋体" w:hint="eastAsia"/>
                <w:kern w:val="0"/>
                <w:szCs w:val="21"/>
                <w:lang w:bidi="ar"/>
              </w:rPr>
              <w:br/>
              <w:t>8.支持1路电控锁开关量控制、1路出门开关控制和1路门磁状态检测；</w:t>
            </w:r>
            <w:r w:rsidRPr="000A2450">
              <w:rPr>
                <w:rFonts w:ascii="宋体" w:hAnsi="宋体" w:cs="宋体" w:hint="eastAsia"/>
                <w:kern w:val="0"/>
                <w:szCs w:val="21"/>
                <w:lang w:bidi="ar"/>
              </w:rPr>
              <w:br/>
              <w:t>9.支持1路DC12V电源输出给电插锁供电；</w:t>
            </w:r>
            <w:r w:rsidRPr="000A2450">
              <w:rPr>
                <w:rFonts w:ascii="宋体" w:hAnsi="宋体" w:cs="宋体" w:hint="eastAsia"/>
                <w:kern w:val="0"/>
                <w:szCs w:val="21"/>
                <w:lang w:bidi="ar"/>
              </w:rPr>
              <w:br/>
              <w:t>10.内置防拆报警装置，可动态监测设备的拆合状态并进行响应。</w:t>
            </w:r>
            <w:r w:rsidRPr="000A2450">
              <w:rPr>
                <w:rFonts w:ascii="宋体" w:hAnsi="宋体" w:cs="宋体" w:hint="eastAsia"/>
                <w:kern w:val="0"/>
                <w:szCs w:val="21"/>
                <w:lang w:bidi="ar"/>
              </w:rPr>
              <w:br/>
              <w:t>11.为便于武警支队统一管控，设备可与梧州武警支队现有执勤安保信息系统平台兼容。</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0E5AD3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395FC7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B7D77D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963ED6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EFA79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10</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44377F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闭门器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72FEFB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1.两段调整速度：第一速度为180°至15°；第二速度为15°至0°；</w:t>
            </w:r>
            <w:r w:rsidRPr="000A2450">
              <w:rPr>
                <w:rFonts w:ascii="宋体" w:hAnsi="宋体" w:cs="宋体" w:hint="eastAsia"/>
                <w:kern w:val="0"/>
                <w:szCs w:val="21"/>
                <w:lang w:bidi="ar"/>
              </w:rPr>
              <w:br/>
              <w:t>2.使用寿命超50万次，适用-10℃～50℃温度。</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B36D97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DF6ADF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E19FA7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1ED4A2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90750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53C2B6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门禁电源</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7E3CE4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1.含4.2A开关电源，空开×1输入电压：100-240VAC输出电压：12VDC；</w:t>
            </w:r>
            <w:r w:rsidRPr="000A2450">
              <w:rPr>
                <w:rFonts w:ascii="宋体" w:hAnsi="宋体" w:cs="宋体" w:hint="eastAsia"/>
                <w:kern w:val="0"/>
                <w:szCs w:val="21"/>
                <w:lang w:bidi="ar"/>
              </w:rPr>
              <w:br/>
              <w:t>2.输出电流：4.17A、输出功率：50W、纹波与噪声：&lt;150mVpp、电压调整范围：11-14Vdc。</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F7DEDD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D951C8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E04F18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C2B324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1E17C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82BA8C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电控锁</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53493E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1.输入电压：220V50Hz，输出电压12V3A；</w:t>
            </w:r>
            <w:r w:rsidRPr="000A2450">
              <w:rPr>
                <w:rFonts w:ascii="宋体" w:hAnsi="宋体" w:cs="宋体" w:hint="eastAsia"/>
                <w:kern w:val="0"/>
                <w:szCs w:val="21"/>
                <w:lang w:bidi="ar"/>
              </w:rPr>
              <w:br/>
              <w:t>2.开锁电源：&lt;350MA,静态25MA；</w:t>
            </w:r>
            <w:r w:rsidRPr="000A2450">
              <w:rPr>
                <w:rFonts w:ascii="宋体" w:hAnsi="宋体" w:cs="宋体" w:hint="eastAsia"/>
                <w:kern w:val="0"/>
                <w:szCs w:val="21"/>
                <w:lang w:bidi="ar"/>
              </w:rPr>
              <w:br/>
              <w:t>3.锁舌长度：&gt;18mm符合GA/T37-945.16B级标准；</w:t>
            </w:r>
            <w:r w:rsidRPr="000A2450">
              <w:rPr>
                <w:rFonts w:ascii="宋体" w:hAnsi="宋体" w:cs="宋体" w:hint="eastAsia"/>
                <w:kern w:val="0"/>
                <w:szCs w:val="21"/>
                <w:lang w:bidi="ar"/>
              </w:rPr>
              <w:br/>
              <w:t>4.开门后若认定转出锁舌，可自动缩回锁舌，正常上锁；</w:t>
            </w:r>
            <w:r w:rsidRPr="000A2450">
              <w:rPr>
                <w:rFonts w:ascii="宋体" w:hAnsi="宋体" w:cs="宋体" w:hint="eastAsia"/>
                <w:kern w:val="0"/>
                <w:szCs w:val="21"/>
                <w:lang w:bidi="ar"/>
              </w:rPr>
              <w:br/>
              <w:t>5.可与楼宇对讲、门禁、可视对讲等系统兼容配套使用；</w:t>
            </w:r>
            <w:r w:rsidRPr="000A2450">
              <w:rPr>
                <w:rFonts w:ascii="宋体" w:hAnsi="宋体" w:cs="宋体" w:hint="eastAsia"/>
                <w:kern w:val="0"/>
                <w:szCs w:val="21"/>
                <w:lang w:bidi="ar"/>
              </w:rPr>
              <w:br/>
              <w:t>6.电源反接保护、电机短路保护霍尔元件故障声光报警；</w:t>
            </w:r>
            <w:r w:rsidRPr="000A2450">
              <w:rPr>
                <w:rFonts w:ascii="宋体" w:hAnsi="宋体" w:cs="宋体" w:hint="eastAsia"/>
                <w:kern w:val="0"/>
                <w:szCs w:val="21"/>
                <w:lang w:bidi="ar"/>
              </w:rPr>
              <w:br/>
              <w:t>7.使用寿命长，开/关灵敏度高、功耗低；</w:t>
            </w:r>
            <w:r w:rsidRPr="000A2450">
              <w:rPr>
                <w:rFonts w:ascii="宋体" w:hAnsi="宋体" w:cs="宋体" w:hint="eastAsia"/>
                <w:kern w:val="0"/>
                <w:szCs w:val="21"/>
                <w:lang w:bidi="ar"/>
              </w:rPr>
              <w:br/>
              <w:t>8.锁心承受破坏剪力≥800kg；</w:t>
            </w:r>
            <w:r w:rsidRPr="000A2450">
              <w:rPr>
                <w:rFonts w:ascii="宋体" w:hAnsi="宋体" w:cs="宋体" w:hint="eastAsia"/>
                <w:kern w:val="0"/>
                <w:szCs w:val="21"/>
                <w:lang w:bidi="ar"/>
              </w:rPr>
              <w:br/>
              <w:t>9.内含门开启或关闭状态侦测输出接点防残磁设计；</w:t>
            </w:r>
            <w:r w:rsidRPr="000A2450">
              <w:rPr>
                <w:rFonts w:ascii="宋体" w:hAnsi="宋体" w:cs="宋体" w:hint="eastAsia"/>
                <w:kern w:val="0"/>
                <w:szCs w:val="21"/>
                <w:lang w:bidi="ar"/>
              </w:rPr>
              <w:br/>
              <w:t>10.内含光耦合开门输入按钮接点，如5秒内未开门会再自动上锁。</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98DEBD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把</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D7DA86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9E53F4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595652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34288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4497B7A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智能云台探照</w:t>
            </w:r>
            <w:r w:rsidRPr="000A2450">
              <w:rPr>
                <w:rFonts w:ascii="宋体" w:hAnsi="宋体" w:cs="宋体" w:hint="eastAsia"/>
                <w:kern w:val="0"/>
                <w:szCs w:val="21"/>
                <w:lang w:bidi="ar"/>
              </w:rPr>
              <w:lastRenderedPageBreak/>
              <w:t>灯</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75E9F3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1.云台功能：支持预置点设置、调用功能；支持自动寻迹功能，可根据实际使用需求设定灯具运行轨</w:t>
            </w:r>
            <w:r w:rsidRPr="000A2450">
              <w:rPr>
                <w:rFonts w:ascii="宋体" w:hAnsi="宋体" w:cs="宋体" w:hint="eastAsia"/>
                <w:kern w:val="0"/>
                <w:szCs w:val="21"/>
                <w:lang w:bidi="ar"/>
              </w:rPr>
              <w:lastRenderedPageBreak/>
              <w:t>迹；支持自动巡点功能，可设置任意区域自动巡检，看守位功能，可设置自动守护重要位置；支持自检功能，上电自动检测，故障提前预警；</w:t>
            </w:r>
            <w:r w:rsidRPr="000A2450">
              <w:rPr>
                <w:rFonts w:ascii="宋体" w:hAnsi="宋体" w:cs="宋体" w:hint="eastAsia"/>
                <w:kern w:val="0"/>
                <w:szCs w:val="21"/>
                <w:lang w:bidi="ar"/>
              </w:rPr>
              <w:br/>
              <w:t>2.智能控制方式：信息化终端控制/摇杆控制/平台软件控制；支持快速、中速、慢速三种速度模式切换；</w:t>
            </w:r>
            <w:r w:rsidRPr="000A2450">
              <w:rPr>
                <w:rFonts w:ascii="宋体" w:hAnsi="宋体" w:cs="宋体" w:hint="eastAsia"/>
                <w:kern w:val="0"/>
                <w:szCs w:val="21"/>
                <w:lang w:bidi="ar"/>
              </w:rPr>
              <w:br/>
              <w:t>3.摄像机功能：支持实时目标区域监控，支持摄像机网页WEB页面控制智能云台探照灯，支持摄像机镜头距离调整；摄像机支持20倍光学变倍；</w:t>
            </w:r>
            <w:r w:rsidRPr="000A2450">
              <w:rPr>
                <w:rFonts w:ascii="宋体" w:hAnsi="宋体" w:cs="宋体" w:hint="eastAsia"/>
                <w:kern w:val="0"/>
                <w:szCs w:val="21"/>
                <w:lang w:bidi="ar"/>
              </w:rPr>
              <w:br/>
              <w:t>4.支持与监控系统、周界报警系统、雷达预警系统,信息化终端、电子哨兵系统联动报警，支持报警联动打开探照灯，自动联动巡航到目标区域，支持报警时间段（白天\夜间）设置预案功能；</w:t>
            </w:r>
            <w:r w:rsidRPr="000A2450">
              <w:rPr>
                <w:rFonts w:ascii="宋体" w:hAnsi="宋体" w:cs="宋体" w:hint="eastAsia"/>
                <w:kern w:val="0"/>
                <w:szCs w:val="21"/>
                <w:lang w:bidi="ar"/>
              </w:rPr>
              <w:br/>
              <w:t>5.巡航控制功能：支持三种巡航模式:水平巡航模式、垂直巡航模式、水平+垂直巡航模式；</w:t>
            </w:r>
            <w:r w:rsidRPr="000A2450">
              <w:rPr>
                <w:rFonts w:ascii="宋体" w:hAnsi="宋体" w:cs="宋体" w:hint="eastAsia"/>
                <w:kern w:val="0"/>
                <w:szCs w:val="21"/>
                <w:lang w:bidi="ar"/>
              </w:rPr>
              <w:br/>
              <w:t>6.智能强光致眩：智能强光照射距离1000米，80米人眼致眩，定向强光打击，警戒区域发生入侵、脱逃、冲闯等紧急情况时，报警联动智能云台探照灯可快速对入侵目标实施非致命性打击，使目标人物产生致盲感、致晕感；</w:t>
            </w:r>
            <w:r w:rsidRPr="000A2450">
              <w:rPr>
                <w:rFonts w:ascii="宋体" w:hAnsi="宋体" w:cs="宋体" w:hint="eastAsia"/>
                <w:kern w:val="0"/>
                <w:szCs w:val="21"/>
                <w:lang w:bidi="ar"/>
              </w:rPr>
              <w:br/>
              <w:t>7.智能探照灯控制功能：支持智能探照灯无人值守功能，任意时段定时开关，自动启停；支持智能探照灯快速定位功能，控制速度5秒内到达任意坐标位置。</w:t>
            </w:r>
            <w:r w:rsidRPr="000A2450">
              <w:rPr>
                <w:rFonts w:ascii="宋体" w:hAnsi="宋体" w:cs="宋体" w:hint="eastAsia"/>
                <w:kern w:val="0"/>
                <w:szCs w:val="21"/>
                <w:lang w:bidi="ar"/>
              </w:rPr>
              <w:br/>
              <w:t>8.独立除雾除霜模块，能解决室外环境温差导致的相机仓镜头起雾；</w:t>
            </w:r>
            <w:r w:rsidRPr="000A2450">
              <w:rPr>
                <w:rFonts w:ascii="宋体" w:hAnsi="宋体" w:cs="宋体" w:hint="eastAsia"/>
                <w:kern w:val="0"/>
                <w:szCs w:val="21"/>
                <w:lang w:bidi="ar"/>
              </w:rPr>
              <w:br/>
              <w:t>9.采用上下主轴一体化结构,云台高速转动更加平滑性，低速转动无抖动；</w:t>
            </w:r>
            <w:r w:rsidRPr="000A2450">
              <w:rPr>
                <w:rFonts w:ascii="宋体" w:hAnsi="宋体" w:cs="宋体" w:hint="eastAsia"/>
                <w:kern w:val="0"/>
                <w:szCs w:val="21"/>
                <w:lang w:bidi="ar"/>
              </w:rPr>
              <w:br/>
              <w:t>10.配置独创的稳压模块，使云台保持稳定状态；</w:t>
            </w:r>
            <w:r w:rsidRPr="000A2450">
              <w:rPr>
                <w:rFonts w:ascii="宋体" w:hAnsi="宋体" w:cs="宋体" w:hint="eastAsia"/>
                <w:kern w:val="0"/>
                <w:szCs w:val="21"/>
                <w:lang w:bidi="ar"/>
              </w:rPr>
              <w:br/>
              <w:t>11.为便于武警支队统一管控，设备可与梧州武警支队现有执勤安保信息系统平台兼容。</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6CC8F2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83873B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2C6A88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898FC3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AA3DA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126D04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手持式</w:t>
            </w:r>
            <w:r w:rsidRPr="000A2450">
              <w:rPr>
                <w:rFonts w:ascii="宋体" w:hAnsi="宋体" w:cs="宋体" w:hint="eastAsia"/>
                <w:kern w:val="0"/>
                <w:szCs w:val="21"/>
                <w:lang w:bidi="ar"/>
              </w:rPr>
              <w:lastRenderedPageBreak/>
              <w:t>无人机干扰器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638B1E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1.支持多频段干扰，压制频率：GPS/GLONASS/伽利</w:t>
            </w:r>
            <w:r w:rsidRPr="000A2450">
              <w:rPr>
                <w:rFonts w:ascii="宋体" w:hAnsi="宋体" w:cs="宋体" w:hint="eastAsia"/>
                <w:kern w:val="0"/>
                <w:szCs w:val="21"/>
                <w:lang w:bidi="ar"/>
              </w:rPr>
              <w:lastRenderedPageBreak/>
              <w:t>略L1，北斗B1，2.4G，5.8G；</w:t>
            </w:r>
            <w:r w:rsidRPr="000A2450">
              <w:rPr>
                <w:rFonts w:ascii="宋体" w:hAnsi="宋体" w:cs="宋体" w:hint="eastAsia"/>
                <w:kern w:val="0"/>
                <w:szCs w:val="21"/>
                <w:lang w:bidi="ar"/>
              </w:rPr>
              <w:br/>
              <w:t>2.干扰器对无人机实现驱离或迫降的压制距离不小于1200m（天气晴好，场地开阔，无其他外接干扰的情况下）；</w:t>
            </w:r>
            <w:r w:rsidRPr="000A2450">
              <w:rPr>
                <w:rFonts w:ascii="宋体" w:hAnsi="宋体" w:cs="宋体" w:hint="eastAsia"/>
                <w:kern w:val="0"/>
                <w:szCs w:val="21"/>
                <w:lang w:bidi="ar"/>
              </w:rPr>
              <w:br/>
              <w:t>3.支持输出功率调节，三档调节：1/4、1/2、满功率；</w:t>
            </w:r>
            <w:r w:rsidRPr="000A2450">
              <w:rPr>
                <w:rFonts w:ascii="宋体" w:hAnsi="宋体" w:cs="宋体" w:hint="eastAsia"/>
                <w:kern w:val="0"/>
                <w:szCs w:val="21"/>
                <w:lang w:bidi="ar"/>
              </w:rPr>
              <w:br/>
              <w:t>4.支持两种模式可选：无人机驱离模式和无人机迫降模式；</w:t>
            </w:r>
            <w:r w:rsidRPr="000A2450">
              <w:rPr>
                <w:rFonts w:ascii="宋体" w:hAnsi="宋体" w:cs="宋体" w:hint="eastAsia"/>
                <w:kern w:val="0"/>
                <w:szCs w:val="21"/>
                <w:lang w:bidi="ar"/>
              </w:rPr>
              <w:br/>
              <w:t>5.干扰器朝向无人机开启驱离模式后，一定时间后能使无人机失去控制信号，执行返航；</w:t>
            </w:r>
            <w:r w:rsidRPr="000A2450">
              <w:rPr>
                <w:rFonts w:ascii="宋体" w:hAnsi="宋体" w:cs="宋体" w:hint="eastAsia"/>
                <w:kern w:val="0"/>
                <w:szCs w:val="21"/>
                <w:lang w:bidi="ar"/>
              </w:rPr>
              <w:br/>
              <w:t>6.干扰器朝向无人机开启迫降模式后，一定时间后能使无人机失去控制信号和GPS信号，执行迫降；</w:t>
            </w:r>
            <w:r w:rsidRPr="000A2450">
              <w:rPr>
                <w:rFonts w:ascii="宋体" w:hAnsi="宋体" w:cs="宋体" w:hint="eastAsia"/>
                <w:kern w:val="0"/>
                <w:szCs w:val="21"/>
                <w:lang w:bidi="ar"/>
              </w:rPr>
              <w:br/>
              <w:t>7.高增益天线：2.4G天线增益≥15dbi，导航频率天线增益≥11.2dbi，5.8G天线增益≥14dbi；</w:t>
            </w:r>
            <w:r w:rsidRPr="000A2450">
              <w:rPr>
                <w:rFonts w:ascii="宋体" w:hAnsi="宋体" w:cs="宋体" w:hint="eastAsia"/>
                <w:kern w:val="0"/>
                <w:szCs w:val="21"/>
                <w:lang w:bidi="ar"/>
              </w:rPr>
              <w:br/>
              <w:t>8.采用锂电池供电，配置单块容量不低于160Wh的电池。电池长时间放置无需单独保养，支持电池电量查询功能；</w:t>
            </w:r>
            <w:r w:rsidRPr="000A2450">
              <w:rPr>
                <w:rFonts w:ascii="宋体" w:hAnsi="宋体" w:cs="宋体" w:hint="eastAsia"/>
                <w:kern w:val="0"/>
                <w:szCs w:val="21"/>
                <w:lang w:bidi="ar"/>
              </w:rPr>
              <w:br/>
              <w:t>9.支持电池独立供电和外接电源供电两种模式；通过外接电源给主机供电时，应能对干扰器主机的内置电池进行充电；</w:t>
            </w:r>
            <w:r w:rsidRPr="000A2450">
              <w:rPr>
                <w:rFonts w:ascii="宋体" w:hAnsi="宋体" w:cs="宋体" w:hint="eastAsia"/>
                <w:kern w:val="0"/>
                <w:szCs w:val="21"/>
                <w:lang w:bidi="ar"/>
              </w:rPr>
              <w:br/>
              <w:t>10.电池电量充足条件下，待机工作时间≥5h，满载荷连续工作时间≥2h；</w:t>
            </w:r>
            <w:r w:rsidRPr="000A2450">
              <w:rPr>
                <w:rFonts w:ascii="宋体" w:hAnsi="宋体" w:cs="宋体" w:hint="eastAsia"/>
                <w:kern w:val="0"/>
                <w:szCs w:val="21"/>
                <w:lang w:bidi="ar"/>
              </w:rPr>
              <w:br/>
              <w:t>11.干扰主机与天线分离，配备多功能背包，可单人背负使用；</w:t>
            </w:r>
            <w:r w:rsidRPr="000A2450">
              <w:rPr>
                <w:rFonts w:ascii="宋体" w:hAnsi="宋体" w:cs="宋体" w:hint="eastAsia"/>
                <w:kern w:val="0"/>
                <w:szCs w:val="21"/>
                <w:lang w:bidi="ar"/>
              </w:rPr>
              <w:br/>
              <w:t>12.手持端具备英制1/4接口，可外接支架；</w:t>
            </w:r>
            <w:r w:rsidRPr="000A2450">
              <w:rPr>
                <w:rFonts w:ascii="宋体" w:hAnsi="宋体" w:cs="宋体" w:hint="eastAsia"/>
                <w:kern w:val="0"/>
                <w:szCs w:val="21"/>
                <w:lang w:bidi="ar"/>
              </w:rPr>
              <w:br/>
              <w:t>13.配备高倍率望远镜，倍率最大9倍可调，可远距离观测空中目标。</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C59FA8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9FEC00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A60F87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1DA798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718E9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15</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236893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刀刺网</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37003A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1.热镀锌钢板，标准板厚0.5mm；</w:t>
            </w:r>
            <w:r w:rsidRPr="000A2450">
              <w:rPr>
                <w:rFonts w:ascii="宋体" w:hAnsi="宋体" w:cs="宋体" w:hint="eastAsia"/>
                <w:kern w:val="0"/>
                <w:szCs w:val="21"/>
                <w:lang w:bidi="ar"/>
              </w:rPr>
              <w:br/>
              <w:t>2.热镀锌钢丝或铁丝，丝径范围2.5mm-3.0mm。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002714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米</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F09E9F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406687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42555F4"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BDE88D2"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（三）</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7369784"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信息感知体系统</w:t>
            </w:r>
          </w:p>
        </w:tc>
      </w:tr>
      <w:tr w:rsidR="000A2450" w:rsidRPr="000A2450" w14:paraId="15BD26B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EA0D7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F3E0F9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高清网</w:t>
            </w:r>
            <w:r w:rsidRPr="000A2450">
              <w:rPr>
                <w:rFonts w:ascii="宋体" w:hAnsi="宋体" w:cs="宋体" w:hint="eastAsia"/>
                <w:kern w:val="0"/>
                <w:szCs w:val="21"/>
                <w:lang w:bidi="ar"/>
              </w:rPr>
              <w:lastRenderedPageBreak/>
              <w:t>络红外半球摄像机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DAA867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1.400万1/2.7”CMOS图像传感器,分辨率2560×</w:t>
            </w:r>
            <w:r w:rsidRPr="000A2450">
              <w:rPr>
                <w:rFonts w:ascii="宋体" w:hAnsi="宋体" w:cs="宋体" w:hint="eastAsia"/>
                <w:kern w:val="0"/>
                <w:szCs w:val="21"/>
                <w:lang w:bidi="ar"/>
              </w:rPr>
              <w:lastRenderedPageBreak/>
              <w:t>1920@25fps实时画面输出；</w:t>
            </w:r>
            <w:r w:rsidRPr="000A2450">
              <w:rPr>
                <w:rFonts w:ascii="宋体" w:hAnsi="宋体" w:cs="宋体" w:hint="eastAsia"/>
                <w:kern w:val="0"/>
                <w:szCs w:val="21"/>
                <w:lang w:bidi="ar"/>
              </w:rPr>
              <w:br/>
              <w:t>2.H.265/H.264/MJPEG视频压缩算法；</w:t>
            </w:r>
            <w:r w:rsidRPr="000A2450">
              <w:rPr>
                <w:rFonts w:ascii="宋体" w:hAnsi="宋体" w:cs="宋体" w:hint="eastAsia"/>
                <w:kern w:val="0"/>
                <w:szCs w:val="21"/>
                <w:lang w:bidi="ar"/>
              </w:rPr>
              <w:br/>
              <w:t>3.最低照度：0.01Lux@(F1.2,AGCON),0LuxwithIR；</w:t>
            </w:r>
            <w:r w:rsidRPr="000A2450">
              <w:rPr>
                <w:rFonts w:ascii="宋体" w:hAnsi="宋体" w:cs="宋体" w:hint="eastAsia"/>
                <w:kern w:val="0"/>
                <w:szCs w:val="21"/>
                <w:lang w:bidi="ar"/>
              </w:rPr>
              <w:br/>
              <w:t>4.红外距离10-30米；</w:t>
            </w:r>
            <w:r w:rsidRPr="000A2450">
              <w:rPr>
                <w:rFonts w:ascii="宋体" w:hAnsi="宋体" w:cs="宋体" w:hint="eastAsia"/>
                <w:kern w:val="0"/>
                <w:szCs w:val="21"/>
                <w:lang w:bidi="ar"/>
              </w:rPr>
              <w:br/>
              <w:t>5.支持数字宽动态、3D数字降噪、背光补偿、透雾、电子防抖、ROI编码；</w:t>
            </w:r>
            <w:r w:rsidRPr="000A2450">
              <w:rPr>
                <w:rFonts w:ascii="宋体" w:hAnsi="宋体" w:cs="宋体" w:hint="eastAsia"/>
                <w:kern w:val="0"/>
                <w:szCs w:val="21"/>
                <w:lang w:bidi="ar"/>
              </w:rPr>
              <w:br/>
              <w:t>6.支持越界侦测,区域入侵侦测,场景变更侦测,人脸侦测,虚焦侦测,音频异常侦测,移动侦测,动态分析,遮挡报警,网线断,IP地址冲突,存储器满,存储器错；</w:t>
            </w:r>
            <w:r w:rsidRPr="000A2450">
              <w:rPr>
                <w:rFonts w:ascii="宋体" w:hAnsi="宋体" w:cs="宋体" w:hint="eastAsia"/>
                <w:kern w:val="0"/>
                <w:szCs w:val="21"/>
                <w:lang w:bidi="ar"/>
              </w:rPr>
              <w:br/>
              <w:t>7.支持智能后检索，配合NVR支持事件的二次检索分析；</w:t>
            </w:r>
            <w:r w:rsidRPr="000A2450">
              <w:rPr>
                <w:rFonts w:ascii="宋体" w:hAnsi="宋体" w:cs="宋体" w:hint="eastAsia"/>
                <w:kern w:val="0"/>
                <w:szCs w:val="21"/>
                <w:lang w:bidi="ar"/>
              </w:rPr>
              <w:br/>
              <w:t>8.支持1路音频输入/输出，1路报警输入/输出，1路BNC视频输出；</w:t>
            </w:r>
            <w:r w:rsidRPr="000A2450">
              <w:rPr>
                <w:rFonts w:ascii="宋体" w:hAnsi="宋体" w:cs="宋体" w:hint="eastAsia"/>
                <w:kern w:val="0"/>
                <w:szCs w:val="21"/>
                <w:lang w:bidi="ar"/>
              </w:rPr>
              <w:br/>
              <w:t>9.支持MicroSD(128G)断网本地存储；</w:t>
            </w:r>
            <w:r w:rsidRPr="000A2450">
              <w:rPr>
                <w:rFonts w:ascii="宋体" w:hAnsi="宋体" w:cs="宋体" w:hint="eastAsia"/>
                <w:kern w:val="0"/>
                <w:szCs w:val="21"/>
                <w:lang w:bidi="ar"/>
              </w:rPr>
              <w:br/>
              <w:t>10.防护设计，电源、网络全面防雷设计；</w:t>
            </w:r>
            <w:r w:rsidRPr="000A2450">
              <w:rPr>
                <w:rFonts w:ascii="宋体" w:hAnsi="宋体" w:cs="宋体" w:hint="eastAsia"/>
                <w:kern w:val="0"/>
                <w:szCs w:val="21"/>
                <w:lang w:bidi="ar"/>
              </w:rPr>
              <w:br/>
              <w:t>11.电源供应：DC12V±25%，功耗：7WMAX；</w:t>
            </w:r>
            <w:r w:rsidRPr="000A2450">
              <w:rPr>
                <w:rFonts w:ascii="宋体" w:hAnsi="宋体" w:cs="宋体" w:hint="eastAsia"/>
                <w:kern w:val="0"/>
                <w:szCs w:val="21"/>
                <w:lang w:bidi="ar"/>
              </w:rPr>
              <w:br/>
              <w:t>12.工作温度和湿度：-10℃~50℃,湿度小于95%(无凝结)；</w:t>
            </w:r>
            <w:r w:rsidRPr="000A2450">
              <w:rPr>
                <w:rFonts w:ascii="宋体" w:hAnsi="宋体" w:cs="宋体" w:hint="eastAsia"/>
                <w:kern w:val="0"/>
                <w:szCs w:val="21"/>
                <w:lang w:bidi="ar"/>
              </w:rPr>
              <w:br/>
              <w:t>13.标配2.7-8mm手动变焦镜头。</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96DADE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16170D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AA8B9E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47196C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DFE06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D8159E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高清网络红外摄像机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E3E639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1.500万1/2.7”CMOS图像传感器,分辨率2560×1920@25fps实时画面输出；</w:t>
            </w:r>
            <w:r w:rsidRPr="000A2450">
              <w:rPr>
                <w:rFonts w:ascii="宋体" w:hAnsi="宋体" w:cs="宋体" w:hint="eastAsia"/>
                <w:kern w:val="0"/>
                <w:szCs w:val="21"/>
                <w:lang w:bidi="ar"/>
              </w:rPr>
              <w:br/>
              <w:t>2.H.265/H.264/MJPEG视频压缩算法；</w:t>
            </w:r>
            <w:r w:rsidRPr="000A2450">
              <w:rPr>
                <w:rFonts w:ascii="宋体" w:hAnsi="宋体" w:cs="宋体" w:hint="eastAsia"/>
                <w:kern w:val="0"/>
                <w:szCs w:val="21"/>
                <w:lang w:bidi="ar"/>
              </w:rPr>
              <w:br/>
              <w:t>3.最低照度：彩色0.005Lux@(F1.2,AGCON),0LuxwithIR；</w:t>
            </w:r>
            <w:r w:rsidRPr="000A2450">
              <w:rPr>
                <w:rFonts w:ascii="宋体" w:hAnsi="宋体" w:cs="宋体" w:hint="eastAsia"/>
                <w:kern w:val="0"/>
                <w:szCs w:val="21"/>
                <w:lang w:bidi="ar"/>
              </w:rPr>
              <w:br/>
              <w:t>4.红外距离20-50米；</w:t>
            </w:r>
            <w:r w:rsidRPr="000A2450">
              <w:rPr>
                <w:rFonts w:ascii="宋体" w:hAnsi="宋体" w:cs="宋体" w:hint="eastAsia"/>
                <w:kern w:val="0"/>
                <w:szCs w:val="21"/>
                <w:lang w:bidi="ar"/>
              </w:rPr>
              <w:br/>
              <w:t>5.支持光学宽动态120dB、3D数字降噪功能；</w:t>
            </w:r>
            <w:r w:rsidRPr="000A2450">
              <w:rPr>
                <w:rFonts w:ascii="宋体" w:hAnsi="宋体" w:cs="宋体" w:hint="eastAsia"/>
                <w:kern w:val="0"/>
                <w:szCs w:val="21"/>
                <w:lang w:bidi="ar"/>
              </w:rPr>
              <w:br/>
              <w:t>6.支持智能报警：移动侦测,遮挡报警,网线断,IP地址冲突,非法登录；</w:t>
            </w:r>
            <w:r w:rsidRPr="000A2450">
              <w:rPr>
                <w:rFonts w:ascii="宋体" w:hAnsi="宋体" w:cs="宋体" w:hint="eastAsia"/>
                <w:kern w:val="0"/>
                <w:szCs w:val="21"/>
                <w:lang w:bidi="ar"/>
              </w:rPr>
              <w:br/>
              <w:t>7.支持SMART侦测：越界侦测,区域入侵侦测,进入/离开区域侦测,徘徊侦测,人员聚集侦测,快速运动侦测,停车侦测,物品遗留/拿取侦测,场景变更侦</w:t>
            </w:r>
            <w:r w:rsidRPr="000A2450">
              <w:rPr>
                <w:rFonts w:ascii="宋体" w:hAnsi="宋体" w:cs="宋体" w:hint="eastAsia"/>
                <w:kern w:val="0"/>
                <w:szCs w:val="21"/>
                <w:lang w:bidi="ar"/>
              </w:rPr>
              <w:lastRenderedPageBreak/>
              <w:t>测,虚焦侦测,人脸侦测；</w:t>
            </w:r>
            <w:r w:rsidRPr="000A2450">
              <w:rPr>
                <w:rFonts w:ascii="宋体" w:hAnsi="宋体" w:cs="宋体" w:hint="eastAsia"/>
                <w:kern w:val="0"/>
                <w:szCs w:val="21"/>
                <w:lang w:bidi="ar"/>
              </w:rPr>
              <w:br/>
              <w:t>8.支持智能后检索，配合NVR支持事件的二次检索分析；</w:t>
            </w:r>
            <w:r w:rsidRPr="000A2450">
              <w:rPr>
                <w:rFonts w:ascii="宋体" w:hAnsi="宋体" w:cs="宋体" w:hint="eastAsia"/>
                <w:kern w:val="0"/>
                <w:szCs w:val="21"/>
                <w:lang w:bidi="ar"/>
              </w:rPr>
              <w:br/>
              <w:t>9.电源供应：DC12V±25%，功耗：5.5WMAX；</w:t>
            </w:r>
            <w:r w:rsidRPr="000A2450">
              <w:rPr>
                <w:rFonts w:ascii="宋体" w:hAnsi="宋体" w:cs="宋体" w:hint="eastAsia"/>
                <w:kern w:val="0"/>
                <w:szCs w:val="21"/>
                <w:lang w:bidi="ar"/>
              </w:rPr>
              <w:br/>
              <w:t>10.防护设计，电源、网络全面防雷设计，≥IP67防护等级；</w:t>
            </w:r>
            <w:r w:rsidRPr="000A2450">
              <w:rPr>
                <w:rFonts w:ascii="宋体" w:hAnsi="宋体" w:cs="宋体" w:hint="eastAsia"/>
                <w:kern w:val="0"/>
                <w:szCs w:val="21"/>
                <w:lang w:bidi="ar"/>
              </w:rPr>
              <w:br/>
              <w:t>11.工作温度和湿度：-10℃~50℃,湿度小于95%(无凝结)；</w:t>
            </w:r>
            <w:r w:rsidRPr="000A2450">
              <w:rPr>
                <w:rFonts w:ascii="宋体" w:hAnsi="宋体" w:cs="宋体" w:hint="eastAsia"/>
                <w:kern w:val="0"/>
                <w:szCs w:val="21"/>
                <w:lang w:bidi="ar"/>
              </w:rPr>
              <w:br/>
              <w:t>12.镜头标配4mm,水平视场角:79°(6mm,8mm,12mm可选)。</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489EF2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7C7FFC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46</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D37E76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A79CE9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52B25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07E4AA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网络高清智能球机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111D543" w14:textId="77777777" w:rsidR="0002440A" w:rsidRPr="000A2450" w:rsidRDefault="000A2450">
            <w:pPr>
              <w:widowControl/>
              <w:spacing w:line="360" w:lineRule="auto"/>
              <w:ind w:leftChars="50" w:left="105" w:rightChars="50" w:right="105"/>
              <w:jc w:val="left"/>
              <w:textAlignment w:val="center"/>
              <w:rPr>
                <w:rFonts w:ascii="宋体" w:hAnsi="宋体" w:cs="宋体"/>
                <w:kern w:val="0"/>
                <w:szCs w:val="21"/>
                <w:lang w:bidi="ar"/>
              </w:rPr>
            </w:pPr>
            <w:r w:rsidRPr="000A2450">
              <w:rPr>
                <w:rFonts w:ascii="宋体" w:hAnsi="宋体" w:cs="宋体" w:hint="eastAsia"/>
                <w:kern w:val="0"/>
                <w:szCs w:val="21"/>
                <w:lang w:bidi="ar"/>
              </w:rPr>
              <w:t>1.400万1/2.7”CMOS图像传感器,分辨率2560×1920@25fps实时画面输出；</w:t>
            </w:r>
            <w:r w:rsidRPr="000A2450">
              <w:rPr>
                <w:rFonts w:ascii="宋体" w:hAnsi="宋体" w:cs="宋体" w:hint="eastAsia"/>
                <w:kern w:val="0"/>
                <w:szCs w:val="21"/>
                <w:lang w:bidi="ar"/>
              </w:rPr>
              <w:br/>
              <w:t>2.支持H.265/H.264/MJPEG视频压缩算法；</w:t>
            </w:r>
            <w:r w:rsidRPr="000A2450">
              <w:rPr>
                <w:rFonts w:ascii="宋体" w:hAnsi="宋体" w:cs="宋体" w:hint="eastAsia"/>
                <w:kern w:val="0"/>
                <w:szCs w:val="21"/>
                <w:lang w:bidi="ar"/>
              </w:rPr>
              <w:br/>
              <w:t>3.最大支持1920x1080@30fps；</w:t>
            </w:r>
            <w:r w:rsidRPr="000A2450">
              <w:rPr>
                <w:rFonts w:ascii="宋体" w:hAnsi="宋体" w:cs="宋体" w:hint="eastAsia"/>
                <w:kern w:val="0"/>
                <w:szCs w:val="21"/>
                <w:lang w:bidi="ar"/>
              </w:rPr>
              <w:br/>
              <w:t>4.20倍光学变焦（5.2-98mm），16倍数字变倍；</w:t>
            </w:r>
            <w:r w:rsidRPr="000A2450">
              <w:rPr>
                <w:rFonts w:ascii="宋体" w:hAnsi="宋体" w:cs="宋体" w:hint="eastAsia"/>
                <w:kern w:val="0"/>
                <w:szCs w:val="21"/>
                <w:lang w:bidi="ar"/>
              </w:rPr>
              <w:br/>
              <w:t>5.支持超低照度，0.05Lux/F1.5(彩色),0.01Lux/F1.5(黑白),0LuxwithIR；</w:t>
            </w:r>
            <w:r w:rsidRPr="000A2450">
              <w:rPr>
                <w:rFonts w:ascii="宋体" w:hAnsi="宋体" w:cs="宋体" w:hint="eastAsia"/>
                <w:kern w:val="0"/>
                <w:szCs w:val="21"/>
                <w:lang w:bidi="ar"/>
              </w:rPr>
              <w:br/>
              <w:t>6.水平方向360°连续旋转，垂直方向-15°-90°,无监视盲区；</w:t>
            </w:r>
          </w:p>
          <w:p w14:paraId="54B4C9A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7.水平预置点速度最高可达240°/s,垂直预置点速度最高可达200°/s；</w:t>
            </w:r>
            <w:r w:rsidRPr="000A2450">
              <w:rPr>
                <w:rFonts w:ascii="宋体" w:hAnsi="宋体" w:cs="宋体" w:hint="eastAsia"/>
                <w:kern w:val="0"/>
                <w:szCs w:val="21"/>
                <w:lang w:bidi="ar"/>
              </w:rPr>
              <w:br/>
              <w:t>8.水平键控速度为0.1°-160°/s,垂直键控速度为0.1°-120°/s；</w:t>
            </w:r>
            <w:r w:rsidRPr="000A2450">
              <w:rPr>
                <w:rFonts w:ascii="宋体" w:hAnsi="宋体" w:cs="宋体" w:hint="eastAsia"/>
                <w:kern w:val="0"/>
                <w:szCs w:val="21"/>
                <w:lang w:bidi="ar"/>
              </w:rPr>
              <w:br/>
              <w:t>9.支持300个预置位,并具有预置点视频冻结功能；</w:t>
            </w:r>
            <w:r w:rsidRPr="000A2450">
              <w:rPr>
                <w:rFonts w:ascii="宋体" w:hAnsi="宋体" w:cs="宋体" w:hint="eastAsia"/>
                <w:kern w:val="0"/>
                <w:szCs w:val="21"/>
                <w:lang w:bidi="ar"/>
              </w:rPr>
              <w:br/>
              <w:t>10.支持8条巡航扫描,每条可添加32个预置点，支持4条花样扫描,每条路径记录时间大于10分钟；</w:t>
            </w:r>
            <w:r w:rsidRPr="000A2450">
              <w:rPr>
                <w:rFonts w:ascii="宋体" w:hAnsi="宋体" w:cs="宋体" w:hint="eastAsia"/>
                <w:kern w:val="0"/>
                <w:szCs w:val="21"/>
                <w:lang w:bidi="ar"/>
              </w:rPr>
              <w:br/>
              <w:t>11.支持比例变倍功能,旋转速度可以根据镜头变倍倍数自动调整，支持守望功能；</w:t>
            </w:r>
            <w:r w:rsidRPr="000A2450">
              <w:rPr>
                <w:rFonts w:ascii="宋体" w:hAnsi="宋体" w:cs="宋体" w:hint="eastAsia"/>
                <w:kern w:val="0"/>
                <w:szCs w:val="21"/>
                <w:lang w:bidi="ar"/>
              </w:rPr>
              <w:br/>
              <w:t>12.支持光学宽动态120dB、3D降噪、低码率、ROI、三码流、透雾光抑制、电子防抖、SmartIR、智能运动跟踪、越界侦测、区域入侵、人脸侦测、音频侦测、移动侦测、视频遮挡侦测；</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13.内置2路报警输入和1路报警输出；</w:t>
            </w:r>
            <w:r w:rsidRPr="000A2450">
              <w:rPr>
                <w:rFonts w:ascii="宋体" w:hAnsi="宋体" w:cs="宋体" w:hint="eastAsia"/>
                <w:kern w:val="0"/>
                <w:szCs w:val="21"/>
                <w:lang w:bidi="ar"/>
              </w:rPr>
              <w:br/>
              <w:t>14.支持1路音频输入和1路音频输出；</w:t>
            </w:r>
            <w:r w:rsidRPr="000A2450">
              <w:rPr>
                <w:rFonts w:ascii="宋体" w:hAnsi="宋体" w:cs="宋体" w:hint="eastAsia"/>
                <w:kern w:val="0"/>
                <w:szCs w:val="21"/>
                <w:lang w:bidi="ar"/>
              </w:rPr>
              <w:br/>
              <w:t>15.防水优于或相当于IP66，红外150米，AC24V。</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CB9CE6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C1CDC9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72595D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1E5753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09754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82E23A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信息化终端（拓展型）</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979228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1.支持在信息化终端上调取监控画面，可对视频进行分组设置，可进行一键切换分组设置；可选择视频画面、控制云台转动、镜头变倍、视频轮训等；</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2.支持显示执勤业务内容、视频监控图像；支持本地视频分组显示，支持分组视频快捷切换显示；支持视频轮巡显示；</w:t>
            </w:r>
            <w:r w:rsidRPr="000A2450">
              <w:rPr>
                <w:rFonts w:ascii="宋体" w:hAnsi="宋体" w:cs="宋体" w:hint="eastAsia"/>
                <w:kern w:val="0"/>
                <w:szCs w:val="21"/>
                <w:lang w:bidi="ar"/>
              </w:rPr>
              <w:br/>
              <w:t>3.支持屏幕亮度手动自动调节，系统可自动根据环境光线调节显示屏幕亮度；</w:t>
            </w:r>
            <w:r w:rsidRPr="000A2450">
              <w:rPr>
                <w:rFonts w:ascii="宋体" w:hAnsi="宋体" w:cs="宋体" w:hint="eastAsia"/>
                <w:kern w:val="0"/>
                <w:szCs w:val="21"/>
                <w:lang w:bidi="ar"/>
              </w:rPr>
              <w:br/>
              <w:t>4.支持10点电容触摸控制，3MM防爆触摸显示屏，支持戴手套触摸操作；可实行通过触摸实行分屏，分组切换，视频切换，云台控制，镜头变倍等功能；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5.2个19”寸显示屏，分辨率1440*900支持VGA、HDM、DVI接口视频输入；</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6.支持16路1080P或32路720P视频实时解码能力；支持视频截图等功能；支持1/4/8/9/16画面切换；支持主、子码流切换；</w:t>
            </w:r>
            <w:r w:rsidRPr="000A2450">
              <w:rPr>
                <w:rFonts w:ascii="宋体" w:hAnsi="宋体" w:cs="宋体" w:hint="eastAsia"/>
                <w:kern w:val="0"/>
                <w:szCs w:val="21"/>
                <w:lang w:bidi="ar"/>
              </w:rPr>
              <w:br/>
              <w:t>7.支持常态时在地图上显示友邻状态，报警时在兵力部署图上定位报警位置，以醒目方式提示报警位置产生的报警类型；终端具备接收勤务值班室发送的通知、口令等信息提示；具备在终端地图上点击查询报警记录、执勤排班表；</w:t>
            </w:r>
            <w:r w:rsidRPr="000A2450">
              <w:rPr>
                <w:rFonts w:ascii="宋体" w:hAnsi="宋体" w:cs="宋体" w:hint="eastAsia"/>
                <w:kern w:val="0"/>
                <w:szCs w:val="21"/>
                <w:lang w:bidi="ar"/>
              </w:rPr>
              <w:br/>
              <w:t>8.支持在地图上显示台图标，支持在报警时在地图上显示报警点位置及报警文字信息，支持在地图上</w:t>
            </w:r>
            <w:r w:rsidRPr="000A2450">
              <w:rPr>
                <w:rFonts w:ascii="宋体" w:hAnsi="宋体" w:cs="宋体" w:hint="eastAsia"/>
                <w:kern w:val="0"/>
                <w:szCs w:val="21"/>
                <w:lang w:bidi="ar"/>
              </w:rPr>
              <w:lastRenderedPageBreak/>
              <w:t>快速对其他发起对讲，支持在地图上快速查看其他视频；</w:t>
            </w:r>
            <w:r w:rsidRPr="000A2450">
              <w:rPr>
                <w:rFonts w:ascii="宋体" w:hAnsi="宋体" w:cs="宋体" w:hint="eastAsia"/>
                <w:kern w:val="0"/>
                <w:szCs w:val="21"/>
                <w:lang w:bidi="ar"/>
              </w:rPr>
              <w:br/>
              <w:t>9.支持与可视对讲主机一键对讲功能；具备在地图上一键与友邻对讲功能；具备群呼、组呼、监听功能；具备兼容标准SIP/VoIP协议，可单独接入IPPBX电话系统；具备接收勤务值班室广播的语音通知、执勤要领等功能；</w:t>
            </w:r>
            <w:r w:rsidRPr="000A2450">
              <w:rPr>
                <w:rFonts w:ascii="宋体" w:hAnsi="宋体" w:cs="宋体" w:hint="eastAsia"/>
                <w:kern w:val="0"/>
                <w:szCs w:val="21"/>
                <w:lang w:bidi="ar"/>
              </w:rPr>
              <w:br/>
              <w:t>10.支持软件授权子弹安全箱远程开启控制；在设备正常运行情况下不可用钥匙直接开启；断电可通过应急锁匙开启；支持子弹箱开启超时报警，支持紧急情况下可具备值班室智能报警控制终端一键打开所有在线执勤信息终端子弹箱；</w:t>
            </w:r>
            <w:r w:rsidRPr="000A2450">
              <w:rPr>
                <w:rFonts w:ascii="宋体" w:hAnsi="宋体" w:cs="宋体" w:hint="eastAsia"/>
                <w:kern w:val="0"/>
                <w:szCs w:val="21"/>
                <w:lang w:bidi="ar"/>
              </w:rPr>
              <w:br/>
              <w:t>11.支持一键呼叫值班室可视对讲功能，支持通过按键拨号呼叫其他，支持上级值班室通过电话拨号呼叫到台，支持在地图上一键与友邻对讲功能；支持群呼、监听功能；支持兼容标准SIP/VoIP协议，可单独接入IPPBX电话系统；支持接收勤务值班室广播的语音通知、执勤要领等功能；与可视对讲门禁终端、可视对讲主机进行可视对讲；</w:t>
            </w:r>
            <w:r w:rsidRPr="000A2450">
              <w:rPr>
                <w:rFonts w:ascii="宋体" w:hAnsi="宋体" w:cs="宋体" w:hint="eastAsia"/>
                <w:kern w:val="0"/>
                <w:szCs w:val="21"/>
                <w:lang w:bidi="ar"/>
              </w:rPr>
              <w:br/>
              <w:t>12.支持一键语音警告，通过号角播放内部语音告警声音；支持一键喊话，哨兵通过号角对警戒区域进行喊话；支持一键鸣枪警告，通过号角播放内置告警枪声；</w:t>
            </w:r>
            <w:r w:rsidRPr="000A2450">
              <w:rPr>
                <w:rFonts w:ascii="宋体" w:hAnsi="宋体" w:cs="宋体" w:hint="eastAsia"/>
                <w:kern w:val="0"/>
                <w:szCs w:val="21"/>
                <w:lang w:bidi="ar"/>
              </w:rPr>
              <w:br/>
              <w:t>13.支持暴狱、越狱、袭击、灾害、劫持、突发等分类报警；语音警告、鸣枪警告、哨兵喊话、申请供弹、对讲、显示开关、查哨、换岗、报警解除、语音回复、紧急报警、紧急供弹等功能；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14.支持六种分类一键报警和1个紧急报警功能；支持报警自动呼叫值班室可视对讲主机，支持报警自动启动广播喊话，触发报警可自动完成申请供弹申</w:t>
            </w:r>
            <w:r w:rsidRPr="000A2450">
              <w:rPr>
                <w:rFonts w:ascii="宋体" w:hAnsi="宋体" w:cs="宋体" w:hint="eastAsia"/>
                <w:kern w:val="0"/>
                <w:szCs w:val="21"/>
                <w:lang w:bidi="ar"/>
              </w:rPr>
              <w:lastRenderedPageBreak/>
              <w:t>请，支持平台软件及应急控制终端主动触发及解除各类报警，具备当某一信息化终端触发报警时,其关联视频及信息自动推送到其它；具备周界防控终端接入报警联动；</w:t>
            </w:r>
            <w:r w:rsidRPr="000A2450">
              <w:rPr>
                <w:rFonts w:ascii="宋体" w:hAnsi="宋体" w:cs="宋体" w:hint="eastAsia"/>
                <w:kern w:val="0"/>
                <w:szCs w:val="21"/>
                <w:lang w:bidi="ar"/>
              </w:rPr>
              <w:br/>
              <w:t>15.支持主动触发语音警告、鸣枪警告和喊话功能，防区报警可拓展支持TTS和自定义语音，自定义报警动作；</w:t>
            </w:r>
            <w:r w:rsidRPr="000A2450">
              <w:rPr>
                <w:rFonts w:ascii="宋体" w:hAnsi="宋体" w:cs="宋体" w:hint="eastAsia"/>
                <w:kern w:val="0"/>
                <w:szCs w:val="21"/>
                <w:lang w:bidi="ar"/>
              </w:rPr>
              <w:br/>
              <w:t>16.前置摄像机支持人脸查哨、换岗、验证识别和登录等功能；通过上级平台对执勤信息化终端进行人脸识别查哨，执勤哨兵通过前置摄像机人脸识别进行换岗、登录系统；</w:t>
            </w:r>
            <w:r w:rsidRPr="000A2450">
              <w:rPr>
                <w:rFonts w:ascii="宋体" w:hAnsi="宋体" w:cs="宋体" w:hint="eastAsia"/>
                <w:kern w:val="0"/>
                <w:szCs w:val="21"/>
                <w:lang w:bidi="ar"/>
              </w:rPr>
              <w:br/>
              <w:t>17.支持通过物理按键及四维摇杆键盘，可实行视频监控物理按键通道选择、切换视频、分屏和设置等功能；通过信息化终端面板控制键盘按键，手动切换显示、手动任意调用\切换监控画面、单\多画面切换分屏等功能；</w:t>
            </w:r>
            <w:r w:rsidRPr="000A2450">
              <w:rPr>
                <w:rFonts w:ascii="宋体" w:hAnsi="宋体" w:cs="宋体" w:hint="eastAsia"/>
                <w:kern w:val="0"/>
                <w:szCs w:val="21"/>
                <w:lang w:bidi="ar"/>
              </w:rPr>
              <w:br/>
              <w:t>18.支持指纹识别、人脸识别两种验证方式；具备干部查哨、哨兵换岗考勤功能，验证场景自动抓拍；防止随意调整执勤编组、补查漏查等情况发生；支持查看平台下发文字消息及报警预案；支持值班室录入指纹下发至；</w:t>
            </w:r>
            <w:r w:rsidRPr="000A2450">
              <w:rPr>
                <w:rFonts w:ascii="宋体" w:hAnsi="宋体" w:cs="宋体" w:hint="eastAsia"/>
                <w:kern w:val="0"/>
                <w:szCs w:val="21"/>
                <w:lang w:bidi="ar"/>
              </w:rPr>
              <w:br/>
              <w:t>19.触摸显示屏支持一键180度倒屏功能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20.为便于武警支队统一管控，设备可与梧州武警支队现有执勤安保信息系统平台兼容。</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44B4A3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0BAB08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59BA8A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F82BFA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31D70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517495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信息化终端（门哨）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619816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1.支持在信息化终端上调取监控画面，可对视频进行分组设置，可进行一键切换分组设置，支持1/4/8/9/16画面切换；可选择视频画面、控制云台转动、镜头变倍、视频轮训等；</w:t>
            </w:r>
            <w:r w:rsidRPr="000A2450">
              <w:rPr>
                <w:rFonts w:ascii="宋体" w:hAnsi="宋体" w:cs="宋体" w:hint="eastAsia"/>
                <w:kern w:val="0"/>
                <w:szCs w:val="21"/>
                <w:lang w:bidi="ar"/>
              </w:rPr>
              <w:br/>
              <w:t>2.3个19”寸显示屏，分辨率1440*900，支持VGA、HDMI、DVI接口视频输入，具备16路1080P视频实</w:t>
            </w:r>
            <w:r w:rsidRPr="000A2450">
              <w:rPr>
                <w:rFonts w:ascii="宋体" w:hAnsi="宋体" w:cs="宋体" w:hint="eastAsia"/>
                <w:kern w:val="0"/>
                <w:szCs w:val="21"/>
                <w:lang w:bidi="ar"/>
              </w:rPr>
              <w:lastRenderedPageBreak/>
              <w:t>时解码能力；支持视频实时解码显示；支持1/4/8/9/16画面切换；支持主、子码流切换；支持视频截图等功能；支持本地视频分组显示，支持分组视频快捷切换；具备显示执勤业务内容、视频监控图像；支持视频轮巡显示；</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 xml:space="preserve">3.支持10点电容触摸控制，3MM防爆触摸显示屏，支持戴手套触摸操作；可实行通过触摸实行分屏，分组切换，视频切换，云台控制，镜头变倍等功能； </w:t>
            </w:r>
            <w:r w:rsidRPr="000A2450">
              <w:rPr>
                <w:rFonts w:ascii="宋体" w:hAnsi="宋体" w:cs="宋体" w:hint="eastAsia"/>
                <w:kern w:val="0"/>
                <w:szCs w:val="21"/>
                <w:lang w:bidi="ar"/>
              </w:rPr>
              <w:br/>
              <w:t>4.支持屏幕亮度手动和自动调节，系统可自动根据环境光线调节显示屏幕亮度；</w:t>
            </w:r>
            <w:r w:rsidRPr="000A2450">
              <w:rPr>
                <w:rFonts w:ascii="宋体" w:hAnsi="宋体" w:cs="宋体" w:hint="eastAsia"/>
                <w:kern w:val="0"/>
                <w:szCs w:val="21"/>
                <w:lang w:bidi="ar"/>
              </w:rPr>
              <w:br/>
              <w:t xml:space="preserve">5.支持暴狱、越狱、袭击、灾害、劫持、突发等分类报警；语音警告、鸣枪警告、哨兵喊话、申请供弹、对讲、显示开关、查哨、换岗、报警解除、语音回复、紧急报警、紧急供弹等功能、具备6个按钮，包含“开”、“关”、“停”、“小门”、“放行”、“阻车”按钮； </w:t>
            </w:r>
            <w:r w:rsidRPr="000A2450">
              <w:rPr>
                <w:rFonts w:ascii="宋体" w:hAnsi="宋体" w:cs="宋体" w:hint="eastAsia"/>
                <w:kern w:val="0"/>
                <w:szCs w:val="21"/>
                <w:lang w:bidi="ar"/>
              </w:rPr>
              <w:br/>
              <w:t>6、.支持通过物理按键及四维摇杆键盘，可实行视频监控物理按键通道选择、切换视频、分屏和设置等功能；通过信息化终端面板控制键盘按键，手动切换显示、手动任意调用\切换监控画面、单\多画面切换分屏等功能；</w:t>
            </w:r>
            <w:r w:rsidRPr="000A2450">
              <w:rPr>
                <w:rFonts w:ascii="宋体" w:hAnsi="宋体" w:cs="宋体" w:hint="eastAsia"/>
                <w:kern w:val="0"/>
                <w:szCs w:val="21"/>
                <w:lang w:bidi="ar"/>
              </w:rPr>
              <w:br/>
              <w:t>7.支持常态时在地图上显示友邻状态，报警时在兵力部署图上定位报警位置，以醒目方式提示报警位置产生的报警类型；终端具备接收勤务值班室发送的通知、口令等信息提示；具备在终端地图上点击查询报警记录、执勤排班表；</w:t>
            </w:r>
            <w:r w:rsidRPr="000A2450">
              <w:rPr>
                <w:rFonts w:ascii="宋体" w:hAnsi="宋体" w:cs="宋体" w:hint="eastAsia"/>
                <w:kern w:val="0"/>
                <w:szCs w:val="21"/>
                <w:lang w:bidi="ar"/>
              </w:rPr>
              <w:br/>
              <w:t>8.支持在地图上显示台图标，支持在报警时在地图上显示报警点位置及报警文字信息，支持在地图上快速对其他发起对讲；</w:t>
            </w:r>
            <w:r w:rsidRPr="000A2450">
              <w:rPr>
                <w:rFonts w:ascii="宋体" w:hAnsi="宋体" w:cs="宋体" w:hint="eastAsia"/>
                <w:kern w:val="0"/>
                <w:szCs w:val="21"/>
                <w:lang w:bidi="ar"/>
              </w:rPr>
              <w:br/>
              <w:t>9.支持与可视对讲主机一键对讲功能；具备在地图</w:t>
            </w:r>
            <w:r w:rsidRPr="000A2450">
              <w:rPr>
                <w:rFonts w:ascii="宋体" w:hAnsi="宋体" w:cs="宋体" w:hint="eastAsia"/>
                <w:kern w:val="0"/>
                <w:szCs w:val="21"/>
                <w:lang w:bidi="ar"/>
              </w:rPr>
              <w:lastRenderedPageBreak/>
              <w:t>上一键与友邻对讲功能；具备群呼、组呼、监听功能；具备兼容标准SIP/VoIP协议，可单独接入IPPBX电话系统；具备接收勤务值班室广播的语音通知、执勤要领等功能；</w:t>
            </w:r>
            <w:r w:rsidRPr="000A2450">
              <w:rPr>
                <w:rFonts w:ascii="宋体" w:hAnsi="宋体" w:cs="宋体" w:hint="eastAsia"/>
                <w:kern w:val="0"/>
                <w:szCs w:val="21"/>
                <w:lang w:bidi="ar"/>
              </w:rPr>
              <w:br/>
              <w:t>10.支持软件授权子弹安全箱远程开启控制；可通过应急锁匙开启；支持子弹箱开启超时报警，支持紧急情况下可具备值班室智能报警控制终端一键打开所有在线执勤信息终端子弹箱；</w:t>
            </w:r>
            <w:r w:rsidRPr="000A2450">
              <w:rPr>
                <w:rFonts w:ascii="宋体" w:hAnsi="宋体" w:cs="宋体" w:hint="eastAsia"/>
                <w:kern w:val="0"/>
                <w:szCs w:val="21"/>
                <w:lang w:bidi="ar"/>
              </w:rPr>
              <w:br/>
              <w:t>11.支持一键呼叫值班室可视对讲功能，支持通过按键拨号呼叫其他，支持上级值班室通过电话拨号呼叫到台，支持在地图上一键与友邻对讲功能；支持群呼、监听功能；支持兼容标准SIP/VoIP协议，可单独接入IPPBX电话系统；支持接收勤务值班室广播的语音通知、执勤要领等功能；与可视对讲门禁终端、可视对讲主机进行可视对讲；</w:t>
            </w:r>
            <w:r w:rsidRPr="000A2450">
              <w:rPr>
                <w:rFonts w:ascii="宋体" w:hAnsi="宋体" w:cs="宋体" w:hint="eastAsia"/>
                <w:kern w:val="0"/>
                <w:szCs w:val="21"/>
                <w:lang w:bidi="ar"/>
              </w:rPr>
              <w:br/>
              <w:t>12.支持六种分类一键报警和1个紧急报警接收功能；支持报警自动呼叫值班室可视对讲主机，支持报警自动启动广播喊话，触发报警可自动完成申请供弹申请，支持平台软件及应急控制终端主动触发及解除各类报警，具备当某一信息化终端触发报警时,其关联视频及信息自动推送到其它；具备周界防控终端接入报警联动；</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13.支持警戒区域语音警告、鸣枪警告功能，异常情况对管辖区域内进行喊话功能，防区报警可拓展支持TTS和自定义语音，自定义报警动作；</w:t>
            </w:r>
            <w:r w:rsidRPr="000A2450">
              <w:rPr>
                <w:rFonts w:ascii="宋体" w:hAnsi="宋体" w:cs="宋体" w:hint="eastAsia"/>
                <w:kern w:val="0"/>
                <w:szCs w:val="21"/>
                <w:lang w:bidi="ar"/>
              </w:rPr>
              <w:br/>
              <w:t>14.前置摄像机支持人脸查哨、换岗、考勤、验证识别和登录等功能；支持通过上级平台对执勤信息化终端进行人脸识别查哨，执勤哨兵通过前置摄像机人脸识别进行换岗、登录系统；支持防瞌睡智能检测功能：哨兵执勤过程中打瞌睡自动检测分析，信</w:t>
            </w:r>
            <w:r w:rsidRPr="000A2450">
              <w:rPr>
                <w:rFonts w:ascii="宋体" w:hAnsi="宋体" w:cs="宋体" w:hint="eastAsia"/>
                <w:kern w:val="0"/>
                <w:szCs w:val="21"/>
                <w:lang w:bidi="ar"/>
              </w:rPr>
              <w:lastRenderedPageBreak/>
              <w:t>息、语音提示；</w:t>
            </w:r>
            <w:r w:rsidRPr="000A2450">
              <w:rPr>
                <w:rFonts w:ascii="宋体" w:hAnsi="宋体" w:cs="宋体" w:hint="eastAsia"/>
                <w:kern w:val="0"/>
                <w:szCs w:val="21"/>
                <w:lang w:bidi="ar"/>
              </w:rPr>
              <w:br/>
              <w:t>15.支持通道选择、云台控制、镜头变倍等触摸操作；具备触摸屏选择云台控制的混合操作方式；实现哨兵自主调阅监控画面和操控云台；</w:t>
            </w:r>
            <w:r w:rsidRPr="000A2450">
              <w:rPr>
                <w:rFonts w:ascii="宋体" w:hAnsi="宋体" w:cs="宋体" w:hint="eastAsia"/>
                <w:kern w:val="0"/>
                <w:szCs w:val="21"/>
                <w:lang w:bidi="ar"/>
              </w:rPr>
              <w:br/>
              <w:t>16.支持云台探照灯开灯、关灯、定位、预制点设置、自动巡航以及转向等控制；</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 xml:space="preserve">17.触摸显示屏支持一键180度倒屏功能； </w:t>
            </w:r>
            <w:r w:rsidRPr="000A2450">
              <w:rPr>
                <w:rFonts w:ascii="宋体" w:hAnsi="宋体" w:cs="宋体" w:hint="eastAsia"/>
                <w:kern w:val="0"/>
                <w:szCs w:val="21"/>
                <w:lang w:bidi="ar"/>
              </w:rPr>
              <w:br/>
              <w:t>18.可拓展嵌入100W功放模块；</w:t>
            </w:r>
            <w:r w:rsidRPr="000A2450">
              <w:rPr>
                <w:rFonts w:ascii="宋体" w:hAnsi="宋体" w:cs="宋体" w:hint="eastAsia"/>
                <w:kern w:val="0"/>
                <w:szCs w:val="21"/>
                <w:lang w:bidi="ar"/>
              </w:rPr>
              <w:br/>
              <w:t>19.可拓展UPS功能；</w:t>
            </w:r>
            <w:r w:rsidRPr="000A2450">
              <w:rPr>
                <w:rFonts w:ascii="宋体" w:hAnsi="宋体" w:cs="宋体" w:hint="eastAsia"/>
                <w:kern w:val="0"/>
                <w:szCs w:val="21"/>
                <w:lang w:bidi="ar"/>
              </w:rPr>
              <w:br/>
              <w:t>20.可拓展嵌入标准1U机架式光端机。</w:t>
            </w:r>
            <w:r w:rsidRPr="000A2450">
              <w:rPr>
                <w:rFonts w:ascii="宋体" w:hAnsi="宋体" w:cs="宋体" w:hint="eastAsia"/>
                <w:kern w:val="0"/>
                <w:szCs w:val="21"/>
                <w:lang w:bidi="ar"/>
              </w:rPr>
              <w:br/>
              <w:t>21.为便于武警支队统一管控，设备可与梧州武警支队现有执勤安保信息系统平台兼容。</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2B0A53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858EBF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DADB81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DBB3EE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2ED2F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6</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A4CC4C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智能声光报警器(扩展型)</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865F9A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1.支持接收暴狱、越狱、袭击、灾害、劫持、突发6种报警；每种报警类型对应一种颜色，支持电子哨兵、枪械离岗、周界入侵报警和子弹安全箱状态提示；</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2.支持报警时通过报对应警灯闪烁、报警音频播报、LED屏滚动字幕提示报警状态及预案措施；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3.支持接收终端离线紧急报警功能；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4.支持接收服务器端通过网络直接发送文本信息到LED屏上显示；</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5.支持输出音量大小手动调节；</w:t>
            </w:r>
            <w:r w:rsidRPr="000A2450">
              <w:rPr>
                <w:rFonts w:ascii="宋体" w:hAnsi="宋体" w:cs="宋体" w:hint="eastAsia"/>
                <w:b/>
                <w:bCs/>
                <w:kern w:val="0"/>
                <w:szCs w:val="21"/>
                <w:lang w:bidi="ar"/>
              </w:rPr>
              <w:t>（提供国家认可的</w:t>
            </w:r>
            <w:r w:rsidRPr="000A2450">
              <w:rPr>
                <w:rFonts w:ascii="宋体" w:hAnsi="宋体" w:cs="宋体" w:hint="eastAsia"/>
                <w:b/>
                <w:bCs/>
                <w:kern w:val="0"/>
                <w:szCs w:val="21"/>
                <w:lang w:bidi="ar"/>
              </w:rPr>
              <w:lastRenderedPageBreak/>
              <w:t>有资质的第三方机构出具的功能性检验报告并加盖投标人公章，否则视为负偏离）</w:t>
            </w:r>
            <w:r w:rsidRPr="000A2450">
              <w:rPr>
                <w:rFonts w:ascii="宋体" w:hAnsi="宋体" w:cs="宋体" w:hint="eastAsia"/>
                <w:kern w:val="0"/>
                <w:szCs w:val="21"/>
                <w:lang w:bidi="ar"/>
              </w:rPr>
              <w:br/>
              <w:t>6.支持通过复位按钮将网络参数值恢复至默认状态；</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7.当前端发生警情时，声光报警器支持对应的警灯发生闪烁且播放报警预警音；</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8.LED显示屏支持128点*32点像素点，可同时显示20个汉字；支持在没有报警的状态下，LED屏可显示日期，时间，口号等信息；</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9.静电放电抗扰度符合GB/T17626.2-2006中规定的方法，试验等级2、3，每个试验点进行接触4kv，隔空6kv的放电，试验后样机应能自动恢复正常工作；</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10.支持1个功放输出接口；</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11.扬声器：1路扬声器内部集成，输出功率不小于8W，音量可调；</w:t>
            </w:r>
            <w:r w:rsidRPr="000A2450">
              <w:rPr>
                <w:rFonts w:ascii="宋体" w:hAnsi="宋体" w:cs="宋体" w:hint="eastAsia"/>
                <w:kern w:val="0"/>
                <w:szCs w:val="21"/>
                <w:lang w:bidi="ar"/>
              </w:rPr>
              <w:br/>
              <w:t>12.屏幕：显示区域尺寸608*152mm；</w:t>
            </w:r>
            <w:r w:rsidRPr="000A2450">
              <w:rPr>
                <w:rFonts w:ascii="宋体" w:hAnsi="宋体" w:cs="宋体" w:hint="eastAsia"/>
                <w:kern w:val="0"/>
                <w:szCs w:val="21"/>
                <w:lang w:bidi="ar"/>
              </w:rPr>
              <w:br/>
              <w:t>13.网络接口：1路10/100Mbps自适应以太网RJ45接口；</w:t>
            </w:r>
            <w:r w:rsidRPr="000A2450">
              <w:rPr>
                <w:rFonts w:ascii="宋体" w:hAnsi="宋体" w:cs="宋体" w:hint="eastAsia"/>
                <w:kern w:val="0"/>
                <w:szCs w:val="21"/>
                <w:lang w:bidi="ar"/>
              </w:rPr>
              <w:br/>
              <w:t>14.串行接口：1路标准RS485接口。</w:t>
            </w:r>
            <w:r w:rsidRPr="000A2450">
              <w:rPr>
                <w:rFonts w:ascii="宋体" w:hAnsi="宋体" w:cs="宋体" w:hint="eastAsia"/>
                <w:kern w:val="0"/>
                <w:szCs w:val="21"/>
                <w:lang w:bidi="ar"/>
              </w:rPr>
              <w:br/>
              <w:t>15.为便于武警支队统一管控，设备可与梧州武警支队现有执勤安保信息系统平台兼容。</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5934DD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DFAACE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34485F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FC6ECA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67A56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7</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210CD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号角喇叭</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0C9FA0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定阻8Ω100W。</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2CA883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B45890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DC499C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8C7ED5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FC96B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FE2EB2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基本型一体式UPS</w:t>
            </w:r>
            <w:r w:rsidRPr="000A2450">
              <w:rPr>
                <w:rFonts w:ascii="宋体" w:hAnsi="宋体" w:cs="宋体" w:hint="eastAsia"/>
                <w:kern w:val="0"/>
                <w:szCs w:val="21"/>
                <w:lang w:bidi="ar"/>
              </w:rPr>
              <w:br/>
              <w:t>（内置安装）</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8E88D7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1.根据输入频率自适应输出频率，智能化电池管理，超强的网络管理功能等优点；</w:t>
            </w:r>
            <w:r w:rsidRPr="000A2450">
              <w:rPr>
                <w:rFonts w:ascii="宋体" w:hAnsi="宋体" w:cs="宋体" w:hint="eastAsia"/>
                <w:kern w:val="0"/>
                <w:szCs w:val="21"/>
                <w:lang w:bidi="ar"/>
              </w:rPr>
              <w:br/>
              <w:t>2.自适应输出频率50/60HZ,满足各种发电机的接入；</w:t>
            </w:r>
            <w:r w:rsidRPr="000A2450">
              <w:rPr>
                <w:rFonts w:ascii="宋体" w:hAnsi="宋体" w:cs="宋体" w:hint="eastAsia"/>
                <w:kern w:val="0"/>
                <w:szCs w:val="21"/>
                <w:lang w:bidi="ar"/>
              </w:rPr>
              <w:br/>
              <w:t>3.在线式双变换结构设计，数字化控制技术，超高的输入、输出功率因数；</w:t>
            </w:r>
            <w:r w:rsidRPr="000A2450">
              <w:rPr>
                <w:rFonts w:ascii="宋体" w:hAnsi="宋体" w:cs="宋体" w:hint="eastAsia"/>
                <w:kern w:val="0"/>
                <w:szCs w:val="21"/>
                <w:lang w:bidi="ar"/>
              </w:rPr>
              <w:br/>
              <w:t>4.采用DSP数字处理器，使数据处理精确迅速，可靠性更高；</w:t>
            </w:r>
            <w:r w:rsidRPr="000A2450">
              <w:rPr>
                <w:rFonts w:ascii="宋体" w:hAnsi="宋体" w:cs="宋体" w:hint="eastAsia"/>
                <w:kern w:val="0"/>
                <w:szCs w:val="21"/>
                <w:lang w:bidi="ar"/>
              </w:rPr>
              <w:br/>
              <w:t>5.支持不低于2H续航时间；</w:t>
            </w:r>
            <w:r w:rsidRPr="000A2450">
              <w:rPr>
                <w:rFonts w:ascii="宋体" w:hAnsi="宋体" w:cs="宋体" w:hint="eastAsia"/>
                <w:kern w:val="0"/>
                <w:szCs w:val="21"/>
                <w:lang w:bidi="ar"/>
              </w:rPr>
              <w:br/>
              <w:t>6.功率：2400W。</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003A34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466791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0EFF4E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BF163D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35441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235DDB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融合通信调度平台管理软件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22E456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1.支持具有语音调度、集群对讲调度功能，可实现PSTN固话（内线、外线）、IP话机对讲、模拟集群、数字集群等多种对讲网络的统一接入调度；</w:t>
            </w:r>
            <w:r w:rsidRPr="000A2450">
              <w:rPr>
                <w:rFonts w:ascii="宋体" w:hAnsi="宋体" w:cs="宋体" w:hint="eastAsia"/>
                <w:kern w:val="0"/>
                <w:szCs w:val="21"/>
                <w:lang w:bidi="ar"/>
              </w:rPr>
              <w:br/>
              <w:t>2.支持50个调度用户许可、30路语音对讲并发，支持SIP协议；</w:t>
            </w:r>
            <w:r w:rsidRPr="000A2450">
              <w:rPr>
                <w:rFonts w:ascii="宋体" w:hAnsi="宋体" w:cs="宋体" w:hint="eastAsia"/>
                <w:kern w:val="0"/>
                <w:szCs w:val="21"/>
                <w:lang w:bidi="ar"/>
              </w:rPr>
              <w:br/>
              <w:t>3.支持调度用户许可与并发扩展能力，提供安全统一的用户权限管理服务；</w:t>
            </w:r>
            <w:r w:rsidRPr="000A2450">
              <w:rPr>
                <w:rFonts w:ascii="宋体" w:hAnsi="宋体" w:cs="宋体" w:hint="eastAsia"/>
                <w:kern w:val="0"/>
                <w:szCs w:val="21"/>
                <w:lang w:bidi="ar"/>
              </w:rPr>
              <w:br/>
              <w:t>4.支持三级组织架构、支持局域网/专网/公网等组网方式；</w:t>
            </w:r>
            <w:r w:rsidRPr="000A2450">
              <w:rPr>
                <w:rFonts w:ascii="宋体" w:hAnsi="宋体" w:cs="宋体" w:hint="eastAsia"/>
                <w:kern w:val="0"/>
                <w:szCs w:val="21"/>
                <w:lang w:bidi="ar"/>
              </w:rPr>
              <w:br/>
              <w:t>5.支持终端管理、分组管理、调度管理、状态管理、事件管理、权限管理、用户角色管理、媒体资源管理、系统日志管理等功能；</w:t>
            </w:r>
            <w:r w:rsidRPr="000A2450">
              <w:rPr>
                <w:rFonts w:ascii="宋体" w:hAnsi="宋体" w:cs="宋体" w:hint="eastAsia"/>
                <w:kern w:val="0"/>
                <w:szCs w:val="21"/>
                <w:lang w:bidi="ar"/>
              </w:rPr>
              <w:br/>
              <w:t>6.支持单呼、组呼、群呼等操作；支持语音对讲、可视对讲、多方会议、一键呼叫等功能；</w:t>
            </w:r>
            <w:r w:rsidRPr="000A2450">
              <w:rPr>
                <w:rFonts w:ascii="宋体" w:hAnsi="宋体" w:cs="宋体" w:hint="eastAsia"/>
                <w:kern w:val="0"/>
                <w:szCs w:val="21"/>
                <w:lang w:bidi="ar"/>
              </w:rPr>
              <w:br/>
              <w:t>7.支持单兵4G终端接入调度；</w:t>
            </w:r>
            <w:r w:rsidRPr="000A2450">
              <w:rPr>
                <w:rFonts w:ascii="宋体" w:hAnsi="宋体" w:cs="宋体" w:hint="eastAsia"/>
                <w:kern w:val="0"/>
                <w:szCs w:val="21"/>
                <w:lang w:bidi="ar"/>
              </w:rPr>
              <w:br/>
              <w:t>8.支持mic、线性输入、音频文件等多种广播音源采集方式；</w:t>
            </w:r>
            <w:r w:rsidRPr="000A2450">
              <w:rPr>
                <w:rFonts w:ascii="宋体" w:hAnsi="宋体" w:cs="宋体" w:hint="eastAsia"/>
                <w:kern w:val="0"/>
                <w:szCs w:val="21"/>
                <w:lang w:bidi="ar"/>
              </w:rPr>
              <w:br/>
              <w:t>9.支持通话强插、强拆、盲转、协转、监听、录音等功能；</w:t>
            </w:r>
            <w:r w:rsidRPr="000A2450">
              <w:rPr>
                <w:rFonts w:ascii="宋体" w:hAnsi="宋体" w:cs="宋体" w:hint="eastAsia"/>
                <w:kern w:val="0"/>
                <w:szCs w:val="21"/>
                <w:lang w:bidi="ar"/>
              </w:rPr>
              <w:br/>
              <w:t>10.支持WEB配置管理，支持GIS在线标注功能，客</w:t>
            </w:r>
            <w:r w:rsidRPr="000A2450">
              <w:rPr>
                <w:rFonts w:ascii="宋体" w:hAnsi="宋体" w:cs="宋体" w:hint="eastAsia"/>
                <w:kern w:val="0"/>
                <w:szCs w:val="21"/>
                <w:lang w:bidi="ar"/>
              </w:rPr>
              <w:lastRenderedPageBreak/>
              <w:t>户端支持成员状态图形化显示及操作；</w:t>
            </w:r>
            <w:r w:rsidRPr="000A2450">
              <w:rPr>
                <w:rFonts w:ascii="宋体" w:hAnsi="宋体" w:cs="宋体" w:hint="eastAsia"/>
                <w:kern w:val="0"/>
                <w:szCs w:val="21"/>
                <w:lang w:bidi="ar"/>
              </w:rPr>
              <w:br/>
              <w:t>11.支持记录回溯，包括单呼、组呼、群呼、语音对讲、可视对讲等操作记录查询。</w:t>
            </w:r>
            <w:r w:rsidRPr="000A2450">
              <w:rPr>
                <w:rFonts w:ascii="宋体" w:hAnsi="宋体" w:cs="宋体" w:hint="eastAsia"/>
                <w:kern w:val="0"/>
                <w:szCs w:val="21"/>
                <w:lang w:bidi="ar"/>
              </w:rPr>
              <w:br/>
              <w:t>12.为便于武警支队统一管控，设备可与梧州武警支队现有执勤安保信息系统平台兼容。</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5DAB81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707813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C58F3B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05FEDB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3FFBE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10</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CDC2C6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融合通信综合网关</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675727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1.支持2路车载台扩展接口，支持音量单独可调、支持状态指示灯显示；</w:t>
            </w:r>
            <w:r w:rsidRPr="000A2450">
              <w:rPr>
                <w:rFonts w:ascii="宋体" w:hAnsi="宋体" w:cs="宋体" w:hint="eastAsia"/>
                <w:kern w:val="0"/>
                <w:szCs w:val="21"/>
                <w:lang w:bidi="ar"/>
              </w:rPr>
              <w:br/>
              <w:t>2.支持2个FXO口+2个FXS口，支持断网断电逃生；</w:t>
            </w:r>
            <w:r w:rsidRPr="000A2450">
              <w:rPr>
                <w:rFonts w:ascii="宋体" w:hAnsi="宋体" w:cs="宋体" w:hint="eastAsia"/>
                <w:kern w:val="0"/>
                <w:szCs w:val="21"/>
                <w:lang w:bidi="ar"/>
              </w:rPr>
              <w:br/>
              <w:t>3.支持1个10/100M自适应WAN口；</w:t>
            </w:r>
            <w:r w:rsidRPr="000A2450">
              <w:rPr>
                <w:rFonts w:ascii="宋体" w:hAnsi="宋体" w:cs="宋体" w:hint="eastAsia"/>
                <w:kern w:val="0"/>
                <w:szCs w:val="21"/>
                <w:lang w:bidi="ar"/>
              </w:rPr>
              <w:br/>
              <w:t>4.标准1.5U机架式安装，6mm工业铝面板机箱；</w:t>
            </w:r>
            <w:r w:rsidRPr="000A2450">
              <w:rPr>
                <w:rFonts w:ascii="宋体" w:hAnsi="宋体" w:cs="宋体" w:hint="eastAsia"/>
                <w:kern w:val="0"/>
                <w:szCs w:val="21"/>
                <w:lang w:bidi="ar"/>
              </w:rPr>
              <w:br/>
              <w:t>5.支持PSTN固话（内线、外线）、IP话机对讲、模拟集群、数字集群等多种对讲终端的统一接入；</w:t>
            </w:r>
            <w:r w:rsidRPr="000A2450">
              <w:rPr>
                <w:rFonts w:ascii="宋体" w:hAnsi="宋体" w:cs="宋体" w:hint="eastAsia"/>
                <w:kern w:val="0"/>
                <w:szCs w:val="21"/>
                <w:lang w:bidi="ar"/>
              </w:rPr>
              <w:br/>
              <w:t>6.支持wifi配置管理界面，WEB图形化配置管理；</w:t>
            </w:r>
            <w:r w:rsidRPr="000A2450">
              <w:rPr>
                <w:rFonts w:ascii="宋体" w:hAnsi="宋体" w:cs="宋体" w:hint="eastAsia"/>
                <w:kern w:val="0"/>
                <w:szCs w:val="21"/>
                <w:lang w:bidi="ar"/>
              </w:rPr>
              <w:br/>
              <w:t>7.支持多级别、跨地域、跨频段的融合互通；</w:t>
            </w:r>
            <w:r w:rsidRPr="000A2450">
              <w:rPr>
                <w:rFonts w:ascii="宋体" w:hAnsi="宋体" w:cs="宋体" w:hint="eastAsia"/>
                <w:kern w:val="0"/>
                <w:szCs w:val="21"/>
                <w:lang w:bidi="ar"/>
              </w:rPr>
              <w:br/>
              <w:t>8.支持标准SIP协议，兼容HTTP、HTTPS、DHCP、SDP、RTP、SSH、TLS、SRTP、DNS、STUN协议；</w:t>
            </w:r>
            <w:r w:rsidRPr="000A2450">
              <w:rPr>
                <w:rFonts w:ascii="宋体" w:hAnsi="宋体" w:cs="宋体" w:hint="eastAsia"/>
                <w:kern w:val="0"/>
                <w:szCs w:val="21"/>
                <w:lang w:bidi="ar"/>
              </w:rPr>
              <w:br/>
              <w:t>9.支持DTMF、MPT、PDT等集群标准；</w:t>
            </w:r>
            <w:r w:rsidRPr="000A2450">
              <w:rPr>
                <w:rFonts w:ascii="宋体" w:hAnsi="宋体" w:cs="宋体" w:hint="eastAsia"/>
                <w:kern w:val="0"/>
                <w:szCs w:val="21"/>
                <w:lang w:bidi="ar"/>
              </w:rPr>
              <w:br/>
              <w:t>10.支持G.711、G.729A、G.722、G.723、GSM、ILBC等音频编码格式；</w:t>
            </w:r>
            <w:r w:rsidRPr="000A2450">
              <w:rPr>
                <w:rFonts w:ascii="宋体" w:hAnsi="宋体" w:cs="宋体" w:hint="eastAsia"/>
                <w:kern w:val="0"/>
                <w:szCs w:val="21"/>
                <w:lang w:bidi="ar"/>
              </w:rPr>
              <w:br/>
              <w:t>11.兼容摩托罗拉、海能达、建伍、泉盛、宝锋、北峰、科立讯、烽火等对讲手台和车载电台；</w:t>
            </w:r>
            <w:r w:rsidRPr="000A2450">
              <w:rPr>
                <w:rFonts w:ascii="宋体" w:hAnsi="宋体" w:cs="宋体" w:hint="eastAsia"/>
                <w:kern w:val="0"/>
                <w:szCs w:val="21"/>
                <w:lang w:bidi="ar"/>
              </w:rPr>
              <w:br/>
              <w:t>12.兼容市场主流的IP话机、模拟话机。</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4E78CA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54CB5C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5D66BC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1CD8AA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09868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4522AA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多旋翼飞行器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36AB97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1.续航时间≥30分钟；</w:t>
            </w:r>
            <w:r w:rsidRPr="000A2450">
              <w:rPr>
                <w:rFonts w:ascii="宋体" w:hAnsi="宋体" w:cs="宋体" w:hint="eastAsia"/>
                <w:kern w:val="0"/>
                <w:szCs w:val="21"/>
                <w:lang w:bidi="ar"/>
              </w:rPr>
              <w:br/>
              <w:t>2.有效像素≥1200万；</w:t>
            </w:r>
            <w:r w:rsidRPr="000A2450">
              <w:rPr>
                <w:rFonts w:ascii="宋体" w:hAnsi="宋体" w:cs="宋体" w:hint="eastAsia"/>
                <w:kern w:val="0"/>
                <w:szCs w:val="21"/>
                <w:lang w:bidi="ar"/>
              </w:rPr>
              <w:br/>
              <w:t>3.分辨率≥4K@30fps；</w:t>
            </w:r>
            <w:r w:rsidRPr="000A2450">
              <w:rPr>
                <w:rFonts w:ascii="宋体" w:hAnsi="宋体" w:cs="宋体" w:hint="eastAsia"/>
                <w:kern w:val="0"/>
                <w:szCs w:val="21"/>
                <w:lang w:bidi="ar"/>
              </w:rPr>
              <w:br/>
              <w:t>4.摄像机支持ONVIF、GB/T28181协议；</w:t>
            </w:r>
            <w:r w:rsidRPr="000A2450">
              <w:rPr>
                <w:rFonts w:ascii="宋体" w:hAnsi="宋体" w:cs="宋体" w:hint="eastAsia"/>
                <w:kern w:val="0"/>
                <w:szCs w:val="21"/>
                <w:lang w:bidi="ar"/>
              </w:rPr>
              <w:br/>
              <w:t>5.视频存储量≥64GB；</w:t>
            </w:r>
            <w:r w:rsidRPr="000A2450">
              <w:rPr>
                <w:rFonts w:ascii="宋体" w:hAnsi="宋体" w:cs="宋体" w:hint="eastAsia"/>
                <w:kern w:val="0"/>
                <w:szCs w:val="21"/>
                <w:lang w:bidi="ar"/>
              </w:rPr>
              <w:br/>
              <w:t>6.遥控传输距离≥8公里，高度≥500米；</w:t>
            </w:r>
            <w:r w:rsidRPr="000A2450">
              <w:rPr>
                <w:rFonts w:ascii="宋体" w:hAnsi="宋体" w:cs="宋体" w:hint="eastAsia"/>
                <w:kern w:val="0"/>
                <w:szCs w:val="21"/>
                <w:lang w:bidi="ar"/>
              </w:rPr>
              <w:br/>
              <w:t>7.最大水平飞行速度≥30公里/时；</w:t>
            </w:r>
            <w:r w:rsidRPr="000A2450">
              <w:rPr>
                <w:rFonts w:ascii="宋体" w:hAnsi="宋体" w:cs="宋体" w:hint="eastAsia"/>
                <w:kern w:val="0"/>
                <w:szCs w:val="21"/>
                <w:lang w:bidi="ar"/>
              </w:rPr>
              <w:br/>
              <w:t>8.悬停精度垂正负0.5米,水平1.5米；</w:t>
            </w:r>
            <w:r w:rsidRPr="000A2450">
              <w:rPr>
                <w:rFonts w:ascii="宋体" w:hAnsi="宋体" w:cs="宋体" w:hint="eastAsia"/>
                <w:kern w:val="0"/>
                <w:szCs w:val="21"/>
                <w:lang w:bidi="ar"/>
              </w:rPr>
              <w:br/>
              <w:t>9.无风悬停续航≥20分钟，电池可快速更换；</w:t>
            </w:r>
            <w:r w:rsidRPr="000A2450">
              <w:rPr>
                <w:rFonts w:ascii="宋体" w:hAnsi="宋体" w:cs="宋体" w:hint="eastAsia"/>
                <w:kern w:val="0"/>
                <w:szCs w:val="21"/>
                <w:lang w:bidi="ar"/>
              </w:rPr>
              <w:br/>
              <w:t>10.支持避障（前后左右上下）自动飞行，一键起飞、</w:t>
            </w:r>
            <w:r w:rsidRPr="000A2450">
              <w:rPr>
                <w:rFonts w:ascii="宋体" w:hAnsi="宋体" w:cs="宋体" w:hint="eastAsia"/>
                <w:kern w:val="0"/>
                <w:szCs w:val="21"/>
                <w:lang w:bidi="ar"/>
              </w:rPr>
              <w:lastRenderedPageBreak/>
              <w:t>一键返航、一键降落、航迹规划，指点飞行，绕点飞行，兴趣点环绕、支持设置飞行限高等功能；</w:t>
            </w:r>
            <w:r w:rsidRPr="000A2450">
              <w:rPr>
                <w:rFonts w:ascii="宋体" w:hAnsi="宋体" w:cs="宋体" w:hint="eastAsia"/>
                <w:kern w:val="0"/>
                <w:szCs w:val="21"/>
                <w:lang w:bidi="ar"/>
              </w:rPr>
              <w:br/>
              <w:t>11.套机标配：飞行器1台、带屏遥控器1个、电池≥2块、浆叶≥3对、浆叶保护罩1套、电池管家1套、防水收纳箱1个。</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F7D4B9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BEF5BB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77FCFC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3CCDCD2"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96CAF8E"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（四）</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E11E012"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综合报警系统</w:t>
            </w:r>
          </w:p>
        </w:tc>
      </w:tr>
      <w:tr w:rsidR="000A2450" w:rsidRPr="000A2450" w14:paraId="78990AA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8D944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9F60AF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无线报警主机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12DE3E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1.支持接收无线报警手持终端的一键报警功能；</w:t>
            </w:r>
            <w:r w:rsidRPr="000A2450">
              <w:rPr>
                <w:rFonts w:ascii="宋体" w:hAnsi="宋体" w:cs="宋体" w:hint="eastAsia"/>
                <w:kern w:val="0"/>
                <w:szCs w:val="21"/>
                <w:lang w:bidi="ar"/>
              </w:rPr>
              <w:br/>
              <w:t>2.兼容系统勤务管控平台实现报警联动功能；</w:t>
            </w:r>
            <w:r w:rsidRPr="000A2450">
              <w:rPr>
                <w:rFonts w:ascii="宋体" w:hAnsi="宋体" w:cs="宋体" w:hint="eastAsia"/>
                <w:kern w:val="0"/>
                <w:szCs w:val="21"/>
                <w:lang w:bidi="ar"/>
              </w:rPr>
              <w:br/>
              <w:t>3.灵活配置可同时使用多台报警主机实现无线网络交叉覆盖；</w:t>
            </w:r>
            <w:r w:rsidRPr="000A2450">
              <w:rPr>
                <w:rFonts w:ascii="宋体" w:hAnsi="宋体" w:cs="宋体" w:hint="eastAsia"/>
                <w:kern w:val="0"/>
                <w:szCs w:val="21"/>
                <w:lang w:bidi="ar"/>
              </w:rPr>
              <w:br/>
              <w:t>4.工作频率：采用433MHz独立频段通讯，安全可靠，不受外界信号干扰；</w:t>
            </w:r>
            <w:r w:rsidRPr="000A2450">
              <w:rPr>
                <w:rFonts w:ascii="宋体" w:hAnsi="宋体" w:cs="宋体" w:hint="eastAsia"/>
                <w:kern w:val="0"/>
                <w:szCs w:val="21"/>
                <w:lang w:bidi="ar"/>
              </w:rPr>
              <w:br/>
              <w:t>5.识别距离：采用无线通信，空旷通讯距离能达到2km；</w:t>
            </w:r>
            <w:r w:rsidRPr="000A2450">
              <w:rPr>
                <w:rFonts w:ascii="宋体" w:hAnsi="宋体" w:cs="宋体" w:hint="eastAsia"/>
                <w:kern w:val="0"/>
                <w:szCs w:val="21"/>
                <w:lang w:bidi="ar"/>
              </w:rPr>
              <w:br/>
              <w:t>6.硬件接口：支持RS232或者RS485、2个以太网；</w:t>
            </w:r>
            <w:r w:rsidRPr="000A2450">
              <w:rPr>
                <w:rFonts w:ascii="宋体" w:hAnsi="宋体" w:cs="宋体" w:hint="eastAsia"/>
                <w:kern w:val="0"/>
                <w:szCs w:val="21"/>
                <w:lang w:bidi="ar"/>
              </w:rPr>
              <w:br/>
              <w:t>7.处理并发报警：可同时处理6个报警信号；</w:t>
            </w:r>
            <w:r w:rsidRPr="000A2450">
              <w:rPr>
                <w:rFonts w:ascii="宋体" w:hAnsi="宋体" w:cs="宋体" w:hint="eastAsia"/>
                <w:kern w:val="0"/>
                <w:szCs w:val="21"/>
                <w:lang w:bidi="ar"/>
              </w:rPr>
              <w:br/>
              <w:t>8.识别方向：全向；</w:t>
            </w:r>
            <w:r w:rsidRPr="000A2450">
              <w:rPr>
                <w:rFonts w:ascii="宋体" w:hAnsi="宋体" w:cs="宋体" w:hint="eastAsia"/>
                <w:kern w:val="0"/>
                <w:szCs w:val="21"/>
                <w:lang w:bidi="ar"/>
              </w:rPr>
              <w:br/>
              <w:t>9.天线接口：SMA天线标准接口；</w:t>
            </w:r>
            <w:r w:rsidRPr="000A2450">
              <w:rPr>
                <w:rFonts w:ascii="宋体" w:hAnsi="宋体" w:cs="宋体" w:hint="eastAsia"/>
                <w:kern w:val="0"/>
                <w:szCs w:val="21"/>
                <w:lang w:bidi="ar"/>
              </w:rPr>
              <w:br/>
              <w:t>10.扩展功能：可以扩展支持3G/4G和WIFI；</w:t>
            </w:r>
            <w:r w:rsidRPr="000A2450">
              <w:rPr>
                <w:rFonts w:ascii="宋体" w:hAnsi="宋体" w:cs="宋体" w:hint="eastAsia"/>
                <w:kern w:val="0"/>
                <w:szCs w:val="21"/>
                <w:lang w:bidi="ar"/>
              </w:rPr>
              <w:br/>
              <w:t>11.接收灵敏度：&lt;-107dBm；</w:t>
            </w:r>
            <w:r w:rsidRPr="000A2450">
              <w:rPr>
                <w:rFonts w:ascii="宋体" w:hAnsi="宋体" w:cs="宋体" w:hint="eastAsia"/>
                <w:kern w:val="0"/>
                <w:szCs w:val="21"/>
                <w:lang w:bidi="ar"/>
              </w:rPr>
              <w:br/>
              <w:t>12.多层保护电路：无线报警主机拥有以太网接口内置1.5KV电磁隔离保护电路，电源接口内置反相保护和过压保护电路，天线接口防雷保护电路，RS232/RS485/RS422接口内置15KVESD等多层保护电路；</w:t>
            </w:r>
            <w:r w:rsidRPr="000A2450">
              <w:rPr>
                <w:rFonts w:ascii="宋体" w:hAnsi="宋体" w:cs="宋体" w:hint="eastAsia"/>
                <w:kern w:val="0"/>
                <w:szCs w:val="21"/>
                <w:lang w:bidi="ar"/>
              </w:rPr>
              <w:br/>
              <w:t>13.高性能处理：高性能处理，系统稳定：无线报警主机采用WDT看门狗设计的高性能工业级LoRa模块，采用高性能工业级无线模块和高性能工业级32位通信处理器；</w:t>
            </w:r>
            <w:r w:rsidRPr="000A2450">
              <w:rPr>
                <w:rFonts w:ascii="宋体" w:hAnsi="宋体" w:cs="宋体" w:hint="eastAsia"/>
                <w:kern w:val="0"/>
                <w:szCs w:val="21"/>
                <w:lang w:bidi="ar"/>
              </w:rPr>
              <w:br/>
              <w:t>14.一键报警功能：支持接收无线报警便捷终端的一键报警功能；</w:t>
            </w:r>
            <w:r w:rsidRPr="000A2450">
              <w:rPr>
                <w:rFonts w:ascii="宋体" w:hAnsi="宋体" w:cs="宋体" w:hint="eastAsia"/>
                <w:kern w:val="0"/>
                <w:szCs w:val="21"/>
                <w:lang w:bidi="ar"/>
              </w:rPr>
              <w:br/>
              <w:t>15.兼容系统勤务管控平台实现报警联动功能；</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16.设备管理：提供中心管理软件，方便设备管理。</w:t>
            </w:r>
            <w:r w:rsidRPr="000A2450">
              <w:rPr>
                <w:rFonts w:ascii="宋体" w:hAnsi="宋体" w:cs="宋体" w:hint="eastAsia"/>
                <w:kern w:val="0"/>
                <w:szCs w:val="21"/>
                <w:lang w:bidi="ar"/>
              </w:rPr>
              <w:br/>
              <w:t>17.为便于武警支队统一管控，设备可与梧州武警支队现有执勤安保信息系统平台兼容。</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3C0F14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BF78A1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C9D4EE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7ACA68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53414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B66571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无线报警便携终端</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08FA8D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1.工作频率：433MHz；</w:t>
            </w:r>
            <w:r w:rsidRPr="000A2450">
              <w:rPr>
                <w:rFonts w:ascii="宋体" w:hAnsi="宋体" w:cs="宋体" w:hint="eastAsia"/>
                <w:kern w:val="0"/>
                <w:szCs w:val="21"/>
                <w:lang w:bidi="ar"/>
              </w:rPr>
              <w:br/>
              <w:t>2.通讯距离：2km；</w:t>
            </w:r>
            <w:r w:rsidRPr="000A2450">
              <w:rPr>
                <w:rFonts w:ascii="宋体" w:hAnsi="宋体" w:cs="宋体" w:hint="eastAsia"/>
                <w:kern w:val="0"/>
                <w:szCs w:val="21"/>
                <w:lang w:bidi="ar"/>
              </w:rPr>
              <w:br/>
              <w:t>3.硬件接口：6类报警按钮（暴狱、越狱、袭击、灾害、劫持、突发）、1个信号测试按钮；</w:t>
            </w:r>
            <w:r w:rsidRPr="000A2450">
              <w:rPr>
                <w:rFonts w:ascii="宋体" w:hAnsi="宋体" w:cs="宋体" w:hint="eastAsia"/>
                <w:kern w:val="0"/>
                <w:szCs w:val="21"/>
                <w:lang w:bidi="ar"/>
              </w:rPr>
              <w:br/>
              <w:t>4.续航时间：超过20天,待机3个月；</w:t>
            </w:r>
            <w:r w:rsidRPr="000A2450">
              <w:rPr>
                <w:rFonts w:ascii="宋体" w:hAnsi="宋体" w:cs="宋体" w:hint="eastAsia"/>
                <w:kern w:val="0"/>
                <w:szCs w:val="21"/>
                <w:lang w:bidi="ar"/>
              </w:rPr>
              <w:br/>
              <w:t>5.识别方向：全向；</w:t>
            </w:r>
            <w:r w:rsidRPr="000A2450">
              <w:rPr>
                <w:rFonts w:ascii="宋体" w:hAnsi="宋体" w:cs="宋体" w:hint="eastAsia"/>
                <w:kern w:val="0"/>
                <w:szCs w:val="21"/>
                <w:lang w:bidi="ar"/>
              </w:rPr>
              <w:br/>
              <w:t>6.天线接口：SMA天线标准接口；</w:t>
            </w:r>
            <w:r w:rsidRPr="000A2450">
              <w:rPr>
                <w:rFonts w:ascii="宋体" w:hAnsi="宋体" w:cs="宋体" w:hint="eastAsia"/>
                <w:kern w:val="0"/>
                <w:szCs w:val="21"/>
                <w:lang w:bidi="ar"/>
              </w:rPr>
              <w:br/>
              <w:t>7.接收灵敏度：&lt;-107dBm；</w:t>
            </w:r>
            <w:r w:rsidRPr="000A2450">
              <w:rPr>
                <w:rFonts w:ascii="宋体" w:hAnsi="宋体" w:cs="宋体" w:hint="eastAsia"/>
                <w:kern w:val="0"/>
                <w:szCs w:val="21"/>
                <w:lang w:bidi="ar"/>
              </w:rPr>
              <w:br/>
              <w:t>8.支持OTA升级功能、支持空中唤醒功能；</w:t>
            </w:r>
            <w:r w:rsidRPr="000A2450">
              <w:rPr>
                <w:rFonts w:ascii="宋体" w:hAnsi="宋体" w:cs="宋体" w:hint="eastAsia"/>
                <w:kern w:val="0"/>
                <w:szCs w:val="21"/>
                <w:lang w:bidi="ar"/>
              </w:rPr>
              <w:br/>
              <w:t>9.多数据自动分包传输，保证数据完整不丢失；</w:t>
            </w:r>
            <w:r w:rsidRPr="000A2450">
              <w:rPr>
                <w:rFonts w:ascii="宋体" w:hAnsi="宋体" w:cs="宋体" w:hint="eastAsia"/>
                <w:kern w:val="0"/>
                <w:szCs w:val="21"/>
                <w:lang w:bidi="ar"/>
              </w:rPr>
              <w:br/>
              <w:t>10.高效的循环交织纠错编码。</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DABCDC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F530A6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175F13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AF366E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065E7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635408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报警按键</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1ADC82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在巡逻通道每15米安装报警按键。</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771F8A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BFA283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508D0CE"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382FE9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24423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8C0FDD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周界网络智能报警主机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D29FB5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1.联动继电器：可扩展至4096个联动继电器或LED输出；</w:t>
            </w:r>
            <w:r w:rsidRPr="000A2450">
              <w:rPr>
                <w:rFonts w:ascii="宋体" w:hAnsi="宋体" w:cs="宋体" w:hint="eastAsia"/>
                <w:kern w:val="0"/>
                <w:szCs w:val="21"/>
                <w:lang w:bidi="ar"/>
              </w:rPr>
              <w:br/>
              <w:t>2.分区功能：支持17个键盘分区和256个设备分区；</w:t>
            </w:r>
            <w:r w:rsidRPr="000A2450">
              <w:rPr>
                <w:rFonts w:ascii="宋体" w:hAnsi="宋体" w:cs="宋体" w:hint="eastAsia"/>
                <w:kern w:val="0"/>
                <w:szCs w:val="21"/>
                <w:lang w:bidi="ar"/>
              </w:rPr>
              <w:br/>
              <w:t>3.定时布撤防功能：支持每个键盘6组定时布撤防功能，共102组；</w:t>
            </w:r>
            <w:r w:rsidRPr="000A2450">
              <w:rPr>
                <w:rFonts w:ascii="宋体" w:hAnsi="宋体" w:cs="宋体" w:hint="eastAsia"/>
                <w:kern w:val="0"/>
                <w:szCs w:val="21"/>
                <w:lang w:bidi="ar"/>
              </w:rPr>
              <w:br/>
              <w:t>4.支持17个键盘包括1个主键盘和16个从键盘，键盘总线最长9.6km；</w:t>
            </w:r>
            <w:r w:rsidRPr="000A2450">
              <w:rPr>
                <w:rFonts w:ascii="宋体" w:hAnsi="宋体" w:cs="宋体" w:hint="eastAsia"/>
                <w:kern w:val="0"/>
                <w:szCs w:val="21"/>
                <w:lang w:bidi="ar"/>
              </w:rPr>
              <w:br/>
              <w:t>5.密码管理：支持≥273个密码，≥1个安装员密码、每个键盘具有≥8个布防和撤防密码；</w:t>
            </w:r>
            <w:r w:rsidRPr="000A2450">
              <w:rPr>
                <w:rFonts w:ascii="宋体" w:hAnsi="宋体" w:cs="宋体" w:hint="eastAsia"/>
                <w:kern w:val="0"/>
                <w:szCs w:val="21"/>
                <w:lang w:bidi="ar"/>
              </w:rPr>
              <w:br/>
              <w:t>6.支持两条总线，每条可达1.2km（RVSP2*0.75mm）最远9.6km，手牵手总线拓扑；</w:t>
            </w:r>
            <w:r w:rsidRPr="000A2450">
              <w:rPr>
                <w:rFonts w:ascii="宋体" w:hAnsi="宋体" w:cs="宋体" w:hint="eastAsia"/>
                <w:kern w:val="0"/>
                <w:szCs w:val="21"/>
                <w:lang w:bidi="ar"/>
              </w:rPr>
              <w:br/>
              <w:t>7.支持通过网络、电话线、GPRS、串口等方式上传报警数据到软件；</w:t>
            </w:r>
            <w:r w:rsidRPr="000A2450">
              <w:rPr>
                <w:rFonts w:ascii="宋体" w:hAnsi="宋体" w:cs="宋体" w:hint="eastAsia"/>
                <w:kern w:val="0"/>
                <w:szCs w:val="21"/>
                <w:lang w:bidi="ar"/>
              </w:rPr>
              <w:br/>
              <w:t>8.支持≥1000条报警事件记录，≥1000条操作事件和管理操作记录，支持远程搜索查询事件日志，掉电保存；</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9.支持主机防拆、支持探测器防拆报警。</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47628F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AFAA69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F40B41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042E25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AC51E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5</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7060A2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单防区扩展模块</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4C9234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单防区扩展模块，可接入1个常闭NC防区，使用线末电阻监控防止破坏（一个单防区扩展模块接一个常闭报警信号的探测器）。</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035181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613BB3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156FF6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C55D5D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DF6C8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60223F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智能电子哨兵</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463501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1、400万高清摄像机1/2.8″CMOS，分辨率1920*1080@25fps实时画面输出；</w:t>
            </w:r>
            <w:r w:rsidRPr="000A2450">
              <w:rPr>
                <w:rFonts w:ascii="宋体" w:hAnsi="宋体" w:cs="宋体" w:hint="eastAsia"/>
                <w:kern w:val="0"/>
                <w:szCs w:val="21"/>
                <w:lang w:bidi="ar"/>
              </w:rPr>
              <w:br/>
              <w:t>2、视频压缩标准H.264，音频标准压缩G711格式；</w:t>
            </w:r>
            <w:r w:rsidRPr="000A2450">
              <w:rPr>
                <w:rFonts w:ascii="宋体" w:hAnsi="宋体" w:cs="宋体" w:hint="eastAsia"/>
                <w:kern w:val="0"/>
                <w:szCs w:val="21"/>
                <w:lang w:bidi="ar"/>
              </w:rPr>
              <w:br/>
              <w:t>3、最低照度彩色为0.01Lux/F1.2转黑白0lux(红外灯开启）；</w:t>
            </w:r>
            <w:r w:rsidRPr="000A2450">
              <w:rPr>
                <w:rFonts w:ascii="宋体" w:hAnsi="宋体" w:cs="宋体" w:hint="eastAsia"/>
                <w:kern w:val="0"/>
                <w:szCs w:val="21"/>
                <w:lang w:bidi="ar"/>
              </w:rPr>
              <w:br/>
              <w:t>4、双滤光片切换日夜转换功能；</w:t>
            </w:r>
            <w:r w:rsidRPr="000A2450">
              <w:rPr>
                <w:rFonts w:ascii="宋体" w:hAnsi="宋体" w:cs="宋体" w:hint="eastAsia"/>
                <w:kern w:val="0"/>
                <w:szCs w:val="21"/>
                <w:lang w:bidi="ar"/>
              </w:rPr>
              <w:br/>
              <w:t>5、支持自动目标锁定、跟踪；智能跟踪敏感度设定；锁定行人目标的最远距离：80-100米；锁定车辆目标的最远距离：130-150米；60米处可以看清人脸、车牌，100米可以看清人的衣着体型、车型等特征；</w:t>
            </w:r>
            <w:r w:rsidRPr="000A2450">
              <w:rPr>
                <w:rFonts w:ascii="宋体" w:hAnsi="宋体" w:cs="宋体" w:hint="eastAsia"/>
                <w:kern w:val="0"/>
                <w:szCs w:val="21"/>
                <w:lang w:bidi="ar"/>
              </w:rPr>
              <w:br/>
              <w:t>6、全景画面同时锁定移动目标数&lt;=60个；</w:t>
            </w:r>
            <w:r w:rsidRPr="000A2450">
              <w:rPr>
                <w:rFonts w:ascii="宋体" w:hAnsi="宋体" w:cs="宋体" w:hint="eastAsia"/>
                <w:kern w:val="0"/>
                <w:szCs w:val="21"/>
                <w:lang w:bidi="ar"/>
              </w:rPr>
              <w:br/>
              <w:t>7、自动跟踪时目标间的切换时间：&lt;0.5秒；</w:t>
            </w:r>
            <w:r w:rsidRPr="000A2450">
              <w:rPr>
                <w:rFonts w:ascii="宋体" w:hAnsi="宋体" w:cs="宋体" w:hint="eastAsia"/>
                <w:kern w:val="0"/>
                <w:szCs w:val="21"/>
                <w:lang w:bidi="ar"/>
              </w:rPr>
              <w:br/>
              <w:t>8、兼容性强，软件设置、操作方便，支持远程监看和操作控制；</w:t>
            </w:r>
            <w:r w:rsidRPr="000A2450">
              <w:rPr>
                <w:rFonts w:ascii="宋体" w:hAnsi="宋体" w:cs="宋体" w:hint="eastAsia"/>
                <w:kern w:val="0"/>
                <w:szCs w:val="21"/>
                <w:lang w:bidi="ar"/>
              </w:rPr>
              <w:br/>
              <w:t>9、内置30倍光学变焦镜头（4.7±5%~94±5%mm）；</w:t>
            </w:r>
            <w:r w:rsidRPr="000A2450">
              <w:rPr>
                <w:rFonts w:ascii="宋体" w:hAnsi="宋体" w:cs="宋体" w:hint="eastAsia"/>
                <w:kern w:val="0"/>
                <w:szCs w:val="21"/>
                <w:lang w:bidi="ar"/>
              </w:rPr>
              <w:br/>
              <w:t>10、红外距离150米，优于或相当于IP66防水等级；</w:t>
            </w:r>
            <w:r w:rsidRPr="000A2450">
              <w:rPr>
                <w:rFonts w:ascii="宋体" w:hAnsi="宋体" w:cs="宋体" w:hint="eastAsia"/>
                <w:kern w:val="0"/>
                <w:szCs w:val="21"/>
                <w:lang w:bidi="ar"/>
              </w:rPr>
              <w:br/>
              <w:t>11、电源：DC12V5A；</w:t>
            </w:r>
            <w:r w:rsidRPr="000A2450">
              <w:rPr>
                <w:rFonts w:ascii="宋体" w:hAnsi="宋体" w:cs="宋体" w:hint="eastAsia"/>
                <w:kern w:val="0"/>
                <w:szCs w:val="21"/>
                <w:lang w:bidi="ar"/>
              </w:rPr>
              <w:br/>
              <w:t>13、工作温湿度：-10℃-50℃；湿度小于90%。</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E92014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0A242A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9D341E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17FDA7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E51F1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4DA028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集中监控联网管理系统软件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3C9498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1.实时解析雷达数据信号，联动视频进行目标自动跟踪识别；</w:t>
            </w:r>
            <w:r w:rsidRPr="000A2450">
              <w:rPr>
                <w:rFonts w:ascii="宋体" w:hAnsi="宋体" w:cs="宋体" w:hint="eastAsia"/>
                <w:kern w:val="0"/>
                <w:szCs w:val="21"/>
                <w:lang w:bidi="ar"/>
              </w:rPr>
              <w:br/>
              <w:t>2.识别多种目标类型：人，动物（家畜），车等，可根据要求自定义需要过滤的动物或车；</w:t>
            </w:r>
            <w:r w:rsidRPr="000A2450">
              <w:rPr>
                <w:rFonts w:ascii="宋体" w:hAnsi="宋体" w:cs="宋体" w:hint="eastAsia"/>
                <w:kern w:val="0"/>
                <w:szCs w:val="21"/>
                <w:lang w:bidi="ar"/>
              </w:rPr>
              <w:br/>
              <w:t>3.单帧图像识别时间&lt;50ms；</w:t>
            </w:r>
            <w:r w:rsidRPr="000A2450">
              <w:rPr>
                <w:rFonts w:ascii="宋体" w:hAnsi="宋体" w:cs="宋体" w:hint="eastAsia"/>
                <w:kern w:val="0"/>
                <w:szCs w:val="21"/>
                <w:lang w:bidi="ar"/>
              </w:rPr>
              <w:br/>
              <w:t>4.雷达与视频无缝融合，并支持结合实际环境设置各自的检测区域，能极大限度提高系统面对复杂环境的处理、判断能力，避免其他物体引起的误报；</w:t>
            </w:r>
            <w:r w:rsidRPr="000A2450">
              <w:rPr>
                <w:rFonts w:ascii="宋体" w:hAnsi="宋体" w:cs="宋体" w:hint="eastAsia"/>
                <w:kern w:val="0"/>
                <w:szCs w:val="21"/>
                <w:lang w:bidi="ar"/>
              </w:rPr>
              <w:br/>
              <w:t>5.联动执勤管控平台：当某个防区触发报警时，监</w:t>
            </w:r>
            <w:r w:rsidRPr="000A2450">
              <w:rPr>
                <w:rFonts w:ascii="宋体" w:hAnsi="宋体" w:cs="宋体" w:hint="eastAsia"/>
                <w:kern w:val="0"/>
                <w:szCs w:val="21"/>
                <w:lang w:bidi="ar"/>
              </w:rPr>
              <w:lastRenderedPageBreak/>
              <w:t>控视频中将联动显示报警防区的回放画面与实时画面，其中上面两路视频窗口显示回放视频等；</w:t>
            </w:r>
            <w:r w:rsidRPr="000A2450">
              <w:rPr>
                <w:rFonts w:ascii="宋体" w:hAnsi="宋体" w:cs="宋体" w:hint="eastAsia"/>
                <w:kern w:val="0"/>
                <w:szCs w:val="21"/>
                <w:lang w:bidi="ar"/>
              </w:rPr>
              <w:br/>
              <w:t>6.支持报警区的自定义设置，可以通过系统操作界面，以图形化、鼠标拖拽的方式灵活的设定报警区域，在相机实际画面中截取需要设防的区域（多边形）作为相机有效区域，当目标入侵此有效区域即触发视频报警；</w:t>
            </w:r>
            <w:r w:rsidRPr="000A2450">
              <w:rPr>
                <w:rFonts w:ascii="宋体" w:hAnsi="宋体" w:cs="宋体" w:hint="eastAsia"/>
                <w:kern w:val="0"/>
                <w:szCs w:val="21"/>
                <w:lang w:bidi="ar"/>
              </w:rPr>
              <w:br/>
              <w:t>7.目标跟踪识别与报警：当可疑行人目标进入警戒区域时，系统自动记录目标运动轨迹并进行抓拍，将数据分析后，记录目标出现时间、位置及速度信息，同时发出声光报警信号；</w:t>
            </w:r>
            <w:r w:rsidRPr="000A2450">
              <w:rPr>
                <w:rFonts w:ascii="宋体" w:hAnsi="宋体" w:cs="宋体" w:hint="eastAsia"/>
                <w:kern w:val="0"/>
                <w:szCs w:val="21"/>
                <w:lang w:bidi="ar"/>
              </w:rPr>
              <w:br/>
              <w:t>8.支持多路视频数据并行计算的高性能实时视频处理算法，可精确分析实时视频数据，准确判断目标分类并实时框选目标。</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AFDA22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261366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F7B067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037A28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A9343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8</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2FDF97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相控阵雷达报警</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26FD21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1.探测距离远：使用SiGe工艺的集成MMIC设计，有效动态范围≥60dB，空旷环境下探测距离不小于100m；</w:t>
            </w:r>
            <w:r w:rsidRPr="000A2450">
              <w:rPr>
                <w:rFonts w:ascii="宋体" w:hAnsi="宋体" w:cs="宋体" w:hint="eastAsia"/>
                <w:kern w:val="0"/>
                <w:szCs w:val="21"/>
                <w:lang w:bidi="ar"/>
              </w:rPr>
              <w:br/>
              <w:t>2.抗干扰能力高：相控阵雷达的多天线相控阵复合结构，电磁微波实时覆盖监测区域，雷达信号处理算法和机械视觉视频分析算法会不停记录、更新地面背景杂波。全天候工作，适应大风、大雨、大雪、大雾、沙尘等恶劣天气情况。适用于复杂地面环境中的运动目标探测；</w:t>
            </w:r>
            <w:r w:rsidRPr="000A2450">
              <w:rPr>
                <w:rFonts w:ascii="宋体" w:hAnsi="宋体" w:cs="宋体" w:hint="eastAsia"/>
                <w:kern w:val="0"/>
                <w:szCs w:val="21"/>
                <w:lang w:bidi="ar"/>
              </w:rPr>
              <w:br/>
              <w:t>3.采用毫米波相控阵雷达、机械视觉的视频分析算法多重技术配准，降低虚警、漏警的概率，提升准确性；</w:t>
            </w:r>
            <w:r w:rsidRPr="000A2450">
              <w:rPr>
                <w:rFonts w:ascii="宋体" w:hAnsi="宋体" w:cs="宋体" w:hint="eastAsia"/>
                <w:kern w:val="0"/>
                <w:szCs w:val="21"/>
                <w:lang w:bidi="ar"/>
              </w:rPr>
              <w:br/>
              <w:t>4.安装方便、操作简单：一体化设备，尺寸小、重量轻，定位安装便捷。可快速搭建，不需要特殊的安装结构，并可以任意设定防区区域，即便覆盖了如大门、安全通道等无需检测的区域，也能够实现分段报警，简化了设计和安装要求；</w:t>
            </w:r>
            <w:r w:rsidRPr="000A2450">
              <w:rPr>
                <w:rFonts w:ascii="宋体" w:hAnsi="宋体" w:cs="宋体" w:hint="eastAsia"/>
                <w:kern w:val="0"/>
                <w:szCs w:val="21"/>
                <w:lang w:bidi="ar"/>
              </w:rPr>
              <w:br/>
              <w:t>5.兼容性好、便于系统集成：提供标准以太网口</w:t>
            </w:r>
            <w:r w:rsidRPr="000A2450">
              <w:rPr>
                <w:rFonts w:ascii="宋体" w:hAnsi="宋体" w:cs="宋体" w:hint="eastAsia"/>
                <w:kern w:val="0"/>
                <w:szCs w:val="21"/>
                <w:lang w:bidi="ar"/>
              </w:rPr>
              <w:lastRenderedPageBreak/>
              <w:t>（TCP/UDP）、光纤接口，后台集成方便。</w:t>
            </w:r>
            <w:r w:rsidRPr="000A2450">
              <w:rPr>
                <w:rFonts w:ascii="宋体" w:hAnsi="宋体" w:cs="宋体" w:hint="eastAsia"/>
                <w:kern w:val="0"/>
                <w:szCs w:val="21"/>
                <w:lang w:bidi="ar"/>
              </w:rPr>
              <w:br/>
              <w:t>6.雷达探测距离：缓慢运动目标120m；肘膝匍匐运动目标80m；直立行走目标不小于100m；</w:t>
            </w:r>
            <w:r w:rsidRPr="000A2450">
              <w:rPr>
                <w:rFonts w:ascii="宋体" w:hAnsi="宋体" w:cs="宋体" w:hint="eastAsia"/>
                <w:kern w:val="0"/>
                <w:szCs w:val="21"/>
                <w:lang w:bidi="ar"/>
              </w:rPr>
              <w:br/>
              <w:t>7.探测角度：水平13°（可以对扫角进行控制，实现任意大小的锥状防区划分），垂直9°；测角精度：1°；</w:t>
            </w:r>
            <w:r w:rsidRPr="000A2450">
              <w:rPr>
                <w:rFonts w:ascii="宋体" w:hAnsi="宋体" w:cs="宋体" w:hint="eastAsia"/>
                <w:kern w:val="0"/>
                <w:szCs w:val="21"/>
                <w:lang w:bidi="ar"/>
              </w:rPr>
              <w:br/>
              <w:t>8.发射频率：24.00-24.15GHz；</w:t>
            </w:r>
            <w:r w:rsidRPr="000A2450">
              <w:rPr>
                <w:rFonts w:ascii="宋体" w:hAnsi="宋体" w:cs="宋体" w:hint="eastAsia"/>
                <w:kern w:val="0"/>
                <w:szCs w:val="21"/>
                <w:lang w:bidi="ar"/>
              </w:rPr>
              <w:br/>
              <w:t>9.扫描速率：≥500次/秒；更新速率：</w:t>
            </w:r>
            <w:r w:rsidRPr="000A2450">
              <w:rPr>
                <w:rFonts w:ascii="Arial" w:hAnsi="Arial" w:cs="Arial"/>
                <w:kern w:val="0"/>
                <w:szCs w:val="21"/>
                <w:lang w:bidi="ar"/>
              </w:rPr>
              <w:t>≤</w:t>
            </w:r>
            <w:r w:rsidRPr="000A2450">
              <w:rPr>
                <w:rFonts w:ascii="宋体" w:hAnsi="宋体" w:cs="宋体" w:hint="eastAsia"/>
                <w:kern w:val="0"/>
                <w:szCs w:val="21"/>
                <w:lang w:bidi="ar"/>
              </w:rPr>
              <w:t>12次/秒；</w:t>
            </w:r>
            <w:r w:rsidRPr="000A2450">
              <w:rPr>
                <w:rFonts w:ascii="宋体" w:hAnsi="宋体" w:cs="宋体" w:hint="eastAsia"/>
                <w:kern w:val="0"/>
                <w:szCs w:val="21"/>
                <w:lang w:bidi="ar"/>
              </w:rPr>
              <w:br/>
              <w:t>10.距离分辨率：0.75m；</w:t>
            </w:r>
            <w:r w:rsidRPr="000A2450">
              <w:rPr>
                <w:rFonts w:ascii="宋体" w:hAnsi="宋体" w:cs="宋体" w:hint="eastAsia"/>
                <w:kern w:val="0"/>
                <w:szCs w:val="21"/>
                <w:lang w:bidi="ar"/>
              </w:rPr>
              <w:br/>
              <w:t>11.探测率大于99%；</w:t>
            </w:r>
            <w:r w:rsidRPr="000A2450">
              <w:rPr>
                <w:rFonts w:ascii="宋体" w:hAnsi="宋体" w:cs="宋体" w:hint="eastAsia"/>
                <w:kern w:val="0"/>
                <w:szCs w:val="21"/>
                <w:lang w:bidi="ar"/>
              </w:rPr>
              <w:br/>
              <w:t>12.多目标能力：≥32个；</w:t>
            </w:r>
            <w:r w:rsidRPr="000A2450">
              <w:rPr>
                <w:rFonts w:ascii="宋体" w:hAnsi="宋体" w:cs="宋体" w:hint="eastAsia"/>
                <w:kern w:val="0"/>
                <w:szCs w:val="21"/>
                <w:lang w:bidi="ar"/>
              </w:rPr>
              <w:br/>
              <w:t>13.安装于监狱实体围墙5米内侧，主动探测到各种入侵或逃越行为。</w:t>
            </w:r>
            <w:r w:rsidRPr="000A2450">
              <w:rPr>
                <w:rFonts w:ascii="宋体" w:hAnsi="宋体" w:cs="宋体" w:hint="eastAsia"/>
                <w:kern w:val="0"/>
                <w:szCs w:val="21"/>
                <w:lang w:bidi="ar"/>
              </w:rPr>
              <w:br/>
              <w:t>14.为便于武警支队统一管控，设备可与梧州武警支队现有执勤安保信息系统平台兼容。</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1FBC51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对</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3F03EF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CD791C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315E0EE"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496186B"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（五）</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D6BA5B0"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联防联动系统</w:t>
            </w:r>
          </w:p>
        </w:tc>
      </w:tr>
      <w:tr w:rsidR="000A2450" w:rsidRPr="000A2450" w14:paraId="6FB661F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0F697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3E351D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两警联动终端</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A15F55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1.支持主动触发暴狱、越狱、袭击、灾害、劫持、突发等分类报警；</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2.支持一键呼叫值班室可视对讲功能，支持通过按键拨号呼叫其他，支持上级值班室通过电话拨号呼叫到台，支持在地图上一键与友邻对讲功能；支持群呼、监听功能；支持兼容标准SIP/VoIP协议，可单独接入IPPBX电话系统；支持接收勤务值班室广播的语音通知、执勤要领、备份音频文件等功能；与可视对讲门禁终端、可视对讲主机进行可视对讲；</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3.核心模块采用工业级处理芯片和嵌入式Linux实时多任务系统，确保系统的保密性、安全性、实时性、稳定性；采用模块化设计,模块间通过标准接口</w:t>
            </w:r>
            <w:r w:rsidRPr="000A2450">
              <w:rPr>
                <w:rFonts w:ascii="宋体" w:hAnsi="宋体" w:cs="宋体" w:hint="eastAsia"/>
                <w:kern w:val="0"/>
                <w:szCs w:val="21"/>
                <w:lang w:bidi="ar"/>
              </w:rPr>
              <w:lastRenderedPageBreak/>
              <w:t>相连；</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4.支持前对执勤哨兵环境进行实时监控执勤哨兵状态功能；视频角度可调，画面分辨率达到1080P,LED红外补光，H.264/H.265编码可选，通过值班室平台客户端、上级平台客户端应能清晰显示民警执勤画面；</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5.支持武警设置训练模式时，狱警不会收到训练时报警信息提示及报警联动等功能；</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6.1个10.1寸显示屏，分辨率1280*800支持VGA、HDMI接口视频输入；</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7.支持1个DB25标准接口通信接口；</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8.静电放电抗扰度测试符合GB/T17626.2-2006中规定的方法，试验等级3，每个试验点进行接触6kv，隔空8kv的放电，试验过程中样机无任何反应；</w:t>
            </w:r>
            <w:r w:rsidRPr="000A2450">
              <w:rPr>
                <w:rFonts w:ascii="宋体" w:hAnsi="宋体" w:cs="宋体" w:hint="eastAsia"/>
                <w:b/>
                <w:bCs/>
                <w:kern w:val="0"/>
                <w:szCs w:val="21"/>
                <w:lang w:bidi="ar"/>
              </w:rPr>
              <w:t>（提供国家认可的有资质的第三方机构出具的功能性检验报告并加盖投标人公章，否则视为负偏离）</w:t>
            </w:r>
            <w:r w:rsidRPr="000A2450">
              <w:rPr>
                <w:rFonts w:ascii="宋体" w:hAnsi="宋体" w:cs="宋体" w:hint="eastAsia"/>
                <w:kern w:val="0"/>
                <w:szCs w:val="21"/>
                <w:lang w:bidi="ar"/>
              </w:rPr>
              <w:br/>
              <w:t>9.支持拓展外接一部电话机；</w:t>
            </w:r>
            <w:r w:rsidRPr="000A2450">
              <w:rPr>
                <w:rFonts w:ascii="宋体" w:hAnsi="宋体" w:cs="宋体" w:hint="eastAsia"/>
                <w:kern w:val="0"/>
                <w:szCs w:val="21"/>
                <w:lang w:bidi="ar"/>
              </w:rPr>
              <w:br/>
              <w:t>10.使用网络物理隔离，确保两警信息安全，支持光纤传输数据；</w:t>
            </w:r>
            <w:r w:rsidRPr="000A2450">
              <w:rPr>
                <w:rFonts w:ascii="宋体" w:hAnsi="宋体" w:cs="宋体" w:hint="eastAsia"/>
                <w:kern w:val="0"/>
                <w:szCs w:val="21"/>
                <w:lang w:bidi="ar"/>
              </w:rPr>
              <w:br/>
              <w:t>11.支持与武警执勤安保信息系统连接实现两警联防联动执勤。</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DBF814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6624EA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3AD022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0B8D58D4"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F57A716"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（六）</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5A586F9"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广播系统</w:t>
            </w:r>
          </w:p>
        </w:tc>
      </w:tr>
      <w:tr w:rsidR="000A2450" w:rsidRPr="000A2450" w14:paraId="04359C3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97AE3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AC47E5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IP网络广播控制软件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0340A5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1.IP网络广播系统的运行平台软件；</w:t>
            </w:r>
            <w:r w:rsidRPr="000A2450">
              <w:rPr>
                <w:rFonts w:ascii="宋体" w:hAnsi="宋体" w:cs="宋体" w:hint="eastAsia"/>
                <w:kern w:val="0"/>
                <w:szCs w:val="21"/>
                <w:lang w:bidi="ar"/>
              </w:rPr>
              <w:br/>
              <w:t>2.支持单一终端及任意组合终端的音频播放及喊话；</w:t>
            </w:r>
            <w:r w:rsidRPr="000A2450">
              <w:rPr>
                <w:rFonts w:ascii="宋体" w:hAnsi="宋体" w:cs="宋体" w:hint="eastAsia"/>
                <w:kern w:val="0"/>
                <w:szCs w:val="21"/>
                <w:lang w:bidi="ar"/>
              </w:rPr>
              <w:br/>
              <w:t>3.可选年重复、周重复、日重复的自动音乐打铃任务；</w:t>
            </w:r>
            <w:r w:rsidRPr="000A2450">
              <w:rPr>
                <w:rFonts w:ascii="宋体" w:hAnsi="宋体" w:cs="宋体" w:hint="eastAsia"/>
                <w:kern w:val="0"/>
                <w:szCs w:val="21"/>
                <w:lang w:bidi="ar"/>
              </w:rPr>
              <w:br/>
              <w:t>4.远程分控讲话：可对单一终端及任意组合终端进行喊话操作；</w:t>
            </w:r>
            <w:r w:rsidRPr="000A2450">
              <w:rPr>
                <w:rFonts w:ascii="宋体" w:hAnsi="宋体" w:cs="宋体" w:hint="eastAsia"/>
                <w:kern w:val="0"/>
                <w:szCs w:val="21"/>
                <w:lang w:bidi="ar"/>
              </w:rPr>
              <w:br/>
              <w:t>5.音频实时采播：可对服务器声卡接入的音频或通过音频采集终端对系统外部的音频进行采集播放；</w:t>
            </w:r>
            <w:r w:rsidRPr="000A2450">
              <w:rPr>
                <w:rFonts w:ascii="宋体" w:hAnsi="宋体" w:cs="宋体" w:hint="eastAsia"/>
                <w:kern w:val="0"/>
                <w:szCs w:val="21"/>
                <w:lang w:bidi="ar"/>
              </w:rPr>
              <w:br/>
              <w:t>6.分区自由点播、定时节目播放；</w:t>
            </w:r>
            <w:r w:rsidRPr="000A2450">
              <w:rPr>
                <w:rFonts w:ascii="宋体" w:hAnsi="宋体" w:cs="宋体" w:hint="eastAsia"/>
                <w:kern w:val="0"/>
                <w:szCs w:val="21"/>
                <w:lang w:bidi="ar"/>
              </w:rPr>
              <w:br/>
              <w:t>7.寻呼对讲录音功能：实现对话的终端进行自动对话录音，同时可对正在运行的任意终端实施手动录音；</w:t>
            </w:r>
            <w:r w:rsidRPr="000A2450">
              <w:rPr>
                <w:rFonts w:ascii="宋体" w:hAnsi="宋体" w:cs="宋体" w:hint="eastAsia"/>
                <w:kern w:val="0"/>
                <w:szCs w:val="21"/>
                <w:lang w:bidi="ar"/>
              </w:rPr>
              <w:br/>
              <w:t>8.支持多媒体信息发布终端的定时定点信息发布；</w:t>
            </w:r>
            <w:r w:rsidRPr="000A2450">
              <w:rPr>
                <w:rFonts w:ascii="宋体" w:hAnsi="宋体" w:cs="宋体" w:hint="eastAsia"/>
                <w:kern w:val="0"/>
                <w:szCs w:val="21"/>
                <w:lang w:bidi="ar"/>
              </w:rPr>
              <w:br/>
              <w:t>9.会话心跳、服务看门狗；</w:t>
            </w:r>
            <w:r w:rsidRPr="000A2450">
              <w:rPr>
                <w:rFonts w:ascii="宋体" w:hAnsi="宋体" w:cs="宋体" w:hint="eastAsia"/>
                <w:kern w:val="0"/>
                <w:szCs w:val="21"/>
                <w:lang w:bidi="ar"/>
              </w:rPr>
              <w:br/>
              <w:t>10.广播监听：可对正在运行的终端进行监听其播放内容；</w:t>
            </w:r>
            <w:r w:rsidRPr="000A2450">
              <w:rPr>
                <w:rFonts w:ascii="宋体" w:hAnsi="宋体" w:cs="宋体" w:hint="eastAsia"/>
                <w:kern w:val="0"/>
                <w:szCs w:val="21"/>
                <w:lang w:bidi="ar"/>
              </w:rPr>
              <w:br/>
              <w:t>11.本地扩音及备份广播、报警联动、扩容简便、支持常规文件播放及大比特率文件播放。</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E0DB85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E2C64C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251087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088A30C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08375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10E40B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IP网络功放（扩展版）</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3A8BF9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1.IP网路系统中对服务器音频进行点播机数字信号解码做功率输出的设备；</w:t>
            </w:r>
            <w:r w:rsidRPr="000A2450">
              <w:rPr>
                <w:rFonts w:ascii="宋体" w:hAnsi="宋体" w:cs="宋体" w:hint="eastAsia"/>
                <w:kern w:val="0"/>
                <w:szCs w:val="21"/>
                <w:lang w:bidi="ar"/>
              </w:rPr>
              <w:br/>
              <w:t>2.标准2U机架式安装，6mm工业铝面板机箱、防潮、抗震；</w:t>
            </w:r>
            <w:r w:rsidRPr="000A2450">
              <w:rPr>
                <w:rFonts w:ascii="宋体" w:hAnsi="宋体" w:cs="宋体" w:hint="eastAsia"/>
                <w:kern w:val="0"/>
                <w:szCs w:val="21"/>
                <w:lang w:bidi="ar"/>
              </w:rPr>
              <w:br/>
              <w:t>3.≥3.4寸液晶屏对点播操作直观显示；</w:t>
            </w:r>
            <w:r w:rsidRPr="000A2450">
              <w:rPr>
                <w:rFonts w:ascii="宋体" w:hAnsi="宋体" w:cs="宋体" w:hint="eastAsia"/>
                <w:kern w:val="0"/>
                <w:szCs w:val="21"/>
                <w:lang w:bidi="ar"/>
              </w:rPr>
              <w:br/>
              <w:t>4.红外遥控远程操作；</w:t>
            </w:r>
            <w:r w:rsidRPr="000A2450">
              <w:rPr>
                <w:rFonts w:ascii="宋体" w:hAnsi="宋体" w:cs="宋体" w:hint="eastAsia"/>
                <w:kern w:val="0"/>
                <w:szCs w:val="21"/>
                <w:lang w:bidi="ar"/>
              </w:rPr>
              <w:br/>
              <w:t>5.自带高低音调节；</w:t>
            </w:r>
            <w:r w:rsidRPr="000A2450">
              <w:rPr>
                <w:rFonts w:ascii="宋体" w:hAnsi="宋体" w:cs="宋体" w:hint="eastAsia"/>
                <w:kern w:val="0"/>
                <w:szCs w:val="21"/>
                <w:lang w:bidi="ar"/>
              </w:rPr>
              <w:br/>
              <w:t>6.1路网络解码；</w:t>
            </w:r>
            <w:r w:rsidRPr="000A2450">
              <w:rPr>
                <w:rFonts w:ascii="宋体" w:hAnsi="宋体" w:cs="宋体" w:hint="eastAsia"/>
                <w:kern w:val="0"/>
                <w:szCs w:val="21"/>
                <w:lang w:bidi="ar"/>
              </w:rPr>
              <w:br/>
              <w:t>7.2路本地线性音频输入；</w:t>
            </w:r>
            <w:r w:rsidRPr="000A2450">
              <w:rPr>
                <w:rFonts w:ascii="宋体" w:hAnsi="宋体" w:cs="宋体" w:hint="eastAsia"/>
                <w:kern w:val="0"/>
                <w:szCs w:val="21"/>
                <w:lang w:bidi="ar"/>
              </w:rPr>
              <w:br/>
              <w:t>8.音频信号输出状态LED指示；</w:t>
            </w:r>
            <w:r w:rsidRPr="000A2450">
              <w:rPr>
                <w:rFonts w:ascii="宋体" w:hAnsi="宋体" w:cs="宋体" w:hint="eastAsia"/>
                <w:kern w:val="0"/>
                <w:szCs w:val="21"/>
                <w:lang w:bidi="ar"/>
              </w:rPr>
              <w:br/>
              <w:t>9.1路话筒优先级高于网络信号，1路话筒优先级低于网络信号；</w:t>
            </w:r>
            <w:r w:rsidRPr="000A2450">
              <w:rPr>
                <w:rFonts w:ascii="宋体" w:hAnsi="宋体" w:cs="宋体" w:hint="eastAsia"/>
                <w:kern w:val="0"/>
                <w:szCs w:val="21"/>
                <w:lang w:bidi="ar"/>
              </w:rPr>
              <w:br/>
              <w:t>10.自带强切信号输出。</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A1C3F8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2905D3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2945F2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0111D7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A0662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1BAB42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音量控制器</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AB7AF2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1.控制方式:定压式</w:t>
            </w:r>
            <w:r w:rsidRPr="000A2450">
              <w:rPr>
                <w:rFonts w:ascii="宋体" w:hAnsi="宋体" w:cs="宋体" w:hint="eastAsia"/>
                <w:kern w:val="0"/>
                <w:szCs w:val="21"/>
                <w:lang w:bidi="ar"/>
              </w:rPr>
              <w:br/>
              <w:t>2.输入功率:60W</w:t>
            </w:r>
            <w:r w:rsidRPr="000A2450">
              <w:rPr>
                <w:rFonts w:ascii="宋体" w:hAnsi="宋体" w:cs="宋体" w:hint="eastAsia"/>
                <w:kern w:val="0"/>
                <w:szCs w:val="21"/>
                <w:lang w:bidi="ar"/>
              </w:rPr>
              <w:br/>
              <w:t>3.信号输入:70～100V</w:t>
            </w:r>
            <w:r w:rsidRPr="000A2450">
              <w:rPr>
                <w:rFonts w:ascii="宋体" w:hAnsi="宋体" w:cs="宋体" w:hint="eastAsia"/>
                <w:kern w:val="0"/>
                <w:szCs w:val="21"/>
                <w:lang w:bidi="ar"/>
              </w:rPr>
              <w:br/>
              <w:t>4.信号输出:0～100V</w:t>
            </w:r>
            <w:r w:rsidRPr="000A2450">
              <w:rPr>
                <w:rFonts w:ascii="宋体" w:hAnsi="宋体" w:cs="宋体" w:hint="eastAsia"/>
                <w:kern w:val="0"/>
                <w:szCs w:val="21"/>
                <w:lang w:bidi="ar"/>
              </w:rPr>
              <w:br/>
              <w:t>5.输出连接:定压喇叭</w:t>
            </w:r>
            <w:r w:rsidRPr="000A2450">
              <w:rPr>
                <w:rFonts w:ascii="宋体" w:hAnsi="宋体" w:cs="宋体" w:hint="eastAsia"/>
                <w:kern w:val="0"/>
                <w:szCs w:val="21"/>
                <w:lang w:bidi="ar"/>
              </w:rPr>
              <w:br/>
              <w:t>6.频率响应:80Hz-16KHz</w:t>
            </w:r>
            <w:r w:rsidRPr="000A2450">
              <w:rPr>
                <w:rFonts w:ascii="宋体" w:hAnsi="宋体" w:cs="宋体" w:hint="eastAsia"/>
                <w:kern w:val="0"/>
                <w:szCs w:val="21"/>
                <w:lang w:bidi="ar"/>
              </w:rPr>
              <w:br/>
              <w:t>7.衰减方式:变压器</w:t>
            </w:r>
            <w:r w:rsidRPr="000A2450">
              <w:rPr>
                <w:rFonts w:ascii="宋体" w:hAnsi="宋体" w:cs="宋体" w:hint="eastAsia"/>
                <w:kern w:val="0"/>
                <w:szCs w:val="21"/>
                <w:lang w:bidi="ar"/>
              </w:rPr>
              <w:br/>
              <w:t>8.音控级别:十一档</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FDB48E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140398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CA1813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F88AA0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63946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BD387C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IP网络室外音柱（基本版）</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DB4C4E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1.IP网络系统中直解码数字信号进行播放的设备；</w:t>
            </w:r>
            <w:r w:rsidRPr="000A2450">
              <w:rPr>
                <w:rFonts w:ascii="宋体" w:hAnsi="宋体" w:cs="宋体" w:hint="eastAsia"/>
                <w:kern w:val="0"/>
                <w:szCs w:val="21"/>
                <w:lang w:bidi="ar"/>
              </w:rPr>
              <w:br/>
              <w:t>2.乳白色外观铝合金防水防锈外壳结构；</w:t>
            </w:r>
            <w:r w:rsidRPr="000A2450">
              <w:rPr>
                <w:rFonts w:ascii="宋体" w:hAnsi="宋体" w:cs="宋体" w:hint="eastAsia"/>
                <w:kern w:val="0"/>
                <w:szCs w:val="21"/>
                <w:lang w:bidi="ar"/>
              </w:rPr>
              <w:br/>
              <w:t>3.采用固定静态的IP地址，当网络发生改变时地址不会丢失，工作稳定；</w:t>
            </w:r>
            <w:r w:rsidRPr="000A2450">
              <w:rPr>
                <w:rFonts w:ascii="宋体" w:hAnsi="宋体" w:cs="宋体" w:hint="eastAsia"/>
                <w:kern w:val="0"/>
                <w:szCs w:val="21"/>
                <w:lang w:bidi="ar"/>
              </w:rPr>
              <w:br/>
              <w:t>4.数字解码终端与音响一体功能，对原声高度还原；</w:t>
            </w:r>
            <w:r w:rsidRPr="000A2450">
              <w:rPr>
                <w:rFonts w:ascii="宋体" w:hAnsi="宋体" w:cs="宋体" w:hint="eastAsia"/>
                <w:kern w:val="0"/>
                <w:szCs w:val="21"/>
                <w:lang w:bidi="ar"/>
              </w:rPr>
              <w:br/>
              <w:t>5.可网络接收音频节目内容；</w:t>
            </w:r>
            <w:r w:rsidRPr="000A2450">
              <w:rPr>
                <w:rFonts w:ascii="宋体" w:hAnsi="宋体" w:cs="宋体" w:hint="eastAsia"/>
                <w:kern w:val="0"/>
                <w:szCs w:val="21"/>
                <w:lang w:bidi="ar"/>
              </w:rPr>
              <w:br/>
              <w:t>6.通过软件操作可对所有终端监听播出内容；</w:t>
            </w:r>
            <w:r w:rsidRPr="000A2450">
              <w:rPr>
                <w:rFonts w:ascii="宋体" w:hAnsi="宋体" w:cs="宋体" w:hint="eastAsia"/>
                <w:kern w:val="0"/>
                <w:szCs w:val="21"/>
                <w:lang w:bidi="ar"/>
              </w:rPr>
              <w:br/>
              <w:t>7.功率：20W。</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2BE49A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对</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F41C38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888361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B3DAAF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8FB42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A0EDA9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壁挂式音箱</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BF633D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1.ABS材质；</w:t>
            </w:r>
            <w:r w:rsidRPr="000A2450">
              <w:rPr>
                <w:rFonts w:ascii="宋体" w:hAnsi="宋体" w:cs="宋体" w:hint="eastAsia"/>
                <w:kern w:val="0"/>
                <w:szCs w:val="21"/>
                <w:lang w:bidi="ar"/>
              </w:rPr>
              <w:br/>
              <w:t>2.接线方法:COM70V100V；</w:t>
            </w:r>
            <w:r w:rsidRPr="000A2450">
              <w:rPr>
                <w:rFonts w:ascii="宋体" w:hAnsi="宋体" w:cs="宋体" w:hint="eastAsia"/>
                <w:kern w:val="0"/>
                <w:szCs w:val="21"/>
                <w:lang w:bidi="ar"/>
              </w:rPr>
              <w:br/>
              <w:t>3.功率：15W；</w:t>
            </w:r>
            <w:r w:rsidRPr="000A2450">
              <w:rPr>
                <w:rFonts w:ascii="宋体" w:hAnsi="宋体" w:cs="宋体" w:hint="eastAsia"/>
                <w:kern w:val="0"/>
                <w:szCs w:val="21"/>
                <w:lang w:bidi="ar"/>
              </w:rPr>
              <w:br/>
              <w:t>4.输入电压：70-100V；</w:t>
            </w:r>
            <w:r w:rsidRPr="000A2450">
              <w:rPr>
                <w:rFonts w:ascii="宋体" w:hAnsi="宋体" w:cs="宋体" w:hint="eastAsia"/>
                <w:kern w:val="0"/>
                <w:szCs w:val="21"/>
                <w:lang w:bidi="ar"/>
              </w:rPr>
              <w:br/>
              <w:t>5.频率响应：90Hz-18KHz；</w:t>
            </w:r>
            <w:r w:rsidRPr="000A2450">
              <w:rPr>
                <w:rFonts w:ascii="宋体" w:hAnsi="宋体" w:cs="宋体" w:hint="eastAsia"/>
                <w:kern w:val="0"/>
                <w:szCs w:val="21"/>
                <w:lang w:bidi="ar"/>
              </w:rPr>
              <w:br/>
              <w:t>6.灵敏度：91dB。</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C7F23C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4D8D4B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949EDE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52D888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BB203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508E08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视音频光端机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FD71ED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1.2路视频+2路音频输入输出；</w:t>
            </w:r>
            <w:r w:rsidRPr="000A2450">
              <w:rPr>
                <w:rFonts w:ascii="宋体" w:hAnsi="宋体" w:cs="宋体" w:hint="eastAsia"/>
                <w:kern w:val="0"/>
                <w:szCs w:val="21"/>
                <w:lang w:bidi="ar"/>
              </w:rPr>
              <w:br/>
              <w:t>2.广播级音质，莲花头AV，兼容性好，高保真音视频传输；</w:t>
            </w:r>
            <w:r w:rsidRPr="000A2450">
              <w:rPr>
                <w:rFonts w:ascii="宋体" w:hAnsi="宋体" w:cs="宋体" w:hint="eastAsia"/>
                <w:kern w:val="0"/>
                <w:szCs w:val="21"/>
                <w:lang w:bidi="ar"/>
              </w:rPr>
              <w:br/>
              <w:t>3.电源、光信号、视频、数据状态指示灯，直观检测电源、光信号、视频信号、数据信号等；</w:t>
            </w:r>
            <w:r w:rsidRPr="000A2450">
              <w:rPr>
                <w:rFonts w:ascii="宋体" w:hAnsi="宋体" w:cs="宋体" w:hint="eastAsia"/>
                <w:kern w:val="0"/>
                <w:szCs w:val="21"/>
                <w:lang w:bidi="ar"/>
              </w:rPr>
              <w:br/>
              <w:t>4.视频信号采用8bit/20MHZ数字传输，音频信号采用24bit/96KHZ数字采样确保高保真传输；</w:t>
            </w:r>
            <w:r w:rsidRPr="000A2450">
              <w:rPr>
                <w:rFonts w:ascii="宋体" w:hAnsi="宋体" w:cs="宋体" w:hint="eastAsia"/>
                <w:kern w:val="0"/>
                <w:szCs w:val="21"/>
                <w:lang w:bidi="ar"/>
              </w:rPr>
              <w:br/>
              <w:t>5.视频带宽：6.5MHz；</w:t>
            </w:r>
            <w:r w:rsidRPr="000A2450">
              <w:rPr>
                <w:rFonts w:ascii="宋体" w:hAnsi="宋体" w:cs="宋体" w:hint="eastAsia"/>
                <w:kern w:val="0"/>
                <w:szCs w:val="21"/>
                <w:lang w:bidi="ar"/>
              </w:rPr>
              <w:br/>
              <w:t>6.微分增益：&lt;1%(典型值)；</w:t>
            </w:r>
            <w:r w:rsidRPr="000A2450">
              <w:rPr>
                <w:rFonts w:ascii="宋体" w:hAnsi="宋体" w:cs="宋体" w:hint="eastAsia"/>
                <w:kern w:val="0"/>
                <w:szCs w:val="21"/>
                <w:lang w:bidi="ar"/>
              </w:rPr>
              <w:br/>
              <w:t>7.微分相位：&lt;0.8°(典型值)；</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8.场倾斜：&lt;0.5%（最大值）；</w:t>
            </w:r>
            <w:r w:rsidRPr="000A2450">
              <w:rPr>
                <w:rFonts w:ascii="宋体" w:hAnsi="宋体" w:cs="宋体" w:hint="eastAsia"/>
                <w:kern w:val="0"/>
                <w:szCs w:val="21"/>
                <w:lang w:bidi="ar"/>
              </w:rPr>
              <w:br/>
              <w:t>9.输入/输出阻抗：75Ω（非平衡）；</w:t>
            </w:r>
            <w:r w:rsidRPr="000A2450">
              <w:rPr>
                <w:rFonts w:ascii="宋体" w:hAnsi="宋体" w:cs="宋体" w:hint="eastAsia"/>
                <w:kern w:val="0"/>
                <w:szCs w:val="21"/>
                <w:lang w:bidi="ar"/>
              </w:rPr>
              <w:br/>
              <w:t>10.输入/输出电压：1.0Vpp（典型值）；</w:t>
            </w:r>
            <w:r w:rsidRPr="000A2450">
              <w:rPr>
                <w:rFonts w:ascii="宋体" w:hAnsi="宋体" w:cs="宋体" w:hint="eastAsia"/>
                <w:kern w:val="0"/>
                <w:szCs w:val="21"/>
                <w:lang w:bidi="ar"/>
              </w:rPr>
              <w:br/>
              <w:t>11.信噪比:≥65dB；</w:t>
            </w:r>
            <w:r w:rsidRPr="000A2450">
              <w:rPr>
                <w:rFonts w:ascii="宋体" w:hAnsi="宋体" w:cs="宋体" w:hint="eastAsia"/>
                <w:kern w:val="0"/>
                <w:szCs w:val="21"/>
                <w:lang w:bidi="ar"/>
              </w:rPr>
              <w:br/>
              <w:t>12.音频输入阻抗：10K；</w:t>
            </w:r>
            <w:r w:rsidRPr="000A2450">
              <w:rPr>
                <w:rFonts w:ascii="宋体" w:hAnsi="宋体" w:cs="宋体" w:hint="eastAsia"/>
                <w:kern w:val="0"/>
                <w:szCs w:val="21"/>
                <w:lang w:bidi="ar"/>
              </w:rPr>
              <w:br/>
              <w:t>13.音频输出阻抗：600Ω；</w:t>
            </w:r>
            <w:r w:rsidRPr="000A2450">
              <w:rPr>
                <w:rFonts w:ascii="宋体" w:hAnsi="宋体" w:cs="宋体" w:hint="eastAsia"/>
                <w:kern w:val="0"/>
                <w:szCs w:val="21"/>
                <w:lang w:bidi="ar"/>
              </w:rPr>
              <w:br/>
              <w:t>14.接口模式:非平衡接口；</w:t>
            </w:r>
            <w:r w:rsidRPr="000A2450">
              <w:rPr>
                <w:rFonts w:ascii="宋体" w:hAnsi="宋体" w:cs="宋体" w:hint="eastAsia"/>
                <w:kern w:val="0"/>
                <w:szCs w:val="21"/>
                <w:lang w:bidi="ar"/>
              </w:rPr>
              <w:br/>
              <w:t>15.输入输出幅度比:1/1；</w:t>
            </w:r>
            <w:r w:rsidRPr="000A2450">
              <w:rPr>
                <w:rFonts w:ascii="宋体" w:hAnsi="宋体" w:cs="宋体" w:hint="eastAsia"/>
                <w:kern w:val="0"/>
                <w:szCs w:val="21"/>
                <w:lang w:bidi="ar"/>
              </w:rPr>
              <w:br/>
              <w:t>16.频率响应:20HZ-20KHZ；</w:t>
            </w:r>
            <w:r w:rsidRPr="000A2450">
              <w:rPr>
                <w:rFonts w:ascii="宋体" w:hAnsi="宋体" w:cs="宋体" w:hint="eastAsia"/>
                <w:kern w:val="0"/>
                <w:szCs w:val="21"/>
                <w:lang w:bidi="ar"/>
              </w:rPr>
              <w:br/>
              <w:t>17.音频采样速率:24bit/96KHZ；</w:t>
            </w:r>
            <w:r w:rsidRPr="000A2450">
              <w:rPr>
                <w:rFonts w:ascii="宋体" w:hAnsi="宋体" w:cs="宋体" w:hint="eastAsia"/>
                <w:kern w:val="0"/>
                <w:szCs w:val="21"/>
                <w:lang w:bidi="ar"/>
              </w:rPr>
              <w:br/>
              <w:t>18.信噪比:≥75dB；</w:t>
            </w:r>
            <w:r w:rsidRPr="000A2450">
              <w:rPr>
                <w:rFonts w:ascii="宋体" w:hAnsi="宋体" w:cs="宋体" w:hint="eastAsia"/>
                <w:kern w:val="0"/>
                <w:szCs w:val="21"/>
                <w:lang w:bidi="ar"/>
              </w:rPr>
              <w:br/>
              <w:t>19.传输波长：1310nm；</w:t>
            </w:r>
            <w:r w:rsidRPr="000A2450">
              <w:rPr>
                <w:rFonts w:ascii="宋体" w:hAnsi="宋体" w:cs="宋体" w:hint="eastAsia"/>
                <w:kern w:val="0"/>
                <w:szCs w:val="21"/>
                <w:lang w:bidi="ar"/>
              </w:rPr>
              <w:br/>
              <w:t>20.光接口：FC/PC；</w:t>
            </w:r>
            <w:r w:rsidRPr="000A2450">
              <w:rPr>
                <w:rFonts w:ascii="宋体" w:hAnsi="宋体" w:cs="宋体" w:hint="eastAsia"/>
                <w:kern w:val="0"/>
                <w:szCs w:val="21"/>
                <w:lang w:bidi="ar"/>
              </w:rPr>
              <w:br/>
              <w:t>21.发射光功率：-10dB；</w:t>
            </w:r>
            <w:r w:rsidRPr="000A2450">
              <w:rPr>
                <w:rFonts w:ascii="宋体" w:hAnsi="宋体" w:cs="宋体" w:hint="eastAsia"/>
                <w:kern w:val="0"/>
                <w:szCs w:val="21"/>
                <w:lang w:bidi="ar"/>
              </w:rPr>
              <w:br/>
              <w:t>22.接收灵敏度：-32dB；</w:t>
            </w:r>
            <w:r w:rsidRPr="000A2450">
              <w:rPr>
                <w:rFonts w:ascii="宋体" w:hAnsi="宋体" w:cs="宋体" w:hint="eastAsia"/>
                <w:kern w:val="0"/>
                <w:szCs w:val="21"/>
                <w:lang w:bidi="ar"/>
              </w:rPr>
              <w:br/>
              <w:t>23.光学动态范围：22dB；</w:t>
            </w:r>
            <w:r w:rsidRPr="000A2450">
              <w:rPr>
                <w:rFonts w:ascii="宋体" w:hAnsi="宋体" w:cs="宋体" w:hint="eastAsia"/>
                <w:kern w:val="0"/>
                <w:szCs w:val="21"/>
                <w:lang w:bidi="ar"/>
              </w:rPr>
              <w:br/>
              <w:t>24.光学允许最大链损：20dB；</w:t>
            </w:r>
            <w:r w:rsidRPr="000A2450">
              <w:rPr>
                <w:rFonts w:ascii="宋体" w:hAnsi="宋体" w:cs="宋体" w:hint="eastAsia"/>
                <w:kern w:val="0"/>
                <w:szCs w:val="21"/>
                <w:lang w:bidi="ar"/>
              </w:rPr>
              <w:br/>
              <w:t>25.传输距离:大于30KM(单模)，功耗：6.8W@DC5V；</w:t>
            </w:r>
            <w:r w:rsidRPr="000A2450">
              <w:rPr>
                <w:rFonts w:ascii="宋体" w:hAnsi="宋体" w:cs="宋体" w:hint="eastAsia"/>
                <w:kern w:val="0"/>
                <w:szCs w:val="21"/>
                <w:lang w:bidi="ar"/>
              </w:rPr>
              <w:br/>
              <w:t>26.工作温度：-10℃-+50℃，工作湿度：0-95%（无冷凝）；</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5621F8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对</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CBC15E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981340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483279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55144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7</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705DC1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视频会议系统</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53DF1E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1.采用嵌入式操作系统，非PC、工控机架构；</w:t>
            </w:r>
            <w:r w:rsidRPr="000A2450">
              <w:rPr>
                <w:rFonts w:ascii="宋体" w:hAnsi="宋体" w:cs="宋体" w:hint="eastAsia"/>
                <w:kern w:val="0"/>
                <w:szCs w:val="21"/>
                <w:lang w:bidi="ar"/>
              </w:rPr>
              <w:br/>
              <w:t>2.支持ITU-TH.323和IETFSIP协议，具有良好的兼容性和开放性；</w:t>
            </w:r>
            <w:r w:rsidRPr="000A2450">
              <w:rPr>
                <w:rFonts w:ascii="宋体" w:hAnsi="宋体" w:cs="宋体" w:hint="eastAsia"/>
                <w:kern w:val="0"/>
                <w:szCs w:val="21"/>
                <w:lang w:bidi="ar"/>
              </w:rPr>
              <w:br/>
              <w:t>3.支持64Kbps-8Mbps呼叫带宽；</w:t>
            </w:r>
            <w:r w:rsidRPr="000A2450">
              <w:rPr>
                <w:rFonts w:ascii="宋体" w:hAnsi="宋体" w:cs="宋体" w:hint="eastAsia"/>
                <w:kern w:val="0"/>
                <w:szCs w:val="21"/>
                <w:lang w:bidi="ar"/>
              </w:rPr>
              <w:br/>
              <w:t>4.支持H.263、H.263+、H.264、H.264HP、H.264SVC等图像编码协议；</w:t>
            </w:r>
            <w:r w:rsidRPr="000A2450">
              <w:rPr>
                <w:rFonts w:ascii="宋体" w:hAnsi="宋体" w:cs="宋体" w:hint="eastAsia"/>
                <w:kern w:val="0"/>
                <w:szCs w:val="21"/>
                <w:lang w:bidi="ar"/>
              </w:rPr>
              <w:br/>
              <w:t>5.支持1080P50/60fps、1080P25/30fps、720P50/60fps、720P25/30fps等分辨率。本次项目配置1080P30fps对称编解码能力；</w:t>
            </w:r>
            <w:r w:rsidRPr="000A2450">
              <w:rPr>
                <w:rFonts w:ascii="宋体" w:hAnsi="宋体" w:cs="宋体" w:hint="eastAsia"/>
                <w:kern w:val="0"/>
                <w:szCs w:val="21"/>
                <w:lang w:bidi="ar"/>
              </w:rPr>
              <w:br/>
              <w:t>6.支持G.711、G.722、G.722.1、G.722.1C、G.728、G.719、G.729A、AAC-LD等音频协议，且满足不少于三种20KHZ以上的宽频音频协议，支持双声道立</w:t>
            </w:r>
            <w:r w:rsidRPr="000A2450">
              <w:rPr>
                <w:rFonts w:ascii="宋体" w:hAnsi="宋体" w:cs="宋体" w:hint="eastAsia"/>
                <w:kern w:val="0"/>
                <w:szCs w:val="21"/>
                <w:lang w:bidi="ar"/>
              </w:rPr>
              <w:lastRenderedPageBreak/>
              <w:t>体声功能；</w:t>
            </w:r>
            <w:r w:rsidRPr="000A2450">
              <w:rPr>
                <w:rFonts w:ascii="宋体" w:hAnsi="宋体" w:cs="宋体" w:hint="eastAsia"/>
                <w:kern w:val="0"/>
                <w:szCs w:val="21"/>
                <w:lang w:bidi="ar"/>
              </w:rPr>
              <w:br/>
              <w:t>7.支持H.239和BFCP双流协议；</w:t>
            </w:r>
            <w:r w:rsidRPr="000A2450">
              <w:rPr>
                <w:rFonts w:ascii="宋体" w:hAnsi="宋体" w:cs="宋体" w:hint="eastAsia"/>
                <w:kern w:val="0"/>
                <w:szCs w:val="21"/>
                <w:lang w:bidi="ar"/>
              </w:rPr>
              <w:br/>
              <w:t>8.提供至少3路高清视频输入、至少3路高清视频输出接口；至少具备以下接口类型，非线缆转接实现：HDMI/VGA；</w:t>
            </w:r>
            <w:r w:rsidRPr="000A2450">
              <w:rPr>
                <w:rFonts w:ascii="宋体" w:hAnsi="宋体" w:cs="宋体" w:hint="eastAsia"/>
                <w:kern w:val="0"/>
                <w:szCs w:val="21"/>
                <w:lang w:bidi="ar"/>
              </w:rPr>
              <w:br/>
              <w:t>9.支持5路音频输入和6路音频输出接口，至少具备以下接口类型：卡农头、SPDIF数字音频接口；</w:t>
            </w:r>
            <w:r w:rsidRPr="000A2450">
              <w:rPr>
                <w:rFonts w:ascii="宋体" w:hAnsi="宋体" w:cs="宋体" w:hint="eastAsia"/>
                <w:kern w:val="0"/>
                <w:szCs w:val="21"/>
                <w:lang w:bidi="ar"/>
              </w:rPr>
              <w:br/>
              <w:t>10.支持通过USB接口自动导入配置，方便设备的安装部署；</w:t>
            </w:r>
            <w:r w:rsidRPr="000A2450">
              <w:rPr>
                <w:rFonts w:ascii="宋体" w:hAnsi="宋体" w:cs="宋体" w:hint="eastAsia"/>
                <w:kern w:val="0"/>
                <w:szCs w:val="21"/>
                <w:lang w:bidi="ar"/>
              </w:rPr>
              <w:br/>
              <w:t>11.具备良好的网络适应性，25%的网络丢包下,图像流畅、清晰、无卡顿、无马赛克现象，确保会议正常进行；</w:t>
            </w:r>
            <w:r w:rsidRPr="000A2450">
              <w:rPr>
                <w:rFonts w:ascii="宋体" w:hAnsi="宋体" w:cs="宋体" w:hint="eastAsia"/>
                <w:kern w:val="0"/>
                <w:szCs w:val="21"/>
                <w:lang w:bidi="ar"/>
              </w:rPr>
              <w:br/>
              <w:t>12.支持在H.323协议下，H.235信令加密；支持在SIP下，TLS、SRTP加密；支持AES媒体流加密算法，保证会议安全；</w:t>
            </w:r>
            <w:r w:rsidRPr="000A2450">
              <w:rPr>
                <w:rFonts w:ascii="宋体" w:hAnsi="宋体" w:cs="宋体" w:hint="eastAsia"/>
                <w:kern w:val="0"/>
                <w:szCs w:val="21"/>
                <w:lang w:bidi="ar"/>
              </w:rPr>
              <w:br/>
              <w:t>13.支持终端主席会控功能：呼叫/挂断会场、添加/删除会场、观看/广播会场、静音/闭音、结束会议、录播控制、延长会议、多画面设置、声控切换、锁定演示、轮询、点名；</w:t>
            </w:r>
            <w:r w:rsidRPr="000A2450">
              <w:rPr>
                <w:rFonts w:ascii="宋体" w:hAnsi="宋体" w:cs="宋体" w:hint="eastAsia"/>
                <w:kern w:val="0"/>
                <w:szCs w:val="21"/>
                <w:lang w:bidi="ar"/>
              </w:rPr>
              <w:br/>
              <w:t>14.支持智能语音呼叫功能，通过说出会场或会议名称自动识别并建立音视频呼叫；</w:t>
            </w:r>
            <w:r w:rsidRPr="000A2450">
              <w:rPr>
                <w:rFonts w:ascii="宋体" w:hAnsi="宋体" w:cs="宋体" w:hint="eastAsia"/>
                <w:kern w:val="0"/>
                <w:szCs w:val="21"/>
                <w:lang w:bidi="ar"/>
              </w:rPr>
              <w:br/>
              <w:t>15.支持在终端前面板显示运行状态、IP地址、会场号码。</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79ECE3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套</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2D5C7C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5056D3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69D990E"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ADF7297"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lastRenderedPageBreak/>
              <w:t>（七）</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50F0EDD"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配套设施</w:t>
            </w:r>
          </w:p>
        </w:tc>
      </w:tr>
      <w:tr w:rsidR="000A2450" w:rsidRPr="000A2450" w14:paraId="67E10765"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4182C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0B7964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外网交换机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A72322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24口10/100/1000Mbps自适应电口交换机，二层网管交换机，交换容量≥336Gbps，包转发率≥42Mpps，固化≥4个SFP千兆光口，支持VLAN、ACL、端口镜像、端口聚合等功能，支持APP和平台统一管理。</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126DC9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829AB2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471226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D346FF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EAB43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132E20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内网交换机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41066F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24口10/100/1000Mbps自适应电口交换机，二层网管交换机，交换容量≥336Gbps，包转发率≥42Mpps，固化≥4个SFP千兆光口，支持VLAN、ACL、端口镜</w:t>
            </w:r>
            <w:r w:rsidRPr="000A2450">
              <w:rPr>
                <w:rFonts w:ascii="宋体" w:hAnsi="宋体" w:cs="宋体" w:hint="eastAsia"/>
                <w:kern w:val="0"/>
                <w:szCs w:val="21"/>
                <w:lang w:bidi="ar"/>
              </w:rPr>
              <w:lastRenderedPageBreak/>
              <w:t>像、端口聚合等功能，支持APP和平台统一管理。</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ABB92E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7C320C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7890EE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C2FBFC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43EA0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ECA00F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交换机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6CD785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24口10/100/1000Mbps自适应电口交换机，二层网管交换机，交换容量≥336Gbps，包转发率≥42Mpps，固化≥4个SFP千兆光口，支持VLAN、ACL、端口镜像、端口聚合等功能，支持APP和平台统一管理。</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898A35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6C55C2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DDE8FD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5B8CEB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69A01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30A474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五防专用多业务光端机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DF56EC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1.接口类型：单模/单纤千兆/FC；</w:t>
            </w:r>
            <w:r w:rsidRPr="000A2450">
              <w:rPr>
                <w:rFonts w:ascii="宋体" w:hAnsi="宋体" w:cs="宋体" w:hint="eastAsia"/>
                <w:kern w:val="0"/>
                <w:szCs w:val="21"/>
                <w:lang w:bidi="ar"/>
              </w:rPr>
              <w:br/>
              <w:t>2.支持1路五防一体化系统数据信号；</w:t>
            </w:r>
            <w:r w:rsidRPr="000A2450">
              <w:rPr>
                <w:rFonts w:ascii="宋体" w:hAnsi="宋体" w:cs="宋体" w:hint="eastAsia"/>
                <w:kern w:val="0"/>
                <w:szCs w:val="21"/>
                <w:lang w:bidi="ar"/>
              </w:rPr>
              <w:br/>
              <w:t>3.支持1路双向智能报警控制终端信号；</w:t>
            </w:r>
            <w:r w:rsidRPr="000A2450">
              <w:rPr>
                <w:rFonts w:ascii="宋体" w:hAnsi="宋体" w:cs="宋体" w:hint="eastAsia"/>
                <w:kern w:val="0"/>
                <w:szCs w:val="21"/>
                <w:lang w:bidi="ar"/>
              </w:rPr>
              <w:br/>
              <w:t>4.支持2路五防一体化系统电话机信号；</w:t>
            </w:r>
            <w:r w:rsidRPr="000A2450">
              <w:rPr>
                <w:rFonts w:ascii="宋体" w:hAnsi="宋体" w:cs="宋体" w:hint="eastAsia"/>
                <w:kern w:val="0"/>
                <w:szCs w:val="21"/>
                <w:lang w:bidi="ar"/>
              </w:rPr>
              <w:br/>
              <w:t>5.标准1U机架。</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FA0856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0D0BFD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FDB17D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B237B6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EC67C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671FDB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数据网汇聚交换机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8FF087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24个10/100/1000Mbps自适应电口，2个10/100/1000Mbps光口，交换机容量≥52Gbps，包转发率≥38.69Mpps，非网管型交换机，机架式。</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1A807E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460DB2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763BBE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328DD4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D78DE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56EC5A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会议网汇聚交换机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FE2424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24个10/100/1000Mbps自适应电口，2个10/100/1000Mbps光口，交换机容量≥52Gbps，包转发率≥38.69Mpps，非网管型交换机，机架式。</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A7F51E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A47196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8FC412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23657B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F74E2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7B0703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语音网汇聚交换机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FBF5F80"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24个10/100/1000Mbps自适应电口，2个10/100/1000Mbps光口，交换机容量≥52Gbps，包转发率≥38.69Mpps，非网管型交换机，机架式。</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8218C7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EC5312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E256BF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7D935A2"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6A21D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DD4041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查勤网汇聚交换机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24C545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24个10/100/1000Mbps电口（支持PoE/PoE+），2个SFP光口。支持EWEB/APP/MACC管理。单个PoE端口最大输出功率：30W；整机PoE最大输出功率:370W；交换容量:≥52Gbps；整机包转发率:≥38.688Mpps；支持端口状态显示、端口流量统计、PoE端口输出功率状态、端口双工/协商速率配置、流控配置、PoE输出开关,支持广播风暴抑制、端口限速、端口隔离</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A2263C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0C9E16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ABC012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88A6B1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83855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5B1951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千兆光模块</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42F470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千兆单模SFP光模块，波长1310nm，最大传输距离10km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1FCCED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BAA9D5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18</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2B95F7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DBCD13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A2D42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4E96BC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光电转换器集</w:t>
            </w:r>
            <w:r w:rsidRPr="000A2450">
              <w:rPr>
                <w:rFonts w:ascii="宋体" w:hAnsi="宋体" w:cs="宋体" w:hint="eastAsia"/>
                <w:kern w:val="0"/>
                <w:szCs w:val="21"/>
                <w:lang w:bidi="ar"/>
              </w:rPr>
              <w:lastRenderedPageBreak/>
              <w:t>中供电机柜架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DA78CB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lastRenderedPageBreak/>
              <w:t>1.电源输入:100-240V50/60Hz1.5A；</w:t>
            </w:r>
            <w:r w:rsidRPr="000A2450">
              <w:rPr>
                <w:rFonts w:ascii="宋体" w:hAnsi="宋体" w:cs="宋体" w:hint="eastAsia"/>
                <w:kern w:val="0"/>
                <w:szCs w:val="21"/>
                <w:lang w:bidi="ar"/>
              </w:rPr>
              <w:br/>
              <w:t>2.电源输出:14*5V0.6A；</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3.工作温度：0°C~40°C；</w:t>
            </w:r>
            <w:r w:rsidRPr="000A2450">
              <w:rPr>
                <w:rFonts w:ascii="宋体" w:hAnsi="宋体" w:cs="宋体" w:hint="eastAsia"/>
                <w:kern w:val="0"/>
                <w:szCs w:val="21"/>
                <w:lang w:bidi="ar"/>
              </w:rPr>
              <w:br/>
              <w:t>4.工作湿度：10%~90%RH，不凝结。</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571AEE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CDA201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E5935B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74787F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2921A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FC1883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网络机柜</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58D31E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1.机柜材质：SPCC冷轧钢板；</w:t>
            </w:r>
            <w:r w:rsidRPr="000A2450">
              <w:rPr>
                <w:rFonts w:ascii="宋体" w:hAnsi="宋体" w:cs="宋体" w:hint="eastAsia"/>
                <w:kern w:val="0"/>
                <w:szCs w:val="21"/>
                <w:lang w:bidi="ar"/>
              </w:rPr>
              <w:br/>
              <w:t>2.表面处理工艺：脱脂、酸洗、磷化、静电喷塑（黑色）；</w:t>
            </w:r>
            <w:r w:rsidRPr="000A2450">
              <w:rPr>
                <w:rFonts w:ascii="宋体" w:hAnsi="宋体" w:cs="宋体" w:hint="eastAsia"/>
                <w:kern w:val="0"/>
                <w:szCs w:val="21"/>
                <w:lang w:bidi="ar"/>
              </w:rPr>
              <w:br/>
              <w:t>3.门板类型：金属网孔门；</w:t>
            </w:r>
            <w:r w:rsidRPr="000A2450">
              <w:rPr>
                <w:rFonts w:ascii="宋体" w:hAnsi="宋体" w:cs="宋体" w:hint="eastAsia"/>
                <w:kern w:val="0"/>
                <w:szCs w:val="21"/>
                <w:lang w:bidi="ar"/>
              </w:rPr>
              <w:br/>
              <w:t>4.机柜材料厚度：立柱厚度1.1mm、方孔条厚度1.8mm、托、板1.2mm、冷轧板厚度1.0mm；</w:t>
            </w:r>
            <w:r w:rsidRPr="000A2450">
              <w:rPr>
                <w:rFonts w:ascii="宋体" w:hAnsi="宋体" w:cs="宋体" w:hint="eastAsia"/>
                <w:kern w:val="0"/>
                <w:szCs w:val="21"/>
                <w:lang w:bidi="ar"/>
              </w:rPr>
              <w:br/>
              <w:t>5.标配2块托板，4个风扇，1个6孔电源接线板；</w:t>
            </w:r>
            <w:r w:rsidRPr="000A2450">
              <w:rPr>
                <w:rFonts w:ascii="宋体" w:hAnsi="宋体" w:cs="宋体" w:hint="eastAsia"/>
                <w:kern w:val="0"/>
                <w:szCs w:val="21"/>
                <w:lang w:bidi="ar"/>
              </w:rPr>
              <w:br/>
              <w:t>6.机柜尺寸：600mm*800mm*2000mm。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94C3AA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AB707E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D6BEBC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ACE0F8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07716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B940EE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网络机柜</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D66F22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网络机柜（</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2cm）1200CM*600*600</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3169A7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35C7A4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2791BB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49EA97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AECB5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EBCA68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防雷PDU排插</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D7A29A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1.接口数8位5孔；</w:t>
            </w:r>
            <w:r w:rsidRPr="000A2450">
              <w:rPr>
                <w:rFonts w:ascii="宋体" w:hAnsi="宋体" w:cs="宋体" w:hint="eastAsia"/>
                <w:kern w:val="0"/>
                <w:szCs w:val="21"/>
                <w:lang w:bidi="ar"/>
              </w:rPr>
              <w:br/>
              <w:t>2.电压220V10A；</w:t>
            </w:r>
            <w:r w:rsidRPr="000A2450">
              <w:rPr>
                <w:rFonts w:ascii="宋体" w:hAnsi="宋体" w:cs="宋体" w:hint="eastAsia"/>
                <w:kern w:val="0"/>
                <w:szCs w:val="21"/>
                <w:lang w:bidi="ar"/>
              </w:rPr>
              <w:br/>
              <w:t>3.额定功率2500W。</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4576D4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E4CC9D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4A12C6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83E40E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33255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3A3B77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接入层交换机</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8B7295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8口，10M100M1000M自适应。</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3555FC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台</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104A71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5D0827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26B533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68FFA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15</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C252E2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筒型摄像机支架（壁装）</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821318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铝合金材质，定制尺寸70×97.1×173.4mm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EED711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9E19C5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18</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A2C239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77CBB9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0F981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F65FB4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摄像机电源</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8AC22C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摄像机电源12V2A</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689172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3D2C93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7C6AF3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2EA7D6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BD574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17</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BDCFC2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智能球支架（壁装）</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3F8CEC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铝合金材质，定制尺寸：311×97.3×182.6mm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76746B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70129B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32289F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B09A43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A19F5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18</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1F051F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室外光缆分支防水箱（壁装）</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01AB22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不锈钢材（</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2mm）300*400*250mm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B650D0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CB9488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328060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E0810A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32F9E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19</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E8D807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室外电源防水箱（壁装）</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8A47EA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不锈钢材（</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2mm）300*400*200mm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7BA0A5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D839E0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DCC92C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483506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AC065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B8C4AE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智能球支架（杆装）</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F513477"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镀锌2.5M杆。</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1AB9BB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根</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4B4CD5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9C082D6"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4627C9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BBAFF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68FBFB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光纤配线架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695B83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光纤配线架12口。</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1AB34B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D00D55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E5F5B4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B4AD92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F580D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405C102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光纤终端盒</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F88500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桌面式，8口光纤终端盒。</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53EE57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82B69A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ACBB78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918AA1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29B20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8EA6F1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理线架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DFBF0D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1.理线器整体材质：钢架+黑色喷塑；</w:t>
            </w:r>
            <w:r w:rsidRPr="000A2450">
              <w:rPr>
                <w:rFonts w:ascii="宋体" w:hAnsi="宋体" w:cs="宋体" w:hint="eastAsia"/>
                <w:kern w:val="0"/>
                <w:szCs w:val="21"/>
                <w:lang w:bidi="ar"/>
              </w:rPr>
              <w:br/>
              <w:t>2.工作电压：125V；</w:t>
            </w:r>
            <w:r w:rsidRPr="000A2450">
              <w:rPr>
                <w:rFonts w:ascii="宋体" w:hAnsi="宋体" w:cs="宋体" w:hint="eastAsia"/>
                <w:kern w:val="0"/>
                <w:szCs w:val="21"/>
                <w:lang w:bidi="ar"/>
              </w:rPr>
              <w:br/>
              <w:t>3.耐压：750V；</w:t>
            </w:r>
            <w:r w:rsidRPr="000A2450">
              <w:rPr>
                <w:rFonts w:ascii="宋体" w:hAnsi="宋体" w:cs="宋体" w:hint="eastAsia"/>
                <w:kern w:val="0"/>
                <w:szCs w:val="21"/>
                <w:lang w:bidi="ar"/>
              </w:rPr>
              <w:br/>
              <w:t>4.安装高度：1U；安装方式：机柜螺丝安装。</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B8F618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DE2365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A53621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F15C07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9A84D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065EB3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配电箱</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49407D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不锈钢材（</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2mm）400*500*200mm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281FA0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CFA89C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EB7CC7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0538F1F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6D9C7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25</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96198B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电子哨兵支架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40D0DD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数控机床加工成型，防腐防锈</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C443D8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根</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E65540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9433F19"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4BF4D5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93E20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26</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DB19B8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配电箱</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934775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不锈钢（</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2mm）500*700*250mm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9F8A40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BB4503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36FF2A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4D69F4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12C47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27</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933AB8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伸缩摄像机支架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D845B5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伸缩摄像机支架</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D4C8A9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根</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39A36F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30F7327"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465A257"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A33F23D"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（八）</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A16E846" w14:textId="77777777" w:rsidR="0002440A" w:rsidRPr="000A2450" w:rsidRDefault="000A2450">
            <w:pPr>
              <w:widowControl/>
              <w:spacing w:line="360" w:lineRule="auto"/>
              <w:ind w:leftChars="50" w:left="105" w:rightChars="50" w:right="105"/>
              <w:jc w:val="left"/>
              <w:rPr>
                <w:rFonts w:ascii="宋体" w:hAnsi="宋体" w:cs="宋体"/>
                <w:szCs w:val="21"/>
              </w:rPr>
            </w:pPr>
            <w:r w:rsidRPr="000A2450">
              <w:rPr>
                <w:rFonts w:ascii="宋体" w:hAnsi="宋体" w:cs="宋体" w:hint="eastAsia"/>
                <w:b/>
                <w:kern w:val="0"/>
                <w:szCs w:val="21"/>
                <w:lang w:bidi="ar"/>
              </w:rPr>
              <w:t>综合布线系统</w:t>
            </w:r>
          </w:p>
        </w:tc>
      </w:tr>
      <w:tr w:rsidR="000A2450" w:rsidRPr="000A2450" w14:paraId="7D2E037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C08A1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4EE18D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LED扣板灯</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0C5ACC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2mm）600*600*30mm。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C067DF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盏</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AC470C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804DDC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3E8F40D"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13B9F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B03323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陶瓷静电地板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BA9DE65"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1．尺寸（</w:t>
            </w:r>
            <w:r w:rsidRPr="000A2450">
              <w:rPr>
                <w:rFonts w:ascii="仿宋" w:eastAsia="仿宋" w:hAnsi="仿宋" w:cs="仿宋" w:hint="eastAsia"/>
                <w:kern w:val="0"/>
                <w:szCs w:val="21"/>
                <w:lang w:bidi="ar"/>
              </w:rPr>
              <w:t>±</w:t>
            </w:r>
            <w:r w:rsidRPr="000A2450">
              <w:rPr>
                <w:rFonts w:ascii="宋体" w:hAnsi="宋体" w:cs="宋体" w:hint="eastAsia"/>
                <w:kern w:val="0"/>
                <w:szCs w:val="21"/>
                <w:lang w:bidi="ar"/>
              </w:rPr>
              <w:t>2mm）：600*600*35mm；</w:t>
            </w:r>
            <w:r w:rsidRPr="000A2450">
              <w:rPr>
                <w:rFonts w:ascii="宋体" w:hAnsi="宋体" w:cs="宋体" w:hint="eastAsia"/>
                <w:kern w:val="0"/>
                <w:szCs w:val="21"/>
                <w:lang w:bidi="ar"/>
              </w:rPr>
              <w:br/>
              <w:t>2．均布荷载≥17000N/m</w:t>
            </w:r>
            <w:r w:rsidRPr="000A2450">
              <w:rPr>
                <w:rFonts w:ascii="宋体" w:hAnsi="宋体" w:cs="宋体" w:hint="eastAsia"/>
                <w:kern w:val="0"/>
                <w:szCs w:val="21"/>
                <w:vertAlign w:val="superscript"/>
                <w:lang w:bidi="ar"/>
              </w:rPr>
              <w:t>2</w:t>
            </w:r>
            <w:r w:rsidRPr="000A2450">
              <w:rPr>
                <w:rFonts w:ascii="宋体" w:hAnsi="宋体" w:cs="宋体" w:hint="eastAsia"/>
                <w:kern w:val="0"/>
                <w:szCs w:val="21"/>
                <w:lang w:bidi="ar"/>
              </w:rPr>
              <w:t>；</w:t>
            </w:r>
            <w:r w:rsidRPr="000A2450">
              <w:rPr>
                <w:rFonts w:ascii="宋体" w:hAnsi="宋体" w:cs="宋体" w:hint="eastAsia"/>
                <w:kern w:val="0"/>
                <w:szCs w:val="21"/>
                <w:lang w:bidi="ar"/>
              </w:rPr>
              <w:br/>
              <w:t>3．陶瓷面，达到国家要求标准；</w:t>
            </w:r>
            <w:r w:rsidRPr="000A2450">
              <w:rPr>
                <w:rFonts w:ascii="宋体" w:hAnsi="宋体" w:cs="宋体" w:hint="eastAsia"/>
                <w:kern w:val="0"/>
                <w:szCs w:val="21"/>
                <w:lang w:bidi="ar"/>
              </w:rPr>
              <w:br/>
              <w:t>4．地脚线及收边采用304不锈钢；</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5．满足现场值班室和设备间实际需求。</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17EEFC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m</w:t>
            </w:r>
            <w:r w:rsidRPr="000A2450">
              <w:rPr>
                <w:rFonts w:ascii="宋体" w:hAnsi="宋体" w:cs="宋体" w:hint="eastAsia"/>
                <w:kern w:val="0"/>
                <w:szCs w:val="21"/>
                <w:vertAlign w:val="superscript"/>
                <w:lang w:bidi="ar"/>
              </w:rPr>
              <w:t>2</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3A086D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077F30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其他未列明行业</w:t>
            </w:r>
          </w:p>
        </w:tc>
      </w:tr>
      <w:tr w:rsidR="000A2450" w:rsidRPr="000A2450" w14:paraId="2C95CE86"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BAFF4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AA85D3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不锈钢踢脚线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65898F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304不锈钢100mm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52E043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A4F279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2B896C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FA96A4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5B9F0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24CACD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天棚铝板面层</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F71690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600*600*0.8mm。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594FB1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r w:rsidRPr="000A2450">
              <w:rPr>
                <w:rFonts w:ascii="宋体" w:hAnsi="宋体" w:cs="宋体" w:hint="eastAsia"/>
                <w:kern w:val="0"/>
                <w:szCs w:val="21"/>
                <w:vertAlign w:val="superscript"/>
                <w:lang w:bidi="ar"/>
              </w:rPr>
              <w:t>2</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A9A140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500BCFB"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其他未列明行业</w:t>
            </w:r>
          </w:p>
        </w:tc>
      </w:tr>
      <w:tr w:rsidR="000A2450" w:rsidRPr="000A2450" w14:paraId="583F9518"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7F5D7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85F5F8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紫铜排</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D33B48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4*40mm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9DB2C4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122206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0D665C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BAAB860"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F3A38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B2C537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接地导线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52CE3C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BVR4mm</w:t>
            </w:r>
            <w:r w:rsidRPr="000A2450">
              <w:rPr>
                <w:rFonts w:ascii="宋体" w:hAnsi="宋体" w:cs="宋体" w:hint="eastAsia"/>
                <w:kern w:val="0"/>
                <w:szCs w:val="21"/>
                <w:vertAlign w:val="superscript"/>
                <w:lang w:bidi="ar"/>
              </w:rPr>
              <w:t>2</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BD6F92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3864A4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7E63E7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54D038B"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8FE45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7</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E2A3C5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镀锌桥架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2F0745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200*100*1.2,镀锌金属桥架，含盖板、连接片、螺丝等配件</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DCF8D4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3EDFBA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4C1DFC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B5615B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702C6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8</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6F521C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主电源输入线缆</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88527C3"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YJV4*16+1*10</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EBBC66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4D82F2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5C8547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6FD2EEA"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F01B1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9</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0474CCC"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UPS主电源输出线缆</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EBD4E2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RVV3*25</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E71131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997C4D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3C1928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886953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FF66E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19D49C9"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电源输出线缆</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240F54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RVV3*4</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00BDB2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A81E07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A4C5F4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5FD6D9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CEBE7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4717A85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电源输出线缆</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8DB6B3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RVV3*2.5</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A44BBF1"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DD3604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B1EA4B0"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4319727"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E2E75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4AB7586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ODF光纤配线架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ACB1C0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ODF光纤配线架12口</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1594F4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ADF09F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FC4735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3733CF1C"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2BDEC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D9DF58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电源排插</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5B8FBE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新国标，5插孔</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C79A7F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534ABC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5E26D2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261481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8FE47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5EC259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光缆</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ADB407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1.GJFJV型室外单模12芯光缆，满足于本次采购安装需求；</w:t>
            </w:r>
            <w:r w:rsidRPr="000A2450">
              <w:rPr>
                <w:rFonts w:ascii="宋体" w:hAnsi="宋体" w:cs="宋体" w:hint="eastAsia"/>
                <w:kern w:val="0"/>
                <w:szCs w:val="21"/>
                <w:lang w:bidi="ar"/>
              </w:rPr>
              <w:br/>
              <w:t>2.护套材质：PVC/LSZH（黄色）；</w:t>
            </w:r>
            <w:r w:rsidRPr="000A2450">
              <w:rPr>
                <w:rFonts w:ascii="宋体" w:hAnsi="宋体" w:cs="宋体" w:hint="eastAsia"/>
                <w:kern w:val="0"/>
                <w:szCs w:val="21"/>
                <w:lang w:bidi="ar"/>
              </w:rPr>
              <w:br/>
            </w:r>
            <w:r w:rsidRPr="000A2450">
              <w:rPr>
                <w:rFonts w:ascii="宋体" w:hAnsi="宋体" w:cs="宋体" w:hint="eastAsia"/>
                <w:kern w:val="0"/>
                <w:szCs w:val="21"/>
                <w:lang w:bidi="ar"/>
              </w:rPr>
              <w:lastRenderedPageBreak/>
              <w:t>3.光缆外径：4.7-6.3mm；光缆重量：17.6-32.7kg/KM；</w:t>
            </w:r>
            <w:r w:rsidRPr="000A2450">
              <w:rPr>
                <w:rFonts w:ascii="宋体" w:hAnsi="宋体" w:cs="宋体" w:hint="eastAsia"/>
                <w:kern w:val="0"/>
                <w:szCs w:val="21"/>
                <w:lang w:bidi="ar"/>
              </w:rPr>
              <w:br/>
              <w:t>4.涂层直径：245±7μm；包层直径：125±1.0μm；模场直径：9.3±2.5μm；</w:t>
            </w:r>
            <w:r w:rsidRPr="000A2450">
              <w:rPr>
                <w:rFonts w:ascii="宋体" w:hAnsi="宋体" w:cs="宋体" w:hint="eastAsia"/>
                <w:kern w:val="0"/>
                <w:szCs w:val="21"/>
                <w:lang w:bidi="ar"/>
              </w:rPr>
              <w:br/>
              <w:t>5.模场直径：9.3±2.5μm；</w:t>
            </w:r>
            <w:r w:rsidRPr="000A2450">
              <w:rPr>
                <w:rFonts w:ascii="宋体" w:hAnsi="宋体" w:cs="宋体" w:hint="eastAsia"/>
                <w:kern w:val="0"/>
                <w:szCs w:val="21"/>
                <w:lang w:bidi="ar"/>
              </w:rPr>
              <w:br/>
              <w:t>6.纤芯颜色：蓝、橙、绿、棕、灰、白、红、、黄、紫、粉红、青绿；</w:t>
            </w:r>
            <w:r w:rsidRPr="000A2450">
              <w:rPr>
                <w:rFonts w:ascii="宋体" w:hAnsi="宋体" w:cs="宋体" w:hint="eastAsia"/>
                <w:kern w:val="0"/>
                <w:szCs w:val="21"/>
                <w:lang w:bidi="ar"/>
              </w:rPr>
              <w:br/>
              <w:t>7.光纤类型：OS2单模光纤；</w:t>
            </w:r>
            <w:r w:rsidRPr="000A2450">
              <w:rPr>
                <w:rFonts w:ascii="宋体" w:hAnsi="宋体" w:cs="宋体" w:hint="eastAsia"/>
                <w:kern w:val="0"/>
                <w:szCs w:val="21"/>
                <w:lang w:bidi="ar"/>
              </w:rPr>
              <w:br/>
              <w:t>8.衰减系数：@1310nm≤0.36NP/km；@1383nm≤0.35NP/km；@1550≤0.22NP/km；@1625nm≤0.30NP/km；</w:t>
            </w:r>
            <w:r w:rsidRPr="000A2450">
              <w:rPr>
                <w:rFonts w:ascii="宋体" w:hAnsi="宋体" w:cs="宋体" w:hint="eastAsia"/>
                <w:kern w:val="0"/>
                <w:szCs w:val="21"/>
                <w:lang w:bidi="ar"/>
              </w:rPr>
              <w:br/>
              <w:t>9.光纤衰减不均匀性：≤0.05NP；</w:t>
            </w:r>
            <w:r w:rsidRPr="000A2450">
              <w:rPr>
                <w:rFonts w:ascii="宋体" w:hAnsi="宋体" w:cs="宋体" w:hint="eastAsia"/>
                <w:kern w:val="0"/>
                <w:szCs w:val="21"/>
                <w:lang w:bidi="ar"/>
              </w:rPr>
              <w:br/>
              <w:t>10.宏弯损耗：@（100圈30mm直径）≤0.1NP；</w:t>
            </w:r>
            <w:r w:rsidRPr="000A2450">
              <w:rPr>
                <w:rFonts w:ascii="宋体" w:hAnsi="宋体" w:cs="宋体" w:hint="eastAsia"/>
                <w:kern w:val="0"/>
                <w:szCs w:val="21"/>
                <w:lang w:bidi="ar"/>
              </w:rPr>
              <w:br/>
              <w:t>11.敷设方式：室内穿管、桥架敷设；</w:t>
            </w:r>
            <w:r w:rsidRPr="000A2450">
              <w:rPr>
                <w:rFonts w:ascii="宋体" w:hAnsi="宋体" w:cs="宋体" w:hint="eastAsia"/>
                <w:kern w:val="0"/>
                <w:szCs w:val="21"/>
                <w:lang w:bidi="ar"/>
              </w:rPr>
              <w:br/>
              <w:t>12.敷设最小弯曲半径：动态弯曲半径≥20倍光缆外径，静态弯曲半径≥10倍光缆外径；</w:t>
            </w:r>
            <w:r w:rsidRPr="000A2450">
              <w:rPr>
                <w:rFonts w:ascii="宋体" w:hAnsi="宋体" w:cs="宋体" w:hint="eastAsia"/>
                <w:kern w:val="0"/>
                <w:szCs w:val="21"/>
                <w:lang w:bidi="ar"/>
              </w:rPr>
              <w:br/>
              <w:t>13.敷设拉力：建议敷设时短期拉力≤660N；使用拉力：建议使用时长期拉力≤200N；</w:t>
            </w:r>
            <w:r w:rsidRPr="000A2450">
              <w:rPr>
                <w:rFonts w:ascii="宋体" w:hAnsi="宋体" w:cs="宋体" w:hint="eastAsia"/>
                <w:kern w:val="0"/>
                <w:szCs w:val="21"/>
                <w:lang w:bidi="ar"/>
              </w:rPr>
              <w:br/>
              <w:t>14.敷设压扁力：建议敷设时短期压扁力≤1000N；使用压扁力：建议使用时长期压扁力≤300N。</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14618F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EC38A9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2500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335B3C1"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BC58D7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966D8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15</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476780C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电源线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E0A1732"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RVV2*1.0</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938C84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B95232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3000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A1614C3"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5D1E1AE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052BC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16</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6FA618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音箱线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1CD7726"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频率范围：20Hz-20KHz</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A2D6E8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98C939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550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1F599F8A"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C3838F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21C27E"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17</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F862CB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六类网线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3D7F29B"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1.产品符合ISO/IEC11801B.2-1等技术指标要求</w:t>
            </w:r>
            <w:r w:rsidRPr="000A2450">
              <w:rPr>
                <w:rFonts w:ascii="宋体" w:hAnsi="宋体" w:cs="宋体" w:hint="eastAsia"/>
                <w:kern w:val="0"/>
                <w:szCs w:val="21"/>
                <w:lang w:bidi="ar"/>
              </w:rPr>
              <w:br/>
              <w:t>2.成品外径：6.6±0.3mm；</w:t>
            </w:r>
            <w:r w:rsidRPr="000A2450">
              <w:rPr>
                <w:rFonts w:ascii="宋体" w:hAnsi="宋体" w:cs="宋体" w:hint="eastAsia"/>
                <w:kern w:val="0"/>
                <w:szCs w:val="21"/>
                <w:lang w:bidi="ar"/>
              </w:rPr>
              <w:br/>
              <w:t>3.导体：99.99%无氧铜；</w:t>
            </w:r>
            <w:r w:rsidRPr="000A2450">
              <w:rPr>
                <w:rFonts w:ascii="宋体" w:hAnsi="宋体" w:cs="宋体" w:hint="eastAsia"/>
                <w:kern w:val="0"/>
                <w:szCs w:val="21"/>
                <w:lang w:bidi="ar"/>
              </w:rPr>
              <w:br/>
              <w:t>4.导体直径：23AWG；</w:t>
            </w:r>
            <w:r w:rsidRPr="000A2450">
              <w:rPr>
                <w:rFonts w:ascii="宋体" w:hAnsi="宋体" w:cs="宋体" w:hint="eastAsia"/>
                <w:kern w:val="0"/>
                <w:szCs w:val="21"/>
                <w:lang w:bidi="ar"/>
              </w:rPr>
              <w:br/>
              <w:t>5.导体绝缘外径：1.1±0.05mm；</w:t>
            </w:r>
            <w:r w:rsidRPr="000A2450">
              <w:rPr>
                <w:rFonts w:ascii="宋体" w:hAnsi="宋体" w:cs="宋体" w:hint="eastAsia"/>
                <w:kern w:val="0"/>
                <w:szCs w:val="21"/>
                <w:lang w:bidi="ar"/>
              </w:rPr>
              <w:br/>
              <w:t>6.芯数：4*2。</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5413B4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01EF63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6200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FC7FBE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BEDC11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EDE99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18</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3A7B27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管材</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6C01C7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PVC20/25/32直径。</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61DC350"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D6B3D4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3500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8CB28BF"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46666F1"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F2AE1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lastRenderedPageBreak/>
              <w:t>19</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52CF1D0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单口信息面板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C4AD4CF"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单孔面板，国标86型结构尺寸，工程PC塑料，面板表面不可见螺钉。</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328E33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A404EF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B039398"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636062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0B34D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20</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AEACCB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双口信息面板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C2055E8"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双口面板，国标86型结构尺寸。</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96B3A83"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B17E59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19</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6EF64A64"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15A67534"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CE842A"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5BFCD6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六类非屏蔽模块</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96E2DCD"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250MHz的信道带宽，插头插座可重复插拔次数≥750次，IDC卡接次数≥250次，技术簧片镀金≥50µm。</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D99877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44AB33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B0B31B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7A1E93BE"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74AD8C"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22</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48B928C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六类非屏蔽跳线</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B9A82DE"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长度3米，触点镀金。</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4A45BEB"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条</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3643EC7"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40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1F03EFD"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2A76B3C9"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01003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23</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50FEF1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暗埋底盒</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5A33E2A"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国标86型结构尺寸，工程PC塑料。</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F3CB685"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个</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32E21F9"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D4245D5"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6E0E14A3"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C712B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24</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51DD628"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镀锌金属桥架</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F5124C1"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200*100*1.2（mm）,镀锌金属桥架，含盖板、连接片、螺丝等配件</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AE962D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m</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5456904"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120</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57217EC2"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Calibri" w:hAnsi="Calibri" w:hint="eastAsia"/>
                <w:szCs w:val="21"/>
              </w:rPr>
              <w:t>工业</w:t>
            </w:r>
          </w:p>
        </w:tc>
      </w:tr>
      <w:tr w:rsidR="000A2450" w:rsidRPr="000A2450" w14:paraId="435CA485" w14:textId="77777777">
        <w:trPr>
          <w:trHeight w:val="680"/>
          <w:jc w:val="center"/>
        </w:trPr>
        <w:tc>
          <w:tcPr>
            <w:tcW w:w="821"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69436BA" w14:textId="77777777" w:rsidR="0002440A" w:rsidRPr="000A2450" w:rsidRDefault="000A2450">
            <w:pPr>
              <w:widowControl/>
              <w:spacing w:line="360" w:lineRule="auto"/>
              <w:ind w:leftChars="50" w:left="105" w:rightChars="50" w:right="105"/>
              <w:jc w:val="center"/>
              <w:textAlignment w:val="center"/>
              <w:rPr>
                <w:rFonts w:ascii="宋体" w:hAnsi="宋体" w:cs="宋体"/>
                <w:b/>
                <w:szCs w:val="21"/>
              </w:rPr>
            </w:pPr>
            <w:r w:rsidRPr="000A2450">
              <w:rPr>
                <w:rFonts w:ascii="宋体" w:hAnsi="宋体" w:cs="宋体" w:hint="eastAsia"/>
                <w:b/>
                <w:kern w:val="0"/>
                <w:szCs w:val="21"/>
                <w:lang w:bidi="ar"/>
              </w:rPr>
              <w:t>（八）</w:t>
            </w:r>
          </w:p>
        </w:tc>
        <w:tc>
          <w:tcPr>
            <w:tcW w:w="811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86D201D" w14:textId="77777777" w:rsidR="0002440A" w:rsidRPr="000A2450" w:rsidRDefault="000A2450">
            <w:pPr>
              <w:widowControl/>
              <w:spacing w:line="360" w:lineRule="auto"/>
              <w:ind w:leftChars="50" w:left="105" w:rightChars="50" w:right="105"/>
              <w:rPr>
                <w:rFonts w:ascii="宋体" w:hAnsi="宋体" w:cs="宋体"/>
                <w:szCs w:val="21"/>
              </w:rPr>
            </w:pPr>
            <w:r w:rsidRPr="000A2450">
              <w:rPr>
                <w:rFonts w:ascii="宋体" w:hAnsi="宋体" w:cs="宋体" w:hint="eastAsia"/>
                <w:b/>
                <w:kern w:val="0"/>
                <w:szCs w:val="21"/>
                <w:lang w:bidi="ar"/>
              </w:rPr>
              <w:t>系统集成服务</w:t>
            </w:r>
          </w:p>
        </w:tc>
      </w:tr>
      <w:tr w:rsidR="000A2450" w:rsidRPr="000A2450" w14:paraId="14834CBF" w14:textId="77777777">
        <w:trPr>
          <w:trHeight w:val="68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C02B82"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96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0DB434D"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系统集成服务</w:t>
            </w:r>
          </w:p>
        </w:tc>
        <w:tc>
          <w:tcPr>
            <w:tcW w:w="49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9C84834" w14:textId="77777777" w:rsidR="0002440A" w:rsidRPr="000A2450" w:rsidRDefault="000A2450">
            <w:pPr>
              <w:widowControl/>
              <w:spacing w:line="360" w:lineRule="auto"/>
              <w:ind w:leftChars="50" w:left="105" w:rightChars="50" w:right="105"/>
              <w:jc w:val="left"/>
              <w:textAlignment w:val="center"/>
              <w:rPr>
                <w:rFonts w:ascii="宋体" w:hAnsi="宋体" w:cs="宋体"/>
                <w:szCs w:val="21"/>
              </w:rPr>
            </w:pPr>
            <w:r w:rsidRPr="000A2450">
              <w:rPr>
                <w:rFonts w:ascii="宋体" w:hAnsi="宋体" w:cs="宋体" w:hint="eastAsia"/>
                <w:kern w:val="0"/>
                <w:szCs w:val="21"/>
                <w:lang w:bidi="ar"/>
              </w:rPr>
              <w:t>包括武警磐石所有的设备、综合布线安装调试等等</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C4350CF"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项</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0C19346" w14:textId="77777777" w:rsidR="0002440A" w:rsidRPr="000A2450" w:rsidRDefault="000A2450">
            <w:pPr>
              <w:widowControl/>
              <w:spacing w:line="360" w:lineRule="auto"/>
              <w:ind w:leftChars="50" w:left="105" w:rightChars="50" w:right="105"/>
              <w:jc w:val="center"/>
              <w:textAlignment w:val="center"/>
              <w:rPr>
                <w:rFonts w:ascii="宋体" w:hAnsi="宋体" w:cs="宋体"/>
                <w:szCs w:val="21"/>
              </w:rPr>
            </w:pPr>
            <w:r w:rsidRPr="000A2450">
              <w:rPr>
                <w:rFonts w:ascii="宋体" w:hAnsi="宋体" w:cs="宋体" w:hint="eastAsia"/>
                <w:kern w:val="0"/>
                <w:szCs w:val="21"/>
                <w:lang w:bidi="ar"/>
              </w:rPr>
              <w:t>1</w:t>
            </w:r>
          </w:p>
        </w:tc>
        <w:tc>
          <w:tcPr>
            <w:tcW w:w="805"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179313C" w14:textId="77777777" w:rsidR="0002440A" w:rsidRPr="000A2450" w:rsidRDefault="000A2450">
            <w:pPr>
              <w:widowControl/>
              <w:spacing w:line="360" w:lineRule="auto"/>
              <w:ind w:leftChars="50" w:left="105" w:rightChars="50" w:right="105"/>
              <w:jc w:val="center"/>
              <w:rPr>
                <w:rFonts w:ascii="宋体" w:hAnsi="宋体" w:cs="宋体"/>
                <w:szCs w:val="21"/>
              </w:rPr>
            </w:pPr>
            <w:r w:rsidRPr="000A2450">
              <w:rPr>
                <w:rFonts w:ascii="宋体" w:hAnsi="宋体" w:cs="宋体" w:hint="eastAsia"/>
                <w:szCs w:val="21"/>
              </w:rPr>
              <w:t>工业</w:t>
            </w:r>
          </w:p>
        </w:tc>
      </w:tr>
      <w:tr w:rsidR="000A2450" w:rsidRPr="000A2450" w14:paraId="5CD051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2"/>
          <w:jc w:val="center"/>
        </w:trPr>
        <w:tc>
          <w:tcPr>
            <w:tcW w:w="89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62E3B6A" w14:textId="77777777" w:rsidR="0002440A" w:rsidRPr="000A2450" w:rsidRDefault="000A2450">
            <w:pPr>
              <w:rPr>
                <w:rFonts w:ascii="Calibri" w:hAnsi="Calibri"/>
              </w:rPr>
            </w:pPr>
            <w:r w:rsidRPr="000A2450">
              <w:rPr>
                <w:rFonts w:ascii="宋体" w:hAnsi="宋体" w:cs="宋体" w:hint="eastAsia"/>
                <w:b/>
                <w:bCs/>
              </w:rPr>
              <w:t>▲</w:t>
            </w:r>
            <w:r w:rsidRPr="000A2450">
              <w:rPr>
                <w:rFonts w:ascii="Calibri" w:hAnsi="Calibri" w:hint="eastAsia"/>
                <w:b/>
                <w:bCs/>
              </w:rPr>
              <w:t>一、商务要求</w:t>
            </w:r>
          </w:p>
        </w:tc>
      </w:tr>
      <w:tr w:rsidR="000A2450" w:rsidRPr="000A2450" w14:paraId="3BBCE1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2"/>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C70844"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合同签订时间</w:t>
            </w:r>
          </w:p>
        </w:tc>
        <w:tc>
          <w:tcPr>
            <w:tcW w:w="71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FD0D54"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自中标通知书发出之日起 15个日历日内。</w:t>
            </w:r>
          </w:p>
        </w:tc>
      </w:tr>
      <w:tr w:rsidR="000A2450" w:rsidRPr="000A2450" w14:paraId="03A35B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2"/>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4D5CE9"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报价要求</w:t>
            </w:r>
          </w:p>
        </w:tc>
        <w:tc>
          <w:tcPr>
            <w:tcW w:w="71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E1489B"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本次投标报价为采购人指定地点的现场交货价，包括：</w:t>
            </w:r>
          </w:p>
          <w:p w14:paraId="1B9477D6"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1）货物及标准附件、备品备件、专用工具的价格；（2）运输、装卸、调试、培训、技术支持、售后服务等费用；（3）必要的保险费用和各项税费；（4）包含本次采购服务运维费用、设备维保费、税金及与本服务项目实施过程中所发生的各项费用等所有成本费用的总和；（5）本项目属于暂定总价，竣工验收后进入质保运维期，期限3年，在此范围内，需负责项目3年的保质量和运维工作，确保合同顺利履行，如因项目工程量出现增减情况，经双方协商同意，按照实际审计进行核算。</w:t>
            </w:r>
          </w:p>
        </w:tc>
      </w:tr>
      <w:tr w:rsidR="000A2450" w:rsidRPr="000A2450" w14:paraId="4CDD07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2"/>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5CAA0B"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交付的时间和地点</w:t>
            </w:r>
          </w:p>
        </w:tc>
        <w:tc>
          <w:tcPr>
            <w:tcW w:w="7144" w:type="dxa"/>
            <w:gridSpan w:val="4"/>
            <w:tcBorders>
              <w:top w:val="single" w:sz="4" w:space="0" w:color="auto"/>
              <w:left w:val="single" w:sz="4" w:space="0" w:color="auto"/>
              <w:bottom w:val="single" w:sz="4" w:space="0" w:color="auto"/>
              <w:right w:val="single" w:sz="4" w:space="0" w:color="auto"/>
            </w:tcBorders>
            <w:shd w:val="clear" w:color="auto" w:fill="auto"/>
          </w:tcPr>
          <w:p w14:paraId="471EEAC4"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1.交付的时间：自合同签订之日起180天内达到竣工验收条件交付使用。</w:t>
            </w:r>
          </w:p>
          <w:p w14:paraId="503EF714"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2.质保运维期：自验收合格之日起3年。</w:t>
            </w:r>
          </w:p>
          <w:p w14:paraId="75D1F387"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3.交付的地点：广西梧州市苍梧县内。</w:t>
            </w:r>
          </w:p>
        </w:tc>
      </w:tr>
      <w:tr w:rsidR="000A2450" w:rsidRPr="000A2450" w14:paraId="6FC464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2"/>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FB30CD"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lastRenderedPageBreak/>
              <w:t>付款条件</w:t>
            </w:r>
          </w:p>
        </w:tc>
        <w:tc>
          <w:tcPr>
            <w:tcW w:w="7144" w:type="dxa"/>
            <w:gridSpan w:val="4"/>
            <w:tcBorders>
              <w:top w:val="single" w:sz="4" w:space="0" w:color="auto"/>
              <w:left w:val="single" w:sz="4" w:space="0" w:color="auto"/>
              <w:bottom w:val="single" w:sz="4" w:space="0" w:color="auto"/>
              <w:right w:val="single" w:sz="4" w:space="0" w:color="auto"/>
            </w:tcBorders>
            <w:shd w:val="clear" w:color="auto" w:fill="auto"/>
          </w:tcPr>
          <w:p w14:paraId="57369D79"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合同签订后，采购人向中标供应商支付合同价的15%作为预付款；项目竣工后，由中标供应商提出竣工验收申请，经监理出具意见，履行竣工结算审计程序，项目结算审计实际总投资剩余未支付部分资金按质保运维期分3年平均支付，即每年支付未支付部分资金的33.33%，3年内100%支付完毕；每年资金申请支付时间参照项目验收日期之后，中标供应商需提供国家税局承认的等额合法的增值税普通发票。双方可根据项目实际施工情况另行约定其他付款时间和方式，但需经过双方协商同意。</w:t>
            </w:r>
          </w:p>
        </w:tc>
      </w:tr>
      <w:tr w:rsidR="000A2450" w:rsidRPr="000A2450" w14:paraId="54FFE4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2"/>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98A72E"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售后服务</w:t>
            </w:r>
          </w:p>
        </w:tc>
        <w:tc>
          <w:tcPr>
            <w:tcW w:w="7144" w:type="dxa"/>
            <w:gridSpan w:val="4"/>
            <w:tcBorders>
              <w:top w:val="single" w:sz="4" w:space="0" w:color="auto"/>
              <w:left w:val="single" w:sz="4" w:space="0" w:color="auto"/>
              <w:bottom w:val="single" w:sz="4" w:space="0" w:color="auto"/>
              <w:right w:val="single" w:sz="4" w:space="0" w:color="auto"/>
            </w:tcBorders>
            <w:shd w:val="clear" w:color="auto" w:fill="auto"/>
          </w:tcPr>
          <w:p w14:paraId="27907617"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1.中标人应按照国家有关法律法规和“三包”规定以及招标文件、投标文件、合同及附件的规定，为采购人提供售后服务。中标人承诺质量保证期优于国家“三包”规定的，或优于招标文件规定的，按中标人实际承诺执行。</w:t>
            </w:r>
          </w:p>
          <w:p w14:paraId="6B0D96B6"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2.中标人应明确承诺招标文件采购需求部分如无特别要求，质量保证期不得少于三年，招标文件采购需求部分有特别要求的则以技术要求的为准。</w:t>
            </w:r>
          </w:p>
          <w:p w14:paraId="359D78A3"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3.中标后产品或服务由制造商（指产品生产制造商或服务实际提供人）负责质量保证期内的售后服务的，投标人应当在投标文件中予以明确说明，制造商提供的售后服务也应达到招标文件要求的标准，相关的售后服务费用由投标人向制造商支付，投标人可视情况在投标报价中予以考虑，采购人不予另行支付。</w:t>
            </w:r>
          </w:p>
          <w:p w14:paraId="2413E2C1"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4.1中标人售后服务中，维修使用的备品备件及易损件应为原厂配件，未经采购人同意不得使用非原厂配件，质量保证期内维修使用的备品备件及易损件的费用，由中标人承担。</w:t>
            </w:r>
          </w:p>
          <w:p w14:paraId="430C1F35"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4.2负责送货上门，安装调试，培训操作人员并提供培训视频资料。</w:t>
            </w:r>
          </w:p>
          <w:p w14:paraId="2894082A"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4.3每季度定期回访。</w:t>
            </w:r>
          </w:p>
          <w:p w14:paraId="6E68731A"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4.4接故障通知后，15分钟内响应，县（市、区）6小时到达现场对故障进行及时处理；一般故障修复时间不超过4小时；重大设备故障24小时内解决，如不能解决，提供性能相同或升级型替代型号，以保证用户正常使用。</w:t>
            </w:r>
          </w:p>
          <w:p w14:paraId="41034B35"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4.5其余按设备厂家承诺。</w:t>
            </w:r>
          </w:p>
          <w:p w14:paraId="6B6E0B10"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5.质量保证期内的费用：质量保证期内中标人为采购人所提供的所有技术支持和服务费用以及上门维修、更换零部件费用均包含在投标报价中，采购人不再另行支付。</w:t>
            </w:r>
          </w:p>
          <w:p w14:paraId="3CD41E55"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6.质量保证期过后的服务要求：产品质量保证期过后，中标人应当为采购人提供技术援助电话，解答采购人在使用中遇到的问题，及时为采购人提出解决问题的建议，并不予收费。质量保证期过后，采购人需要继续由原中标人</w:t>
            </w:r>
            <w:r w:rsidRPr="000A2450">
              <w:rPr>
                <w:rFonts w:ascii="宋体" w:hAnsi="宋体" w:cs="宋体" w:hint="eastAsia"/>
                <w:szCs w:val="21"/>
              </w:rPr>
              <w:lastRenderedPageBreak/>
              <w:t>提供售后服务的，该中标人应以优惠价格提供售后服务，</w:t>
            </w:r>
            <w:r w:rsidRPr="000A2450">
              <w:rPr>
                <w:rFonts w:ascii="宋体" w:hAnsi="宋体" w:cs="宋体" w:hint="eastAsia"/>
                <w:b/>
                <w:bCs/>
                <w:szCs w:val="21"/>
              </w:rPr>
              <w:t>常用的、容易损坏的备品备件及易损件的优惠价格清单须在投标文件中列出。</w:t>
            </w:r>
          </w:p>
          <w:p w14:paraId="54C45333"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7.投标人为项目的实施和售后服务组建技术团队，至少包含一名项目经理。</w:t>
            </w:r>
          </w:p>
        </w:tc>
      </w:tr>
      <w:tr w:rsidR="000A2450" w:rsidRPr="000A2450" w14:paraId="74289E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2"/>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B6ED22"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lastRenderedPageBreak/>
              <w:t>包装和运输要求</w:t>
            </w:r>
          </w:p>
        </w:tc>
        <w:tc>
          <w:tcPr>
            <w:tcW w:w="71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BADFAD"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产品包装和运输均由中标人负责。</w:t>
            </w:r>
          </w:p>
          <w:p w14:paraId="7C220109"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包装：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4B5F6F50"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货物的运输方式：不限。</w:t>
            </w:r>
          </w:p>
        </w:tc>
      </w:tr>
      <w:tr w:rsidR="000A2450" w:rsidRPr="000A2450" w14:paraId="64264E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2"/>
          <w:jc w:val="center"/>
        </w:trPr>
        <w:tc>
          <w:tcPr>
            <w:tcW w:w="89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7965340" w14:textId="77777777" w:rsidR="0002440A" w:rsidRPr="000A2450" w:rsidRDefault="000A2450">
            <w:pPr>
              <w:spacing w:line="360" w:lineRule="auto"/>
              <w:rPr>
                <w:rFonts w:ascii="宋体" w:hAnsi="宋体" w:cs="宋体"/>
                <w:szCs w:val="21"/>
              </w:rPr>
            </w:pPr>
            <w:r w:rsidRPr="000A2450">
              <w:rPr>
                <w:rFonts w:ascii="宋体" w:hAnsi="宋体" w:cs="宋体" w:hint="eastAsia"/>
                <w:b/>
                <w:bCs/>
                <w:szCs w:val="21"/>
              </w:rPr>
              <w:t>二、与实现项目目标相关的其他要求</w:t>
            </w:r>
          </w:p>
        </w:tc>
      </w:tr>
      <w:tr w:rsidR="000A2450" w:rsidRPr="000A2450" w14:paraId="7FCBB4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2"/>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7552BD"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项目总体要求</w:t>
            </w:r>
          </w:p>
        </w:tc>
        <w:tc>
          <w:tcPr>
            <w:tcW w:w="7144" w:type="dxa"/>
            <w:gridSpan w:val="4"/>
            <w:tcBorders>
              <w:top w:val="single" w:sz="4" w:space="0" w:color="auto"/>
              <w:left w:val="single" w:sz="4" w:space="0" w:color="auto"/>
              <w:bottom w:val="single" w:sz="4" w:space="0" w:color="auto"/>
              <w:right w:val="single" w:sz="4" w:space="0" w:color="auto"/>
            </w:tcBorders>
            <w:shd w:val="clear" w:color="auto" w:fill="auto"/>
          </w:tcPr>
          <w:p w14:paraId="77915FEB"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1、中标人中标后，需在签订合同后1个月内提供项目深化设计方案,包括网络拓扑图、详细技术方案、设备部署方案、应急预案、运行维护方案等,深化设计方案经采购人审核通过后方可实施。</w:t>
            </w:r>
          </w:p>
          <w:p w14:paraId="30DD89DF"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2、技术要求:本项目按采购需求中涉及的建设内容进行设备采购、各设备的安装、部署、调试及项目总体联调,达到采购需求中的建设目标。</w:t>
            </w:r>
          </w:p>
          <w:p w14:paraId="1AA7E542"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 xml:space="preserve">3、根据采购需求和实施方案配备实施团队开展项目实施,全面负责本项目施工和总体协调,对项目范围、进度、质量、资源、风险的管理、验收进行项目管理,确保项目按时按质按量完成。 </w:t>
            </w:r>
          </w:p>
          <w:p w14:paraId="07D4E7B8"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4、项目启动至竣工验收过程中,中标人应安排至少 1 名项目经理常驻现场服务,按采购人正常工作日上下班。实施过程所需一切设施、仪表等设备或工具均由中标人自行负责。</w:t>
            </w:r>
          </w:p>
          <w:p w14:paraId="5A51B584"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5、项目设备安装或施工过程中产生的建筑垃圾由中标人负责清运至合法地点。</w:t>
            </w:r>
          </w:p>
          <w:p w14:paraId="29C1241B"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6、设备安装后，进行技术性能、功能检测，按招标文件上的技术规格要求、中标人响应和承诺的技术参数及功能和国家等有关标准进行测试，达不到要求的视为产品不合格，采购人可解除双方的供货合同；不合格项经核实属于投标时虚假响应的，采购人有权报政府采购监督管理部门申请解除合同，中标人自行承担相应法律后果。</w:t>
            </w:r>
          </w:p>
          <w:p w14:paraId="1E733F02"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7、设备安全要求：中标人所提供的货物须符合国家网络安全文件相关要求，不含有被国家网络安全审查办公室进行网络安全审查且不通过的任何产品、配件、芯片。</w:t>
            </w:r>
          </w:p>
        </w:tc>
      </w:tr>
      <w:tr w:rsidR="000A2450" w:rsidRPr="000A2450" w14:paraId="53C44B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2"/>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63687C"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lastRenderedPageBreak/>
              <w:t>其他要求</w:t>
            </w:r>
          </w:p>
        </w:tc>
        <w:tc>
          <w:tcPr>
            <w:tcW w:w="7144" w:type="dxa"/>
            <w:gridSpan w:val="4"/>
            <w:tcBorders>
              <w:top w:val="single" w:sz="4" w:space="0" w:color="auto"/>
              <w:left w:val="single" w:sz="4" w:space="0" w:color="auto"/>
              <w:bottom w:val="single" w:sz="4" w:space="0" w:color="auto"/>
              <w:right w:val="single" w:sz="4" w:space="0" w:color="auto"/>
            </w:tcBorders>
            <w:shd w:val="clear" w:color="auto" w:fill="auto"/>
          </w:tcPr>
          <w:p w14:paraId="4687BF0A"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1.投标人投标产品应是厂家原装正品产品。</w:t>
            </w:r>
          </w:p>
          <w:p w14:paraId="7636D3DC"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2.签订合同后，采购人有权到中标产品的生产厂家进行实地考察。</w:t>
            </w:r>
          </w:p>
          <w:p w14:paraId="2B847F04"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3.投标人投标的产品必须是成熟、完整的产品，中标后可立即交付使用，并满足国务院办公厅有关要求。</w:t>
            </w:r>
          </w:p>
          <w:p w14:paraId="7D462E55"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4.投标人投标的产品如需使用第三方的软件、插件等，必须保证第三方的软件、插件安全可靠。</w:t>
            </w:r>
          </w:p>
          <w:p w14:paraId="0E712B8F"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5.投标人报价包含系统部署所需的操作系统、数据库软件、中间件、集群软件等相关系统软件（但不限于所列），投标人根据需要配置并对其安全负责。投标人配置的软件须取得长期使用合法授权或版权。</w:t>
            </w:r>
          </w:p>
          <w:p w14:paraId="56AAA29D"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6.投标人可根据本项目实施要求，在投标文件中提供技术方案、项目实施及安装调试方案和售后服务方案等。</w:t>
            </w:r>
          </w:p>
        </w:tc>
      </w:tr>
      <w:tr w:rsidR="000A2450" w:rsidRPr="000A2450" w14:paraId="0FE68F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2"/>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3502C2"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验收标准</w:t>
            </w:r>
          </w:p>
        </w:tc>
        <w:tc>
          <w:tcPr>
            <w:tcW w:w="7144" w:type="dxa"/>
            <w:gridSpan w:val="4"/>
            <w:tcBorders>
              <w:top w:val="single" w:sz="4" w:space="0" w:color="auto"/>
              <w:left w:val="single" w:sz="4" w:space="0" w:color="auto"/>
              <w:bottom w:val="single" w:sz="4" w:space="0" w:color="auto"/>
              <w:right w:val="single" w:sz="4" w:space="0" w:color="auto"/>
            </w:tcBorders>
            <w:shd w:val="clear" w:color="auto" w:fill="auto"/>
          </w:tcPr>
          <w:p w14:paraId="071B84EF"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1.组织验收及费用：由采购人委托第三方机构组织验收，中标人应予以全力配合，验收费用约为合同金额的千分之一，由中标人承担。</w:t>
            </w:r>
          </w:p>
          <w:p w14:paraId="1F5BE3CC"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2.验收程序：在任一单项验收环节，采购人、中标人、投标产品生产厂家以及采购人委托第三方机构代表均应在场，交付的货物及相关资料、备品备件等符合验收标准的为单项验收合格，不符合验收标准的为单项验收不合格。验收结果由采购人委托的第三方机构出具验收结果报告或验收书，列明各项标准的验收情况，由采购人、中标人、投标产品生产厂家各方代表以及采购人委托第三方机构代表共同签字确认并加盖采购人公章。验收结果报告或验收书一式三份，采购人、中标人双方各一份，采购人委托第三方机构一份。验收结果报告或验收书经四方代表签字后即视为验收结果已通知采购人、中标人双方。如中标人或制造商对验收结果有异议的，应在验收现场以书面的形式出具说明，否则视为认可验收结果。单项验收不合格的，中标人应在不同验收阶段的当次验收后5个工作日内就不符合要求项以补充、更换、修理等采购人认可的方式进行整改并重新验收，未按时进行整改或整改后重新验收仍不合格的视为最终验收不合格，采购人不予支付货款，中标人须退回采购人所付的所有货款，并向采购人支付合同总金额30%的违约金，且赔偿采购人因此而造成的所有损失。</w:t>
            </w:r>
          </w:p>
          <w:p w14:paraId="124F108E"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3.对技术复杂的货物，采购人可请国家认可的专业检测机构参与验收，并由其出具质量检测报告，检测费用由中标人承担。</w:t>
            </w:r>
          </w:p>
          <w:p w14:paraId="23076EBA"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4.货物损毁、灭失的风险，自货物最终验收合格之日起由采购人承担。</w:t>
            </w:r>
          </w:p>
          <w:p w14:paraId="10B9652B"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5.依据国家和行业有关法规、技术标准规定和设计文件要求，结合项目现场</w:t>
            </w:r>
            <w:r w:rsidRPr="000A2450">
              <w:rPr>
                <w:rFonts w:ascii="宋体" w:hAnsi="宋体" w:cs="宋体" w:hint="eastAsia"/>
                <w:szCs w:val="21"/>
              </w:rPr>
              <w:lastRenderedPageBreak/>
              <w:t>实际情况进行验收质量抽查工作。抽查验收不合格的，由中标人在规定时间内进行整改，直至复查合格。</w:t>
            </w:r>
          </w:p>
          <w:p w14:paraId="68B762EC"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6.验收标准：按国家有关标准以及采购人招标文件的采购需求、中标人的投标文件响应及承诺与本合同约定进行验收。如果货物中有执行国家强制标准的，则验收标准不得低于国家强制标准。</w:t>
            </w:r>
          </w:p>
          <w:p w14:paraId="2F6BB061"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7.验收地点及验收期限：到货验收地点为货物交付地点，其他验收地点为货物使用或安装地点；各单项验收应在采购人收到中标人的书面验收申请后5个工作日内组织。中标人在提出验收申请时，应确保已具备验收条件。</w:t>
            </w:r>
          </w:p>
          <w:p w14:paraId="4B04B8C0"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8.其他未尽事宜应严格按照《关于印发广西壮族自治区政府采购项目履约验收管理办法的通知》[桂财采〔2015〕22号]以及《财政部关于进一步加强政府采购需求和履约验收管理的指导意见》[财库〔2016〕205号]规定执行。</w:t>
            </w:r>
          </w:p>
        </w:tc>
      </w:tr>
      <w:tr w:rsidR="000A2450" w:rsidRPr="000A2450" w14:paraId="287983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2"/>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C1D442"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lastRenderedPageBreak/>
              <w:t>核心产品</w:t>
            </w:r>
          </w:p>
        </w:tc>
        <w:tc>
          <w:tcPr>
            <w:tcW w:w="71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B536BC"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本项目的核心产品为</w:t>
            </w:r>
            <w:r w:rsidRPr="000A2450">
              <w:rPr>
                <w:rFonts w:ascii="宋体" w:hAnsi="宋体" w:hint="eastAsia"/>
                <w:szCs w:val="21"/>
                <w:u w:val="single"/>
              </w:rPr>
              <w:t xml:space="preserve"> 监所实战平台软件</w:t>
            </w:r>
            <w:r w:rsidRPr="000A2450">
              <w:rPr>
                <w:rFonts w:ascii="宋体" w:hAnsi="宋体" w:cs="宋体" w:hint="eastAsia"/>
                <w:szCs w:val="21"/>
              </w:rPr>
              <w:t>。</w:t>
            </w:r>
          </w:p>
        </w:tc>
      </w:tr>
      <w:tr w:rsidR="000A2450" w:rsidRPr="000A2450" w14:paraId="6DF64A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2"/>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8E895B"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采购人的特殊要求及说明</w:t>
            </w:r>
          </w:p>
        </w:tc>
        <w:tc>
          <w:tcPr>
            <w:tcW w:w="7144" w:type="dxa"/>
            <w:gridSpan w:val="4"/>
            <w:tcBorders>
              <w:top w:val="single" w:sz="4" w:space="0" w:color="auto"/>
              <w:left w:val="single" w:sz="4" w:space="0" w:color="auto"/>
              <w:bottom w:val="single" w:sz="4" w:space="0" w:color="auto"/>
              <w:right w:val="single" w:sz="4" w:space="0" w:color="auto"/>
            </w:tcBorders>
            <w:shd w:val="clear" w:color="auto" w:fill="auto"/>
          </w:tcPr>
          <w:p w14:paraId="6F9E844A" w14:textId="77777777" w:rsidR="0002440A" w:rsidRPr="000A2450" w:rsidRDefault="000A2450">
            <w:pPr>
              <w:spacing w:line="360" w:lineRule="auto"/>
              <w:rPr>
                <w:rFonts w:ascii="宋体" w:hAnsi="宋体" w:cs="宋体"/>
                <w:szCs w:val="21"/>
              </w:rPr>
            </w:pPr>
            <w:r w:rsidRPr="000A2450">
              <w:rPr>
                <w:rFonts w:ascii="宋体" w:hAnsi="宋体" w:cs="宋体" w:hint="eastAsia"/>
                <w:szCs w:val="21"/>
              </w:rPr>
              <w:t>本项目货物不接受进口产品（即通过中国海关报关验放进入中国境内且产自关境外的产品）参与投标，如有此类产品参与投标的做无效标处理。</w:t>
            </w:r>
          </w:p>
        </w:tc>
      </w:tr>
    </w:tbl>
    <w:p w14:paraId="7B75DD70" w14:textId="77777777" w:rsidR="0002440A" w:rsidRPr="000A2450" w:rsidRDefault="000A2450">
      <w:pPr>
        <w:spacing w:line="428" w:lineRule="exact"/>
        <w:ind w:left="119"/>
        <w:rPr>
          <w:rFonts w:ascii="Arial Unicode MS" w:eastAsia="Arial Unicode MS" w:hAnsi="Arial Unicode MS" w:cs="Arial Unicode MS"/>
          <w:sz w:val="32"/>
          <w:szCs w:val="32"/>
        </w:rPr>
      </w:pPr>
      <w:r w:rsidRPr="000A2450">
        <w:rPr>
          <w:rFonts w:ascii="宋体" w:hAnsi="宋体" w:cs="宋体" w:hint="eastAsia"/>
          <w:szCs w:val="21"/>
        </w:rPr>
        <w:br w:type="page"/>
      </w:r>
      <w:r w:rsidRPr="000A2450">
        <w:rPr>
          <w:rFonts w:ascii="黑体" w:eastAsia="黑体" w:hAnsi="黑体" w:cs="黑体" w:hint="eastAsia"/>
          <w:sz w:val="32"/>
          <w:szCs w:val="32"/>
        </w:rPr>
        <w:lastRenderedPageBreak/>
        <w:t>附件1：</w:t>
      </w:r>
    </w:p>
    <w:p w14:paraId="10102FA0" w14:textId="77777777" w:rsidR="0002440A" w:rsidRPr="000A2450" w:rsidRDefault="0002440A">
      <w:pPr>
        <w:spacing w:before="7"/>
        <w:rPr>
          <w:rFonts w:ascii="Arial Unicode MS" w:eastAsia="Arial Unicode MS" w:hAnsi="Arial Unicode MS" w:cs="Arial Unicode MS"/>
          <w:sz w:val="17"/>
          <w:szCs w:val="17"/>
        </w:rPr>
      </w:pPr>
    </w:p>
    <w:p w14:paraId="4B48186A" w14:textId="77777777" w:rsidR="0002440A" w:rsidRPr="000A2450" w:rsidRDefault="000A2450">
      <w:pPr>
        <w:spacing w:line="528" w:lineRule="exact"/>
        <w:ind w:left="1871"/>
        <w:rPr>
          <w:rFonts w:ascii="Arial Unicode MS" w:eastAsia="Arial Unicode MS" w:hAnsi="Arial Unicode MS" w:cs="Arial Unicode MS"/>
          <w:sz w:val="40"/>
          <w:szCs w:val="40"/>
        </w:rPr>
      </w:pPr>
      <w:r w:rsidRPr="000A2450">
        <w:rPr>
          <w:rFonts w:ascii="方正小标宋简体" w:eastAsia="方正小标宋简体" w:hAnsi="方正小标宋简体" w:cs="方正小标宋简体" w:hint="eastAsia"/>
          <w:sz w:val="44"/>
          <w:szCs w:val="44"/>
        </w:rPr>
        <w:t>节能产品政府采购品目清单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422"/>
        <w:gridCol w:w="1496"/>
        <w:gridCol w:w="1481"/>
        <w:gridCol w:w="3452"/>
      </w:tblGrid>
      <w:tr w:rsidR="000A2450" w:rsidRPr="000A2450" w14:paraId="515501BA"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D3C84B6" w14:textId="77777777" w:rsidR="0002440A" w:rsidRPr="000A2450" w:rsidRDefault="000A2450">
            <w:pPr>
              <w:jc w:val="center"/>
              <w:rPr>
                <w:rFonts w:ascii="Calibri" w:hAnsi="Calibri"/>
                <w:szCs w:val="22"/>
              </w:rPr>
            </w:pPr>
            <w:r w:rsidRPr="000A2450">
              <w:rPr>
                <w:rFonts w:ascii="宋体" w:hAnsi="宋体" w:cs="宋体" w:hint="eastAsia"/>
                <w:b/>
                <w:bCs/>
                <w:w w:val="99"/>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tcPr>
          <w:p w14:paraId="4A11D7DB" w14:textId="77777777" w:rsidR="0002440A" w:rsidRPr="000A2450" w:rsidRDefault="000A2450">
            <w:pPr>
              <w:jc w:val="center"/>
              <w:rPr>
                <w:rFonts w:ascii="Calibri" w:hAnsi="Calibri"/>
                <w:szCs w:val="22"/>
              </w:rPr>
            </w:pPr>
            <w:r w:rsidRPr="000A2450">
              <w:rPr>
                <w:rFonts w:ascii="宋体" w:hAnsi="宋体" w:cs="宋体" w:hint="eastAsia"/>
                <w:b/>
                <w:bCs/>
                <w:w w:val="99"/>
              </w:rPr>
              <w:t>名称</w:t>
            </w:r>
          </w:p>
        </w:tc>
        <w:tc>
          <w:tcPr>
            <w:tcW w:w="3452" w:type="dxa"/>
            <w:tcBorders>
              <w:top w:val="single" w:sz="4" w:space="0" w:color="000000"/>
              <w:left w:val="single" w:sz="4" w:space="0" w:color="000000"/>
              <w:bottom w:val="single" w:sz="4" w:space="0" w:color="000000"/>
              <w:right w:val="single" w:sz="4" w:space="0" w:color="000000"/>
            </w:tcBorders>
            <w:vAlign w:val="center"/>
          </w:tcPr>
          <w:p w14:paraId="283CCE8F" w14:textId="77777777" w:rsidR="0002440A" w:rsidRPr="000A2450" w:rsidRDefault="000A2450">
            <w:pPr>
              <w:jc w:val="center"/>
              <w:rPr>
                <w:rFonts w:ascii="Calibri" w:hAnsi="Calibri"/>
                <w:szCs w:val="22"/>
              </w:rPr>
            </w:pPr>
            <w:r w:rsidRPr="000A2450">
              <w:rPr>
                <w:rFonts w:ascii="宋体" w:hAnsi="宋体" w:cs="宋体" w:hint="eastAsia"/>
                <w:b/>
                <w:bCs/>
                <w:w w:val="99"/>
              </w:rPr>
              <w:t>依据的标准</w:t>
            </w:r>
          </w:p>
        </w:tc>
      </w:tr>
      <w:tr w:rsidR="000A2450" w:rsidRPr="000A2450" w14:paraId="5A88CEAC"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28F5AA9C" w14:textId="77777777" w:rsidR="0002440A" w:rsidRPr="000A2450" w:rsidRDefault="000A2450">
            <w:pPr>
              <w:jc w:val="center"/>
              <w:rPr>
                <w:rFonts w:ascii="宋体" w:hAnsi="宋体"/>
                <w:szCs w:val="21"/>
              </w:rPr>
            </w:pPr>
            <w:r w:rsidRPr="000A2450">
              <w:rPr>
                <w:rFonts w:ascii="宋体" w:hAnsi="宋体"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7144642B" w14:textId="77777777" w:rsidR="0002440A" w:rsidRPr="000A2450" w:rsidRDefault="000A2450">
            <w:pPr>
              <w:jc w:val="center"/>
              <w:rPr>
                <w:rFonts w:ascii="宋体" w:hAnsi="宋体"/>
                <w:szCs w:val="21"/>
              </w:rPr>
            </w:pPr>
            <w:r w:rsidRPr="000A2450">
              <w:rPr>
                <w:rFonts w:ascii="宋体" w:hAnsi="宋体" w:cs="仿宋_GB2312" w:hint="eastAsia"/>
                <w:szCs w:val="21"/>
              </w:rPr>
              <w:t>A02010100</w:t>
            </w:r>
            <w:r w:rsidRPr="000A2450">
              <w:rPr>
                <w:rFonts w:ascii="宋体" w:hAnsi="宋体" w:cs="宋体" w:hint="eastAsia"/>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0CDBCCCD" w14:textId="77777777" w:rsidR="0002440A" w:rsidRPr="000A2450" w:rsidRDefault="000A2450">
            <w:pPr>
              <w:spacing w:before="93"/>
              <w:ind w:left="7" w:right="5"/>
              <w:jc w:val="center"/>
              <w:rPr>
                <w:rFonts w:ascii="宋体" w:hAnsi="宋体" w:cs="宋体"/>
                <w:szCs w:val="21"/>
                <w:lang w:eastAsia="en-US"/>
              </w:rPr>
            </w:pPr>
            <w:r w:rsidRPr="000A2450">
              <w:rPr>
                <w:rFonts w:ascii="宋体" w:hAnsi="宋体" w:cs="宋体" w:hint="eastAsia"/>
                <w:w w:val="99"/>
                <w:szCs w:val="21"/>
                <w:lang w:eastAsia="en-US"/>
              </w:rPr>
              <w:t>★</w:t>
            </w:r>
            <w:r w:rsidRPr="000A2450">
              <w:rPr>
                <w:rFonts w:ascii="宋体" w:hAnsi="宋体" w:cs="仿宋_GB2312" w:hint="eastAsia"/>
                <w:szCs w:val="21"/>
                <w:lang w:eastAsia="en-US"/>
              </w:rPr>
              <w:t>A02010105</w:t>
            </w:r>
            <w:r w:rsidRPr="000A2450">
              <w:rPr>
                <w:rFonts w:ascii="宋体" w:hAnsi="宋体" w:cs="宋体" w:hint="eastAsia"/>
                <w:w w:val="99"/>
                <w:szCs w:val="21"/>
                <w:lang w:eastAsia="en-US"/>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47AA8FBE"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398E6AF7"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《微型计算机能效限定值及能效等级》（GB28380）</w:t>
            </w:r>
          </w:p>
        </w:tc>
      </w:tr>
      <w:tr w:rsidR="000A2450" w:rsidRPr="000A2450" w14:paraId="5318FD60"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62F8B30E"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2FFB1582" w14:textId="77777777" w:rsidR="0002440A" w:rsidRPr="000A2450" w:rsidRDefault="0002440A">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AB2EC7B" w14:textId="77777777" w:rsidR="0002440A" w:rsidRPr="000A2450" w:rsidRDefault="000A2450">
            <w:pPr>
              <w:spacing w:before="44"/>
              <w:ind w:left="7" w:right="5"/>
              <w:jc w:val="center"/>
              <w:rPr>
                <w:rFonts w:ascii="宋体" w:hAnsi="宋体" w:cs="宋体"/>
                <w:szCs w:val="21"/>
                <w:lang w:eastAsia="en-US"/>
              </w:rPr>
            </w:pPr>
            <w:r w:rsidRPr="000A2450">
              <w:rPr>
                <w:rFonts w:ascii="宋体" w:hAnsi="宋体" w:cs="宋体" w:hint="eastAsia"/>
                <w:w w:val="99"/>
                <w:szCs w:val="21"/>
                <w:lang w:eastAsia="en-US"/>
              </w:rPr>
              <w:t>★</w:t>
            </w:r>
            <w:r w:rsidRPr="000A2450">
              <w:rPr>
                <w:rFonts w:ascii="宋体" w:hAnsi="宋体" w:cs="仿宋_GB2312" w:hint="eastAsia"/>
                <w:szCs w:val="21"/>
                <w:lang w:eastAsia="en-US"/>
              </w:rPr>
              <w:t>A02010108</w:t>
            </w:r>
            <w:r w:rsidRPr="000A2450">
              <w:rPr>
                <w:rFonts w:ascii="宋体" w:hAnsi="宋体" w:cs="宋体" w:hint="eastAsia"/>
                <w:w w:val="99"/>
                <w:szCs w:val="21"/>
                <w:lang w:eastAsia="en-US"/>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2DD7A445"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68CA3022"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《微型计算机能效限定值及能效等级》（GB28380）</w:t>
            </w:r>
          </w:p>
        </w:tc>
      </w:tr>
      <w:tr w:rsidR="000A2450" w:rsidRPr="000A2450" w14:paraId="42F3E067"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6467A72C"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234FDECA" w14:textId="77777777" w:rsidR="0002440A" w:rsidRPr="000A2450" w:rsidRDefault="0002440A">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305B7E57" w14:textId="77777777" w:rsidR="0002440A" w:rsidRPr="000A2450" w:rsidRDefault="000A2450">
            <w:pPr>
              <w:spacing w:before="64"/>
              <w:ind w:left="7" w:right="5"/>
              <w:jc w:val="center"/>
              <w:rPr>
                <w:rFonts w:ascii="宋体" w:hAnsi="宋体" w:cs="宋体"/>
                <w:szCs w:val="21"/>
              </w:rPr>
            </w:pPr>
            <w:r w:rsidRPr="000A2450">
              <w:rPr>
                <w:rFonts w:ascii="宋体" w:hAnsi="宋体" w:cs="宋体" w:hint="eastAsia"/>
                <w:w w:val="99"/>
                <w:szCs w:val="21"/>
              </w:rPr>
              <w:t>★</w:t>
            </w:r>
            <w:r w:rsidRPr="000A2450">
              <w:rPr>
                <w:rFonts w:ascii="宋体" w:hAnsi="宋体" w:cs="仿宋_GB2312" w:hint="eastAsia"/>
                <w:szCs w:val="21"/>
              </w:rPr>
              <w:t>A02010109平板式计算机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39C75F29"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657418E0"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《微型计算机能效限定值及能效等级》（GB28380）</w:t>
            </w:r>
          </w:p>
        </w:tc>
      </w:tr>
      <w:tr w:rsidR="000A2450" w:rsidRPr="000A2450" w14:paraId="41BB6A5D"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505DF5C0" w14:textId="77777777" w:rsidR="0002440A" w:rsidRPr="000A2450" w:rsidRDefault="000A2450">
            <w:pPr>
              <w:jc w:val="center"/>
              <w:rPr>
                <w:rFonts w:ascii="宋体" w:hAnsi="宋体"/>
                <w:szCs w:val="21"/>
              </w:rPr>
            </w:pPr>
            <w:r w:rsidRPr="000A2450">
              <w:rPr>
                <w:rFonts w:ascii="宋体" w:hAnsi="宋体"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67521364" w14:textId="77777777" w:rsidR="0002440A" w:rsidRPr="000A2450" w:rsidRDefault="000A2450">
            <w:pPr>
              <w:ind w:left="7"/>
              <w:jc w:val="center"/>
              <w:rPr>
                <w:rFonts w:ascii="宋体" w:hAnsi="宋体" w:cs="宋体"/>
                <w:szCs w:val="21"/>
                <w:lang w:eastAsia="en-US"/>
              </w:rPr>
            </w:pPr>
            <w:r w:rsidRPr="000A2450">
              <w:rPr>
                <w:rFonts w:ascii="宋体" w:hAnsi="宋体" w:cs="仿宋_GB2312" w:hint="eastAsia"/>
                <w:szCs w:val="21"/>
                <w:lang w:eastAsia="en-US"/>
              </w:rPr>
              <w:t>A02020000</w:t>
            </w:r>
            <w:r w:rsidRPr="000A2450">
              <w:rPr>
                <w:rFonts w:ascii="宋体" w:hAnsi="宋体" w:cs="宋体" w:hint="eastAsia"/>
                <w:w w:val="99"/>
                <w:szCs w:val="21"/>
                <w:lang w:eastAsia="en-US"/>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55AAAC24" w14:textId="77777777" w:rsidR="0002440A" w:rsidRPr="000A2450" w:rsidRDefault="000A2450">
            <w:pPr>
              <w:jc w:val="center"/>
              <w:rPr>
                <w:rFonts w:ascii="宋体" w:hAnsi="宋体"/>
                <w:szCs w:val="21"/>
              </w:rPr>
            </w:pPr>
            <w:r w:rsidRPr="000A2450">
              <w:rPr>
                <w:rFonts w:ascii="宋体" w:hAnsi="宋体" w:cs="宋体" w:hint="eastAsia"/>
                <w:spacing w:val="1"/>
                <w:w w:val="99"/>
                <w:szCs w:val="21"/>
              </w:rPr>
              <w:t>A02021000</w:t>
            </w:r>
            <w:r w:rsidRPr="000A2450">
              <w:rPr>
                <w:rFonts w:ascii="宋体" w:hAnsi="宋体" w:cs="Arial" w:hint="eastAsia"/>
                <w:szCs w:val="21"/>
                <w:shd w:val="clear" w:color="auto" w:fill="FFFFFF"/>
              </w:rPr>
              <w:t>打印机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683B37C9" w14:textId="77777777" w:rsidR="0002440A" w:rsidRPr="000A2450" w:rsidRDefault="000A2450">
            <w:pPr>
              <w:jc w:val="center"/>
              <w:rPr>
                <w:rFonts w:ascii="宋体" w:hAnsi="宋体"/>
                <w:szCs w:val="21"/>
              </w:rPr>
            </w:pPr>
            <w:r w:rsidRPr="000A2450">
              <w:rPr>
                <w:rFonts w:ascii="宋体" w:hAnsi="宋体" w:hint="eastAsia"/>
                <w:szCs w:val="21"/>
              </w:rPr>
              <w:t>A02021001 A3黑白打印机</w:t>
            </w:r>
          </w:p>
        </w:tc>
        <w:tc>
          <w:tcPr>
            <w:tcW w:w="3452" w:type="dxa"/>
            <w:tcBorders>
              <w:top w:val="single" w:sz="4" w:space="0" w:color="000000"/>
              <w:left w:val="single" w:sz="4" w:space="0" w:color="000000"/>
              <w:bottom w:val="single" w:sz="4" w:space="0" w:color="000000"/>
              <w:right w:val="single" w:sz="4" w:space="0" w:color="000000"/>
            </w:tcBorders>
          </w:tcPr>
          <w:p w14:paraId="6D205B1D"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《复印机、打印机和传真机能效限定值及能效等级》（GB21521）</w:t>
            </w:r>
          </w:p>
        </w:tc>
      </w:tr>
      <w:tr w:rsidR="000A2450" w:rsidRPr="000A2450" w14:paraId="21CE75E6"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27A70318"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54EA5746" w14:textId="77777777" w:rsidR="0002440A" w:rsidRPr="000A2450" w:rsidRDefault="0002440A">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37EF9D58" w14:textId="77777777" w:rsidR="0002440A" w:rsidRPr="000A2450" w:rsidRDefault="0002440A">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AF72793" w14:textId="77777777" w:rsidR="0002440A" w:rsidRPr="000A2450" w:rsidRDefault="000A2450">
            <w:pPr>
              <w:jc w:val="center"/>
              <w:rPr>
                <w:rFonts w:ascii="宋体" w:hAnsi="宋体"/>
                <w:szCs w:val="21"/>
              </w:rPr>
            </w:pPr>
            <w:r w:rsidRPr="000A2450">
              <w:rPr>
                <w:rFonts w:ascii="宋体" w:hAnsi="宋体" w:hint="eastAsia"/>
                <w:szCs w:val="21"/>
              </w:rPr>
              <w:t>A02021002 A3彩色打印机</w:t>
            </w:r>
          </w:p>
        </w:tc>
        <w:tc>
          <w:tcPr>
            <w:tcW w:w="3452" w:type="dxa"/>
            <w:tcBorders>
              <w:top w:val="single" w:sz="4" w:space="0" w:color="000000"/>
              <w:left w:val="single" w:sz="4" w:space="0" w:color="000000"/>
              <w:bottom w:val="single" w:sz="4" w:space="0" w:color="000000"/>
              <w:right w:val="single" w:sz="4" w:space="0" w:color="000000"/>
            </w:tcBorders>
          </w:tcPr>
          <w:p w14:paraId="22AC3CF3"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《复印机、打印机和传真机能效限定值及能效等级》（GB21521）</w:t>
            </w:r>
          </w:p>
        </w:tc>
      </w:tr>
      <w:tr w:rsidR="000A2450" w:rsidRPr="000A2450" w14:paraId="1C031A4A"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6DB685F9"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585117B8" w14:textId="77777777" w:rsidR="0002440A" w:rsidRPr="000A2450" w:rsidRDefault="0002440A">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2E8D3871" w14:textId="77777777" w:rsidR="0002440A" w:rsidRPr="000A2450" w:rsidRDefault="0002440A">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ADDF8DC" w14:textId="77777777" w:rsidR="0002440A" w:rsidRPr="000A2450" w:rsidRDefault="000A2450">
            <w:pPr>
              <w:jc w:val="center"/>
              <w:rPr>
                <w:rFonts w:ascii="宋体" w:hAnsi="宋体"/>
                <w:szCs w:val="21"/>
              </w:rPr>
            </w:pPr>
            <w:r w:rsidRPr="000A2450">
              <w:rPr>
                <w:rFonts w:ascii="宋体" w:hAnsi="宋体" w:hint="eastAsia"/>
                <w:szCs w:val="21"/>
              </w:rPr>
              <w:t>A02021003 A4黑白打印机</w:t>
            </w:r>
          </w:p>
        </w:tc>
        <w:tc>
          <w:tcPr>
            <w:tcW w:w="3452" w:type="dxa"/>
            <w:tcBorders>
              <w:top w:val="single" w:sz="4" w:space="0" w:color="000000"/>
              <w:left w:val="single" w:sz="4" w:space="0" w:color="000000"/>
              <w:bottom w:val="single" w:sz="4" w:space="0" w:color="000000"/>
              <w:right w:val="single" w:sz="4" w:space="0" w:color="000000"/>
            </w:tcBorders>
          </w:tcPr>
          <w:p w14:paraId="3ED9F99F"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《复印机、打印机和传真机能效限定值及能效等级》（GB21521）</w:t>
            </w:r>
          </w:p>
        </w:tc>
      </w:tr>
      <w:tr w:rsidR="000A2450" w:rsidRPr="000A2450" w14:paraId="0BC75E5E"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7197BC17"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2FBC495E" w14:textId="77777777" w:rsidR="0002440A" w:rsidRPr="000A2450" w:rsidRDefault="0002440A">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6C77EF61" w14:textId="77777777" w:rsidR="0002440A" w:rsidRPr="000A2450" w:rsidRDefault="0002440A">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43B3E3E" w14:textId="77777777" w:rsidR="0002440A" w:rsidRPr="000A2450" w:rsidRDefault="000A2450">
            <w:pPr>
              <w:jc w:val="center"/>
              <w:rPr>
                <w:rFonts w:ascii="宋体" w:hAnsi="宋体"/>
                <w:szCs w:val="21"/>
              </w:rPr>
            </w:pPr>
            <w:r w:rsidRPr="000A2450">
              <w:rPr>
                <w:rFonts w:ascii="宋体" w:hAnsi="宋体" w:hint="eastAsia"/>
                <w:szCs w:val="21"/>
              </w:rPr>
              <w:t>A02021004 A4彩色打印机</w:t>
            </w:r>
          </w:p>
        </w:tc>
        <w:tc>
          <w:tcPr>
            <w:tcW w:w="3452" w:type="dxa"/>
            <w:tcBorders>
              <w:top w:val="single" w:sz="4" w:space="0" w:color="000000"/>
              <w:left w:val="single" w:sz="4" w:space="0" w:color="000000"/>
              <w:bottom w:val="single" w:sz="4" w:space="0" w:color="000000"/>
              <w:right w:val="single" w:sz="4" w:space="0" w:color="000000"/>
            </w:tcBorders>
          </w:tcPr>
          <w:p w14:paraId="3A166DC1"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《复印机、打印机和传真机能效限定值及能效等级》（GB21521）</w:t>
            </w:r>
          </w:p>
        </w:tc>
      </w:tr>
      <w:tr w:rsidR="000A2450" w:rsidRPr="000A2450" w14:paraId="2DAB3273"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128FE4B8"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6BA05451" w14:textId="77777777" w:rsidR="0002440A" w:rsidRPr="000A2450" w:rsidRDefault="0002440A">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047EF30E" w14:textId="77777777" w:rsidR="0002440A" w:rsidRPr="000A2450" w:rsidRDefault="0002440A">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1F50F29" w14:textId="77777777" w:rsidR="0002440A" w:rsidRPr="000A2450" w:rsidRDefault="000A2450">
            <w:pPr>
              <w:jc w:val="center"/>
              <w:rPr>
                <w:rFonts w:ascii="宋体" w:hAnsi="宋体"/>
                <w:szCs w:val="21"/>
              </w:rPr>
            </w:pPr>
            <w:r w:rsidRPr="000A2450">
              <w:rPr>
                <w:rFonts w:ascii="宋体" w:hAnsi="宋体" w:hint="eastAsia"/>
                <w:szCs w:val="21"/>
              </w:rPr>
              <w:t>A02021005 3D打印机</w:t>
            </w:r>
          </w:p>
        </w:tc>
        <w:tc>
          <w:tcPr>
            <w:tcW w:w="3452" w:type="dxa"/>
            <w:tcBorders>
              <w:top w:val="single" w:sz="4" w:space="0" w:color="000000"/>
              <w:left w:val="single" w:sz="4" w:space="0" w:color="000000"/>
              <w:bottom w:val="single" w:sz="4" w:space="0" w:color="000000"/>
              <w:right w:val="single" w:sz="4" w:space="0" w:color="000000"/>
            </w:tcBorders>
          </w:tcPr>
          <w:p w14:paraId="1D00D94A"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《复印机、打印机和传真机能效限定值及能效等级》（GB21521）</w:t>
            </w:r>
          </w:p>
        </w:tc>
      </w:tr>
      <w:tr w:rsidR="000A2450" w:rsidRPr="000A2450" w14:paraId="54AE6A04"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05B78AEB"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0B9B2BED" w14:textId="77777777" w:rsidR="0002440A" w:rsidRPr="000A2450" w:rsidRDefault="0002440A">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02BC6132" w14:textId="77777777" w:rsidR="0002440A" w:rsidRPr="000A2450" w:rsidRDefault="0002440A">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F21A980" w14:textId="77777777" w:rsidR="0002440A" w:rsidRPr="000A2450" w:rsidRDefault="000A2450">
            <w:pPr>
              <w:jc w:val="center"/>
              <w:rPr>
                <w:rFonts w:ascii="宋体" w:hAnsi="宋体"/>
                <w:szCs w:val="21"/>
              </w:rPr>
            </w:pPr>
            <w:r w:rsidRPr="000A2450">
              <w:rPr>
                <w:rFonts w:ascii="宋体" w:hAnsi="宋体" w:hint="eastAsia"/>
                <w:szCs w:val="21"/>
              </w:rPr>
              <w:t>A02021006票据打印机</w:t>
            </w:r>
          </w:p>
        </w:tc>
        <w:tc>
          <w:tcPr>
            <w:tcW w:w="3452" w:type="dxa"/>
            <w:tcBorders>
              <w:top w:val="single" w:sz="4" w:space="0" w:color="000000"/>
              <w:left w:val="single" w:sz="4" w:space="0" w:color="000000"/>
              <w:bottom w:val="single" w:sz="4" w:space="0" w:color="000000"/>
              <w:right w:val="single" w:sz="4" w:space="0" w:color="000000"/>
            </w:tcBorders>
          </w:tcPr>
          <w:p w14:paraId="4CB56CD6"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《复印机、打印机和传真机能效限定值及能效等级》（GB21521）</w:t>
            </w:r>
          </w:p>
        </w:tc>
      </w:tr>
      <w:tr w:rsidR="000A2450" w:rsidRPr="000A2450" w14:paraId="41FFC4F2"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7A84F20F"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6D9DD19D" w14:textId="77777777" w:rsidR="0002440A" w:rsidRPr="000A2450" w:rsidRDefault="0002440A">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273B3009" w14:textId="77777777" w:rsidR="0002440A" w:rsidRPr="000A2450" w:rsidRDefault="0002440A">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5F6B021" w14:textId="77777777" w:rsidR="0002440A" w:rsidRPr="000A2450" w:rsidRDefault="000A2450">
            <w:pPr>
              <w:jc w:val="center"/>
              <w:rPr>
                <w:rFonts w:ascii="宋体" w:hAnsi="宋体"/>
                <w:szCs w:val="21"/>
              </w:rPr>
            </w:pPr>
            <w:r w:rsidRPr="000A2450">
              <w:rPr>
                <w:rFonts w:ascii="宋体" w:hAnsi="宋体" w:hint="eastAsia"/>
                <w:szCs w:val="21"/>
              </w:rPr>
              <w:t>A02021007条码打印机</w:t>
            </w:r>
          </w:p>
        </w:tc>
        <w:tc>
          <w:tcPr>
            <w:tcW w:w="3452" w:type="dxa"/>
            <w:tcBorders>
              <w:top w:val="single" w:sz="4" w:space="0" w:color="000000"/>
              <w:left w:val="single" w:sz="4" w:space="0" w:color="000000"/>
              <w:bottom w:val="single" w:sz="4" w:space="0" w:color="000000"/>
              <w:right w:val="single" w:sz="4" w:space="0" w:color="000000"/>
            </w:tcBorders>
          </w:tcPr>
          <w:p w14:paraId="250B65A5"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《复印机、打印机和传真机能效限定值及能效等级》（GB21521）</w:t>
            </w:r>
          </w:p>
        </w:tc>
      </w:tr>
      <w:tr w:rsidR="000A2450" w:rsidRPr="000A2450" w14:paraId="099E38E8"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77C0E072"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30389C51" w14:textId="77777777" w:rsidR="0002440A" w:rsidRPr="000A2450" w:rsidRDefault="0002440A">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2ADBA988" w14:textId="77777777" w:rsidR="0002440A" w:rsidRPr="000A2450" w:rsidRDefault="0002440A">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29CEF52" w14:textId="77777777" w:rsidR="0002440A" w:rsidRPr="000A2450" w:rsidRDefault="000A2450">
            <w:pPr>
              <w:jc w:val="center"/>
              <w:rPr>
                <w:rFonts w:ascii="宋体" w:hAnsi="宋体"/>
                <w:szCs w:val="21"/>
              </w:rPr>
            </w:pPr>
            <w:r w:rsidRPr="000A2450">
              <w:rPr>
                <w:rFonts w:ascii="宋体" w:hAnsi="宋体" w:hint="eastAsia"/>
                <w:szCs w:val="21"/>
              </w:rPr>
              <w:t>A02021008地址打印机</w:t>
            </w:r>
          </w:p>
        </w:tc>
        <w:tc>
          <w:tcPr>
            <w:tcW w:w="3452" w:type="dxa"/>
            <w:tcBorders>
              <w:top w:val="single" w:sz="4" w:space="0" w:color="000000"/>
              <w:left w:val="single" w:sz="4" w:space="0" w:color="000000"/>
              <w:bottom w:val="single" w:sz="4" w:space="0" w:color="000000"/>
              <w:right w:val="single" w:sz="4" w:space="0" w:color="000000"/>
            </w:tcBorders>
          </w:tcPr>
          <w:p w14:paraId="768DCF0C"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《复印机、打印机和传真机能效限定值及能效等级》（GB21521）</w:t>
            </w:r>
          </w:p>
        </w:tc>
      </w:tr>
      <w:tr w:rsidR="000A2450" w:rsidRPr="000A2450" w14:paraId="08D74820"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0B6BFD88"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1DA71681" w14:textId="77777777" w:rsidR="0002440A" w:rsidRPr="000A2450" w:rsidRDefault="0002440A">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2A6712DE" w14:textId="77777777" w:rsidR="0002440A" w:rsidRPr="000A2450" w:rsidRDefault="0002440A">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497BF8C" w14:textId="77777777" w:rsidR="0002440A" w:rsidRPr="000A2450" w:rsidRDefault="000A2450">
            <w:pPr>
              <w:jc w:val="center"/>
              <w:rPr>
                <w:rFonts w:ascii="宋体" w:hAnsi="宋体"/>
                <w:szCs w:val="21"/>
              </w:rPr>
            </w:pPr>
            <w:r w:rsidRPr="000A2450">
              <w:rPr>
                <w:rFonts w:ascii="宋体" w:hAnsi="宋体" w:hint="eastAsia"/>
                <w:szCs w:val="21"/>
              </w:rPr>
              <w:t>A02021099其他打印机</w:t>
            </w:r>
          </w:p>
        </w:tc>
        <w:tc>
          <w:tcPr>
            <w:tcW w:w="3452" w:type="dxa"/>
            <w:tcBorders>
              <w:top w:val="single" w:sz="4" w:space="0" w:color="000000"/>
              <w:left w:val="single" w:sz="4" w:space="0" w:color="000000"/>
              <w:bottom w:val="single" w:sz="4" w:space="0" w:color="000000"/>
              <w:right w:val="single" w:sz="4" w:space="0" w:color="000000"/>
            </w:tcBorders>
          </w:tcPr>
          <w:p w14:paraId="5D2BD153"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《复印机、打印机和传真机能效限定值及能效等级》（GB21521）</w:t>
            </w:r>
          </w:p>
        </w:tc>
      </w:tr>
      <w:tr w:rsidR="000A2450" w:rsidRPr="000A2450" w14:paraId="3DDC6436"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055C4EA8"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15AB285D" w14:textId="77777777" w:rsidR="0002440A" w:rsidRPr="000A2450" w:rsidRDefault="0002440A">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3085090B" w14:textId="77777777" w:rsidR="0002440A" w:rsidRPr="000A2450" w:rsidRDefault="000A2450">
            <w:pPr>
              <w:jc w:val="center"/>
              <w:rPr>
                <w:rFonts w:ascii="宋体" w:hAnsi="宋体"/>
                <w:szCs w:val="21"/>
              </w:rPr>
            </w:pPr>
            <w:r w:rsidRPr="000A2450">
              <w:rPr>
                <w:rFonts w:ascii="宋体" w:hAnsi="宋体" w:hint="eastAsia"/>
                <w:szCs w:val="21"/>
              </w:rPr>
              <w:t>A02021100输入输出设备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6AB462E8" w14:textId="77777777" w:rsidR="0002440A" w:rsidRPr="000A2450" w:rsidRDefault="000A2450">
            <w:pPr>
              <w:jc w:val="center"/>
              <w:rPr>
                <w:rFonts w:ascii="宋体" w:hAnsi="宋体"/>
                <w:szCs w:val="21"/>
              </w:rPr>
            </w:pPr>
            <w:r w:rsidRPr="000A2450">
              <w:rPr>
                <w:rFonts w:ascii="宋体" w:hAnsi="宋体" w:cs="宋体" w:hint="eastAsia"/>
                <w:w w:val="99"/>
                <w:szCs w:val="21"/>
              </w:rPr>
              <w:t>★</w:t>
            </w:r>
            <w:r w:rsidRPr="000A2450">
              <w:rPr>
                <w:rFonts w:ascii="宋体" w:hAnsi="宋体" w:hint="eastAsia"/>
                <w:szCs w:val="21"/>
              </w:rPr>
              <w:t>A02021104液晶显示器</w:t>
            </w:r>
          </w:p>
        </w:tc>
        <w:tc>
          <w:tcPr>
            <w:tcW w:w="3452" w:type="dxa"/>
            <w:tcBorders>
              <w:top w:val="single" w:sz="4" w:space="0" w:color="000000"/>
              <w:left w:val="single" w:sz="4" w:space="0" w:color="000000"/>
              <w:bottom w:val="single" w:sz="4" w:space="0" w:color="000000"/>
              <w:right w:val="single" w:sz="4" w:space="0" w:color="000000"/>
            </w:tcBorders>
            <w:vAlign w:val="center"/>
          </w:tcPr>
          <w:p w14:paraId="1FB5F91D"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《计算机显示器能效限定值及能效等级》（GB21520）</w:t>
            </w:r>
          </w:p>
        </w:tc>
      </w:tr>
      <w:tr w:rsidR="000A2450" w:rsidRPr="000A2450" w14:paraId="3E3EAF9C"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036469C3"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34FFC2ED" w14:textId="77777777" w:rsidR="0002440A" w:rsidRPr="000A2450" w:rsidRDefault="0002440A">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0D79F0B0" w14:textId="77777777" w:rsidR="0002440A" w:rsidRPr="000A2450" w:rsidRDefault="0002440A">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995E5E0" w14:textId="77777777" w:rsidR="0002440A" w:rsidRPr="000A2450" w:rsidRDefault="000A2450">
            <w:pPr>
              <w:jc w:val="center"/>
              <w:rPr>
                <w:rFonts w:ascii="宋体" w:hAnsi="宋体"/>
                <w:szCs w:val="21"/>
              </w:rPr>
            </w:pPr>
            <w:r w:rsidRPr="000A2450">
              <w:rPr>
                <w:rFonts w:ascii="宋体" w:hAnsi="宋体" w:hint="eastAsia"/>
                <w:szCs w:val="21"/>
              </w:rPr>
              <w:t>A02021118扫描仪</w:t>
            </w:r>
          </w:p>
        </w:tc>
        <w:tc>
          <w:tcPr>
            <w:tcW w:w="3452" w:type="dxa"/>
            <w:tcBorders>
              <w:top w:val="single" w:sz="4" w:space="0" w:color="000000"/>
              <w:left w:val="single" w:sz="4" w:space="0" w:color="000000"/>
              <w:bottom w:val="single" w:sz="4" w:space="0" w:color="000000"/>
              <w:right w:val="single" w:sz="4" w:space="0" w:color="000000"/>
            </w:tcBorders>
            <w:vAlign w:val="center"/>
          </w:tcPr>
          <w:p w14:paraId="523DED3E"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参照《复印机、打印机和传真机能效限定值及能效等级》（GB21521）中打印速度为15页/分的针式打印机相关要求</w:t>
            </w:r>
          </w:p>
        </w:tc>
      </w:tr>
      <w:tr w:rsidR="000A2450" w:rsidRPr="000A2450" w14:paraId="1DBE2F90"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BA23BDA" w14:textId="77777777" w:rsidR="0002440A" w:rsidRPr="000A2450" w:rsidRDefault="000A2450">
            <w:pPr>
              <w:jc w:val="center"/>
              <w:rPr>
                <w:rFonts w:ascii="宋体" w:hAnsi="宋体"/>
                <w:szCs w:val="21"/>
              </w:rPr>
            </w:pPr>
            <w:r w:rsidRPr="000A2450">
              <w:rPr>
                <w:rFonts w:ascii="宋体" w:hAnsi="宋体" w:hint="eastAsia"/>
                <w:w w:val="99"/>
                <w:szCs w:val="21"/>
              </w:rPr>
              <w:lastRenderedPageBreak/>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0CB9B093" w14:textId="77777777" w:rsidR="0002440A" w:rsidRPr="000A2450" w:rsidRDefault="000A2450">
            <w:pPr>
              <w:jc w:val="center"/>
              <w:rPr>
                <w:rFonts w:ascii="宋体" w:hAnsi="宋体"/>
                <w:szCs w:val="21"/>
              </w:rPr>
            </w:pPr>
            <w:r w:rsidRPr="000A2450">
              <w:rPr>
                <w:rFonts w:ascii="宋体" w:hAnsi="宋体" w:hint="eastAsia"/>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14:paraId="115235E9" w14:textId="77777777" w:rsidR="0002440A" w:rsidRPr="000A2450" w:rsidRDefault="0002440A">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7CA27B4"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2AC29616"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《投影机能效限定值及能效等级》（GB32028）</w:t>
            </w:r>
          </w:p>
        </w:tc>
      </w:tr>
      <w:tr w:rsidR="000A2450" w:rsidRPr="000A2450" w14:paraId="53D167CB"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697065FA" w14:textId="77777777" w:rsidR="0002440A" w:rsidRPr="000A2450" w:rsidRDefault="000A2450">
            <w:pPr>
              <w:jc w:val="center"/>
              <w:rPr>
                <w:rFonts w:ascii="宋体" w:hAnsi="宋体"/>
                <w:szCs w:val="21"/>
              </w:rPr>
            </w:pPr>
            <w:r w:rsidRPr="000A2450">
              <w:rPr>
                <w:rFonts w:ascii="宋体" w:hAnsi="宋体"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6771B92D" w14:textId="77777777" w:rsidR="0002440A" w:rsidRPr="000A2450" w:rsidRDefault="000A2450">
            <w:pPr>
              <w:spacing w:before="66"/>
              <w:ind w:left="7"/>
              <w:jc w:val="center"/>
              <w:rPr>
                <w:rFonts w:ascii="宋体" w:hAnsi="宋体" w:cs="宋体"/>
                <w:szCs w:val="21"/>
                <w:lang w:eastAsia="en-US"/>
              </w:rPr>
            </w:pPr>
            <w:r w:rsidRPr="000A2450">
              <w:rPr>
                <w:rFonts w:ascii="宋体" w:hAnsi="宋体" w:cs="仿宋_GB2312" w:hint="eastAsia"/>
                <w:szCs w:val="21"/>
                <w:lang w:eastAsia="en-US"/>
              </w:rPr>
              <w:t>A02020400</w:t>
            </w:r>
            <w:r w:rsidRPr="000A2450">
              <w:rPr>
                <w:rFonts w:ascii="宋体" w:hAnsi="宋体" w:cs="宋体" w:hint="eastAsia"/>
                <w:w w:val="99"/>
                <w:szCs w:val="21"/>
                <w:lang w:eastAsia="en-US"/>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7BFC1888" w14:textId="77777777" w:rsidR="0002440A" w:rsidRPr="000A2450" w:rsidRDefault="0002440A">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7CA97AB"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5CFCBE0A"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《复印机、打印机和传真机能效限定值及能效等级》（GB21521）</w:t>
            </w:r>
          </w:p>
        </w:tc>
      </w:tr>
      <w:tr w:rsidR="000A2450" w:rsidRPr="000A2450" w14:paraId="6FE47610"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655E595" w14:textId="77777777" w:rsidR="0002440A" w:rsidRPr="000A2450" w:rsidRDefault="000A2450">
            <w:pPr>
              <w:spacing w:before="160"/>
              <w:ind w:right="1"/>
              <w:jc w:val="center"/>
              <w:rPr>
                <w:rFonts w:ascii="宋体" w:hAnsi="宋体" w:cs="宋体"/>
                <w:szCs w:val="21"/>
                <w:lang w:eastAsia="en-US"/>
              </w:rPr>
            </w:pPr>
            <w:r w:rsidRPr="000A2450">
              <w:rPr>
                <w:rFonts w:ascii="宋体" w:hAnsi="宋体" w:hint="eastAsia"/>
                <w:w w:val="99"/>
                <w:szCs w:val="21"/>
                <w:lang w:eastAsia="en-US"/>
              </w:rPr>
              <w:t>5</w:t>
            </w:r>
          </w:p>
        </w:tc>
        <w:tc>
          <w:tcPr>
            <w:tcW w:w="1422" w:type="dxa"/>
            <w:tcBorders>
              <w:top w:val="single" w:sz="4" w:space="0" w:color="000000"/>
              <w:left w:val="single" w:sz="4" w:space="0" w:color="000000"/>
              <w:bottom w:val="single" w:sz="4" w:space="0" w:color="000000"/>
              <w:right w:val="single" w:sz="4" w:space="0" w:color="000000"/>
            </w:tcBorders>
            <w:vAlign w:val="center"/>
          </w:tcPr>
          <w:p w14:paraId="4919C561" w14:textId="77777777" w:rsidR="0002440A" w:rsidRPr="000A2450" w:rsidRDefault="000A2450">
            <w:pPr>
              <w:spacing w:before="160"/>
              <w:ind w:left="7"/>
              <w:jc w:val="center"/>
              <w:rPr>
                <w:rFonts w:ascii="宋体" w:hAnsi="宋体" w:cs="宋体"/>
                <w:szCs w:val="21"/>
                <w:lang w:eastAsia="en-US"/>
              </w:rPr>
            </w:pPr>
            <w:r w:rsidRPr="000A2450">
              <w:rPr>
                <w:rFonts w:ascii="宋体" w:hAnsi="宋体" w:cs="仿宋_GB2312" w:hint="eastAsia"/>
                <w:szCs w:val="21"/>
                <w:lang w:eastAsia="en-US"/>
              </w:rPr>
              <w:t>A02051900</w:t>
            </w:r>
            <w:r w:rsidRPr="000A2450">
              <w:rPr>
                <w:rFonts w:ascii="宋体" w:hAnsi="宋体" w:cs="宋体" w:hint="eastAsia"/>
                <w:w w:val="99"/>
                <w:szCs w:val="21"/>
                <w:lang w:eastAsia="en-US"/>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14:paraId="6824DAFB" w14:textId="77777777" w:rsidR="0002440A" w:rsidRPr="000A2450" w:rsidRDefault="000A2450">
            <w:pPr>
              <w:spacing w:before="160"/>
              <w:ind w:left="7"/>
              <w:jc w:val="center"/>
              <w:rPr>
                <w:rFonts w:ascii="宋体" w:hAnsi="宋体" w:cs="宋体"/>
                <w:szCs w:val="21"/>
                <w:lang w:eastAsia="en-US"/>
              </w:rPr>
            </w:pPr>
            <w:r w:rsidRPr="000A2450">
              <w:rPr>
                <w:rFonts w:ascii="宋体" w:hAnsi="宋体" w:cs="宋体" w:hint="eastAsia"/>
                <w:spacing w:val="1"/>
                <w:w w:val="99"/>
                <w:szCs w:val="21"/>
                <w:lang w:eastAsia="en-US"/>
              </w:rPr>
              <w:t>A02</w:t>
            </w:r>
            <w:r w:rsidRPr="000A2450">
              <w:rPr>
                <w:rFonts w:ascii="宋体" w:hAnsi="宋体" w:cs="宋体" w:hint="eastAsia"/>
                <w:w w:val="99"/>
                <w:szCs w:val="21"/>
                <w:lang w:eastAsia="en-US"/>
              </w:rPr>
              <w:t>05</w:t>
            </w:r>
            <w:r w:rsidRPr="000A2450">
              <w:rPr>
                <w:rFonts w:ascii="宋体" w:hAnsi="宋体" w:cs="宋体" w:hint="eastAsia"/>
                <w:spacing w:val="1"/>
                <w:w w:val="99"/>
                <w:szCs w:val="21"/>
                <w:lang w:eastAsia="en-US"/>
              </w:rPr>
              <w:t>1</w:t>
            </w:r>
            <w:r w:rsidRPr="000A2450">
              <w:rPr>
                <w:rFonts w:ascii="宋体" w:hAnsi="宋体" w:cs="宋体" w:hint="eastAsia"/>
                <w:w w:val="99"/>
                <w:szCs w:val="21"/>
                <w:lang w:eastAsia="en-US"/>
              </w:rPr>
              <w:t>901离心泵</w:t>
            </w:r>
          </w:p>
        </w:tc>
        <w:tc>
          <w:tcPr>
            <w:tcW w:w="1481" w:type="dxa"/>
            <w:tcBorders>
              <w:top w:val="single" w:sz="4" w:space="0" w:color="000000"/>
              <w:left w:val="single" w:sz="4" w:space="0" w:color="000000"/>
              <w:bottom w:val="single" w:sz="4" w:space="0" w:color="000000"/>
              <w:right w:val="single" w:sz="4" w:space="0" w:color="000000"/>
            </w:tcBorders>
            <w:vAlign w:val="center"/>
          </w:tcPr>
          <w:p w14:paraId="6137D8BC"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3D2CB7AD"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《清水离心泵能效限定值及节能评价值》（GB19762）</w:t>
            </w:r>
          </w:p>
        </w:tc>
      </w:tr>
      <w:tr w:rsidR="000A2450" w:rsidRPr="000A2450" w14:paraId="15BA5A48"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785AD263" w14:textId="77777777" w:rsidR="0002440A" w:rsidRPr="000A2450" w:rsidRDefault="000A2450">
            <w:pPr>
              <w:jc w:val="center"/>
              <w:rPr>
                <w:rFonts w:ascii="宋体" w:hAnsi="宋体"/>
                <w:szCs w:val="21"/>
              </w:rPr>
            </w:pPr>
            <w:r w:rsidRPr="000A2450">
              <w:rPr>
                <w:rFonts w:ascii="宋体" w:hAnsi="宋体" w:hint="eastAsia"/>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1E313BE9" w14:textId="77777777" w:rsidR="0002440A" w:rsidRPr="000A2450" w:rsidRDefault="000A2450">
            <w:pPr>
              <w:jc w:val="center"/>
              <w:rPr>
                <w:rFonts w:ascii="宋体" w:hAnsi="宋体" w:cs="宋体"/>
                <w:szCs w:val="21"/>
                <w:lang w:eastAsia="en-US"/>
              </w:rPr>
            </w:pPr>
            <w:r w:rsidRPr="000A2450">
              <w:rPr>
                <w:rFonts w:ascii="宋体" w:hAnsi="宋体" w:cs="仿宋_GB2312" w:hint="eastAsia"/>
                <w:szCs w:val="21"/>
                <w:lang w:eastAsia="en-US"/>
              </w:rPr>
              <w:t>A02052300</w:t>
            </w:r>
            <w:r w:rsidRPr="000A2450">
              <w:rPr>
                <w:rFonts w:ascii="宋体" w:hAnsi="宋体" w:cs="宋体" w:hint="eastAsia"/>
                <w:w w:val="99"/>
                <w:szCs w:val="21"/>
                <w:lang w:eastAsia="en-US"/>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0CB6E2C8" w14:textId="77777777" w:rsidR="0002440A" w:rsidRPr="000A2450" w:rsidRDefault="000A2450">
            <w:pPr>
              <w:spacing w:line="276" w:lineRule="auto"/>
              <w:ind w:right="5"/>
              <w:jc w:val="center"/>
              <w:rPr>
                <w:rFonts w:ascii="宋体" w:hAnsi="宋体" w:cs="宋体"/>
                <w:szCs w:val="21"/>
                <w:lang w:eastAsia="en-US"/>
              </w:rPr>
            </w:pPr>
            <w:r w:rsidRPr="000A2450">
              <w:rPr>
                <w:rFonts w:ascii="宋体" w:hAnsi="宋体" w:cs="宋体" w:hint="eastAsia"/>
                <w:w w:val="99"/>
                <w:szCs w:val="21"/>
                <w:lang w:eastAsia="en-US"/>
              </w:rPr>
              <w:t>★</w:t>
            </w:r>
            <w:r w:rsidRPr="000A2450">
              <w:rPr>
                <w:rFonts w:ascii="宋体" w:hAnsi="宋体" w:cs="宋体" w:hint="eastAsia"/>
                <w:spacing w:val="1"/>
                <w:w w:val="99"/>
                <w:szCs w:val="21"/>
                <w:lang w:eastAsia="en-US"/>
              </w:rPr>
              <w:t>A020</w:t>
            </w:r>
            <w:r w:rsidRPr="000A2450">
              <w:rPr>
                <w:rFonts w:ascii="宋体" w:hAnsi="宋体" w:cs="宋体" w:hint="eastAsia"/>
                <w:w w:val="99"/>
                <w:szCs w:val="21"/>
                <w:lang w:eastAsia="en-US"/>
              </w:rPr>
              <w:t>52</w:t>
            </w:r>
            <w:r w:rsidRPr="000A2450">
              <w:rPr>
                <w:rFonts w:ascii="宋体" w:hAnsi="宋体" w:cs="宋体" w:hint="eastAsia"/>
                <w:spacing w:val="1"/>
                <w:w w:val="99"/>
                <w:szCs w:val="21"/>
                <w:lang w:eastAsia="en-US"/>
              </w:rPr>
              <w:t>3</w:t>
            </w:r>
            <w:r w:rsidRPr="000A2450">
              <w:rPr>
                <w:rFonts w:ascii="宋体" w:hAnsi="宋体" w:cs="宋体" w:hint="eastAsia"/>
                <w:w w:val="99"/>
                <w:szCs w:val="21"/>
                <w:lang w:eastAsia="en-US"/>
              </w:rPr>
              <w:t>01制冷压缩机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BBD6E11"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t>冷水机组</w:t>
            </w:r>
          </w:p>
        </w:tc>
        <w:tc>
          <w:tcPr>
            <w:tcW w:w="3452" w:type="dxa"/>
            <w:tcBorders>
              <w:top w:val="single" w:sz="4" w:space="0" w:color="000000"/>
              <w:left w:val="single" w:sz="4" w:space="0" w:color="000000"/>
              <w:bottom w:val="single" w:sz="4" w:space="0" w:color="000000"/>
              <w:right w:val="single" w:sz="4" w:space="0" w:color="000000"/>
            </w:tcBorders>
          </w:tcPr>
          <w:p w14:paraId="4CA51E0A"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《冷水机组能效限定值及能效等级》（GB19577），《低环境温度空气源热泵（冷水）机组能效限定值及能效等级》（GB37480）</w:t>
            </w:r>
          </w:p>
        </w:tc>
      </w:tr>
      <w:tr w:rsidR="000A2450" w:rsidRPr="000A2450" w14:paraId="3C3950C7"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25837C8B"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046E5E8D" w14:textId="77777777" w:rsidR="0002440A" w:rsidRPr="000A2450" w:rsidRDefault="0002440A">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51DDCE87" w14:textId="77777777" w:rsidR="0002440A" w:rsidRPr="000A2450" w:rsidRDefault="0002440A">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9456A73" w14:textId="77777777" w:rsidR="0002440A" w:rsidRPr="000A2450" w:rsidRDefault="000A2450">
            <w:pPr>
              <w:jc w:val="center"/>
              <w:rPr>
                <w:rFonts w:ascii="宋体" w:hAnsi="宋体"/>
                <w:szCs w:val="21"/>
              </w:rPr>
            </w:pPr>
            <w:r w:rsidRPr="000A2450">
              <w:rPr>
                <w:rFonts w:ascii="宋体" w:hAnsi="宋体" w:hint="eastAsia"/>
                <w:szCs w:val="21"/>
              </w:rPr>
              <w:t>溴化锂吸收式冷水机组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tcPr>
          <w:p w14:paraId="53AD2B6B"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《溴化锂吸收式冷水机组能效限</w:t>
            </w:r>
          </w:p>
          <w:p w14:paraId="5AD84989" w14:textId="77777777" w:rsidR="0002440A" w:rsidRPr="000A2450" w:rsidRDefault="000A2450">
            <w:pPr>
              <w:spacing w:before="131" w:line="276" w:lineRule="auto"/>
              <w:ind w:right="4"/>
              <w:rPr>
                <w:rFonts w:ascii="宋体" w:hAnsi="宋体" w:cs="宋体"/>
                <w:spacing w:val="10"/>
                <w:szCs w:val="21"/>
              </w:rPr>
            </w:pPr>
            <w:r w:rsidRPr="000A2450">
              <w:rPr>
                <w:rFonts w:ascii="宋体" w:hAnsi="宋体" w:cs="宋体" w:hint="eastAsia"/>
                <w:spacing w:val="10"/>
                <w:szCs w:val="21"/>
              </w:rPr>
              <w:t>定值及能效等级》（GB29540）</w:t>
            </w:r>
          </w:p>
        </w:tc>
      </w:tr>
      <w:tr w:rsidR="000A2450" w:rsidRPr="000A2450" w14:paraId="700D26AF"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7BCA2F24"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6AEB62FB" w14:textId="77777777" w:rsidR="0002440A" w:rsidRPr="000A2450" w:rsidRDefault="0002440A">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2B0EDB5C" w14:textId="77777777" w:rsidR="0002440A" w:rsidRPr="000A2450" w:rsidRDefault="000A2450">
            <w:pPr>
              <w:spacing w:line="276" w:lineRule="auto"/>
              <w:ind w:right="5"/>
              <w:jc w:val="center"/>
              <w:rPr>
                <w:rFonts w:ascii="宋体" w:hAnsi="宋体" w:cs="宋体"/>
                <w:szCs w:val="21"/>
                <w:lang w:eastAsia="en-US"/>
              </w:rPr>
            </w:pPr>
            <w:r w:rsidRPr="000A2450">
              <w:rPr>
                <w:rFonts w:ascii="宋体" w:hAnsi="宋体" w:cs="宋体" w:hint="eastAsia"/>
                <w:w w:val="99"/>
                <w:szCs w:val="21"/>
                <w:lang w:eastAsia="en-US"/>
              </w:rPr>
              <w:t>★A02052305空调机组</w:t>
            </w:r>
          </w:p>
        </w:tc>
        <w:tc>
          <w:tcPr>
            <w:tcW w:w="1481" w:type="dxa"/>
            <w:tcBorders>
              <w:top w:val="single" w:sz="4" w:space="0" w:color="000000"/>
              <w:left w:val="single" w:sz="4" w:space="0" w:color="000000"/>
              <w:bottom w:val="single" w:sz="4" w:space="0" w:color="000000"/>
              <w:right w:val="single" w:sz="4" w:space="0" w:color="000000"/>
            </w:tcBorders>
            <w:vAlign w:val="center"/>
          </w:tcPr>
          <w:p w14:paraId="3D9DC325" w14:textId="77777777" w:rsidR="0002440A" w:rsidRPr="000A2450" w:rsidRDefault="000A2450">
            <w:pPr>
              <w:spacing w:before="4" w:line="276" w:lineRule="auto"/>
              <w:ind w:left="7" w:right="7"/>
              <w:jc w:val="center"/>
              <w:rPr>
                <w:rFonts w:ascii="宋体" w:hAnsi="宋体" w:cs="宋体"/>
                <w:w w:val="99"/>
                <w:szCs w:val="21"/>
              </w:rPr>
            </w:pPr>
            <w:r w:rsidRPr="000A2450">
              <w:rPr>
                <w:rFonts w:ascii="宋体" w:hAnsi="宋体" w:cs="宋体" w:hint="eastAsia"/>
                <w:w w:val="99"/>
                <w:szCs w:val="21"/>
              </w:rPr>
              <w:t>多联式空调（热泵）机组（制冷量&gt;14000W）</w:t>
            </w:r>
          </w:p>
        </w:tc>
        <w:tc>
          <w:tcPr>
            <w:tcW w:w="3452" w:type="dxa"/>
            <w:tcBorders>
              <w:top w:val="single" w:sz="4" w:space="0" w:color="000000"/>
              <w:left w:val="single" w:sz="4" w:space="0" w:color="000000"/>
              <w:bottom w:val="single" w:sz="4" w:space="0" w:color="000000"/>
              <w:right w:val="single" w:sz="4" w:space="0" w:color="000000"/>
            </w:tcBorders>
          </w:tcPr>
          <w:p w14:paraId="4531CDA2"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《多联式空调（热泵）机组能效限定值及能源效率等级》（GB21454）</w:t>
            </w:r>
          </w:p>
        </w:tc>
      </w:tr>
      <w:tr w:rsidR="000A2450" w:rsidRPr="000A2450" w14:paraId="52F70120"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74B578F1"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5DCE73D4" w14:textId="77777777" w:rsidR="0002440A" w:rsidRPr="000A2450" w:rsidRDefault="0002440A">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319C2DB4" w14:textId="77777777" w:rsidR="0002440A" w:rsidRPr="000A2450" w:rsidRDefault="0002440A">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FB386E3" w14:textId="77777777" w:rsidR="0002440A" w:rsidRPr="000A2450" w:rsidRDefault="000A2450">
            <w:pPr>
              <w:jc w:val="center"/>
              <w:rPr>
                <w:rFonts w:ascii="宋体" w:hAnsi="宋体"/>
                <w:szCs w:val="21"/>
              </w:rPr>
            </w:pPr>
            <w:r w:rsidRPr="000A2450">
              <w:rPr>
                <w:rFonts w:ascii="宋体" w:hAnsi="宋体" w:cs="宋体" w:hint="eastAsia"/>
                <w:w w:val="99"/>
                <w:szCs w:val="21"/>
              </w:rPr>
              <w:t>单元式空气调节机</w:t>
            </w:r>
          </w:p>
        </w:tc>
        <w:tc>
          <w:tcPr>
            <w:tcW w:w="3452" w:type="dxa"/>
            <w:tcBorders>
              <w:top w:val="single" w:sz="4" w:space="0" w:color="000000"/>
              <w:left w:val="single" w:sz="4" w:space="0" w:color="000000"/>
              <w:bottom w:val="single" w:sz="4" w:space="0" w:color="000000"/>
              <w:right w:val="single" w:sz="4" w:space="0" w:color="000000"/>
            </w:tcBorders>
          </w:tcPr>
          <w:p w14:paraId="42EED059"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《单元式空气调节机能效限定值及能效等级》（GB19576）《风管送风式空调机组能效限定值及能效等级》（GB37479）</w:t>
            </w:r>
          </w:p>
        </w:tc>
      </w:tr>
      <w:tr w:rsidR="000A2450" w:rsidRPr="000A2450" w14:paraId="7314EEBC"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67FCD0DB"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2FD083BB" w14:textId="77777777" w:rsidR="0002440A" w:rsidRPr="000A2450" w:rsidRDefault="0002440A">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D3D1DDB" w14:textId="77777777" w:rsidR="0002440A" w:rsidRPr="000A2450" w:rsidRDefault="000A2450">
            <w:pPr>
              <w:spacing w:before="83"/>
              <w:ind w:left="7"/>
              <w:jc w:val="center"/>
              <w:rPr>
                <w:rFonts w:ascii="宋体" w:hAnsi="宋体" w:cs="宋体"/>
                <w:w w:val="99"/>
                <w:szCs w:val="21"/>
              </w:rPr>
            </w:pPr>
            <w:r w:rsidRPr="000A2450">
              <w:rPr>
                <w:rFonts w:ascii="宋体" w:hAnsi="宋体" w:cs="宋体" w:hint="eastAsia"/>
                <w:w w:val="99"/>
                <w:szCs w:val="21"/>
              </w:rPr>
              <w:t>★A02052309专用制冷、空调设备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3018E46C"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t>机房空调</w:t>
            </w:r>
          </w:p>
        </w:tc>
        <w:tc>
          <w:tcPr>
            <w:tcW w:w="3452" w:type="dxa"/>
            <w:tcBorders>
              <w:top w:val="single" w:sz="4" w:space="0" w:color="000000"/>
              <w:left w:val="single" w:sz="4" w:space="0" w:color="000000"/>
              <w:bottom w:val="single" w:sz="4" w:space="0" w:color="000000"/>
              <w:right w:val="single" w:sz="4" w:space="0" w:color="000000"/>
            </w:tcBorders>
          </w:tcPr>
          <w:p w14:paraId="5D5395B0"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《单元式空气调节机能效限定值</w:t>
            </w:r>
          </w:p>
          <w:p w14:paraId="7C81669F"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及能效等级》（GB19576）</w:t>
            </w:r>
          </w:p>
        </w:tc>
      </w:tr>
      <w:tr w:rsidR="000A2450" w:rsidRPr="000A2450" w14:paraId="62559D8F"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427F3EDD"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104FEDC9" w14:textId="77777777" w:rsidR="0002440A" w:rsidRPr="000A2450" w:rsidRDefault="0002440A">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72EC736" w14:textId="77777777" w:rsidR="0002440A" w:rsidRPr="000A2450" w:rsidRDefault="000A2450">
            <w:pPr>
              <w:spacing w:line="254" w:lineRule="exact"/>
              <w:ind w:left="7"/>
              <w:jc w:val="center"/>
              <w:rPr>
                <w:rFonts w:ascii="宋体" w:hAnsi="宋体" w:cs="宋体"/>
                <w:w w:val="99"/>
                <w:szCs w:val="21"/>
                <w:lang w:eastAsia="en-US"/>
              </w:rPr>
            </w:pPr>
            <w:r w:rsidRPr="000A2450">
              <w:rPr>
                <w:rFonts w:ascii="宋体" w:hAnsi="宋体" w:cs="宋体" w:hint="eastAsia"/>
                <w:w w:val="99"/>
                <w:szCs w:val="21"/>
                <w:lang w:eastAsia="en-US"/>
              </w:rPr>
              <w:t>A02052399其他制冷</w:t>
            </w:r>
          </w:p>
          <w:p w14:paraId="15B6B63D" w14:textId="77777777" w:rsidR="0002440A" w:rsidRPr="000A2450" w:rsidRDefault="000A2450">
            <w:pPr>
              <w:spacing w:line="254" w:lineRule="exact"/>
              <w:ind w:left="7"/>
              <w:jc w:val="center"/>
              <w:rPr>
                <w:rFonts w:ascii="宋体" w:hAnsi="宋体" w:cs="宋体"/>
                <w:szCs w:val="21"/>
                <w:lang w:eastAsia="en-US"/>
              </w:rPr>
            </w:pPr>
            <w:r w:rsidRPr="000A2450">
              <w:rPr>
                <w:rFonts w:ascii="宋体" w:hAnsi="宋体" w:cs="宋体" w:hint="eastAsia"/>
                <w:w w:val="99"/>
                <w:szCs w:val="21"/>
                <w:lang w:eastAsia="en-US"/>
              </w:rPr>
              <w:t>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3C7DA2F7" w14:textId="77777777" w:rsidR="0002440A" w:rsidRPr="000A2450" w:rsidRDefault="000A2450">
            <w:pPr>
              <w:widowControl/>
              <w:jc w:val="center"/>
              <w:rPr>
                <w:rFonts w:ascii="宋体" w:hAnsi="宋体" w:cs="宋体"/>
                <w:szCs w:val="21"/>
                <w:lang w:eastAsia="en-US"/>
              </w:rPr>
            </w:pPr>
            <w:r w:rsidRPr="000A2450">
              <w:rPr>
                <w:rFonts w:ascii="宋体" w:hAnsi="宋体" w:cs="宋体" w:hint="eastAsia"/>
                <w:w w:val="99"/>
                <w:szCs w:val="21"/>
              </w:rPr>
              <w:t>冷却塔</w:t>
            </w:r>
          </w:p>
        </w:tc>
        <w:tc>
          <w:tcPr>
            <w:tcW w:w="3452" w:type="dxa"/>
            <w:tcBorders>
              <w:top w:val="single" w:sz="4" w:space="0" w:color="000000"/>
              <w:left w:val="single" w:sz="4" w:space="0" w:color="000000"/>
              <w:bottom w:val="single" w:sz="4" w:space="0" w:color="000000"/>
              <w:right w:val="single" w:sz="4" w:space="0" w:color="000000"/>
            </w:tcBorders>
          </w:tcPr>
          <w:p w14:paraId="04A7184A"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《机械通风冷却塔第1部分：中小型开式冷却塔》（GB/T7190.1）</w:t>
            </w:r>
          </w:p>
          <w:p w14:paraId="4D887B00"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《机械通风冷却塔第2部分：大型开式冷却塔》（GB/T7190.2）</w:t>
            </w:r>
          </w:p>
        </w:tc>
      </w:tr>
      <w:tr w:rsidR="000A2450" w:rsidRPr="000A2450" w14:paraId="76EFD1FE"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E7CD808" w14:textId="77777777" w:rsidR="0002440A" w:rsidRPr="000A2450" w:rsidRDefault="000A2450">
            <w:pPr>
              <w:ind w:right="1"/>
              <w:jc w:val="center"/>
              <w:rPr>
                <w:rFonts w:ascii="宋体" w:hAnsi="宋体" w:cs="宋体"/>
                <w:szCs w:val="21"/>
                <w:lang w:eastAsia="en-US"/>
              </w:rPr>
            </w:pPr>
            <w:r w:rsidRPr="000A2450">
              <w:rPr>
                <w:rFonts w:ascii="宋体" w:hAnsi="宋体" w:hint="eastAsia"/>
                <w:w w:val="99"/>
                <w:szCs w:val="21"/>
                <w:lang w:eastAsia="en-US"/>
              </w:rPr>
              <w:t>7</w:t>
            </w:r>
          </w:p>
        </w:tc>
        <w:tc>
          <w:tcPr>
            <w:tcW w:w="1422" w:type="dxa"/>
            <w:tcBorders>
              <w:top w:val="single" w:sz="4" w:space="0" w:color="000000"/>
              <w:left w:val="single" w:sz="4" w:space="0" w:color="000000"/>
              <w:bottom w:val="single" w:sz="4" w:space="0" w:color="000000"/>
              <w:right w:val="single" w:sz="4" w:space="0" w:color="000000"/>
            </w:tcBorders>
            <w:vAlign w:val="center"/>
          </w:tcPr>
          <w:p w14:paraId="2E9F5792" w14:textId="77777777" w:rsidR="0002440A" w:rsidRPr="000A2450" w:rsidRDefault="000A2450">
            <w:pPr>
              <w:jc w:val="center"/>
              <w:rPr>
                <w:rFonts w:ascii="宋体" w:hAnsi="宋体" w:cs="宋体"/>
                <w:szCs w:val="21"/>
                <w:lang w:eastAsia="en-US"/>
              </w:rPr>
            </w:pPr>
            <w:r w:rsidRPr="000A2450">
              <w:rPr>
                <w:rFonts w:ascii="宋体" w:hAnsi="宋体" w:cs="仿宋_GB2312" w:hint="eastAsia"/>
                <w:szCs w:val="21"/>
                <w:lang w:eastAsia="en-US"/>
              </w:rPr>
              <w:t>A02060100</w:t>
            </w:r>
            <w:r w:rsidRPr="000A2450">
              <w:rPr>
                <w:rFonts w:ascii="宋体" w:hAnsi="宋体" w:cs="宋体" w:hint="eastAsia"/>
                <w:w w:val="99"/>
                <w:szCs w:val="21"/>
                <w:lang w:eastAsia="en-US"/>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3B8132D3" w14:textId="77777777" w:rsidR="0002440A" w:rsidRPr="000A2450" w:rsidRDefault="0002440A">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F355059"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53CDAB65"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《中小型三相异步电动机能效限定值及能效等级》（GB18613）</w:t>
            </w:r>
          </w:p>
        </w:tc>
      </w:tr>
      <w:tr w:rsidR="000A2450" w:rsidRPr="000A2450" w14:paraId="661340C8"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479B2C5" w14:textId="77777777" w:rsidR="0002440A" w:rsidRPr="000A2450" w:rsidRDefault="000A2450">
            <w:pPr>
              <w:ind w:right="1"/>
              <w:jc w:val="center"/>
              <w:rPr>
                <w:rFonts w:ascii="宋体" w:hAnsi="宋体" w:cs="宋体"/>
                <w:szCs w:val="21"/>
                <w:lang w:eastAsia="en-US"/>
              </w:rPr>
            </w:pPr>
            <w:r w:rsidRPr="000A2450">
              <w:rPr>
                <w:rFonts w:ascii="宋体" w:hAnsi="宋体" w:hint="eastAsia"/>
                <w:w w:val="99"/>
                <w:szCs w:val="21"/>
                <w:lang w:eastAsia="en-US"/>
              </w:rPr>
              <w:t>8</w:t>
            </w:r>
          </w:p>
        </w:tc>
        <w:tc>
          <w:tcPr>
            <w:tcW w:w="1422" w:type="dxa"/>
            <w:tcBorders>
              <w:top w:val="single" w:sz="4" w:space="0" w:color="000000"/>
              <w:left w:val="single" w:sz="4" w:space="0" w:color="000000"/>
              <w:bottom w:val="single" w:sz="4" w:space="0" w:color="000000"/>
              <w:right w:val="single" w:sz="4" w:space="0" w:color="000000"/>
            </w:tcBorders>
            <w:vAlign w:val="center"/>
          </w:tcPr>
          <w:p w14:paraId="15571419" w14:textId="77777777" w:rsidR="0002440A" w:rsidRPr="000A2450" w:rsidRDefault="000A2450">
            <w:pPr>
              <w:spacing w:before="30"/>
              <w:ind w:left="7"/>
              <w:jc w:val="center"/>
              <w:rPr>
                <w:rFonts w:ascii="宋体" w:hAnsi="宋体" w:cs="宋体"/>
                <w:szCs w:val="21"/>
                <w:lang w:eastAsia="en-US"/>
              </w:rPr>
            </w:pPr>
            <w:r w:rsidRPr="000A2450">
              <w:rPr>
                <w:rFonts w:ascii="宋体" w:hAnsi="宋体" w:cs="仿宋_GB2312" w:hint="eastAsia"/>
                <w:szCs w:val="21"/>
                <w:lang w:eastAsia="en-US"/>
              </w:rPr>
              <w:t>A02060200</w:t>
            </w:r>
            <w:r w:rsidRPr="000A2450">
              <w:rPr>
                <w:rFonts w:ascii="宋体" w:hAnsi="宋体" w:cs="宋体" w:hint="eastAsia"/>
                <w:w w:val="99"/>
                <w:szCs w:val="21"/>
                <w:lang w:eastAsia="en-US"/>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14:paraId="48912F33"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t>配电变压器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6808DD1F"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013BE62C"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《三相配电变压器能效限定值及能效等级》（GB 20052）</w:t>
            </w:r>
          </w:p>
        </w:tc>
      </w:tr>
      <w:tr w:rsidR="000A2450" w:rsidRPr="000A2450" w14:paraId="31D544EF"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B9468CD" w14:textId="77777777" w:rsidR="0002440A" w:rsidRPr="000A2450" w:rsidRDefault="000A2450">
            <w:pPr>
              <w:ind w:right="1"/>
              <w:jc w:val="center"/>
              <w:rPr>
                <w:rFonts w:ascii="宋体" w:hAnsi="宋体" w:cs="宋体"/>
                <w:szCs w:val="21"/>
                <w:lang w:eastAsia="en-US"/>
              </w:rPr>
            </w:pPr>
            <w:r w:rsidRPr="000A2450">
              <w:rPr>
                <w:rFonts w:ascii="宋体" w:hAnsi="宋体" w:hint="eastAsia"/>
                <w:w w:val="99"/>
                <w:szCs w:val="21"/>
                <w:lang w:eastAsia="en-US"/>
              </w:rPr>
              <w:t>9</w:t>
            </w:r>
          </w:p>
        </w:tc>
        <w:tc>
          <w:tcPr>
            <w:tcW w:w="1422" w:type="dxa"/>
            <w:tcBorders>
              <w:top w:val="single" w:sz="4" w:space="0" w:color="000000"/>
              <w:left w:val="single" w:sz="4" w:space="0" w:color="000000"/>
              <w:bottom w:val="single" w:sz="4" w:space="0" w:color="000000"/>
              <w:right w:val="single" w:sz="4" w:space="0" w:color="000000"/>
            </w:tcBorders>
            <w:vAlign w:val="center"/>
          </w:tcPr>
          <w:p w14:paraId="44C9F5CA" w14:textId="77777777" w:rsidR="0002440A" w:rsidRPr="000A2450" w:rsidRDefault="000A2450">
            <w:pPr>
              <w:spacing w:before="126"/>
              <w:ind w:left="7"/>
              <w:jc w:val="center"/>
              <w:rPr>
                <w:rFonts w:ascii="宋体" w:hAnsi="宋体" w:cs="宋体"/>
                <w:szCs w:val="21"/>
                <w:lang w:eastAsia="en-US"/>
              </w:rPr>
            </w:pPr>
            <w:r w:rsidRPr="000A2450">
              <w:rPr>
                <w:rFonts w:ascii="宋体" w:hAnsi="宋体" w:cs="宋体" w:hint="eastAsia"/>
                <w:w w:val="99"/>
                <w:szCs w:val="21"/>
                <w:lang w:eastAsia="en-US"/>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66C3D422"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t>管型荧光灯镇流器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0698E033"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0E47B912"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《管形荧光灯镇流器能效限定值及能效等级》（GB17896）</w:t>
            </w:r>
          </w:p>
        </w:tc>
      </w:tr>
      <w:tr w:rsidR="000A2450" w:rsidRPr="000A2450" w14:paraId="3DB71150"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1095C6F5" w14:textId="77777777" w:rsidR="0002440A" w:rsidRPr="000A2450" w:rsidRDefault="000A2450">
            <w:pPr>
              <w:jc w:val="center"/>
              <w:rPr>
                <w:rFonts w:ascii="宋体" w:hAnsi="宋体" w:cs="宋体"/>
                <w:szCs w:val="21"/>
                <w:lang w:eastAsia="en-US"/>
              </w:rPr>
            </w:pPr>
            <w:r w:rsidRPr="000A2450">
              <w:rPr>
                <w:rFonts w:ascii="宋体" w:hAnsi="宋体" w:hint="eastAsia"/>
                <w:w w:val="99"/>
                <w:szCs w:val="21"/>
                <w:lang w:eastAsia="en-US"/>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68E4C5B0"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1FF396D3"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t>A02061801电冰箱</w:t>
            </w:r>
          </w:p>
        </w:tc>
        <w:tc>
          <w:tcPr>
            <w:tcW w:w="1481" w:type="dxa"/>
            <w:tcBorders>
              <w:top w:val="single" w:sz="4" w:space="0" w:color="000000"/>
              <w:left w:val="single" w:sz="4" w:space="0" w:color="000000"/>
              <w:bottom w:val="single" w:sz="4" w:space="0" w:color="000000"/>
              <w:right w:val="single" w:sz="4" w:space="0" w:color="000000"/>
            </w:tcBorders>
            <w:vAlign w:val="center"/>
          </w:tcPr>
          <w:p w14:paraId="65974775"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3BC98C9F"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《家用电冰箱耗电量限定值及能效等级》（GB12021.2）</w:t>
            </w:r>
          </w:p>
        </w:tc>
      </w:tr>
      <w:tr w:rsidR="000A2450" w:rsidRPr="000A2450" w14:paraId="43F01A36"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19C02E25" w14:textId="77777777" w:rsidR="0002440A" w:rsidRPr="000A2450" w:rsidRDefault="0002440A">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58EDEB07" w14:textId="77777777" w:rsidR="0002440A" w:rsidRPr="000A2450" w:rsidRDefault="0002440A">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260D7393" w14:textId="77777777" w:rsidR="0002440A" w:rsidRPr="000A2450" w:rsidRDefault="000A2450">
            <w:pPr>
              <w:spacing w:before="171"/>
              <w:jc w:val="center"/>
              <w:rPr>
                <w:rFonts w:ascii="宋体" w:hAnsi="宋体" w:cs="宋体"/>
                <w:szCs w:val="21"/>
                <w:lang w:eastAsia="en-US"/>
              </w:rPr>
            </w:pPr>
            <w:r w:rsidRPr="000A2450">
              <w:rPr>
                <w:rFonts w:ascii="宋体" w:hAnsi="宋体" w:cs="宋体" w:hint="eastAsia"/>
                <w:w w:val="99"/>
                <w:szCs w:val="21"/>
                <w:lang w:eastAsia="en-US"/>
              </w:rPr>
              <w:t>★</w:t>
            </w:r>
            <w:r w:rsidRPr="000A2450">
              <w:rPr>
                <w:rFonts w:ascii="宋体" w:hAnsi="宋体" w:cs="仿宋_GB2312" w:hint="eastAsia"/>
                <w:szCs w:val="21"/>
                <w:lang w:eastAsia="en-US"/>
              </w:rPr>
              <w:t>A02061804</w:t>
            </w:r>
            <w:r w:rsidRPr="000A2450">
              <w:rPr>
                <w:rFonts w:ascii="宋体" w:hAnsi="宋体" w:cs="宋体" w:hint="eastAsia"/>
                <w:w w:val="99"/>
                <w:szCs w:val="21"/>
                <w:lang w:eastAsia="en-US"/>
              </w:rPr>
              <w:lastRenderedPageBreak/>
              <w:t>空调机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594641DD"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lastRenderedPageBreak/>
              <w:t>房间空气调节器</w:t>
            </w:r>
          </w:p>
        </w:tc>
        <w:tc>
          <w:tcPr>
            <w:tcW w:w="3452" w:type="dxa"/>
            <w:tcBorders>
              <w:top w:val="single" w:sz="4" w:space="0" w:color="000000"/>
              <w:left w:val="single" w:sz="4" w:space="0" w:color="000000"/>
              <w:bottom w:val="single" w:sz="4" w:space="0" w:color="000000"/>
              <w:right w:val="single" w:sz="4" w:space="0" w:color="000000"/>
            </w:tcBorders>
          </w:tcPr>
          <w:p w14:paraId="25278565"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《房间空气调节器能效限定值及</w:t>
            </w:r>
            <w:r w:rsidRPr="000A2450">
              <w:rPr>
                <w:rFonts w:ascii="宋体" w:hAnsi="宋体" w:cs="宋体" w:hint="eastAsia"/>
                <w:spacing w:val="10"/>
                <w:szCs w:val="21"/>
              </w:rPr>
              <w:lastRenderedPageBreak/>
              <w:t>能效等级》（GB21455-2019）</w:t>
            </w:r>
          </w:p>
        </w:tc>
      </w:tr>
      <w:tr w:rsidR="000A2450" w:rsidRPr="000A2450" w14:paraId="14398878"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768AC93D" w14:textId="77777777" w:rsidR="0002440A" w:rsidRPr="000A2450" w:rsidRDefault="0002440A">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62F87D9A" w14:textId="77777777" w:rsidR="0002440A" w:rsidRPr="000A2450" w:rsidRDefault="0002440A">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19813273" w14:textId="77777777" w:rsidR="0002440A" w:rsidRPr="000A2450" w:rsidRDefault="0002440A">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6265D31" w14:textId="77777777" w:rsidR="0002440A" w:rsidRPr="000A2450" w:rsidRDefault="000A2450">
            <w:pPr>
              <w:spacing w:before="4" w:line="276" w:lineRule="auto"/>
              <w:ind w:left="7" w:right="7"/>
              <w:jc w:val="center"/>
              <w:rPr>
                <w:rFonts w:ascii="宋体" w:hAnsi="宋体" w:cs="宋体"/>
                <w:szCs w:val="21"/>
              </w:rPr>
            </w:pPr>
            <w:r w:rsidRPr="000A2450">
              <w:rPr>
                <w:rFonts w:ascii="宋体" w:hAnsi="宋体" w:cs="宋体" w:hint="eastAsia"/>
                <w:w w:val="99"/>
                <w:szCs w:val="21"/>
              </w:rPr>
              <w:t>多联式空调（热泵）机组（制冷量≤ 14000W）</w:t>
            </w:r>
          </w:p>
        </w:tc>
        <w:tc>
          <w:tcPr>
            <w:tcW w:w="3452" w:type="dxa"/>
            <w:tcBorders>
              <w:top w:val="single" w:sz="4" w:space="0" w:color="000000"/>
              <w:left w:val="single" w:sz="4" w:space="0" w:color="000000"/>
              <w:bottom w:val="single" w:sz="4" w:space="0" w:color="000000"/>
              <w:right w:val="single" w:sz="4" w:space="0" w:color="000000"/>
            </w:tcBorders>
          </w:tcPr>
          <w:p w14:paraId="0D0B3034"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《多联式空调（热泵）机组能效限定值及能源效率等级》（GB21454）</w:t>
            </w:r>
          </w:p>
        </w:tc>
      </w:tr>
      <w:tr w:rsidR="000A2450" w:rsidRPr="000A2450" w14:paraId="44CEE310"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332DA1E7" w14:textId="77777777" w:rsidR="0002440A" w:rsidRPr="000A2450" w:rsidRDefault="0002440A">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3603B4FA" w14:textId="77777777" w:rsidR="0002440A" w:rsidRPr="000A2450" w:rsidRDefault="0002440A">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09CDD603" w14:textId="77777777" w:rsidR="0002440A" w:rsidRPr="000A2450" w:rsidRDefault="0002440A">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9563EC6" w14:textId="77777777" w:rsidR="0002440A" w:rsidRPr="000A2450" w:rsidRDefault="000A2450">
            <w:pPr>
              <w:jc w:val="center"/>
              <w:rPr>
                <w:rFonts w:ascii="宋体" w:hAnsi="宋体" w:cs="宋体"/>
                <w:szCs w:val="21"/>
              </w:rPr>
            </w:pPr>
            <w:r w:rsidRPr="000A2450">
              <w:rPr>
                <w:rFonts w:ascii="宋体" w:hAnsi="宋体" w:cs="宋体" w:hint="eastAsia"/>
                <w:w w:val="99"/>
                <w:szCs w:val="21"/>
              </w:rPr>
              <w:t>单元式空气调节机（制冷量≤ 14000W）</w:t>
            </w:r>
          </w:p>
        </w:tc>
        <w:tc>
          <w:tcPr>
            <w:tcW w:w="3452" w:type="dxa"/>
            <w:tcBorders>
              <w:top w:val="single" w:sz="4" w:space="0" w:color="000000"/>
              <w:left w:val="single" w:sz="4" w:space="0" w:color="000000"/>
              <w:bottom w:val="single" w:sz="4" w:space="0" w:color="000000"/>
              <w:right w:val="single" w:sz="4" w:space="0" w:color="000000"/>
            </w:tcBorders>
          </w:tcPr>
          <w:p w14:paraId="2D42963B"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《单元式空气调节机能效限定值及能源效率等级》（GB19576）《风管送风式空调机组能效限定值及能效等级》（GB37479）</w:t>
            </w:r>
          </w:p>
        </w:tc>
      </w:tr>
      <w:tr w:rsidR="000A2450" w:rsidRPr="000A2450" w14:paraId="20E2FCC9"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0389D6A3" w14:textId="77777777" w:rsidR="0002440A" w:rsidRPr="000A2450" w:rsidRDefault="0002440A">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1CCB2119" w14:textId="77777777" w:rsidR="0002440A" w:rsidRPr="000A2450" w:rsidRDefault="0002440A">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914DCA9" w14:textId="77777777" w:rsidR="0002440A" w:rsidRPr="000A2450" w:rsidRDefault="000A2450">
            <w:pPr>
              <w:spacing w:before="162"/>
              <w:ind w:left="7"/>
              <w:jc w:val="center"/>
              <w:rPr>
                <w:rFonts w:ascii="宋体" w:hAnsi="宋体" w:cs="宋体"/>
                <w:szCs w:val="21"/>
                <w:lang w:eastAsia="en-US"/>
              </w:rPr>
            </w:pPr>
            <w:r w:rsidRPr="000A2450">
              <w:rPr>
                <w:rFonts w:ascii="宋体" w:hAnsi="宋体" w:cs="仿宋_GB2312" w:hint="eastAsia"/>
                <w:szCs w:val="21"/>
                <w:lang w:eastAsia="en-US"/>
              </w:rPr>
              <w:t>A02061810</w:t>
            </w:r>
            <w:r w:rsidRPr="000A2450">
              <w:rPr>
                <w:rFonts w:ascii="宋体" w:hAnsi="宋体" w:cs="宋体" w:hint="eastAsia"/>
                <w:w w:val="99"/>
                <w:szCs w:val="21"/>
                <w:lang w:eastAsia="en-US"/>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4F9504FD"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1C84FBE2"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《电动洗衣机能效水效限定值及等级》（GB12021.4）</w:t>
            </w:r>
          </w:p>
        </w:tc>
      </w:tr>
      <w:tr w:rsidR="000A2450" w:rsidRPr="000A2450" w14:paraId="44A6A5E8"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59437DF7" w14:textId="77777777" w:rsidR="0002440A" w:rsidRPr="000A2450" w:rsidRDefault="0002440A">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5DF81C75" w14:textId="77777777" w:rsidR="0002440A" w:rsidRPr="000A2450" w:rsidRDefault="0002440A">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27FEF1FF" w14:textId="77777777" w:rsidR="0002440A" w:rsidRPr="000A2450" w:rsidRDefault="000A2450">
            <w:pPr>
              <w:spacing w:before="161"/>
              <w:jc w:val="center"/>
              <w:rPr>
                <w:rFonts w:ascii="宋体" w:hAnsi="宋体" w:cs="宋体"/>
                <w:szCs w:val="21"/>
                <w:lang w:eastAsia="en-US"/>
              </w:rPr>
            </w:pPr>
            <w:r w:rsidRPr="000A2450">
              <w:rPr>
                <w:rFonts w:ascii="宋体" w:hAnsi="宋体" w:cs="仿宋_GB2312" w:hint="eastAsia"/>
                <w:szCs w:val="21"/>
                <w:lang w:eastAsia="en-US"/>
              </w:rPr>
              <w:t>A02061819</w:t>
            </w:r>
            <w:r w:rsidRPr="000A2450">
              <w:rPr>
                <w:rFonts w:ascii="宋体" w:hAnsi="宋体" w:cs="宋体" w:hint="eastAsia"/>
                <w:w w:val="99"/>
                <w:szCs w:val="21"/>
                <w:lang w:eastAsia="en-US"/>
              </w:rPr>
              <w:t>热水器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3176AFC0"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t>★电热</w:t>
            </w:r>
            <w:r w:rsidRPr="000A2450">
              <w:rPr>
                <w:rFonts w:ascii="宋体" w:hAnsi="宋体" w:cs="宋体" w:hint="eastAsia"/>
                <w:spacing w:val="2"/>
                <w:w w:val="99"/>
                <w:szCs w:val="21"/>
                <w:lang w:eastAsia="en-US"/>
              </w:rPr>
              <w:t>水</w:t>
            </w:r>
            <w:r w:rsidRPr="000A2450">
              <w:rPr>
                <w:rFonts w:ascii="宋体" w:hAnsi="宋体" w:cs="宋体" w:hint="eastAsia"/>
                <w:w w:val="99"/>
                <w:szCs w:val="21"/>
                <w:lang w:eastAsia="en-US"/>
              </w:rPr>
              <w:t>器</w:t>
            </w:r>
          </w:p>
        </w:tc>
        <w:tc>
          <w:tcPr>
            <w:tcW w:w="3452" w:type="dxa"/>
            <w:tcBorders>
              <w:top w:val="single" w:sz="4" w:space="0" w:color="000000"/>
              <w:left w:val="single" w:sz="4" w:space="0" w:color="000000"/>
              <w:bottom w:val="single" w:sz="4" w:space="0" w:color="000000"/>
              <w:right w:val="single" w:sz="4" w:space="0" w:color="000000"/>
            </w:tcBorders>
          </w:tcPr>
          <w:p w14:paraId="5F4D5BA7"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《储水式电热水器能效限定值及能效等级》（GB21519）</w:t>
            </w:r>
          </w:p>
        </w:tc>
      </w:tr>
      <w:tr w:rsidR="000A2450" w:rsidRPr="000A2450" w14:paraId="4FFD14F0"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27C9209E" w14:textId="77777777" w:rsidR="0002440A" w:rsidRPr="000A2450" w:rsidRDefault="0002440A">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0105DB2F" w14:textId="77777777" w:rsidR="0002440A" w:rsidRPr="000A2450" w:rsidRDefault="0002440A">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7150E3CF" w14:textId="77777777" w:rsidR="0002440A" w:rsidRPr="000A2450" w:rsidRDefault="0002440A">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EE47CF9"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t>燃气热</w:t>
            </w:r>
            <w:r w:rsidRPr="000A2450">
              <w:rPr>
                <w:rFonts w:ascii="宋体" w:hAnsi="宋体" w:cs="宋体" w:hint="eastAsia"/>
                <w:spacing w:val="2"/>
                <w:w w:val="99"/>
                <w:szCs w:val="21"/>
                <w:lang w:eastAsia="en-US"/>
              </w:rPr>
              <w:t>水</w:t>
            </w:r>
            <w:r w:rsidRPr="000A2450">
              <w:rPr>
                <w:rFonts w:ascii="宋体" w:hAnsi="宋体" w:cs="宋体" w:hint="eastAsia"/>
                <w:w w:val="99"/>
                <w:szCs w:val="21"/>
                <w:lang w:eastAsia="en-US"/>
              </w:rPr>
              <w:t>器</w:t>
            </w:r>
          </w:p>
        </w:tc>
        <w:tc>
          <w:tcPr>
            <w:tcW w:w="3452" w:type="dxa"/>
            <w:tcBorders>
              <w:top w:val="single" w:sz="4" w:space="0" w:color="000000"/>
              <w:left w:val="single" w:sz="4" w:space="0" w:color="000000"/>
              <w:bottom w:val="single" w:sz="4" w:space="0" w:color="000000"/>
              <w:right w:val="single" w:sz="4" w:space="0" w:color="000000"/>
            </w:tcBorders>
          </w:tcPr>
          <w:p w14:paraId="3568EFF9"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《家用燃气快速热水器和燃气采暖热水炉能效限定值及能效等级》（GB20665）</w:t>
            </w:r>
          </w:p>
        </w:tc>
      </w:tr>
      <w:tr w:rsidR="000A2450" w:rsidRPr="000A2450" w14:paraId="1E0A2A43"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295BB969" w14:textId="77777777" w:rsidR="0002440A" w:rsidRPr="000A2450" w:rsidRDefault="0002440A">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2FF2BCA2" w14:textId="77777777" w:rsidR="0002440A" w:rsidRPr="000A2450" w:rsidRDefault="0002440A">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5A35A850" w14:textId="77777777" w:rsidR="0002440A" w:rsidRPr="000A2450" w:rsidRDefault="0002440A">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7D2E712"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t>热泵热</w:t>
            </w:r>
            <w:r w:rsidRPr="000A2450">
              <w:rPr>
                <w:rFonts w:ascii="宋体" w:hAnsi="宋体" w:cs="宋体" w:hint="eastAsia"/>
                <w:spacing w:val="2"/>
                <w:w w:val="99"/>
                <w:szCs w:val="21"/>
                <w:lang w:eastAsia="en-US"/>
              </w:rPr>
              <w:t>水</w:t>
            </w:r>
            <w:r w:rsidRPr="000A2450">
              <w:rPr>
                <w:rFonts w:ascii="宋体" w:hAnsi="宋体" w:cs="宋体" w:hint="eastAsia"/>
                <w:w w:val="99"/>
                <w:szCs w:val="21"/>
                <w:lang w:eastAsia="en-US"/>
              </w:rPr>
              <w:t>器</w:t>
            </w:r>
          </w:p>
        </w:tc>
        <w:tc>
          <w:tcPr>
            <w:tcW w:w="3452" w:type="dxa"/>
            <w:tcBorders>
              <w:top w:val="single" w:sz="4" w:space="0" w:color="000000"/>
              <w:left w:val="single" w:sz="4" w:space="0" w:color="000000"/>
              <w:bottom w:val="single" w:sz="4" w:space="0" w:color="000000"/>
              <w:right w:val="single" w:sz="4" w:space="0" w:color="000000"/>
            </w:tcBorders>
          </w:tcPr>
          <w:p w14:paraId="5F21FD44"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《热泵热水机（器）能效限定值及能效等级》（GB29541）</w:t>
            </w:r>
          </w:p>
        </w:tc>
      </w:tr>
      <w:tr w:rsidR="000A2450" w:rsidRPr="000A2450" w14:paraId="4C996F1C"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3C856E4B" w14:textId="77777777" w:rsidR="0002440A" w:rsidRPr="000A2450" w:rsidRDefault="0002440A">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08AC9145" w14:textId="77777777" w:rsidR="0002440A" w:rsidRPr="000A2450" w:rsidRDefault="0002440A">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49FBC329" w14:textId="77777777" w:rsidR="0002440A" w:rsidRPr="000A2450" w:rsidRDefault="0002440A">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5D164EA"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t>太阳能</w:t>
            </w:r>
            <w:r w:rsidRPr="000A2450">
              <w:rPr>
                <w:rFonts w:ascii="宋体" w:hAnsi="宋体" w:cs="宋体" w:hint="eastAsia"/>
                <w:spacing w:val="2"/>
                <w:w w:val="99"/>
                <w:szCs w:val="21"/>
                <w:lang w:eastAsia="en-US"/>
              </w:rPr>
              <w:t>热</w:t>
            </w:r>
            <w:r w:rsidRPr="000A2450">
              <w:rPr>
                <w:rFonts w:ascii="宋体" w:hAnsi="宋体" w:cs="宋体" w:hint="eastAsia"/>
                <w:w w:val="99"/>
                <w:szCs w:val="21"/>
                <w:lang w:eastAsia="en-US"/>
              </w:rPr>
              <w:t>水系统</w:t>
            </w:r>
          </w:p>
        </w:tc>
        <w:tc>
          <w:tcPr>
            <w:tcW w:w="3452" w:type="dxa"/>
            <w:tcBorders>
              <w:top w:val="single" w:sz="4" w:space="0" w:color="000000"/>
              <w:left w:val="single" w:sz="4" w:space="0" w:color="000000"/>
              <w:bottom w:val="single" w:sz="4" w:space="0" w:color="000000"/>
              <w:right w:val="single" w:sz="4" w:space="0" w:color="000000"/>
            </w:tcBorders>
          </w:tcPr>
          <w:p w14:paraId="1405E6D0"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《家用太阳能热水系统能效限定值及能效等级》（GB26969）</w:t>
            </w:r>
          </w:p>
        </w:tc>
      </w:tr>
      <w:tr w:rsidR="000A2450" w:rsidRPr="000A2450" w14:paraId="5B980991"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7DFBA154" w14:textId="77777777" w:rsidR="0002440A" w:rsidRPr="000A2450" w:rsidRDefault="000A2450">
            <w:pPr>
              <w:jc w:val="center"/>
              <w:rPr>
                <w:rFonts w:ascii="宋体" w:hAnsi="宋体" w:cs="宋体"/>
                <w:szCs w:val="21"/>
                <w:lang w:eastAsia="en-US"/>
              </w:rPr>
            </w:pPr>
            <w:r w:rsidRPr="000A2450">
              <w:rPr>
                <w:rFonts w:ascii="宋体" w:hAnsi="宋体" w:hint="eastAsia"/>
                <w:spacing w:val="1"/>
                <w:w w:val="99"/>
                <w:szCs w:val="21"/>
                <w:lang w:eastAsia="en-US"/>
              </w:rPr>
              <w:t>1</w:t>
            </w:r>
            <w:r w:rsidRPr="000A2450">
              <w:rPr>
                <w:rFonts w:ascii="宋体" w:hAnsi="宋体" w:hint="eastAsia"/>
                <w:w w:val="99"/>
                <w:szCs w:val="21"/>
                <w:lang w:eastAsia="en-US"/>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5CD5E1D" w14:textId="77777777" w:rsidR="0002440A" w:rsidRPr="000A2450" w:rsidRDefault="000A2450">
            <w:pPr>
              <w:spacing w:before="157"/>
              <w:jc w:val="center"/>
              <w:rPr>
                <w:rFonts w:ascii="宋体" w:hAnsi="宋体" w:cs="宋体"/>
                <w:szCs w:val="21"/>
                <w:lang w:eastAsia="en-US"/>
              </w:rPr>
            </w:pPr>
            <w:r w:rsidRPr="000A2450">
              <w:rPr>
                <w:rFonts w:ascii="宋体" w:hAnsi="宋体" w:cs="宋体" w:hint="eastAsia"/>
                <w:spacing w:val="1"/>
                <w:w w:val="99"/>
                <w:szCs w:val="21"/>
                <w:lang w:eastAsia="en-US"/>
              </w:rPr>
              <w:t>A02</w:t>
            </w:r>
            <w:r w:rsidRPr="000A2450">
              <w:rPr>
                <w:rFonts w:ascii="宋体" w:hAnsi="宋体" w:cs="宋体" w:hint="eastAsia"/>
                <w:w w:val="99"/>
                <w:szCs w:val="21"/>
                <w:lang w:eastAsia="en-US"/>
              </w:rPr>
              <w:t>06</w:t>
            </w:r>
            <w:r w:rsidRPr="000A2450">
              <w:rPr>
                <w:rFonts w:ascii="宋体" w:hAnsi="宋体" w:cs="宋体" w:hint="eastAsia"/>
                <w:spacing w:val="1"/>
                <w:w w:val="99"/>
                <w:szCs w:val="21"/>
                <w:lang w:eastAsia="en-US"/>
              </w:rPr>
              <w:t>1</w:t>
            </w:r>
            <w:r w:rsidRPr="000A2450">
              <w:rPr>
                <w:rFonts w:ascii="宋体" w:hAnsi="宋体" w:cs="宋体" w:hint="eastAsia"/>
                <w:w w:val="99"/>
                <w:szCs w:val="21"/>
                <w:lang w:eastAsia="en-US"/>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4CEDB44A" w14:textId="77777777" w:rsidR="0002440A" w:rsidRPr="000A2450" w:rsidRDefault="000A2450">
            <w:pPr>
              <w:spacing w:before="133" w:line="276" w:lineRule="auto"/>
              <w:ind w:left="7" w:right="7"/>
              <w:jc w:val="center"/>
              <w:rPr>
                <w:rFonts w:ascii="宋体" w:hAnsi="宋体" w:cs="宋体"/>
                <w:szCs w:val="21"/>
              </w:rPr>
            </w:pPr>
            <w:r w:rsidRPr="000A2450">
              <w:rPr>
                <w:rFonts w:ascii="宋体" w:hAnsi="宋体" w:cs="宋体" w:hint="eastAsia"/>
                <w:w w:val="99"/>
                <w:szCs w:val="21"/>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182E9FDE"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31C1D010"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《普通照明用双端荧光灯能效限定值及能效等级》（GB19043）</w:t>
            </w:r>
          </w:p>
        </w:tc>
      </w:tr>
      <w:tr w:rsidR="000A2450" w:rsidRPr="000A2450" w14:paraId="293A1024"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69729996" w14:textId="77777777" w:rsidR="0002440A" w:rsidRPr="000A2450" w:rsidRDefault="0002440A">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18756A64" w14:textId="77777777" w:rsidR="0002440A" w:rsidRPr="000A2450" w:rsidRDefault="0002440A">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5B7DE4FA" w14:textId="77777777" w:rsidR="0002440A" w:rsidRPr="000A2450" w:rsidRDefault="000A2450">
            <w:pPr>
              <w:spacing w:before="92" w:line="276" w:lineRule="auto"/>
              <w:ind w:left="7" w:right="2"/>
              <w:jc w:val="center"/>
              <w:rPr>
                <w:rFonts w:ascii="宋体" w:hAnsi="宋体" w:cs="宋体"/>
                <w:szCs w:val="21"/>
                <w:lang w:eastAsia="en-US"/>
              </w:rPr>
            </w:pPr>
            <w:r w:rsidRPr="000A2450">
              <w:rPr>
                <w:rFonts w:ascii="宋体" w:hAnsi="宋体" w:cs="宋体" w:hint="eastAsia"/>
                <w:spacing w:val="1"/>
                <w:w w:val="99"/>
                <w:szCs w:val="21"/>
                <w:lang w:eastAsia="en-US"/>
              </w:rPr>
              <w:t>LE</w:t>
            </w:r>
            <w:r w:rsidRPr="000A2450">
              <w:rPr>
                <w:rFonts w:ascii="宋体" w:hAnsi="宋体" w:cs="宋体" w:hint="eastAsia"/>
                <w:w w:val="99"/>
                <w:szCs w:val="21"/>
                <w:lang w:eastAsia="en-US"/>
              </w:rPr>
              <w:t>D</w:t>
            </w:r>
            <w:r w:rsidRPr="000A2450">
              <w:rPr>
                <w:rFonts w:ascii="宋体" w:hAnsi="宋体" w:cs="宋体" w:hint="eastAsia"/>
                <w:spacing w:val="12"/>
                <w:w w:val="99"/>
                <w:szCs w:val="21"/>
                <w:lang w:eastAsia="en-US"/>
              </w:rPr>
              <w:t>道</w:t>
            </w:r>
            <w:r w:rsidRPr="000A2450">
              <w:rPr>
                <w:rFonts w:ascii="宋体" w:hAnsi="宋体" w:cs="宋体" w:hint="eastAsia"/>
                <w:spacing w:val="9"/>
                <w:w w:val="99"/>
                <w:szCs w:val="21"/>
                <w:lang w:eastAsia="en-US"/>
              </w:rPr>
              <w:t>路</w:t>
            </w:r>
            <w:r w:rsidRPr="000A2450">
              <w:rPr>
                <w:rFonts w:ascii="宋体" w:hAnsi="宋体" w:cs="宋体" w:hint="eastAsia"/>
                <w:spacing w:val="13"/>
                <w:w w:val="99"/>
                <w:szCs w:val="21"/>
                <w:lang w:eastAsia="en-US"/>
              </w:rPr>
              <w:t>/</w:t>
            </w:r>
            <w:r w:rsidRPr="000A2450">
              <w:rPr>
                <w:rFonts w:ascii="宋体" w:hAnsi="宋体" w:cs="宋体" w:hint="eastAsia"/>
                <w:spacing w:val="12"/>
                <w:w w:val="99"/>
                <w:szCs w:val="21"/>
                <w:lang w:eastAsia="en-US"/>
              </w:rPr>
              <w:t>隧道照</w:t>
            </w:r>
            <w:r w:rsidRPr="000A2450">
              <w:rPr>
                <w:rFonts w:ascii="宋体" w:hAnsi="宋体" w:cs="宋体" w:hint="eastAsia"/>
                <w:w w:val="99"/>
                <w:szCs w:val="21"/>
                <w:lang w:eastAsia="en-US"/>
              </w:rPr>
              <w:t>明产品</w:t>
            </w:r>
          </w:p>
        </w:tc>
        <w:tc>
          <w:tcPr>
            <w:tcW w:w="1481" w:type="dxa"/>
            <w:tcBorders>
              <w:top w:val="single" w:sz="4" w:space="0" w:color="000000"/>
              <w:left w:val="single" w:sz="4" w:space="0" w:color="000000"/>
              <w:bottom w:val="single" w:sz="4" w:space="0" w:color="000000"/>
              <w:right w:val="single" w:sz="4" w:space="0" w:color="000000"/>
            </w:tcBorders>
            <w:vAlign w:val="center"/>
          </w:tcPr>
          <w:p w14:paraId="758774A2"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743E8E09"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《道路和隧道照明用LED灯具能效限定值及能效等级》（GB37478</w:t>
            </w:r>
            <w:r w:rsidRPr="000A2450">
              <w:rPr>
                <w:rFonts w:ascii="宋体" w:hAnsi="宋体" w:cs="宋体"/>
                <w:spacing w:val="10"/>
                <w:szCs w:val="21"/>
              </w:rPr>
              <w:t>）</w:t>
            </w:r>
          </w:p>
        </w:tc>
      </w:tr>
      <w:tr w:rsidR="000A2450" w:rsidRPr="000A2450" w14:paraId="03638DBB"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4E9DF78E" w14:textId="77777777" w:rsidR="0002440A" w:rsidRPr="000A2450" w:rsidRDefault="0002440A">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44B3AB9B" w14:textId="77777777" w:rsidR="0002440A" w:rsidRPr="000A2450" w:rsidRDefault="0002440A">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B1EA2DF" w14:textId="77777777" w:rsidR="0002440A" w:rsidRPr="000A2450" w:rsidRDefault="000A2450">
            <w:pPr>
              <w:jc w:val="center"/>
              <w:rPr>
                <w:rFonts w:ascii="宋体" w:hAnsi="宋体" w:cs="宋体"/>
                <w:szCs w:val="21"/>
                <w:lang w:eastAsia="en-US"/>
              </w:rPr>
            </w:pPr>
            <w:r w:rsidRPr="000A2450">
              <w:rPr>
                <w:rFonts w:ascii="宋体" w:hAnsi="宋体" w:cs="宋体" w:hint="eastAsia"/>
                <w:spacing w:val="1"/>
                <w:w w:val="99"/>
                <w:szCs w:val="21"/>
                <w:lang w:eastAsia="en-US"/>
              </w:rPr>
              <w:t>LE</w:t>
            </w:r>
            <w:r w:rsidRPr="000A2450">
              <w:rPr>
                <w:rFonts w:ascii="宋体" w:hAnsi="宋体" w:cs="宋体" w:hint="eastAsia"/>
                <w:w w:val="99"/>
                <w:szCs w:val="21"/>
                <w:lang w:eastAsia="en-US"/>
              </w:rPr>
              <w:t>D筒灯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7A2775B8"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0F71C272"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《室内照明用LED产品能效限定值及能效等级》（GB30255）</w:t>
            </w:r>
          </w:p>
        </w:tc>
      </w:tr>
      <w:tr w:rsidR="000A2450" w:rsidRPr="000A2450" w14:paraId="1B2DD91E"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2B9C9D57" w14:textId="77777777" w:rsidR="0002440A" w:rsidRPr="000A2450" w:rsidRDefault="0002440A">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0B36F7DF" w14:textId="77777777" w:rsidR="0002440A" w:rsidRPr="000A2450" w:rsidRDefault="0002440A">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2246087" w14:textId="77777777" w:rsidR="0002440A" w:rsidRPr="000A2450" w:rsidRDefault="000A2450">
            <w:pPr>
              <w:spacing w:line="276" w:lineRule="auto"/>
              <w:ind w:right="7"/>
              <w:jc w:val="center"/>
              <w:rPr>
                <w:rFonts w:ascii="宋体" w:hAnsi="宋体" w:cs="宋体"/>
                <w:szCs w:val="21"/>
              </w:rPr>
            </w:pPr>
            <w:r w:rsidRPr="000A2450">
              <w:rPr>
                <w:rFonts w:ascii="宋体" w:hAnsi="宋体" w:cs="宋体" w:hint="eastAsia"/>
                <w:w w:val="99"/>
                <w:szCs w:val="21"/>
              </w:rPr>
              <w:t>普</w:t>
            </w:r>
            <w:r w:rsidRPr="000A2450">
              <w:rPr>
                <w:rFonts w:ascii="宋体" w:hAnsi="宋体" w:cs="宋体" w:hint="eastAsia"/>
                <w:spacing w:val="24"/>
                <w:w w:val="99"/>
                <w:szCs w:val="21"/>
              </w:rPr>
              <w:t>通</w:t>
            </w:r>
            <w:r w:rsidRPr="000A2450">
              <w:rPr>
                <w:rFonts w:ascii="宋体" w:hAnsi="宋体" w:cs="宋体" w:hint="eastAsia"/>
                <w:w w:val="99"/>
                <w:szCs w:val="21"/>
              </w:rPr>
              <w:t>照明用非</w:t>
            </w:r>
            <w:r w:rsidRPr="000A2450">
              <w:rPr>
                <w:rFonts w:ascii="宋体" w:hAnsi="宋体" w:cs="宋体" w:hint="eastAsia"/>
                <w:spacing w:val="24"/>
                <w:w w:val="99"/>
                <w:szCs w:val="21"/>
              </w:rPr>
              <w:t>定</w:t>
            </w:r>
            <w:r w:rsidRPr="000A2450">
              <w:rPr>
                <w:rFonts w:ascii="宋体" w:hAnsi="宋体" w:cs="宋体" w:hint="eastAsia"/>
                <w:w w:val="99"/>
                <w:szCs w:val="21"/>
              </w:rPr>
              <w:t>向自镇流</w:t>
            </w:r>
            <w:r w:rsidRPr="000A2450">
              <w:rPr>
                <w:rFonts w:ascii="宋体" w:hAnsi="宋体" w:cs="宋体" w:hint="eastAsia"/>
                <w:spacing w:val="1"/>
                <w:w w:val="99"/>
                <w:szCs w:val="21"/>
              </w:rPr>
              <w:t>LE</w:t>
            </w:r>
            <w:r w:rsidRPr="000A2450">
              <w:rPr>
                <w:rFonts w:ascii="宋体" w:hAnsi="宋体" w:cs="宋体" w:hint="eastAsia"/>
                <w:w w:val="99"/>
                <w:szCs w:val="21"/>
              </w:rPr>
              <w:t>D灯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7EB2E764"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794FA42A"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《室内照明用LED产品能效限定值及能效等级》（GB30255）</w:t>
            </w:r>
          </w:p>
        </w:tc>
      </w:tr>
      <w:tr w:rsidR="000A2450" w:rsidRPr="000A2450" w14:paraId="24848D30"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2A0A239" w14:textId="77777777" w:rsidR="0002440A" w:rsidRPr="000A2450" w:rsidRDefault="000A2450">
            <w:pPr>
              <w:jc w:val="center"/>
              <w:rPr>
                <w:rFonts w:ascii="宋体" w:hAnsi="宋体" w:cs="宋体"/>
                <w:szCs w:val="21"/>
                <w:lang w:eastAsia="en-US"/>
              </w:rPr>
            </w:pPr>
            <w:r w:rsidRPr="000A2450">
              <w:rPr>
                <w:rFonts w:ascii="宋体" w:hAnsi="宋体" w:hint="eastAsia"/>
                <w:spacing w:val="1"/>
                <w:w w:val="99"/>
                <w:szCs w:val="21"/>
                <w:lang w:eastAsia="en-US"/>
              </w:rPr>
              <w:t>1</w:t>
            </w:r>
            <w:r w:rsidRPr="000A2450">
              <w:rPr>
                <w:rFonts w:ascii="宋体" w:hAnsi="宋体" w:hint="eastAsia"/>
                <w:w w:val="99"/>
                <w:szCs w:val="21"/>
                <w:lang w:eastAsia="en-US"/>
              </w:rPr>
              <w:t>2</w:t>
            </w:r>
          </w:p>
        </w:tc>
        <w:tc>
          <w:tcPr>
            <w:tcW w:w="1422" w:type="dxa"/>
            <w:tcBorders>
              <w:top w:val="single" w:sz="4" w:space="0" w:color="000000"/>
              <w:left w:val="single" w:sz="4" w:space="0" w:color="000000"/>
              <w:bottom w:val="single" w:sz="4" w:space="0" w:color="000000"/>
              <w:right w:val="single" w:sz="4" w:space="0" w:color="000000"/>
            </w:tcBorders>
            <w:vAlign w:val="center"/>
          </w:tcPr>
          <w:p w14:paraId="17B2580C" w14:textId="77777777" w:rsidR="0002440A" w:rsidRPr="000A2450" w:rsidRDefault="000A2450">
            <w:pPr>
              <w:spacing w:before="81"/>
              <w:ind w:left="7"/>
              <w:jc w:val="center"/>
              <w:rPr>
                <w:rFonts w:ascii="宋体" w:hAnsi="宋体" w:cs="宋体"/>
                <w:szCs w:val="21"/>
                <w:lang w:eastAsia="en-US"/>
              </w:rPr>
            </w:pPr>
            <w:r w:rsidRPr="000A2450">
              <w:rPr>
                <w:rFonts w:ascii="宋体" w:hAnsi="宋体" w:cs="宋体" w:hint="eastAsia"/>
                <w:w w:val="99"/>
                <w:szCs w:val="21"/>
                <w:lang w:eastAsia="en-US"/>
              </w:rPr>
              <w:t>★</w:t>
            </w:r>
            <w:r w:rsidRPr="000A2450">
              <w:rPr>
                <w:rFonts w:ascii="宋体" w:hAnsi="宋体" w:cs="宋体" w:hint="eastAsia"/>
                <w:spacing w:val="1"/>
                <w:w w:val="99"/>
                <w:szCs w:val="21"/>
                <w:lang w:eastAsia="en-US"/>
              </w:rPr>
              <w:t>A020</w:t>
            </w:r>
            <w:r w:rsidRPr="000A2450">
              <w:rPr>
                <w:rFonts w:ascii="宋体" w:hAnsi="宋体" w:cs="宋体" w:hint="eastAsia"/>
                <w:w w:val="99"/>
                <w:szCs w:val="21"/>
                <w:lang w:eastAsia="en-US"/>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75F67E1D" w14:textId="77777777" w:rsidR="0002440A" w:rsidRPr="000A2450" w:rsidRDefault="000A2450">
            <w:pPr>
              <w:spacing w:before="81" w:line="276" w:lineRule="auto"/>
              <w:ind w:left="7" w:right="5"/>
              <w:jc w:val="center"/>
              <w:rPr>
                <w:rFonts w:ascii="宋体" w:hAnsi="宋体" w:cs="宋体"/>
                <w:szCs w:val="21"/>
              </w:rPr>
            </w:pPr>
            <w:r w:rsidRPr="000A2450">
              <w:rPr>
                <w:rFonts w:ascii="宋体" w:hAnsi="宋体" w:cs="宋体" w:hint="eastAsia"/>
                <w:spacing w:val="1"/>
                <w:w w:val="99"/>
                <w:szCs w:val="21"/>
              </w:rPr>
              <w:t>A02</w:t>
            </w:r>
            <w:r w:rsidRPr="000A2450">
              <w:rPr>
                <w:rFonts w:ascii="宋体" w:hAnsi="宋体" w:cs="宋体" w:hint="eastAsia"/>
                <w:w w:val="99"/>
                <w:szCs w:val="21"/>
              </w:rPr>
              <w:t>09</w:t>
            </w:r>
            <w:r w:rsidRPr="000A2450">
              <w:rPr>
                <w:rFonts w:ascii="宋体" w:hAnsi="宋体" w:cs="宋体" w:hint="eastAsia"/>
                <w:spacing w:val="1"/>
                <w:w w:val="99"/>
                <w:szCs w:val="21"/>
              </w:rPr>
              <w:t>1</w:t>
            </w:r>
            <w:r w:rsidRPr="000A2450">
              <w:rPr>
                <w:rFonts w:ascii="宋体" w:hAnsi="宋体" w:cs="宋体" w:hint="eastAsia"/>
                <w:w w:val="99"/>
                <w:szCs w:val="21"/>
              </w:rPr>
              <w:t>001普通电视设备（</w:t>
            </w:r>
            <w:r w:rsidRPr="000A2450">
              <w:rPr>
                <w:rFonts w:ascii="宋体" w:hAnsi="宋体" w:cs="宋体" w:hint="eastAsia"/>
                <w:spacing w:val="2"/>
                <w:w w:val="99"/>
                <w:szCs w:val="21"/>
              </w:rPr>
              <w:t>电</w:t>
            </w:r>
            <w:r w:rsidRPr="000A2450">
              <w:rPr>
                <w:rFonts w:ascii="宋体" w:hAnsi="宋体" w:cs="宋体" w:hint="eastAsia"/>
                <w:w w:val="99"/>
                <w:szCs w:val="21"/>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0A65A26E"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1762A2F5"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《平板电视能效限定值及能效等级》（GB24850）</w:t>
            </w:r>
          </w:p>
        </w:tc>
      </w:tr>
      <w:tr w:rsidR="000A2450" w:rsidRPr="000A2450" w14:paraId="597419CF"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5FDED82" w14:textId="77777777" w:rsidR="0002440A" w:rsidRPr="000A2450" w:rsidRDefault="000A2450">
            <w:pPr>
              <w:jc w:val="center"/>
              <w:rPr>
                <w:rFonts w:ascii="宋体" w:hAnsi="宋体" w:cs="宋体"/>
                <w:szCs w:val="21"/>
                <w:lang w:eastAsia="en-US"/>
              </w:rPr>
            </w:pPr>
            <w:r w:rsidRPr="000A2450">
              <w:rPr>
                <w:rFonts w:ascii="宋体" w:hAnsi="宋体" w:hint="eastAsia"/>
                <w:spacing w:val="1"/>
                <w:w w:val="99"/>
                <w:szCs w:val="21"/>
                <w:lang w:eastAsia="en-US"/>
              </w:rPr>
              <w:t>1</w:t>
            </w:r>
            <w:r w:rsidRPr="000A2450">
              <w:rPr>
                <w:rFonts w:ascii="宋体" w:hAnsi="宋体" w:hint="eastAsia"/>
                <w:w w:val="99"/>
                <w:szCs w:val="21"/>
                <w:lang w:eastAsia="en-US"/>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1A0FE0F8"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t>★</w:t>
            </w:r>
            <w:r w:rsidRPr="000A2450">
              <w:rPr>
                <w:rFonts w:ascii="宋体" w:hAnsi="宋体" w:cs="宋体" w:hint="eastAsia"/>
                <w:spacing w:val="1"/>
                <w:w w:val="99"/>
                <w:szCs w:val="21"/>
                <w:lang w:eastAsia="en-US"/>
              </w:rPr>
              <w:t>A020</w:t>
            </w:r>
            <w:r w:rsidRPr="000A2450">
              <w:rPr>
                <w:rFonts w:ascii="宋体" w:hAnsi="宋体" w:cs="宋体" w:hint="eastAsia"/>
                <w:w w:val="99"/>
                <w:szCs w:val="21"/>
                <w:lang w:eastAsia="en-US"/>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2EAB7F5B" w14:textId="77777777" w:rsidR="0002440A" w:rsidRPr="000A2450" w:rsidRDefault="000A2450">
            <w:pPr>
              <w:spacing w:line="276" w:lineRule="auto"/>
              <w:ind w:right="5"/>
              <w:jc w:val="center"/>
              <w:rPr>
                <w:rFonts w:ascii="宋体" w:hAnsi="宋体" w:cs="宋体"/>
                <w:szCs w:val="21"/>
                <w:lang w:eastAsia="en-US"/>
              </w:rPr>
            </w:pPr>
            <w:r w:rsidRPr="000A2450">
              <w:rPr>
                <w:rFonts w:ascii="宋体" w:hAnsi="宋体" w:cs="宋体" w:hint="eastAsia"/>
                <w:spacing w:val="1"/>
                <w:w w:val="99"/>
                <w:szCs w:val="21"/>
                <w:lang w:eastAsia="en-US"/>
              </w:rPr>
              <w:t>A02</w:t>
            </w:r>
            <w:r w:rsidRPr="000A2450">
              <w:rPr>
                <w:rFonts w:ascii="宋体" w:hAnsi="宋体" w:cs="宋体" w:hint="eastAsia"/>
                <w:w w:val="99"/>
                <w:szCs w:val="21"/>
                <w:lang w:eastAsia="en-US"/>
              </w:rPr>
              <w:t>09</w:t>
            </w:r>
            <w:r w:rsidRPr="000A2450">
              <w:rPr>
                <w:rFonts w:ascii="宋体" w:hAnsi="宋体" w:cs="宋体" w:hint="eastAsia"/>
                <w:spacing w:val="1"/>
                <w:w w:val="99"/>
                <w:szCs w:val="21"/>
                <w:lang w:eastAsia="en-US"/>
              </w:rPr>
              <w:t>1</w:t>
            </w:r>
            <w:r w:rsidRPr="000A2450">
              <w:rPr>
                <w:rFonts w:ascii="宋体" w:hAnsi="宋体" w:cs="宋体" w:hint="eastAsia"/>
                <w:w w:val="99"/>
                <w:szCs w:val="21"/>
                <w:lang w:eastAsia="en-US"/>
              </w:rPr>
              <w:t>107视频监控设备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4F8D55DE"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t>监视器</w:t>
            </w:r>
          </w:p>
        </w:tc>
        <w:tc>
          <w:tcPr>
            <w:tcW w:w="3452" w:type="dxa"/>
            <w:tcBorders>
              <w:top w:val="single" w:sz="4" w:space="0" w:color="000000"/>
              <w:left w:val="single" w:sz="4" w:space="0" w:color="000000"/>
              <w:bottom w:val="single" w:sz="4" w:space="0" w:color="000000"/>
              <w:right w:val="single" w:sz="4" w:space="0" w:color="000000"/>
            </w:tcBorders>
          </w:tcPr>
          <w:p w14:paraId="7E844FD1" w14:textId="77777777" w:rsidR="0002440A" w:rsidRPr="000A2450" w:rsidRDefault="000A2450">
            <w:pPr>
              <w:spacing w:before="131" w:line="276" w:lineRule="auto"/>
              <w:ind w:left="7" w:right="4"/>
              <w:jc w:val="left"/>
              <w:rPr>
                <w:rFonts w:ascii="宋体" w:hAnsi="宋体" w:cs="宋体"/>
                <w:spacing w:val="10"/>
                <w:szCs w:val="21"/>
              </w:rPr>
            </w:pPr>
            <w:r w:rsidRPr="000A2450">
              <w:rPr>
                <w:rFonts w:ascii="宋体" w:hAnsi="宋体" w:cs="宋体" w:hint="eastAsia"/>
                <w:spacing w:val="10"/>
                <w:szCs w:val="21"/>
              </w:rPr>
              <w:t>以射频信号为主要信号输入的监视器应符合《平板电视能效限定值及能效等级》（GB24850），以数字信号为主要信号输入的监视器应符合《计算机显示器能效限</w:t>
            </w:r>
            <w:r w:rsidRPr="000A2450">
              <w:rPr>
                <w:rFonts w:ascii="宋体" w:hAnsi="宋体" w:cs="宋体" w:hint="eastAsia"/>
                <w:spacing w:val="10"/>
                <w:szCs w:val="21"/>
              </w:rPr>
              <w:lastRenderedPageBreak/>
              <w:t>定值及能效等级》（GB21520）</w:t>
            </w:r>
          </w:p>
        </w:tc>
      </w:tr>
      <w:tr w:rsidR="000A2450" w:rsidRPr="000A2450" w14:paraId="52C74548"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7919FF3" w14:textId="77777777" w:rsidR="0002440A" w:rsidRPr="000A2450" w:rsidRDefault="000A2450">
            <w:pPr>
              <w:jc w:val="center"/>
              <w:rPr>
                <w:rFonts w:ascii="宋体" w:hAnsi="宋体" w:cs="宋体"/>
                <w:szCs w:val="21"/>
                <w:lang w:eastAsia="en-US"/>
              </w:rPr>
            </w:pPr>
            <w:r w:rsidRPr="000A2450">
              <w:rPr>
                <w:rFonts w:ascii="宋体" w:hAnsi="宋体" w:hint="eastAsia"/>
                <w:spacing w:val="1"/>
                <w:w w:val="99"/>
                <w:szCs w:val="21"/>
                <w:lang w:eastAsia="en-US"/>
              </w:rPr>
              <w:lastRenderedPageBreak/>
              <w:t>1</w:t>
            </w:r>
            <w:r w:rsidRPr="000A2450">
              <w:rPr>
                <w:rFonts w:ascii="宋体" w:hAnsi="宋体" w:hint="eastAsia"/>
                <w:w w:val="99"/>
                <w:szCs w:val="21"/>
                <w:lang w:eastAsia="en-US"/>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1314D46B" w14:textId="77777777" w:rsidR="0002440A" w:rsidRPr="000A2450" w:rsidRDefault="000A2450">
            <w:pPr>
              <w:spacing w:before="76"/>
              <w:ind w:left="7"/>
              <w:jc w:val="center"/>
              <w:rPr>
                <w:rFonts w:ascii="宋体" w:hAnsi="宋体" w:cs="宋体"/>
                <w:szCs w:val="21"/>
                <w:lang w:eastAsia="en-US"/>
              </w:rPr>
            </w:pPr>
            <w:r w:rsidRPr="000A2450">
              <w:rPr>
                <w:rFonts w:ascii="宋体" w:hAnsi="宋体" w:cs="仿宋_GB2312" w:hint="eastAsia"/>
                <w:szCs w:val="21"/>
                <w:lang w:eastAsia="en-US"/>
              </w:rPr>
              <w:t>A02241000</w:t>
            </w:r>
            <w:r w:rsidRPr="000A2450">
              <w:rPr>
                <w:rFonts w:ascii="宋体" w:hAnsi="宋体" w:cs="宋体" w:hint="eastAsia"/>
                <w:w w:val="99"/>
                <w:szCs w:val="21"/>
                <w:lang w:eastAsia="en-US"/>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14:paraId="6D018EAB"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t>商用燃</w:t>
            </w:r>
            <w:r w:rsidRPr="000A2450">
              <w:rPr>
                <w:rFonts w:ascii="宋体" w:hAnsi="宋体" w:cs="宋体" w:hint="eastAsia"/>
                <w:spacing w:val="2"/>
                <w:w w:val="99"/>
                <w:szCs w:val="21"/>
                <w:lang w:eastAsia="en-US"/>
              </w:rPr>
              <w:t>气</w:t>
            </w:r>
            <w:r w:rsidRPr="000A2450">
              <w:rPr>
                <w:rFonts w:ascii="宋体" w:hAnsi="宋体" w:cs="宋体" w:hint="eastAsia"/>
                <w:w w:val="99"/>
                <w:szCs w:val="21"/>
                <w:lang w:eastAsia="en-US"/>
              </w:rPr>
              <w:t>灶具</w:t>
            </w:r>
          </w:p>
        </w:tc>
        <w:tc>
          <w:tcPr>
            <w:tcW w:w="1481" w:type="dxa"/>
            <w:tcBorders>
              <w:top w:val="single" w:sz="4" w:space="0" w:color="000000"/>
              <w:left w:val="single" w:sz="4" w:space="0" w:color="000000"/>
              <w:bottom w:val="single" w:sz="4" w:space="0" w:color="000000"/>
              <w:right w:val="single" w:sz="4" w:space="0" w:color="000000"/>
            </w:tcBorders>
            <w:vAlign w:val="center"/>
          </w:tcPr>
          <w:p w14:paraId="298AD222"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0DE0CB17" w14:textId="77777777" w:rsidR="0002440A" w:rsidRPr="000A2450" w:rsidRDefault="000A2450">
            <w:pPr>
              <w:spacing w:before="131" w:line="276" w:lineRule="auto"/>
              <w:ind w:left="7" w:right="4"/>
              <w:jc w:val="left"/>
              <w:rPr>
                <w:rFonts w:ascii="宋体" w:hAnsi="宋体" w:cs="宋体"/>
                <w:szCs w:val="21"/>
              </w:rPr>
            </w:pPr>
            <w:r w:rsidRPr="000A2450">
              <w:rPr>
                <w:rFonts w:ascii="宋体" w:hAnsi="宋体" w:cs="宋体" w:hint="eastAsia"/>
                <w:szCs w:val="21"/>
              </w:rPr>
              <w:t>《商用燃气灶具能效限定值及能效等级》（GB30531）</w:t>
            </w:r>
          </w:p>
        </w:tc>
      </w:tr>
      <w:tr w:rsidR="000A2450" w:rsidRPr="000A2450" w14:paraId="6F48F7FC"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1E32E249" w14:textId="77777777" w:rsidR="0002440A" w:rsidRPr="000A2450" w:rsidRDefault="000A2450">
            <w:pPr>
              <w:jc w:val="center"/>
              <w:rPr>
                <w:rFonts w:ascii="宋体" w:hAnsi="宋体"/>
                <w:szCs w:val="21"/>
              </w:rPr>
            </w:pPr>
            <w:r w:rsidRPr="000A2450">
              <w:rPr>
                <w:rFonts w:ascii="宋体" w:hAnsi="宋体"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73DF20AC" w14:textId="77777777" w:rsidR="0002440A" w:rsidRPr="000A2450" w:rsidRDefault="000A2450">
            <w:pPr>
              <w:jc w:val="center"/>
              <w:rPr>
                <w:rFonts w:ascii="宋体" w:hAnsi="宋体" w:cs="宋体"/>
                <w:w w:val="99"/>
                <w:szCs w:val="21"/>
                <w:lang w:eastAsia="en-US"/>
              </w:rPr>
            </w:pPr>
            <w:r w:rsidRPr="000A2450">
              <w:rPr>
                <w:rFonts w:ascii="宋体" w:hAnsi="宋体" w:cs="宋体" w:hint="eastAsia"/>
                <w:w w:val="99"/>
                <w:szCs w:val="21"/>
                <w:lang w:eastAsia="en-US"/>
              </w:rPr>
              <w:t>★</w:t>
            </w:r>
            <w:r w:rsidRPr="000A2450">
              <w:rPr>
                <w:rFonts w:ascii="宋体" w:hAnsi="宋体" w:cs="仿宋_GB2312" w:hint="eastAsia"/>
                <w:szCs w:val="21"/>
                <w:lang w:eastAsia="en-US"/>
              </w:rPr>
              <w:t>A05020105</w:t>
            </w:r>
            <w:r w:rsidRPr="000A2450">
              <w:rPr>
                <w:rFonts w:ascii="宋体" w:hAnsi="宋体" w:cs="宋体" w:hint="eastAsia"/>
                <w:w w:val="99"/>
                <w:szCs w:val="21"/>
                <w:lang w:eastAsia="en-US"/>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37823532"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t>坐便器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6405BEA7"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50492CFD" w14:textId="77777777" w:rsidR="0002440A" w:rsidRPr="000A2450" w:rsidRDefault="000A2450">
            <w:pPr>
              <w:spacing w:before="131" w:line="276" w:lineRule="auto"/>
              <w:ind w:left="7" w:right="4"/>
              <w:jc w:val="left"/>
              <w:rPr>
                <w:rFonts w:ascii="宋体" w:hAnsi="宋体" w:cs="宋体"/>
                <w:szCs w:val="21"/>
              </w:rPr>
            </w:pPr>
            <w:r w:rsidRPr="000A2450">
              <w:rPr>
                <w:rFonts w:ascii="宋体" w:hAnsi="宋体" w:cs="宋体" w:hint="eastAsia"/>
                <w:szCs w:val="21"/>
              </w:rPr>
              <w:t>《坐便器水效限定值及水效等级》</w:t>
            </w:r>
          </w:p>
          <w:p w14:paraId="767C1461" w14:textId="77777777" w:rsidR="0002440A" w:rsidRPr="000A2450" w:rsidRDefault="000A2450">
            <w:pPr>
              <w:spacing w:before="131" w:line="276" w:lineRule="auto"/>
              <w:ind w:left="7" w:right="4"/>
              <w:jc w:val="left"/>
              <w:rPr>
                <w:rFonts w:ascii="宋体" w:hAnsi="宋体" w:cs="宋体"/>
                <w:szCs w:val="21"/>
              </w:rPr>
            </w:pPr>
            <w:r w:rsidRPr="000A2450">
              <w:rPr>
                <w:rFonts w:ascii="宋体" w:hAnsi="宋体" w:cs="宋体" w:hint="eastAsia"/>
                <w:szCs w:val="21"/>
              </w:rPr>
              <w:t>（GB25502）</w:t>
            </w:r>
          </w:p>
        </w:tc>
      </w:tr>
      <w:tr w:rsidR="000A2450" w:rsidRPr="000A2450" w14:paraId="34E507F7"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447E5F65"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0C2E2FA2" w14:textId="77777777" w:rsidR="0002440A" w:rsidRPr="000A2450" w:rsidRDefault="0002440A">
            <w:pPr>
              <w:widowControl/>
              <w:jc w:val="left"/>
              <w:rPr>
                <w:rFonts w:ascii="宋体" w:hAnsi="宋体" w:cs="宋体"/>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B92909C"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t>蹲便器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635BE473"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7B0DB41A" w14:textId="77777777" w:rsidR="0002440A" w:rsidRPr="000A2450" w:rsidRDefault="000A2450">
            <w:pPr>
              <w:spacing w:before="131" w:line="276" w:lineRule="auto"/>
              <w:ind w:left="7" w:right="4"/>
              <w:jc w:val="left"/>
              <w:rPr>
                <w:rFonts w:ascii="宋体" w:hAnsi="宋体" w:cs="宋体"/>
                <w:szCs w:val="21"/>
              </w:rPr>
            </w:pPr>
            <w:r w:rsidRPr="000A2450">
              <w:rPr>
                <w:rFonts w:ascii="宋体" w:hAnsi="宋体" w:cs="宋体" w:hint="eastAsia"/>
                <w:szCs w:val="21"/>
              </w:rPr>
              <w:t>《蹲便器用水效率限定值及用水效率等级》（GB30717）</w:t>
            </w:r>
          </w:p>
        </w:tc>
      </w:tr>
      <w:tr w:rsidR="000A2450" w:rsidRPr="000A2450" w14:paraId="2B43585C" w14:textId="77777777">
        <w:tc>
          <w:tcPr>
            <w:tcW w:w="671" w:type="dxa"/>
            <w:vMerge/>
            <w:tcBorders>
              <w:top w:val="single" w:sz="4" w:space="0" w:color="000000"/>
              <w:left w:val="single" w:sz="4" w:space="0" w:color="000000"/>
              <w:bottom w:val="single" w:sz="4" w:space="0" w:color="000000"/>
              <w:right w:val="single" w:sz="4" w:space="0" w:color="000000"/>
            </w:tcBorders>
            <w:vAlign w:val="center"/>
          </w:tcPr>
          <w:p w14:paraId="7E4448E3" w14:textId="77777777" w:rsidR="0002440A" w:rsidRPr="000A2450" w:rsidRDefault="0002440A">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14:paraId="768D84E0" w14:textId="77777777" w:rsidR="0002440A" w:rsidRPr="000A2450" w:rsidRDefault="0002440A">
            <w:pPr>
              <w:widowControl/>
              <w:jc w:val="left"/>
              <w:rPr>
                <w:rFonts w:ascii="宋体" w:hAnsi="宋体" w:cs="宋体"/>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05B96AB" w14:textId="77777777" w:rsidR="0002440A" w:rsidRPr="000A2450" w:rsidRDefault="000A2450">
            <w:pPr>
              <w:jc w:val="center"/>
              <w:rPr>
                <w:rFonts w:ascii="宋体" w:hAnsi="宋体" w:cs="宋体"/>
                <w:szCs w:val="21"/>
                <w:lang w:eastAsia="en-US"/>
              </w:rPr>
            </w:pPr>
            <w:r w:rsidRPr="000A2450">
              <w:rPr>
                <w:rFonts w:ascii="宋体" w:hAnsi="宋体" w:cs="宋体" w:hint="eastAsia"/>
                <w:w w:val="99"/>
                <w:szCs w:val="21"/>
                <w:lang w:eastAsia="en-US"/>
              </w:rPr>
              <w:t>小便器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387DAD9F" w14:textId="77777777" w:rsidR="0002440A" w:rsidRPr="000A2450" w:rsidRDefault="0002440A">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4DA14ACD" w14:textId="77777777" w:rsidR="0002440A" w:rsidRPr="000A2450" w:rsidRDefault="000A2450">
            <w:pPr>
              <w:spacing w:before="131" w:line="276" w:lineRule="auto"/>
              <w:ind w:left="7" w:right="4"/>
              <w:jc w:val="left"/>
              <w:rPr>
                <w:rFonts w:ascii="宋体" w:hAnsi="宋体" w:cs="宋体"/>
                <w:szCs w:val="21"/>
              </w:rPr>
            </w:pPr>
            <w:r w:rsidRPr="000A2450">
              <w:rPr>
                <w:rFonts w:ascii="宋体" w:hAnsi="宋体" w:cs="宋体" w:hint="eastAsia"/>
                <w:szCs w:val="21"/>
              </w:rPr>
              <w:t>《小便器用水效率限定值及用水效率等级》（GB28377）</w:t>
            </w:r>
          </w:p>
        </w:tc>
      </w:tr>
      <w:tr w:rsidR="000A2450" w:rsidRPr="000A2450" w14:paraId="09BB2736"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2F6774DF" w14:textId="77777777" w:rsidR="0002440A" w:rsidRPr="000A2450" w:rsidRDefault="000A2450">
            <w:pPr>
              <w:jc w:val="center"/>
              <w:rPr>
                <w:rFonts w:ascii="宋体" w:hAnsi="宋体" w:cs="宋体"/>
                <w:szCs w:val="21"/>
                <w:lang w:eastAsia="en-US"/>
              </w:rPr>
            </w:pPr>
            <w:r w:rsidRPr="000A2450">
              <w:rPr>
                <w:rFonts w:ascii="宋体" w:hAnsi="宋体" w:hint="eastAsia"/>
                <w:szCs w:val="21"/>
                <w:lang w:eastAsia="en-US"/>
              </w:rPr>
              <w:t>16</w:t>
            </w:r>
          </w:p>
        </w:tc>
        <w:tc>
          <w:tcPr>
            <w:tcW w:w="1422" w:type="dxa"/>
            <w:tcBorders>
              <w:top w:val="single" w:sz="4" w:space="0" w:color="000000"/>
              <w:left w:val="single" w:sz="4" w:space="0" w:color="000000"/>
              <w:bottom w:val="single" w:sz="4" w:space="0" w:color="000000"/>
              <w:right w:val="single" w:sz="4" w:space="0" w:color="000000"/>
            </w:tcBorders>
            <w:vAlign w:val="center"/>
          </w:tcPr>
          <w:p w14:paraId="7CD0512E" w14:textId="77777777" w:rsidR="0002440A" w:rsidRPr="000A2450" w:rsidRDefault="000A2450">
            <w:pPr>
              <w:spacing w:before="153"/>
              <w:ind w:left="7"/>
              <w:jc w:val="center"/>
              <w:rPr>
                <w:rFonts w:ascii="宋体" w:hAnsi="宋体" w:cs="宋体"/>
                <w:szCs w:val="21"/>
                <w:lang w:eastAsia="en-US"/>
              </w:rPr>
            </w:pPr>
            <w:r w:rsidRPr="000A2450">
              <w:rPr>
                <w:rFonts w:ascii="宋体" w:hAnsi="宋体" w:cs="宋体" w:hint="eastAsia"/>
                <w:szCs w:val="21"/>
                <w:lang w:eastAsia="en-US"/>
              </w:rPr>
              <w:t>★</w:t>
            </w:r>
            <w:r w:rsidRPr="000A2450">
              <w:rPr>
                <w:rFonts w:ascii="宋体" w:hAnsi="宋体" w:cs="仿宋_GB2312" w:hint="eastAsia"/>
                <w:szCs w:val="21"/>
                <w:lang w:eastAsia="en-US"/>
              </w:rPr>
              <w:t>A05020106</w:t>
            </w:r>
            <w:r w:rsidRPr="000A2450">
              <w:rPr>
                <w:rFonts w:ascii="宋体" w:hAnsi="宋体" w:cs="宋体" w:hint="eastAsia"/>
                <w:szCs w:val="21"/>
                <w:lang w:eastAsia="en-US"/>
              </w:rPr>
              <w:t>水</w:t>
            </w:r>
            <w:r w:rsidRPr="000A2450">
              <w:rPr>
                <w:rFonts w:ascii="宋体" w:hAnsi="宋体" w:cs="宋体" w:hint="eastAsia"/>
                <w:w w:val="99"/>
                <w:szCs w:val="21"/>
                <w:lang w:eastAsia="en-US"/>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14:paraId="3E17BAC5" w14:textId="77777777" w:rsidR="0002440A" w:rsidRPr="000A2450" w:rsidRDefault="0002440A">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892505F" w14:textId="77777777" w:rsidR="0002440A" w:rsidRPr="000A2450" w:rsidRDefault="0002440A">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2E1D6BA7" w14:textId="77777777" w:rsidR="0002440A" w:rsidRPr="000A2450" w:rsidRDefault="000A2450">
            <w:pPr>
              <w:spacing w:before="153" w:line="276" w:lineRule="auto"/>
              <w:ind w:left="7" w:right="4"/>
              <w:jc w:val="left"/>
              <w:rPr>
                <w:rFonts w:ascii="宋体" w:hAnsi="宋体" w:cs="宋体"/>
                <w:szCs w:val="21"/>
              </w:rPr>
            </w:pPr>
            <w:r w:rsidRPr="000A2450">
              <w:rPr>
                <w:rFonts w:ascii="宋体" w:hAnsi="宋体" w:cs="宋体" w:hint="eastAsia"/>
                <w:spacing w:val="10"/>
                <w:szCs w:val="21"/>
              </w:rPr>
              <w:t>《水嘴用水效率限定值及用水效</w:t>
            </w:r>
            <w:r w:rsidRPr="000A2450">
              <w:rPr>
                <w:rFonts w:ascii="宋体" w:hAnsi="宋体" w:cs="宋体" w:hint="eastAsia"/>
                <w:szCs w:val="21"/>
              </w:rPr>
              <w:t>率等级》（GB 25501）</w:t>
            </w:r>
          </w:p>
        </w:tc>
      </w:tr>
      <w:tr w:rsidR="000A2450" w:rsidRPr="000A2450" w14:paraId="0B9116B4"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524AE26" w14:textId="77777777" w:rsidR="0002440A" w:rsidRPr="000A2450" w:rsidRDefault="000A2450">
            <w:pPr>
              <w:jc w:val="center"/>
              <w:rPr>
                <w:rFonts w:ascii="宋体" w:hAnsi="宋体" w:cs="宋体"/>
                <w:szCs w:val="21"/>
                <w:lang w:eastAsia="en-US"/>
              </w:rPr>
            </w:pPr>
            <w:r w:rsidRPr="000A2450">
              <w:rPr>
                <w:rFonts w:ascii="宋体" w:hAnsi="宋体" w:hint="eastAsia"/>
                <w:szCs w:val="21"/>
                <w:lang w:eastAsia="en-US"/>
              </w:rPr>
              <w:t>17</w:t>
            </w:r>
          </w:p>
        </w:tc>
        <w:tc>
          <w:tcPr>
            <w:tcW w:w="1422" w:type="dxa"/>
            <w:tcBorders>
              <w:top w:val="single" w:sz="4" w:space="0" w:color="000000"/>
              <w:left w:val="single" w:sz="4" w:space="0" w:color="000000"/>
              <w:bottom w:val="single" w:sz="4" w:space="0" w:color="000000"/>
              <w:right w:val="single" w:sz="4" w:space="0" w:color="000000"/>
            </w:tcBorders>
            <w:vAlign w:val="center"/>
          </w:tcPr>
          <w:p w14:paraId="5E84C501" w14:textId="77777777" w:rsidR="0002440A" w:rsidRPr="000A2450" w:rsidRDefault="000A2450">
            <w:pPr>
              <w:spacing w:before="112"/>
              <w:ind w:left="7"/>
              <w:jc w:val="center"/>
              <w:rPr>
                <w:rFonts w:ascii="宋体" w:hAnsi="宋体" w:cs="宋体"/>
                <w:szCs w:val="21"/>
                <w:lang w:eastAsia="en-US"/>
              </w:rPr>
            </w:pPr>
            <w:r w:rsidRPr="000A2450">
              <w:rPr>
                <w:rFonts w:ascii="宋体" w:hAnsi="宋体" w:cs="仿宋_GB2312" w:hint="eastAsia"/>
                <w:szCs w:val="21"/>
                <w:lang w:eastAsia="en-US"/>
              </w:rPr>
              <w:t>A05020107</w:t>
            </w:r>
            <w:r w:rsidRPr="000A2450">
              <w:rPr>
                <w:rFonts w:ascii="宋体" w:hAnsi="宋体" w:cs="宋体" w:hint="eastAsia"/>
                <w:szCs w:val="21"/>
                <w:lang w:eastAsia="en-US"/>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14:paraId="305FDF32" w14:textId="77777777" w:rsidR="0002440A" w:rsidRPr="000A2450" w:rsidRDefault="0002440A">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8B2346C" w14:textId="77777777" w:rsidR="0002440A" w:rsidRPr="000A2450" w:rsidRDefault="0002440A">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6392D7C7" w14:textId="77777777" w:rsidR="0002440A" w:rsidRPr="000A2450" w:rsidRDefault="000A2450">
            <w:pPr>
              <w:spacing w:before="112" w:line="276" w:lineRule="auto"/>
              <w:ind w:left="7" w:right="4"/>
              <w:jc w:val="left"/>
              <w:rPr>
                <w:rFonts w:ascii="宋体" w:hAnsi="宋体" w:cs="宋体"/>
                <w:szCs w:val="21"/>
              </w:rPr>
            </w:pPr>
            <w:r w:rsidRPr="000A2450">
              <w:rPr>
                <w:rFonts w:ascii="宋体" w:hAnsi="宋体" w:cs="宋体" w:hint="eastAsia"/>
                <w:spacing w:val="10"/>
                <w:szCs w:val="21"/>
              </w:rPr>
              <w:t>《便器冲洗阀用水效率限定值及</w:t>
            </w:r>
            <w:r w:rsidRPr="000A2450">
              <w:rPr>
                <w:rFonts w:ascii="宋体" w:hAnsi="宋体" w:cs="宋体" w:hint="eastAsia"/>
                <w:szCs w:val="21"/>
              </w:rPr>
              <w:t>用水效率等级》（GB28379）</w:t>
            </w:r>
          </w:p>
        </w:tc>
      </w:tr>
      <w:tr w:rsidR="000A2450" w:rsidRPr="000A2450" w14:paraId="74544AA9"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25117ECD" w14:textId="77777777" w:rsidR="0002440A" w:rsidRPr="000A2450" w:rsidRDefault="000A2450">
            <w:pPr>
              <w:jc w:val="center"/>
              <w:rPr>
                <w:rFonts w:ascii="宋体" w:hAnsi="宋体" w:cs="宋体"/>
                <w:szCs w:val="21"/>
                <w:lang w:eastAsia="en-US"/>
              </w:rPr>
            </w:pPr>
            <w:r w:rsidRPr="000A2450">
              <w:rPr>
                <w:rFonts w:ascii="宋体" w:hAnsi="宋体" w:hint="eastAsia"/>
                <w:szCs w:val="21"/>
                <w:lang w:eastAsia="en-US"/>
              </w:rPr>
              <w:t>18</w:t>
            </w:r>
          </w:p>
        </w:tc>
        <w:tc>
          <w:tcPr>
            <w:tcW w:w="1422" w:type="dxa"/>
            <w:tcBorders>
              <w:top w:val="single" w:sz="4" w:space="0" w:color="000000"/>
              <w:left w:val="single" w:sz="4" w:space="0" w:color="000000"/>
              <w:bottom w:val="single" w:sz="4" w:space="0" w:color="000000"/>
              <w:right w:val="single" w:sz="4" w:space="0" w:color="000000"/>
            </w:tcBorders>
            <w:vAlign w:val="center"/>
          </w:tcPr>
          <w:p w14:paraId="5398314E" w14:textId="77777777" w:rsidR="0002440A" w:rsidRPr="000A2450" w:rsidRDefault="000A2450">
            <w:pPr>
              <w:spacing w:before="131"/>
              <w:ind w:left="7"/>
              <w:jc w:val="center"/>
              <w:rPr>
                <w:rFonts w:ascii="宋体" w:hAnsi="宋体" w:cs="宋体"/>
                <w:szCs w:val="21"/>
                <w:lang w:eastAsia="en-US"/>
              </w:rPr>
            </w:pPr>
            <w:r w:rsidRPr="000A2450">
              <w:rPr>
                <w:rFonts w:ascii="宋体" w:hAnsi="宋体" w:cs="仿宋_GB2312" w:hint="eastAsia"/>
                <w:szCs w:val="21"/>
                <w:lang w:eastAsia="en-US"/>
              </w:rPr>
              <w:t>A05020110</w:t>
            </w:r>
            <w:r w:rsidRPr="000A2450">
              <w:rPr>
                <w:rFonts w:ascii="宋体" w:hAnsi="宋体" w:cs="宋体" w:hint="eastAsia"/>
                <w:szCs w:val="21"/>
                <w:lang w:eastAsia="en-US"/>
              </w:rPr>
              <w:t>淋浴</w:t>
            </w:r>
            <w:r w:rsidRPr="000A2450">
              <w:rPr>
                <w:rFonts w:ascii="宋体" w:hAnsi="宋体" w:cs="宋体" w:hint="eastAsia"/>
                <w:w w:val="99"/>
                <w:szCs w:val="21"/>
                <w:lang w:eastAsia="en-US"/>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3E01EE07" w14:textId="77777777" w:rsidR="0002440A" w:rsidRPr="000A2450" w:rsidRDefault="0002440A">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E4BC92D" w14:textId="77777777" w:rsidR="0002440A" w:rsidRPr="000A2450" w:rsidRDefault="0002440A">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066D8521" w14:textId="77777777" w:rsidR="0002440A" w:rsidRPr="000A2450" w:rsidRDefault="000A2450">
            <w:pPr>
              <w:spacing w:before="131" w:line="276" w:lineRule="auto"/>
              <w:ind w:left="7" w:right="4"/>
              <w:jc w:val="left"/>
              <w:rPr>
                <w:rFonts w:ascii="宋体" w:hAnsi="宋体" w:cs="宋体"/>
                <w:szCs w:val="21"/>
              </w:rPr>
            </w:pPr>
            <w:r w:rsidRPr="000A2450">
              <w:rPr>
                <w:rFonts w:ascii="宋体" w:hAnsi="宋体" w:cs="宋体" w:hint="eastAsia"/>
                <w:spacing w:val="10"/>
                <w:szCs w:val="21"/>
              </w:rPr>
              <w:t>《淋浴器用水效率限定值及用水</w:t>
            </w:r>
            <w:r w:rsidRPr="000A2450">
              <w:rPr>
                <w:rFonts w:ascii="宋体" w:hAnsi="宋体" w:cs="宋体" w:hint="eastAsia"/>
                <w:szCs w:val="21"/>
              </w:rPr>
              <w:t>效率等级》（GB28378）</w:t>
            </w:r>
          </w:p>
        </w:tc>
      </w:tr>
    </w:tbl>
    <w:p w14:paraId="17393AE3" w14:textId="77777777" w:rsidR="0002440A" w:rsidRPr="000A2450" w:rsidRDefault="000A2450">
      <w:pPr>
        <w:spacing w:line="360" w:lineRule="auto"/>
        <w:rPr>
          <w:rFonts w:ascii="宋体" w:hAnsi="宋体"/>
          <w:szCs w:val="21"/>
        </w:rPr>
      </w:pPr>
      <w:r w:rsidRPr="000A2450">
        <w:rPr>
          <w:rFonts w:ascii="宋体" w:hAnsi="宋体" w:hint="eastAsia"/>
          <w:spacing w:val="-3"/>
          <w:kern w:val="0"/>
          <w:szCs w:val="21"/>
        </w:rPr>
        <w:t>注：</w:t>
      </w:r>
      <w:r w:rsidRPr="000A2450">
        <w:rPr>
          <w:rFonts w:ascii="宋体" w:hAnsi="宋体"/>
          <w:spacing w:val="-3"/>
          <w:kern w:val="0"/>
          <w:szCs w:val="21"/>
        </w:rPr>
        <w:t>1.</w:t>
      </w:r>
      <w:r w:rsidRPr="000A2450">
        <w:rPr>
          <w:rFonts w:ascii="宋体" w:hAnsi="宋体" w:hint="eastAsia"/>
          <w:spacing w:val="-3"/>
          <w:kern w:val="0"/>
          <w:szCs w:val="21"/>
        </w:rPr>
        <w:t>节能产品认证应依据相关国家标准的最新版本，依据国家标准中二级能效（水效）</w:t>
      </w:r>
      <w:r w:rsidRPr="000A2450">
        <w:rPr>
          <w:rFonts w:ascii="宋体" w:hAnsi="宋体" w:hint="eastAsia"/>
          <w:kern w:val="0"/>
          <w:szCs w:val="21"/>
        </w:rPr>
        <w:t>指标。</w:t>
      </w:r>
    </w:p>
    <w:p w14:paraId="269016E6" w14:textId="77777777" w:rsidR="0002440A" w:rsidRPr="000A2450" w:rsidRDefault="000A2450">
      <w:pPr>
        <w:spacing w:line="360" w:lineRule="auto"/>
        <w:ind w:firstLine="465"/>
        <w:rPr>
          <w:rFonts w:ascii="宋体" w:hAnsi="宋体"/>
          <w:kern w:val="0"/>
          <w:szCs w:val="21"/>
        </w:rPr>
      </w:pPr>
      <w:r w:rsidRPr="000A2450">
        <w:rPr>
          <w:rFonts w:ascii="宋体" w:hAnsi="宋体"/>
          <w:kern w:val="0"/>
          <w:szCs w:val="21"/>
        </w:rPr>
        <w:t>2</w:t>
      </w:r>
      <w:r w:rsidRPr="000A2450">
        <w:rPr>
          <w:rFonts w:ascii="宋体" w:hAnsi="宋体" w:hint="eastAsia"/>
          <w:kern w:val="0"/>
          <w:szCs w:val="21"/>
        </w:rPr>
        <w:t>.以</w:t>
      </w:r>
      <w:r w:rsidRPr="000A2450">
        <w:rPr>
          <w:rFonts w:ascii="宋体" w:hAnsi="宋体"/>
          <w:kern w:val="0"/>
          <w:szCs w:val="21"/>
        </w:rPr>
        <w:t>“</w:t>
      </w:r>
      <w:r w:rsidRPr="000A2450">
        <w:rPr>
          <w:rFonts w:ascii="宋体" w:hAnsi="宋体" w:hint="eastAsia"/>
          <w:kern w:val="0"/>
          <w:szCs w:val="21"/>
        </w:rPr>
        <w:t>★</w:t>
      </w:r>
      <w:r w:rsidRPr="000A2450">
        <w:rPr>
          <w:rFonts w:ascii="宋体" w:hAnsi="宋体"/>
          <w:kern w:val="0"/>
          <w:szCs w:val="21"/>
        </w:rPr>
        <w:t>”</w:t>
      </w:r>
      <w:r w:rsidRPr="000A2450">
        <w:rPr>
          <w:rFonts w:ascii="宋体" w:hAnsi="宋体" w:hint="eastAsia"/>
          <w:kern w:val="0"/>
          <w:szCs w:val="21"/>
        </w:rPr>
        <w:t>标注的为政府强制采购产品。</w:t>
      </w:r>
    </w:p>
    <w:p w14:paraId="4A6783A1" w14:textId="77777777" w:rsidR="0002440A" w:rsidRPr="000A2450" w:rsidRDefault="000A2450">
      <w:pPr>
        <w:pStyle w:val="a0"/>
        <w:spacing w:line="360" w:lineRule="auto"/>
        <w:ind w:firstLine="465"/>
        <w:rPr>
          <w:rFonts w:ascii="宋体" w:hAnsi="宋体"/>
          <w:sz w:val="21"/>
          <w:szCs w:val="21"/>
        </w:rPr>
      </w:pPr>
      <w:r w:rsidRPr="000A2450">
        <w:rPr>
          <w:rFonts w:ascii="宋体" w:hAnsi="宋体" w:hint="eastAsia"/>
          <w:sz w:val="21"/>
          <w:szCs w:val="21"/>
        </w:rPr>
        <w:t>3.本表格原为《关于印发节能产品政府采购品目清单的通知》（财库〔2019〕19号）规定的表格附件，其中名称及编码已根据《财政部关于印发〈政府采购品目分类目录〉的通知》（财库〔2022〕31号）修改。</w:t>
      </w:r>
    </w:p>
    <w:p w14:paraId="12039DD0" w14:textId="77777777" w:rsidR="0002440A" w:rsidRPr="000A2450" w:rsidRDefault="0002440A">
      <w:pPr>
        <w:widowControl/>
        <w:jc w:val="left"/>
        <w:rPr>
          <w:rFonts w:ascii="宋体" w:hAnsi="宋体" w:cs="宋体"/>
          <w:sz w:val="20"/>
          <w:szCs w:val="20"/>
        </w:rPr>
      </w:pPr>
    </w:p>
    <w:p w14:paraId="2B4A3377" w14:textId="77777777" w:rsidR="0002440A" w:rsidRPr="000A2450" w:rsidRDefault="0002440A">
      <w:pPr>
        <w:widowControl/>
        <w:jc w:val="left"/>
        <w:rPr>
          <w:rFonts w:ascii="宋体" w:hAnsi="宋体" w:cs="宋体"/>
          <w:sz w:val="20"/>
          <w:szCs w:val="20"/>
        </w:rPr>
      </w:pPr>
    </w:p>
    <w:p w14:paraId="030FCF6D" w14:textId="77777777" w:rsidR="0002440A" w:rsidRPr="000A2450" w:rsidRDefault="000A2450">
      <w:pPr>
        <w:widowControl/>
        <w:jc w:val="left"/>
        <w:rPr>
          <w:rFonts w:ascii="黑体" w:eastAsia="黑体" w:hAnsi="黑体" w:cs="黑体"/>
          <w:sz w:val="32"/>
          <w:szCs w:val="32"/>
        </w:rPr>
      </w:pPr>
      <w:r w:rsidRPr="000A2450">
        <w:rPr>
          <w:rFonts w:ascii="宋体" w:hAnsi="宋体" w:cs="宋体"/>
          <w:sz w:val="20"/>
          <w:szCs w:val="20"/>
        </w:rPr>
        <w:br w:type="page"/>
      </w:r>
      <w:r w:rsidRPr="000A2450">
        <w:rPr>
          <w:rFonts w:ascii="黑体" w:eastAsia="黑体" w:hAnsi="黑体" w:cs="黑体" w:hint="eastAsia"/>
          <w:sz w:val="32"/>
          <w:szCs w:val="32"/>
        </w:rPr>
        <w:lastRenderedPageBreak/>
        <w:t>附件2：</w:t>
      </w:r>
    </w:p>
    <w:p w14:paraId="7781D993" w14:textId="77777777" w:rsidR="0002440A" w:rsidRPr="000A2450" w:rsidRDefault="000A2450">
      <w:pPr>
        <w:pStyle w:val="a0"/>
        <w:jc w:val="center"/>
        <w:rPr>
          <w:b/>
          <w:sz w:val="28"/>
          <w:szCs w:val="28"/>
        </w:rPr>
      </w:pPr>
      <w:r w:rsidRPr="000A2450">
        <w:rPr>
          <w:rFonts w:hint="eastAsia"/>
          <w:b/>
          <w:sz w:val="28"/>
          <w:szCs w:val="28"/>
        </w:rPr>
        <w:t>中小企业划型标准规定</w:t>
      </w:r>
    </w:p>
    <w:p w14:paraId="781E602E" w14:textId="77777777" w:rsidR="0002440A" w:rsidRPr="000A2450" w:rsidRDefault="000A2450">
      <w:pPr>
        <w:pStyle w:val="a0"/>
        <w:jc w:val="center"/>
        <w:rPr>
          <w:rFonts w:ascii="宋体" w:hAnsi="宋体"/>
          <w:sz w:val="21"/>
          <w:szCs w:val="21"/>
        </w:rPr>
      </w:pPr>
      <w:r w:rsidRPr="000A2450">
        <w:rPr>
          <w:rFonts w:ascii="宋体" w:hAnsi="宋体" w:hint="eastAsia"/>
          <w:sz w:val="21"/>
          <w:szCs w:val="21"/>
        </w:rPr>
        <w:t>工信部联企业[2011]300号</w:t>
      </w:r>
    </w:p>
    <w:p w14:paraId="5F572645" w14:textId="77777777" w:rsidR="0002440A" w:rsidRPr="000A2450" w:rsidRDefault="0002440A">
      <w:pPr>
        <w:pStyle w:val="a0"/>
        <w:rPr>
          <w:sz w:val="21"/>
          <w:szCs w:val="21"/>
        </w:rPr>
      </w:pPr>
    </w:p>
    <w:p w14:paraId="180C0471" w14:textId="77777777" w:rsidR="0002440A" w:rsidRPr="000A2450" w:rsidRDefault="000A2450">
      <w:pPr>
        <w:pStyle w:val="a0"/>
        <w:rPr>
          <w:sz w:val="21"/>
          <w:szCs w:val="21"/>
        </w:rPr>
      </w:pPr>
      <w:r w:rsidRPr="000A2450">
        <w:rPr>
          <w:rFonts w:hint="eastAsia"/>
          <w:sz w:val="21"/>
          <w:szCs w:val="21"/>
        </w:rPr>
        <w:t xml:space="preserve">　　一、根据《中华人民共和国中小企业促进法》和《国务院关于进一步促进中小企业发展的若干意见》</w:t>
      </w:r>
      <w:r w:rsidRPr="000A2450">
        <w:rPr>
          <w:rFonts w:hint="eastAsia"/>
          <w:sz w:val="21"/>
          <w:szCs w:val="21"/>
        </w:rPr>
        <w:t>(</w:t>
      </w:r>
      <w:r w:rsidRPr="000A2450">
        <w:rPr>
          <w:rFonts w:hint="eastAsia"/>
          <w:sz w:val="21"/>
          <w:szCs w:val="21"/>
        </w:rPr>
        <w:t>国发</w:t>
      </w:r>
      <w:r w:rsidRPr="000A2450">
        <w:rPr>
          <w:rFonts w:hint="eastAsia"/>
          <w:sz w:val="21"/>
          <w:szCs w:val="21"/>
        </w:rPr>
        <w:t>[2009]36</w:t>
      </w:r>
      <w:r w:rsidRPr="000A2450">
        <w:rPr>
          <w:rFonts w:hint="eastAsia"/>
          <w:sz w:val="21"/>
          <w:szCs w:val="21"/>
        </w:rPr>
        <w:t>号</w:t>
      </w:r>
      <w:r w:rsidRPr="000A2450">
        <w:rPr>
          <w:rFonts w:hint="eastAsia"/>
          <w:sz w:val="21"/>
          <w:szCs w:val="21"/>
        </w:rPr>
        <w:t>)</w:t>
      </w:r>
      <w:r w:rsidRPr="000A2450">
        <w:rPr>
          <w:rFonts w:hint="eastAsia"/>
          <w:sz w:val="21"/>
          <w:szCs w:val="21"/>
        </w:rPr>
        <w:t>，制定本规定。</w:t>
      </w:r>
    </w:p>
    <w:p w14:paraId="67136DF9" w14:textId="77777777" w:rsidR="0002440A" w:rsidRPr="000A2450" w:rsidRDefault="000A2450">
      <w:pPr>
        <w:pStyle w:val="a0"/>
        <w:rPr>
          <w:sz w:val="21"/>
          <w:szCs w:val="21"/>
        </w:rPr>
      </w:pPr>
      <w:r w:rsidRPr="000A2450">
        <w:rPr>
          <w:rFonts w:hint="eastAsia"/>
          <w:sz w:val="21"/>
          <w:szCs w:val="21"/>
        </w:rPr>
        <w:t xml:space="preserve">　　二、中小企业划分为中型、小型、微型三种类型，具体标准根据企业从业人员、营业收入、资产总额等指标，结合行业特点制定。</w:t>
      </w:r>
    </w:p>
    <w:p w14:paraId="0BDB81B6" w14:textId="77777777" w:rsidR="0002440A" w:rsidRPr="000A2450" w:rsidRDefault="000A2450">
      <w:pPr>
        <w:pStyle w:val="a0"/>
        <w:rPr>
          <w:sz w:val="21"/>
          <w:szCs w:val="21"/>
        </w:rPr>
      </w:pPr>
      <w:r w:rsidRPr="000A2450">
        <w:rPr>
          <w:rFonts w:hint="eastAsia"/>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786BFDA" w14:textId="77777777" w:rsidR="0002440A" w:rsidRPr="000A2450" w:rsidRDefault="000A2450">
      <w:pPr>
        <w:pStyle w:val="a0"/>
        <w:rPr>
          <w:sz w:val="21"/>
          <w:szCs w:val="21"/>
        </w:rPr>
      </w:pPr>
      <w:r w:rsidRPr="000A2450">
        <w:rPr>
          <w:rFonts w:hint="eastAsia"/>
          <w:sz w:val="21"/>
          <w:szCs w:val="21"/>
        </w:rPr>
        <w:t xml:space="preserve">　　四、各行业划型标准为：</w:t>
      </w:r>
    </w:p>
    <w:p w14:paraId="21FDA52B" w14:textId="77777777" w:rsidR="0002440A" w:rsidRPr="000A2450" w:rsidRDefault="000A2450">
      <w:pPr>
        <w:pStyle w:val="a0"/>
        <w:rPr>
          <w:sz w:val="21"/>
          <w:szCs w:val="21"/>
        </w:rPr>
      </w:pPr>
      <w:r w:rsidRPr="000A2450">
        <w:rPr>
          <w:rFonts w:hint="eastAsia"/>
          <w:sz w:val="21"/>
          <w:szCs w:val="21"/>
        </w:rPr>
        <w:t xml:space="preserve">　　（一）农、林、牧、渔业。营业收入</w:t>
      </w:r>
      <w:r w:rsidRPr="000A2450">
        <w:rPr>
          <w:rFonts w:hint="eastAsia"/>
          <w:sz w:val="21"/>
          <w:szCs w:val="21"/>
        </w:rPr>
        <w:t>20000</w:t>
      </w:r>
      <w:r w:rsidRPr="000A2450">
        <w:rPr>
          <w:rFonts w:hint="eastAsia"/>
          <w:sz w:val="21"/>
          <w:szCs w:val="21"/>
        </w:rPr>
        <w:t>万元以下的为中小微型企业。其中，营业收入</w:t>
      </w:r>
      <w:r w:rsidRPr="000A2450">
        <w:rPr>
          <w:rFonts w:hint="eastAsia"/>
          <w:sz w:val="21"/>
          <w:szCs w:val="21"/>
        </w:rPr>
        <w:t>500</w:t>
      </w:r>
      <w:r w:rsidRPr="000A2450">
        <w:rPr>
          <w:rFonts w:hint="eastAsia"/>
          <w:sz w:val="21"/>
          <w:szCs w:val="21"/>
        </w:rPr>
        <w:t>万元及以上的为中型企业，营业收入</w:t>
      </w:r>
      <w:r w:rsidRPr="000A2450">
        <w:rPr>
          <w:rFonts w:hint="eastAsia"/>
          <w:sz w:val="21"/>
          <w:szCs w:val="21"/>
        </w:rPr>
        <w:t>50</w:t>
      </w:r>
      <w:r w:rsidRPr="000A2450">
        <w:rPr>
          <w:rFonts w:hint="eastAsia"/>
          <w:sz w:val="21"/>
          <w:szCs w:val="21"/>
        </w:rPr>
        <w:t>万元及以上的为小型企业，营业收入</w:t>
      </w:r>
      <w:r w:rsidRPr="000A2450">
        <w:rPr>
          <w:rFonts w:hint="eastAsia"/>
          <w:sz w:val="21"/>
          <w:szCs w:val="21"/>
        </w:rPr>
        <w:t>50</w:t>
      </w:r>
      <w:r w:rsidRPr="000A2450">
        <w:rPr>
          <w:rFonts w:hint="eastAsia"/>
          <w:sz w:val="21"/>
          <w:szCs w:val="21"/>
        </w:rPr>
        <w:t>万元以下的为微型企业。</w:t>
      </w:r>
    </w:p>
    <w:p w14:paraId="3F26E955" w14:textId="77777777" w:rsidR="0002440A" w:rsidRPr="000A2450" w:rsidRDefault="000A2450">
      <w:pPr>
        <w:pStyle w:val="a0"/>
        <w:rPr>
          <w:sz w:val="21"/>
          <w:szCs w:val="21"/>
        </w:rPr>
      </w:pPr>
      <w:r w:rsidRPr="000A2450">
        <w:rPr>
          <w:rFonts w:hint="eastAsia"/>
          <w:sz w:val="21"/>
          <w:szCs w:val="21"/>
        </w:rPr>
        <w:t xml:space="preserve">　　（二）工业。从业人员</w:t>
      </w:r>
      <w:r w:rsidRPr="000A2450">
        <w:rPr>
          <w:rFonts w:hint="eastAsia"/>
          <w:sz w:val="21"/>
          <w:szCs w:val="21"/>
        </w:rPr>
        <w:t>1000</w:t>
      </w:r>
      <w:r w:rsidRPr="000A2450">
        <w:rPr>
          <w:rFonts w:hint="eastAsia"/>
          <w:sz w:val="21"/>
          <w:szCs w:val="21"/>
        </w:rPr>
        <w:t>人以下或营业收入</w:t>
      </w:r>
      <w:r w:rsidRPr="000A2450">
        <w:rPr>
          <w:rFonts w:hint="eastAsia"/>
          <w:sz w:val="21"/>
          <w:szCs w:val="21"/>
        </w:rPr>
        <w:t>40000</w:t>
      </w:r>
      <w:r w:rsidRPr="000A2450">
        <w:rPr>
          <w:rFonts w:hint="eastAsia"/>
          <w:sz w:val="21"/>
          <w:szCs w:val="21"/>
        </w:rPr>
        <w:t>万元以下的为中小微型企业。其中，从业人员</w:t>
      </w:r>
      <w:r w:rsidRPr="000A2450">
        <w:rPr>
          <w:rFonts w:hint="eastAsia"/>
          <w:sz w:val="21"/>
          <w:szCs w:val="21"/>
        </w:rPr>
        <w:t>300</w:t>
      </w:r>
      <w:r w:rsidRPr="000A2450">
        <w:rPr>
          <w:rFonts w:hint="eastAsia"/>
          <w:sz w:val="21"/>
          <w:szCs w:val="21"/>
        </w:rPr>
        <w:t>人及以上，且营业收入</w:t>
      </w:r>
      <w:r w:rsidRPr="000A2450">
        <w:rPr>
          <w:rFonts w:hint="eastAsia"/>
          <w:sz w:val="21"/>
          <w:szCs w:val="21"/>
        </w:rPr>
        <w:t>2000</w:t>
      </w:r>
      <w:r w:rsidRPr="000A2450">
        <w:rPr>
          <w:rFonts w:hint="eastAsia"/>
          <w:sz w:val="21"/>
          <w:szCs w:val="21"/>
        </w:rPr>
        <w:t>万元及以上的为中型企业；从业人员</w:t>
      </w:r>
      <w:r w:rsidRPr="000A2450">
        <w:rPr>
          <w:rFonts w:hint="eastAsia"/>
          <w:sz w:val="21"/>
          <w:szCs w:val="21"/>
        </w:rPr>
        <w:t>20</w:t>
      </w:r>
      <w:r w:rsidRPr="000A2450">
        <w:rPr>
          <w:rFonts w:hint="eastAsia"/>
          <w:sz w:val="21"/>
          <w:szCs w:val="21"/>
        </w:rPr>
        <w:t>人及以上，且营业收入</w:t>
      </w:r>
      <w:r w:rsidRPr="000A2450">
        <w:rPr>
          <w:rFonts w:hint="eastAsia"/>
          <w:sz w:val="21"/>
          <w:szCs w:val="21"/>
        </w:rPr>
        <w:t>300</w:t>
      </w:r>
      <w:r w:rsidRPr="000A2450">
        <w:rPr>
          <w:rFonts w:hint="eastAsia"/>
          <w:sz w:val="21"/>
          <w:szCs w:val="21"/>
        </w:rPr>
        <w:t>万元及以上的为小型企业；从业人员</w:t>
      </w:r>
      <w:r w:rsidRPr="000A2450">
        <w:rPr>
          <w:rFonts w:hint="eastAsia"/>
          <w:sz w:val="21"/>
          <w:szCs w:val="21"/>
        </w:rPr>
        <w:t>20</w:t>
      </w:r>
      <w:r w:rsidRPr="000A2450">
        <w:rPr>
          <w:rFonts w:hint="eastAsia"/>
          <w:sz w:val="21"/>
          <w:szCs w:val="21"/>
        </w:rPr>
        <w:t>人以下或营业收入</w:t>
      </w:r>
      <w:r w:rsidRPr="000A2450">
        <w:rPr>
          <w:rFonts w:hint="eastAsia"/>
          <w:sz w:val="21"/>
          <w:szCs w:val="21"/>
        </w:rPr>
        <w:t>300</w:t>
      </w:r>
      <w:r w:rsidRPr="000A2450">
        <w:rPr>
          <w:rFonts w:hint="eastAsia"/>
          <w:sz w:val="21"/>
          <w:szCs w:val="21"/>
        </w:rPr>
        <w:t>万元以下的为微型企业。</w:t>
      </w:r>
    </w:p>
    <w:p w14:paraId="50562D9B" w14:textId="77777777" w:rsidR="0002440A" w:rsidRPr="000A2450" w:rsidRDefault="000A2450">
      <w:pPr>
        <w:pStyle w:val="a0"/>
        <w:rPr>
          <w:sz w:val="21"/>
          <w:szCs w:val="21"/>
        </w:rPr>
      </w:pPr>
      <w:r w:rsidRPr="000A2450">
        <w:rPr>
          <w:rFonts w:hint="eastAsia"/>
          <w:sz w:val="21"/>
          <w:szCs w:val="21"/>
        </w:rPr>
        <w:t xml:space="preserve">　　（三）建筑业。营业收入</w:t>
      </w:r>
      <w:r w:rsidRPr="000A2450">
        <w:rPr>
          <w:rFonts w:hint="eastAsia"/>
          <w:sz w:val="21"/>
          <w:szCs w:val="21"/>
        </w:rPr>
        <w:t>80000</w:t>
      </w:r>
      <w:r w:rsidRPr="000A2450">
        <w:rPr>
          <w:rFonts w:hint="eastAsia"/>
          <w:sz w:val="21"/>
          <w:szCs w:val="21"/>
        </w:rPr>
        <w:t>万元以下或资产总额</w:t>
      </w:r>
      <w:r w:rsidRPr="000A2450">
        <w:rPr>
          <w:rFonts w:hint="eastAsia"/>
          <w:sz w:val="21"/>
          <w:szCs w:val="21"/>
        </w:rPr>
        <w:t>80000</w:t>
      </w:r>
      <w:r w:rsidRPr="000A2450">
        <w:rPr>
          <w:rFonts w:hint="eastAsia"/>
          <w:sz w:val="21"/>
          <w:szCs w:val="21"/>
        </w:rPr>
        <w:t>万元以下的为中小微型企业。其中，营业收入</w:t>
      </w:r>
      <w:r w:rsidRPr="000A2450">
        <w:rPr>
          <w:rFonts w:hint="eastAsia"/>
          <w:sz w:val="21"/>
          <w:szCs w:val="21"/>
        </w:rPr>
        <w:t>6000</w:t>
      </w:r>
      <w:r w:rsidRPr="000A2450">
        <w:rPr>
          <w:rFonts w:hint="eastAsia"/>
          <w:sz w:val="21"/>
          <w:szCs w:val="21"/>
        </w:rPr>
        <w:t>万元及以上，且资产总额</w:t>
      </w:r>
      <w:r w:rsidRPr="000A2450">
        <w:rPr>
          <w:rFonts w:hint="eastAsia"/>
          <w:sz w:val="21"/>
          <w:szCs w:val="21"/>
        </w:rPr>
        <w:t>5000</w:t>
      </w:r>
      <w:r w:rsidRPr="000A2450">
        <w:rPr>
          <w:rFonts w:hint="eastAsia"/>
          <w:sz w:val="21"/>
          <w:szCs w:val="21"/>
        </w:rPr>
        <w:t>万元及以上的为中型企业；营业收入</w:t>
      </w:r>
      <w:r w:rsidRPr="000A2450">
        <w:rPr>
          <w:rFonts w:hint="eastAsia"/>
          <w:sz w:val="21"/>
          <w:szCs w:val="21"/>
        </w:rPr>
        <w:t>300</w:t>
      </w:r>
      <w:r w:rsidRPr="000A2450">
        <w:rPr>
          <w:rFonts w:hint="eastAsia"/>
          <w:sz w:val="21"/>
          <w:szCs w:val="21"/>
        </w:rPr>
        <w:t>万元及以上，且资产总额</w:t>
      </w:r>
      <w:r w:rsidRPr="000A2450">
        <w:rPr>
          <w:rFonts w:hint="eastAsia"/>
          <w:sz w:val="21"/>
          <w:szCs w:val="21"/>
        </w:rPr>
        <w:t>300</w:t>
      </w:r>
      <w:r w:rsidRPr="000A2450">
        <w:rPr>
          <w:rFonts w:hint="eastAsia"/>
          <w:sz w:val="21"/>
          <w:szCs w:val="21"/>
        </w:rPr>
        <w:t>万元及以上的为小型企业；营业收入</w:t>
      </w:r>
      <w:r w:rsidRPr="000A2450">
        <w:rPr>
          <w:rFonts w:hint="eastAsia"/>
          <w:sz w:val="21"/>
          <w:szCs w:val="21"/>
        </w:rPr>
        <w:t>300</w:t>
      </w:r>
      <w:r w:rsidRPr="000A2450">
        <w:rPr>
          <w:rFonts w:hint="eastAsia"/>
          <w:sz w:val="21"/>
          <w:szCs w:val="21"/>
        </w:rPr>
        <w:t>万元以下或资产总额</w:t>
      </w:r>
      <w:r w:rsidRPr="000A2450">
        <w:rPr>
          <w:rFonts w:hint="eastAsia"/>
          <w:sz w:val="21"/>
          <w:szCs w:val="21"/>
        </w:rPr>
        <w:t>300</w:t>
      </w:r>
      <w:r w:rsidRPr="000A2450">
        <w:rPr>
          <w:rFonts w:hint="eastAsia"/>
          <w:sz w:val="21"/>
          <w:szCs w:val="21"/>
        </w:rPr>
        <w:t>万元以下的为微型企业。</w:t>
      </w:r>
    </w:p>
    <w:p w14:paraId="19940A36" w14:textId="77777777" w:rsidR="0002440A" w:rsidRPr="000A2450" w:rsidRDefault="000A2450">
      <w:pPr>
        <w:pStyle w:val="a0"/>
        <w:rPr>
          <w:sz w:val="21"/>
          <w:szCs w:val="21"/>
        </w:rPr>
      </w:pPr>
      <w:r w:rsidRPr="000A2450">
        <w:rPr>
          <w:rFonts w:hint="eastAsia"/>
          <w:sz w:val="21"/>
          <w:szCs w:val="21"/>
        </w:rPr>
        <w:t xml:space="preserve">　　（四）批发业。从业人员</w:t>
      </w:r>
      <w:r w:rsidRPr="000A2450">
        <w:rPr>
          <w:rFonts w:hint="eastAsia"/>
          <w:sz w:val="21"/>
          <w:szCs w:val="21"/>
        </w:rPr>
        <w:t>200</w:t>
      </w:r>
      <w:r w:rsidRPr="000A2450">
        <w:rPr>
          <w:rFonts w:hint="eastAsia"/>
          <w:sz w:val="21"/>
          <w:szCs w:val="21"/>
        </w:rPr>
        <w:t>人以下或营业收入</w:t>
      </w:r>
      <w:r w:rsidRPr="000A2450">
        <w:rPr>
          <w:rFonts w:hint="eastAsia"/>
          <w:sz w:val="21"/>
          <w:szCs w:val="21"/>
        </w:rPr>
        <w:t>40000</w:t>
      </w:r>
      <w:r w:rsidRPr="000A2450">
        <w:rPr>
          <w:rFonts w:hint="eastAsia"/>
          <w:sz w:val="21"/>
          <w:szCs w:val="21"/>
        </w:rPr>
        <w:t>万元以下的为中小微型企业。其中，从业人员</w:t>
      </w:r>
      <w:r w:rsidRPr="000A2450">
        <w:rPr>
          <w:rFonts w:hint="eastAsia"/>
          <w:sz w:val="21"/>
          <w:szCs w:val="21"/>
        </w:rPr>
        <w:t>20</w:t>
      </w:r>
      <w:r w:rsidRPr="000A2450">
        <w:rPr>
          <w:rFonts w:hint="eastAsia"/>
          <w:sz w:val="21"/>
          <w:szCs w:val="21"/>
        </w:rPr>
        <w:t>人及以上，且营业收入</w:t>
      </w:r>
      <w:r w:rsidRPr="000A2450">
        <w:rPr>
          <w:rFonts w:hint="eastAsia"/>
          <w:sz w:val="21"/>
          <w:szCs w:val="21"/>
        </w:rPr>
        <w:t>5000</w:t>
      </w:r>
      <w:r w:rsidRPr="000A2450">
        <w:rPr>
          <w:rFonts w:hint="eastAsia"/>
          <w:sz w:val="21"/>
          <w:szCs w:val="21"/>
        </w:rPr>
        <w:t>万元及以上的为中型企业；从业人员</w:t>
      </w:r>
      <w:r w:rsidRPr="000A2450">
        <w:rPr>
          <w:rFonts w:hint="eastAsia"/>
          <w:sz w:val="21"/>
          <w:szCs w:val="21"/>
        </w:rPr>
        <w:t>5</w:t>
      </w:r>
      <w:r w:rsidRPr="000A2450">
        <w:rPr>
          <w:rFonts w:hint="eastAsia"/>
          <w:sz w:val="21"/>
          <w:szCs w:val="21"/>
        </w:rPr>
        <w:t>人及以上，且营业收入</w:t>
      </w:r>
      <w:r w:rsidRPr="000A2450">
        <w:rPr>
          <w:rFonts w:hint="eastAsia"/>
          <w:sz w:val="21"/>
          <w:szCs w:val="21"/>
        </w:rPr>
        <w:t>1000</w:t>
      </w:r>
      <w:r w:rsidRPr="000A2450">
        <w:rPr>
          <w:rFonts w:hint="eastAsia"/>
          <w:sz w:val="21"/>
          <w:szCs w:val="21"/>
        </w:rPr>
        <w:t>万元及以上的为小型企业；从业人员</w:t>
      </w:r>
      <w:r w:rsidRPr="000A2450">
        <w:rPr>
          <w:rFonts w:hint="eastAsia"/>
          <w:sz w:val="21"/>
          <w:szCs w:val="21"/>
        </w:rPr>
        <w:t>5</w:t>
      </w:r>
      <w:r w:rsidRPr="000A2450">
        <w:rPr>
          <w:rFonts w:hint="eastAsia"/>
          <w:sz w:val="21"/>
          <w:szCs w:val="21"/>
        </w:rPr>
        <w:t>人以下或营业收入</w:t>
      </w:r>
      <w:r w:rsidRPr="000A2450">
        <w:rPr>
          <w:rFonts w:hint="eastAsia"/>
          <w:sz w:val="21"/>
          <w:szCs w:val="21"/>
        </w:rPr>
        <w:t>1000</w:t>
      </w:r>
      <w:r w:rsidRPr="000A2450">
        <w:rPr>
          <w:rFonts w:hint="eastAsia"/>
          <w:sz w:val="21"/>
          <w:szCs w:val="21"/>
        </w:rPr>
        <w:t>万元以下的为微型企业。</w:t>
      </w:r>
    </w:p>
    <w:p w14:paraId="2E1C692C" w14:textId="77777777" w:rsidR="0002440A" w:rsidRPr="000A2450" w:rsidRDefault="000A2450">
      <w:pPr>
        <w:pStyle w:val="a0"/>
        <w:rPr>
          <w:sz w:val="21"/>
          <w:szCs w:val="21"/>
        </w:rPr>
      </w:pPr>
      <w:r w:rsidRPr="000A2450">
        <w:rPr>
          <w:rFonts w:hint="eastAsia"/>
          <w:sz w:val="21"/>
          <w:szCs w:val="21"/>
        </w:rPr>
        <w:t xml:space="preserve">　　（五）零售业。从业人员</w:t>
      </w:r>
      <w:r w:rsidRPr="000A2450">
        <w:rPr>
          <w:rFonts w:hint="eastAsia"/>
          <w:sz w:val="21"/>
          <w:szCs w:val="21"/>
        </w:rPr>
        <w:t>300</w:t>
      </w:r>
      <w:r w:rsidRPr="000A2450">
        <w:rPr>
          <w:rFonts w:hint="eastAsia"/>
          <w:sz w:val="21"/>
          <w:szCs w:val="21"/>
        </w:rPr>
        <w:t>人以下或营业收入</w:t>
      </w:r>
      <w:r w:rsidRPr="000A2450">
        <w:rPr>
          <w:rFonts w:hint="eastAsia"/>
          <w:sz w:val="21"/>
          <w:szCs w:val="21"/>
        </w:rPr>
        <w:t>20000</w:t>
      </w:r>
      <w:r w:rsidRPr="000A2450">
        <w:rPr>
          <w:rFonts w:hint="eastAsia"/>
          <w:sz w:val="21"/>
          <w:szCs w:val="21"/>
        </w:rPr>
        <w:t>万元以下的为中小微型企业。其中，从业人员</w:t>
      </w:r>
      <w:r w:rsidRPr="000A2450">
        <w:rPr>
          <w:rFonts w:hint="eastAsia"/>
          <w:sz w:val="21"/>
          <w:szCs w:val="21"/>
        </w:rPr>
        <w:t>50</w:t>
      </w:r>
      <w:r w:rsidRPr="000A2450">
        <w:rPr>
          <w:rFonts w:hint="eastAsia"/>
          <w:sz w:val="21"/>
          <w:szCs w:val="21"/>
        </w:rPr>
        <w:t>人及以上，且营业收入</w:t>
      </w:r>
      <w:r w:rsidRPr="000A2450">
        <w:rPr>
          <w:rFonts w:hint="eastAsia"/>
          <w:sz w:val="21"/>
          <w:szCs w:val="21"/>
        </w:rPr>
        <w:t>500</w:t>
      </w:r>
      <w:r w:rsidRPr="000A2450">
        <w:rPr>
          <w:rFonts w:hint="eastAsia"/>
          <w:sz w:val="21"/>
          <w:szCs w:val="21"/>
        </w:rPr>
        <w:t>万元及以上的为中型企业；从业人员</w:t>
      </w:r>
      <w:r w:rsidRPr="000A2450">
        <w:rPr>
          <w:rFonts w:hint="eastAsia"/>
          <w:sz w:val="21"/>
          <w:szCs w:val="21"/>
        </w:rPr>
        <w:t>10</w:t>
      </w:r>
      <w:r w:rsidRPr="000A2450">
        <w:rPr>
          <w:rFonts w:hint="eastAsia"/>
          <w:sz w:val="21"/>
          <w:szCs w:val="21"/>
        </w:rPr>
        <w:t>人及以上，且营业收入</w:t>
      </w:r>
      <w:r w:rsidRPr="000A2450">
        <w:rPr>
          <w:rFonts w:hint="eastAsia"/>
          <w:sz w:val="21"/>
          <w:szCs w:val="21"/>
        </w:rPr>
        <w:t>100</w:t>
      </w:r>
      <w:r w:rsidRPr="000A2450">
        <w:rPr>
          <w:rFonts w:hint="eastAsia"/>
          <w:sz w:val="21"/>
          <w:szCs w:val="21"/>
        </w:rPr>
        <w:t>万元及以上的为小型企业；从业人员</w:t>
      </w:r>
      <w:r w:rsidRPr="000A2450">
        <w:rPr>
          <w:rFonts w:hint="eastAsia"/>
          <w:sz w:val="21"/>
          <w:szCs w:val="21"/>
        </w:rPr>
        <w:t>10</w:t>
      </w:r>
      <w:r w:rsidRPr="000A2450">
        <w:rPr>
          <w:rFonts w:hint="eastAsia"/>
          <w:sz w:val="21"/>
          <w:szCs w:val="21"/>
        </w:rPr>
        <w:t>人以下或营业收入</w:t>
      </w:r>
      <w:r w:rsidRPr="000A2450">
        <w:rPr>
          <w:rFonts w:hint="eastAsia"/>
          <w:sz w:val="21"/>
          <w:szCs w:val="21"/>
        </w:rPr>
        <w:t>100</w:t>
      </w:r>
      <w:r w:rsidRPr="000A2450">
        <w:rPr>
          <w:rFonts w:hint="eastAsia"/>
          <w:sz w:val="21"/>
          <w:szCs w:val="21"/>
        </w:rPr>
        <w:t>万元以下的为微型企业。</w:t>
      </w:r>
    </w:p>
    <w:p w14:paraId="615E3B63" w14:textId="77777777" w:rsidR="0002440A" w:rsidRPr="000A2450" w:rsidRDefault="000A2450">
      <w:pPr>
        <w:pStyle w:val="a0"/>
        <w:rPr>
          <w:sz w:val="21"/>
          <w:szCs w:val="21"/>
        </w:rPr>
      </w:pPr>
      <w:r w:rsidRPr="000A2450">
        <w:rPr>
          <w:rFonts w:hint="eastAsia"/>
          <w:sz w:val="21"/>
          <w:szCs w:val="21"/>
        </w:rPr>
        <w:t xml:space="preserve">　　（六）交通运输业。从业人员</w:t>
      </w:r>
      <w:r w:rsidRPr="000A2450">
        <w:rPr>
          <w:rFonts w:hint="eastAsia"/>
          <w:sz w:val="21"/>
          <w:szCs w:val="21"/>
        </w:rPr>
        <w:t>1000</w:t>
      </w:r>
      <w:r w:rsidRPr="000A2450">
        <w:rPr>
          <w:rFonts w:hint="eastAsia"/>
          <w:sz w:val="21"/>
          <w:szCs w:val="21"/>
        </w:rPr>
        <w:t>人以下或营业收入</w:t>
      </w:r>
      <w:r w:rsidRPr="000A2450">
        <w:rPr>
          <w:rFonts w:hint="eastAsia"/>
          <w:sz w:val="21"/>
          <w:szCs w:val="21"/>
        </w:rPr>
        <w:t>30000</w:t>
      </w:r>
      <w:r w:rsidRPr="000A2450">
        <w:rPr>
          <w:rFonts w:hint="eastAsia"/>
          <w:sz w:val="21"/>
          <w:szCs w:val="21"/>
        </w:rPr>
        <w:t>万元以下的为中小微型企业。</w:t>
      </w:r>
      <w:r w:rsidRPr="000A2450">
        <w:rPr>
          <w:rFonts w:hint="eastAsia"/>
          <w:sz w:val="21"/>
          <w:szCs w:val="21"/>
        </w:rPr>
        <w:lastRenderedPageBreak/>
        <w:t>其中，从业人员</w:t>
      </w:r>
      <w:r w:rsidRPr="000A2450">
        <w:rPr>
          <w:rFonts w:hint="eastAsia"/>
          <w:sz w:val="21"/>
          <w:szCs w:val="21"/>
        </w:rPr>
        <w:t>300</w:t>
      </w:r>
      <w:r w:rsidRPr="000A2450">
        <w:rPr>
          <w:rFonts w:hint="eastAsia"/>
          <w:sz w:val="21"/>
          <w:szCs w:val="21"/>
        </w:rPr>
        <w:t>人及以上，且营业收入</w:t>
      </w:r>
      <w:r w:rsidRPr="000A2450">
        <w:rPr>
          <w:rFonts w:hint="eastAsia"/>
          <w:sz w:val="21"/>
          <w:szCs w:val="21"/>
        </w:rPr>
        <w:t>3000</w:t>
      </w:r>
      <w:r w:rsidRPr="000A2450">
        <w:rPr>
          <w:rFonts w:hint="eastAsia"/>
          <w:sz w:val="21"/>
          <w:szCs w:val="21"/>
        </w:rPr>
        <w:t>万元及以上的为中型企业；从业人员</w:t>
      </w:r>
      <w:r w:rsidRPr="000A2450">
        <w:rPr>
          <w:rFonts w:hint="eastAsia"/>
          <w:sz w:val="21"/>
          <w:szCs w:val="21"/>
        </w:rPr>
        <w:t>20</w:t>
      </w:r>
      <w:r w:rsidRPr="000A2450">
        <w:rPr>
          <w:rFonts w:hint="eastAsia"/>
          <w:sz w:val="21"/>
          <w:szCs w:val="21"/>
        </w:rPr>
        <w:t>人及以上，且营业收入</w:t>
      </w:r>
      <w:r w:rsidRPr="000A2450">
        <w:rPr>
          <w:rFonts w:hint="eastAsia"/>
          <w:sz w:val="21"/>
          <w:szCs w:val="21"/>
        </w:rPr>
        <w:t>200</w:t>
      </w:r>
      <w:r w:rsidRPr="000A2450">
        <w:rPr>
          <w:rFonts w:hint="eastAsia"/>
          <w:sz w:val="21"/>
          <w:szCs w:val="21"/>
        </w:rPr>
        <w:t>万元及以上的为小型企业；从业人员</w:t>
      </w:r>
      <w:r w:rsidRPr="000A2450">
        <w:rPr>
          <w:rFonts w:hint="eastAsia"/>
          <w:sz w:val="21"/>
          <w:szCs w:val="21"/>
        </w:rPr>
        <w:t>20</w:t>
      </w:r>
      <w:r w:rsidRPr="000A2450">
        <w:rPr>
          <w:rFonts w:hint="eastAsia"/>
          <w:sz w:val="21"/>
          <w:szCs w:val="21"/>
        </w:rPr>
        <w:t>人以下或营业收入</w:t>
      </w:r>
      <w:r w:rsidRPr="000A2450">
        <w:rPr>
          <w:rFonts w:hint="eastAsia"/>
          <w:sz w:val="21"/>
          <w:szCs w:val="21"/>
        </w:rPr>
        <w:t>200</w:t>
      </w:r>
      <w:r w:rsidRPr="000A2450">
        <w:rPr>
          <w:rFonts w:hint="eastAsia"/>
          <w:sz w:val="21"/>
          <w:szCs w:val="21"/>
        </w:rPr>
        <w:t>万元以下的为微型企业。</w:t>
      </w:r>
    </w:p>
    <w:p w14:paraId="7CEA56B1" w14:textId="77777777" w:rsidR="0002440A" w:rsidRPr="000A2450" w:rsidRDefault="000A2450">
      <w:pPr>
        <w:pStyle w:val="a0"/>
        <w:rPr>
          <w:sz w:val="21"/>
          <w:szCs w:val="21"/>
        </w:rPr>
      </w:pPr>
      <w:r w:rsidRPr="000A2450">
        <w:rPr>
          <w:rFonts w:hint="eastAsia"/>
          <w:sz w:val="21"/>
          <w:szCs w:val="21"/>
        </w:rPr>
        <w:t xml:space="preserve">　　（七）仓储业。从业人员</w:t>
      </w:r>
      <w:r w:rsidRPr="000A2450">
        <w:rPr>
          <w:rFonts w:hint="eastAsia"/>
          <w:sz w:val="21"/>
          <w:szCs w:val="21"/>
        </w:rPr>
        <w:t>200</w:t>
      </w:r>
      <w:r w:rsidRPr="000A2450">
        <w:rPr>
          <w:rFonts w:hint="eastAsia"/>
          <w:sz w:val="21"/>
          <w:szCs w:val="21"/>
        </w:rPr>
        <w:t>人以下或营业收入</w:t>
      </w:r>
      <w:r w:rsidRPr="000A2450">
        <w:rPr>
          <w:rFonts w:hint="eastAsia"/>
          <w:sz w:val="21"/>
          <w:szCs w:val="21"/>
        </w:rPr>
        <w:t>30000</w:t>
      </w:r>
      <w:r w:rsidRPr="000A2450">
        <w:rPr>
          <w:rFonts w:hint="eastAsia"/>
          <w:sz w:val="21"/>
          <w:szCs w:val="21"/>
        </w:rPr>
        <w:t>万元以下的为中小微型企业。其中，从业人员</w:t>
      </w:r>
      <w:r w:rsidRPr="000A2450">
        <w:rPr>
          <w:rFonts w:hint="eastAsia"/>
          <w:sz w:val="21"/>
          <w:szCs w:val="21"/>
        </w:rPr>
        <w:t>100</w:t>
      </w:r>
      <w:r w:rsidRPr="000A2450">
        <w:rPr>
          <w:rFonts w:hint="eastAsia"/>
          <w:sz w:val="21"/>
          <w:szCs w:val="21"/>
        </w:rPr>
        <w:t>人及以上，且营业收入</w:t>
      </w:r>
      <w:r w:rsidRPr="000A2450">
        <w:rPr>
          <w:rFonts w:hint="eastAsia"/>
          <w:sz w:val="21"/>
          <w:szCs w:val="21"/>
        </w:rPr>
        <w:t>1000</w:t>
      </w:r>
      <w:r w:rsidRPr="000A2450">
        <w:rPr>
          <w:rFonts w:hint="eastAsia"/>
          <w:sz w:val="21"/>
          <w:szCs w:val="21"/>
        </w:rPr>
        <w:t>万元及以上的为中型企业；从业人员</w:t>
      </w:r>
      <w:r w:rsidRPr="000A2450">
        <w:rPr>
          <w:rFonts w:hint="eastAsia"/>
          <w:sz w:val="21"/>
          <w:szCs w:val="21"/>
        </w:rPr>
        <w:t>20</w:t>
      </w:r>
      <w:r w:rsidRPr="000A2450">
        <w:rPr>
          <w:rFonts w:hint="eastAsia"/>
          <w:sz w:val="21"/>
          <w:szCs w:val="21"/>
        </w:rPr>
        <w:t>人及以上，且营业收入</w:t>
      </w:r>
      <w:r w:rsidRPr="000A2450">
        <w:rPr>
          <w:rFonts w:hint="eastAsia"/>
          <w:sz w:val="21"/>
          <w:szCs w:val="21"/>
        </w:rPr>
        <w:t>100</w:t>
      </w:r>
      <w:r w:rsidRPr="000A2450">
        <w:rPr>
          <w:rFonts w:hint="eastAsia"/>
          <w:sz w:val="21"/>
          <w:szCs w:val="21"/>
        </w:rPr>
        <w:t>万元及以上的为小型企业；从业人员</w:t>
      </w:r>
      <w:r w:rsidRPr="000A2450">
        <w:rPr>
          <w:rFonts w:hint="eastAsia"/>
          <w:sz w:val="21"/>
          <w:szCs w:val="21"/>
        </w:rPr>
        <w:t>20</w:t>
      </w:r>
      <w:r w:rsidRPr="000A2450">
        <w:rPr>
          <w:rFonts w:hint="eastAsia"/>
          <w:sz w:val="21"/>
          <w:szCs w:val="21"/>
        </w:rPr>
        <w:t>人以下或营业收入</w:t>
      </w:r>
      <w:r w:rsidRPr="000A2450">
        <w:rPr>
          <w:rFonts w:hint="eastAsia"/>
          <w:sz w:val="21"/>
          <w:szCs w:val="21"/>
        </w:rPr>
        <w:t>100</w:t>
      </w:r>
      <w:r w:rsidRPr="000A2450">
        <w:rPr>
          <w:rFonts w:hint="eastAsia"/>
          <w:sz w:val="21"/>
          <w:szCs w:val="21"/>
        </w:rPr>
        <w:t>万元以下的为微型企业。</w:t>
      </w:r>
    </w:p>
    <w:p w14:paraId="2E0A615B" w14:textId="77777777" w:rsidR="0002440A" w:rsidRPr="000A2450" w:rsidRDefault="000A2450">
      <w:pPr>
        <w:pStyle w:val="a0"/>
        <w:rPr>
          <w:sz w:val="21"/>
          <w:szCs w:val="21"/>
        </w:rPr>
      </w:pPr>
      <w:r w:rsidRPr="000A2450">
        <w:rPr>
          <w:rFonts w:hint="eastAsia"/>
          <w:sz w:val="21"/>
          <w:szCs w:val="21"/>
        </w:rPr>
        <w:t xml:space="preserve">　　（八）邮政业。从业人员</w:t>
      </w:r>
      <w:r w:rsidRPr="000A2450">
        <w:rPr>
          <w:rFonts w:hint="eastAsia"/>
          <w:sz w:val="21"/>
          <w:szCs w:val="21"/>
        </w:rPr>
        <w:t>1000</w:t>
      </w:r>
      <w:r w:rsidRPr="000A2450">
        <w:rPr>
          <w:rFonts w:hint="eastAsia"/>
          <w:sz w:val="21"/>
          <w:szCs w:val="21"/>
        </w:rPr>
        <w:t>人以下或营业收入</w:t>
      </w:r>
      <w:r w:rsidRPr="000A2450">
        <w:rPr>
          <w:rFonts w:hint="eastAsia"/>
          <w:sz w:val="21"/>
          <w:szCs w:val="21"/>
        </w:rPr>
        <w:t>30000</w:t>
      </w:r>
      <w:r w:rsidRPr="000A2450">
        <w:rPr>
          <w:rFonts w:hint="eastAsia"/>
          <w:sz w:val="21"/>
          <w:szCs w:val="21"/>
        </w:rPr>
        <w:t>万元以下的为中小微型企业。其中，从业人员</w:t>
      </w:r>
      <w:r w:rsidRPr="000A2450">
        <w:rPr>
          <w:rFonts w:hint="eastAsia"/>
          <w:sz w:val="21"/>
          <w:szCs w:val="21"/>
        </w:rPr>
        <w:t>300</w:t>
      </w:r>
      <w:r w:rsidRPr="000A2450">
        <w:rPr>
          <w:rFonts w:hint="eastAsia"/>
          <w:sz w:val="21"/>
          <w:szCs w:val="21"/>
        </w:rPr>
        <w:t>人及以上，且营业收入</w:t>
      </w:r>
      <w:r w:rsidRPr="000A2450">
        <w:rPr>
          <w:rFonts w:hint="eastAsia"/>
          <w:sz w:val="21"/>
          <w:szCs w:val="21"/>
        </w:rPr>
        <w:t>2000</w:t>
      </w:r>
      <w:r w:rsidRPr="000A2450">
        <w:rPr>
          <w:rFonts w:hint="eastAsia"/>
          <w:sz w:val="21"/>
          <w:szCs w:val="21"/>
        </w:rPr>
        <w:t>万元及以上的为中型企业；从业人员</w:t>
      </w:r>
      <w:r w:rsidRPr="000A2450">
        <w:rPr>
          <w:rFonts w:hint="eastAsia"/>
          <w:sz w:val="21"/>
          <w:szCs w:val="21"/>
        </w:rPr>
        <w:t>20</w:t>
      </w:r>
      <w:r w:rsidRPr="000A2450">
        <w:rPr>
          <w:rFonts w:hint="eastAsia"/>
          <w:sz w:val="21"/>
          <w:szCs w:val="21"/>
        </w:rPr>
        <w:t>人及以上，且营业收入</w:t>
      </w:r>
      <w:r w:rsidRPr="000A2450">
        <w:rPr>
          <w:rFonts w:hint="eastAsia"/>
          <w:sz w:val="21"/>
          <w:szCs w:val="21"/>
        </w:rPr>
        <w:t>100</w:t>
      </w:r>
      <w:r w:rsidRPr="000A2450">
        <w:rPr>
          <w:rFonts w:hint="eastAsia"/>
          <w:sz w:val="21"/>
          <w:szCs w:val="21"/>
        </w:rPr>
        <w:t>万元及以上的为小型企业；从业人员</w:t>
      </w:r>
      <w:r w:rsidRPr="000A2450">
        <w:rPr>
          <w:rFonts w:hint="eastAsia"/>
          <w:sz w:val="21"/>
          <w:szCs w:val="21"/>
        </w:rPr>
        <w:t>20</w:t>
      </w:r>
      <w:r w:rsidRPr="000A2450">
        <w:rPr>
          <w:rFonts w:hint="eastAsia"/>
          <w:sz w:val="21"/>
          <w:szCs w:val="21"/>
        </w:rPr>
        <w:t>人以下或营业收入</w:t>
      </w:r>
      <w:r w:rsidRPr="000A2450">
        <w:rPr>
          <w:rFonts w:hint="eastAsia"/>
          <w:sz w:val="21"/>
          <w:szCs w:val="21"/>
        </w:rPr>
        <w:t>100</w:t>
      </w:r>
      <w:r w:rsidRPr="000A2450">
        <w:rPr>
          <w:rFonts w:hint="eastAsia"/>
          <w:sz w:val="21"/>
          <w:szCs w:val="21"/>
        </w:rPr>
        <w:t>万元以下的为微型企业。</w:t>
      </w:r>
    </w:p>
    <w:p w14:paraId="09FDE4E8" w14:textId="77777777" w:rsidR="0002440A" w:rsidRPr="000A2450" w:rsidRDefault="000A2450">
      <w:pPr>
        <w:pStyle w:val="a0"/>
        <w:rPr>
          <w:sz w:val="21"/>
          <w:szCs w:val="21"/>
        </w:rPr>
      </w:pPr>
      <w:r w:rsidRPr="000A2450">
        <w:rPr>
          <w:rFonts w:hint="eastAsia"/>
          <w:sz w:val="21"/>
          <w:szCs w:val="21"/>
        </w:rPr>
        <w:t xml:space="preserve">　　（九）住宿业。从业人员</w:t>
      </w:r>
      <w:r w:rsidRPr="000A2450">
        <w:rPr>
          <w:rFonts w:hint="eastAsia"/>
          <w:sz w:val="21"/>
          <w:szCs w:val="21"/>
        </w:rPr>
        <w:t>300</w:t>
      </w:r>
      <w:r w:rsidRPr="000A2450">
        <w:rPr>
          <w:rFonts w:hint="eastAsia"/>
          <w:sz w:val="21"/>
          <w:szCs w:val="21"/>
        </w:rPr>
        <w:t>人以下或营业收入</w:t>
      </w:r>
      <w:r w:rsidRPr="000A2450">
        <w:rPr>
          <w:rFonts w:hint="eastAsia"/>
          <w:sz w:val="21"/>
          <w:szCs w:val="21"/>
        </w:rPr>
        <w:t>10000</w:t>
      </w:r>
      <w:r w:rsidRPr="000A2450">
        <w:rPr>
          <w:rFonts w:hint="eastAsia"/>
          <w:sz w:val="21"/>
          <w:szCs w:val="21"/>
        </w:rPr>
        <w:t>万元以下的为中小微型企业。其中，从业人员</w:t>
      </w:r>
      <w:r w:rsidRPr="000A2450">
        <w:rPr>
          <w:rFonts w:hint="eastAsia"/>
          <w:sz w:val="21"/>
          <w:szCs w:val="21"/>
        </w:rPr>
        <w:t>100</w:t>
      </w:r>
      <w:r w:rsidRPr="000A2450">
        <w:rPr>
          <w:rFonts w:hint="eastAsia"/>
          <w:sz w:val="21"/>
          <w:szCs w:val="21"/>
        </w:rPr>
        <w:t>人及以上，且营业收入</w:t>
      </w:r>
      <w:r w:rsidRPr="000A2450">
        <w:rPr>
          <w:rFonts w:hint="eastAsia"/>
          <w:sz w:val="21"/>
          <w:szCs w:val="21"/>
        </w:rPr>
        <w:t>2000</w:t>
      </w:r>
      <w:r w:rsidRPr="000A2450">
        <w:rPr>
          <w:rFonts w:hint="eastAsia"/>
          <w:sz w:val="21"/>
          <w:szCs w:val="21"/>
        </w:rPr>
        <w:t>万元及以上的为中型企业；从业人员</w:t>
      </w:r>
      <w:r w:rsidRPr="000A2450">
        <w:rPr>
          <w:rFonts w:hint="eastAsia"/>
          <w:sz w:val="21"/>
          <w:szCs w:val="21"/>
        </w:rPr>
        <w:t>10</w:t>
      </w:r>
      <w:r w:rsidRPr="000A2450">
        <w:rPr>
          <w:rFonts w:hint="eastAsia"/>
          <w:sz w:val="21"/>
          <w:szCs w:val="21"/>
        </w:rPr>
        <w:t>人及以上，且营业收入</w:t>
      </w:r>
      <w:r w:rsidRPr="000A2450">
        <w:rPr>
          <w:rFonts w:hint="eastAsia"/>
          <w:sz w:val="21"/>
          <w:szCs w:val="21"/>
        </w:rPr>
        <w:t>100</w:t>
      </w:r>
      <w:r w:rsidRPr="000A2450">
        <w:rPr>
          <w:rFonts w:hint="eastAsia"/>
          <w:sz w:val="21"/>
          <w:szCs w:val="21"/>
        </w:rPr>
        <w:t>万元及以上的为小型企业；从业人员</w:t>
      </w:r>
      <w:r w:rsidRPr="000A2450">
        <w:rPr>
          <w:rFonts w:hint="eastAsia"/>
          <w:sz w:val="21"/>
          <w:szCs w:val="21"/>
        </w:rPr>
        <w:t>10</w:t>
      </w:r>
      <w:r w:rsidRPr="000A2450">
        <w:rPr>
          <w:rFonts w:hint="eastAsia"/>
          <w:sz w:val="21"/>
          <w:szCs w:val="21"/>
        </w:rPr>
        <w:t>人以下或营业收入</w:t>
      </w:r>
      <w:r w:rsidRPr="000A2450">
        <w:rPr>
          <w:rFonts w:hint="eastAsia"/>
          <w:sz w:val="21"/>
          <w:szCs w:val="21"/>
        </w:rPr>
        <w:t>100</w:t>
      </w:r>
      <w:r w:rsidRPr="000A2450">
        <w:rPr>
          <w:rFonts w:hint="eastAsia"/>
          <w:sz w:val="21"/>
          <w:szCs w:val="21"/>
        </w:rPr>
        <w:t>万元以下的为微型企业。</w:t>
      </w:r>
    </w:p>
    <w:p w14:paraId="62F92C0A" w14:textId="77777777" w:rsidR="0002440A" w:rsidRPr="000A2450" w:rsidRDefault="000A2450">
      <w:pPr>
        <w:pStyle w:val="a0"/>
        <w:rPr>
          <w:sz w:val="21"/>
          <w:szCs w:val="21"/>
        </w:rPr>
      </w:pPr>
      <w:r w:rsidRPr="000A2450">
        <w:rPr>
          <w:rFonts w:hint="eastAsia"/>
          <w:sz w:val="21"/>
          <w:szCs w:val="21"/>
        </w:rPr>
        <w:t xml:space="preserve">　　（十）餐饮业。从业人员</w:t>
      </w:r>
      <w:r w:rsidRPr="000A2450">
        <w:rPr>
          <w:rFonts w:hint="eastAsia"/>
          <w:sz w:val="21"/>
          <w:szCs w:val="21"/>
        </w:rPr>
        <w:t>300</w:t>
      </w:r>
      <w:r w:rsidRPr="000A2450">
        <w:rPr>
          <w:rFonts w:hint="eastAsia"/>
          <w:sz w:val="21"/>
          <w:szCs w:val="21"/>
        </w:rPr>
        <w:t>人以下或营业收入</w:t>
      </w:r>
      <w:r w:rsidRPr="000A2450">
        <w:rPr>
          <w:rFonts w:hint="eastAsia"/>
          <w:sz w:val="21"/>
          <w:szCs w:val="21"/>
        </w:rPr>
        <w:t>10000</w:t>
      </w:r>
      <w:r w:rsidRPr="000A2450">
        <w:rPr>
          <w:rFonts w:hint="eastAsia"/>
          <w:sz w:val="21"/>
          <w:szCs w:val="21"/>
        </w:rPr>
        <w:t>万元以下的为中小微型企业。其中，从业人员</w:t>
      </w:r>
      <w:r w:rsidRPr="000A2450">
        <w:rPr>
          <w:rFonts w:hint="eastAsia"/>
          <w:sz w:val="21"/>
          <w:szCs w:val="21"/>
        </w:rPr>
        <w:t>100</w:t>
      </w:r>
      <w:r w:rsidRPr="000A2450">
        <w:rPr>
          <w:rFonts w:hint="eastAsia"/>
          <w:sz w:val="21"/>
          <w:szCs w:val="21"/>
        </w:rPr>
        <w:t>人及以上，且营业收入</w:t>
      </w:r>
      <w:r w:rsidRPr="000A2450">
        <w:rPr>
          <w:rFonts w:hint="eastAsia"/>
          <w:sz w:val="21"/>
          <w:szCs w:val="21"/>
        </w:rPr>
        <w:t>2000</w:t>
      </w:r>
      <w:r w:rsidRPr="000A2450">
        <w:rPr>
          <w:rFonts w:hint="eastAsia"/>
          <w:sz w:val="21"/>
          <w:szCs w:val="21"/>
        </w:rPr>
        <w:t>万元及以上的为中型企业；从业人员</w:t>
      </w:r>
      <w:r w:rsidRPr="000A2450">
        <w:rPr>
          <w:rFonts w:hint="eastAsia"/>
          <w:sz w:val="21"/>
          <w:szCs w:val="21"/>
        </w:rPr>
        <w:t>10</w:t>
      </w:r>
      <w:r w:rsidRPr="000A2450">
        <w:rPr>
          <w:rFonts w:hint="eastAsia"/>
          <w:sz w:val="21"/>
          <w:szCs w:val="21"/>
        </w:rPr>
        <w:t>人及以上，且营业收入</w:t>
      </w:r>
      <w:r w:rsidRPr="000A2450">
        <w:rPr>
          <w:rFonts w:hint="eastAsia"/>
          <w:sz w:val="21"/>
          <w:szCs w:val="21"/>
        </w:rPr>
        <w:t>100</w:t>
      </w:r>
      <w:r w:rsidRPr="000A2450">
        <w:rPr>
          <w:rFonts w:hint="eastAsia"/>
          <w:sz w:val="21"/>
          <w:szCs w:val="21"/>
        </w:rPr>
        <w:t>万元及以上的为小型企业；从业人员</w:t>
      </w:r>
      <w:r w:rsidRPr="000A2450">
        <w:rPr>
          <w:rFonts w:hint="eastAsia"/>
          <w:sz w:val="21"/>
          <w:szCs w:val="21"/>
        </w:rPr>
        <w:t>10</w:t>
      </w:r>
      <w:r w:rsidRPr="000A2450">
        <w:rPr>
          <w:rFonts w:hint="eastAsia"/>
          <w:sz w:val="21"/>
          <w:szCs w:val="21"/>
        </w:rPr>
        <w:t>人以下或营业收入</w:t>
      </w:r>
      <w:r w:rsidRPr="000A2450">
        <w:rPr>
          <w:rFonts w:hint="eastAsia"/>
          <w:sz w:val="21"/>
          <w:szCs w:val="21"/>
        </w:rPr>
        <w:t>100</w:t>
      </w:r>
      <w:r w:rsidRPr="000A2450">
        <w:rPr>
          <w:rFonts w:hint="eastAsia"/>
          <w:sz w:val="21"/>
          <w:szCs w:val="21"/>
        </w:rPr>
        <w:t>万元以下的为微型企业。</w:t>
      </w:r>
    </w:p>
    <w:p w14:paraId="37652179" w14:textId="77777777" w:rsidR="0002440A" w:rsidRPr="000A2450" w:rsidRDefault="000A2450">
      <w:pPr>
        <w:pStyle w:val="a0"/>
        <w:rPr>
          <w:sz w:val="21"/>
          <w:szCs w:val="21"/>
        </w:rPr>
      </w:pPr>
      <w:r w:rsidRPr="000A2450">
        <w:rPr>
          <w:rFonts w:hint="eastAsia"/>
          <w:sz w:val="21"/>
          <w:szCs w:val="21"/>
        </w:rPr>
        <w:t xml:space="preserve">　　（十一）信息传输业。从业人员</w:t>
      </w:r>
      <w:r w:rsidRPr="000A2450">
        <w:rPr>
          <w:rFonts w:hint="eastAsia"/>
          <w:sz w:val="21"/>
          <w:szCs w:val="21"/>
        </w:rPr>
        <w:t>2000</w:t>
      </w:r>
      <w:r w:rsidRPr="000A2450">
        <w:rPr>
          <w:rFonts w:hint="eastAsia"/>
          <w:sz w:val="21"/>
          <w:szCs w:val="21"/>
        </w:rPr>
        <w:t>人以下或营业收入</w:t>
      </w:r>
      <w:r w:rsidRPr="000A2450">
        <w:rPr>
          <w:rFonts w:hint="eastAsia"/>
          <w:sz w:val="21"/>
          <w:szCs w:val="21"/>
        </w:rPr>
        <w:t>100000</w:t>
      </w:r>
      <w:r w:rsidRPr="000A2450">
        <w:rPr>
          <w:rFonts w:hint="eastAsia"/>
          <w:sz w:val="21"/>
          <w:szCs w:val="21"/>
        </w:rPr>
        <w:t>万元以下的为中小微型企业。其中，从业人员</w:t>
      </w:r>
      <w:r w:rsidRPr="000A2450">
        <w:rPr>
          <w:rFonts w:hint="eastAsia"/>
          <w:sz w:val="21"/>
          <w:szCs w:val="21"/>
        </w:rPr>
        <w:t>100</w:t>
      </w:r>
      <w:r w:rsidRPr="000A2450">
        <w:rPr>
          <w:rFonts w:hint="eastAsia"/>
          <w:sz w:val="21"/>
          <w:szCs w:val="21"/>
        </w:rPr>
        <w:t>人及以上，且营业收入</w:t>
      </w:r>
      <w:r w:rsidRPr="000A2450">
        <w:rPr>
          <w:rFonts w:hint="eastAsia"/>
          <w:sz w:val="21"/>
          <w:szCs w:val="21"/>
        </w:rPr>
        <w:t>1000</w:t>
      </w:r>
      <w:r w:rsidRPr="000A2450">
        <w:rPr>
          <w:rFonts w:hint="eastAsia"/>
          <w:sz w:val="21"/>
          <w:szCs w:val="21"/>
        </w:rPr>
        <w:t>万元及以上的为中型企业；从业人员</w:t>
      </w:r>
      <w:r w:rsidRPr="000A2450">
        <w:rPr>
          <w:rFonts w:hint="eastAsia"/>
          <w:sz w:val="21"/>
          <w:szCs w:val="21"/>
        </w:rPr>
        <w:t>10</w:t>
      </w:r>
      <w:r w:rsidRPr="000A2450">
        <w:rPr>
          <w:rFonts w:hint="eastAsia"/>
          <w:sz w:val="21"/>
          <w:szCs w:val="21"/>
        </w:rPr>
        <w:t>人及以上，且营业收入</w:t>
      </w:r>
      <w:r w:rsidRPr="000A2450">
        <w:rPr>
          <w:rFonts w:hint="eastAsia"/>
          <w:sz w:val="21"/>
          <w:szCs w:val="21"/>
        </w:rPr>
        <w:t>100</w:t>
      </w:r>
      <w:r w:rsidRPr="000A2450">
        <w:rPr>
          <w:rFonts w:hint="eastAsia"/>
          <w:sz w:val="21"/>
          <w:szCs w:val="21"/>
        </w:rPr>
        <w:t>万元及以上的为小型企业；从业人员</w:t>
      </w:r>
      <w:r w:rsidRPr="000A2450">
        <w:rPr>
          <w:rFonts w:hint="eastAsia"/>
          <w:sz w:val="21"/>
          <w:szCs w:val="21"/>
        </w:rPr>
        <w:t>10</w:t>
      </w:r>
      <w:r w:rsidRPr="000A2450">
        <w:rPr>
          <w:rFonts w:hint="eastAsia"/>
          <w:sz w:val="21"/>
          <w:szCs w:val="21"/>
        </w:rPr>
        <w:t>人以下或营业收入</w:t>
      </w:r>
      <w:r w:rsidRPr="000A2450">
        <w:rPr>
          <w:rFonts w:hint="eastAsia"/>
          <w:sz w:val="21"/>
          <w:szCs w:val="21"/>
        </w:rPr>
        <w:t>100</w:t>
      </w:r>
      <w:r w:rsidRPr="000A2450">
        <w:rPr>
          <w:rFonts w:hint="eastAsia"/>
          <w:sz w:val="21"/>
          <w:szCs w:val="21"/>
        </w:rPr>
        <w:t>万元以下的为微型企业。</w:t>
      </w:r>
    </w:p>
    <w:p w14:paraId="2D87B77B" w14:textId="77777777" w:rsidR="0002440A" w:rsidRPr="000A2450" w:rsidRDefault="000A2450">
      <w:pPr>
        <w:pStyle w:val="a0"/>
        <w:rPr>
          <w:sz w:val="21"/>
          <w:szCs w:val="21"/>
        </w:rPr>
      </w:pPr>
      <w:r w:rsidRPr="000A2450">
        <w:rPr>
          <w:rFonts w:hint="eastAsia"/>
          <w:sz w:val="21"/>
          <w:szCs w:val="21"/>
        </w:rPr>
        <w:t xml:space="preserve">　　（十二）软件和信息技术服务业。从业人员</w:t>
      </w:r>
      <w:r w:rsidRPr="000A2450">
        <w:rPr>
          <w:rFonts w:hint="eastAsia"/>
          <w:sz w:val="21"/>
          <w:szCs w:val="21"/>
        </w:rPr>
        <w:t>300</w:t>
      </w:r>
      <w:r w:rsidRPr="000A2450">
        <w:rPr>
          <w:rFonts w:hint="eastAsia"/>
          <w:sz w:val="21"/>
          <w:szCs w:val="21"/>
        </w:rPr>
        <w:t>人以下或营业收入</w:t>
      </w:r>
      <w:r w:rsidRPr="000A2450">
        <w:rPr>
          <w:rFonts w:hint="eastAsia"/>
          <w:sz w:val="21"/>
          <w:szCs w:val="21"/>
        </w:rPr>
        <w:t>10000</w:t>
      </w:r>
      <w:r w:rsidRPr="000A2450">
        <w:rPr>
          <w:rFonts w:hint="eastAsia"/>
          <w:sz w:val="21"/>
          <w:szCs w:val="21"/>
        </w:rPr>
        <w:t>万元以下的为中小微型企业。其中，从业人员</w:t>
      </w:r>
      <w:r w:rsidRPr="000A2450">
        <w:rPr>
          <w:rFonts w:hint="eastAsia"/>
          <w:sz w:val="21"/>
          <w:szCs w:val="21"/>
        </w:rPr>
        <w:t>100</w:t>
      </w:r>
      <w:r w:rsidRPr="000A2450">
        <w:rPr>
          <w:rFonts w:hint="eastAsia"/>
          <w:sz w:val="21"/>
          <w:szCs w:val="21"/>
        </w:rPr>
        <w:t>人及以上，且营业收入</w:t>
      </w:r>
      <w:r w:rsidRPr="000A2450">
        <w:rPr>
          <w:rFonts w:hint="eastAsia"/>
          <w:sz w:val="21"/>
          <w:szCs w:val="21"/>
        </w:rPr>
        <w:t>1000</w:t>
      </w:r>
      <w:r w:rsidRPr="000A2450">
        <w:rPr>
          <w:rFonts w:hint="eastAsia"/>
          <w:sz w:val="21"/>
          <w:szCs w:val="21"/>
        </w:rPr>
        <w:t>万元及以上的为中型企业；从业人员</w:t>
      </w:r>
      <w:r w:rsidRPr="000A2450">
        <w:rPr>
          <w:rFonts w:hint="eastAsia"/>
          <w:sz w:val="21"/>
          <w:szCs w:val="21"/>
        </w:rPr>
        <w:t>10</w:t>
      </w:r>
      <w:r w:rsidRPr="000A2450">
        <w:rPr>
          <w:rFonts w:hint="eastAsia"/>
          <w:sz w:val="21"/>
          <w:szCs w:val="21"/>
        </w:rPr>
        <w:t>人及以上，且营业收入</w:t>
      </w:r>
      <w:r w:rsidRPr="000A2450">
        <w:rPr>
          <w:rFonts w:hint="eastAsia"/>
          <w:sz w:val="21"/>
          <w:szCs w:val="21"/>
        </w:rPr>
        <w:t>50</w:t>
      </w:r>
      <w:r w:rsidRPr="000A2450">
        <w:rPr>
          <w:rFonts w:hint="eastAsia"/>
          <w:sz w:val="21"/>
          <w:szCs w:val="21"/>
        </w:rPr>
        <w:t>万元及以上的为小型企业；从业人员</w:t>
      </w:r>
      <w:r w:rsidRPr="000A2450">
        <w:rPr>
          <w:rFonts w:hint="eastAsia"/>
          <w:sz w:val="21"/>
          <w:szCs w:val="21"/>
        </w:rPr>
        <w:t>10</w:t>
      </w:r>
      <w:r w:rsidRPr="000A2450">
        <w:rPr>
          <w:rFonts w:hint="eastAsia"/>
          <w:sz w:val="21"/>
          <w:szCs w:val="21"/>
        </w:rPr>
        <w:t>人以下或营业收入</w:t>
      </w:r>
      <w:r w:rsidRPr="000A2450">
        <w:rPr>
          <w:rFonts w:hint="eastAsia"/>
          <w:sz w:val="21"/>
          <w:szCs w:val="21"/>
        </w:rPr>
        <w:t>50</w:t>
      </w:r>
      <w:r w:rsidRPr="000A2450">
        <w:rPr>
          <w:rFonts w:hint="eastAsia"/>
          <w:sz w:val="21"/>
          <w:szCs w:val="21"/>
        </w:rPr>
        <w:t>万元以下的为微型企业。</w:t>
      </w:r>
    </w:p>
    <w:p w14:paraId="182A8EE6" w14:textId="77777777" w:rsidR="0002440A" w:rsidRPr="000A2450" w:rsidRDefault="000A2450">
      <w:pPr>
        <w:pStyle w:val="a0"/>
        <w:rPr>
          <w:sz w:val="21"/>
          <w:szCs w:val="21"/>
        </w:rPr>
      </w:pPr>
      <w:r w:rsidRPr="000A2450">
        <w:rPr>
          <w:rFonts w:hint="eastAsia"/>
          <w:sz w:val="21"/>
          <w:szCs w:val="21"/>
        </w:rPr>
        <w:t xml:space="preserve">　　（十三）房地产开发经营。营业收入</w:t>
      </w:r>
      <w:r w:rsidRPr="000A2450">
        <w:rPr>
          <w:rFonts w:hint="eastAsia"/>
          <w:sz w:val="21"/>
          <w:szCs w:val="21"/>
        </w:rPr>
        <w:t>200000</w:t>
      </w:r>
      <w:r w:rsidRPr="000A2450">
        <w:rPr>
          <w:rFonts w:hint="eastAsia"/>
          <w:sz w:val="21"/>
          <w:szCs w:val="21"/>
        </w:rPr>
        <w:t>万元以下或资产总额</w:t>
      </w:r>
      <w:r w:rsidRPr="000A2450">
        <w:rPr>
          <w:rFonts w:hint="eastAsia"/>
          <w:sz w:val="21"/>
          <w:szCs w:val="21"/>
        </w:rPr>
        <w:t>10000</w:t>
      </w:r>
      <w:r w:rsidRPr="000A2450">
        <w:rPr>
          <w:rFonts w:hint="eastAsia"/>
          <w:sz w:val="21"/>
          <w:szCs w:val="21"/>
        </w:rPr>
        <w:t>万元以下的为中小微型企业。其中，营业收入</w:t>
      </w:r>
      <w:r w:rsidRPr="000A2450">
        <w:rPr>
          <w:rFonts w:hint="eastAsia"/>
          <w:sz w:val="21"/>
          <w:szCs w:val="21"/>
        </w:rPr>
        <w:t>1000</w:t>
      </w:r>
      <w:r w:rsidRPr="000A2450">
        <w:rPr>
          <w:rFonts w:hint="eastAsia"/>
          <w:sz w:val="21"/>
          <w:szCs w:val="21"/>
        </w:rPr>
        <w:t>万元及以上，且资产总额</w:t>
      </w:r>
      <w:r w:rsidRPr="000A2450">
        <w:rPr>
          <w:rFonts w:hint="eastAsia"/>
          <w:sz w:val="21"/>
          <w:szCs w:val="21"/>
        </w:rPr>
        <w:t>5000</w:t>
      </w:r>
      <w:r w:rsidRPr="000A2450">
        <w:rPr>
          <w:rFonts w:hint="eastAsia"/>
          <w:sz w:val="21"/>
          <w:szCs w:val="21"/>
        </w:rPr>
        <w:t>万元及以上的为中型企业；营业收入</w:t>
      </w:r>
      <w:r w:rsidRPr="000A2450">
        <w:rPr>
          <w:rFonts w:hint="eastAsia"/>
          <w:sz w:val="21"/>
          <w:szCs w:val="21"/>
        </w:rPr>
        <w:t>100</w:t>
      </w:r>
      <w:r w:rsidRPr="000A2450">
        <w:rPr>
          <w:rFonts w:hint="eastAsia"/>
          <w:sz w:val="21"/>
          <w:szCs w:val="21"/>
        </w:rPr>
        <w:t>万元及以上，且资产总额</w:t>
      </w:r>
      <w:r w:rsidRPr="000A2450">
        <w:rPr>
          <w:rFonts w:hint="eastAsia"/>
          <w:sz w:val="21"/>
          <w:szCs w:val="21"/>
        </w:rPr>
        <w:t>2000</w:t>
      </w:r>
      <w:r w:rsidRPr="000A2450">
        <w:rPr>
          <w:rFonts w:hint="eastAsia"/>
          <w:sz w:val="21"/>
          <w:szCs w:val="21"/>
        </w:rPr>
        <w:t>万元及以上的为小型企业；营业收入</w:t>
      </w:r>
      <w:r w:rsidRPr="000A2450">
        <w:rPr>
          <w:rFonts w:hint="eastAsia"/>
          <w:sz w:val="21"/>
          <w:szCs w:val="21"/>
        </w:rPr>
        <w:t>100</w:t>
      </w:r>
      <w:r w:rsidRPr="000A2450">
        <w:rPr>
          <w:rFonts w:hint="eastAsia"/>
          <w:sz w:val="21"/>
          <w:szCs w:val="21"/>
        </w:rPr>
        <w:t>万元以下或资产总额</w:t>
      </w:r>
      <w:r w:rsidRPr="000A2450">
        <w:rPr>
          <w:rFonts w:hint="eastAsia"/>
          <w:sz w:val="21"/>
          <w:szCs w:val="21"/>
        </w:rPr>
        <w:t>2000</w:t>
      </w:r>
      <w:r w:rsidRPr="000A2450">
        <w:rPr>
          <w:rFonts w:hint="eastAsia"/>
          <w:sz w:val="21"/>
          <w:szCs w:val="21"/>
        </w:rPr>
        <w:t>万元以下的为微型企业。</w:t>
      </w:r>
    </w:p>
    <w:p w14:paraId="6DC2DC6A" w14:textId="77777777" w:rsidR="0002440A" w:rsidRPr="000A2450" w:rsidRDefault="000A2450">
      <w:pPr>
        <w:pStyle w:val="a0"/>
        <w:rPr>
          <w:sz w:val="21"/>
          <w:szCs w:val="21"/>
        </w:rPr>
      </w:pPr>
      <w:r w:rsidRPr="000A2450">
        <w:rPr>
          <w:rFonts w:hint="eastAsia"/>
          <w:sz w:val="21"/>
          <w:szCs w:val="21"/>
        </w:rPr>
        <w:t xml:space="preserve">　　（十四）物业管理。从业人员</w:t>
      </w:r>
      <w:r w:rsidRPr="000A2450">
        <w:rPr>
          <w:rFonts w:hint="eastAsia"/>
          <w:sz w:val="21"/>
          <w:szCs w:val="21"/>
        </w:rPr>
        <w:t>1000</w:t>
      </w:r>
      <w:r w:rsidRPr="000A2450">
        <w:rPr>
          <w:rFonts w:hint="eastAsia"/>
          <w:sz w:val="21"/>
          <w:szCs w:val="21"/>
        </w:rPr>
        <w:t>人以下或营业收入</w:t>
      </w:r>
      <w:r w:rsidRPr="000A2450">
        <w:rPr>
          <w:rFonts w:hint="eastAsia"/>
          <w:sz w:val="21"/>
          <w:szCs w:val="21"/>
        </w:rPr>
        <w:t>5000</w:t>
      </w:r>
      <w:r w:rsidRPr="000A2450">
        <w:rPr>
          <w:rFonts w:hint="eastAsia"/>
          <w:sz w:val="21"/>
          <w:szCs w:val="21"/>
        </w:rPr>
        <w:t>万元以下的为中小微型企业。其中，从业人员</w:t>
      </w:r>
      <w:r w:rsidRPr="000A2450">
        <w:rPr>
          <w:rFonts w:hint="eastAsia"/>
          <w:sz w:val="21"/>
          <w:szCs w:val="21"/>
        </w:rPr>
        <w:t>300</w:t>
      </w:r>
      <w:r w:rsidRPr="000A2450">
        <w:rPr>
          <w:rFonts w:hint="eastAsia"/>
          <w:sz w:val="21"/>
          <w:szCs w:val="21"/>
        </w:rPr>
        <w:t>人及以上，且营业收入</w:t>
      </w:r>
      <w:r w:rsidRPr="000A2450">
        <w:rPr>
          <w:rFonts w:hint="eastAsia"/>
          <w:sz w:val="21"/>
          <w:szCs w:val="21"/>
        </w:rPr>
        <w:t>1000</w:t>
      </w:r>
      <w:r w:rsidRPr="000A2450">
        <w:rPr>
          <w:rFonts w:hint="eastAsia"/>
          <w:sz w:val="21"/>
          <w:szCs w:val="21"/>
        </w:rPr>
        <w:t>万元及以上的为中型企业；从业人员</w:t>
      </w:r>
      <w:r w:rsidRPr="000A2450">
        <w:rPr>
          <w:rFonts w:hint="eastAsia"/>
          <w:sz w:val="21"/>
          <w:szCs w:val="21"/>
        </w:rPr>
        <w:t>100</w:t>
      </w:r>
      <w:r w:rsidRPr="000A2450">
        <w:rPr>
          <w:rFonts w:hint="eastAsia"/>
          <w:sz w:val="21"/>
          <w:szCs w:val="21"/>
        </w:rPr>
        <w:t>人及以上，且营业收入</w:t>
      </w:r>
      <w:r w:rsidRPr="000A2450">
        <w:rPr>
          <w:rFonts w:hint="eastAsia"/>
          <w:sz w:val="21"/>
          <w:szCs w:val="21"/>
        </w:rPr>
        <w:t>500</w:t>
      </w:r>
      <w:r w:rsidRPr="000A2450">
        <w:rPr>
          <w:rFonts w:hint="eastAsia"/>
          <w:sz w:val="21"/>
          <w:szCs w:val="21"/>
        </w:rPr>
        <w:t>万元及以上的为小型企业；从业人员</w:t>
      </w:r>
      <w:r w:rsidRPr="000A2450">
        <w:rPr>
          <w:rFonts w:hint="eastAsia"/>
          <w:sz w:val="21"/>
          <w:szCs w:val="21"/>
        </w:rPr>
        <w:t>100</w:t>
      </w:r>
      <w:r w:rsidRPr="000A2450">
        <w:rPr>
          <w:rFonts w:hint="eastAsia"/>
          <w:sz w:val="21"/>
          <w:szCs w:val="21"/>
        </w:rPr>
        <w:t>人以下或营业收入</w:t>
      </w:r>
      <w:r w:rsidRPr="000A2450">
        <w:rPr>
          <w:rFonts w:hint="eastAsia"/>
          <w:sz w:val="21"/>
          <w:szCs w:val="21"/>
        </w:rPr>
        <w:t>500</w:t>
      </w:r>
      <w:r w:rsidRPr="000A2450">
        <w:rPr>
          <w:rFonts w:hint="eastAsia"/>
          <w:sz w:val="21"/>
          <w:szCs w:val="21"/>
        </w:rPr>
        <w:t>万元以下的为微型企业。</w:t>
      </w:r>
    </w:p>
    <w:p w14:paraId="2A70AD6A" w14:textId="77777777" w:rsidR="0002440A" w:rsidRPr="000A2450" w:rsidRDefault="000A2450">
      <w:pPr>
        <w:pStyle w:val="a0"/>
        <w:rPr>
          <w:sz w:val="21"/>
          <w:szCs w:val="21"/>
        </w:rPr>
      </w:pPr>
      <w:r w:rsidRPr="000A2450">
        <w:rPr>
          <w:rFonts w:hint="eastAsia"/>
          <w:sz w:val="21"/>
          <w:szCs w:val="21"/>
        </w:rPr>
        <w:lastRenderedPageBreak/>
        <w:t xml:space="preserve">　　（十五）租赁和商务服务业。从业人员</w:t>
      </w:r>
      <w:r w:rsidRPr="000A2450">
        <w:rPr>
          <w:rFonts w:hint="eastAsia"/>
          <w:sz w:val="21"/>
          <w:szCs w:val="21"/>
        </w:rPr>
        <w:t>300</w:t>
      </w:r>
      <w:r w:rsidRPr="000A2450">
        <w:rPr>
          <w:rFonts w:hint="eastAsia"/>
          <w:sz w:val="21"/>
          <w:szCs w:val="21"/>
        </w:rPr>
        <w:t>人以下或资产总额</w:t>
      </w:r>
      <w:r w:rsidRPr="000A2450">
        <w:rPr>
          <w:rFonts w:hint="eastAsia"/>
          <w:sz w:val="21"/>
          <w:szCs w:val="21"/>
        </w:rPr>
        <w:t>120000</w:t>
      </w:r>
      <w:r w:rsidRPr="000A2450">
        <w:rPr>
          <w:rFonts w:hint="eastAsia"/>
          <w:sz w:val="21"/>
          <w:szCs w:val="21"/>
        </w:rPr>
        <w:t>万元以下的为中小微型企业。其中，从业人员</w:t>
      </w:r>
      <w:r w:rsidRPr="000A2450">
        <w:rPr>
          <w:rFonts w:hint="eastAsia"/>
          <w:sz w:val="21"/>
          <w:szCs w:val="21"/>
        </w:rPr>
        <w:t>100</w:t>
      </w:r>
      <w:r w:rsidRPr="000A2450">
        <w:rPr>
          <w:rFonts w:hint="eastAsia"/>
          <w:sz w:val="21"/>
          <w:szCs w:val="21"/>
        </w:rPr>
        <w:t>人及以上，且资产总额</w:t>
      </w:r>
      <w:r w:rsidRPr="000A2450">
        <w:rPr>
          <w:rFonts w:hint="eastAsia"/>
          <w:sz w:val="21"/>
          <w:szCs w:val="21"/>
        </w:rPr>
        <w:t>8000</w:t>
      </w:r>
      <w:r w:rsidRPr="000A2450">
        <w:rPr>
          <w:rFonts w:hint="eastAsia"/>
          <w:sz w:val="21"/>
          <w:szCs w:val="21"/>
        </w:rPr>
        <w:t>万元及以上的为中型企业；从业人员</w:t>
      </w:r>
      <w:r w:rsidRPr="000A2450">
        <w:rPr>
          <w:rFonts w:hint="eastAsia"/>
          <w:sz w:val="21"/>
          <w:szCs w:val="21"/>
        </w:rPr>
        <w:t>10</w:t>
      </w:r>
      <w:r w:rsidRPr="000A2450">
        <w:rPr>
          <w:rFonts w:hint="eastAsia"/>
          <w:sz w:val="21"/>
          <w:szCs w:val="21"/>
        </w:rPr>
        <w:t>人及以上，且资产总额</w:t>
      </w:r>
      <w:r w:rsidRPr="000A2450">
        <w:rPr>
          <w:rFonts w:hint="eastAsia"/>
          <w:sz w:val="21"/>
          <w:szCs w:val="21"/>
        </w:rPr>
        <w:t>100</w:t>
      </w:r>
      <w:r w:rsidRPr="000A2450">
        <w:rPr>
          <w:rFonts w:hint="eastAsia"/>
          <w:sz w:val="21"/>
          <w:szCs w:val="21"/>
        </w:rPr>
        <w:t>万元及以上的为小型企业；从业人员</w:t>
      </w:r>
      <w:r w:rsidRPr="000A2450">
        <w:rPr>
          <w:rFonts w:hint="eastAsia"/>
          <w:sz w:val="21"/>
          <w:szCs w:val="21"/>
        </w:rPr>
        <w:t>10</w:t>
      </w:r>
      <w:r w:rsidRPr="000A2450">
        <w:rPr>
          <w:rFonts w:hint="eastAsia"/>
          <w:sz w:val="21"/>
          <w:szCs w:val="21"/>
        </w:rPr>
        <w:t>人以下或资产总额</w:t>
      </w:r>
      <w:r w:rsidRPr="000A2450">
        <w:rPr>
          <w:rFonts w:hint="eastAsia"/>
          <w:sz w:val="21"/>
          <w:szCs w:val="21"/>
        </w:rPr>
        <w:t>100</w:t>
      </w:r>
      <w:r w:rsidRPr="000A2450">
        <w:rPr>
          <w:rFonts w:hint="eastAsia"/>
          <w:sz w:val="21"/>
          <w:szCs w:val="21"/>
        </w:rPr>
        <w:t>万元以下的为微型企业。</w:t>
      </w:r>
    </w:p>
    <w:p w14:paraId="722A92AF" w14:textId="77777777" w:rsidR="0002440A" w:rsidRPr="000A2450" w:rsidRDefault="000A2450">
      <w:pPr>
        <w:pStyle w:val="a0"/>
        <w:rPr>
          <w:sz w:val="21"/>
          <w:szCs w:val="21"/>
        </w:rPr>
      </w:pPr>
      <w:r w:rsidRPr="000A2450">
        <w:rPr>
          <w:rFonts w:hint="eastAsia"/>
          <w:sz w:val="21"/>
          <w:szCs w:val="21"/>
        </w:rPr>
        <w:t xml:space="preserve">　　（十六）其他未列明行业。从业人员</w:t>
      </w:r>
      <w:r w:rsidRPr="000A2450">
        <w:rPr>
          <w:rFonts w:hint="eastAsia"/>
          <w:sz w:val="21"/>
          <w:szCs w:val="21"/>
        </w:rPr>
        <w:t>300</w:t>
      </w:r>
      <w:r w:rsidRPr="000A2450">
        <w:rPr>
          <w:rFonts w:hint="eastAsia"/>
          <w:sz w:val="21"/>
          <w:szCs w:val="21"/>
        </w:rPr>
        <w:t>人以下的为中小微型企业。其中，从业人员</w:t>
      </w:r>
      <w:r w:rsidRPr="000A2450">
        <w:rPr>
          <w:rFonts w:hint="eastAsia"/>
          <w:sz w:val="21"/>
          <w:szCs w:val="21"/>
        </w:rPr>
        <w:t>100</w:t>
      </w:r>
      <w:r w:rsidRPr="000A2450">
        <w:rPr>
          <w:rFonts w:hint="eastAsia"/>
          <w:sz w:val="21"/>
          <w:szCs w:val="21"/>
        </w:rPr>
        <w:t>人及以上的为中型企业；从业人员</w:t>
      </w:r>
      <w:r w:rsidRPr="000A2450">
        <w:rPr>
          <w:rFonts w:hint="eastAsia"/>
          <w:sz w:val="21"/>
          <w:szCs w:val="21"/>
        </w:rPr>
        <w:t>10</w:t>
      </w:r>
      <w:r w:rsidRPr="000A2450">
        <w:rPr>
          <w:rFonts w:hint="eastAsia"/>
          <w:sz w:val="21"/>
          <w:szCs w:val="21"/>
        </w:rPr>
        <w:t>人及以上的为小型企业；从业人员</w:t>
      </w:r>
      <w:r w:rsidRPr="000A2450">
        <w:rPr>
          <w:rFonts w:hint="eastAsia"/>
          <w:sz w:val="21"/>
          <w:szCs w:val="21"/>
        </w:rPr>
        <w:t>10</w:t>
      </w:r>
      <w:r w:rsidRPr="000A2450">
        <w:rPr>
          <w:rFonts w:hint="eastAsia"/>
          <w:sz w:val="21"/>
          <w:szCs w:val="21"/>
        </w:rPr>
        <w:t>人以下的为微型企业。</w:t>
      </w:r>
    </w:p>
    <w:p w14:paraId="1C794CAC" w14:textId="77777777" w:rsidR="0002440A" w:rsidRPr="000A2450" w:rsidRDefault="000A2450">
      <w:pPr>
        <w:pStyle w:val="a0"/>
        <w:rPr>
          <w:sz w:val="21"/>
          <w:szCs w:val="21"/>
        </w:rPr>
      </w:pPr>
      <w:r w:rsidRPr="000A2450">
        <w:rPr>
          <w:rFonts w:hint="eastAsia"/>
          <w:sz w:val="21"/>
          <w:szCs w:val="21"/>
        </w:rPr>
        <w:t xml:space="preserve">　　五、企业类型的划分以统计部门的统计数据为依据。</w:t>
      </w:r>
    </w:p>
    <w:p w14:paraId="08E5ADDF" w14:textId="77777777" w:rsidR="0002440A" w:rsidRPr="000A2450" w:rsidRDefault="000A2450">
      <w:pPr>
        <w:pStyle w:val="a0"/>
        <w:rPr>
          <w:sz w:val="21"/>
          <w:szCs w:val="21"/>
        </w:rPr>
      </w:pPr>
      <w:r w:rsidRPr="000A2450">
        <w:rPr>
          <w:rFonts w:hint="eastAsia"/>
          <w:sz w:val="21"/>
          <w:szCs w:val="21"/>
        </w:rPr>
        <w:t xml:space="preserve">　　六、本规定适用于在中华人民共和国境内依法设立的各类所有制和各种组织形式的企业。个体工商户和本规定以外的行业，参照本规定进行划型。</w:t>
      </w:r>
    </w:p>
    <w:p w14:paraId="15F842D4" w14:textId="77777777" w:rsidR="0002440A" w:rsidRPr="000A2450" w:rsidRDefault="000A2450">
      <w:pPr>
        <w:pStyle w:val="a0"/>
        <w:rPr>
          <w:sz w:val="21"/>
          <w:szCs w:val="21"/>
        </w:rPr>
      </w:pPr>
      <w:r w:rsidRPr="000A2450">
        <w:rPr>
          <w:rFonts w:hint="eastAsia"/>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4002133D" w14:textId="77777777" w:rsidR="0002440A" w:rsidRPr="000A2450" w:rsidRDefault="000A2450">
      <w:pPr>
        <w:pStyle w:val="a0"/>
        <w:rPr>
          <w:sz w:val="21"/>
          <w:szCs w:val="21"/>
        </w:rPr>
      </w:pPr>
      <w:r w:rsidRPr="000A2450">
        <w:rPr>
          <w:rFonts w:hint="eastAsia"/>
          <w:sz w:val="21"/>
          <w:szCs w:val="21"/>
        </w:rPr>
        <w:t xml:space="preserve">　　八、本规定由工业和信息化部、国家统计局会同有关部门根据《国民经济行业分类》修订情况和企业发展变化情况适时修订。</w:t>
      </w:r>
    </w:p>
    <w:p w14:paraId="466D41F9" w14:textId="77777777" w:rsidR="0002440A" w:rsidRPr="000A2450" w:rsidRDefault="000A2450">
      <w:pPr>
        <w:pStyle w:val="a0"/>
        <w:rPr>
          <w:sz w:val="21"/>
          <w:szCs w:val="21"/>
        </w:rPr>
      </w:pPr>
      <w:r w:rsidRPr="000A2450">
        <w:rPr>
          <w:rFonts w:hint="eastAsia"/>
          <w:sz w:val="21"/>
          <w:szCs w:val="21"/>
        </w:rPr>
        <w:t xml:space="preserve">　　九、本规定由工业和信息化部、国家统计局会同有关部门负责解释。</w:t>
      </w:r>
    </w:p>
    <w:p w14:paraId="1AAB1812" w14:textId="77777777" w:rsidR="0002440A" w:rsidRPr="000A2450" w:rsidRDefault="000A2450">
      <w:pPr>
        <w:pStyle w:val="a0"/>
        <w:ind w:firstLine="420"/>
        <w:rPr>
          <w:sz w:val="21"/>
          <w:szCs w:val="21"/>
        </w:rPr>
      </w:pPr>
      <w:r w:rsidRPr="000A2450">
        <w:rPr>
          <w:rFonts w:hint="eastAsia"/>
          <w:sz w:val="21"/>
          <w:szCs w:val="21"/>
        </w:rPr>
        <w:t>十、本规定自发布之日起执行，原国家经贸委、原国家计委、财政部和国家统计局</w:t>
      </w:r>
      <w:r w:rsidRPr="000A2450">
        <w:rPr>
          <w:rFonts w:hint="eastAsia"/>
          <w:sz w:val="21"/>
          <w:szCs w:val="21"/>
        </w:rPr>
        <w:t>2003</w:t>
      </w:r>
      <w:r w:rsidRPr="000A2450">
        <w:rPr>
          <w:rFonts w:hint="eastAsia"/>
          <w:sz w:val="21"/>
          <w:szCs w:val="21"/>
        </w:rPr>
        <w:t>年颁布的《中小企业标准暂行规定》同时废止。</w:t>
      </w:r>
    </w:p>
    <w:p w14:paraId="26677318" w14:textId="77777777" w:rsidR="0002440A" w:rsidRPr="000A2450" w:rsidRDefault="0002440A">
      <w:pPr>
        <w:pStyle w:val="a0"/>
        <w:ind w:firstLine="420"/>
        <w:rPr>
          <w:sz w:val="21"/>
          <w:szCs w:val="21"/>
        </w:rPr>
      </w:pPr>
    </w:p>
    <w:p w14:paraId="008701F6" w14:textId="77777777" w:rsidR="0002440A" w:rsidRPr="000A2450" w:rsidRDefault="000A2450">
      <w:pPr>
        <w:pStyle w:val="1"/>
        <w:spacing w:before="0" w:after="0" w:line="360" w:lineRule="auto"/>
        <w:jc w:val="center"/>
      </w:pPr>
      <w:bookmarkStart w:id="53" w:name="_Toc74320802"/>
      <w:r w:rsidRPr="000A2450">
        <w:br w:type="page"/>
      </w:r>
      <w:r w:rsidRPr="000A2450">
        <w:rPr>
          <w:rFonts w:hint="eastAsia"/>
        </w:rPr>
        <w:lastRenderedPageBreak/>
        <w:t>第三章</w:t>
      </w:r>
      <w:r w:rsidRPr="000A2450">
        <w:rPr>
          <w:rFonts w:hint="eastAsia"/>
        </w:rPr>
        <w:t xml:space="preserve">  </w:t>
      </w:r>
      <w:r w:rsidRPr="000A2450">
        <w:rPr>
          <w:rFonts w:hint="eastAsia"/>
        </w:rPr>
        <w:t>投标人须知</w:t>
      </w:r>
      <w:bookmarkEnd w:id="53"/>
    </w:p>
    <w:p w14:paraId="25920A79" w14:textId="77777777" w:rsidR="0002440A" w:rsidRPr="000A2450" w:rsidRDefault="000A2450">
      <w:pPr>
        <w:jc w:val="center"/>
        <w:rPr>
          <w:sz w:val="36"/>
          <w:szCs w:val="36"/>
        </w:rPr>
      </w:pPr>
      <w:bookmarkStart w:id="54" w:name="_Toc254970526"/>
      <w:bookmarkStart w:id="55" w:name="_Toc254970667"/>
      <w:r w:rsidRPr="000A2450">
        <w:rPr>
          <w:rFonts w:hint="eastAsia"/>
          <w:sz w:val="36"/>
          <w:szCs w:val="36"/>
        </w:rPr>
        <w:t>投标人须知前附表</w:t>
      </w:r>
      <w:bookmarkEnd w:id="54"/>
      <w:bookmarkEnd w:id="55"/>
    </w:p>
    <w:tbl>
      <w:tblPr>
        <w:tblW w:w="95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5"/>
        <w:gridCol w:w="8670"/>
      </w:tblGrid>
      <w:tr w:rsidR="000A2450" w:rsidRPr="000A2450" w14:paraId="6F6CE449" w14:textId="77777777">
        <w:tc>
          <w:tcPr>
            <w:tcW w:w="895" w:type="dxa"/>
            <w:tcBorders>
              <w:top w:val="single" w:sz="4" w:space="0" w:color="auto"/>
              <w:left w:val="single" w:sz="4" w:space="0" w:color="auto"/>
              <w:bottom w:val="single" w:sz="4" w:space="0" w:color="auto"/>
              <w:right w:val="single" w:sz="4" w:space="0" w:color="auto"/>
            </w:tcBorders>
            <w:vAlign w:val="center"/>
          </w:tcPr>
          <w:p w14:paraId="467423AD" w14:textId="77777777" w:rsidR="0002440A" w:rsidRPr="000A2450" w:rsidRDefault="000A2450">
            <w:pPr>
              <w:snapToGrid w:val="0"/>
              <w:spacing w:line="360" w:lineRule="auto"/>
              <w:jc w:val="left"/>
              <w:rPr>
                <w:rFonts w:ascii="宋体" w:hAnsi="宋体"/>
                <w:szCs w:val="21"/>
              </w:rPr>
            </w:pPr>
            <w:r w:rsidRPr="000A2450">
              <w:rPr>
                <w:rFonts w:ascii="宋体" w:hAnsi="宋体" w:hint="eastAsia"/>
                <w:szCs w:val="21"/>
              </w:rPr>
              <w:t>条款号</w:t>
            </w:r>
          </w:p>
        </w:tc>
        <w:tc>
          <w:tcPr>
            <w:tcW w:w="8670" w:type="dxa"/>
            <w:tcBorders>
              <w:top w:val="single" w:sz="4" w:space="0" w:color="auto"/>
              <w:left w:val="single" w:sz="4" w:space="0" w:color="auto"/>
              <w:bottom w:val="single" w:sz="4" w:space="0" w:color="auto"/>
              <w:right w:val="single" w:sz="4" w:space="0" w:color="auto"/>
            </w:tcBorders>
            <w:vAlign w:val="center"/>
          </w:tcPr>
          <w:p w14:paraId="21134D31" w14:textId="77777777" w:rsidR="0002440A" w:rsidRPr="000A2450" w:rsidRDefault="000A2450">
            <w:pPr>
              <w:snapToGrid w:val="0"/>
              <w:spacing w:line="360" w:lineRule="auto"/>
              <w:jc w:val="center"/>
              <w:rPr>
                <w:rFonts w:ascii="宋体" w:hAnsi="宋体"/>
                <w:szCs w:val="21"/>
              </w:rPr>
            </w:pPr>
            <w:r w:rsidRPr="000A2450">
              <w:rPr>
                <w:rFonts w:ascii="宋体" w:hAnsi="宋体" w:hint="eastAsia"/>
                <w:szCs w:val="21"/>
              </w:rPr>
              <w:t>编列内容</w:t>
            </w:r>
          </w:p>
        </w:tc>
      </w:tr>
      <w:tr w:rsidR="000A2450" w:rsidRPr="000A2450" w14:paraId="39A619BA" w14:textId="77777777">
        <w:tc>
          <w:tcPr>
            <w:tcW w:w="895" w:type="dxa"/>
            <w:tcBorders>
              <w:top w:val="single" w:sz="4" w:space="0" w:color="auto"/>
              <w:left w:val="single" w:sz="4" w:space="0" w:color="auto"/>
              <w:bottom w:val="single" w:sz="4" w:space="0" w:color="auto"/>
              <w:right w:val="single" w:sz="4" w:space="0" w:color="auto"/>
            </w:tcBorders>
            <w:vAlign w:val="center"/>
          </w:tcPr>
          <w:p w14:paraId="7C108E33" w14:textId="77777777" w:rsidR="0002440A" w:rsidRPr="000A2450" w:rsidRDefault="000A2450">
            <w:pPr>
              <w:spacing w:line="360" w:lineRule="auto"/>
              <w:jc w:val="center"/>
              <w:rPr>
                <w:rFonts w:ascii="宋体" w:hAnsi="宋体"/>
                <w:szCs w:val="21"/>
              </w:rPr>
            </w:pPr>
            <w:r w:rsidRPr="000A2450">
              <w:rPr>
                <w:rFonts w:ascii="宋体" w:hAnsi="宋体" w:hint="eastAsia"/>
                <w:szCs w:val="21"/>
              </w:rPr>
              <w:t>3</w:t>
            </w:r>
          </w:p>
        </w:tc>
        <w:tc>
          <w:tcPr>
            <w:tcW w:w="8670" w:type="dxa"/>
            <w:tcBorders>
              <w:top w:val="single" w:sz="4" w:space="0" w:color="auto"/>
              <w:left w:val="single" w:sz="4" w:space="0" w:color="auto"/>
              <w:bottom w:val="single" w:sz="4" w:space="0" w:color="auto"/>
              <w:right w:val="single" w:sz="4" w:space="0" w:color="auto"/>
            </w:tcBorders>
            <w:vAlign w:val="center"/>
          </w:tcPr>
          <w:p w14:paraId="08342027" w14:textId="77777777" w:rsidR="0002440A" w:rsidRPr="000A2450" w:rsidRDefault="000A2450">
            <w:pPr>
              <w:snapToGrid w:val="0"/>
              <w:spacing w:line="360" w:lineRule="auto"/>
              <w:jc w:val="left"/>
              <w:rPr>
                <w:rFonts w:ascii="宋体" w:hAnsi="宋体"/>
                <w:szCs w:val="21"/>
              </w:rPr>
            </w:pPr>
            <w:r w:rsidRPr="000A2450">
              <w:rPr>
                <w:rFonts w:ascii="宋体" w:hAnsi="宋体" w:hint="eastAsia"/>
                <w:szCs w:val="21"/>
              </w:rPr>
              <w:t>1</w:t>
            </w:r>
            <w:r w:rsidRPr="000A2450">
              <w:rPr>
                <w:rFonts w:ascii="宋体" w:hAnsi="宋体"/>
                <w:szCs w:val="21"/>
              </w:rPr>
              <w:t>.</w:t>
            </w:r>
            <w:r w:rsidRPr="000A2450">
              <w:rPr>
                <w:rFonts w:ascii="宋体" w:hAnsi="宋体" w:hint="eastAsia"/>
                <w:szCs w:val="21"/>
              </w:rPr>
              <w:t>投标人的资格要求详见招标公告。</w:t>
            </w:r>
          </w:p>
          <w:p w14:paraId="6DA7270D" w14:textId="77777777" w:rsidR="0002440A" w:rsidRPr="000A2450" w:rsidRDefault="000A2450">
            <w:pPr>
              <w:snapToGrid w:val="0"/>
              <w:spacing w:line="360" w:lineRule="auto"/>
              <w:jc w:val="left"/>
              <w:rPr>
                <w:rFonts w:ascii="宋体" w:hAnsi="宋体"/>
                <w:szCs w:val="21"/>
              </w:rPr>
            </w:pPr>
            <w:r w:rsidRPr="000A2450">
              <w:rPr>
                <w:rFonts w:ascii="宋体" w:hAnsi="宋体" w:hint="eastAsia"/>
                <w:szCs w:val="21"/>
              </w:rPr>
              <w:t>2</w:t>
            </w:r>
            <w:r w:rsidRPr="000A2450">
              <w:rPr>
                <w:rFonts w:ascii="宋体" w:hAnsi="宋体"/>
                <w:szCs w:val="21"/>
              </w:rPr>
              <w:t>.</w:t>
            </w:r>
            <w:r w:rsidRPr="000A2450">
              <w:rPr>
                <w:rFonts w:ascii="宋体" w:hAnsi="宋体" w:hint="eastAsia"/>
                <w:szCs w:val="21"/>
              </w:rPr>
              <w:t>投标人出现下列情形之一的，不得参加政府采购活动：</w:t>
            </w:r>
          </w:p>
          <w:p w14:paraId="78BCACA8" w14:textId="77777777" w:rsidR="0002440A" w:rsidRPr="000A2450" w:rsidRDefault="000A2450">
            <w:pPr>
              <w:snapToGrid w:val="0"/>
              <w:spacing w:line="360" w:lineRule="auto"/>
              <w:jc w:val="left"/>
              <w:rPr>
                <w:rFonts w:ascii="宋体" w:hAnsi="宋体"/>
                <w:szCs w:val="21"/>
              </w:rPr>
            </w:pPr>
            <w:r w:rsidRPr="000A2450">
              <w:rPr>
                <w:rFonts w:ascii="宋体" w:hAnsi="宋体"/>
                <w:szCs w:val="21"/>
              </w:rPr>
              <w:t>2.1</w:t>
            </w:r>
            <w:r w:rsidRPr="000A2450">
              <w:rPr>
                <w:rFonts w:ascii="宋体" w:hAnsi="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62E8F05" w14:textId="77777777" w:rsidR="0002440A" w:rsidRPr="000A2450" w:rsidRDefault="000A2450">
            <w:pPr>
              <w:snapToGrid w:val="0"/>
              <w:spacing w:line="360" w:lineRule="auto"/>
              <w:jc w:val="left"/>
              <w:rPr>
                <w:rFonts w:ascii="宋体" w:hAnsi="宋体"/>
                <w:szCs w:val="21"/>
              </w:rPr>
            </w:pPr>
            <w:r w:rsidRPr="000A2450">
              <w:rPr>
                <w:rFonts w:ascii="宋体" w:hAnsi="宋体"/>
                <w:szCs w:val="21"/>
              </w:rPr>
              <w:t>2.2</w:t>
            </w:r>
            <w:r w:rsidRPr="000A2450">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0A2450" w:rsidRPr="000A2450" w14:paraId="20A692EB" w14:textId="77777777">
        <w:tc>
          <w:tcPr>
            <w:tcW w:w="895" w:type="dxa"/>
            <w:tcBorders>
              <w:top w:val="single" w:sz="4" w:space="0" w:color="auto"/>
              <w:left w:val="single" w:sz="4" w:space="0" w:color="auto"/>
              <w:bottom w:val="single" w:sz="4" w:space="0" w:color="auto"/>
              <w:right w:val="single" w:sz="4" w:space="0" w:color="auto"/>
            </w:tcBorders>
            <w:vAlign w:val="center"/>
          </w:tcPr>
          <w:p w14:paraId="46089E2B" w14:textId="77777777" w:rsidR="0002440A" w:rsidRPr="000A2450" w:rsidRDefault="000A2450">
            <w:pPr>
              <w:spacing w:line="360" w:lineRule="auto"/>
              <w:jc w:val="center"/>
              <w:rPr>
                <w:rFonts w:ascii="宋体" w:hAnsi="宋体"/>
                <w:szCs w:val="21"/>
              </w:rPr>
            </w:pPr>
            <w:bookmarkStart w:id="56" w:name="_8.1"/>
            <w:bookmarkStart w:id="57" w:name="_9.2"/>
            <w:bookmarkStart w:id="58" w:name="_5"/>
            <w:bookmarkEnd w:id="56"/>
            <w:bookmarkEnd w:id="57"/>
            <w:bookmarkEnd w:id="58"/>
            <w:r w:rsidRPr="000A2450">
              <w:rPr>
                <w:rFonts w:ascii="宋体" w:hAnsi="宋体" w:hint="eastAsia"/>
                <w:szCs w:val="21"/>
              </w:rPr>
              <w:t>6.1</w:t>
            </w:r>
          </w:p>
        </w:tc>
        <w:tc>
          <w:tcPr>
            <w:tcW w:w="8670" w:type="dxa"/>
            <w:tcBorders>
              <w:top w:val="single" w:sz="4" w:space="0" w:color="auto"/>
              <w:left w:val="single" w:sz="4" w:space="0" w:color="auto"/>
              <w:bottom w:val="single" w:sz="4" w:space="0" w:color="auto"/>
              <w:right w:val="single" w:sz="4" w:space="0" w:color="auto"/>
            </w:tcBorders>
            <w:vAlign w:val="center"/>
          </w:tcPr>
          <w:p w14:paraId="6AE1B75E" w14:textId="77777777" w:rsidR="0002440A" w:rsidRPr="000A2450" w:rsidRDefault="000A2450">
            <w:pPr>
              <w:pStyle w:val="a8"/>
              <w:spacing w:line="360" w:lineRule="auto"/>
              <w:rPr>
                <w:rFonts w:ascii="宋体" w:hAnsi="宋体"/>
                <w:szCs w:val="21"/>
              </w:rPr>
            </w:pPr>
            <w:r w:rsidRPr="000A2450">
              <w:rPr>
                <w:rFonts w:ascii="宋体" w:hAnsi="宋体" w:hint="eastAsia"/>
                <w:szCs w:val="21"/>
              </w:rPr>
              <w:t>本项目是否接受联合体投标：详见招标公告。</w:t>
            </w:r>
          </w:p>
        </w:tc>
      </w:tr>
      <w:tr w:rsidR="000A2450" w:rsidRPr="000A2450" w14:paraId="0F2BE870" w14:textId="77777777">
        <w:tc>
          <w:tcPr>
            <w:tcW w:w="895" w:type="dxa"/>
            <w:tcBorders>
              <w:top w:val="single" w:sz="4" w:space="0" w:color="auto"/>
              <w:left w:val="single" w:sz="4" w:space="0" w:color="auto"/>
              <w:bottom w:val="single" w:sz="4" w:space="0" w:color="auto"/>
              <w:right w:val="single" w:sz="4" w:space="0" w:color="auto"/>
            </w:tcBorders>
            <w:vAlign w:val="center"/>
          </w:tcPr>
          <w:p w14:paraId="6026F6B0" w14:textId="77777777" w:rsidR="0002440A" w:rsidRPr="000A2450" w:rsidRDefault="000A2450">
            <w:pPr>
              <w:spacing w:line="360" w:lineRule="auto"/>
              <w:jc w:val="center"/>
              <w:rPr>
                <w:rFonts w:ascii="宋体" w:hAnsi="宋体"/>
                <w:szCs w:val="21"/>
              </w:rPr>
            </w:pPr>
            <w:r w:rsidRPr="000A2450">
              <w:rPr>
                <w:rFonts w:ascii="宋体" w:hAnsi="宋体"/>
                <w:szCs w:val="21"/>
              </w:rPr>
              <w:t>6.2</w:t>
            </w:r>
          </w:p>
        </w:tc>
        <w:tc>
          <w:tcPr>
            <w:tcW w:w="8670" w:type="dxa"/>
            <w:tcBorders>
              <w:top w:val="single" w:sz="4" w:space="0" w:color="auto"/>
              <w:left w:val="single" w:sz="4" w:space="0" w:color="auto"/>
              <w:bottom w:val="single" w:sz="4" w:space="0" w:color="auto"/>
              <w:right w:val="single" w:sz="4" w:space="0" w:color="auto"/>
            </w:tcBorders>
            <w:vAlign w:val="center"/>
          </w:tcPr>
          <w:p w14:paraId="0837174A" w14:textId="77777777" w:rsidR="0002440A" w:rsidRPr="000A2450" w:rsidRDefault="000A2450">
            <w:pPr>
              <w:pStyle w:val="a8"/>
              <w:spacing w:line="360" w:lineRule="auto"/>
              <w:rPr>
                <w:rFonts w:ascii="宋体" w:hAnsi="宋体"/>
                <w:szCs w:val="21"/>
              </w:rPr>
            </w:pPr>
            <w:bookmarkStart w:id="59" w:name="_Hlk54105293"/>
            <w:r w:rsidRPr="000A2450">
              <w:rPr>
                <w:rFonts w:ascii="宋体" w:hAnsi="宋体" w:hint="eastAsia"/>
                <w:szCs w:val="21"/>
              </w:rPr>
              <w:t>如接受联合体投标，</w:t>
            </w:r>
            <w:bookmarkEnd w:id="59"/>
            <w:r w:rsidRPr="000A2450">
              <w:rPr>
                <w:rFonts w:ascii="宋体" w:hAnsi="宋体" w:hint="eastAsia"/>
                <w:szCs w:val="21"/>
              </w:rPr>
              <w:t>联合体投标要求如下：/</w:t>
            </w:r>
          </w:p>
        </w:tc>
      </w:tr>
      <w:tr w:rsidR="000A2450" w:rsidRPr="000A2450" w14:paraId="0B124AE6" w14:textId="77777777">
        <w:tc>
          <w:tcPr>
            <w:tcW w:w="895" w:type="dxa"/>
            <w:tcBorders>
              <w:top w:val="single" w:sz="4" w:space="0" w:color="auto"/>
              <w:left w:val="single" w:sz="4" w:space="0" w:color="auto"/>
              <w:bottom w:val="single" w:sz="4" w:space="0" w:color="auto"/>
              <w:right w:val="single" w:sz="4" w:space="0" w:color="auto"/>
            </w:tcBorders>
            <w:vAlign w:val="center"/>
          </w:tcPr>
          <w:p w14:paraId="61F609D4" w14:textId="77777777" w:rsidR="0002440A" w:rsidRPr="000A2450" w:rsidRDefault="000A2450">
            <w:pPr>
              <w:spacing w:line="360" w:lineRule="auto"/>
              <w:jc w:val="center"/>
              <w:rPr>
                <w:rFonts w:ascii="宋体" w:hAnsi="宋体"/>
                <w:szCs w:val="21"/>
              </w:rPr>
            </w:pPr>
            <w:r w:rsidRPr="000A2450">
              <w:rPr>
                <w:rFonts w:ascii="宋体" w:hAnsi="宋体" w:hint="eastAsia"/>
                <w:szCs w:val="21"/>
              </w:rPr>
              <w:t>7.2</w:t>
            </w:r>
          </w:p>
        </w:tc>
        <w:tc>
          <w:tcPr>
            <w:tcW w:w="8670" w:type="dxa"/>
            <w:tcBorders>
              <w:top w:val="single" w:sz="4" w:space="0" w:color="auto"/>
              <w:left w:val="single" w:sz="4" w:space="0" w:color="auto"/>
              <w:bottom w:val="single" w:sz="4" w:space="0" w:color="auto"/>
              <w:right w:val="single" w:sz="4" w:space="0" w:color="auto"/>
            </w:tcBorders>
            <w:vAlign w:val="center"/>
          </w:tcPr>
          <w:p w14:paraId="5DC2194F" w14:textId="77777777" w:rsidR="0002440A" w:rsidRPr="000A2450" w:rsidRDefault="000A2450">
            <w:pPr>
              <w:pStyle w:val="a8"/>
              <w:spacing w:line="360" w:lineRule="auto"/>
              <w:rPr>
                <w:rFonts w:ascii="宋体" w:hAnsi="宋体"/>
                <w:szCs w:val="21"/>
              </w:rPr>
            </w:pPr>
            <w:r w:rsidRPr="000A2450">
              <w:rPr>
                <w:rFonts w:ascii="宋体" w:hAnsi="宋体" w:hint="eastAsia"/>
                <w:szCs w:val="21"/>
              </w:rPr>
              <w:t>☑不允许分包</w:t>
            </w:r>
          </w:p>
          <w:p w14:paraId="4827CDEC" w14:textId="77777777" w:rsidR="0002440A" w:rsidRPr="000A2450" w:rsidRDefault="000A2450">
            <w:pPr>
              <w:pStyle w:val="a8"/>
              <w:spacing w:line="360" w:lineRule="auto"/>
              <w:rPr>
                <w:rFonts w:ascii="宋体" w:hAnsi="宋体"/>
                <w:szCs w:val="21"/>
              </w:rPr>
            </w:pPr>
            <w:r w:rsidRPr="000A2450">
              <w:rPr>
                <w:rFonts w:ascii="宋体" w:hAnsi="宋体" w:hint="eastAsia"/>
                <w:szCs w:val="21"/>
              </w:rPr>
              <w:t>□允许分包</w:t>
            </w:r>
          </w:p>
          <w:p w14:paraId="7E1CA04E" w14:textId="77777777" w:rsidR="0002440A" w:rsidRPr="000A2450" w:rsidRDefault="000A2450">
            <w:pPr>
              <w:pStyle w:val="a8"/>
              <w:spacing w:line="360" w:lineRule="auto"/>
              <w:rPr>
                <w:rFonts w:ascii="宋体" w:hAnsi="宋体"/>
                <w:szCs w:val="21"/>
                <w:u w:val="single"/>
              </w:rPr>
            </w:pPr>
            <w:r w:rsidRPr="000A2450">
              <w:rPr>
                <w:rFonts w:ascii="宋体" w:hAnsi="宋体" w:hint="eastAsia"/>
                <w:szCs w:val="21"/>
              </w:rPr>
              <w:t>分包内容：</w:t>
            </w:r>
            <w:r w:rsidRPr="000A2450">
              <w:rPr>
                <w:rFonts w:ascii="宋体" w:hAnsi="宋体" w:hint="eastAsia"/>
                <w:szCs w:val="21"/>
                <w:u w:val="single"/>
              </w:rPr>
              <w:t xml:space="preserve">                                     。</w:t>
            </w:r>
          </w:p>
          <w:p w14:paraId="2C637044" w14:textId="77777777" w:rsidR="0002440A" w:rsidRPr="000A2450" w:rsidRDefault="000A2450">
            <w:pPr>
              <w:pStyle w:val="a8"/>
              <w:spacing w:line="360" w:lineRule="auto"/>
              <w:jc w:val="both"/>
              <w:rPr>
                <w:rFonts w:ascii="宋体" w:hAnsi="宋体"/>
                <w:szCs w:val="21"/>
                <w:u w:val="single"/>
              </w:rPr>
            </w:pPr>
            <w:r w:rsidRPr="000A2450">
              <w:rPr>
                <w:rFonts w:ascii="宋体" w:hAnsi="宋体" w:hint="eastAsia"/>
                <w:szCs w:val="21"/>
              </w:rPr>
              <w:t>分包金额或者比例：</w:t>
            </w:r>
            <w:r w:rsidRPr="000A2450">
              <w:rPr>
                <w:rFonts w:ascii="宋体" w:hAnsi="宋体" w:hint="eastAsia"/>
                <w:szCs w:val="21"/>
                <w:u w:val="single"/>
              </w:rPr>
              <w:t xml:space="preserve">                                     。</w:t>
            </w:r>
          </w:p>
        </w:tc>
      </w:tr>
      <w:tr w:rsidR="000A2450" w:rsidRPr="000A2450" w14:paraId="4483AC73" w14:textId="77777777">
        <w:tc>
          <w:tcPr>
            <w:tcW w:w="895" w:type="dxa"/>
            <w:tcBorders>
              <w:top w:val="single" w:sz="4" w:space="0" w:color="auto"/>
              <w:left w:val="single" w:sz="4" w:space="0" w:color="auto"/>
              <w:bottom w:val="single" w:sz="4" w:space="0" w:color="auto"/>
              <w:right w:val="single" w:sz="4" w:space="0" w:color="auto"/>
            </w:tcBorders>
            <w:vAlign w:val="center"/>
          </w:tcPr>
          <w:p w14:paraId="52201D25" w14:textId="77777777" w:rsidR="0002440A" w:rsidRPr="000A2450" w:rsidRDefault="000A2450">
            <w:pPr>
              <w:spacing w:line="360" w:lineRule="auto"/>
              <w:jc w:val="center"/>
              <w:rPr>
                <w:rFonts w:ascii="宋体" w:hAnsi="宋体"/>
                <w:szCs w:val="21"/>
              </w:rPr>
            </w:pPr>
            <w:r w:rsidRPr="000A2450">
              <w:rPr>
                <w:rFonts w:ascii="宋体" w:hAnsi="宋体" w:hint="eastAsia"/>
                <w:szCs w:val="21"/>
              </w:rPr>
              <w:t>8.1</w:t>
            </w:r>
          </w:p>
        </w:tc>
        <w:tc>
          <w:tcPr>
            <w:tcW w:w="8670" w:type="dxa"/>
            <w:tcBorders>
              <w:top w:val="single" w:sz="4" w:space="0" w:color="auto"/>
              <w:left w:val="single" w:sz="4" w:space="0" w:color="auto"/>
              <w:bottom w:val="single" w:sz="4" w:space="0" w:color="auto"/>
              <w:right w:val="single" w:sz="4" w:space="0" w:color="auto"/>
            </w:tcBorders>
            <w:vAlign w:val="center"/>
          </w:tcPr>
          <w:p w14:paraId="1B35BB99"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采用最低评标价法的采购项目，提供相同品牌产品（非单一产品采购项目的，指核心产品）的不同投标人评标报价相同时，按照下列方式确定一个投标人获得中标人推荐资格：</w:t>
            </w:r>
          </w:p>
          <w:p w14:paraId="472AB484"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□依次按投标报价低的优先、带“▲”的实质性要求正偏离项数多的优先、均无正偏离或者正偏离项数一致时负偏离项数少的优先、质量保证期长优先、交货期短优先、故障响应时间短优先的顺序推荐。</w:t>
            </w:r>
          </w:p>
          <w:p w14:paraId="52191F9E"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□随机抽取；</w:t>
            </w:r>
          </w:p>
          <w:p w14:paraId="2928601C"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 w:val="22"/>
                <w:szCs w:val="22"/>
              </w:rPr>
              <w:t>采用综合评分法的采购项目，</w:t>
            </w:r>
            <w:r w:rsidRPr="000A2450">
              <w:rPr>
                <w:rFonts w:ascii="宋体" w:hAnsi="宋体" w:hint="eastAsia"/>
                <w:szCs w:val="21"/>
              </w:rPr>
              <w:t>提供相同品牌产品（非单一产品采购项目的，指核心产品）的不同投标人评审得分相同时，按照下列方式确定一个投标人获得中标人推荐资格：</w:t>
            </w:r>
          </w:p>
          <w:p w14:paraId="6BE13A94"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☑依次按投标报价低的优先、政策分得分高的优先、技术评分高的优先、商务评分高的优先、质量保证期长优先、交货期短优先、故障响应时间短优先的顺序推荐；</w:t>
            </w:r>
          </w:p>
          <w:p w14:paraId="070308CB"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□随机抽取；</w:t>
            </w:r>
          </w:p>
        </w:tc>
      </w:tr>
      <w:tr w:rsidR="000A2450" w:rsidRPr="000A2450" w14:paraId="2B32CEC8" w14:textId="77777777">
        <w:trPr>
          <w:trHeight w:val="1511"/>
        </w:trPr>
        <w:tc>
          <w:tcPr>
            <w:tcW w:w="895" w:type="dxa"/>
            <w:vMerge w:val="restart"/>
            <w:tcBorders>
              <w:top w:val="single" w:sz="4" w:space="0" w:color="auto"/>
              <w:left w:val="single" w:sz="4" w:space="0" w:color="auto"/>
              <w:right w:val="single" w:sz="4" w:space="0" w:color="auto"/>
            </w:tcBorders>
            <w:vAlign w:val="center"/>
          </w:tcPr>
          <w:p w14:paraId="6748A7A7" w14:textId="77777777" w:rsidR="0002440A" w:rsidRPr="000A2450" w:rsidRDefault="000A2450">
            <w:pPr>
              <w:spacing w:line="360" w:lineRule="auto"/>
              <w:jc w:val="center"/>
              <w:rPr>
                <w:rFonts w:ascii="宋体" w:hAnsi="宋体"/>
                <w:szCs w:val="21"/>
              </w:rPr>
            </w:pPr>
            <w:r w:rsidRPr="000A2450">
              <w:rPr>
                <w:rFonts w:ascii="宋体" w:hAnsi="宋体" w:hint="eastAsia"/>
                <w:szCs w:val="21"/>
              </w:rPr>
              <w:lastRenderedPageBreak/>
              <w:t>1</w:t>
            </w:r>
            <w:r w:rsidRPr="000A2450">
              <w:rPr>
                <w:rFonts w:ascii="宋体" w:hAnsi="宋体"/>
                <w:szCs w:val="21"/>
              </w:rPr>
              <w:t>1.2</w:t>
            </w:r>
          </w:p>
        </w:tc>
        <w:tc>
          <w:tcPr>
            <w:tcW w:w="8670" w:type="dxa"/>
            <w:tcBorders>
              <w:top w:val="single" w:sz="4" w:space="0" w:color="auto"/>
              <w:left w:val="single" w:sz="4" w:space="0" w:color="auto"/>
              <w:bottom w:val="single" w:sz="4" w:space="0" w:color="auto"/>
              <w:right w:val="single" w:sz="4" w:space="0" w:color="auto"/>
            </w:tcBorders>
            <w:vAlign w:val="center"/>
          </w:tcPr>
          <w:p w14:paraId="6FC296AA"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☑不组织现场考察</w:t>
            </w:r>
          </w:p>
          <w:p w14:paraId="761ADB3C"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□组织现场考察：</w:t>
            </w:r>
          </w:p>
          <w:p w14:paraId="14A70845" w14:textId="77777777" w:rsidR="0002440A" w:rsidRPr="000A2450" w:rsidRDefault="000A2450">
            <w:pPr>
              <w:snapToGrid w:val="0"/>
              <w:spacing w:line="360" w:lineRule="auto"/>
              <w:rPr>
                <w:rFonts w:ascii="宋体" w:hAnsi="宋体"/>
                <w:szCs w:val="21"/>
                <w:u w:val="single"/>
              </w:rPr>
            </w:pPr>
            <w:r w:rsidRPr="000A2450">
              <w:rPr>
                <w:rFonts w:ascii="宋体" w:hAnsi="宋体" w:hint="eastAsia"/>
                <w:szCs w:val="21"/>
              </w:rPr>
              <w:t>集中时间：</w:t>
            </w:r>
            <w:r w:rsidRPr="000A2450">
              <w:rPr>
                <w:rFonts w:ascii="宋体" w:hAnsi="宋体" w:hint="eastAsia"/>
                <w:szCs w:val="21"/>
                <w:u w:val="single"/>
              </w:rPr>
              <w:t xml:space="preserve">   </w:t>
            </w:r>
            <w:r w:rsidRPr="000A2450">
              <w:rPr>
                <w:rFonts w:ascii="宋体" w:hAnsi="宋体" w:hint="eastAsia"/>
                <w:szCs w:val="21"/>
              </w:rPr>
              <w:t>年</w:t>
            </w:r>
            <w:r w:rsidRPr="000A2450">
              <w:rPr>
                <w:rFonts w:ascii="宋体" w:hAnsi="宋体" w:hint="eastAsia"/>
                <w:szCs w:val="21"/>
                <w:u w:val="single"/>
              </w:rPr>
              <w:t xml:space="preserve">  </w:t>
            </w:r>
            <w:r w:rsidRPr="000A2450">
              <w:rPr>
                <w:rFonts w:ascii="宋体" w:hAnsi="宋体" w:hint="eastAsia"/>
                <w:szCs w:val="21"/>
              </w:rPr>
              <w:t>月</w:t>
            </w:r>
            <w:r w:rsidRPr="000A2450">
              <w:rPr>
                <w:rFonts w:ascii="宋体" w:hAnsi="宋体" w:hint="eastAsia"/>
                <w:szCs w:val="21"/>
                <w:u w:val="single"/>
              </w:rPr>
              <w:t xml:space="preserve">  </w:t>
            </w:r>
            <w:r w:rsidRPr="000A2450">
              <w:rPr>
                <w:rFonts w:ascii="宋体" w:hAnsi="宋体" w:hint="eastAsia"/>
                <w:szCs w:val="21"/>
              </w:rPr>
              <w:t xml:space="preserve">日 </w:t>
            </w:r>
            <w:r w:rsidRPr="000A2450">
              <w:rPr>
                <w:rFonts w:ascii="宋体" w:hAnsi="宋体" w:hint="eastAsia"/>
                <w:szCs w:val="21"/>
                <w:u w:val="single"/>
              </w:rPr>
              <w:t xml:space="preserve">  </w:t>
            </w:r>
            <w:r w:rsidRPr="000A2450">
              <w:rPr>
                <w:rFonts w:ascii="宋体" w:hAnsi="宋体" w:hint="eastAsia"/>
                <w:szCs w:val="21"/>
              </w:rPr>
              <w:t>时</w:t>
            </w:r>
            <w:r w:rsidRPr="000A2450">
              <w:rPr>
                <w:rFonts w:ascii="宋体" w:hAnsi="宋体" w:hint="eastAsia"/>
                <w:szCs w:val="21"/>
                <w:u w:val="single"/>
              </w:rPr>
              <w:t xml:space="preserve">  分</w:t>
            </w:r>
            <w:r w:rsidRPr="000A2450">
              <w:rPr>
                <w:rFonts w:ascii="宋体" w:hAnsi="宋体" w:hint="eastAsia"/>
                <w:szCs w:val="21"/>
              </w:rPr>
              <w:t>，逾期后果自负。集中地点：</w:t>
            </w:r>
            <w:r w:rsidRPr="000A2450">
              <w:rPr>
                <w:rFonts w:ascii="宋体" w:hAnsi="宋体" w:hint="eastAsia"/>
                <w:szCs w:val="21"/>
                <w:u w:val="single"/>
              </w:rPr>
              <w:t xml:space="preserve"> </w:t>
            </w:r>
            <w:r w:rsidRPr="000A2450">
              <w:rPr>
                <w:rFonts w:ascii="宋体" w:hAnsi="宋体"/>
                <w:szCs w:val="21"/>
                <w:u w:val="single"/>
              </w:rPr>
              <w:t xml:space="preserve">             </w:t>
            </w:r>
          </w:p>
          <w:p w14:paraId="10FFD87E"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联系人：</w:t>
            </w:r>
            <w:r w:rsidRPr="000A2450">
              <w:rPr>
                <w:rFonts w:ascii="宋体" w:hAnsi="宋体" w:hint="eastAsia"/>
                <w:szCs w:val="21"/>
                <w:u w:val="single"/>
              </w:rPr>
              <w:t xml:space="preserve"> </w:t>
            </w:r>
            <w:r w:rsidRPr="000A2450">
              <w:rPr>
                <w:rFonts w:ascii="宋体" w:hAnsi="宋体"/>
                <w:szCs w:val="21"/>
                <w:u w:val="single"/>
              </w:rPr>
              <w:t xml:space="preserve">              </w:t>
            </w:r>
            <w:r w:rsidRPr="000A2450">
              <w:rPr>
                <w:rFonts w:ascii="宋体" w:hAnsi="宋体" w:hint="eastAsia"/>
                <w:szCs w:val="21"/>
              </w:rPr>
              <w:t>；联系电话：</w:t>
            </w:r>
            <w:r w:rsidRPr="000A2450">
              <w:rPr>
                <w:rFonts w:ascii="宋体" w:hAnsi="宋体"/>
                <w:szCs w:val="21"/>
                <w:u w:val="single"/>
              </w:rPr>
              <w:t xml:space="preserve">                </w:t>
            </w:r>
          </w:p>
        </w:tc>
      </w:tr>
      <w:tr w:rsidR="000A2450" w:rsidRPr="000A2450" w14:paraId="7AC37213" w14:textId="77777777">
        <w:trPr>
          <w:trHeight w:val="1358"/>
        </w:trPr>
        <w:tc>
          <w:tcPr>
            <w:tcW w:w="895" w:type="dxa"/>
            <w:vMerge/>
            <w:tcBorders>
              <w:left w:val="single" w:sz="4" w:space="0" w:color="auto"/>
              <w:bottom w:val="single" w:sz="4" w:space="0" w:color="auto"/>
              <w:right w:val="single" w:sz="4" w:space="0" w:color="auto"/>
            </w:tcBorders>
            <w:vAlign w:val="center"/>
          </w:tcPr>
          <w:p w14:paraId="347507BC" w14:textId="77777777" w:rsidR="0002440A" w:rsidRPr="000A2450" w:rsidRDefault="0002440A">
            <w:pPr>
              <w:spacing w:line="360" w:lineRule="auto"/>
              <w:jc w:val="center"/>
              <w:rPr>
                <w:rFonts w:ascii="宋体" w:hAnsi="宋体"/>
                <w:szCs w:val="21"/>
              </w:rPr>
            </w:pPr>
          </w:p>
        </w:tc>
        <w:tc>
          <w:tcPr>
            <w:tcW w:w="8670" w:type="dxa"/>
            <w:tcBorders>
              <w:top w:val="single" w:sz="4" w:space="0" w:color="auto"/>
              <w:left w:val="single" w:sz="4" w:space="0" w:color="auto"/>
              <w:bottom w:val="single" w:sz="4" w:space="0" w:color="auto"/>
              <w:right w:val="single" w:sz="4" w:space="0" w:color="auto"/>
            </w:tcBorders>
            <w:vAlign w:val="center"/>
          </w:tcPr>
          <w:p w14:paraId="10BC6ADA"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☑不组织召开开标前答疑会</w:t>
            </w:r>
          </w:p>
          <w:p w14:paraId="0A6B89A2"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□组织召开开标前答疑会</w:t>
            </w:r>
          </w:p>
          <w:p w14:paraId="2CB46A65"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会议开始时间：</w:t>
            </w:r>
            <w:r w:rsidRPr="000A2450">
              <w:rPr>
                <w:rFonts w:ascii="宋体" w:hAnsi="宋体" w:hint="eastAsia"/>
                <w:szCs w:val="21"/>
                <w:u w:val="single"/>
              </w:rPr>
              <w:t xml:space="preserve">   </w:t>
            </w:r>
            <w:r w:rsidRPr="000A2450">
              <w:rPr>
                <w:rFonts w:ascii="宋体" w:hAnsi="宋体" w:hint="eastAsia"/>
                <w:szCs w:val="21"/>
              </w:rPr>
              <w:t>年</w:t>
            </w:r>
            <w:r w:rsidRPr="000A2450">
              <w:rPr>
                <w:rFonts w:ascii="宋体" w:hAnsi="宋体" w:hint="eastAsia"/>
                <w:szCs w:val="21"/>
                <w:u w:val="single"/>
              </w:rPr>
              <w:t xml:space="preserve">  </w:t>
            </w:r>
            <w:r w:rsidRPr="000A2450">
              <w:rPr>
                <w:rFonts w:ascii="宋体" w:hAnsi="宋体" w:hint="eastAsia"/>
                <w:szCs w:val="21"/>
              </w:rPr>
              <w:t>月</w:t>
            </w:r>
            <w:r w:rsidRPr="000A2450">
              <w:rPr>
                <w:rFonts w:ascii="宋体" w:hAnsi="宋体" w:hint="eastAsia"/>
                <w:szCs w:val="21"/>
                <w:u w:val="single"/>
              </w:rPr>
              <w:t xml:space="preserve">  </w:t>
            </w:r>
            <w:r w:rsidRPr="000A2450">
              <w:rPr>
                <w:rFonts w:ascii="宋体" w:hAnsi="宋体" w:hint="eastAsia"/>
                <w:szCs w:val="21"/>
              </w:rPr>
              <w:t xml:space="preserve">日 </w:t>
            </w:r>
            <w:r w:rsidRPr="000A2450">
              <w:rPr>
                <w:rFonts w:ascii="宋体" w:hAnsi="宋体" w:hint="eastAsia"/>
                <w:szCs w:val="21"/>
                <w:u w:val="single"/>
              </w:rPr>
              <w:t xml:space="preserve">  </w:t>
            </w:r>
            <w:r w:rsidRPr="000A2450">
              <w:rPr>
                <w:rFonts w:ascii="宋体" w:hAnsi="宋体" w:hint="eastAsia"/>
                <w:szCs w:val="21"/>
              </w:rPr>
              <w:t>时</w:t>
            </w:r>
            <w:r w:rsidRPr="000A2450">
              <w:rPr>
                <w:rFonts w:ascii="宋体" w:hAnsi="宋体" w:hint="eastAsia"/>
                <w:szCs w:val="21"/>
                <w:u w:val="single"/>
              </w:rPr>
              <w:t xml:space="preserve">  分</w:t>
            </w:r>
            <w:r w:rsidRPr="000A2450">
              <w:rPr>
                <w:rFonts w:ascii="宋体" w:hAnsi="宋体" w:hint="eastAsia"/>
                <w:szCs w:val="21"/>
              </w:rPr>
              <w:t>，逾期后果自负。会议地点：</w:t>
            </w:r>
            <w:r w:rsidRPr="000A2450">
              <w:rPr>
                <w:rFonts w:ascii="宋体" w:hAnsi="宋体" w:hint="eastAsia"/>
                <w:szCs w:val="21"/>
                <w:u w:val="single"/>
              </w:rPr>
              <w:t xml:space="preserve"> </w:t>
            </w:r>
            <w:r w:rsidRPr="000A2450">
              <w:rPr>
                <w:rFonts w:ascii="宋体" w:hAnsi="宋体"/>
                <w:szCs w:val="21"/>
                <w:u w:val="single"/>
              </w:rPr>
              <w:t xml:space="preserve">             </w:t>
            </w:r>
          </w:p>
        </w:tc>
      </w:tr>
      <w:tr w:rsidR="000A2450" w:rsidRPr="000A2450" w14:paraId="5587BD78" w14:textId="77777777">
        <w:tc>
          <w:tcPr>
            <w:tcW w:w="895" w:type="dxa"/>
            <w:vMerge w:val="restart"/>
            <w:tcBorders>
              <w:top w:val="single" w:sz="4" w:space="0" w:color="auto"/>
              <w:left w:val="single" w:sz="4" w:space="0" w:color="auto"/>
              <w:right w:val="single" w:sz="4" w:space="0" w:color="auto"/>
            </w:tcBorders>
            <w:vAlign w:val="center"/>
          </w:tcPr>
          <w:p w14:paraId="38AD71C7" w14:textId="77777777" w:rsidR="0002440A" w:rsidRPr="000A2450" w:rsidRDefault="000A2450">
            <w:pPr>
              <w:spacing w:line="360" w:lineRule="auto"/>
              <w:jc w:val="center"/>
              <w:rPr>
                <w:rFonts w:ascii="宋体" w:hAnsi="宋体"/>
                <w:szCs w:val="21"/>
              </w:rPr>
            </w:pPr>
            <w:bookmarkStart w:id="60" w:name="_13.1"/>
            <w:bookmarkEnd w:id="60"/>
            <w:r w:rsidRPr="000A2450">
              <w:rPr>
                <w:rFonts w:ascii="宋体" w:hAnsi="宋体" w:hint="eastAsia"/>
                <w:szCs w:val="21"/>
              </w:rPr>
              <w:t>13</w:t>
            </w:r>
          </w:p>
        </w:tc>
        <w:tc>
          <w:tcPr>
            <w:tcW w:w="8670" w:type="dxa"/>
            <w:tcBorders>
              <w:top w:val="single" w:sz="4" w:space="0" w:color="auto"/>
              <w:left w:val="single" w:sz="4" w:space="0" w:color="auto"/>
              <w:bottom w:val="single" w:sz="4" w:space="0" w:color="auto"/>
              <w:right w:val="single" w:sz="4" w:space="0" w:color="auto"/>
            </w:tcBorders>
            <w:vAlign w:val="center"/>
          </w:tcPr>
          <w:p w14:paraId="57A19952" w14:textId="77777777" w:rsidR="0002440A" w:rsidRPr="000A2450" w:rsidRDefault="000A2450">
            <w:pPr>
              <w:snapToGrid w:val="0"/>
              <w:spacing w:line="360" w:lineRule="auto"/>
              <w:jc w:val="left"/>
              <w:rPr>
                <w:rFonts w:ascii="宋体" w:hAnsi="宋体" w:cs="Courier New"/>
                <w:b/>
                <w:szCs w:val="21"/>
              </w:rPr>
            </w:pPr>
            <w:r w:rsidRPr="000A2450">
              <w:rPr>
                <w:rFonts w:ascii="宋体" w:hAnsi="宋体" w:cs="Courier New" w:hint="eastAsia"/>
                <w:b/>
                <w:szCs w:val="21"/>
              </w:rPr>
              <w:t>报价文件：</w:t>
            </w:r>
          </w:p>
          <w:p w14:paraId="6E0CC2EF" w14:textId="77777777" w:rsidR="0002440A" w:rsidRPr="000A2450" w:rsidRDefault="000A2450">
            <w:pPr>
              <w:tabs>
                <w:tab w:val="left" w:pos="459"/>
              </w:tabs>
              <w:snapToGrid w:val="0"/>
              <w:spacing w:line="360" w:lineRule="auto"/>
              <w:ind w:left="420"/>
              <w:jc w:val="left"/>
              <w:rPr>
                <w:rFonts w:ascii="宋体" w:hAnsi="宋体"/>
                <w:szCs w:val="21"/>
              </w:rPr>
            </w:pPr>
            <w:r w:rsidRPr="000A2450">
              <w:rPr>
                <w:rFonts w:ascii="宋体" w:hAnsi="宋体" w:hint="eastAsia"/>
                <w:szCs w:val="21"/>
              </w:rPr>
              <w:t>1.投标函（格式后附）；</w:t>
            </w:r>
            <w:r w:rsidRPr="000A2450">
              <w:rPr>
                <w:rFonts w:ascii="宋体" w:hAnsi="宋体" w:hint="eastAsia"/>
                <w:b/>
                <w:szCs w:val="21"/>
              </w:rPr>
              <w:t>（必须提供，否则按无效投标处理）</w:t>
            </w:r>
          </w:p>
          <w:p w14:paraId="326DC1D9" w14:textId="77777777" w:rsidR="0002440A" w:rsidRPr="000A2450" w:rsidRDefault="000A2450">
            <w:pPr>
              <w:tabs>
                <w:tab w:val="left" w:pos="459"/>
              </w:tabs>
              <w:snapToGrid w:val="0"/>
              <w:spacing w:line="360" w:lineRule="auto"/>
              <w:ind w:left="420"/>
              <w:jc w:val="left"/>
              <w:rPr>
                <w:rFonts w:ascii="宋体" w:hAnsi="宋体"/>
                <w:szCs w:val="21"/>
              </w:rPr>
            </w:pPr>
            <w:bookmarkStart w:id="61" w:name="_Hlk71299233"/>
            <w:r w:rsidRPr="000A2450">
              <w:rPr>
                <w:rFonts w:ascii="宋体" w:hAnsi="宋体" w:hint="eastAsia"/>
                <w:szCs w:val="21"/>
              </w:rPr>
              <w:t>2.开标一览表</w:t>
            </w:r>
            <w:bookmarkEnd w:id="61"/>
            <w:r w:rsidRPr="000A2450">
              <w:rPr>
                <w:rFonts w:ascii="宋体" w:hAnsi="宋体" w:hint="eastAsia"/>
                <w:szCs w:val="21"/>
              </w:rPr>
              <w:t>（格式后附）； （</w:t>
            </w:r>
            <w:r w:rsidRPr="000A2450">
              <w:rPr>
                <w:rFonts w:ascii="宋体" w:hAnsi="宋体" w:hint="eastAsia"/>
                <w:b/>
                <w:szCs w:val="21"/>
              </w:rPr>
              <w:t>必须提供，否则按无效投标处理</w:t>
            </w:r>
            <w:r w:rsidRPr="000A2450">
              <w:rPr>
                <w:rFonts w:ascii="宋体" w:hAnsi="宋体" w:hint="eastAsia"/>
                <w:szCs w:val="21"/>
              </w:rPr>
              <w:t>）</w:t>
            </w:r>
          </w:p>
          <w:p w14:paraId="4E6382C4" w14:textId="77777777" w:rsidR="0002440A" w:rsidRPr="000A2450" w:rsidRDefault="000A2450">
            <w:pPr>
              <w:tabs>
                <w:tab w:val="left" w:pos="459"/>
              </w:tabs>
              <w:snapToGrid w:val="0"/>
              <w:spacing w:line="360" w:lineRule="auto"/>
              <w:ind w:left="420"/>
              <w:jc w:val="left"/>
              <w:rPr>
                <w:rFonts w:ascii="宋体" w:hAnsi="宋体"/>
                <w:szCs w:val="21"/>
              </w:rPr>
            </w:pPr>
            <w:r w:rsidRPr="000A2450">
              <w:rPr>
                <w:rFonts w:ascii="宋体" w:hAnsi="宋体" w:hint="eastAsia"/>
                <w:szCs w:val="21"/>
              </w:rPr>
              <w:t>3.投标人针对报价需要说明的其他文件和说明（格式自拟）。</w:t>
            </w:r>
          </w:p>
          <w:p w14:paraId="7E2ACEB6" w14:textId="77777777" w:rsidR="0002440A" w:rsidRPr="000A2450" w:rsidRDefault="000A2450">
            <w:pPr>
              <w:snapToGrid w:val="0"/>
              <w:spacing w:line="360" w:lineRule="auto"/>
              <w:ind w:firstLineChars="200" w:firstLine="422"/>
              <w:jc w:val="left"/>
              <w:rPr>
                <w:rFonts w:ascii="宋体" w:hAnsi="宋体" w:cs="宋体"/>
                <w:b/>
                <w:szCs w:val="21"/>
              </w:rPr>
            </w:pPr>
            <w:r w:rsidRPr="000A2450">
              <w:rPr>
                <w:rFonts w:ascii="宋体" w:hAnsi="宋体" w:cs="宋体" w:hint="eastAsia"/>
                <w:b/>
                <w:szCs w:val="21"/>
              </w:rPr>
              <w:t>注：</w:t>
            </w:r>
            <w:r w:rsidRPr="000A2450">
              <w:rPr>
                <w:rFonts w:ascii="宋体" w:hAnsi="宋体" w:hint="eastAsia"/>
                <w:b/>
                <w:bCs/>
                <w:szCs w:val="21"/>
              </w:rPr>
              <w:t>以上标明“必须提供”的材料，格式</w:t>
            </w:r>
            <w:r w:rsidRPr="000A2450">
              <w:rPr>
                <w:rFonts w:ascii="宋体" w:hAnsi="宋体" w:cs="宋体" w:hint="eastAsia"/>
                <w:b/>
                <w:szCs w:val="21"/>
              </w:rPr>
              <w:t>中有要求法定代表人或者委托代理人签字的，必须按要求签字并加盖投标人电子签章</w:t>
            </w:r>
            <w:r w:rsidRPr="000A2450">
              <w:rPr>
                <w:rFonts w:ascii="宋体" w:hAnsi="宋体" w:hint="eastAsia"/>
                <w:b/>
                <w:bCs/>
                <w:szCs w:val="21"/>
              </w:rPr>
              <w:t>，否则按无效投标</w:t>
            </w:r>
            <w:r w:rsidRPr="000A2450">
              <w:rPr>
                <w:rFonts w:ascii="宋体" w:hAnsi="宋体" w:cs="Courier New" w:hint="eastAsia"/>
                <w:b/>
                <w:szCs w:val="21"/>
              </w:rPr>
              <w:t>处理。</w:t>
            </w:r>
            <w:r w:rsidRPr="000A2450">
              <w:rPr>
                <w:rFonts w:ascii="宋体" w:hAnsi="宋体" w:cs="宋体" w:hint="eastAsia"/>
                <w:b/>
                <w:szCs w:val="21"/>
              </w:rPr>
              <w:t xml:space="preserve"> </w:t>
            </w:r>
          </w:p>
        </w:tc>
      </w:tr>
      <w:tr w:rsidR="000A2450" w:rsidRPr="000A2450" w14:paraId="45720907" w14:textId="77777777">
        <w:trPr>
          <w:trHeight w:val="90"/>
        </w:trPr>
        <w:tc>
          <w:tcPr>
            <w:tcW w:w="895" w:type="dxa"/>
            <w:vMerge/>
            <w:tcBorders>
              <w:left w:val="single" w:sz="4" w:space="0" w:color="auto"/>
              <w:right w:val="single" w:sz="4" w:space="0" w:color="auto"/>
            </w:tcBorders>
            <w:vAlign w:val="center"/>
          </w:tcPr>
          <w:p w14:paraId="019EC3D0" w14:textId="77777777" w:rsidR="0002440A" w:rsidRPr="000A2450" w:rsidRDefault="0002440A">
            <w:pPr>
              <w:spacing w:line="360" w:lineRule="auto"/>
              <w:rPr>
                <w:rFonts w:ascii="宋体" w:hAnsi="宋体"/>
                <w:szCs w:val="21"/>
              </w:rPr>
            </w:pPr>
            <w:bookmarkStart w:id="62" w:name="_13.2"/>
            <w:bookmarkEnd w:id="62"/>
          </w:p>
        </w:tc>
        <w:tc>
          <w:tcPr>
            <w:tcW w:w="8670" w:type="dxa"/>
            <w:tcBorders>
              <w:top w:val="single" w:sz="4" w:space="0" w:color="auto"/>
              <w:left w:val="single" w:sz="4" w:space="0" w:color="auto"/>
              <w:bottom w:val="single" w:sz="4" w:space="0" w:color="auto"/>
              <w:right w:val="single" w:sz="4" w:space="0" w:color="auto"/>
            </w:tcBorders>
            <w:vAlign w:val="center"/>
          </w:tcPr>
          <w:p w14:paraId="1FFBA633" w14:textId="77777777" w:rsidR="0002440A" w:rsidRPr="000A2450" w:rsidRDefault="000A2450">
            <w:pPr>
              <w:snapToGrid w:val="0"/>
              <w:spacing w:line="360" w:lineRule="auto"/>
              <w:jc w:val="left"/>
              <w:rPr>
                <w:rFonts w:ascii="宋体" w:hAnsi="宋体" w:cs="Courier New"/>
                <w:b/>
                <w:szCs w:val="21"/>
              </w:rPr>
            </w:pPr>
            <w:r w:rsidRPr="000A2450">
              <w:rPr>
                <w:rFonts w:ascii="宋体" w:hAnsi="宋体" w:cs="Courier New" w:hint="eastAsia"/>
                <w:b/>
                <w:szCs w:val="21"/>
              </w:rPr>
              <w:t>资格证明文件</w:t>
            </w:r>
          </w:p>
          <w:p w14:paraId="030A5885" w14:textId="77777777" w:rsidR="0002440A" w:rsidRPr="000A2450" w:rsidRDefault="000A2450">
            <w:pPr>
              <w:snapToGrid w:val="0"/>
              <w:spacing w:line="360" w:lineRule="auto"/>
              <w:ind w:firstLineChars="200" w:firstLine="420"/>
              <w:jc w:val="left"/>
              <w:rPr>
                <w:rFonts w:ascii="宋体" w:hAnsi="宋体" w:cs="Courier New"/>
                <w:b/>
                <w:szCs w:val="21"/>
              </w:rPr>
            </w:pPr>
            <w:r w:rsidRPr="000A2450">
              <w:rPr>
                <w:rFonts w:ascii="宋体" w:hAnsi="宋体" w:hint="eastAsia"/>
                <w:szCs w:val="21"/>
              </w:rPr>
              <w:t>1.投标人为法人或者其他组织的，提供营业执照等证明文件</w:t>
            </w:r>
            <w:r w:rsidRPr="000A2450">
              <w:rPr>
                <w:rFonts w:ascii="宋体" w:hAnsi="宋体" w:cs="宋体" w:hint="eastAsia"/>
                <w:szCs w:val="21"/>
              </w:rPr>
              <w:t>（如营业执照或者事业单位法人证书或者</w:t>
            </w:r>
            <w:r w:rsidRPr="000A2450">
              <w:rPr>
                <w:rStyle w:val="260pt"/>
                <w:color w:val="auto"/>
                <w:sz w:val="21"/>
                <w:szCs w:val="21"/>
              </w:rPr>
              <w:t>执业许可证</w:t>
            </w:r>
            <w:r w:rsidRPr="000A2450">
              <w:rPr>
                <w:rFonts w:ascii="宋体" w:hAnsi="宋体" w:cs="宋体" w:hint="eastAsia"/>
                <w:szCs w:val="21"/>
              </w:rPr>
              <w:t>或者登记证书等）</w:t>
            </w:r>
            <w:r w:rsidRPr="000A2450">
              <w:rPr>
                <w:rFonts w:ascii="宋体" w:hAnsi="宋体" w:hint="eastAsia"/>
                <w:szCs w:val="21"/>
              </w:rPr>
              <w:t>，投标人为自然人的，提供身份证</w:t>
            </w:r>
            <w:r w:rsidRPr="000A2450">
              <w:rPr>
                <w:rFonts w:ascii="宋体" w:hAnsi="宋体" w:cs="宋体" w:hint="eastAsia"/>
                <w:szCs w:val="21"/>
              </w:rPr>
              <w:t>复印件</w:t>
            </w:r>
            <w:r w:rsidRPr="000A2450">
              <w:rPr>
                <w:rFonts w:ascii="宋体" w:hAnsi="宋体" w:hint="eastAsia"/>
                <w:szCs w:val="21"/>
              </w:rPr>
              <w:t>；（</w:t>
            </w:r>
            <w:r w:rsidRPr="000A2450">
              <w:rPr>
                <w:rFonts w:ascii="宋体" w:hAnsi="宋体" w:hint="eastAsia"/>
                <w:b/>
                <w:szCs w:val="21"/>
              </w:rPr>
              <w:t>必须提供，否则按无效投标处理</w:t>
            </w:r>
            <w:r w:rsidRPr="000A2450">
              <w:rPr>
                <w:rFonts w:ascii="宋体" w:hAnsi="宋体" w:hint="eastAsia"/>
                <w:szCs w:val="21"/>
              </w:rPr>
              <w:t>）</w:t>
            </w:r>
          </w:p>
          <w:p w14:paraId="5B7DAE51" w14:textId="77777777" w:rsidR="0002440A" w:rsidRPr="000A2450" w:rsidRDefault="000A2450">
            <w:pPr>
              <w:snapToGrid w:val="0"/>
              <w:spacing w:line="360" w:lineRule="auto"/>
              <w:ind w:firstLineChars="200" w:firstLine="420"/>
              <w:jc w:val="left"/>
              <w:rPr>
                <w:rFonts w:ascii="宋体" w:hAnsi="宋体" w:cs="Courier New"/>
                <w:b/>
                <w:szCs w:val="21"/>
              </w:rPr>
            </w:pPr>
            <w:r w:rsidRPr="000A2450">
              <w:rPr>
                <w:rFonts w:ascii="宋体" w:hAnsi="宋体" w:cs="宋体" w:hint="eastAsia"/>
                <w:szCs w:val="21"/>
              </w:rPr>
              <w:t>2.投标人依法缴纳税收的相关材料（</w:t>
            </w:r>
            <w:r w:rsidRPr="000A2450">
              <w:rPr>
                <w:rFonts w:ascii="宋体" w:hAnsi="宋体" w:cs="宋体" w:hint="eastAsia"/>
                <w:szCs w:val="21"/>
                <w:u w:val="single"/>
              </w:rPr>
              <w:t>2024</w:t>
            </w:r>
            <w:r w:rsidRPr="000A2450">
              <w:rPr>
                <w:rFonts w:ascii="宋体" w:hAnsi="宋体" w:cs="宋体" w:hint="eastAsia"/>
                <w:szCs w:val="21"/>
              </w:rPr>
              <w:t>年</w:t>
            </w:r>
            <w:r w:rsidRPr="000A2450">
              <w:rPr>
                <w:rFonts w:ascii="宋体" w:hAnsi="宋体" w:cs="宋体" w:hint="eastAsia"/>
                <w:szCs w:val="21"/>
                <w:u w:val="single"/>
              </w:rPr>
              <w:t>2</w:t>
            </w:r>
            <w:r w:rsidRPr="000A2450">
              <w:rPr>
                <w:rFonts w:ascii="宋体" w:hAnsi="宋体" w:cs="宋体" w:hint="eastAsia"/>
                <w:szCs w:val="21"/>
              </w:rPr>
              <w:t>月至提交投标文件截止时间内连续</w:t>
            </w:r>
            <w:r w:rsidRPr="000A2450">
              <w:rPr>
                <w:rFonts w:ascii="宋体" w:hAnsi="宋体" w:cs="宋体" w:hint="eastAsia"/>
                <w:szCs w:val="21"/>
                <w:u w:val="single"/>
              </w:rPr>
              <w:t xml:space="preserve"> 3 </w:t>
            </w:r>
            <w:r w:rsidRPr="000A2450">
              <w:rPr>
                <w:rFonts w:ascii="宋体" w:hAnsi="宋体" w:cs="宋体" w:hint="eastAsia"/>
                <w:szCs w:val="21"/>
              </w:rPr>
              <w:t>个月的依法缴纳税收的</w:t>
            </w:r>
            <w:r w:rsidRPr="000A2450">
              <w:rPr>
                <w:rFonts w:hint="eastAsia"/>
              </w:rPr>
              <w:t>证明材料</w:t>
            </w:r>
            <w:r w:rsidRPr="000A2450">
              <w:rPr>
                <w:rFonts w:ascii="宋体" w:hAnsi="宋体" w:cs="宋体" w:hint="eastAsia"/>
                <w:szCs w:val="21"/>
              </w:rPr>
              <w:t>复印件；</w:t>
            </w:r>
            <w:r w:rsidRPr="000A2450">
              <w:rPr>
                <w:rFonts w:ascii="宋体" w:hAnsi="宋体" w:hint="eastAsia"/>
                <w:szCs w:val="21"/>
              </w:rPr>
              <w:t>依法免税的供应商，</w:t>
            </w:r>
            <w:r w:rsidRPr="000A2450">
              <w:rPr>
                <w:rFonts w:hint="eastAsia"/>
              </w:rPr>
              <w:t>必须提供符合免税条件的证明材料</w:t>
            </w:r>
            <w:r w:rsidRPr="000A2450">
              <w:rPr>
                <w:rFonts w:ascii="宋体" w:hAnsi="宋体" w:hint="eastAsia"/>
                <w:szCs w:val="21"/>
              </w:rPr>
              <w:t>。</w:t>
            </w:r>
            <w:r w:rsidRPr="000A2450">
              <w:rPr>
                <w:rFonts w:ascii="宋体" w:hAnsi="宋体" w:cs="宋体" w:hint="eastAsia"/>
                <w:szCs w:val="21"/>
              </w:rPr>
              <w:t>从</w:t>
            </w:r>
            <w:r w:rsidRPr="000A2450">
              <w:rPr>
                <w:rFonts w:hint="eastAsia"/>
                <w:szCs w:val="21"/>
              </w:rPr>
              <w:t>成立之日</w:t>
            </w:r>
            <w:r w:rsidRPr="000A2450">
              <w:rPr>
                <w:rFonts w:ascii="宋体" w:hAnsi="宋体" w:cs="宋体" w:hint="eastAsia"/>
                <w:szCs w:val="21"/>
              </w:rPr>
              <w:t>起到投标文件提交截止时间止不足要求月数的，只需提供从</w:t>
            </w:r>
            <w:r w:rsidRPr="000A2450">
              <w:rPr>
                <w:rFonts w:hint="eastAsia"/>
                <w:szCs w:val="21"/>
              </w:rPr>
              <w:t>成立之日起</w:t>
            </w:r>
            <w:r w:rsidRPr="000A2450">
              <w:rPr>
                <w:rFonts w:ascii="宋体" w:hAnsi="宋体" w:cs="宋体" w:hint="eastAsia"/>
                <w:szCs w:val="21"/>
              </w:rPr>
              <w:t>的依法缴纳税收</w:t>
            </w:r>
            <w:r w:rsidRPr="000A2450">
              <w:rPr>
                <w:rFonts w:ascii="宋体" w:hAnsi="宋体" w:hint="eastAsia"/>
                <w:szCs w:val="21"/>
              </w:rPr>
              <w:t>相应证明文件</w:t>
            </w:r>
            <w:r w:rsidRPr="000A2450">
              <w:rPr>
                <w:rFonts w:ascii="宋体" w:hAnsi="宋体" w:cs="宋体" w:hint="eastAsia"/>
                <w:szCs w:val="21"/>
              </w:rPr>
              <w:t>）</w:t>
            </w:r>
            <w:r w:rsidRPr="000A2450">
              <w:rPr>
                <w:rFonts w:ascii="宋体" w:hAnsi="宋体" w:hint="eastAsia"/>
                <w:szCs w:val="21"/>
              </w:rPr>
              <w:t>；（</w:t>
            </w:r>
            <w:r w:rsidRPr="000A2450">
              <w:rPr>
                <w:rFonts w:ascii="宋体" w:hAnsi="宋体" w:hint="eastAsia"/>
                <w:b/>
                <w:szCs w:val="21"/>
              </w:rPr>
              <w:t>必须提供，否则按无效投标处理</w:t>
            </w:r>
            <w:r w:rsidRPr="000A2450">
              <w:rPr>
                <w:rFonts w:ascii="宋体" w:hAnsi="宋体" w:hint="eastAsia"/>
                <w:szCs w:val="21"/>
              </w:rPr>
              <w:t>）</w:t>
            </w:r>
          </w:p>
          <w:p w14:paraId="73084D3C" w14:textId="77777777" w:rsidR="0002440A" w:rsidRPr="000A2450" w:rsidRDefault="000A2450">
            <w:pPr>
              <w:snapToGrid w:val="0"/>
              <w:spacing w:line="360" w:lineRule="auto"/>
              <w:ind w:firstLineChars="200" w:firstLine="420"/>
              <w:jc w:val="left"/>
              <w:rPr>
                <w:rFonts w:ascii="宋体" w:hAnsi="宋体" w:cs="Courier New"/>
                <w:b/>
                <w:szCs w:val="21"/>
              </w:rPr>
            </w:pPr>
            <w:r w:rsidRPr="000A2450">
              <w:rPr>
                <w:rFonts w:ascii="宋体" w:hAnsi="宋体" w:cs="宋体" w:hint="eastAsia"/>
                <w:szCs w:val="21"/>
              </w:rPr>
              <w:t>3.投标人依法缴纳社会保障资金的相关材料[</w:t>
            </w:r>
            <w:r w:rsidRPr="000A2450">
              <w:rPr>
                <w:rFonts w:ascii="宋体" w:hAnsi="宋体" w:cs="宋体" w:hint="eastAsia"/>
                <w:szCs w:val="21"/>
                <w:u w:val="single"/>
              </w:rPr>
              <w:t>2024</w:t>
            </w:r>
            <w:r w:rsidRPr="000A2450">
              <w:rPr>
                <w:rFonts w:ascii="宋体" w:hAnsi="宋体" w:cs="宋体" w:hint="eastAsia"/>
                <w:szCs w:val="21"/>
              </w:rPr>
              <w:t>年</w:t>
            </w:r>
            <w:r w:rsidRPr="000A2450">
              <w:rPr>
                <w:rFonts w:ascii="宋体" w:hAnsi="宋体" w:cs="宋体" w:hint="eastAsia"/>
                <w:szCs w:val="21"/>
                <w:u w:val="single"/>
              </w:rPr>
              <w:t>2</w:t>
            </w:r>
            <w:r w:rsidRPr="000A2450">
              <w:rPr>
                <w:rFonts w:ascii="宋体" w:hAnsi="宋体" w:cs="宋体" w:hint="eastAsia"/>
                <w:szCs w:val="21"/>
              </w:rPr>
              <w:t>月至提交投标文件截止时间内连续</w:t>
            </w:r>
            <w:r w:rsidRPr="000A2450">
              <w:rPr>
                <w:rFonts w:ascii="宋体" w:hAnsi="宋体" w:cs="宋体" w:hint="eastAsia"/>
                <w:szCs w:val="21"/>
                <w:u w:val="single"/>
              </w:rPr>
              <w:t>3</w:t>
            </w:r>
            <w:r w:rsidRPr="000A2450">
              <w:rPr>
                <w:rFonts w:ascii="宋体" w:hAnsi="宋体" w:cs="宋体" w:hint="eastAsia"/>
                <w:szCs w:val="21"/>
              </w:rPr>
              <w:t>个月的依法缴纳社会保障资金的缴费</w:t>
            </w:r>
            <w:r w:rsidRPr="000A2450">
              <w:rPr>
                <w:rFonts w:hint="eastAsia"/>
              </w:rPr>
              <w:t>证明材料</w:t>
            </w:r>
            <w:r w:rsidRPr="000A2450">
              <w:rPr>
                <w:rFonts w:ascii="宋体" w:hAnsi="宋体" w:cs="宋体" w:hint="eastAsia"/>
                <w:szCs w:val="21"/>
              </w:rPr>
              <w:t>（</w:t>
            </w:r>
            <w:r w:rsidRPr="000A2450">
              <w:rPr>
                <w:rFonts w:hint="eastAsia"/>
              </w:rPr>
              <w:t>如：</w:t>
            </w:r>
            <w:r w:rsidRPr="000A2450">
              <w:rPr>
                <w:rFonts w:ascii="宋体" w:hAnsi="宋体" w:cs="宋体" w:hint="eastAsia"/>
                <w:szCs w:val="21"/>
              </w:rPr>
              <w:t>专用收据、社会保险缴纳清单或者社保部门的证明）复印件；</w:t>
            </w:r>
            <w:r w:rsidRPr="000A2450">
              <w:rPr>
                <w:rFonts w:ascii="宋体" w:hAnsi="宋体" w:hint="eastAsia"/>
                <w:szCs w:val="21"/>
              </w:rPr>
              <w:t>依法不需要缴纳社会保障资金的供应商，必须提供相应文件证明不需要缴纳社会保障资金。</w:t>
            </w:r>
            <w:r w:rsidRPr="000A2450">
              <w:rPr>
                <w:rFonts w:ascii="宋体" w:hAnsi="宋体" w:cs="宋体" w:hint="eastAsia"/>
                <w:szCs w:val="21"/>
              </w:rPr>
              <w:t>从</w:t>
            </w:r>
            <w:r w:rsidRPr="000A2450">
              <w:rPr>
                <w:rFonts w:hint="eastAsia"/>
                <w:szCs w:val="21"/>
              </w:rPr>
              <w:t>成立之日起</w:t>
            </w:r>
            <w:r w:rsidRPr="000A2450">
              <w:rPr>
                <w:rFonts w:ascii="宋体" w:hAnsi="宋体" w:cs="宋体" w:hint="eastAsia"/>
                <w:szCs w:val="21"/>
              </w:rPr>
              <w:t>到投标文件提交截止时间止不足要求月数的只需提供从</w:t>
            </w:r>
            <w:r w:rsidRPr="000A2450">
              <w:rPr>
                <w:rFonts w:hint="eastAsia"/>
                <w:szCs w:val="21"/>
              </w:rPr>
              <w:t>成立之日起</w:t>
            </w:r>
            <w:r w:rsidRPr="000A2450">
              <w:rPr>
                <w:rFonts w:ascii="宋体" w:hAnsi="宋体" w:cs="宋体" w:hint="eastAsia"/>
                <w:szCs w:val="21"/>
              </w:rPr>
              <w:t>的依法缴纳社会保障资金的</w:t>
            </w:r>
            <w:r w:rsidRPr="000A2450">
              <w:rPr>
                <w:rFonts w:ascii="宋体" w:hAnsi="宋体" w:hint="eastAsia"/>
                <w:szCs w:val="21"/>
              </w:rPr>
              <w:t>相应证明文件</w:t>
            </w:r>
            <w:r w:rsidRPr="000A2450">
              <w:rPr>
                <w:rFonts w:ascii="宋体" w:hAnsi="宋体" w:cs="宋体" w:hint="eastAsia"/>
                <w:szCs w:val="21"/>
              </w:rPr>
              <w:t>]</w:t>
            </w:r>
            <w:r w:rsidRPr="000A2450">
              <w:rPr>
                <w:rFonts w:ascii="宋体" w:hAnsi="宋体" w:hint="eastAsia"/>
                <w:szCs w:val="21"/>
              </w:rPr>
              <w:t>；（</w:t>
            </w:r>
            <w:r w:rsidRPr="000A2450">
              <w:rPr>
                <w:rFonts w:ascii="宋体" w:hAnsi="宋体" w:hint="eastAsia"/>
                <w:b/>
                <w:szCs w:val="21"/>
              </w:rPr>
              <w:t>必须提供，否则按无效投标处理</w:t>
            </w:r>
            <w:r w:rsidRPr="000A2450">
              <w:rPr>
                <w:rFonts w:ascii="宋体" w:hAnsi="宋体" w:hint="eastAsia"/>
                <w:szCs w:val="21"/>
              </w:rPr>
              <w:t>）</w:t>
            </w:r>
          </w:p>
          <w:p w14:paraId="75CE86DD" w14:textId="77777777" w:rsidR="0002440A" w:rsidRPr="000A2450" w:rsidRDefault="000A2450">
            <w:pPr>
              <w:snapToGrid w:val="0"/>
              <w:spacing w:line="360" w:lineRule="auto"/>
              <w:ind w:firstLineChars="200" w:firstLine="420"/>
              <w:jc w:val="left"/>
              <w:rPr>
                <w:rFonts w:ascii="宋体" w:hAnsi="宋体" w:cs="Courier New"/>
                <w:b/>
                <w:szCs w:val="21"/>
              </w:rPr>
            </w:pPr>
            <w:r w:rsidRPr="000A2450">
              <w:rPr>
                <w:rFonts w:ascii="宋体" w:hAnsi="宋体" w:cs="宋体" w:hint="eastAsia"/>
                <w:szCs w:val="21"/>
              </w:rPr>
              <w:t>4.投标人</w:t>
            </w:r>
            <w:r w:rsidRPr="000A2450">
              <w:rPr>
                <w:rFonts w:hint="eastAsia"/>
                <w:szCs w:val="21"/>
              </w:rPr>
              <w:t>财务状况报告</w:t>
            </w:r>
            <w:r w:rsidRPr="000A2450">
              <w:rPr>
                <w:rFonts w:ascii="宋体" w:hAnsi="宋体" w:hint="eastAsia"/>
                <w:szCs w:val="21"/>
              </w:rPr>
              <w:t>[</w:t>
            </w:r>
            <w:r w:rsidRPr="000A2450">
              <w:rPr>
                <w:rFonts w:ascii="宋体" w:hAnsi="宋体"/>
                <w:szCs w:val="21"/>
                <w:u w:val="single"/>
              </w:rPr>
              <w:t xml:space="preserve"> </w:t>
            </w:r>
            <w:r w:rsidRPr="000A2450">
              <w:rPr>
                <w:rFonts w:ascii="宋体" w:hAnsi="宋体" w:hint="eastAsia"/>
                <w:szCs w:val="21"/>
                <w:u w:val="single"/>
              </w:rPr>
              <w:t>2023</w:t>
            </w:r>
            <w:r w:rsidRPr="000A2450">
              <w:rPr>
                <w:rFonts w:ascii="宋体" w:hAnsi="宋体" w:hint="eastAsia"/>
                <w:szCs w:val="21"/>
              </w:rPr>
              <w:t>年度财务报表复印件，或者银行出具的资信证明，或者中国人民银行征信中心出具的信用报告（企业投标的提供企业信用报告，自然人投标的提供个人信用报告</w:t>
            </w:r>
            <w:r w:rsidRPr="000A2450">
              <w:rPr>
                <w:rFonts w:ascii="宋体" w:hAnsi="宋体" w:hint="eastAsia"/>
              </w:rPr>
              <w:t>，投标人</w:t>
            </w:r>
            <w:r w:rsidRPr="000A2450">
              <w:rPr>
                <w:rFonts w:ascii="宋体" w:hAnsi="宋体"/>
              </w:rPr>
              <w:t>属于成立时间在规定年度之后的法人或其他组织</w:t>
            </w:r>
            <w:r w:rsidRPr="000A2450">
              <w:rPr>
                <w:rFonts w:ascii="宋体" w:hAnsi="宋体" w:hint="eastAsia"/>
              </w:rPr>
              <w:t>，需提供成立之日起至投标截止时间前的月报表</w:t>
            </w:r>
            <w:r w:rsidRPr="000A2450">
              <w:rPr>
                <w:rFonts w:ascii="宋体" w:hAnsi="宋体" w:hint="eastAsia"/>
                <w:szCs w:val="21"/>
              </w:rPr>
              <w:t>或银行出具的资信证明或者中国人民银行征信中心出具的企业信用报告；资信证明应在有效期内，未注明有效期的，银行出具时间至投标截止时间不超过一年]</w:t>
            </w:r>
            <w:r w:rsidRPr="000A2450">
              <w:rPr>
                <w:rFonts w:hint="eastAsia"/>
                <w:szCs w:val="21"/>
              </w:rPr>
              <w:t>；</w:t>
            </w:r>
            <w:r w:rsidRPr="000A2450">
              <w:rPr>
                <w:rFonts w:ascii="宋体" w:hAnsi="宋体" w:hint="eastAsia"/>
                <w:szCs w:val="21"/>
              </w:rPr>
              <w:lastRenderedPageBreak/>
              <w:t>（</w:t>
            </w:r>
            <w:r w:rsidRPr="000A2450">
              <w:rPr>
                <w:rFonts w:ascii="宋体" w:hAnsi="宋体" w:hint="eastAsia"/>
                <w:b/>
                <w:szCs w:val="21"/>
              </w:rPr>
              <w:t>必须提供，否则按无效投标处理</w:t>
            </w:r>
            <w:r w:rsidRPr="000A2450">
              <w:rPr>
                <w:rFonts w:ascii="宋体" w:hAnsi="宋体" w:hint="eastAsia"/>
                <w:szCs w:val="21"/>
              </w:rPr>
              <w:t>）</w:t>
            </w:r>
          </w:p>
          <w:p w14:paraId="43558209" w14:textId="77777777" w:rsidR="0002440A" w:rsidRPr="000A2450" w:rsidRDefault="000A2450">
            <w:pPr>
              <w:snapToGrid w:val="0"/>
              <w:spacing w:line="360" w:lineRule="auto"/>
              <w:ind w:firstLineChars="200" w:firstLine="420"/>
              <w:jc w:val="left"/>
              <w:rPr>
                <w:rFonts w:ascii="宋体" w:hAnsi="宋体"/>
                <w:szCs w:val="21"/>
              </w:rPr>
            </w:pPr>
            <w:r w:rsidRPr="000A2450">
              <w:rPr>
                <w:rFonts w:ascii="宋体" w:hAnsi="宋体" w:hint="eastAsia"/>
                <w:szCs w:val="21"/>
              </w:rPr>
              <w:t>5.投标人直接控股股东信息表（格式后附）；（</w:t>
            </w:r>
            <w:r w:rsidRPr="000A2450">
              <w:rPr>
                <w:rFonts w:ascii="宋体" w:hAnsi="宋体" w:hint="eastAsia"/>
                <w:b/>
                <w:szCs w:val="21"/>
              </w:rPr>
              <w:t>必须提供，否则按无效投标处理</w:t>
            </w:r>
            <w:r w:rsidRPr="000A2450">
              <w:rPr>
                <w:rFonts w:ascii="宋体" w:hAnsi="宋体" w:hint="eastAsia"/>
                <w:szCs w:val="21"/>
              </w:rPr>
              <w:t>）</w:t>
            </w:r>
          </w:p>
          <w:p w14:paraId="42DE0538" w14:textId="77777777" w:rsidR="0002440A" w:rsidRPr="000A2450" w:rsidRDefault="000A2450">
            <w:pPr>
              <w:snapToGrid w:val="0"/>
              <w:spacing w:line="360" w:lineRule="auto"/>
              <w:ind w:firstLineChars="200" w:firstLine="420"/>
              <w:jc w:val="left"/>
              <w:rPr>
                <w:rFonts w:ascii="宋体" w:hAnsi="宋体"/>
                <w:szCs w:val="21"/>
              </w:rPr>
            </w:pPr>
            <w:r w:rsidRPr="000A2450">
              <w:rPr>
                <w:rFonts w:ascii="宋体" w:hAnsi="宋体" w:hint="eastAsia"/>
                <w:szCs w:val="21"/>
              </w:rPr>
              <w:t>6.投标人直接管理关系信息表（格式后附）；（</w:t>
            </w:r>
            <w:r w:rsidRPr="000A2450">
              <w:rPr>
                <w:rFonts w:ascii="宋体" w:hAnsi="宋体" w:hint="eastAsia"/>
                <w:b/>
                <w:szCs w:val="21"/>
              </w:rPr>
              <w:t>必须提供，否则按无效投标处理</w:t>
            </w:r>
            <w:r w:rsidRPr="000A2450">
              <w:rPr>
                <w:rFonts w:ascii="宋体" w:hAnsi="宋体" w:hint="eastAsia"/>
                <w:szCs w:val="21"/>
              </w:rPr>
              <w:t>）</w:t>
            </w:r>
          </w:p>
          <w:p w14:paraId="65AC1D21" w14:textId="77777777" w:rsidR="0002440A" w:rsidRPr="000A2450" w:rsidRDefault="000A2450">
            <w:pPr>
              <w:snapToGrid w:val="0"/>
              <w:spacing w:line="360" w:lineRule="auto"/>
              <w:ind w:firstLineChars="200" w:firstLine="420"/>
              <w:jc w:val="left"/>
              <w:rPr>
                <w:rFonts w:ascii="宋体" w:hAnsi="宋体" w:cs="Courier New"/>
                <w:b/>
                <w:szCs w:val="21"/>
              </w:rPr>
            </w:pPr>
            <w:r w:rsidRPr="000A2450">
              <w:rPr>
                <w:rFonts w:ascii="宋体" w:hAnsi="宋体" w:hint="eastAsia"/>
                <w:szCs w:val="21"/>
              </w:rPr>
              <w:t>7.投标声明（格式后附）；（</w:t>
            </w:r>
            <w:r w:rsidRPr="000A2450">
              <w:rPr>
                <w:rFonts w:ascii="宋体" w:hAnsi="宋体" w:hint="eastAsia"/>
                <w:b/>
                <w:szCs w:val="21"/>
              </w:rPr>
              <w:t>必须提供，否则按无效投标处理</w:t>
            </w:r>
            <w:r w:rsidRPr="000A2450">
              <w:rPr>
                <w:rFonts w:ascii="宋体" w:hAnsi="宋体" w:hint="eastAsia"/>
                <w:szCs w:val="21"/>
              </w:rPr>
              <w:t>）</w:t>
            </w:r>
          </w:p>
          <w:p w14:paraId="6E42904C" w14:textId="77777777" w:rsidR="0002440A" w:rsidRPr="000A2450" w:rsidRDefault="000A2450">
            <w:pPr>
              <w:snapToGrid w:val="0"/>
              <w:spacing w:line="360" w:lineRule="auto"/>
              <w:ind w:firstLineChars="200" w:firstLine="420"/>
              <w:jc w:val="left"/>
              <w:rPr>
                <w:rFonts w:ascii="宋体" w:hAnsi="宋体"/>
                <w:szCs w:val="21"/>
              </w:rPr>
            </w:pPr>
            <w:r w:rsidRPr="000A2450">
              <w:rPr>
                <w:rFonts w:ascii="宋体" w:hAnsi="宋体" w:hint="eastAsia"/>
                <w:szCs w:val="21"/>
              </w:rPr>
              <w:t>8.除招标文件规定必须提供以外，投标人认为需要提供的其他证明材料。</w:t>
            </w:r>
          </w:p>
          <w:p w14:paraId="2FBD702C" w14:textId="77777777" w:rsidR="0002440A" w:rsidRPr="000A2450" w:rsidRDefault="000A2450">
            <w:pPr>
              <w:snapToGrid w:val="0"/>
              <w:spacing w:line="360" w:lineRule="auto"/>
              <w:jc w:val="left"/>
              <w:rPr>
                <w:rFonts w:ascii="宋体" w:hAnsi="宋体"/>
                <w:b/>
                <w:bCs/>
                <w:szCs w:val="21"/>
              </w:rPr>
            </w:pPr>
            <w:r w:rsidRPr="000A2450">
              <w:rPr>
                <w:rFonts w:ascii="宋体" w:hAnsi="宋体" w:hint="eastAsia"/>
                <w:b/>
                <w:bCs/>
                <w:szCs w:val="21"/>
              </w:rPr>
              <w:t>注：以上标明“必须提供”的材料，格式</w:t>
            </w:r>
            <w:r w:rsidRPr="000A2450">
              <w:rPr>
                <w:rFonts w:ascii="宋体" w:hAnsi="宋体" w:cs="宋体" w:hint="eastAsia"/>
                <w:b/>
                <w:szCs w:val="21"/>
              </w:rPr>
              <w:t>中有要求法定代表人或者委托代理人签字的，必须按要求签字并加盖投标人电子签章</w:t>
            </w:r>
            <w:r w:rsidRPr="000A2450">
              <w:rPr>
                <w:rFonts w:ascii="宋体" w:hAnsi="宋体" w:hint="eastAsia"/>
                <w:b/>
                <w:bCs/>
                <w:szCs w:val="21"/>
              </w:rPr>
              <w:t>，否则按无效投标</w:t>
            </w:r>
            <w:r w:rsidRPr="000A2450">
              <w:rPr>
                <w:rFonts w:ascii="宋体" w:hAnsi="宋体" w:cs="Courier New" w:hint="eastAsia"/>
                <w:b/>
                <w:szCs w:val="21"/>
              </w:rPr>
              <w:t>处理。</w:t>
            </w:r>
          </w:p>
        </w:tc>
      </w:tr>
      <w:tr w:rsidR="000A2450" w:rsidRPr="000A2450" w14:paraId="109DECF0" w14:textId="77777777">
        <w:tc>
          <w:tcPr>
            <w:tcW w:w="895" w:type="dxa"/>
            <w:vMerge/>
            <w:tcBorders>
              <w:left w:val="single" w:sz="4" w:space="0" w:color="auto"/>
              <w:right w:val="single" w:sz="4" w:space="0" w:color="auto"/>
            </w:tcBorders>
            <w:vAlign w:val="center"/>
          </w:tcPr>
          <w:p w14:paraId="6D5D7184" w14:textId="77777777" w:rsidR="0002440A" w:rsidRPr="000A2450" w:rsidRDefault="0002440A">
            <w:pPr>
              <w:spacing w:line="360" w:lineRule="auto"/>
              <w:rPr>
                <w:rFonts w:ascii="宋体" w:hAnsi="宋体"/>
                <w:szCs w:val="21"/>
              </w:rPr>
            </w:pPr>
            <w:bookmarkStart w:id="63" w:name="_13.3"/>
            <w:bookmarkEnd w:id="63"/>
          </w:p>
        </w:tc>
        <w:tc>
          <w:tcPr>
            <w:tcW w:w="8670" w:type="dxa"/>
            <w:tcBorders>
              <w:top w:val="single" w:sz="4" w:space="0" w:color="auto"/>
              <w:left w:val="single" w:sz="4" w:space="0" w:color="auto"/>
              <w:bottom w:val="single" w:sz="4" w:space="0" w:color="auto"/>
              <w:right w:val="single" w:sz="4" w:space="0" w:color="auto"/>
            </w:tcBorders>
            <w:vAlign w:val="center"/>
          </w:tcPr>
          <w:p w14:paraId="03395753" w14:textId="77777777" w:rsidR="0002440A" w:rsidRPr="000A2450" w:rsidRDefault="000A2450">
            <w:pPr>
              <w:snapToGrid w:val="0"/>
              <w:spacing w:line="360" w:lineRule="auto"/>
              <w:jc w:val="left"/>
              <w:rPr>
                <w:rFonts w:ascii="宋体" w:hAnsi="宋体" w:cs="Courier New"/>
                <w:b/>
                <w:szCs w:val="21"/>
              </w:rPr>
            </w:pPr>
            <w:r w:rsidRPr="000A2450">
              <w:rPr>
                <w:rFonts w:hint="eastAsia"/>
                <w:b/>
                <w:kern w:val="0"/>
              </w:rPr>
              <w:t>商务及技术文件</w:t>
            </w:r>
            <w:r w:rsidRPr="000A2450">
              <w:rPr>
                <w:rFonts w:ascii="宋体" w:hAnsi="宋体" w:cs="Courier New" w:hint="eastAsia"/>
                <w:b/>
                <w:szCs w:val="21"/>
              </w:rPr>
              <w:t>：</w:t>
            </w:r>
          </w:p>
          <w:p w14:paraId="5B0B88F6" w14:textId="77777777" w:rsidR="0002440A" w:rsidRPr="000A2450" w:rsidRDefault="000A2450">
            <w:pPr>
              <w:snapToGrid w:val="0"/>
              <w:spacing w:line="360" w:lineRule="auto"/>
              <w:ind w:left="413"/>
              <w:jc w:val="left"/>
              <w:rPr>
                <w:rFonts w:ascii="宋体" w:hAnsi="宋体"/>
                <w:szCs w:val="21"/>
              </w:rPr>
            </w:pPr>
            <w:r w:rsidRPr="000A2450">
              <w:rPr>
                <w:rFonts w:ascii="宋体" w:hAnsi="宋体" w:hint="eastAsia"/>
                <w:szCs w:val="21"/>
              </w:rPr>
              <w:t>1.无串通投标行为的承诺函（格式后附）；（</w:t>
            </w:r>
            <w:r w:rsidRPr="000A2450">
              <w:rPr>
                <w:rFonts w:ascii="宋体" w:hAnsi="宋体" w:hint="eastAsia"/>
                <w:b/>
                <w:szCs w:val="21"/>
              </w:rPr>
              <w:t>必须提供，否则按无效投标处理</w:t>
            </w:r>
            <w:r w:rsidRPr="000A2450">
              <w:rPr>
                <w:rFonts w:ascii="宋体" w:hAnsi="宋体" w:hint="eastAsia"/>
                <w:szCs w:val="21"/>
              </w:rPr>
              <w:t>）</w:t>
            </w:r>
          </w:p>
          <w:p w14:paraId="24F285D8" w14:textId="77777777" w:rsidR="0002440A" w:rsidRPr="000A2450" w:rsidRDefault="000A2450">
            <w:pPr>
              <w:snapToGrid w:val="0"/>
              <w:spacing w:line="360" w:lineRule="auto"/>
              <w:ind w:left="413"/>
              <w:jc w:val="left"/>
              <w:rPr>
                <w:rFonts w:ascii="宋体" w:hAnsi="宋体"/>
                <w:szCs w:val="21"/>
              </w:rPr>
            </w:pPr>
            <w:r w:rsidRPr="000A2450">
              <w:rPr>
                <w:rFonts w:ascii="宋体" w:hAnsi="宋体" w:hint="eastAsia"/>
                <w:szCs w:val="21"/>
              </w:rPr>
              <w:t>2.投标保证金提交凭证；（</w:t>
            </w:r>
            <w:r w:rsidRPr="000A2450">
              <w:rPr>
                <w:rFonts w:hint="eastAsia"/>
                <w:b/>
                <w:bCs/>
              </w:rPr>
              <w:t>必须提供</w:t>
            </w:r>
            <w:r w:rsidRPr="000A2450">
              <w:rPr>
                <w:rFonts w:ascii="宋体" w:hAnsi="宋体" w:hint="eastAsia"/>
                <w:b/>
                <w:szCs w:val="21"/>
              </w:rPr>
              <w:t>，否则按无效投标处理</w:t>
            </w:r>
            <w:r w:rsidRPr="000A2450">
              <w:rPr>
                <w:rFonts w:ascii="宋体" w:hAnsi="宋体" w:hint="eastAsia"/>
                <w:szCs w:val="21"/>
              </w:rPr>
              <w:t>）</w:t>
            </w:r>
          </w:p>
          <w:p w14:paraId="31B292C3" w14:textId="77777777" w:rsidR="0002440A" w:rsidRPr="000A2450" w:rsidRDefault="000A2450">
            <w:pPr>
              <w:snapToGrid w:val="0"/>
              <w:spacing w:line="360" w:lineRule="auto"/>
              <w:ind w:left="413"/>
              <w:jc w:val="left"/>
              <w:rPr>
                <w:rFonts w:ascii="宋体" w:hAnsi="宋体"/>
                <w:szCs w:val="21"/>
              </w:rPr>
            </w:pPr>
            <w:r w:rsidRPr="000A2450">
              <w:rPr>
                <w:rFonts w:ascii="宋体" w:hAnsi="宋体" w:hint="eastAsia"/>
                <w:szCs w:val="21"/>
              </w:rPr>
              <w:t>3.法定代表人身份证明及法定代表人有效身份证正反面复印件（格式后附）；（</w:t>
            </w:r>
            <w:r w:rsidRPr="000A2450">
              <w:rPr>
                <w:rFonts w:ascii="宋体" w:hAnsi="宋体" w:cs="宋体" w:hint="eastAsia"/>
                <w:b/>
                <w:bCs/>
                <w:szCs w:val="21"/>
              </w:rPr>
              <w:t>除自然人投标外</w:t>
            </w:r>
            <w:r w:rsidRPr="000A2450">
              <w:rPr>
                <w:rFonts w:ascii="宋体" w:hAnsi="宋体" w:hint="eastAsia"/>
                <w:b/>
                <w:szCs w:val="21"/>
              </w:rPr>
              <w:t>必须提供，否则按无效投标处理</w:t>
            </w:r>
            <w:r w:rsidRPr="000A2450">
              <w:rPr>
                <w:rFonts w:ascii="宋体" w:hAnsi="宋体" w:hint="eastAsia"/>
                <w:szCs w:val="21"/>
              </w:rPr>
              <w:t>）</w:t>
            </w:r>
          </w:p>
          <w:p w14:paraId="0A895A55" w14:textId="77777777" w:rsidR="0002440A" w:rsidRPr="000A2450" w:rsidRDefault="000A2450">
            <w:pPr>
              <w:snapToGrid w:val="0"/>
              <w:spacing w:line="360" w:lineRule="auto"/>
              <w:ind w:left="413"/>
              <w:jc w:val="left"/>
              <w:rPr>
                <w:rFonts w:ascii="宋体" w:hAnsi="宋体"/>
                <w:szCs w:val="21"/>
              </w:rPr>
            </w:pPr>
            <w:r w:rsidRPr="000A2450">
              <w:rPr>
                <w:rFonts w:ascii="宋体" w:hAnsi="宋体" w:hint="eastAsia"/>
                <w:szCs w:val="21"/>
              </w:rPr>
              <w:t>4.授权委托书及委托代理人有效身份证正反面复印件（格式后附）；（</w:t>
            </w:r>
            <w:r w:rsidRPr="000A2450">
              <w:rPr>
                <w:rFonts w:ascii="宋体" w:hAnsi="宋体" w:hint="eastAsia"/>
                <w:b/>
                <w:szCs w:val="21"/>
              </w:rPr>
              <w:t>委托时必须提供，否则按无效投标处理</w:t>
            </w:r>
            <w:r w:rsidRPr="000A2450">
              <w:rPr>
                <w:rFonts w:ascii="宋体" w:hAnsi="宋体" w:hint="eastAsia"/>
                <w:szCs w:val="21"/>
              </w:rPr>
              <w:t>）</w:t>
            </w:r>
          </w:p>
          <w:p w14:paraId="457417A6" w14:textId="77777777" w:rsidR="0002440A" w:rsidRPr="000A2450" w:rsidRDefault="000A2450">
            <w:pPr>
              <w:snapToGrid w:val="0"/>
              <w:spacing w:line="360" w:lineRule="auto"/>
              <w:ind w:left="413"/>
              <w:jc w:val="left"/>
              <w:rPr>
                <w:rFonts w:ascii="宋体" w:hAnsi="宋体"/>
                <w:szCs w:val="21"/>
              </w:rPr>
            </w:pPr>
            <w:r w:rsidRPr="000A2450">
              <w:rPr>
                <w:rFonts w:ascii="宋体" w:hAnsi="宋体" w:hint="eastAsia"/>
                <w:szCs w:val="21"/>
              </w:rPr>
              <w:t>5</w:t>
            </w:r>
            <w:r w:rsidRPr="000A2450">
              <w:rPr>
                <w:rFonts w:ascii="宋体" w:hAnsi="宋体"/>
                <w:szCs w:val="21"/>
              </w:rPr>
              <w:t>.</w:t>
            </w:r>
            <w:r w:rsidRPr="000A2450">
              <w:rPr>
                <w:rFonts w:ascii="宋体" w:hAnsi="宋体" w:hint="eastAsia"/>
                <w:szCs w:val="21"/>
              </w:rPr>
              <w:t>商务要求偏离表（格式后附）；（</w:t>
            </w:r>
            <w:r w:rsidRPr="000A2450">
              <w:rPr>
                <w:rFonts w:ascii="宋体" w:hAnsi="宋体" w:hint="eastAsia"/>
                <w:b/>
                <w:szCs w:val="21"/>
              </w:rPr>
              <w:t>必须提供，否则按无效投标处理</w:t>
            </w:r>
            <w:r w:rsidRPr="000A2450">
              <w:rPr>
                <w:rFonts w:ascii="宋体" w:hAnsi="宋体" w:hint="eastAsia"/>
                <w:szCs w:val="21"/>
              </w:rPr>
              <w:t>）</w:t>
            </w:r>
          </w:p>
          <w:p w14:paraId="178A5163" w14:textId="77777777" w:rsidR="0002440A" w:rsidRPr="000A2450" w:rsidRDefault="000A2450">
            <w:pPr>
              <w:snapToGrid w:val="0"/>
              <w:spacing w:line="360" w:lineRule="auto"/>
              <w:ind w:left="413"/>
              <w:jc w:val="left"/>
              <w:rPr>
                <w:rFonts w:ascii="宋体" w:hAnsi="宋体"/>
                <w:szCs w:val="21"/>
              </w:rPr>
            </w:pPr>
            <w:r w:rsidRPr="000A2450">
              <w:rPr>
                <w:rFonts w:ascii="宋体" w:hAnsi="宋体"/>
                <w:szCs w:val="21"/>
              </w:rPr>
              <w:t>6</w:t>
            </w:r>
            <w:r w:rsidRPr="000A2450">
              <w:rPr>
                <w:rFonts w:ascii="宋体" w:hAnsi="宋体" w:hint="eastAsia"/>
                <w:szCs w:val="21"/>
              </w:rPr>
              <w:t>.代理服务费承诺书（格式后附）；</w:t>
            </w:r>
          </w:p>
          <w:p w14:paraId="6602B17E" w14:textId="77777777" w:rsidR="0002440A" w:rsidRPr="000A2450" w:rsidRDefault="000A2450">
            <w:pPr>
              <w:snapToGrid w:val="0"/>
              <w:spacing w:line="360" w:lineRule="auto"/>
              <w:ind w:left="413"/>
              <w:jc w:val="left"/>
              <w:rPr>
                <w:rFonts w:ascii="宋体" w:hAnsi="宋体"/>
                <w:szCs w:val="21"/>
              </w:rPr>
            </w:pPr>
            <w:r w:rsidRPr="000A2450">
              <w:rPr>
                <w:rFonts w:ascii="宋体" w:hAnsi="宋体" w:hint="eastAsia"/>
                <w:szCs w:val="21"/>
              </w:rPr>
              <w:t>7.技术要求偏离表（格式后附）；（</w:t>
            </w:r>
            <w:r w:rsidRPr="000A2450">
              <w:rPr>
                <w:rFonts w:ascii="宋体" w:hAnsi="宋体" w:hint="eastAsia"/>
                <w:b/>
                <w:szCs w:val="21"/>
              </w:rPr>
              <w:t>必须提供，否则按无效投标处理</w:t>
            </w:r>
            <w:r w:rsidRPr="000A2450">
              <w:rPr>
                <w:rFonts w:ascii="宋体" w:hAnsi="宋体" w:hint="eastAsia"/>
                <w:szCs w:val="21"/>
              </w:rPr>
              <w:t>）</w:t>
            </w:r>
          </w:p>
          <w:p w14:paraId="330E5138" w14:textId="77777777" w:rsidR="0002440A" w:rsidRPr="000A2450" w:rsidRDefault="000A2450">
            <w:pPr>
              <w:snapToGrid w:val="0"/>
              <w:spacing w:line="360" w:lineRule="auto"/>
              <w:ind w:left="420"/>
              <w:jc w:val="left"/>
              <w:rPr>
                <w:rFonts w:ascii="宋体" w:hAnsi="宋体"/>
                <w:szCs w:val="21"/>
              </w:rPr>
            </w:pPr>
            <w:r w:rsidRPr="000A2450">
              <w:rPr>
                <w:rFonts w:ascii="宋体" w:hAnsi="宋体" w:hint="eastAsia"/>
                <w:szCs w:val="21"/>
              </w:rPr>
              <w:t>8.项目实施人员一览表（格式后附）；（</w:t>
            </w:r>
            <w:r w:rsidRPr="000A2450">
              <w:rPr>
                <w:rFonts w:ascii="宋体" w:hAnsi="宋体" w:hint="eastAsia"/>
                <w:b/>
                <w:szCs w:val="21"/>
              </w:rPr>
              <w:t>必须提供，否则按无效投标处理</w:t>
            </w:r>
            <w:r w:rsidRPr="000A2450">
              <w:rPr>
                <w:rFonts w:ascii="宋体" w:hAnsi="宋体" w:hint="eastAsia"/>
                <w:szCs w:val="21"/>
              </w:rPr>
              <w:t>）</w:t>
            </w:r>
          </w:p>
          <w:p w14:paraId="2B97F93F" w14:textId="77777777" w:rsidR="0002440A" w:rsidRPr="000A2450" w:rsidRDefault="000A2450">
            <w:pPr>
              <w:snapToGrid w:val="0"/>
              <w:spacing w:line="360" w:lineRule="auto"/>
              <w:ind w:left="420"/>
              <w:jc w:val="left"/>
              <w:rPr>
                <w:rFonts w:ascii="宋体" w:hAnsi="宋体"/>
                <w:szCs w:val="21"/>
              </w:rPr>
            </w:pPr>
            <w:r w:rsidRPr="000A2450">
              <w:rPr>
                <w:rFonts w:ascii="宋体" w:hAnsi="宋体" w:hint="eastAsia"/>
                <w:szCs w:val="21"/>
              </w:rPr>
              <w:t>9.技术方案（格式自拟）；</w:t>
            </w:r>
          </w:p>
          <w:p w14:paraId="164D10D9" w14:textId="77777777" w:rsidR="0002440A" w:rsidRPr="000A2450" w:rsidRDefault="000A2450">
            <w:pPr>
              <w:snapToGrid w:val="0"/>
              <w:spacing w:line="360" w:lineRule="auto"/>
              <w:ind w:left="420"/>
              <w:jc w:val="left"/>
              <w:rPr>
                <w:rFonts w:ascii="宋体" w:hAnsi="宋体"/>
                <w:szCs w:val="21"/>
              </w:rPr>
            </w:pPr>
            <w:r w:rsidRPr="000A2450">
              <w:rPr>
                <w:rFonts w:ascii="宋体" w:hAnsi="宋体" w:hint="eastAsia"/>
                <w:szCs w:val="21"/>
              </w:rPr>
              <w:t>10.项目实施及安装调试方案（格式自拟）；</w:t>
            </w:r>
          </w:p>
          <w:p w14:paraId="119233B9" w14:textId="77777777" w:rsidR="0002440A" w:rsidRPr="000A2450" w:rsidRDefault="000A2450">
            <w:pPr>
              <w:snapToGrid w:val="0"/>
              <w:spacing w:line="360" w:lineRule="auto"/>
              <w:ind w:left="420"/>
              <w:jc w:val="left"/>
              <w:rPr>
                <w:rFonts w:ascii="宋体" w:hAnsi="宋体"/>
                <w:szCs w:val="21"/>
              </w:rPr>
            </w:pPr>
            <w:r w:rsidRPr="000A2450">
              <w:rPr>
                <w:rFonts w:ascii="宋体" w:hAnsi="宋体" w:hint="eastAsia"/>
                <w:szCs w:val="21"/>
              </w:rPr>
              <w:t>11.售后服务方案（格式自拟）；</w:t>
            </w:r>
          </w:p>
          <w:p w14:paraId="51FD3EA7" w14:textId="77777777" w:rsidR="0002440A" w:rsidRPr="000A2450" w:rsidRDefault="000A2450">
            <w:pPr>
              <w:snapToGrid w:val="0"/>
              <w:spacing w:line="360" w:lineRule="auto"/>
              <w:ind w:left="420"/>
              <w:jc w:val="left"/>
              <w:rPr>
                <w:rFonts w:ascii="宋体" w:hAnsi="宋体"/>
                <w:bCs/>
                <w:szCs w:val="21"/>
              </w:rPr>
            </w:pPr>
            <w:r w:rsidRPr="000A2450">
              <w:rPr>
                <w:rFonts w:ascii="宋体" w:hAnsi="宋体" w:hint="eastAsia"/>
                <w:szCs w:val="21"/>
              </w:rPr>
              <w:t>12.除招标文件规定必须提供以外，投标人认为需要提供的其他证明材料（格式自拟）。</w:t>
            </w:r>
          </w:p>
          <w:p w14:paraId="1DE66F7B" w14:textId="77777777" w:rsidR="0002440A" w:rsidRPr="000A2450" w:rsidRDefault="000A2450">
            <w:pPr>
              <w:snapToGrid w:val="0"/>
              <w:spacing w:line="360" w:lineRule="auto"/>
              <w:ind w:left="413"/>
              <w:jc w:val="left"/>
              <w:rPr>
                <w:rFonts w:ascii="宋体" w:hAnsi="宋体"/>
                <w:szCs w:val="21"/>
              </w:rPr>
            </w:pPr>
            <w:r w:rsidRPr="000A2450">
              <w:rPr>
                <w:rFonts w:ascii="宋体" w:hAnsi="宋体" w:hint="eastAsia"/>
                <w:szCs w:val="21"/>
              </w:rPr>
              <w:t>（投标人根据“第二章 采购需求”及“第四章 评标方法及评标标准”提供有关证明材料）。</w:t>
            </w:r>
          </w:p>
          <w:p w14:paraId="08F25FB7" w14:textId="77777777" w:rsidR="0002440A" w:rsidRPr="000A2450" w:rsidRDefault="000A2450">
            <w:pPr>
              <w:snapToGrid w:val="0"/>
              <w:spacing w:line="360" w:lineRule="auto"/>
              <w:jc w:val="left"/>
              <w:rPr>
                <w:rFonts w:ascii="宋体" w:hAnsi="宋体"/>
                <w:szCs w:val="21"/>
              </w:rPr>
            </w:pPr>
            <w:r w:rsidRPr="000A2450">
              <w:rPr>
                <w:rFonts w:ascii="宋体" w:hAnsi="宋体" w:hint="eastAsia"/>
                <w:b/>
                <w:bCs/>
                <w:szCs w:val="21"/>
              </w:rPr>
              <w:t>注：以上标明“必须提供”的材料，格式</w:t>
            </w:r>
            <w:r w:rsidRPr="000A2450">
              <w:rPr>
                <w:rFonts w:ascii="宋体" w:hAnsi="宋体" w:cs="宋体" w:hint="eastAsia"/>
                <w:b/>
                <w:szCs w:val="21"/>
              </w:rPr>
              <w:t>中有要求法定代表人或者委托代理人签字的，必须按要求签字并加盖投标人电子签章</w:t>
            </w:r>
            <w:r w:rsidRPr="000A2450">
              <w:rPr>
                <w:rFonts w:ascii="宋体" w:hAnsi="宋体" w:hint="eastAsia"/>
                <w:b/>
                <w:bCs/>
                <w:szCs w:val="21"/>
              </w:rPr>
              <w:t>，否则按无效投标</w:t>
            </w:r>
            <w:r w:rsidRPr="000A2450">
              <w:rPr>
                <w:rFonts w:ascii="宋体" w:hAnsi="宋体" w:cs="Courier New" w:hint="eastAsia"/>
                <w:b/>
                <w:szCs w:val="21"/>
              </w:rPr>
              <w:t>处理。</w:t>
            </w:r>
          </w:p>
        </w:tc>
      </w:tr>
      <w:tr w:rsidR="000A2450" w:rsidRPr="000A2450" w14:paraId="402DC12E" w14:textId="77777777">
        <w:tc>
          <w:tcPr>
            <w:tcW w:w="895" w:type="dxa"/>
            <w:tcBorders>
              <w:top w:val="single" w:sz="4" w:space="0" w:color="auto"/>
              <w:left w:val="single" w:sz="4" w:space="0" w:color="auto"/>
              <w:bottom w:val="single" w:sz="4" w:space="0" w:color="auto"/>
              <w:right w:val="single" w:sz="4" w:space="0" w:color="auto"/>
            </w:tcBorders>
            <w:vAlign w:val="center"/>
          </w:tcPr>
          <w:p w14:paraId="0B1EC3CC" w14:textId="77777777" w:rsidR="0002440A" w:rsidRPr="000A2450" w:rsidRDefault="000A2450">
            <w:pPr>
              <w:spacing w:line="360" w:lineRule="auto"/>
              <w:jc w:val="center"/>
              <w:rPr>
                <w:rFonts w:ascii="宋体" w:hAnsi="宋体"/>
                <w:szCs w:val="21"/>
              </w:rPr>
            </w:pPr>
            <w:bookmarkStart w:id="64" w:name="_13.5"/>
            <w:bookmarkStart w:id="65" w:name="_16.2"/>
            <w:bookmarkStart w:id="66" w:name="_13.4"/>
            <w:bookmarkEnd w:id="64"/>
            <w:bookmarkEnd w:id="65"/>
            <w:bookmarkEnd w:id="66"/>
            <w:r w:rsidRPr="000A2450">
              <w:rPr>
                <w:rFonts w:ascii="宋体" w:hAnsi="宋体" w:hint="eastAsia"/>
                <w:szCs w:val="21"/>
              </w:rPr>
              <w:t>16</w:t>
            </w:r>
            <w:bookmarkStart w:id="67" w:name="_Hlt19693758"/>
            <w:bookmarkStart w:id="68" w:name="_Hlt19194067"/>
            <w:bookmarkStart w:id="69" w:name="_Hlt19693759"/>
            <w:bookmarkStart w:id="70" w:name="_Hlt19194066"/>
            <w:r w:rsidRPr="000A2450">
              <w:rPr>
                <w:rFonts w:ascii="宋体" w:hAnsi="宋体" w:hint="eastAsia"/>
                <w:szCs w:val="21"/>
              </w:rPr>
              <w:t>.</w:t>
            </w:r>
            <w:bookmarkEnd w:id="67"/>
            <w:bookmarkEnd w:id="68"/>
            <w:bookmarkEnd w:id="69"/>
            <w:bookmarkEnd w:id="70"/>
            <w:r w:rsidRPr="000A2450">
              <w:rPr>
                <w:rFonts w:ascii="宋体" w:hAnsi="宋体" w:hint="eastAsia"/>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14:paraId="31C86ADD" w14:textId="77777777" w:rsidR="0002440A" w:rsidRPr="000A2450" w:rsidRDefault="000A2450">
            <w:pPr>
              <w:snapToGrid w:val="0"/>
              <w:spacing w:line="360" w:lineRule="auto"/>
              <w:rPr>
                <w:rFonts w:ascii="宋体" w:hAnsi="宋体"/>
                <w:b/>
                <w:szCs w:val="21"/>
              </w:rPr>
            </w:pPr>
            <w:r w:rsidRPr="000A2450">
              <w:rPr>
                <w:rFonts w:ascii="Arial" w:hAnsi="Arial" w:cs="Arial" w:hint="eastAsia"/>
                <w:szCs w:val="21"/>
              </w:rPr>
              <w:t>本次投标报价为采购人指定地点的现场交货价，包括投标货物（包括备品备件、专用工具等）的价格（包括已在中国境内的进口货物完税后的仓库交货价、展室交货价或者货架交货价），投标货物运输（含保险）、装卸、检验及验收（如有）、保修、安装（如有）、调试、检验、修补（如有）、换货及售后服务（如有）、技术服务、培训和招标文件要求提供的所有伴随服务、工程等费用和税费。对于本文件中未列明，而投标人认为必需的费用也需列入总报价。在合同实施时，采购人将不予支付中标人没有列入的项目费用，并认为此项目的费用已包括</w:t>
            </w:r>
            <w:r w:rsidRPr="000A2450">
              <w:rPr>
                <w:rFonts w:ascii="Arial" w:hAnsi="Arial" w:cs="Arial" w:hint="eastAsia"/>
                <w:szCs w:val="21"/>
              </w:rPr>
              <w:lastRenderedPageBreak/>
              <w:t>在投标总报价中。</w:t>
            </w:r>
          </w:p>
        </w:tc>
      </w:tr>
      <w:tr w:rsidR="000A2450" w:rsidRPr="000A2450" w14:paraId="1C21955F" w14:textId="77777777">
        <w:tc>
          <w:tcPr>
            <w:tcW w:w="895" w:type="dxa"/>
            <w:tcBorders>
              <w:top w:val="single" w:sz="4" w:space="0" w:color="auto"/>
              <w:left w:val="single" w:sz="4" w:space="0" w:color="auto"/>
              <w:bottom w:val="single" w:sz="4" w:space="0" w:color="auto"/>
              <w:right w:val="single" w:sz="4" w:space="0" w:color="auto"/>
            </w:tcBorders>
            <w:vAlign w:val="center"/>
          </w:tcPr>
          <w:p w14:paraId="6A24F4BE" w14:textId="77777777" w:rsidR="0002440A" w:rsidRPr="000A2450" w:rsidRDefault="000A2450">
            <w:pPr>
              <w:spacing w:line="360" w:lineRule="auto"/>
              <w:jc w:val="center"/>
              <w:rPr>
                <w:rFonts w:ascii="宋体" w:hAnsi="宋体"/>
                <w:szCs w:val="21"/>
              </w:rPr>
            </w:pPr>
            <w:bookmarkStart w:id="71" w:name="_17.1"/>
            <w:bookmarkEnd w:id="71"/>
            <w:r w:rsidRPr="000A2450">
              <w:rPr>
                <w:rFonts w:ascii="宋体" w:hAnsi="宋体" w:hint="eastAsia"/>
                <w:szCs w:val="21"/>
              </w:rPr>
              <w:lastRenderedPageBreak/>
              <w:t>17.</w:t>
            </w:r>
            <w:r w:rsidRPr="000A2450">
              <w:rPr>
                <w:rFonts w:ascii="宋体" w:hAnsi="宋体"/>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14:paraId="38E3894E"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投标有效期：自投标截止之日起</w:t>
            </w:r>
            <w:r w:rsidRPr="000A2450">
              <w:rPr>
                <w:rFonts w:ascii="宋体" w:hAnsi="宋体" w:hint="eastAsia"/>
                <w:szCs w:val="21"/>
                <w:u w:val="single"/>
              </w:rPr>
              <w:t>90</w:t>
            </w:r>
            <w:r w:rsidRPr="000A2450">
              <w:rPr>
                <w:rFonts w:ascii="宋体" w:hAnsi="宋体" w:hint="eastAsia"/>
                <w:szCs w:val="21"/>
              </w:rPr>
              <w:t>日。</w:t>
            </w:r>
          </w:p>
        </w:tc>
      </w:tr>
      <w:tr w:rsidR="000A2450" w:rsidRPr="000A2450" w14:paraId="07FDC47C" w14:textId="77777777">
        <w:tc>
          <w:tcPr>
            <w:tcW w:w="895" w:type="dxa"/>
            <w:tcBorders>
              <w:top w:val="single" w:sz="4" w:space="0" w:color="auto"/>
              <w:left w:val="single" w:sz="4" w:space="0" w:color="auto"/>
              <w:bottom w:val="single" w:sz="4" w:space="0" w:color="auto"/>
              <w:right w:val="single" w:sz="4" w:space="0" w:color="auto"/>
            </w:tcBorders>
            <w:vAlign w:val="center"/>
          </w:tcPr>
          <w:p w14:paraId="11639E5E" w14:textId="77777777" w:rsidR="0002440A" w:rsidRPr="000A2450" w:rsidRDefault="000A2450">
            <w:pPr>
              <w:spacing w:line="360" w:lineRule="auto"/>
              <w:jc w:val="center"/>
              <w:rPr>
                <w:rFonts w:ascii="宋体" w:hAnsi="宋体"/>
                <w:szCs w:val="21"/>
              </w:rPr>
            </w:pPr>
            <w:bookmarkStart w:id="72" w:name="_18"/>
            <w:bookmarkEnd w:id="72"/>
            <w:r w:rsidRPr="000A2450">
              <w:rPr>
                <w:rFonts w:ascii="宋体" w:hAnsi="宋体" w:hint="eastAsia"/>
                <w:szCs w:val="21"/>
              </w:rPr>
              <w:t>18</w:t>
            </w:r>
            <w:r w:rsidRPr="000A2450">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14:paraId="4A75E197"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□本项目不收取投标保证金。</w:t>
            </w:r>
          </w:p>
          <w:p w14:paraId="0DE5B614"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☑本项目收取投标保证金，具体规定如下：</w:t>
            </w:r>
          </w:p>
          <w:p w14:paraId="45EB0CAD" w14:textId="77777777" w:rsidR="0002440A" w:rsidRPr="000A2450" w:rsidRDefault="000A2450">
            <w:pPr>
              <w:snapToGrid w:val="0"/>
              <w:spacing w:line="360" w:lineRule="auto"/>
              <w:rPr>
                <w:rFonts w:ascii="宋体" w:hAnsi="宋体"/>
                <w:szCs w:val="21"/>
              </w:rPr>
            </w:pPr>
            <w:r w:rsidRPr="000A2450">
              <w:rPr>
                <w:rFonts w:ascii="宋体" w:hAnsi="宋体" w:cs="宋体" w:hint="eastAsia"/>
                <w:kern w:val="0"/>
                <w:szCs w:val="21"/>
                <w:u w:val="single"/>
              </w:rPr>
              <w:t xml:space="preserve"> 1 </w:t>
            </w:r>
            <w:r w:rsidRPr="000A2450">
              <w:rPr>
                <w:rFonts w:ascii="宋体" w:hAnsi="宋体" w:cs="宋体" w:hint="eastAsia"/>
                <w:kern w:val="0"/>
                <w:szCs w:val="21"/>
              </w:rPr>
              <w:t>分标投标保证金人民币</w:t>
            </w:r>
            <w:r w:rsidRPr="000A2450">
              <w:rPr>
                <w:rFonts w:ascii="宋体" w:hAnsi="宋体" w:cs="宋体" w:hint="eastAsia"/>
                <w:kern w:val="0"/>
                <w:szCs w:val="21"/>
                <w:u w:val="single"/>
              </w:rPr>
              <w:t>170000</w:t>
            </w:r>
            <w:r w:rsidRPr="000A2450">
              <w:rPr>
                <w:rFonts w:ascii="宋体" w:hAnsi="宋体" w:cs="宋体" w:hint="eastAsia"/>
                <w:kern w:val="0"/>
                <w:szCs w:val="21"/>
              </w:rPr>
              <w:t>元。</w:t>
            </w:r>
          </w:p>
          <w:p w14:paraId="0C43C0A4" w14:textId="77777777" w:rsidR="0002440A" w:rsidRPr="000A2450" w:rsidRDefault="000A2450">
            <w:pPr>
              <w:snapToGrid w:val="0"/>
              <w:spacing w:line="360" w:lineRule="auto"/>
              <w:rPr>
                <w:rFonts w:ascii="宋体" w:hAnsi="宋体"/>
                <w:szCs w:val="21"/>
              </w:rPr>
            </w:pPr>
            <w:r w:rsidRPr="000A2450">
              <w:rPr>
                <w:rFonts w:ascii="宋体" w:hAnsi="宋体" w:cs="宋体" w:hint="eastAsia"/>
                <w:kern w:val="0"/>
                <w:szCs w:val="21"/>
              </w:rPr>
              <w:t>投标保证金的交纳方式：银行转账、支票、汇票、本票或者银行、保险机构出具的保函（包含电子保函），禁止采用现钞方式。采用银行转账方式的，在投标截止时间前</w:t>
            </w:r>
            <w:r w:rsidRPr="000A2450">
              <w:rPr>
                <w:rFonts w:hint="eastAsia"/>
              </w:rPr>
              <w:t>从投标人账户</w:t>
            </w:r>
            <w:r w:rsidRPr="000A2450">
              <w:rPr>
                <w:rFonts w:ascii="宋体" w:hAnsi="宋体" w:cs="宋体" w:hint="eastAsia"/>
                <w:kern w:val="0"/>
                <w:szCs w:val="21"/>
              </w:rPr>
              <w:t>交至指定账户并且到账（开户银行：中国农业银行广西梧州市苍梧县支行，开户名称：苍梧县公安局，银行账号：20351101040027840）；采用支票、汇票、本票或者保函等方式的，在投标截止时间前，投标人必须递交单独密封的支票、汇票、本票或者保函原件。否则视为无效投标保证金。</w:t>
            </w:r>
          </w:p>
          <w:p w14:paraId="6E1AE9FF"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相关要求：</w:t>
            </w:r>
          </w:p>
          <w:p w14:paraId="5C70CC81" w14:textId="77777777" w:rsidR="0002440A" w:rsidRPr="000A2450" w:rsidRDefault="000A2450">
            <w:pPr>
              <w:pStyle w:val="a8"/>
              <w:spacing w:line="360" w:lineRule="auto"/>
              <w:rPr>
                <w:rFonts w:ascii="宋体" w:hAnsi="宋体"/>
                <w:szCs w:val="21"/>
              </w:rPr>
            </w:pPr>
            <w:r w:rsidRPr="000A2450">
              <w:rPr>
                <w:rFonts w:ascii="宋体" w:hAnsi="宋体" w:hint="eastAsia"/>
                <w:szCs w:val="21"/>
              </w:rPr>
              <w:t>1.投标保证金采用银行转账交纳方式的，在投标截止时间前交至指定账户并且到账，投标人应将银行转账底单的复印件作为投标保证金提交凭证，</w:t>
            </w:r>
            <w:r w:rsidRPr="000A2450">
              <w:rPr>
                <w:rFonts w:ascii="宋体" w:hAnsi="宋体"/>
                <w:szCs w:val="21"/>
              </w:rPr>
              <w:t>放置于</w:t>
            </w:r>
            <w:r w:rsidRPr="000A2450">
              <w:rPr>
                <w:rFonts w:ascii="宋体" w:hAnsi="宋体" w:hint="eastAsia"/>
                <w:szCs w:val="21"/>
              </w:rPr>
              <w:t>商务及技术文件</w:t>
            </w:r>
            <w:r w:rsidRPr="000A2450">
              <w:rPr>
                <w:rFonts w:ascii="宋体" w:hAnsi="宋体"/>
                <w:szCs w:val="21"/>
              </w:rPr>
              <w:t>中</w:t>
            </w:r>
            <w:r w:rsidRPr="000A2450">
              <w:rPr>
                <w:rFonts w:ascii="宋体" w:hAnsi="宋体" w:hint="eastAsia"/>
                <w:szCs w:val="21"/>
              </w:rPr>
              <w:t>，</w:t>
            </w:r>
            <w:r w:rsidRPr="000A2450">
              <w:rPr>
                <w:rFonts w:ascii="宋体" w:hAnsi="宋体" w:hint="eastAsia"/>
                <w:b/>
                <w:szCs w:val="21"/>
              </w:rPr>
              <w:t>否则投标无效</w:t>
            </w:r>
            <w:r w:rsidRPr="000A2450">
              <w:rPr>
                <w:rFonts w:ascii="宋体" w:hAnsi="宋体" w:hint="eastAsia"/>
                <w:szCs w:val="21"/>
              </w:rPr>
              <w:t>。</w:t>
            </w:r>
          </w:p>
          <w:p w14:paraId="2F44506F"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2.投标保证金采用支票、汇票、本票或者银行、保险机构出具的保函（包含电子保函）交纳方式的，投标人应将支票、汇票、本票或者银行、保险机构出具的保函（包含电子保函）的复印件作为投标保证金提交凭证，放置于商务及技术文件中，</w:t>
            </w:r>
            <w:r w:rsidRPr="000A2450">
              <w:rPr>
                <w:rFonts w:ascii="宋体" w:hAnsi="宋体" w:hint="eastAsia"/>
                <w:b/>
                <w:szCs w:val="21"/>
              </w:rPr>
              <w:t>否则投标无效</w:t>
            </w:r>
            <w:r w:rsidRPr="000A2450">
              <w:rPr>
                <w:rFonts w:ascii="宋体" w:hAnsi="宋体" w:hint="eastAsia"/>
                <w:szCs w:val="21"/>
              </w:rPr>
              <w:t>。投标人必须</w:t>
            </w:r>
            <w:r w:rsidRPr="000A2450">
              <w:rPr>
                <w:rFonts w:hint="eastAsia"/>
              </w:rPr>
              <w:t>在投标截止时间前采用现场或邮寄方式（现场提交地址：</w:t>
            </w:r>
            <w:r w:rsidRPr="000A2450">
              <w:rPr>
                <w:rFonts w:hint="eastAsia"/>
                <w:u w:val="single"/>
              </w:rPr>
              <w:t>梧州市新兴三路</w:t>
            </w:r>
            <w:r w:rsidRPr="000A2450">
              <w:rPr>
                <w:rFonts w:hint="eastAsia"/>
                <w:u w:val="single"/>
              </w:rPr>
              <w:t>30</w:t>
            </w:r>
            <w:r w:rsidRPr="000A2450">
              <w:rPr>
                <w:rFonts w:hint="eastAsia"/>
                <w:u w:val="single"/>
              </w:rPr>
              <w:t>号神冠豪都</w:t>
            </w:r>
            <w:r w:rsidRPr="000A2450">
              <w:rPr>
                <w:rFonts w:hint="eastAsia"/>
                <w:u w:val="single"/>
              </w:rPr>
              <w:t>B</w:t>
            </w:r>
            <w:r w:rsidRPr="000A2450">
              <w:rPr>
                <w:rFonts w:hint="eastAsia"/>
                <w:u w:val="single"/>
              </w:rPr>
              <w:t>栋</w:t>
            </w:r>
            <w:r w:rsidRPr="000A2450">
              <w:rPr>
                <w:rFonts w:hint="eastAsia"/>
                <w:u w:val="single"/>
              </w:rPr>
              <w:t>1</w:t>
            </w:r>
            <w:r w:rsidRPr="000A2450">
              <w:rPr>
                <w:rFonts w:hint="eastAsia"/>
                <w:u w:val="single"/>
              </w:rPr>
              <w:t>单元</w:t>
            </w:r>
            <w:r w:rsidRPr="000A2450">
              <w:rPr>
                <w:rFonts w:hint="eastAsia"/>
                <w:u w:val="single"/>
              </w:rPr>
              <w:t>1008</w:t>
            </w:r>
            <w:r w:rsidRPr="000A2450">
              <w:rPr>
                <w:rFonts w:hint="eastAsia"/>
                <w:u w:val="single"/>
              </w:rPr>
              <w:t>号房</w:t>
            </w:r>
            <w:r w:rsidRPr="000A2450">
              <w:rPr>
                <w:rFonts w:hint="eastAsia"/>
              </w:rPr>
              <w:t>；邮寄地址：</w:t>
            </w:r>
            <w:r w:rsidRPr="000A2450">
              <w:rPr>
                <w:rFonts w:hint="eastAsia"/>
                <w:u w:val="single"/>
              </w:rPr>
              <w:t>梧州市新兴三路</w:t>
            </w:r>
            <w:r w:rsidRPr="000A2450">
              <w:rPr>
                <w:rFonts w:hint="eastAsia"/>
                <w:u w:val="single"/>
              </w:rPr>
              <w:t>30</w:t>
            </w:r>
            <w:r w:rsidRPr="000A2450">
              <w:rPr>
                <w:rFonts w:hint="eastAsia"/>
                <w:u w:val="single"/>
              </w:rPr>
              <w:t>号神冠豪都</w:t>
            </w:r>
            <w:r w:rsidRPr="000A2450">
              <w:rPr>
                <w:rFonts w:hint="eastAsia"/>
                <w:u w:val="single"/>
              </w:rPr>
              <w:t>B</w:t>
            </w:r>
            <w:r w:rsidRPr="000A2450">
              <w:rPr>
                <w:rFonts w:hint="eastAsia"/>
                <w:u w:val="single"/>
              </w:rPr>
              <w:t>栋</w:t>
            </w:r>
            <w:r w:rsidRPr="000A2450">
              <w:rPr>
                <w:rFonts w:hint="eastAsia"/>
                <w:u w:val="single"/>
              </w:rPr>
              <w:t>1</w:t>
            </w:r>
            <w:r w:rsidRPr="000A2450">
              <w:rPr>
                <w:rFonts w:hint="eastAsia"/>
                <w:u w:val="single"/>
              </w:rPr>
              <w:t>单元</w:t>
            </w:r>
            <w:r w:rsidRPr="000A2450">
              <w:rPr>
                <w:rFonts w:hint="eastAsia"/>
                <w:u w:val="single"/>
              </w:rPr>
              <w:t>1008</w:t>
            </w:r>
            <w:r w:rsidRPr="000A2450">
              <w:rPr>
                <w:rFonts w:hint="eastAsia"/>
                <w:u w:val="single"/>
              </w:rPr>
              <w:t>号房</w:t>
            </w:r>
            <w:r w:rsidRPr="000A2450">
              <w:rPr>
                <w:rFonts w:hint="eastAsia"/>
              </w:rPr>
              <w:t>，收件人：</w:t>
            </w:r>
            <w:r w:rsidRPr="000A2450">
              <w:rPr>
                <w:rFonts w:hint="eastAsia"/>
                <w:u w:val="single"/>
              </w:rPr>
              <w:t>朱梓烨、覃文思</w:t>
            </w:r>
            <w:r w:rsidRPr="000A2450">
              <w:rPr>
                <w:rFonts w:hint="eastAsia"/>
                <w:u w:val="single"/>
              </w:rPr>
              <w:t xml:space="preserve"> </w:t>
            </w:r>
            <w:r w:rsidRPr="000A2450">
              <w:rPr>
                <w:rFonts w:hint="eastAsia"/>
              </w:rPr>
              <w:t>，联系方式：</w:t>
            </w:r>
            <w:r w:rsidRPr="000A2450">
              <w:rPr>
                <w:rFonts w:hint="eastAsia"/>
                <w:u w:val="single"/>
              </w:rPr>
              <w:t>0774-3859935</w:t>
            </w:r>
            <w:r w:rsidRPr="000A2450">
              <w:rPr>
                <w:rFonts w:hint="eastAsia"/>
              </w:rPr>
              <w:t>）</w:t>
            </w:r>
            <w:r w:rsidRPr="000A2450">
              <w:rPr>
                <w:rFonts w:ascii="宋体" w:hAnsi="宋体" w:hint="eastAsia"/>
                <w:szCs w:val="21"/>
              </w:rPr>
              <w:t>将</w:t>
            </w:r>
            <w:r w:rsidRPr="000A2450">
              <w:rPr>
                <w:rFonts w:ascii="宋体" w:hAnsi="宋体" w:cs="宋体" w:hint="eastAsia"/>
                <w:kern w:val="0"/>
                <w:szCs w:val="21"/>
              </w:rPr>
              <w:t>单独密封的</w:t>
            </w:r>
            <w:r w:rsidRPr="000A2450">
              <w:rPr>
                <w:rFonts w:ascii="宋体" w:hAnsi="宋体" w:hint="eastAsia"/>
                <w:szCs w:val="21"/>
              </w:rPr>
              <w:t>支票、汇票、本票或者银行、保险机构出具的保函原件提交给采购人或者采购代理机构，未按时提交的</w:t>
            </w:r>
            <w:r w:rsidRPr="000A2450">
              <w:rPr>
                <w:rFonts w:ascii="宋体" w:hAnsi="宋体" w:hint="eastAsia"/>
                <w:b/>
                <w:szCs w:val="21"/>
              </w:rPr>
              <w:t>，投标无效</w:t>
            </w:r>
            <w:r w:rsidRPr="000A2450">
              <w:rPr>
                <w:rFonts w:ascii="宋体" w:hAnsi="宋体" w:hint="eastAsia"/>
                <w:szCs w:val="21"/>
              </w:rPr>
              <w:t>，由采购人或者采购代理机构向投标人出具回执（邮寄方式的除外），并妥善保管。</w:t>
            </w:r>
          </w:p>
          <w:p w14:paraId="1E733B55" w14:textId="77777777" w:rsidR="0002440A" w:rsidRPr="000A2450" w:rsidRDefault="000A2450">
            <w:pPr>
              <w:snapToGrid w:val="0"/>
              <w:spacing w:line="360" w:lineRule="auto"/>
              <w:rPr>
                <w:rFonts w:ascii="宋体" w:hAnsi="宋体"/>
                <w:szCs w:val="21"/>
              </w:rPr>
            </w:pPr>
            <w:r w:rsidRPr="000A2450">
              <w:rPr>
                <w:rFonts w:ascii="宋体" w:hAnsi="宋体" w:cs="宋体" w:hint="eastAsia"/>
                <w:szCs w:val="21"/>
              </w:rPr>
              <w:t>3.投标人为联合体的，可以由联合体中的一方或者多方共同交纳投标保证金，其交纳的保证金对联合体各方均具有约束力。</w:t>
            </w:r>
          </w:p>
          <w:p w14:paraId="1ED2E1DD" w14:textId="77777777" w:rsidR="0002440A" w:rsidRPr="000A2450" w:rsidRDefault="000A2450">
            <w:pPr>
              <w:snapToGrid w:val="0"/>
              <w:spacing w:line="360" w:lineRule="auto"/>
              <w:rPr>
                <w:rFonts w:ascii="宋体" w:hAnsi="宋体"/>
                <w:b/>
                <w:szCs w:val="21"/>
              </w:rPr>
            </w:pPr>
            <w:r w:rsidRPr="000A2450">
              <w:rPr>
                <w:rFonts w:ascii="宋体" w:hAnsi="宋体" w:hint="eastAsia"/>
                <w:b/>
                <w:szCs w:val="21"/>
              </w:rPr>
              <w:t xml:space="preserve">备注： </w:t>
            </w:r>
          </w:p>
          <w:p w14:paraId="5540500C" w14:textId="77777777" w:rsidR="0002440A" w:rsidRPr="000A2450" w:rsidRDefault="000A2450">
            <w:pPr>
              <w:snapToGrid w:val="0"/>
              <w:spacing w:line="360" w:lineRule="auto"/>
              <w:rPr>
                <w:rFonts w:ascii="宋体" w:hAnsi="宋体"/>
                <w:b/>
                <w:szCs w:val="21"/>
              </w:rPr>
            </w:pPr>
            <w:r w:rsidRPr="000A2450">
              <w:rPr>
                <w:rFonts w:ascii="宋体" w:hAnsi="宋体" w:hint="eastAsia"/>
                <w:b/>
                <w:szCs w:val="21"/>
              </w:rPr>
              <w:t>1. 投标保证金在投标截止时间后提交的，或者不按规定交纳方式交纳的，或者未足额交纳的（包含保函额度不足的），视为无效投标保证金。</w:t>
            </w:r>
          </w:p>
          <w:p w14:paraId="7B7FF663" w14:textId="77777777" w:rsidR="0002440A" w:rsidRPr="000A2450" w:rsidRDefault="000A2450">
            <w:pPr>
              <w:snapToGrid w:val="0"/>
              <w:spacing w:line="360" w:lineRule="auto"/>
              <w:rPr>
                <w:rFonts w:ascii="宋体" w:hAnsi="宋体"/>
                <w:b/>
                <w:szCs w:val="21"/>
              </w:rPr>
            </w:pPr>
            <w:r w:rsidRPr="000A2450">
              <w:rPr>
                <w:rFonts w:ascii="宋体" w:hAnsi="宋体" w:hint="eastAsia"/>
                <w:b/>
                <w:szCs w:val="21"/>
              </w:rPr>
              <w:t>2.投标人采用现钞方式或者从个人账户（自然人投标除外）转出的投标保证金，视为无效投标保证金。</w:t>
            </w:r>
          </w:p>
          <w:p w14:paraId="075AEB51" w14:textId="77777777" w:rsidR="0002440A" w:rsidRPr="000A2450" w:rsidRDefault="000A2450">
            <w:pPr>
              <w:snapToGrid w:val="0"/>
              <w:spacing w:line="360" w:lineRule="auto"/>
              <w:rPr>
                <w:rFonts w:ascii="宋体" w:hAnsi="宋体"/>
                <w:b/>
                <w:szCs w:val="21"/>
              </w:rPr>
            </w:pPr>
            <w:r w:rsidRPr="000A2450">
              <w:rPr>
                <w:rFonts w:ascii="宋体" w:hAnsi="宋体" w:hint="eastAsia"/>
                <w:b/>
                <w:szCs w:val="21"/>
              </w:rPr>
              <w:t>3.支票、汇票或者本票出现无效或者背书情形的，视为无效投标保证金。</w:t>
            </w:r>
          </w:p>
          <w:p w14:paraId="0E8D3F80" w14:textId="77777777" w:rsidR="0002440A" w:rsidRPr="000A2450" w:rsidRDefault="000A2450">
            <w:pPr>
              <w:snapToGrid w:val="0"/>
              <w:spacing w:line="360" w:lineRule="auto"/>
              <w:rPr>
                <w:rFonts w:ascii="宋体" w:hAnsi="宋体"/>
                <w:b/>
                <w:szCs w:val="21"/>
              </w:rPr>
            </w:pPr>
            <w:r w:rsidRPr="000A2450">
              <w:rPr>
                <w:rFonts w:ascii="宋体" w:hAnsi="宋体" w:hint="eastAsia"/>
                <w:b/>
                <w:szCs w:val="21"/>
              </w:rPr>
              <w:t>4.保函有效期低于投标有效期的，视为无效投标保证金。</w:t>
            </w:r>
          </w:p>
          <w:p w14:paraId="54FBD13A" w14:textId="77777777" w:rsidR="0002440A" w:rsidRPr="000A2450" w:rsidRDefault="000A2450">
            <w:pPr>
              <w:snapToGrid w:val="0"/>
              <w:spacing w:line="360" w:lineRule="auto"/>
            </w:pPr>
            <w:r w:rsidRPr="000A2450">
              <w:rPr>
                <w:rFonts w:ascii="宋体" w:hAnsi="宋体" w:hint="eastAsia"/>
                <w:b/>
                <w:szCs w:val="21"/>
              </w:rPr>
              <w:lastRenderedPageBreak/>
              <w:t>5.采用银行、保险机构出具保函的，必须为无条件保函，否则视为无效投标保证金。</w:t>
            </w:r>
          </w:p>
        </w:tc>
      </w:tr>
      <w:tr w:rsidR="000A2450" w:rsidRPr="000A2450" w14:paraId="5C028F99" w14:textId="77777777">
        <w:tc>
          <w:tcPr>
            <w:tcW w:w="895" w:type="dxa"/>
            <w:tcBorders>
              <w:top w:val="single" w:sz="4" w:space="0" w:color="auto"/>
              <w:left w:val="single" w:sz="4" w:space="0" w:color="auto"/>
              <w:bottom w:val="single" w:sz="4" w:space="0" w:color="auto"/>
              <w:right w:val="single" w:sz="4" w:space="0" w:color="auto"/>
            </w:tcBorders>
            <w:vAlign w:val="center"/>
          </w:tcPr>
          <w:p w14:paraId="08BB689E" w14:textId="77777777" w:rsidR="0002440A" w:rsidRPr="000A2450" w:rsidRDefault="000A2450">
            <w:pPr>
              <w:spacing w:line="360" w:lineRule="auto"/>
              <w:jc w:val="center"/>
              <w:rPr>
                <w:rFonts w:ascii="宋体" w:hAnsi="宋体"/>
                <w:szCs w:val="21"/>
              </w:rPr>
            </w:pPr>
            <w:bookmarkStart w:id="73" w:name="_19.2"/>
            <w:bookmarkEnd w:id="73"/>
            <w:r w:rsidRPr="000A2450">
              <w:rPr>
                <w:rFonts w:ascii="宋体" w:hAnsi="宋体" w:hint="eastAsia"/>
                <w:szCs w:val="21"/>
              </w:rPr>
              <w:lastRenderedPageBreak/>
              <w:t>20</w:t>
            </w:r>
          </w:p>
        </w:tc>
        <w:tc>
          <w:tcPr>
            <w:tcW w:w="8670" w:type="dxa"/>
            <w:tcBorders>
              <w:top w:val="single" w:sz="4" w:space="0" w:color="auto"/>
              <w:left w:val="single" w:sz="4" w:space="0" w:color="auto"/>
              <w:bottom w:val="single" w:sz="4" w:space="0" w:color="auto"/>
              <w:right w:val="single" w:sz="4" w:space="0" w:color="auto"/>
            </w:tcBorders>
            <w:vAlign w:val="center"/>
          </w:tcPr>
          <w:p w14:paraId="12A8AB7C" w14:textId="77777777" w:rsidR="0002440A" w:rsidRPr="000A2450" w:rsidRDefault="000A2450">
            <w:pPr>
              <w:autoSpaceDE w:val="0"/>
              <w:autoSpaceDN w:val="0"/>
              <w:adjustRightInd w:val="0"/>
              <w:spacing w:line="360" w:lineRule="auto"/>
              <w:textAlignment w:val="bottom"/>
              <w:rPr>
                <w:rFonts w:ascii="宋体" w:hAnsi="宋体"/>
                <w:szCs w:val="21"/>
              </w:rPr>
            </w:pPr>
            <w:r w:rsidRPr="000A2450">
              <w:rPr>
                <w:rFonts w:ascii="宋体" w:hAnsi="宋体" w:hint="eastAsia"/>
                <w:szCs w:val="21"/>
              </w:rPr>
              <w:t>☑本项目不接受</w:t>
            </w:r>
            <w:r w:rsidRPr="000A2450">
              <w:rPr>
                <w:rFonts w:hint="eastAsia"/>
              </w:rPr>
              <w:t>电子</w:t>
            </w:r>
            <w:r w:rsidRPr="000A2450">
              <w:rPr>
                <w:rFonts w:ascii="宋体" w:hAnsi="宋体" w:hint="eastAsia"/>
                <w:szCs w:val="21"/>
              </w:rPr>
              <w:t>备份投标文件；</w:t>
            </w:r>
          </w:p>
          <w:p w14:paraId="42E52A92" w14:textId="77777777" w:rsidR="0002440A" w:rsidRPr="000A2450" w:rsidRDefault="000A2450">
            <w:pPr>
              <w:autoSpaceDE w:val="0"/>
              <w:autoSpaceDN w:val="0"/>
              <w:adjustRightInd w:val="0"/>
              <w:spacing w:line="360" w:lineRule="auto"/>
              <w:textAlignment w:val="bottom"/>
            </w:pPr>
            <w:r w:rsidRPr="000A2450">
              <w:rPr>
                <w:rFonts w:ascii="宋体" w:hAnsi="宋体" w:hint="eastAsia"/>
                <w:szCs w:val="21"/>
              </w:rPr>
              <w:t>□</w:t>
            </w:r>
            <w:r w:rsidRPr="000A2450">
              <w:rPr>
                <w:rFonts w:hint="eastAsia"/>
              </w:rPr>
              <w:t>本项目接受电子备份投标文件。</w:t>
            </w:r>
          </w:p>
          <w:p w14:paraId="38B11AA1" w14:textId="77777777" w:rsidR="0002440A" w:rsidRPr="000A2450" w:rsidRDefault="000A2450">
            <w:pPr>
              <w:autoSpaceDE w:val="0"/>
              <w:autoSpaceDN w:val="0"/>
              <w:adjustRightInd w:val="0"/>
              <w:spacing w:line="360" w:lineRule="auto"/>
              <w:ind w:firstLineChars="200" w:firstLine="420"/>
              <w:textAlignment w:val="bottom"/>
            </w:pPr>
            <w:r w:rsidRPr="000A2450">
              <w:rPr>
                <w:rFonts w:hint="eastAsia"/>
              </w:rPr>
              <w:t>电子</w:t>
            </w:r>
            <w:r w:rsidRPr="000A2450">
              <w:rPr>
                <w:rFonts w:ascii="宋体" w:hAnsi="宋体" w:hint="eastAsia"/>
                <w:szCs w:val="21"/>
              </w:rPr>
              <w:t>备份投标文件</w:t>
            </w:r>
            <w:r w:rsidRPr="000A2450">
              <w:rPr>
                <w:rFonts w:hint="eastAsia"/>
              </w:rPr>
              <w:t>提交方式：投标人可以在投标截止时间前采用以下</w:t>
            </w:r>
            <w:r w:rsidRPr="000A2450">
              <w:rPr>
                <w:u w:val="single"/>
              </w:rPr>
              <w:t xml:space="preserve">  </w:t>
            </w:r>
            <w:r w:rsidRPr="000A2450">
              <w:rPr>
                <w:rFonts w:hint="eastAsia"/>
                <w:u w:val="single"/>
              </w:rPr>
              <w:t xml:space="preserve"> </w:t>
            </w:r>
            <w:r w:rsidRPr="000A2450">
              <w:rPr>
                <w:u w:val="single"/>
              </w:rPr>
              <w:t xml:space="preserve">  </w:t>
            </w:r>
            <w:r w:rsidRPr="000A2450">
              <w:rPr>
                <w:rFonts w:hint="eastAsia"/>
              </w:rPr>
              <w:t>种方式向采购代理机构提交电子备份投标文件：</w:t>
            </w:r>
          </w:p>
          <w:p w14:paraId="30D3926F" w14:textId="77777777" w:rsidR="0002440A" w:rsidRPr="000A2450" w:rsidRDefault="000A2450">
            <w:pPr>
              <w:autoSpaceDE w:val="0"/>
              <w:autoSpaceDN w:val="0"/>
              <w:adjustRightInd w:val="0"/>
              <w:spacing w:line="360" w:lineRule="auto"/>
              <w:textAlignment w:val="bottom"/>
            </w:pPr>
            <w:r w:rsidRPr="000A2450">
              <w:rPr>
                <w:rFonts w:hint="eastAsia"/>
              </w:rPr>
              <w:t>（</w:t>
            </w:r>
            <w:r w:rsidRPr="000A2450">
              <w:t>1</w:t>
            </w:r>
            <w:r w:rsidRPr="000A2450">
              <w:rPr>
                <w:rFonts w:hint="eastAsia"/>
              </w:rPr>
              <w:t>）现场提交方式，应采用</w:t>
            </w:r>
            <w:r w:rsidRPr="000A2450">
              <w:t>U</w:t>
            </w:r>
            <w:r w:rsidRPr="000A2450">
              <w:rPr>
                <w:rFonts w:hint="eastAsia"/>
              </w:rPr>
              <w:t>盘进行存储，提交地址：</w:t>
            </w:r>
            <w:r w:rsidRPr="000A2450">
              <w:rPr>
                <w:rFonts w:ascii="宋体" w:hAnsi="宋体" w:hint="eastAsia"/>
                <w:szCs w:val="21"/>
                <w:u w:val="single"/>
              </w:rPr>
              <w:t xml:space="preserve">    </w:t>
            </w:r>
            <w:r w:rsidRPr="000A2450">
              <w:rPr>
                <w:rFonts w:hint="eastAsia"/>
              </w:rPr>
              <w:t>；提交截止时间：</w:t>
            </w:r>
            <w:r w:rsidRPr="000A2450">
              <w:rPr>
                <w:rFonts w:ascii="宋体" w:hAnsi="宋体" w:hint="eastAsia"/>
                <w:szCs w:val="21"/>
                <w:u w:val="single"/>
              </w:rPr>
              <w:t xml:space="preserve">    </w:t>
            </w:r>
            <w:r w:rsidRPr="000A2450">
              <w:rPr>
                <w:rFonts w:hint="eastAsia"/>
              </w:rPr>
              <w:t>；外包装上注明投标人名称、项目名称及项目编号（外包装不作密封要求）。</w:t>
            </w:r>
          </w:p>
          <w:p w14:paraId="7C5EBEAA" w14:textId="77777777" w:rsidR="0002440A" w:rsidRPr="000A2450" w:rsidRDefault="000A2450">
            <w:pPr>
              <w:autoSpaceDE w:val="0"/>
              <w:autoSpaceDN w:val="0"/>
              <w:adjustRightInd w:val="0"/>
              <w:spacing w:line="360" w:lineRule="auto"/>
              <w:textAlignment w:val="bottom"/>
            </w:pPr>
            <w:r w:rsidRPr="000A2450">
              <w:rPr>
                <w:rFonts w:hint="eastAsia"/>
              </w:rPr>
              <w:t>（</w:t>
            </w:r>
            <w:r w:rsidRPr="000A2450">
              <w:t>2</w:t>
            </w:r>
            <w:r w:rsidRPr="000A2450">
              <w:rPr>
                <w:rFonts w:hint="eastAsia"/>
              </w:rPr>
              <w:t>）电子邮件方式，接收电子备份投标文件的电子邮箱为：</w:t>
            </w:r>
            <w:r w:rsidRPr="000A2450">
              <w:rPr>
                <w:u w:val="single"/>
              </w:rPr>
              <w:t xml:space="preserve">    </w:t>
            </w:r>
            <w:r w:rsidRPr="000A2450">
              <w:rPr>
                <w:rFonts w:hint="eastAsia"/>
                <w:u w:val="single"/>
              </w:rPr>
              <w:t xml:space="preserve"> </w:t>
            </w:r>
            <w:r w:rsidRPr="000A2450">
              <w:rPr>
                <w:u w:val="single"/>
              </w:rPr>
              <w:t xml:space="preserve">       </w:t>
            </w:r>
            <w:r w:rsidRPr="000A2450">
              <w:rPr>
                <w:rFonts w:hint="eastAsia"/>
              </w:rPr>
              <w:t>。</w:t>
            </w:r>
          </w:p>
          <w:p w14:paraId="18385B68" w14:textId="77777777" w:rsidR="0002440A" w:rsidRPr="000A2450" w:rsidRDefault="000A2450">
            <w:pPr>
              <w:pStyle w:val="a8"/>
              <w:spacing w:line="360" w:lineRule="auto"/>
            </w:pPr>
            <w:r w:rsidRPr="000A2450">
              <w:rPr>
                <w:rFonts w:hint="eastAsia"/>
              </w:rPr>
              <w:t>（</w:t>
            </w:r>
            <w:r w:rsidRPr="000A2450">
              <w:t>3</w:t>
            </w:r>
            <w:r w:rsidRPr="000A2450">
              <w:rPr>
                <w:rFonts w:hint="eastAsia"/>
              </w:rPr>
              <w:t>）邮寄方式，应采用</w:t>
            </w:r>
            <w:r w:rsidRPr="000A2450">
              <w:t>U</w:t>
            </w:r>
            <w:r w:rsidRPr="000A2450">
              <w:rPr>
                <w:rFonts w:hint="eastAsia"/>
              </w:rPr>
              <w:t>盘进行存储，邮寄地址：</w:t>
            </w:r>
            <w:r w:rsidRPr="000A2450">
              <w:rPr>
                <w:u w:val="single"/>
              </w:rPr>
              <w:t xml:space="preserve">   </w:t>
            </w:r>
            <w:r w:rsidRPr="000A2450">
              <w:rPr>
                <w:rFonts w:hint="eastAsia"/>
                <w:u w:val="single"/>
              </w:rPr>
              <w:t xml:space="preserve"> </w:t>
            </w:r>
            <w:r w:rsidRPr="000A2450">
              <w:rPr>
                <w:u w:val="single"/>
              </w:rPr>
              <w:t xml:space="preserve">   </w:t>
            </w:r>
            <w:r w:rsidRPr="000A2450">
              <w:rPr>
                <w:rFonts w:hint="eastAsia"/>
              </w:rPr>
              <w:t>，截止接收时间：</w:t>
            </w:r>
            <w:r w:rsidRPr="000A2450">
              <w:rPr>
                <w:u w:val="single"/>
              </w:rPr>
              <w:t xml:space="preserve">   </w:t>
            </w:r>
            <w:r w:rsidRPr="000A2450">
              <w:rPr>
                <w:rFonts w:hint="eastAsia"/>
                <w:u w:val="single"/>
              </w:rPr>
              <w:t xml:space="preserve"> </w:t>
            </w:r>
            <w:r w:rsidRPr="000A2450">
              <w:rPr>
                <w:u w:val="single"/>
              </w:rPr>
              <w:t xml:space="preserve">   </w:t>
            </w:r>
            <w:r w:rsidRPr="000A2450">
              <w:rPr>
                <w:rFonts w:hint="eastAsia"/>
              </w:rPr>
              <w:t>，</w:t>
            </w:r>
          </w:p>
          <w:p w14:paraId="3E095CC7" w14:textId="77777777" w:rsidR="0002440A" w:rsidRPr="000A2450" w:rsidRDefault="000A2450">
            <w:pPr>
              <w:autoSpaceDE w:val="0"/>
              <w:autoSpaceDN w:val="0"/>
              <w:adjustRightInd w:val="0"/>
              <w:spacing w:line="360" w:lineRule="auto"/>
              <w:textAlignment w:val="bottom"/>
            </w:pPr>
            <w:r w:rsidRPr="000A2450">
              <w:rPr>
                <w:rFonts w:hint="eastAsia"/>
              </w:rPr>
              <w:t>收件人：</w:t>
            </w:r>
            <w:r w:rsidRPr="000A2450">
              <w:rPr>
                <w:u w:val="single"/>
              </w:rPr>
              <w:t xml:space="preserve">  </w:t>
            </w:r>
            <w:r w:rsidRPr="000A2450">
              <w:rPr>
                <w:rFonts w:hint="eastAsia"/>
                <w:u w:val="single"/>
              </w:rPr>
              <w:t xml:space="preserve"> </w:t>
            </w:r>
            <w:r w:rsidRPr="000A2450">
              <w:rPr>
                <w:u w:val="single"/>
              </w:rPr>
              <w:t xml:space="preserve">    </w:t>
            </w:r>
            <w:r w:rsidRPr="000A2450">
              <w:rPr>
                <w:rFonts w:hint="eastAsia"/>
              </w:rPr>
              <w:t>，联系方式：</w:t>
            </w:r>
            <w:r w:rsidRPr="000A2450">
              <w:rPr>
                <w:u w:val="single"/>
              </w:rPr>
              <w:t xml:space="preserve">   </w:t>
            </w:r>
            <w:r w:rsidRPr="000A2450">
              <w:rPr>
                <w:rFonts w:hint="eastAsia"/>
                <w:u w:val="single"/>
              </w:rPr>
              <w:t xml:space="preserve"> </w:t>
            </w:r>
            <w:r w:rsidRPr="000A2450">
              <w:rPr>
                <w:u w:val="single"/>
              </w:rPr>
              <w:t xml:space="preserve">   </w:t>
            </w:r>
            <w:r w:rsidRPr="000A2450">
              <w:rPr>
                <w:rFonts w:hint="eastAsia"/>
              </w:rPr>
              <w:t>；外包装上注明投标人名称、项目名称及项目编号（外包装不作密封要求）。</w:t>
            </w:r>
            <w:r w:rsidRPr="000A2450">
              <w:t xml:space="preserve"> </w:t>
            </w:r>
          </w:p>
          <w:p w14:paraId="614CBB2E" w14:textId="77777777" w:rsidR="0002440A" w:rsidRPr="000A2450" w:rsidRDefault="000A2450">
            <w:pPr>
              <w:autoSpaceDE w:val="0"/>
              <w:autoSpaceDN w:val="0"/>
              <w:snapToGrid w:val="0"/>
              <w:spacing w:line="360" w:lineRule="auto"/>
              <w:ind w:firstLineChars="200" w:firstLine="420"/>
              <w:textAlignment w:val="bottom"/>
              <w:rPr>
                <w:rFonts w:ascii="宋体" w:hAnsi="宋体"/>
                <w:szCs w:val="21"/>
              </w:rPr>
            </w:pPr>
            <w:r w:rsidRPr="000A2450">
              <w:rPr>
                <w:rFonts w:hint="eastAsia"/>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政府采购云平台”操作规范上传至“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sidRPr="000A2450">
              <w:rPr>
                <w:rFonts w:hint="eastAsia"/>
                <w:b/>
              </w:rPr>
              <w:t>投标人的投标文件作无效处理</w:t>
            </w:r>
            <w:r w:rsidRPr="000A2450">
              <w:rPr>
                <w:rFonts w:hint="eastAsia"/>
              </w:rPr>
              <w:t>。</w:t>
            </w:r>
          </w:p>
        </w:tc>
      </w:tr>
      <w:tr w:rsidR="000A2450" w:rsidRPr="000A2450" w14:paraId="4E413436" w14:textId="77777777">
        <w:trPr>
          <w:trHeight w:val="876"/>
        </w:trPr>
        <w:tc>
          <w:tcPr>
            <w:tcW w:w="895" w:type="dxa"/>
            <w:tcBorders>
              <w:top w:val="single" w:sz="4" w:space="0" w:color="auto"/>
              <w:left w:val="single" w:sz="4" w:space="0" w:color="auto"/>
              <w:bottom w:val="single" w:sz="4" w:space="0" w:color="auto"/>
              <w:right w:val="single" w:sz="4" w:space="0" w:color="auto"/>
            </w:tcBorders>
            <w:vAlign w:val="center"/>
          </w:tcPr>
          <w:p w14:paraId="7FB24DB3" w14:textId="77777777" w:rsidR="0002440A" w:rsidRPr="000A2450" w:rsidRDefault="000A2450">
            <w:pPr>
              <w:spacing w:line="360" w:lineRule="auto"/>
              <w:jc w:val="center"/>
              <w:rPr>
                <w:rFonts w:ascii="宋体" w:hAnsi="宋体"/>
                <w:szCs w:val="21"/>
              </w:rPr>
            </w:pPr>
            <w:bookmarkStart w:id="74" w:name="_21.1"/>
            <w:bookmarkEnd w:id="74"/>
            <w:r w:rsidRPr="000A2450">
              <w:rPr>
                <w:rFonts w:ascii="宋体" w:hAnsi="宋体" w:hint="eastAsia"/>
                <w:szCs w:val="21"/>
              </w:rPr>
              <w:t>21.1</w:t>
            </w:r>
          </w:p>
        </w:tc>
        <w:tc>
          <w:tcPr>
            <w:tcW w:w="8670" w:type="dxa"/>
            <w:tcBorders>
              <w:top w:val="single" w:sz="4" w:space="0" w:color="auto"/>
              <w:left w:val="single" w:sz="4" w:space="0" w:color="auto"/>
              <w:bottom w:val="single" w:sz="4" w:space="0" w:color="auto"/>
              <w:right w:val="single" w:sz="4" w:space="0" w:color="auto"/>
            </w:tcBorders>
            <w:vAlign w:val="center"/>
          </w:tcPr>
          <w:p w14:paraId="42B1DEE6" w14:textId="77777777" w:rsidR="0002440A" w:rsidRPr="000A2450" w:rsidRDefault="000A2450">
            <w:pPr>
              <w:snapToGrid w:val="0"/>
              <w:spacing w:line="360" w:lineRule="auto"/>
              <w:rPr>
                <w:rFonts w:ascii="宋体" w:hAnsi="宋体"/>
                <w:szCs w:val="21"/>
                <w:u w:val="single"/>
              </w:rPr>
            </w:pPr>
            <w:r w:rsidRPr="000A2450">
              <w:rPr>
                <w:rFonts w:ascii="宋体" w:hAnsi="宋体" w:hint="eastAsia"/>
                <w:szCs w:val="21"/>
              </w:rPr>
              <w:t>1. 提交投标文件截止时间：详见招标公告</w:t>
            </w:r>
          </w:p>
          <w:p w14:paraId="536D0074"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2.投标地点：详见招标公告</w:t>
            </w:r>
          </w:p>
        </w:tc>
      </w:tr>
      <w:tr w:rsidR="000A2450" w:rsidRPr="000A2450" w14:paraId="65141F14" w14:textId="77777777">
        <w:tc>
          <w:tcPr>
            <w:tcW w:w="895" w:type="dxa"/>
            <w:tcBorders>
              <w:top w:val="single" w:sz="4" w:space="0" w:color="auto"/>
              <w:left w:val="single" w:sz="4" w:space="0" w:color="auto"/>
              <w:bottom w:val="single" w:sz="4" w:space="0" w:color="auto"/>
              <w:right w:val="single" w:sz="4" w:space="0" w:color="auto"/>
            </w:tcBorders>
            <w:vAlign w:val="center"/>
          </w:tcPr>
          <w:p w14:paraId="18398CD8" w14:textId="77777777" w:rsidR="0002440A" w:rsidRPr="000A2450" w:rsidRDefault="000A2450">
            <w:pPr>
              <w:spacing w:line="360" w:lineRule="auto"/>
              <w:jc w:val="center"/>
              <w:rPr>
                <w:rFonts w:ascii="宋体" w:hAnsi="宋体"/>
                <w:szCs w:val="21"/>
              </w:rPr>
            </w:pPr>
            <w:bookmarkStart w:id="75" w:name="_23"/>
            <w:bookmarkEnd w:id="75"/>
            <w:r w:rsidRPr="000A2450">
              <w:rPr>
                <w:rFonts w:ascii="宋体" w:hAnsi="宋体" w:hint="eastAsia"/>
                <w:szCs w:val="21"/>
              </w:rPr>
              <w:t>23</w:t>
            </w:r>
          </w:p>
        </w:tc>
        <w:tc>
          <w:tcPr>
            <w:tcW w:w="8670" w:type="dxa"/>
            <w:tcBorders>
              <w:top w:val="single" w:sz="4" w:space="0" w:color="auto"/>
              <w:left w:val="single" w:sz="4" w:space="0" w:color="auto"/>
              <w:bottom w:val="single" w:sz="4" w:space="0" w:color="auto"/>
              <w:right w:val="single" w:sz="4" w:space="0" w:color="auto"/>
            </w:tcBorders>
            <w:vAlign w:val="center"/>
          </w:tcPr>
          <w:p w14:paraId="7108BBF4"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1.开标时间：详见招标公告</w:t>
            </w:r>
          </w:p>
          <w:p w14:paraId="769B1AFD"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2.开标地点：详见招标公告</w:t>
            </w:r>
          </w:p>
        </w:tc>
      </w:tr>
      <w:tr w:rsidR="000A2450" w:rsidRPr="000A2450" w14:paraId="0ED52DAE" w14:textId="77777777">
        <w:tc>
          <w:tcPr>
            <w:tcW w:w="895" w:type="dxa"/>
            <w:tcBorders>
              <w:top w:val="single" w:sz="4" w:space="0" w:color="auto"/>
              <w:left w:val="single" w:sz="4" w:space="0" w:color="auto"/>
              <w:bottom w:val="single" w:sz="4" w:space="0" w:color="auto"/>
              <w:right w:val="single" w:sz="4" w:space="0" w:color="auto"/>
            </w:tcBorders>
            <w:vAlign w:val="center"/>
          </w:tcPr>
          <w:p w14:paraId="589EDFC1" w14:textId="77777777" w:rsidR="0002440A" w:rsidRPr="000A2450" w:rsidRDefault="000A2450">
            <w:pPr>
              <w:spacing w:line="360" w:lineRule="auto"/>
              <w:jc w:val="center"/>
              <w:rPr>
                <w:rFonts w:ascii="宋体" w:hAnsi="宋体"/>
                <w:szCs w:val="21"/>
              </w:rPr>
            </w:pPr>
            <w:r w:rsidRPr="000A2450">
              <w:rPr>
                <w:rFonts w:ascii="宋体" w:hAnsi="宋体" w:hint="eastAsia"/>
                <w:szCs w:val="21"/>
              </w:rPr>
              <w:t>24.3（1）</w:t>
            </w:r>
          </w:p>
        </w:tc>
        <w:tc>
          <w:tcPr>
            <w:tcW w:w="8670" w:type="dxa"/>
            <w:tcBorders>
              <w:top w:val="single" w:sz="4" w:space="0" w:color="auto"/>
              <w:left w:val="single" w:sz="4" w:space="0" w:color="auto"/>
              <w:bottom w:val="single" w:sz="4" w:space="0" w:color="auto"/>
              <w:right w:val="single" w:sz="4" w:space="0" w:color="auto"/>
            </w:tcBorders>
            <w:vAlign w:val="center"/>
          </w:tcPr>
          <w:p w14:paraId="4B041FA7" w14:textId="77777777" w:rsidR="0002440A" w:rsidRPr="000A2450" w:rsidRDefault="000A2450">
            <w:pPr>
              <w:snapToGrid w:val="0"/>
              <w:spacing w:line="360" w:lineRule="auto"/>
              <w:rPr>
                <w:rFonts w:hAnsi="宋体"/>
                <w:u w:val="single"/>
              </w:rPr>
            </w:pPr>
            <w:r w:rsidRPr="000A2450">
              <w:rPr>
                <w:rFonts w:hAnsi="宋体" w:hint="eastAsia"/>
              </w:rPr>
              <w:t>电子投标文件解密时间：</w:t>
            </w:r>
            <w:r w:rsidRPr="000A2450">
              <w:rPr>
                <w:rFonts w:hAnsi="宋体" w:hint="eastAsia"/>
                <w:u w:val="single"/>
              </w:rPr>
              <w:t xml:space="preserve">30 </w:t>
            </w:r>
            <w:r w:rsidRPr="000A2450">
              <w:rPr>
                <w:rFonts w:hAnsi="宋体" w:hint="eastAsia"/>
              </w:rPr>
              <w:t>分钟</w:t>
            </w:r>
          </w:p>
        </w:tc>
      </w:tr>
      <w:tr w:rsidR="000A2450" w:rsidRPr="000A2450" w14:paraId="40BD7802" w14:textId="77777777">
        <w:tc>
          <w:tcPr>
            <w:tcW w:w="895" w:type="dxa"/>
            <w:tcBorders>
              <w:top w:val="single" w:sz="4" w:space="0" w:color="auto"/>
              <w:left w:val="single" w:sz="4" w:space="0" w:color="auto"/>
              <w:bottom w:val="single" w:sz="4" w:space="0" w:color="auto"/>
              <w:right w:val="single" w:sz="4" w:space="0" w:color="auto"/>
            </w:tcBorders>
            <w:vAlign w:val="center"/>
          </w:tcPr>
          <w:p w14:paraId="645FF4D8" w14:textId="77777777" w:rsidR="0002440A" w:rsidRPr="000A2450" w:rsidRDefault="000A2450">
            <w:pPr>
              <w:spacing w:line="360" w:lineRule="auto"/>
              <w:jc w:val="center"/>
              <w:rPr>
                <w:rFonts w:ascii="宋体" w:hAnsi="宋体"/>
                <w:szCs w:val="21"/>
              </w:rPr>
            </w:pPr>
            <w:r w:rsidRPr="000A2450">
              <w:rPr>
                <w:rFonts w:ascii="宋体" w:hAnsi="宋体" w:hint="eastAsia"/>
                <w:szCs w:val="21"/>
              </w:rPr>
              <w:t>24</w:t>
            </w:r>
            <w:r w:rsidRPr="000A2450">
              <w:rPr>
                <w:rFonts w:ascii="宋体" w:hAnsi="宋体"/>
                <w:szCs w:val="21"/>
              </w:rPr>
              <w:t>.3</w:t>
            </w:r>
            <w:r w:rsidRPr="000A2450">
              <w:rPr>
                <w:rFonts w:ascii="宋体" w:hAnsi="宋体" w:hint="eastAsia"/>
                <w:szCs w:val="21"/>
              </w:rPr>
              <w:t>（</w:t>
            </w:r>
            <w:r w:rsidRPr="000A2450">
              <w:rPr>
                <w:rFonts w:ascii="宋体" w:hAnsi="宋体"/>
                <w:szCs w:val="21"/>
              </w:rPr>
              <w:t>2</w:t>
            </w:r>
            <w:r w:rsidRPr="000A2450">
              <w:rPr>
                <w:rFonts w:ascii="宋体" w:hAnsi="宋体"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14:paraId="7D624544" w14:textId="77777777" w:rsidR="0002440A" w:rsidRPr="000A2450" w:rsidRDefault="000A2450">
            <w:pPr>
              <w:snapToGrid w:val="0"/>
              <w:spacing w:line="360" w:lineRule="auto"/>
              <w:rPr>
                <w:rFonts w:ascii="宋体" w:hAnsi="宋体"/>
                <w:szCs w:val="21"/>
              </w:rPr>
            </w:pPr>
            <w:r w:rsidRPr="000A2450">
              <w:rPr>
                <w:rFonts w:hint="eastAsia"/>
              </w:rPr>
              <w:t>宣布的内容</w:t>
            </w:r>
            <w:r w:rsidRPr="000A2450">
              <w:rPr>
                <w:rFonts w:hAnsi="宋体" w:hint="eastAsia"/>
              </w:rPr>
              <w:t>：投标人名称、投标价格</w:t>
            </w:r>
          </w:p>
        </w:tc>
      </w:tr>
      <w:tr w:rsidR="000A2450" w:rsidRPr="000A2450" w14:paraId="04EE477A" w14:textId="77777777">
        <w:tc>
          <w:tcPr>
            <w:tcW w:w="895" w:type="dxa"/>
            <w:tcBorders>
              <w:top w:val="single" w:sz="4" w:space="0" w:color="auto"/>
              <w:left w:val="single" w:sz="4" w:space="0" w:color="auto"/>
              <w:bottom w:val="single" w:sz="4" w:space="0" w:color="auto"/>
              <w:right w:val="single" w:sz="4" w:space="0" w:color="auto"/>
            </w:tcBorders>
            <w:vAlign w:val="center"/>
          </w:tcPr>
          <w:p w14:paraId="533B56AC" w14:textId="77777777" w:rsidR="0002440A" w:rsidRPr="000A2450" w:rsidRDefault="000A2450">
            <w:pPr>
              <w:spacing w:line="360" w:lineRule="auto"/>
              <w:jc w:val="center"/>
              <w:rPr>
                <w:rFonts w:ascii="宋体" w:hAnsi="宋体"/>
                <w:szCs w:val="21"/>
              </w:rPr>
            </w:pPr>
            <w:bookmarkStart w:id="76" w:name="_25.3"/>
            <w:bookmarkEnd w:id="76"/>
            <w:r w:rsidRPr="000A2450">
              <w:rPr>
                <w:rFonts w:ascii="宋体" w:hAnsi="宋体" w:hint="eastAsia"/>
                <w:szCs w:val="21"/>
              </w:rPr>
              <w:t>25.3（</w:t>
            </w:r>
            <w:r w:rsidRPr="000A2450">
              <w:rPr>
                <w:rFonts w:ascii="宋体" w:hAnsi="宋体"/>
                <w:szCs w:val="21"/>
              </w:rPr>
              <w:t>2</w:t>
            </w:r>
            <w:r w:rsidRPr="000A2450">
              <w:rPr>
                <w:rFonts w:ascii="宋体" w:hAnsi="宋体"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14:paraId="6E585D17"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采购人或者采购代理机构在资格审查结束前，对投标人进行信用查询。</w:t>
            </w:r>
          </w:p>
          <w:p w14:paraId="67170AC2"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查询渠道：“信用中国”网站（www.creditchina.gov.cn） 、中国政府采购网（www.ccgp.gov.cn）。</w:t>
            </w:r>
          </w:p>
          <w:p w14:paraId="0CB902C0"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信用查询截止时点：资格审查结束前</w:t>
            </w:r>
          </w:p>
          <w:p w14:paraId="3C96A6E3"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查询记录和证据留存方式：在查询网站中直接截图查询记录，截图作为在广西政府采购云平台作为附件上传保存。</w:t>
            </w:r>
          </w:p>
          <w:p w14:paraId="3CCF71B1" w14:textId="77777777" w:rsidR="0002440A" w:rsidRPr="000A2450" w:rsidRDefault="000A2450">
            <w:pPr>
              <w:snapToGrid w:val="0"/>
              <w:spacing w:line="360" w:lineRule="auto"/>
              <w:rPr>
                <w:rFonts w:ascii="宋体" w:hAnsi="宋体"/>
                <w:b/>
                <w:szCs w:val="21"/>
              </w:rPr>
            </w:pPr>
            <w:r w:rsidRPr="000A2450">
              <w:rPr>
                <w:rFonts w:ascii="宋体" w:hAnsi="宋体" w:hint="eastAsia"/>
                <w:szCs w:val="21"/>
              </w:rPr>
              <w:t>信用信息使用规则：对在“信用中国”网站（www.creditchina.gov.cn） 、中国政府采购网</w:t>
            </w:r>
            <w:r w:rsidRPr="000A2450">
              <w:rPr>
                <w:rFonts w:ascii="宋体" w:hAnsi="宋体" w:hint="eastAsia"/>
                <w:szCs w:val="21"/>
              </w:rPr>
              <w:lastRenderedPageBreak/>
              <w:t>（www.ccgp.gov.cn）被列入失信被执行人、重大税收违法失信主体、政府采购严重违法失信行为记录名单及其他不符合《中华人民共和国政府采购法》第二十二条规定条件的供应商，采购人或者采购代理机构</w:t>
            </w:r>
            <w:r w:rsidRPr="000A2450">
              <w:rPr>
                <w:rFonts w:hint="eastAsia"/>
                <w:sz w:val="22"/>
                <w:szCs w:val="22"/>
              </w:rPr>
              <w:t>应当拒绝其参与政府采购活动</w:t>
            </w:r>
            <w:r w:rsidRPr="000A2450">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rsidR="000A2450" w:rsidRPr="000A2450" w14:paraId="067CFFFE" w14:textId="77777777">
        <w:tc>
          <w:tcPr>
            <w:tcW w:w="895" w:type="dxa"/>
            <w:tcBorders>
              <w:top w:val="single" w:sz="4" w:space="0" w:color="auto"/>
              <w:left w:val="single" w:sz="4" w:space="0" w:color="auto"/>
              <w:bottom w:val="single" w:sz="4" w:space="0" w:color="auto"/>
              <w:right w:val="single" w:sz="4" w:space="0" w:color="auto"/>
            </w:tcBorders>
            <w:vAlign w:val="center"/>
          </w:tcPr>
          <w:p w14:paraId="227BA572" w14:textId="77777777" w:rsidR="0002440A" w:rsidRPr="000A2450" w:rsidRDefault="000A2450">
            <w:pPr>
              <w:spacing w:line="360" w:lineRule="auto"/>
              <w:jc w:val="center"/>
              <w:rPr>
                <w:rFonts w:ascii="宋体" w:hAnsi="宋体"/>
                <w:szCs w:val="21"/>
              </w:rPr>
            </w:pPr>
            <w:bookmarkStart w:id="77" w:name="_26"/>
            <w:bookmarkEnd w:id="77"/>
            <w:r w:rsidRPr="000A2450">
              <w:rPr>
                <w:rFonts w:ascii="宋体" w:hAnsi="宋体" w:hint="eastAsia"/>
                <w:szCs w:val="21"/>
              </w:rPr>
              <w:lastRenderedPageBreak/>
              <w:t>26</w:t>
            </w:r>
            <w:r w:rsidRPr="000A2450">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14:paraId="2507F594"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评标委员会的人数：</w:t>
            </w:r>
            <w:r w:rsidRPr="000A2450">
              <w:rPr>
                <w:rFonts w:ascii="宋体" w:hAnsi="宋体" w:hint="eastAsia"/>
                <w:szCs w:val="21"/>
                <w:u w:val="single"/>
              </w:rPr>
              <w:t>7</w:t>
            </w:r>
            <w:r w:rsidRPr="000A2450">
              <w:rPr>
                <w:rFonts w:ascii="宋体" w:hAnsi="宋体" w:hint="eastAsia"/>
                <w:szCs w:val="21"/>
              </w:rPr>
              <w:t>人</w:t>
            </w:r>
          </w:p>
        </w:tc>
      </w:tr>
      <w:tr w:rsidR="000A2450" w:rsidRPr="000A2450" w14:paraId="46956E9F" w14:textId="77777777">
        <w:tc>
          <w:tcPr>
            <w:tcW w:w="895" w:type="dxa"/>
            <w:tcBorders>
              <w:top w:val="single" w:sz="4" w:space="0" w:color="auto"/>
              <w:left w:val="single" w:sz="4" w:space="0" w:color="auto"/>
              <w:bottom w:val="single" w:sz="4" w:space="0" w:color="auto"/>
              <w:right w:val="single" w:sz="4" w:space="0" w:color="auto"/>
            </w:tcBorders>
            <w:vAlign w:val="center"/>
          </w:tcPr>
          <w:p w14:paraId="4699EE17" w14:textId="77777777" w:rsidR="0002440A" w:rsidRPr="000A2450" w:rsidRDefault="000A2450">
            <w:pPr>
              <w:spacing w:line="360" w:lineRule="auto"/>
              <w:jc w:val="center"/>
              <w:rPr>
                <w:rFonts w:ascii="宋体" w:hAnsi="宋体"/>
                <w:szCs w:val="21"/>
              </w:rPr>
            </w:pPr>
            <w:bookmarkStart w:id="78" w:name="_28.3"/>
            <w:bookmarkEnd w:id="78"/>
            <w:r w:rsidRPr="000A2450">
              <w:rPr>
                <w:rFonts w:ascii="宋体" w:hAnsi="宋体"/>
                <w:szCs w:val="21"/>
              </w:rPr>
              <w:t>29.1</w:t>
            </w:r>
          </w:p>
        </w:tc>
        <w:tc>
          <w:tcPr>
            <w:tcW w:w="8670" w:type="dxa"/>
            <w:tcBorders>
              <w:top w:val="single" w:sz="4" w:space="0" w:color="auto"/>
              <w:left w:val="single" w:sz="4" w:space="0" w:color="auto"/>
              <w:bottom w:val="single" w:sz="4" w:space="0" w:color="auto"/>
              <w:right w:val="single" w:sz="4" w:space="0" w:color="auto"/>
            </w:tcBorders>
            <w:vAlign w:val="center"/>
          </w:tcPr>
          <w:p w14:paraId="0220F97A"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评标方法：</w:t>
            </w:r>
          </w:p>
          <w:p w14:paraId="6F8CB4D2"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☑综合评分法</w:t>
            </w:r>
          </w:p>
          <w:p w14:paraId="75ADEC9E"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□最低评标价法</w:t>
            </w:r>
          </w:p>
        </w:tc>
      </w:tr>
      <w:tr w:rsidR="000A2450" w:rsidRPr="000A2450" w14:paraId="119D77CD" w14:textId="77777777">
        <w:trPr>
          <w:trHeight w:val="555"/>
        </w:trPr>
        <w:tc>
          <w:tcPr>
            <w:tcW w:w="895" w:type="dxa"/>
            <w:tcBorders>
              <w:top w:val="single" w:sz="4" w:space="0" w:color="auto"/>
              <w:left w:val="single" w:sz="4" w:space="0" w:color="auto"/>
              <w:bottom w:val="single" w:sz="4" w:space="0" w:color="auto"/>
              <w:right w:val="single" w:sz="4" w:space="0" w:color="auto"/>
            </w:tcBorders>
            <w:vAlign w:val="center"/>
          </w:tcPr>
          <w:p w14:paraId="27617B3F" w14:textId="77777777" w:rsidR="0002440A" w:rsidRPr="000A2450" w:rsidRDefault="000A2450">
            <w:pPr>
              <w:spacing w:line="360" w:lineRule="auto"/>
              <w:jc w:val="center"/>
              <w:rPr>
                <w:rFonts w:ascii="宋体" w:hAnsi="宋体"/>
                <w:szCs w:val="21"/>
              </w:rPr>
            </w:pPr>
            <w:bookmarkStart w:id="79" w:name="_29.2.2（2）"/>
            <w:bookmarkEnd w:id="79"/>
            <w:r w:rsidRPr="000A2450">
              <w:rPr>
                <w:rFonts w:ascii="宋体" w:hAnsi="宋体" w:hint="eastAsia"/>
                <w:szCs w:val="21"/>
              </w:rPr>
              <w:t>2</w:t>
            </w:r>
            <w:r w:rsidRPr="000A2450">
              <w:rPr>
                <w:rFonts w:ascii="宋体" w:hAnsi="宋体"/>
                <w:szCs w:val="21"/>
              </w:rPr>
              <w:t>9.2</w:t>
            </w:r>
          </w:p>
        </w:tc>
        <w:tc>
          <w:tcPr>
            <w:tcW w:w="8670" w:type="dxa"/>
            <w:tcBorders>
              <w:top w:val="single" w:sz="4" w:space="0" w:color="auto"/>
              <w:left w:val="single" w:sz="4" w:space="0" w:color="auto"/>
              <w:right w:val="single" w:sz="4" w:space="0" w:color="auto"/>
            </w:tcBorders>
            <w:vAlign w:val="center"/>
          </w:tcPr>
          <w:p w14:paraId="6B94DFF9" w14:textId="77777777" w:rsidR="0002440A" w:rsidRPr="000A2450" w:rsidRDefault="000A2450">
            <w:pPr>
              <w:snapToGrid w:val="0"/>
              <w:spacing w:line="360" w:lineRule="auto"/>
              <w:rPr>
                <w:rFonts w:ascii="宋体" w:hAnsi="宋体"/>
                <w:szCs w:val="21"/>
              </w:rPr>
            </w:pPr>
            <w:r w:rsidRPr="000A2450">
              <w:rPr>
                <w:rFonts w:ascii="宋体" w:hAnsi="宋体" w:cs="宋体" w:hint="eastAsia"/>
                <w:szCs w:val="21"/>
              </w:rPr>
              <w:t>商务要求</w:t>
            </w:r>
            <w:r w:rsidRPr="000A2450">
              <w:rPr>
                <w:rFonts w:ascii="宋体" w:hAnsi="宋体" w:hint="eastAsia"/>
                <w:szCs w:val="21"/>
              </w:rPr>
              <w:t>评审中允许负偏离的条款数为</w:t>
            </w:r>
            <w:r w:rsidRPr="000A2450">
              <w:rPr>
                <w:rFonts w:ascii="宋体" w:hAnsi="宋体" w:hint="eastAsia"/>
                <w:szCs w:val="21"/>
                <w:u w:val="single"/>
              </w:rPr>
              <w:t>0</w:t>
            </w:r>
            <w:r w:rsidRPr="000A2450">
              <w:rPr>
                <w:rFonts w:ascii="宋体" w:hAnsi="宋体" w:hint="eastAsia"/>
                <w:szCs w:val="21"/>
              </w:rPr>
              <w:t>项。</w:t>
            </w:r>
          </w:p>
          <w:p w14:paraId="3BF692CD" w14:textId="77777777" w:rsidR="0002440A" w:rsidRPr="000A2450" w:rsidRDefault="000A2450">
            <w:pPr>
              <w:snapToGrid w:val="0"/>
              <w:spacing w:line="360" w:lineRule="auto"/>
              <w:rPr>
                <w:rFonts w:ascii="宋体" w:hAnsi="宋体"/>
                <w:szCs w:val="21"/>
              </w:rPr>
            </w:pPr>
            <w:r w:rsidRPr="000A2450">
              <w:rPr>
                <w:rFonts w:ascii="宋体" w:hAnsi="宋体" w:cs="宋体" w:hint="eastAsia"/>
                <w:szCs w:val="21"/>
              </w:rPr>
              <w:t>技术要求</w:t>
            </w:r>
            <w:r w:rsidRPr="000A2450">
              <w:rPr>
                <w:rFonts w:ascii="宋体" w:hAnsi="宋体" w:hint="eastAsia"/>
                <w:szCs w:val="21"/>
              </w:rPr>
              <w:t>评审中允许负偏离的条款数为</w:t>
            </w:r>
            <w:r w:rsidRPr="000A2450">
              <w:rPr>
                <w:rFonts w:ascii="宋体" w:hAnsi="宋体" w:hint="eastAsia"/>
                <w:szCs w:val="21"/>
                <w:u w:val="single"/>
              </w:rPr>
              <w:t>20</w:t>
            </w:r>
            <w:r w:rsidRPr="000A2450">
              <w:rPr>
                <w:rFonts w:ascii="宋体" w:hAnsi="宋体" w:hint="eastAsia"/>
                <w:szCs w:val="21"/>
              </w:rPr>
              <w:t>项。（同一品牌型号的相同技术参数不重复计算）</w:t>
            </w:r>
          </w:p>
        </w:tc>
      </w:tr>
      <w:tr w:rsidR="000A2450" w:rsidRPr="000A2450" w14:paraId="69F76086" w14:textId="77777777">
        <w:trPr>
          <w:trHeight w:val="555"/>
        </w:trPr>
        <w:tc>
          <w:tcPr>
            <w:tcW w:w="895" w:type="dxa"/>
            <w:tcBorders>
              <w:top w:val="single" w:sz="4" w:space="0" w:color="auto"/>
              <w:left w:val="single" w:sz="4" w:space="0" w:color="auto"/>
              <w:bottom w:val="single" w:sz="4" w:space="0" w:color="auto"/>
              <w:right w:val="single" w:sz="4" w:space="0" w:color="auto"/>
            </w:tcBorders>
            <w:vAlign w:val="center"/>
          </w:tcPr>
          <w:p w14:paraId="7041292C" w14:textId="77777777" w:rsidR="0002440A" w:rsidRPr="000A2450" w:rsidRDefault="000A2450">
            <w:pPr>
              <w:spacing w:line="360" w:lineRule="auto"/>
              <w:jc w:val="center"/>
              <w:rPr>
                <w:rFonts w:ascii="宋体" w:hAnsi="宋体"/>
                <w:szCs w:val="21"/>
              </w:rPr>
            </w:pPr>
            <w:r w:rsidRPr="000A2450">
              <w:rPr>
                <w:rFonts w:ascii="宋体" w:hAnsi="宋体" w:hint="eastAsia"/>
                <w:szCs w:val="21"/>
              </w:rPr>
              <w:t>2</w:t>
            </w:r>
            <w:r w:rsidRPr="000A2450">
              <w:rPr>
                <w:rFonts w:ascii="宋体" w:hAnsi="宋体"/>
                <w:szCs w:val="21"/>
              </w:rPr>
              <w:t>9.3</w:t>
            </w:r>
          </w:p>
        </w:tc>
        <w:tc>
          <w:tcPr>
            <w:tcW w:w="8670" w:type="dxa"/>
            <w:tcBorders>
              <w:top w:val="single" w:sz="4" w:space="0" w:color="auto"/>
              <w:left w:val="single" w:sz="4" w:space="0" w:color="auto"/>
              <w:right w:val="single" w:sz="4" w:space="0" w:color="auto"/>
            </w:tcBorders>
            <w:vAlign w:val="center"/>
          </w:tcPr>
          <w:p w14:paraId="3506508E" w14:textId="77777777" w:rsidR="0002440A" w:rsidRPr="000A2450" w:rsidRDefault="000A2450">
            <w:pPr>
              <w:snapToGrid w:val="0"/>
              <w:spacing w:line="360" w:lineRule="auto"/>
              <w:rPr>
                <w:rFonts w:hAnsi="宋体"/>
              </w:rPr>
            </w:pPr>
            <w:r w:rsidRPr="000A2450">
              <w:rPr>
                <w:rFonts w:hAnsi="宋体"/>
              </w:rPr>
              <w:t>中标候选人推荐数量</w:t>
            </w:r>
            <w:r w:rsidRPr="000A2450">
              <w:rPr>
                <w:rFonts w:hAnsi="宋体" w:hint="eastAsia"/>
              </w:rPr>
              <w:t>：</w:t>
            </w:r>
          </w:p>
          <w:p w14:paraId="1BC138E4" w14:textId="77777777" w:rsidR="0002440A" w:rsidRPr="000A2450" w:rsidRDefault="000A2450">
            <w:pPr>
              <w:snapToGrid w:val="0"/>
              <w:spacing w:line="360" w:lineRule="auto"/>
              <w:rPr>
                <w:rFonts w:hAnsi="宋体"/>
              </w:rPr>
            </w:pPr>
            <w:r w:rsidRPr="000A2450">
              <w:rPr>
                <w:rFonts w:ascii="宋体" w:hAnsi="宋体" w:hint="eastAsia"/>
                <w:szCs w:val="21"/>
              </w:rPr>
              <w:t>□</w:t>
            </w:r>
            <w:r w:rsidRPr="000A2450">
              <w:rPr>
                <w:rFonts w:hAnsi="宋体" w:hint="eastAsia"/>
                <w:u w:val="single"/>
              </w:rPr>
              <w:t xml:space="preserve"> 3</w:t>
            </w:r>
            <w:r w:rsidRPr="000A2450">
              <w:rPr>
                <w:rFonts w:hAnsi="宋体"/>
              </w:rPr>
              <w:t>名</w:t>
            </w:r>
          </w:p>
          <w:p w14:paraId="4EE0F765" w14:textId="77777777" w:rsidR="0002440A" w:rsidRPr="000A2450" w:rsidRDefault="000A2450">
            <w:pPr>
              <w:snapToGrid w:val="0"/>
              <w:spacing w:line="360" w:lineRule="auto"/>
              <w:rPr>
                <w:rFonts w:ascii="宋体" w:hAnsi="宋体" w:cs="宋体"/>
                <w:szCs w:val="21"/>
                <w:u w:val="single"/>
              </w:rPr>
            </w:pPr>
            <w:r w:rsidRPr="000A2450">
              <w:rPr>
                <w:rFonts w:ascii="宋体" w:hAnsi="宋体" w:hint="eastAsia"/>
                <w:szCs w:val="21"/>
              </w:rPr>
              <w:t>☑</w:t>
            </w:r>
            <w:r w:rsidRPr="000A2450">
              <w:rPr>
                <w:rFonts w:hAnsi="宋体" w:hint="eastAsia"/>
              </w:rPr>
              <w:t>根据</w:t>
            </w:r>
            <w:r w:rsidRPr="000A2450">
              <w:rPr>
                <w:rFonts w:hAnsi="宋体" w:hint="eastAsia"/>
              </w:rPr>
              <w:t>[</w:t>
            </w:r>
            <w:r w:rsidRPr="000A2450">
              <w:rPr>
                <w:rFonts w:hAnsi="宋体" w:hint="eastAsia"/>
              </w:rPr>
              <w:t>总得分由高到低（综合评分法）</w:t>
            </w:r>
            <w:r w:rsidRPr="000A2450">
              <w:rPr>
                <w:rFonts w:hAnsi="宋体"/>
              </w:rPr>
              <w:t>]</w:t>
            </w:r>
            <w:r w:rsidRPr="000A2450">
              <w:rPr>
                <w:rFonts w:hAnsi="宋体" w:hint="eastAsia"/>
              </w:rPr>
              <w:t>排列次序并全部推荐为中标候选人</w:t>
            </w:r>
          </w:p>
        </w:tc>
      </w:tr>
      <w:tr w:rsidR="000A2450" w:rsidRPr="000A2450" w14:paraId="0B506CCA" w14:textId="77777777">
        <w:tc>
          <w:tcPr>
            <w:tcW w:w="895" w:type="dxa"/>
            <w:tcBorders>
              <w:top w:val="single" w:sz="4" w:space="0" w:color="auto"/>
              <w:left w:val="single" w:sz="4" w:space="0" w:color="auto"/>
              <w:bottom w:val="single" w:sz="4" w:space="0" w:color="auto"/>
              <w:right w:val="single" w:sz="4" w:space="0" w:color="auto"/>
            </w:tcBorders>
            <w:vAlign w:val="center"/>
          </w:tcPr>
          <w:p w14:paraId="657F71F5" w14:textId="77777777" w:rsidR="0002440A" w:rsidRPr="000A2450" w:rsidRDefault="000A2450">
            <w:pPr>
              <w:spacing w:line="360" w:lineRule="auto"/>
              <w:jc w:val="center"/>
              <w:rPr>
                <w:rFonts w:ascii="宋体" w:hAnsi="宋体"/>
                <w:szCs w:val="21"/>
              </w:rPr>
            </w:pPr>
            <w:r w:rsidRPr="000A2450">
              <w:rPr>
                <w:rFonts w:ascii="宋体" w:hAnsi="宋体" w:hint="eastAsia"/>
                <w:szCs w:val="21"/>
              </w:rPr>
              <w:t>30</w:t>
            </w:r>
            <w:r w:rsidRPr="000A2450">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14:paraId="0ED47617"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采用综合评分法的采购项目，采购人确定中标人时，出现中标候选人并列的情形，采购人按以下的方式确定中标人：</w:t>
            </w:r>
          </w:p>
          <w:p w14:paraId="46FCE160"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☑依次按投标报价低的优先、政策分得分高的优先、技术评分高的优先、商务评分高的优先、质量保证期长优先、交货期短优先、故障响应时间短优先的顺序确定；</w:t>
            </w:r>
          </w:p>
          <w:p w14:paraId="6D179CAA"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□随机抽取；</w:t>
            </w:r>
          </w:p>
        </w:tc>
      </w:tr>
      <w:tr w:rsidR="000A2450" w:rsidRPr="000A2450" w14:paraId="7BE99F61" w14:textId="77777777">
        <w:trPr>
          <w:trHeight w:val="360"/>
        </w:trPr>
        <w:tc>
          <w:tcPr>
            <w:tcW w:w="895" w:type="dxa"/>
            <w:tcBorders>
              <w:top w:val="single" w:sz="4" w:space="0" w:color="auto"/>
              <w:left w:val="single" w:sz="4" w:space="0" w:color="auto"/>
              <w:bottom w:val="single" w:sz="4" w:space="0" w:color="auto"/>
              <w:right w:val="single" w:sz="4" w:space="0" w:color="auto"/>
            </w:tcBorders>
            <w:vAlign w:val="center"/>
          </w:tcPr>
          <w:p w14:paraId="58CF6ACB" w14:textId="77777777" w:rsidR="0002440A" w:rsidRPr="000A2450" w:rsidRDefault="000A2450">
            <w:pPr>
              <w:spacing w:line="360" w:lineRule="auto"/>
              <w:jc w:val="center"/>
              <w:rPr>
                <w:rFonts w:ascii="宋体" w:hAnsi="宋体"/>
                <w:szCs w:val="21"/>
              </w:rPr>
            </w:pPr>
            <w:bookmarkStart w:id="80" w:name="_39.1"/>
            <w:bookmarkEnd w:id="80"/>
            <w:r w:rsidRPr="000A2450">
              <w:rPr>
                <w:rFonts w:ascii="宋体" w:hAnsi="宋体" w:hint="eastAsia"/>
                <w:szCs w:val="21"/>
              </w:rPr>
              <w:t>35</w:t>
            </w:r>
            <w:r w:rsidRPr="000A2450">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14:paraId="40A26172"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sym w:font="Wingdings 2" w:char="0052"/>
            </w:r>
            <w:r w:rsidRPr="000A2450">
              <w:rPr>
                <w:rFonts w:ascii="宋体" w:hAnsi="宋体" w:hint="eastAsia"/>
                <w:szCs w:val="21"/>
              </w:rPr>
              <w:t>本项目不收取履约保证金。</w:t>
            </w:r>
          </w:p>
          <w:p w14:paraId="70CF1CF5"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□本项目收取履约保证金，具体规定如下：</w:t>
            </w:r>
          </w:p>
          <w:p w14:paraId="29F84B57" w14:textId="77777777" w:rsidR="0002440A" w:rsidRPr="000A2450" w:rsidRDefault="000A2450">
            <w:pPr>
              <w:spacing w:line="360" w:lineRule="auto"/>
              <w:jc w:val="left"/>
              <w:rPr>
                <w:rFonts w:ascii="宋体" w:hAnsi="宋体" w:cs="Courier New"/>
                <w:szCs w:val="21"/>
              </w:rPr>
            </w:pPr>
            <w:r w:rsidRPr="000A2450">
              <w:rPr>
                <w:rFonts w:ascii="宋体" w:hAnsi="宋体" w:cs="Courier New" w:hint="eastAsia"/>
                <w:szCs w:val="21"/>
              </w:rPr>
              <w:t>1、履约保证金金额：</w:t>
            </w:r>
            <w:r w:rsidRPr="000A2450">
              <w:rPr>
                <w:rFonts w:ascii="宋体" w:hAnsi="宋体" w:cs="Courier New" w:hint="eastAsia"/>
                <w:szCs w:val="21"/>
                <w:u w:val="single"/>
              </w:rPr>
              <w:t>/。</w:t>
            </w:r>
          </w:p>
          <w:p w14:paraId="25156783" w14:textId="77777777" w:rsidR="0002440A" w:rsidRPr="000A2450" w:rsidRDefault="000A2450">
            <w:pPr>
              <w:spacing w:line="360" w:lineRule="auto"/>
              <w:jc w:val="left"/>
              <w:rPr>
                <w:rFonts w:ascii="宋体" w:hAnsi="宋体" w:cs="Courier New"/>
                <w:szCs w:val="21"/>
              </w:rPr>
            </w:pPr>
            <w:r w:rsidRPr="000A2450">
              <w:rPr>
                <w:rFonts w:ascii="宋体" w:hAnsi="宋体" w:cs="Courier New" w:hint="eastAsia"/>
                <w:szCs w:val="21"/>
              </w:rPr>
              <w:t>2、履约保证金递交方式：银行转账、支票、汇票、本票或者银行、保险机构出具的保函等非现金方式</w:t>
            </w:r>
          </w:p>
          <w:p w14:paraId="0C9140EA" w14:textId="77777777" w:rsidR="0002440A" w:rsidRPr="000A2450" w:rsidRDefault="000A2450">
            <w:pPr>
              <w:spacing w:line="360" w:lineRule="auto"/>
              <w:jc w:val="left"/>
              <w:rPr>
                <w:rFonts w:ascii="宋体" w:hAnsi="宋体" w:cs="Courier New"/>
                <w:szCs w:val="21"/>
              </w:rPr>
            </w:pPr>
            <w:r w:rsidRPr="000A2450">
              <w:rPr>
                <w:rFonts w:ascii="宋体" w:hAnsi="宋体" w:cs="Courier New" w:hint="eastAsia"/>
                <w:szCs w:val="21"/>
              </w:rPr>
              <w:t>3、履约保证金缴纳期限: 合同签订后5个工作日内。</w:t>
            </w:r>
          </w:p>
          <w:p w14:paraId="54CCD090" w14:textId="77777777" w:rsidR="0002440A" w:rsidRPr="000A2450" w:rsidRDefault="000A2450">
            <w:pPr>
              <w:spacing w:line="360" w:lineRule="auto"/>
              <w:jc w:val="left"/>
              <w:rPr>
                <w:rFonts w:ascii="宋体" w:hAnsi="宋体" w:cs="Courier New"/>
                <w:szCs w:val="21"/>
              </w:rPr>
            </w:pPr>
            <w:r w:rsidRPr="000A2450">
              <w:rPr>
                <w:rFonts w:ascii="宋体" w:hAnsi="宋体" w:cs="Courier New" w:hint="eastAsia"/>
                <w:szCs w:val="21"/>
              </w:rPr>
              <w:t>4、履约保证金退付方式、时间及条件：自合同履行完毕之日起5个工作日内，中标人按 “政府采购项目履约保证金退付意见书”的要求至履约保证金收取单位办理退还履约保证金手续。履约保证金收取单位将在收到退还履约保证金的退付申请后5个工作日内无息原额退还，因履约保证金收取单位原因导致无法及时退还时，每逾期退还一天按履约保证金万分之一支付违约金给中标人，但因中标人自身原因导致无法及时退还的除外。</w:t>
            </w:r>
          </w:p>
          <w:p w14:paraId="4BA0E3DE" w14:textId="77777777" w:rsidR="0002440A" w:rsidRPr="000A2450" w:rsidRDefault="000A2450">
            <w:pPr>
              <w:spacing w:line="360" w:lineRule="auto"/>
              <w:jc w:val="left"/>
              <w:rPr>
                <w:rFonts w:ascii="宋体" w:hAnsi="宋体" w:cs="Courier New"/>
                <w:szCs w:val="21"/>
              </w:rPr>
            </w:pPr>
            <w:r w:rsidRPr="000A2450">
              <w:rPr>
                <w:rFonts w:ascii="宋体" w:hAnsi="宋体" w:cs="Courier New" w:hint="eastAsia"/>
                <w:szCs w:val="21"/>
              </w:rPr>
              <w:lastRenderedPageBreak/>
              <w:t>5、履约保证金作为违约金的一部分及用于补偿。采购人因中标人不能完成其合同义务而蒙受的损失。如中标人不按双方签订的合同规定履约，则对其全部履约保证金不予退还，履约保证金不足以赔偿损失的，按实际损失赔偿。</w:t>
            </w:r>
          </w:p>
          <w:p w14:paraId="541A51FA" w14:textId="77777777" w:rsidR="0002440A" w:rsidRPr="000A2450" w:rsidRDefault="000A2450">
            <w:pPr>
              <w:spacing w:line="360" w:lineRule="auto"/>
              <w:jc w:val="left"/>
              <w:rPr>
                <w:rFonts w:ascii="宋体" w:hAnsi="宋体" w:cs="Courier New"/>
                <w:szCs w:val="21"/>
              </w:rPr>
            </w:pPr>
            <w:r w:rsidRPr="000A2450">
              <w:rPr>
                <w:rFonts w:ascii="宋体" w:hAnsi="宋体" w:cs="Courier New" w:hint="eastAsia"/>
                <w:szCs w:val="21"/>
              </w:rPr>
              <w:t>6、在履约保证金到期退还日期前，若中标人的开户名称、开户银行、账号有变动的，请以书面形式通知采购人或采购代理机构，否则由此产生的后果由中标人自负。</w:t>
            </w:r>
          </w:p>
          <w:p w14:paraId="11BC0141" w14:textId="77777777" w:rsidR="0002440A" w:rsidRPr="000A2450" w:rsidRDefault="000A2450">
            <w:pPr>
              <w:spacing w:line="360" w:lineRule="auto"/>
              <w:jc w:val="left"/>
              <w:rPr>
                <w:rFonts w:ascii="宋体" w:hAnsi="宋体" w:cs="Courier New"/>
                <w:szCs w:val="21"/>
              </w:rPr>
            </w:pPr>
            <w:r w:rsidRPr="000A2450">
              <w:rPr>
                <w:rFonts w:ascii="宋体" w:hAnsi="宋体" w:cs="Courier New" w:hint="eastAsia"/>
                <w:szCs w:val="21"/>
              </w:rPr>
              <w:t>履约保证金收取指定账户：</w:t>
            </w:r>
          </w:p>
          <w:p w14:paraId="1E0A5E2A" w14:textId="77777777" w:rsidR="0002440A" w:rsidRPr="000A2450" w:rsidRDefault="000A2450">
            <w:pPr>
              <w:spacing w:line="360" w:lineRule="auto"/>
              <w:jc w:val="left"/>
              <w:rPr>
                <w:rFonts w:ascii="宋体" w:hAnsi="宋体" w:cs="Courier New"/>
                <w:szCs w:val="21"/>
              </w:rPr>
            </w:pPr>
            <w:r w:rsidRPr="000A2450">
              <w:rPr>
                <w:rFonts w:ascii="宋体" w:hAnsi="宋体" w:cs="Courier New" w:hint="eastAsia"/>
                <w:szCs w:val="21"/>
              </w:rPr>
              <w:t>开户名称：/</w:t>
            </w:r>
          </w:p>
          <w:p w14:paraId="6F85FD34" w14:textId="77777777" w:rsidR="0002440A" w:rsidRPr="000A2450" w:rsidRDefault="000A2450">
            <w:pPr>
              <w:spacing w:line="360" w:lineRule="auto"/>
              <w:jc w:val="left"/>
              <w:rPr>
                <w:rFonts w:ascii="宋体" w:hAnsi="宋体" w:cs="Courier New"/>
                <w:szCs w:val="21"/>
              </w:rPr>
            </w:pPr>
            <w:r w:rsidRPr="000A2450">
              <w:rPr>
                <w:rFonts w:ascii="宋体" w:hAnsi="宋体" w:cs="Courier New" w:hint="eastAsia"/>
                <w:szCs w:val="21"/>
              </w:rPr>
              <w:t>开户银行：/</w:t>
            </w:r>
          </w:p>
          <w:p w14:paraId="380BE876" w14:textId="77777777" w:rsidR="0002440A" w:rsidRPr="000A2450" w:rsidRDefault="000A2450">
            <w:pPr>
              <w:spacing w:line="360" w:lineRule="auto"/>
              <w:jc w:val="left"/>
              <w:rPr>
                <w:rFonts w:ascii="宋体" w:hAnsi="宋体" w:cs="Courier New"/>
                <w:szCs w:val="21"/>
              </w:rPr>
            </w:pPr>
            <w:r w:rsidRPr="000A2450">
              <w:rPr>
                <w:rFonts w:ascii="宋体" w:hAnsi="宋体" w:cs="Courier New" w:hint="eastAsia"/>
                <w:szCs w:val="21"/>
              </w:rPr>
              <w:t xml:space="preserve">银行账号：/  </w:t>
            </w:r>
          </w:p>
          <w:p w14:paraId="773D64E4" w14:textId="77777777" w:rsidR="0002440A" w:rsidRPr="000A2450" w:rsidRDefault="000A2450">
            <w:pPr>
              <w:spacing w:line="360" w:lineRule="auto"/>
              <w:jc w:val="left"/>
              <w:rPr>
                <w:rFonts w:ascii="宋体" w:hAnsi="宋体" w:cs="Courier New"/>
                <w:szCs w:val="21"/>
              </w:rPr>
            </w:pPr>
            <w:r w:rsidRPr="000A2450">
              <w:rPr>
                <w:rFonts w:ascii="宋体" w:hAnsi="宋体" w:cs="Courier New"/>
                <w:szCs w:val="21"/>
              </w:rPr>
              <w:t>备注：</w:t>
            </w:r>
          </w:p>
          <w:p w14:paraId="559055C1" w14:textId="77777777" w:rsidR="0002440A" w:rsidRPr="000A2450" w:rsidRDefault="000A2450">
            <w:pPr>
              <w:spacing w:line="360" w:lineRule="auto"/>
              <w:jc w:val="left"/>
              <w:rPr>
                <w:rFonts w:ascii="宋体" w:hAnsi="宋体"/>
                <w:b/>
                <w:szCs w:val="21"/>
              </w:rPr>
            </w:pPr>
            <w:r w:rsidRPr="000A2450">
              <w:rPr>
                <w:rFonts w:ascii="宋体" w:hAnsi="宋体"/>
                <w:b/>
                <w:szCs w:val="21"/>
              </w:rPr>
              <w:t>1.</w:t>
            </w:r>
            <w:r w:rsidRPr="000A2450">
              <w:rPr>
                <w:rFonts w:ascii="宋体" w:hAnsi="宋体" w:hint="eastAsia"/>
                <w:b/>
                <w:szCs w:val="21"/>
              </w:rPr>
              <w:t xml:space="preserve"> </w:t>
            </w:r>
            <w:bookmarkStart w:id="81" w:name="_Hlk54170335"/>
            <w:r w:rsidRPr="000A2450">
              <w:rPr>
                <w:rFonts w:ascii="宋体" w:hAnsi="宋体" w:hint="eastAsia"/>
                <w:b/>
                <w:szCs w:val="21"/>
              </w:rPr>
              <w:t>根据《广西壮族自治区财政厅关于持续优化政府采购营商环境推动高质量发展的通知</w:t>
            </w:r>
          </w:p>
          <w:p w14:paraId="68006110" w14:textId="77777777" w:rsidR="0002440A" w:rsidRPr="000A2450" w:rsidRDefault="000A2450">
            <w:pPr>
              <w:spacing w:line="360" w:lineRule="auto"/>
              <w:jc w:val="left"/>
              <w:rPr>
                <w:rFonts w:ascii="宋体" w:hAnsi="宋体"/>
                <w:b/>
                <w:szCs w:val="21"/>
              </w:rPr>
            </w:pPr>
            <w:r w:rsidRPr="000A2450">
              <w:rPr>
                <w:rFonts w:ascii="宋体" w:hAnsi="宋体" w:hint="eastAsia"/>
                <w:b/>
                <w:szCs w:val="21"/>
              </w:rPr>
              <w:t>》（桂财采〔2024〕55号），</w:t>
            </w:r>
            <w:bookmarkEnd w:id="81"/>
            <w:r w:rsidRPr="000A2450">
              <w:rPr>
                <w:rFonts w:ascii="宋体" w:hAnsi="宋体" w:hint="eastAsia"/>
                <w:b/>
                <w:szCs w:val="21"/>
              </w:rPr>
              <w:t>采购文件要求中标或者成交供应商提交履约保证金的，履约保证金数额不得超过政府采购合同金额的5%，对中小企业收取的履约保证金数额不得超过政府采购合同金额的2%。</w:t>
            </w:r>
          </w:p>
          <w:p w14:paraId="706B1BCF" w14:textId="77777777" w:rsidR="0002440A" w:rsidRPr="000A2450" w:rsidRDefault="000A2450">
            <w:pPr>
              <w:spacing w:line="360" w:lineRule="auto"/>
              <w:jc w:val="left"/>
              <w:rPr>
                <w:rFonts w:ascii="宋体" w:hAnsi="宋体"/>
                <w:b/>
                <w:szCs w:val="21"/>
              </w:rPr>
            </w:pPr>
            <w:r w:rsidRPr="000A2450">
              <w:rPr>
                <w:rFonts w:ascii="宋体" w:hAnsi="宋体"/>
                <w:b/>
                <w:szCs w:val="21"/>
              </w:rPr>
              <w:t>2.</w:t>
            </w:r>
            <w:r w:rsidRPr="000A2450">
              <w:rPr>
                <w:rFonts w:ascii="宋体" w:hAnsi="宋体" w:hint="eastAsia"/>
                <w:szCs w:val="21"/>
              </w:rPr>
              <w:t xml:space="preserve"> </w:t>
            </w:r>
            <w:r w:rsidRPr="000A2450">
              <w:rPr>
                <w:rFonts w:ascii="宋体" w:hAnsi="宋体" w:hint="eastAsia"/>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36BE86CD" w14:textId="77777777" w:rsidR="0002440A" w:rsidRPr="000A2450" w:rsidRDefault="000A2450">
            <w:pPr>
              <w:spacing w:line="360" w:lineRule="auto"/>
              <w:jc w:val="left"/>
              <w:rPr>
                <w:rFonts w:ascii="宋体" w:hAnsi="宋体"/>
                <w:b/>
                <w:szCs w:val="21"/>
              </w:rPr>
            </w:pPr>
            <w:r w:rsidRPr="000A2450">
              <w:rPr>
                <w:rFonts w:ascii="宋体" w:hAnsi="宋体"/>
                <w:b/>
                <w:szCs w:val="21"/>
              </w:rPr>
              <w:t>3.采用银行、保险机构出具的保函的，必须为无条件保函，否则不予签订合同。</w:t>
            </w:r>
          </w:p>
          <w:p w14:paraId="4D4D50CE" w14:textId="77777777" w:rsidR="0002440A" w:rsidRPr="000A2450" w:rsidRDefault="000A2450">
            <w:pPr>
              <w:spacing w:line="360" w:lineRule="auto"/>
              <w:jc w:val="left"/>
              <w:rPr>
                <w:rFonts w:ascii="宋体" w:hAnsi="宋体" w:cs="宋体"/>
                <w:kern w:val="0"/>
                <w:szCs w:val="21"/>
              </w:rPr>
            </w:pPr>
            <w:r w:rsidRPr="000A2450">
              <w:rPr>
                <w:rFonts w:ascii="宋体" w:hAnsi="宋体"/>
                <w:b/>
                <w:szCs w:val="21"/>
              </w:rPr>
              <w:t>4.</w:t>
            </w:r>
            <w:r w:rsidRPr="000A2450">
              <w:rPr>
                <w:rFonts w:ascii="宋体" w:hAnsi="宋体" w:hint="eastAsia"/>
                <w:b/>
                <w:szCs w:val="21"/>
              </w:rPr>
              <w:t>投标人为联合体的，由联合体其中一方按规定提交的履约保证金，视为有效履约保证金。</w:t>
            </w:r>
          </w:p>
        </w:tc>
      </w:tr>
      <w:tr w:rsidR="000A2450" w:rsidRPr="000A2450" w14:paraId="6DC68591" w14:textId="77777777">
        <w:tc>
          <w:tcPr>
            <w:tcW w:w="895" w:type="dxa"/>
            <w:tcBorders>
              <w:top w:val="single" w:sz="4" w:space="0" w:color="auto"/>
              <w:left w:val="single" w:sz="4" w:space="0" w:color="auto"/>
              <w:bottom w:val="single" w:sz="4" w:space="0" w:color="auto"/>
              <w:right w:val="single" w:sz="4" w:space="0" w:color="auto"/>
            </w:tcBorders>
            <w:vAlign w:val="center"/>
          </w:tcPr>
          <w:p w14:paraId="601825F6" w14:textId="77777777" w:rsidR="0002440A" w:rsidRPr="000A2450" w:rsidRDefault="000A2450">
            <w:pPr>
              <w:spacing w:line="360" w:lineRule="auto"/>
              <w:jc w:val="center"/>
              <w:rPr>
                <w:rFonts w:ascii="宋体" w:hAnsi="宋体"/>
                <w:szCs w:val="21"/>
              </w:rPr>
            </w:pPr>
            <w:bookmarkStart w:id="82" w:name="_40.1"/>
            <w:bookmarkEnd w:id="82"/>
            <w:r w:rsidRPr="000A2450">
              <w:rPr>
                <w:rFonts w:ascii="宋体" w:hAnsi="宋体" w:hint="eastAsia"/>
                <w:szCs w:val="21"/>
              </w:rPr>
              <w:lastRenderedPageBreak/>
              <w:t>36.1</w:t>
            </w:r>
          </w:p>
        </w:tc>
        <w:tc>
          <w:tcPr>
            <w:tcW w:w="8670" w:type="dxa"/>
            <w:tcBorders>
              <w:top w:val="single" w:sz="4" w:space="0" w:color="auto"/>
              <w:left w:val="single" w:sz="4" w:space="0" w:color="auto"/>
              <w:bottom w:val="single" w:sz="4" w:space="0" w:color="auto"/>
              <w:right w:val="single" w:sz="4" w:space="0" w:color="auto"/>
            </w:tcBorders>
            <w:vAlign w:val="center"/>
          </w:tcPr>
          <w:p w14:paraId="2AB122A9"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 xml:space="preserve">签订合同携带的证明材料： </w:t>
            </w:r>
          </w:p>
          <w:p w14:paraId="20C644B9"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委托代理人负责签订合同的，须携带授权委托书及委托代理人身份证原件等其他资格证件。</w:t>
            </w:r>
          </w:p>
          <w:p w14:paraId="2541F6A8"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ascii="宋体" w:hAnsi="宋体" w:hint="eastAsia"/>
                <w:szCs w:val="21"/>
              </w:rPr>
              <w:t>法定代表人负责签订合同的，须携带法定代表人</w:t>
            </w:r>
            <w:r w:rsidRPr="000A2450">
              <w:rPr>
                <w:rFonts w:ascii="宋体" w:hAnsi="宋体"/>
                <w:szCs w:val="21"/>
              </w:rPr>
              <w:t>身份证明原件</w:t>
            </w:r>
            <w:r w:rsidRPr="000A2450">
              <w:rPr>
                <w:rFonts w:ascii="宋体" w:hAnsi="宋体" w:hint="eastAsia"/>
                <w:szCs w:val="21"/>
              </w:rPr>
              <w:t>及</w:t>
            </w:r>
            <w:r w:rsidRPr="000A2450">
              <w:rPr>
                <w:rFonts w:ascii="宋体" w:hAnsi="宋体"/>
                <w:szCs w:val="21"/>
              </w:rPr>
              <w:t>身份证原件</w:t>
            </w:r>
            <w:r w:rsidRPr="000A2450">
              <w:rPr>
                <w:rFonts w:ascii="宋体" w:hAnsi="宋体" w:hint="eastAsia"/>
                <w:szCs w:val="21"/>
              </w:rPr>
              <w:t>等其他证明材料。</w:t>
            </w:r>
          </w:p>
        </w:tc>
      </w:tr>
      <w:tr w:rsidR="000A2450" w:rsidRPr="000A2450" w14:paraId="3489A72E" w14:textId="77777777">
        <w:tc>
          <w:tcPr>
            <w:tcW w:w="895" w:type="dxa"/>
            <w:tcBorders>
              <w:top w:val="single" w:sz="4" w:space="0" w:color="auto"/>
              <w:left w:val="single" w:sz="4" w:space="0" w:color="auto"/>
              <w:bottom w:val="single" w:sz="4" w:space="0" w:color="auto"/>
              <w:right w:val="single" w:sz="4" w:space="0" w:color="auto"/>
            </w:tcBorders>
            <w:vAlign w:val="center"/>
          </w:tcPr>
          <w:p w14:paraId="58BC760F" w14:textId="77777777" w:rsidR="0002440A" w:rsidRPr="000A2450" w:rsidRDefault="000A2450">
            <w:pPr>
              <w:spacing w:line="360" w:lineRule="auto"/>
              <w:jc w:val="center"/>
              <w:rPr>
                <w:rFonts w:ascii="宋体" w:hAnsi="宋体"/>
                <w:szCs w:val="21"/>
              </w:rPr>
            </w:pPr>
            <w:r w:rsidRPr="000A2450">
              <w:rPr>
                <w:rFonts w:ascii="宋体" w:hAnsi="宋体" w:hint="eastAsia"/>
                <w:szCs w:val="21"/>
              </w:rPr>
              <w:t>3</w:t>
            </w:r>
            <w:r w:rsidRPr="000A2450">
              <w:rPr>
                <w:rFonts w:ascii="宋体" w:hAnsi="宋体"/>
                <w:szCs w:val="21"/>
              </w:rPr>
              <w:t>8.2</w:t>
            </w:r>
          </w:p>
        </w:tc>
        <w:tc>
          <w:tcPr>
            <w:tcW w:w="8670" w:type="dxa"/>
            <w:tcBorders>
              <w:top w:val="single" w:sz="4" w:space="0" w:color="auto"/>
              <w:left w:val="single" w:sz="4" w:space="0" w:color="auto"/>
              <w:bottom w:val="single" w:sz="4" w:space="0" w:color="auto"/>
              <w:right w:val="single" w:sz="4" w:space="0" w:color="auto"/>
            </w:tcBorders>
            <w:vAlign w:val="center"/>
          </w:tcPr>
          <w:p w14:paraId="0957E5E9"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接收质疑函方式：以书面形式</w:t>
            </w:r>
          </w:p>
          <w:p w14:paraId="68BDCFD2" w14:textId="77777777" w:rsidR="0002440A" w:rsidRPr="000A2450" w:rsidRDefault="000A2450">
            <w:pPr>
              <w:pStyle w:val="aa"/>
              <w:snapToGrid w:val="0"/>
              <w:spacing w:line="360" w:lineRule="auto"/>
              <w:rPr>
                <w:rFonts w:hAnsi="宋体" w:cs="宋体"/>
                <w:kern w:val="2"/>
                <w:sz w:val="21"/>
              </w:rPr>
            </w:pPr>
            <w:r w:rsidRPr="000A2450">
              <w:rPr>
                <w:rFonts w:hAnsi="宋体" w:cs="宋体" w:hint="eastAsia"/>
                <w:kern w:val="2"/>
                <w:sz w:val="21"/>
              </w:rPr>
              <w:t>质疑联系部门及联系方式：</w:t>
            </w:r>
            <w:r w:rsidRPr="000A2450">
              <w:rPr>
                <w:rFonts w:hAnsi="宋体" w:cs="宋体" w:hint="eastAsia"/>
                <w:kern w:val="2"/>
                <w:sz w:val="21"/>
                <w:u w:val="single"/>
              </w:rPr>
              <w:t>云之龙咨询集团有限公司，联系电话：0774-3859935，通讯地址：（梧州市新兴三路30号神冠豪都B栋1单元1008号房）</w:t>
            </w:r>
          </w:p>
          <w:p w14:paraId="3467B447" w14:textId="77777777" w:rsidR="0002440A" w:rsidRPr="000A2450" w:rsidRDefault="000A2450">
            <w:pPr>
              <w:autoSpaceDE w:val="0"/>
              <w:autoSpaceDN w:val="0"/>
              <w:snapToGrid w:val="0"/>
              <w:spacing w:line="360" w:lineRule="auto"/>
              <w:textAlignment w:val="bottom"/>
              <w:rPr>
                <w:rFonts w:ascii="宋体" w:hAnsi="宋体"/>
                <w:szCs w:val="21"/>
              </w:rPr>
            </w:pPr>
            <w:r w:rsidRPr="000A2450">
              <w:rPr>
                <w:rFonts w:hAnsi="宋体" w:cs="宋体" w:hint="eastAsia"/>
              </w:rPr>
              <w:t>业务时间：工作日每天上午</w:t>
            </w:r>
            <w:r w:rsidRPr="000A2450">
              <w:rPr>
                <w:rFonts w:hAnsi="宋体" w:cs="宋体" w:hint="eastAsia"/>
              </w:rPr>
              <w:t>8</w:t>
            </w:r>
            <w:r w:rsidRPr="000A2450">
              <w:rPr>
                <w:rFonts w:hAnsi="宋体" w:cs="宋体" w:hint="eastAsia"/>
              </w:rPr>
              <w:t>时</w:t>
            </w:r>
            <w:r w:rsidRPr="000A2450">
              <w:rPr>
                <w:rFonts w:hAnsi="宋体" w:cs="宋体" w:hint="eastAsia"/>
              </w:rPr>
              <w:t>00</w:t>
            </w:r>
            <w:r w:rsidRPr="000A2450">
              <w:rPr>
                <w:rFonts w:hAnsi="宋体" w:cs="宋体" w:hint="eastAsia"/>
              </w:rPr>
              <w:t>分到</w:t>
            </w:r>
            <w:r w:rsidRPr="000A2450">
              <w:rPr>
                <w:rFonts w:hAnsi="宋体" w:cs="宋体" w:hint="eastAsia"/>
              </w:rPr>
              <w:t>12</w:t>
            </w:r>
            <w:r w:rsidRPr="000A2450">
              <w:rPr>
                <w:rFonts w:hAnsi="宋体" w:cs="宋体" w:hint="eastAsia"/>
              </w:rPr>
              <w:t>时</w:t>
            </w:r>
            <w:r w:rsidRPr="000A2450">
              <w:rPr>
                <w:rFonts w:hAnsi="宋体" w:cs="宋体" w:hint="eastAsia"/>
              </w:rPr>
              <w:t>00</w:t>
            </w:r>
            <w:r w:rsidRPr="000A2450">
              <w:rPr>
                <w:rFonts w:hAnsi="宋体" w:cs="宋体" w:hint="eastAsia"/>
              </w:rPr>
              <w:t>分，下午</w:t>
            </w:r>
            <w:r w:rsidRPr="000A2450">
              <w:rPr>
                <w:rFonts w:hAnsi="宋体" w:cs="宋体" w:hint="eastAsia"/>
              </w:rPr>
              <w:t>3</w:t>
            </w:r>
            <w:r w:rsidRPr="000A2450">
              <w:rPr>
                <w:rFonts w:hAnsi="宋体" w:cs="宋体" w:hint="eastAsia"/>
              </w:rPr>
              <w:t>时</w:t>
            </w:r>
            <w:r w:rsidRPr="000A2450">
              <w:rPr>
                <w:rFonts w:hAnsi="宋体" w:cs="宋体" w:hint="eastAsia"/>
              </w:rPr>
              <w:t>00</w:t>
            </w:r>
            <w:r w:rsidRPr="000A2450">
              <w:rPr>
                <w:rFonts w:hAnsi="宋体" w:cs="宋体" w:hint="eastAsia"/>
              </w:rPr>
              <w:t>分到</w:t>
            </w:r>
            <w:r w:rsidRPr="000A2450">
              <w:rPr>
                <w:rFonts w:hAnsi="宋体" w:cs="宋体" w:hint="eastAsia"/>
              </w:rPr>
              <w:t>6</w:t>
            </w:r>
            <w:r w:rsidRPr="000A2450">
              <w:rPr>
                <w:rFonts w:hAnsi="宋体" w:cs="宋体" w:hint="eastAsia"/>
              </w:rPr>
              <w:t>时</w:t>
            </w:r>
            <w:r w:rsidRPr="000A2450">
              <w:rPr>
                <w:rFonts w:hAnsi="宋体" w:cs="宋体" w:hint="eastAsia"/>
              </w:rPr>
              <w:t>00</w:t>
            </w:r>
            <w:r w:rsidRPr="000A2450">
              <w:rPr>
                <w:rFonts w:hAnsi="宋体" w:cs="宋体" w:hint="eastAsia"/>
              </w:rPr>
              <w:t>分。</w:t>
            </w:r>
          </w:p>
        </w:tc>
      </w:tr>
      <w:tr w:rsidR="000A2450" w:rsidRPr="000A2450" w14:paraId="6090D7F6" w14:textId="77777777">
        <w:tc>
          <w:tcPr>
            <w:tcW w:w="895" w:type="dxa"/>
            <w:tcBorders>
              <w:top w:val="single" w:sz="4" w:space="0" w:color="auto"/>
              <w:left w:val="single" w:sz="4" w:space="0" w:color="auto"/>
              <w:bottom w:val="single" w:sz="4" w:space="0" w:color="auto"/>
              <w:right w:val="single" w:sz="4" w:space="0" w:color="auto"/>
            </w:tcBorders>
            <w:vAlign w:val="center"/>
          </w:tcPr>
          <w:p w14:paraId="3C1F9093" w14:textId="77777777" w:rsidR="0002440A" w:rsidRPr="000A2450" w:rsidRDefault="000A2450">
            <w:pPr>
              <w:spacing w:line="360" w:lineRule="auto"/>
              <w:jc w:val="center"/>
              <w:rPr>
                <w:rFonts w:ascii="宋体" w:hAnsi="宋体"/>
                <w:szCs w:val="21"/>
              </w:rPr>
            </w:pPr>
            <w:bookmarkStart w:id="83" w:name="_41"/>
            <w:bookmarkStart w:id="84" w:name="_42"/>
            <w:bookmarkStart w:id="85" w:name="_Hlt17709148"/>
            <w:bookmarkEnd w:id="83"/>
            <w:bookmarkEnd w:id="84"/>
            <w:r w:rsidRPr="000A2450">
              <w:rPr>
                <w:rFonts w:ascii="宋体" w:hAnsi="宋体" w:hint="eastAsia"/>
                <w:szCs w:val="21"/>
              </w:rPr>
              <w:t>3</w:t>
            </w:r>
            <w:bookmarkEnd w:id="85"/>
            <w:r w:rsidRPr="000A2450">
              <w:rPr>
                <w:rFonts w:ascii="宋体" w:hAnsi="宋体"/>
                <w:szCs w:val="21"/>
              </w:rPr>
              <w:t>9.1</w:t>
            </w:r>
          </w:p>
        </w:tc>
        <w:tc>
          <w:tcPr>
            <w:tcW w:w="8670" w:type="dxa"/>
            <w:tcBorders>
              <w:top w:val="single" w:sz="4" w:space="0" w:color="auto"/>
              <w:left w:val="single" w:sz="4" w:space="0" w:color="auto"/>
              <w:bottom w:val="single" w:sz="4" w:space="0" w:color="auto"/>
              <w:right w:val="single" w:sz="4" w:space="0" w:color="auto"/>
            </w:tcBorders>
            <w:vAlign w:val="center"/>
          </w:tcPr>
          <w:p w14:paraId="4789F8C0" w14:textId="77777777" w:rsidR="0002440A" w:rsidRPr="000A2450" w:rsidRDefault="000A2450">
            <w:pPr>
              <w:pStyle w:val="aa"/>
              <w:snapToGrid w:val="0"/>
              <w:spacing w:line="360" w:lineRule="auto"/>
              <w:rPr>
                <w:rFonts w:hAnsi="宋体" w:cs="宋体"/>
                <w:sz w:val="21"/>
              </w:rPr>
            </w:pPr>
            <w:r w:rsidRPr="000A2450">
              <w:rPr>
                <w:rFonts w:hAnsi="宋体" w:cs="宋体" w:hint="eastAsia"/>
                <w:sz w:val="21"/>
              </w:rPr>
              <w:t>1.采购代理费支付方式：</w:t>
            </w:r>
          </w:p>
          <w:p w14:paraId="0CE94D4A" w14:textId="77777777" w:rsidR="0002440A" w:rsidRPr="000A2450" w:rsidRDefault="000A2450">
            <w:pPr>
              <w:pStyle w:val="aa"/>
              <w:snapToGrid w:val="0"/>
              <w:spacing w:line="360" w:lineRule="auto"/>
              <w:rPr>
                <w:rFonts w:hAnsi="宋体" w:cs="宋体"/>
                <w:sz w:val="21"/>
              </w:rPr>
            </w:pPr>
            <w:r w:rsidRPr="000A2450">
              <w:rPr>
                <w:rFonts w:hAnsi="宋体" w:cs="宋体" w:hint="eastAsia"/>
                <w:sz w:val="21"/>
              </w:rPr>
              <w:t>☑本项目代理服务费由</w:t>
            </w:r>
            <w:r w:rsidRPr="000A2450">
              <w:rPr>
                <w:rFonts w:hAnsi="宋体" w:cs="宋体" w:hint="eastAsia"/>
                <w:sz w:val="21"/>
                <w:u w:val="single"/>
              </w:rPr>
              <w:t>中标人</w:t>
            </w:r>
            <w:r w:rsidRPr="000A2450">
              <w:rPr>
                <w:rFonts w:hAnsi="宋体" w:cs="宋体" w:hint="eastAsia"/>
                <w:sz w:val="21"/>
              </w:rPr>
              <w:t>一次性向采购代理机构支付。</w:t>
            </w:r>
          </w:p>
          <w:p w14:paraId="1D9A19B2" w14:textId="77777777" w:rsidR="0002440A" w:rsidRPr="000A2450" w:rsidRDefault="000A2450">
            <w:pPr>
              <w:pStyle w:val="aa"/>
              <w:snapToGrid w:val="0"/>
              <w:spacing w:line="360" w:lineRule="auto"/>
              <w:rPr>
                <w:rFonts w:hAnsi="宋体" w:cs="宋体"/>
                <w:sz w:val="21"/>
              </w:rPr>
            </w:pPr>
            <w:r w:rsidRPr="000A2450">
              <w:rPr>
                <w:rFonts w:hAnsi="宋体" w:cs="宋体" w:hint="eastAsia"/>
                <w:sz w:val="21"/>
              </w:rPr>
              <w:t>□采购人支付。</w:t>
            </w:r>
          </w:p>
          <w:p w14:paraId="75384E21" w14:textId="77777777" w:rsidR="0002440A" w:rsidRPr="000A2450" w:rsidRDefault="000A2450">
            <w:pPr>
              <w:pStyle w:val="aa"/>
              <w:snapToGrid w:val="0"/>
              <w:spacing w:line="360" w:lineRule="auto"/>
              <w:rPr>
                <w:rFonts w:hAnsi="宋体" w:cs="宋体"/>
                <w:sz w:val="21"/>
              </w:rPr>
            </w:pPr>
            <w:r w:rsidRPr="000A2450">
              <w:rPr>
                <w:rFonts w:hAnsi="宋体" w:cs="宋体" w:hint="eastAsia"/>
                <w:sz w:val="21"/>
              </w:rPr>
              <w:t>2.采购代理费收取标准：</w:t>
            </w:r>
          </w:p>
          <w:p w14:paraId="6B1FBF97" w14:textId="77777777" w:rsidR="0002440A" w:rsidRPr="000A2450" w:rsidRDefault="000A2450">
            <w:pPr>
              <w:pStyle w:val="aa"/>
              <w:snapToGrid w:val="0"/>
              <w:spacing w:line="360" w:lineRule="auto"/>
              <w:rPr>
                <w:rFonts w:hAnsi="宋体" w:cs="宋体"/>
                <w:sz w:val="21"/>
              </w:rPr>
            </w:pPr>
            <w:r w:rsidRPr="000A2450">
              <w:rPr>
                <w:rFonts w:hAnsi="宋体" w:cs="宋体" w:hint="eastAsia"/>
                <w:sz w:val="21"/>
              </w:rPr>
              <w:t>□以分标中标金额为计费额，按本须知正文第</w:t>
            </w:r>
            <w:r w:rsidRPr="000A2450">
              <w:rPr>
                <w:rFonts w:hAnsi="宋体" w:cs="宋体"/>
                <w:sz w:val="21"/>
              </w:rPr>
              <w:t>39</w:t>
            </w:r>
            <w:r w:rsidRPr="000A2450">
              <w:rPr>
                <w:rFonts w:hAnsi="宋体" w:cs="宋体" w:hint="eastAsia"/>
                <w:sz w:val="21"/>
              </w:rPr>
              <w:t>.</w:t>
            </w:r>
            <w:r w:rsidRPr="000A2450">
              <w:rPr>
                <w:rFonts w:hAnsi="宋体" w:cs="宋体"/>
                <w:sz w:val="21"/>
              </w:rPr>
              <w:t>2</w:t>
            </w:r>
            <w:r w:rsidRPr="000A2450">
              <w:rPr>
                <w:rFonts w:hAnsi="宋体" w:cs="宋体" w:hint="eastAsia"/>
                <w:sz w:val="21"/>
              </w:rPr>
              <w:t>条规定的收费计算标准货物招标采用差额定率累进法计算出收费基准价格，采购代理收费以收费基准价格收取。</w:t>
            </w:r>
          </w:p>
          <w:p w14:paraId="7B694A3F" w14:textId="77777777" w:rsidR="0002440A" w:rsidRPr="000A2450" w:rsidRDefault="000A2450">
            <w:pPr>
              <w:pStyle w:val="aa"/>
              <w:snapToGrid w:val="0"/>
              <w:spacing w:line="360" w:lineRule="auto"/>
              <w:rPr>
                <w:rFonts w:hAnsi="宋体" w:cs="宋体"/>
                <w:sz w:val="21"/>
                <w:u w:val="single"/>
              </w:rPr>
            </w:pPr>
            <w:r w:rsidRPr="000A2450">
              <w:rPr>
                <w:rFonts w:hAnsi="宋体" w:cs="宋体" w:hint="eastAsia"/>
                <w:sz w:val="21"/>
              </w:rPr>
              <w:lastRenderedPageBreak/>
              <w:t>☑固定采购代理收费：</w:t>
            </w:r>
            <w:r w:rsidRPr="000A2450">
              <w:rPr>
                <w:rFonts w:hAnsi="宋体" w:cs="宋体" w:hint="eastAsia"/>
                <w:sz w:val="21"/>
                <w:u w:val="single"/>
              </w:rPr>
              <w:t>壹拾陆万叁仟元整（¥163000.00）。</w:t>
            </w:r>
          </w:p>
          <w:p w14:paraId="788FCCAA" w14:textId="77777777" w:rsidR="0002440A" w:rsidRPr="000A2450" w:rsidRDefault="000A2450">
            <w:pPr>
              <w:pStyle w:val="aa"/>
              <w:snapToGrid w:val="0"/>
              <w:spacing w:line="360" w:lineRule="auto"/>
              <w:rPr>
                <w:rFonts w:hAnsi="宋体" w:cs="宋体"/>
                <w:sz w:val="21"/>
              </w:rPr>
            </w:pPr>
            <w:r w:rsidRPr="000A2450">
              <w:rPr>
                <w:rFonts w:hAnsi="宋体" w:cs="宋体" w:hint="eastAsia"/>
                <w:sz w:val="21"/>
              </w:rPr>
              <w:t>3</w:t>
            </w:r>
            <w:r w:rsidRPr="000A2450">
              <w:rPr>
                <w:rFonts w:hAnsi="宋体" w:cs="宋体"/>
                <w:sz w:val="21"/>
              </w:rPr>
              <w:t>.</w:t>
            </w:r>
            <w:r w:rsidRPr="000A2450">
              <w:rPr>
                <w:rFonts w:hAnsi="宋体" w:cs="宋体" w:hint="eastAsia"/>
                <w:sz w:val="21"/>
              </w:rPr>
              <w:t>采购代理服务费收取账号</w:t>
            </w:r>
          </w:p>
          <w:p w14:paraId="6786C1C2" w14:textId="77777777" w:rsidR="0002440A" w:rsidRPr="000A2450" w:rsidRDefault="000A2450">
            <w:pPr>
              <w:pStyle w:val="aa"/>
              <w:snapToGrid w:val="0"/>
              <w:spacing w:line="360" w:lineRule="auto"/>
              <w:rPr>
                <w:rFonts w:hAnsi="宋体" w:cs="宋体"/>
                <w:sz w:val="21"/>
              </w:rPr>
            </w:pPr>
            <w:r w:rsidRPr="000A2450">
              <w:rPr>
                <w:rFonts w:hAnsi="宋体" w:cs="宋体" w:hint="eastAsia"/>
                <w:sz w:val="21"/>
              </w:rPr>
              <w:t>户名：云之龙咨询集团有限公司苍梧分公司</w:t>
            </w:r>
          </w:p>
          <w:p w14:paraId="7BEAA5BA" w14:textId="77777777" w:rsidR="0002440A" w:rsidRPr="000A2450" w:rsidRDefault="000A2450">
            <w:pPr>
              <w:pStyle w:val="aa"/>
              <w:snapToGrid w:val="0"/>
              <w:spacing w:line="360" w:lineRule="auto"/>
              <w:rPr>
                <w:rFonts w:hAnsi="宋体" w:cs="宋体"/>
                <w:sz w:val="21"/>
              </w:rPr>
            </w:pPr>
            <w:r w:rsidRPr="000A2450">
              <w:rPr>
                <w:rFonts w:hAnsi="宋体" w:cs="宋体" w:hint="eastAsia"/>
                <w:sz w:val="21"/>
              </w:rPr>
              <w:t>账号：8113001013600159873</w:t>
            </w:r>
          </w:p>
          <w:p w14:paraId="049BE1DF" w14:textId="77777777" w:rsidR="0002440A" w:rsidRPr="000A2450" w:rsidRDefault="000A2450">
            <w:pPr>
              <w:pStyle w:val="aa"/>
              <w:snapToGrid w:val="0"/>
              <w:spacing w:line="360" w:lineRule="auto"/>
              <w:rPr>
                <w:rFonts w:hAnsi="宋体" w:cs="宋体"/>
                <w:sz w:val="21"/>
              </w:rPr>
            </w:pPr>
            <w:r w:rsidRPr="000A2450">
              <w:rPr>
                <w:rFonts w:hAnsi="宋体" w:cs="宋体" w:hint="eastAsia"/>
                <w:sz w:val="21"/>
              </w:rPr>
              <w:t>开户行：中信银行南宁东葛支行</w:t>
            </w:r>
          </w:p>
        </w:tc>
      </w:tr>
      <w:tr w:rsidR="000A2450" w:rsidRPr="000A2450" w14:paraId="14F4340C" w14:textId="77777777">
        <w:tc>
          <w:tcPr>
            <w:tcW w:w="895" w:type="dxa"/>
            <w:tcBorders>
              <w:top w:val="single" w:sz="4" w:space="0" w:color="auto"/>
              <w:left w:val="single" w:sz="4" w:space="0" w:color="auto"/>
              <w:bottom w:val="single" w:sz="4" w:space="0" w:color="auto"/>
              <w:right w:val="single" w:sz="4" w:space="0" w:color="auto"/>
            </w:tcBorders>
            <w:vAlign w:val="center"/>
          </w:tcPr>
          <w:p w14:paraId="76739C62" w14:textId="77777777" w:rsidR="0002440A" w:rsidRPr="000A2450" w:rsidRDefault="000A2450">
            <w:pPr>
              <w:snapToGrid w:val="0"/>
              <w:spacing w:line="360" w:lineRule="auto"/>
              <w:jc w:val="center"/>
              <w:rPr>
                <w:rFonts w:ascii="宋体" w:hAnsi="宋体"/>
                <w:szCs w:val="21"/>
              </w:rPr>
            </w:pPr>
            <w:r w:rsidRPr="000A2450">
              <w:rPr>
                <w:rFonts w:ascii="宋体" w:hAnsi="宋体"/>
                <w:szCs w:val="21"/>
              </w:rPr>
              <w:lastRenderedPageBreak/>
              <w:t>40.1</w:t>
            </w:r>
          </w:p>
        </w:tc>
        <w:tc>
          <w:tcPr>
            <w:tcW w:w="8670" w:type="dxa"/>
            <w:tcBorders>
              <w:top w:val="single" w:sz="4" w:space="0" w:color="auto"/>
              <w:left w:val="single" w:sz="4" w:space="0" w:color="auto"/>
              <w:bottom w:val="single" w:sz="4" w:space="0" w:color="auto"/>
              <w:right w:val="single" w:sz="4" w:space="0" w:color="auto"/>
            </w:tcBorders>
            <w:vAlign w:val="center"/>
          </w:tcPr>
          <w:p w14:paraId="0FC962BB"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解释：</w:t>
            </w:r>
            <w:r w:rsidRPr="000A2450">
              <w:rPr>
                <w:rFonts w:ascii="宋体" w:hAnsi="宋体"/>
                <w:szCs w:val="21"/>
              </w:rPr>
              <w:t>构成本招标文件的各个组成文件应互为解释，互为说明；除招标文件中有特别规定外，仅适用于招标投标阶段的规定，按</w:t>
            </w:r>
            <w:r w:rsidRPr="000A2450">
              <w:rPr>
                <w:rFonts w:ascii="宋体" w:hAnsi="宋体" w:hint="eastAsia"/>
                <w:szCs w:val="21"/>
              </w:rPr>
              <w:t>更正公告（澄清公告）</w:t>
            </w:r>
            <w:r w:rsidRPr="000A2450">
              <w:rPr>
                <w:rFonts w:ascii="宋体" w:hAnsi="宋体"/>
                <w:szCs w:val="21"/>
              </w:rPr>
              <w:t>、招标公告、</w:t>
            </w:r>
            <w:r w:rsidRPr="000A2450">
              <w:rPr>
                <w:rFonts w:ascii="宋体" w:hAnsi="宋体" w:hint="eastAsia"/>
                <w:szCs w:val="21"/>
              </w:rPr>
              <w:t>采购需求、</w:t>
            </w:r>
            <w:r w:rsidRPr="000A2450">
              <w:rPr>
                <w:rFonts w:ascii="宋体" w:hAnsi="宋体"/>
                <w:szCs w:val="21"/>
              </w:rPr>
              <w:t>投标人须知、</w:t>
            </w:r>
            <w:r w:rsidRPr="000A2450">
              <w:rPr>
                <w:rFonts w:ascii="宋体" w:hAnsi="宋体" w:hint="eastAsia"/>
                <w:szCs w:val="21"/>
              </w:rPr>
              <w:t>评标方法及评标标准</w:t>
            </w:r>
            <w:r w:rsidRPr="000A2450">
              <w:rPr>
                <w:rFonts w:ascii="宋体" w:hAnsi="宋体"/>
                <w:szCs w:val="21"/>
              </w:rPr>
              <w:t>、</w:t>
            </w:r>
            <w:r w:rsidRPr="000A2450">
              <w:rPr>
                <w:rFonts w:ascii="宋体" w:hAnsi="宋体" w:hint="eastAsia"/>
                <w:szCs w:val="21"/>
              </w:rPr>
              <w:t>拟签订的合同文本、</w:t>
            </w:r>
            <w:r w:rsidRPr="000A2450">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sidRPr="000A2450">
              <w:rPr>
                <w:rFonts w:ascii="宋体" w:hAnsi="宋体" w:hint="eastAsia"/>
                <w:szCs w:val="21"/>
              </w:rPr>
              <w:t>更正公告（澄清公告）</w:t>
            </w:r>
            <w:r w:rsidRPr="000A2450">
              <w:rPr>
                <w:rFonts w:ascii="宋体" w:hAnsi="宋体"/>
                <w:szCs w:val="21"/>
              </w:rPr>
              <w:t>与同步更新的招标文件不一致时以</w:t>
            </w:r>
            <w:r w:rsidRPr="000A2450">
              <w:rPr>
                <w:rFonts w:ascii="宋体" w:hAnsi="宋体" w:hint="eastAsia"/>
                <w:szCs w:val="21"/>
              </w:rPr>
              <w:t>更正公告（澄清公告）</w:t>
            </w:r>
            <w:r w:rsidRPr="000A2450">
              <w:rPr>
                <w:rFonts w:ascii="宋体" w:hAnsi="宋体"/>
                <w:szCs w:val="21"/>
              </w:rPr>
              <w:t>为准。按本款前述规定仍不能形成结论的，由</w:t>
            </w:r>
            <w:r w:rsidRPr="000A2450">
              <w:rPr>
                <w:rFonts w:ascii="宋体" w:hAnsi="宋体" w:hint="eastAsia"/>
                <w:szCs w:val="21"/>
              </w:rPr>
              <w:t>采购</w:t>
            </w:r>
            <w:r w:rsidRPr="000A2450">
              <w:rPr>
                <w:rFonts w:ascii="宋体" w:hAnsi="宋体"/>
                <w:szCs w:val="21"/>
              </w:rPr>
              <w:t>人</w:t>
            </w:r>
            <w:r w:rsidRPr="000A2450">
              <w:rPr>
                <w:rFonts w:ascii="宋体" w:hAnsi="宋体" w:hint="eastAsia"/>
                <w:szCs w:val="21"/>
              </w:rPr>
              <w:t>或者采购代理机构</w:t>
            </w:r>
            <w:r w:rsidRPr="000A2450">
              <w:rPr>
                <w:rFonts w:ascii="宋体" w:hAnsi="宋体"/>
                <w:szCs w:val="21"/>
              </w:rPr>
              <w:t>负责解释。</w:t>
            </w:r>
          </w:p>
        </w:tc>
      </w:tr>
      <w:tr w:rsidR="0002440A" w:rsidRPr="000A2450" w14:paraId="6DBABC13" w14:textId="77777777">
        <w:tc>
          <w:tcPr>
            <w:tcW w:w="895" w:type="dxa"/>
            <w:tcBorders>
              <w:top w:val="single" w:sz="4" w:space="0" w:color="auto"/>
              <w:left w:val="single" w:sz="4" w:space="0" w:color="auto"/>
              <w:bottom w:val="single" w:sz="4" w:space="0" w:color="auto"/>
              <w:right w:val="single" w:sz="4" w:space="0" w:color="auto"/>
            </w:tcBorders>
            <w:vAlign w:val="center"/>
          </w:tcPr>
          <w:p w14:paraId="11197627" w14:textId="77777777" w:rsidR="0002440A" w:rsidRPr="000A2450" w:rsidRDefault="000A2450">
            <w:pPr>
              <w:snapToGrid w:val="0"/>
              <w:spacing w:line="360" w:lineRule="auto"/>
              <w:jc w:val="center"/>
              <w:rPr>
                <w:rFonts w:ascii="宋体" w:hAnsi="宋体"/>
                <w:szCs w:val="21"/>
              </w:rPr>
            </w:pPr>
            <w:r w:rsidRPr="000A2450">
              <w:rPr>
                <w:rFonts w:ascii="宋体" w:hAnsi="宋体"/>
                <w:szCs w:val="21"/>
              </w:rPr>
              <w:t>40.2</w:t>
            </w:r>
          </w:p>
        </w:tc>
        <w:tc>
          <w:tcPr>
            <w:tcW w:w="8670" w:type="dxa"/>
            <w:tcBorders>
              <w:top w:val="single" w:sz="4" w:space="0" w:color="auto"/>
              <w:left w:val="single" w:sz="4" w:space="0" w:color="auto"/>
              <w:bottom w:val="single" w:sz="4" w:space="0" w:color="auto"/>
              <w:right w:val="single" w:sz="4" w:space="0" w:color="auto"/>
            </w:tcBorders>
            <w:vAlign w:val="center"/>
          </w:tcPr>
          <w:p w14:paraId="56704776" w14:textId="77777777" w:rsidR="0002440A" w:rsidRPr="000A2450" w:rsidRDefault="000A2450">
            <w:pPr>
              <w:pStyle w:val="aa"/>
              <w:snapToGrid w:val="0"/>
              <w:spacing w:line="360" w:lineRule="auto"/>
              <w:rPr>
                <w:rFonts w:hAnsi="宋体" w:cs="宋体"/>
                <w:bCs/>
                <w:sz w:val="21"/>
              </w:rPr>
            </w:pPr>
            <w:r w:rsidRPr="000A2450">
              <w:rPr>
                <w:rFonts w:hAnsi="宋体" w:cs="宋体" w:hint="eastAsia"/>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D4DD254" w14:textId="77777777" w:rsidR="0002440A" w:rsidRPr="000A2450" w:rsidRDefault="000A2450">
            <w:pPr>
              <w:pStyle w:val="aa"/>
              <w:snapToGrid w:val="0"/>
              <w:spacing w:line="360" w:lineRule="auto"/>
              <w:rPr>
                <w:rFonts w:hAnsi="宋体" w:cs="宋体"/>
                <w:bCs/>
                <w:sz w:val="21"/>
              </w:rPr>
            </w:pPr>
            <w:r w:rsidRPr="000A2450">
              <w:rPr>
                <w:rFonts w:hAnsi="宋体" w:cs="宋体" w:hint="eastAsia"/>
                <w:bCs/>
                <w:sz w:val="21"/>
              </w:rPr>
              <w:t>2.本招标文件所称的“</w:t>
            </w:r>
            <w:r w:rsidRPr="000A2450">
              <w:rPr>
                <w:rFonts w:hAnsi="宋体" w:hint="eastAsia"/>
                <w:sz w:val="21"/>
              </w:rPr>
              <w:t>电子签章</w:t>
            </w:r>
            <w:r w:rsidRPr="000A2450">
              <w:rPr>
                <w:rFonts w:hAnsi="宋体" w:cs="宋体" w:hint="eastAsia"/>
                <w:bCs/>
                <w:sz w:val="21"/>
              </w:rPr>
              <w:t>”、“电子签名”</w:t>
            </w:r>
            <w:r w:rsidRPr="000A2450">
              <w:rPr>
                <w:rFonts w:hAnsi="宋体" w:hint="eastAsia"/>
                <w:sz w:val="21"/>
              </w:rPr>
              <w:t>，是指经广西政府采购云平台认可的CA认证的电子签名数据为表现形式的印章，可用于签署电子投标文件，电子印章与实物印章具有同等法律效力，不因其采用电子化表现形式而否定其法律效力。</w:t>
            </w:r>
          </w:p>
          <w:p w14:paraId="1B9FD678" w14:textId="77777777" w:rsidR="0002440A" w:rsidRPr="000A2450" w:rsidRDefault="000A2450">
            <w:pPr>
              <w:pStyle w:val="aa"/>
              <w:snapToGrid w:val="0"/>
              <w:spacing w:line="360" w:lineRule="auto"/>
              <w:rPr>
                <w:rFonts w:hAnsi="宋体" w:cs="宋体"/>
                <w:bCs/>
                <w:sz w:val="21"/>
              </w:rPr>
            </w:pPr>
            <w:r w:rsidRPr="000A2450">
              <w:rPr>
                <w:rFonts w:hAnsi="宋体" w:cs="宋体" w:hint="eastAsia"/>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69FAAE3" w14:textId="77777777" w:rsidR="0002440A" w:rsidRPr="000A2450" w:rsidRDefault="000A2450">
            <w:pPr>
              <w:pStyle w:val="aa"/>
              <w:snapToGrid w:val="0"/>
              <w:spacing w:line="360" w:lineRule="auto"/>
              <w:rPr>
                <w:rFonts w:hAnsi="宋体" w:cs="宋体"/>
                <w:bCs/>
                <w:sz w:val="21"/>
              </w:rPr>
            </w:pPr>
            <w:r w:rsidRPr="000A2450">
              <w:rPr>
                <w:rFonts w:hAnsi="宋体" w:cs="宋体" w:hint="eastAsia"/>
                <w:bCs/>
                <w:sz w:val="21"/>
              </w:rPr>
              <w:t>4.本招标文件中描述投标人的“签字”是指投标人的法定代表人或者委托代理人亲自在文件规定签字处亲笔写上个人的名字的行为，私章、签字章、印鉴、影印等其他形式均不能代替亲笔签字。</w:t>
            </w:r>
          </w:p>
          <w:p w14:paraId="250FE8B8" w14:textId="77777777" w:rsidR="0002440A" w:rsidRPr="000A2450" w:rsidRDefault="000A2450">
            <w:pPr>
              <w:pStyle w:val="aa"/>
              <w:snapToGrid w:val="0"/>
              <w:spacing w:line="360" w:lineRule="auto"/>
              <w:rPr>
                <w:sz w:val="21"/>
              </w:rPr>
            </w:pPr>
            <w:r w:rsidRPr="000A2450">
              <w:rPr>
                <w:rFonts w:hAnsi="宋体" w:cs="宋体" w:hint="eastAsia"/>
                <w:bCs/>
                <w:sz w:val="21"/>
              </w:rPr>
              <w:t>5.本招标文件所称的“以上”“以下”“以内”“届满”，包括本数；所称的“不满”“超过”“以外”，不包括本数。</w:t>
            </w:r>
          </w:p>
        </w:tc>
      </w:tr>
    </w:tbl>
    <w:p w14:paraId="415A16B0" w14:textId="77777777" w:rsidR="0002440A" w:rsidRPr="000A2450" w:rsidRDefault="0002440A">
      <w:pPr>
        <w:snapToGrid w:val="0"/>
        <w:rPr>
          <w:rFonts w:ascii="宋体" w:hAnsi="宋体"/>
          <w:sz w:val="24"/>
          <w:szCs w:val="20"/>
        </w:rPr>
      </w:pPr>
    </w:p>
    <w:p w14:paraId="12A9C534" w14:textId="77777777" w:rsidR="0002440A" w:rsidRPr="000A2450" w:rsidRDefault="000A2450">
      <w:r w:rsidRPr="000A2450">
        <w:rPr>
          <w:rFonts w:hint="eastAsia"/>
        </w:rPr>
        <w:br w:type="page"/>
      </w:r>
    </w:p>
    <w:p w14:paraId="6AA8718F" w14:textId="77777777" w:rsidR="0002440A" w:rsidRPr="000A2450" w:rsidRDefault="000A2450">
      <w:pPr>
        <w:pStyle w:val="30"/>
        <w:keepNext w:val="0"/>
        <w:keepLines w:val="0"/>
        <w:jc w:val="center"/>
      </w:pPr>
      <w:r w:rsidRPr="000A2450">
        <w:rPr>
          <w:rFonts w:hint="eastAsia"/>
        </w:rPr>
        <w:lastRenderedPageBreak/>
        <w:t>投标人须知正文</w:t>
      </w:r>
    </w:p>
    <w:p w14:paraId="137B97F2" w14:textId="77777777" w:rsidR="0002440A" w:rsidRPr="000A2450" w:rsidRDefault="000A2450">
      <w:pPr>
        <w:pStyle w:val="30"/>
        <w:keepNext w:val="0"/>
        <w:keepLines w:val="0"/>
        <w:jc w:val="center"/>
      </w:pPr>
      <w:r w:rsidRPr="000A2450">
        <w:rPr>
          <w:rFonts w:hint="eastAsia"/>
        </w:rPr>
        <w:t>一、总</w:t>
      </w:r>
      <w:r w:rsidRPr="000A2450">
        <w:rPr>
          <w:rFonts w:hint="eastAsia"/>
        </w:rPr>
        <w:t xml:space="preserve">  </w:t>
      </w:r>
      <w:r w:rsidRPr="000A2450">
        <w:rPr>
          <w:rFonts w:hint="eastAsia"/>
        </w:rPr>
        <w:t>则</w:t>
      </w:r>
    </w:p>
    <w:p w14:paraId="53D2AAB8" w14:textId="77777777" w:rsidR="0002440A" w:rsidRPr="000A2450" w:rsidRDefault="000A2450">
      <w:pPr>
        <w:pStyle w:val="5"/>
        <w:keepNext w:val="0"/>
        <w:keepLines w:val="0"/>
        <w:spacing w:before="0" w:after="0" w:line="360" w:lineRule="auto"/>
        <w:ind w:leftChars="200" w:left="420"/>
        <w:rPr>
          <w:rFonts w:ascii="黑体" w:eastAsia="黑体" w:hAnsi="黑体"/>
          <w:sz w:val="24"/>
        </w:rPr>
      </w:pPr>
      <w:bookmarkStart w:id="86" w:name="_Toc254970668"/>
      <w:bookmarkStart w:id="87" w:name="_Toc254970527"/>
      <w:r w:rsidRPr="000A2450">
        <w:rPr>
          <w:rFonts w:ascii="黑体" w:eastAsia="黑体" w:hAnsi="黑体" w:hint="eastAsia"/>
          <w:sz w:val="24"/>
        </w:rPr>
        <w:t>1.适用范围</w:t>
      </w:r>
      <w:bookmarkEnd w:id="86"/>
      <w:bookmarkEnd w:id="87"/>
    </w:p>
    <w:p w14:paraId="6246CED9" w14:textId="77777777" w:rsidR="0002440A" w:rsidRPr="000A2450" w:rsidRDefault="000A2450">
      <w:pPr>
        <w:snapToGrid w:val="0"/>
        <w:spacing w:line="360" w:lineRule="auto"/>
        <w:ind w:firstLineChars="200" w:firstLine="420"/>
        <w:jc w:val="left"/>
        <w:rPr>
          <w:rFonts w:ascii="宋体" w:hAnsi="宋体"/>
          <w:szCs w:val="21"/>
        </w:rPr>
      </w:pPr>
      <w:r w:rsidRPr="000A2450">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3CBC80B" w14:textId="77777777" w:rsidR="0002440A" w:rsidRPr="000A2450" w:rsidRDefault="000A2450">
      <w:pPr>
        <w:snapToGrid w:val="0"/>
        <w:spacing w:line="360" w:lineRule="auto"/>
        <w:ind w:firstLineChars="200" w:firstLine="420"/>
        <w:jc w:val="left"/>
        <w:rPr>
          <w:rFonts w:ascii="宋体" w:hAnsi="宋体" w:cs="宋体"/>
          <w:spacing w:val="-6"/>
          <w:szCs w:val="21"/>
        </w:rPr>
      </w:pPr>
      <w:r w:rsidRPr="000A2450">
        <w:rPr>
          <w:rFonts w:ascii="宋体" w:hAnsi="宋体" w:hint="eastAsia"/>
          <w:szCs w:val="21"/>
        </w:rPr>
        <w:t>1.2本招标文件</w:t>
      </w:r>
      <w:r w:rsidRPr="000A2450">
        <w:rPr>
          <w:rFonts w:ascii="宋体" w:hAnsi="宋体" w:cs="宋体" w:hint="eastAsia"/>
          <w:spacing w:val="-6"/>
          <w:szCs w:val="21"/>
        </w:rPr>
        <w:t>适用于本项目的所有采购程序和环节（法律、法规另有规定的，从其规定）。</w:t>
      </w:r>
    </w:p>
    <w:p w14:paraId="728CC0FF" w14:textId="77777777" w:rsidR="0002440A" w:rsidRPr="000A2450" w:rsidRDefault="000A2450">
      <w:pPr>
        <w:pStyle w:val="5"/>
        <w:keepNext w:val="0"/>
        <w:keepLines w:val="0"/>
        <w:spacing w:before="0" w:after="0" w:line="360" w:lineRule="auto"/>
        <w:ind w:leftChars="200" w:left="420"/>
        <w:rPr>
          <w:rFonts w:ascii="黑体" w:eastAsia="黑体" w:hAnsi="黑体"/>
          <w:sz w:val="24"/>
        </w:rPr>
      </w:pPr>
      <w:bookmarkStart w:id="88" w:name="_Toc254970669"/>
      <w:bookmarkStart w:id="89" w:name="_Toc254970528"/>
      <w:r w:rsidRPr="000A2450">
        <w:rPr>
          <w:rFonts w:ascii="黑体" w:eastAsia="黑体" w:hAnsi="黑体" w:hint="eastAsia"/>
          <w:sz w:val="24"/>
        </w:rPr>
        <w:t>2.定义</w:t>
      </w:r>
      <w:bookmarkEnd w:id="88"/>
      <w:bookmarkEnd w:id="89"/>
    </w:p>
    <w:p w14:paraId="5A0BAFF9"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r w:rsidRPr="000A2450">
        <w:rPr>
          <w:rFonts w:ascii="宋体" w:hAnsi="宋体" w:hint="eastAsia"/>
          <w:b w:val="0"/>
          <w:sz w:val="21"/>
          <w:szCs w:val="21"/>
        </w:rPr>
        <w:t>2.1“采购人”是指依法进行政府采购的国家机关、事业单位、团体组织。</w:t>
      </w:r>
    </w:p>
    <w:p w14:paraId="0A4392D3"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r w:rsidRPr="000A2450">
        <w:rPr>
          <w:rFonts w:ascii="宋体" w:hAnsi="宋体" w:hint="eastAsia"/>
          <w:b w:val="0"/>
          <w:sz w:val="21"/>
          <w:szCs w:val="21"/>
        </w:rPr>
        <w:t>2.2“采购代理机构”是指政府采购集中采购机构和集中采购机构以外的采购代理机构。</w:t>
      </w:r>
    </w:p>
    <w:p w14:paraId="323AC649"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r w:rsidRPr="000A2450">
        <w:rPr>
          <w:rFonts w:ascii="宋体" w:hAnsi="宋体" w:hint="eastAsia"/>
          <w:b w:val="0"/>
          <w:sz w:val="21"/>
          <w:szCs w:val="21"/>
        </w:rPr>
        <w:t>2.3“供应商”是指向采购人提供货物、工程或者服务的法人、其他组织或者自然人。</w:t>
      </w:r>
    </w:p>
    <w:p w14:paraId="6538A06C" w14:textId="77777777" w:rsidR="0002440A" w:rsidRPr="000A2450" w:rsidRDefault="000A2450">
      <w:pPr>
        <w:pStyle w:val="a1"/>
        <w:spacing w:line="360" w:lineRule="auto"/>
        <w:rPr>
          <w:rFonts w:ascii="宋体" w:hAnsi="宋体"/>
          <w:szCs w:val="21"/>
        </w:rPr>
      </w:pPr>
      <w:r w:rsidRPr="000A2450">
        <w:rPr>
          <w:rFonts w:ascii="宋体" w:hAnsi="宋体" w:hint="eastAsia"/>
          <w:szCs w:val="21"/>
        </w:rPr>
        <w:t>2.4“投标人”是指响应招标、参加投标竞争的法人、其他组织或者自然人。</w:t>
      </w:r>
    </w:p>
    <w:p w14:paraId="675534C0" w14:textId="77777777" w:rsidR="0002440A" w:rsidRPr="000A2450" w:rsidRDefault="000A2450">
      <w:pPr>
        <w:pStyle w:val="5"/>
        <w:keepNext w:val="0"/>
        <w:keepLines w:val="0"/>
        <w:spacing w:before="0" w:after="0" w:line="360" w:lineRule="auto"/>
        <w:ind w:firstLineChars="200" w:firstLine="420"/>
        <w:rPr>
          <w:rFonts w:ascii="宋体" w:hAnsi="宋体"/>
          <w:b w:val="0"/>
          <w:sz w:val="21"/>
          <w:szCs w:val="21"/>
        </w:rPr>
      </w:pPr>
      <w:r w:rsidRPr="000A2450">
        <w:rPr>
          <w:rFonts w:ascii="宋体" w:hAnsi="宋体" w:hint="eastAsia"/>
          <w:b w:val="0"/>
          <w:sz w:val="21"/>
          <w:szCs w:val="21"/>
        </w:rPr>
        <w:t>2.5“货物”是指各种形态和种类的物品，包括原材料、燃料、设备、产品等。</w:t>
      </w:r>
    </w:p>
    <w:p w14:paraId="6C3D3B6F" w14:textId="77777777" w:rsidR="0002440A" w:rsidRPr="000A2450" w:rsidRDefault="000A2450">
      <w:pPr>
        <w:pStyle w:val="5"/>
        <w:keepNext w:val="0"/>
        <w:keepLines w:val="0"/>
        <w:spacing w:before="0" w:after="0" w:line="360" w:lineRule="auto"/>
        <w:ind w:firstLineChars="200" w:firstLine="420"/>
        <w:rPr>
          <w:rFonts w:ascii="宋体" w:hAnsi="宋体"/>
          <w:b w:val="0"/>
          <w:sz w:val="21"/>
          <w:szCs w:val="21"/>
        </w:rPr>
      </w:pPr>
      <w:r w:rsidRPr="000A2450">
        <w:rPr>
          <w:rFonts w:ascii="宋体" w:hAnsi="宋体" w:hint="eastAsia"/>
          <w:b w:val="0"/>
          <w:sz w:val="21"/>
          <w:szCs w:val="21"/>
        </w:rPr>
        <w:t>2.6“售后服务” 是指商品出售以后所提供的各种服务，包含但不限于投标人须承担的备品备件、包装、运输、装卸、保险、货到就位以及安装、调试、培训、质保以及其他各种服务。</w:t>
      </w:r>
    </w:p>
    <w:p w14:paraId="4AE5871D" w14:textId="77777777" w:rsidR="0002440A" w:rsidRPr="000A2450" w:rsidRDefault="000A2450">
      <w:pPr>
        <w:pStyle w:val="5"/>
        <w:keepNext w:val="0"/>
        <w:keepLines w:val="0"/>
        <w:spacing w:before="0" w:after="0" w:line="360" w:lineRule="auto"/>
        <w:rPr>
          <w:rFonts w:ascii="宋体" w:hAnsi="宋体"/>
          <w:b w:val="0"/>
          <w:sz w:val="21"/>
          <w:szCs w:val="21"/>
        </w:rPr>
      </w:pPr>
      <w:r w:rsidRPr="000A2450">
        <w:rPr>
          <w:rFonts w:ascii="宋体" w:hAnsi="宋体" w:hint="eastAsia"/>
          <w:b w:val="0"/>
          <w:sz w:val="21"/>
          <w:szCs w:val="21"/>
        </w:rPr>
        <w:t xml:space="preserve">    2.7“书面形式”是指合同书、信件和数据电文（包括电报、电传、传真、电子数据交换和电子邮件）等可以有形地表现所载内容的形式。</w:t>
      </w:r>
    </w:p>
    <w:p w14:paraId="59E95C41" w14:textId="77777777" w:rsidR="0002440A" w:rsidRPr="000A2450" w:rsidRDefault="000A2450">
      <w:pPr>
        <w:pStyle w:val="5"/>
        <w:keepNext w:val="0"/>
        <w:keepLines w:val="0"/>
        <w:spacing w:before="0" w:after="0" w:line="360" w:lineRule="auto"/>
        <w:ind w:firstLineChars="200" w:firstLine="420"/>
        <w:rPr>
          <w:rFonts w:ascii="宋体" w:hAnsi="宋体"/>
          <w:b w:val="0"/>
          <w:sz w:val="21"/>
          <w:szCs w:val="21"/>
        </w:rPr>
      </w:pPr>
      <w:r w:rsidRPr="000A2450">
        <w:rPr>
          <w:rFonts w:ascii="宋体" w:hAnsi="宋体" w:hint="eastAsia"/>
          <w:b w:val="0"/>
          <w:sz w:val="21"/>
          <w:szCs w:val="21"/>
        </w:rPr>
        <w:t>2.8“实质性要求”是指招标文件中已经指明不满足则投标无效的条款，或者不能负偏离的条款，或者采购需求中带“▲”的条款。</w:t>
      </w:r>
    </w:p>
    <w:p w14:paraId="219F6FBE" w14:textId="77777777" w:rsidR="0002440A" w:rsidRPr="000A2450" w:rsidRDefault="000A2450">
      <w:pPr>
        <w:snapToGrid w:val="0"/>
        <w:spacing w:line="360" w:lineRule="auto"/>
        <w:ind w:firstLineChars="200" w:firstLine="420"/>
        <w:jc w:val="left"/>
        <w:rPr>
          <w:rFonts w:ascii="宋体" w:hAnsi="宋体" w:cs="宋体"/>
          <w:szCs w:val="21"/>
        </w:rPr>
      </w:pPr>
      <w:r w:rsidRPr="000A2450">
        <w:rPr>
          <w:rFonts w:ascii="宋体" w:hAnsi="宋体" w:hint="eastAsia"/>
          <w:szCs w:val="21"/>
        </w:rPr>
        <w:t xml:space="preserve">2.9 </w:t>
      </w:r>
      <w:r w:rsidRPr="000A2450">
        <w:rPr>
          <w:rFonts w:ascii="宋体" w:hAnsi="宋体" w:cs="宋体" w:hint="eastAsia"/>
          <w:szCs w:val="21"/>
        </w:rPr>
        <w:t>“正偏离”，是指投标文件对招标文件“采购需求”中有关条款作出的响应优于条款要求并有利于采购人的情形。</w:t>
      </w:r>
    </w:p>
    <w:p w14:paraId="046FCE07" w14:textId="77777777" w:rsidR="0002440A" w:rsidRPr="000A2450" w:rsidRDefault="000A2450">
      <w:pPr>
        <w:snapToGrid w:val="0"/>
        <w:spacing w:line="360" w:lineRule="auto"/>
        <w:ind w:firstLineChars="200" w:firstLine="420"/>
        <w:jc w:val="left"/>
        <w:rPr>
          <w:rFonts w:ascii="宋体" w:hAnsi="宋体" w:cs="宋体"/>
          <w:szCs w:val="21"/>
        </w:rPr>
      </w:pPr>
      <w:r w:rsidRPr="000A2450">
        <w:rPr>
          <w:rFonts w:ascii="宋体" w:hAnsi="宋体" w:cs="宋体"/>
          <w:szCs w:val="21"/>
        </w:rPr>
        <w:t>2.10</w:t>
      </w:r>
      <w:r w:rsidRPr="000A2450">
        <w:rPr>
          <w:rFonts w:ascii="宋体" w:hAnsi="宋体" w:cs="宋体" w:hint="eastAsia"/>
          <w:szCs w:val="21"/>
        </w:rPr>
        <w:t>“负偏离”，是指投标文件对招标文件“采购需求”中有关条款作出的响应不满足条款要求，导致采购人要求不能得到满足的情形。</w:t>
      </w:r>
    </w:p>
    <w:p w14:paraId="6A662539" w14:textId="77777777" w:rsidR="0002440A" w:rsidRPr="000A2450" w:rsidRDefault="000A2450">
      <w:pPr>
        <w:snapToGrid w:val="0"/>
        <w:spacing w:line="360" w:lineRule="auto"/>
        <w:ind w:firstLineChars="200" w:firstLine="420"/>
        <w:jc w:val="left"/>
        <w:rPr>
          <w:rFonts w:ascii="宋体" w:hAnsi="宋体" w:cs="宋体"/>
          <w:szCs w:val="21"/>
        </w:rPr>
      </w:pPr>
      <w:r w:rsidRPr="000A2450">
        <w:rPr>
          <w:rFonts w:ascii="宋体" w:hAnsi="宋体" w:hint="eastAsia"/>
          <w:szCs w:val="21"/>
        </w:rPr>
        <w:t>2.1</w:t>
      </w:r>
      <w:r w:rsidRPr="000A2450">
        <w:rPr>
          <w:rFonts w:ascii="宋体" w:hAnsi="宋体"/>
          <w:szCs w:val="21"/>
        </w:rPr>
        <w:t>1</w:t>
      </w:r>
      <w:r w:rsidRPr="000A2450">
        <w:rPr>
          <w:rFonts w:ascii="宋体" w:hAnsi="宋体" w:cs="宋体" w:hint="eastAsia"/>
          <w:szCs w:val="21"/>
        </w:rPr>
        <w:t>“允许负偏离的条款”是指采购需求中的不属于“实质性要求”的条款。</w:t>
      </w:r>
      <w:bookmarkStart w:id="90" w:name="_Toc254970529"/>
      <w:bookmarkStart w:id="91" w:name="_Toc254970670"/>
    </w:p>
    <w:p w14:paraId="7494E384"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3.</w:t>
      </w:r>
      <w:bookmarkEnd w:id="90"/>
      <w:bookmarkEnd w:id="91"/>
      <w:r w:rsidRPr="000A2450">
        <w:rPr>
          <w:rFonts w:ascii="黑体" w:eastAsia="黑体" w:hAnsi="黑体" w:hint="eastAsia"/>
          <w:sz w:val="24"/>
        </w:rPr>
        <w:t>投标人的资格要求</w:t>
      </w:r>
    </w:p>
    <w:p w14:paraId="3DF16B4B" w14:textId="77777777" w:rsidR="0002440A" w:rsidRPr="000A2450" w:rsidRDefault="000A2450">
      <w:pPr>
        <w:snapToGrid w:val="0"/>
        <w:spacing w:line="360" w:lineRule="auto"/>
        <w:ind w:firstLineChars="200" w:firstLine="420"/>
        <w:jc w:val="left"/>
        <w:rPr>
          <w:rFonts w:ascii="宋体" w:hAnsi="宋体"/>
          <w:szCs w:val="21"/>
        </w:rPr>
      </w:pPr>
      <w:r w:rsidRPr="000A2450">
        <w:rPr>
          <w:rFonts w:ascii="宋体" w:hAnsi="宋体" w:hint="eastAsia"/>
          <w:szCs w:val="21"/>
        </w:rPr>
        <w:t>投标人的资格要求详见“投标人须知前附表”。</w:t>
      </w:r>
    </w:p>
    <w:p w14:paraId="6464CCC3" w14:textId="77777777" w:rsidR="0002440A" w:rsidRPr="000A2450" w:rsidRDefault="000A2450">
      <w:pPr>
        <w:pStyle w:val="5"/>
        <w:keepNext w:val="0"/>
        <w:keepLines w:val="0"/>
        <w:spacing w:before="0" w:after="0" w:line="360" w:lineRule="auto"/>
        <w:ind w:leftChars="200" w:left="420"/>
        <w:rPr>
          <w:rFonts w:ascii="黑体" w:eastAsia="黑体" w:hAnsi="黑体"/>
          <w:sz w:val="24"/>
        </w:rPr>
      </w:pPr>
      <w:bookmarkStart w:id="92" w:name="_Toc254970530"/>
      <w:bookmarkStart w:id="93" w:name="_Toc254970671"/>
      <w:r w:rsidRPr="000A2450">
        <w:rPr>
          <w:rFonts w:ascii="黑体" w:eastAsia="黑体" w:hAnsi="黑体" w:hint="eastAsia"/>
          <w:sz w:val="24"/>
        </w:rPr>
        <w:t>4.投标委托</w:t>
      </w:r>
      <w:bookmarkEnd w:id="92"/>
      <w:bookmarkEnd w:id="93"/>
    </w:p>
    <w:p w14:paraId="6A37C88F" w14:textId="77777777" w:rsidR="0002440A" w:rsidRPr="000A2450" w:rsidRDefault="000A2450">
      <w:pPr>
        <w:snapToGrid w:val="0"/>
        <w:spacing w:line="360" w:lineRule="auto"/>
        <w:ind w:firstLineChars="200" w:firstLine="420"/>
        <w:jc w:val="left"/>
        <w:rPr>
          <w:rFonts w:ascii="宋体" w:hAnsi="宋体"/>
          <w:szCs w:val="21"/>
        </w:rPr>
      </w:pPr>
      <w:r w:rsidRPr="000A2450">
        <w:rPr>
          <w:rFonts w:ascii="宋体" w:hAnsi="宋体" w:hint="eastAsia"/>
          <w:szCs w:val="21"/>
        </w:rPr>
        <w:t>投标人代表参加投标活动过程中必须携带个人有效身份证件。如投标人代表不是法定代</w:t>
      </w:r>
      <w:r w:rsidRPr="000A2450">
        <w:rPr>
          <w:rFonts w:ascii="宋体" w:hAnsi="宋体" w:hint="eastAsia"/>
          <w:szCs w:val="21"/>
        </w:rPr>
        <w:lastRenderedPageBreak/>
        <w:t>表人，须持有授权委托书（按第六章要求格式填写）。</w:t>
      </w:r>
    </w:p>
    <w:p w14:paraId="1AD21A86" w14:textId="77777777" w:rsidR="0002440A" w:rsidRPr="000A2450" w:rsidRDefault="000A2450">
      <w:pPr>
        <w:pStyle w:val="5"/>
        <w:keepNext w:val="0"/>
        <w:keepLines w:val="0"/>
        <w:spacing w:before="0" w:after="0" w:line="360" w:lineRule="auto"/>
        <w:ind w:leftChars="200" w:left="420"/>
        <w:rPr>
          <w:rFonts w:ascii="黑体" w:eastAsia="黑体" w:hAnsi="黑体"/>
          <w:sz w:val="24"/>
        </w:rPr>
      </w:pPr>
      <w:bookmarkStart w:id="94" w:name="_5.投标费用"/>
      <w:bookmarkStart w:id="95" w:name="_Toc254970531"/>
      <w:bookmarkStart w:id="96" w:name="_Toc254970672"/>
      <w:bookmarkEnd w:id="94"/>
      <w:r w:rsidRPr="000A2450">
        <w:rPr>
          <w:rFonts w:ascii="黑体" w:eastAsia="黑体" w:hAnsi="黑体" w:hint="eastAsia"/>
          <w:sz w:val="24"/>
        </w:rPr>
        <w:t>5.投标费用</w:t>
      </w:r>
      <w:bookmarkEnd w:id="95"/>
      <w:bookmarkEnd w:id="96"/>
    </w:p>
    <w:p w14:paraId="4FA9AD0F" w14:textId="77777777" w:rsidR="0002440A" w:rsidRPr="000A2450" w:rsidRDefault="000A2450">
      <w:pPr>
        <w:snapToGrid w:val="0"/>
        <w:spacing w:line="360" w:lineRule="auto"/>
        <w:ind w:firstLineChars="200" w:firstLine="420"/>
        <w:jc w:val="left"/>
        <w:rPr>
          <w:rFonts w:ascii="宋体" w:hAnsi="宋体"/>
          <w:szCs w:val="21"/>
        </w:rPr>
      </w:pPr>
      <w:r w:rsidRPr="000A2450">
        <w:rPr>
          <w:rFonts w:ascii="宋体" w:hAnsi="宋体" w:cs="宋体" w:hint="eastAsia"/>
          <w:szCs w:val="21"/>
        </w:rPr>
        <w:t>投标费用：投标人应承担参与本次采购活动有关的所有费用，包括但不限于获取招标文件、勘查现场、编制和提交投标文件、参加澄清说明、签订合同等，不论投标结果如何，均应自行承担。</w:t>
      </w:r>
    </w:p>
    <w:p w14:paraId="34FF4EEA"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6.联合体投标</w:t>
      </w:r>
    </w:p>
    <w:p w14:paraId="7CEC6116" w14:textId="77777777" w:rsidR="0002440A" w:rsidRPr="000A2450" w:rsidRDefault="000A2450">
      <w:pPr>
        <w:snapToGrid w:val="0"/>
        <w:spacing w:line="360" w:lineRule="auto"/>
        <w:ind w:firstLineChars="200" w:firstLine="420"/>
        <w:jc w:val="left"/>
        <w:rPr>
          <w:rFonts w:ascii="宋体" w:hAnsi="宋体"/>
          <w:szCs w:val="21"/>
        </w:rPr>
      </w:pPr>
      <w:r w:rsidRPr="000A2450">
        <w:rPr>
          <w:rFonts w:ascii="宋体" w:hAnsi="宋体" w:hint="eastAsia"/>
          <w:szCs w:val="21"/>
        </w:rPr>
        <w:t>6.1本项目是否接受联合体投标，详见“投标人须知前附表”。</w:t>
      </w:r>
    </w:p>
    <w:p w14:paraId="7D14F499" w14:textId="77777777" w:rsidR="0002440A" w:rsidRPr="000A2450" w:rsidRDefault="000A2450">
      <w:pPr>
        <w:snapToGrid w:val="0"/>
        <w:spacing w:line="360" w:lineRule="auto"/>
        <w:ind w:firstLineChars="200" w:firstLine="420"/>
        <w:jc w:val="left"/>
        <w:rPr>
          <w:rFonts w:ascii="宋体" w:hAnsi="宋体"/>
          <w:bCs/>
          <w:szCs w:val="21"/>
        </w:rPr>
      </w:pPr>
      <w:r w:rsidRPr="000A2450">
        <w:rPr>
          <w:rFonts w:ascii="宋体" w:hAnsi="宋体" w:hint="eastAsia"/>
          <w:bCs/>
          <w:szCs w:val="21"/>
        </w:rPr>
        <w:t>6.2如接受联合体投标，联合体投标要求详见“投标人须知前附表”。</w:t>
      </w:r>
    </w:p>
    <w:p w14:paraId="1FF11CE4" w14:textId="77777777" w:rsidR="0002440A" w:rsidRPr="000A2450" w:rsidRDefault="000A2450">
      <w:pPr>
        <w:pStyle w:val="5"/>
        <w:keepNext w:val="0"/>
        <w:keepLines w:val="0"/>
        <w:spacing w:before="0" w:after="0" w:line="360" w:lineRule="auto"/>
        <w:ind w:firstLineChars="202" w:firstLine="424"/>
        <w:rPr>
          <w:rFonts w:ascii="黑体" w:eastAsia="黑体" w:hAnsi="黑体"/>
          <w:sz w:val="24"/>
        </w:rPr>
      </w:pPr>
      <w:r w:rsidRPr="000A2450">
        <w:rPr>
          <w:rFonts w:ascii="宋体" w:hAnsi="宋体" w:hint="eastAsia"/>
          <w:b w:val="0"/>
          <w:bCs/>
          <w:sz w:val="21"/>
          <w:szCs w:val="21"/>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7A516A26"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 xml:space="preserve">7.转包与分包             </w:t>
      </w:r>
    </w:p>
    <w:p w14:paraId="7E159982"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r w:rsidRPr="000A2450">
        <w:rPr>
          <w:rFonts w:ascii="宋体" w:hAnsi="宋体" w:hint="eastAsia"/>
          <w:b w:val="0"/>
          <w:sz w:val="21"/>
          <w:szCs w:val="21"/>
        </w:rPr>
        <w:t>7.1本项目不允许转包。</w:t>
      </w:r>
    </w:p>
    <w:p w14:paraId="6292170F" w14:textId="77777777" w:rsidR="0002440A" w:rsidRPr="000A2450" w:rsidRDefault="000A2450">
      <w:pPr>
        <w:pStyle w:val="5"/>
        <w:keepNext w:val="0"/>
        <w:keepLines w:val="0"/>
        <w:spacing w:before="0" w:after="0" w:line="360" w:lineRule="auto"/>
        <w:ind w:firstLineChars="150" w:firstLine="315"/>
        <w:rPr>
          <w:rFonts w:ascii="宋体" w:hAnsi="宋体"/>
          <w:b w:val="0"/>
          <w:sz w:val="21"/>
          <w:szCs w:val="21"/>
        </w:rPr>
      </w:pPr>
      <w:r w:rsidRPr="000A2450">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8CB7A70" w14:textId="77777777" w:rsidR="0002440A" w:rsidRPr="000A2450" w:rsidRDefault="000A2450">
      <w:pPr>
        <w:pStyle w:val="5"/>
        <w:keepNext w:val="0"/>
        <w:keepLines w:val="0"/>
        <w:spacing w:before="0" w:after="0" w:line="360" w:lineRule="auto"/>
        <w:ind w:firstLineChars="150" w:firstLine="315"/>
        <w:rPr>
          <w:rFonts w:ascii="宋体" w:hAnsi="宋体"/>
          <w:b w:val="0"/>
          <w:sz w:val="21"/>
          <w:szCs w:val="21"/>
        </w:rPr>
      </w:pPr>
      <w:r w:rsidRPr="000A2450">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1D821B3B" w14:textId="77777777" w:rsidR="0002440A" w:rsidRPr="000A2450" w:rsidRDefault="000A2450">
      <w:pPr>
        <w:pStyle w:val="5"/>
        <w:keepNext w:val="0"/>
        <w:keepLines w:val="0"/>
        <w:spacing w:before="0" w:after="0" w:line="360" w:lineRule="auto"/>
        <w:ind w:leftChars="200" w:left="420"/>
        <w:rPr>
          <w:rFonts w:ascii="黑体" w:eastAsia="黑体" w:hAnsi="黑体"/>
          <w:sz w:val="24"/>
        </w:rPr>
      </w:pPr>
      <w:bookmarkStart w:id="97" w:name="_Toc254970532"/>
      <w:bookmarkStart w:id="98" w:name="_Toc254970673"/>
      <w:r w:rsidRPr="000A2450">
        <w:rPr>
          <w:rFonts w:ascii="黑体" w:eastAsia="黑体" w:hAnsi="黑体" w:hint="eastAsia"/>
          <w:sz w:val="24"/>
        </w:rPr>
        <w:t>8.特别说明</w:t>
      </w:r>
      <w:bookmarkEnd w:id="97"/>
      <w:bookmarkEnd w:id="98"/>
    </w:p>
    <w:bookmarkStart w:id="99" w:name="_8.1提供相同品牌产品且通过资格审查、符合性审查的不同投标人参加同一合"/>
    <w:bookmarkEnd w:id="99"/>
    <w:p w14:paraId="274DDBEC" w14:textId="77777777" w:rsidR="0002440A" w:rsidRPr="000A2450" w:rsidRDefault="000A2450">
      <w:pPr>
        <w:pStyle w:val="5"/>
        <w:keepNext w:val="0"/>
        <w:keepLines w:val="0"/>
        <w:spacing w:before="0" w:after="0" w:line="360" w:lineRule="auto"/>
        <w:ind w:firstLineChars="200" w:firstLine="420"/>
        <w:rPr>
          <w:rFonts w:ascii="宋体" w:hAnsi="宋体"/>
          <w:b w:val="0"/>
          <w:sz w:val="21"/>
          <w:szCs w:val="21"/>
        </w:rPr>
      </w:pPr>
      <w:r w:rsidRPr="000A2450">
        <w:rPr>
          <w:rFonts w:ascii="宋体" w:hAnsi="宋体"/>
          <w:b w:val="0"/>
          <w:sz w:val="21"/>
          <w:szCs w:val="21"/>
        </w:rPr>
        <w:fldChar w:fldCharType="begin"/>
      </w:r>
      <w:r w:rsidRPr="000A2450">
        <w:rPr>
          <w:rFonts w:ascii="宋体" w:hAnsi="宋体"/>
          <w:b w:val="0"/>
          <w:sz w:val="21"/>
          <w:szCs w:val="21"/>
        </w:rPr>
        <w:instrText xml:space="preserve"> HYPERLINK  \l "_8.1" </w:instrText>
      </w:r>
      <w:r w:rsidRPr="000A2450">
        <w:rPr>
          <w:rFonts w:ascii="宋体" w:hAnsi="宋体"/>
          <w:b w:val="0"/>
          <w:sz w:val="21"/>
          <w:szCs w:val="21"/>
        </w:rPr>
        <w:fldChar w:fldCharType="separate"/>
      </w:r>
      <w:r w:rsidRPr="000A2450">
        <w:rPr>
          <w:rFonts w:ascii="宋体" w:hAnsi="宋体" w:hint="eastAsia"/>
          <w:b w:val="0"/>
          <w:sz w:val="21"/>
          <w:szCs w:val="21"/>
        </w:rPr>
        <w:t>8.1</w:t>
      </w:r>
      <w:r w:rsidRPr="000A2450">
        <w:rPr>
          <w:rFonts w:ascii="宋体" w:hAnsi="宋体"/>
          <w:b w:val="0"/>
          <w:sz w:val="21"/>
          <w:szCs w:val="21"/>
        </w:rPr>
        <w:fldChar w:fldCharType="end"/>
      </w:r>
      <w:r w:rsidRPr="000A2450">
        <w:rPr>
          <w:rFonts w:ascii="宋体" w:hAnsi="宋体" w:hint="eastAsia"/>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Pr="000A2450">
        <w:rPr>
          <w:rFonts w:ascii="宋体" w:hAnsi="宋体" w:hint="eastAsia"/>
          <w:sz w:val="22"/>
          <w:szCs w:val="22"/>
        </w:rPr>
        <w:t>其他投标无效。</w:t>
      </w:r>
    </w:p>
    <w:p w14:paraId="4C255298" w14:textId="77777777" w:rsidR="0002440A" w:rsidRPr="000A2450" w:rsidRDefault="000A2450">
      <w:pPr>
        <w:pStyle w:val="5"/>
        <w:keepNext w:val="0"/>
        <w:keepLines w:val="0"/>
        <w:spacing w:before="0" w:after="0" w:line="360" w:lineRule="auto"/>
        <w:ind w:firstLineChars="200" w:firstLine="420"/>
        <w:rPr>
          <w:rFonts w:ascii="宋体" w:hAnsi="宋体"/>
          <w:b w:val="0"/>
          <w:sz w:val="21"/>
          <w:szCs w:val="21"/>
        </w:rPr>
      </w:pPr>
      <w:r w:rsidRPr="000A2450">
        <w:rPr>
          <w:rFonts w:ascii="宋体" w:hAnsi="宋体" w:hint="eastAsia"/>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w:t>
      </w:r>
      <w:r w:rsidRPr="000A2450">
        <w:rPr>
          <w:rFonts w:ascii="宋体" w:hAnsi="宋体" w:hint="eastAsia"/>
          <w:b w:val="0"/>
          <w:sz w:val="21"/>
          <w:szCs w:val="21"/>
        </w:rPr>
        <w:lastRenderedPageBreak/>
        <w:t>人。</w:t>
      </w:r>
    </w:p>
    <w:p w14:paraId="50F9B7E9" w14:textId="77777777" w:rsidR="0002440A" w:rsidRPr="000A2450" w:rsidRDefault="000A2450">
      <w:pPr>
        <w:pStyle w:val="aa"/>
        <w:snapToGrid w:val="0"/>
        <w:spacing w:line="360" w:lineRule="auto"/>
        <w:ind w:leftChars="1" w:left="2" w:firstLineChars="200" w:firstLine="420"/>
        <w:rPr>
          <w:rFonts w:hAnsi="宋体"/>
          <w:kern w:val="2"/>
          <w:sz w:val="21"/>
        </w:rPr>
      </w:pPr>
      <w:r w:rsidRPr="000A2450">
        <w:rPr>
          <w:rFonts w:hAnsi="宋体" w:hint="eastAsia"/>
          <w:kern w:val="2"/>
          <w:sz w:val="21"/>
        </w:rPr>
        <w:t>非单一产品采购项目，多家投标人提供的核心产品品牌相同的，</w:t>
      </w:r>
      <w:r w:rsidRPr="000A2450">
        <w:rPr>
          <w:rFonts w:hAnsi="宋体" w:hint="eastAsia"/>
          <w:sz w:val="22"/>
          <w:szCs w:val="22"/>
        </w:rPr>
        <w:t>按前两款规定处理</w:t>
      </w:r>
      <w:r w:rsidRPr="000A2450">
        <w:rPr>
          <w:rFonts w:hAnsi="宋体" w:hint="eastAsia"/>
          <w:kern w:val="2"/>
          <w:sz w:val="21"/>
        </w:rPr>
        <w:t>。</w:t>
      </w:r>
    </w:p>
    <w:p w14:paraId="4B6EC29F" w14:textId="77777777" w:rsidR="0002440A" w:rsidRPr="000A2450" w:rsidRDefault="000A2450" w:rsidP="000A2450">
      <w:pPr>
        <w:pStyle w:val="5"/>
        <w:keepNext w:val="0"/>
        <w:keepLines w:val="0"/>
        <w:spacing w:before="0" w:after="0" w:line="360" w:lineRule="auto"/>
        <w:ind w:firstLineChars="175" w:firstLine="368"/>
        <w:rPr>
          <w:rFonts w:ascii="宋体" w:hAnsi="宋体"/>
          <w:b w:val="0"/>
          <w:sz w:val="21"/>
          <w:szCs w:val="21"/>
        </w:rPr>
      </w:pPr>
      <w:r w:rsidRPr="000A2450">
        <w:rPr>
          <w:rFonts w:ascii="宋体" w:hAnsi="宋体" w:hint="eastAsia"/>
          <w:b w:val="0"/>
          <w:sz w:val="21"/>
          <w:szCs w:val="21"/>
        </w:rPr>
        <w:t xml:space="preserve"> 8.2如果本招标文件要求提供投标人或制造商的资格、信誉、荣誉、业绩与企业认证等材料的，资格、信誉、荣誉、业绩与企业认证等必须为投标人或者制造商所拥有或自身获得 。</w:t>
      </w:r>
    </w:p>
    <w:p w14:paraId="5FC195F2" w14:textId="77777777" w:rsidR="0002440A" w:rsidRPr="000A2450" w:rsidRDefault="000A2450" w:rsidP="000A2450">
      <w:pPr>
        <w:pStyle w:val="5"/>
        <w:keepNext w:val="0"/>
        <w:keepLines w:val="0"/>
        <w:spacing w:before="0" w:after="0" w:line="360" w:lineRule="auto"/>
        <w:ind w:firstLineChars="175" w:firstLine="368"/>
        <w:rPr>
          <w:rFonts w:ascii="宋体" w:hAnsi="宋体"/>
          <w:b w:val="0"/>
          <w:sz w:val="21"/>
          <w:szCs w:val="21"/>
        </w:rPr>
      </w:pPr>
      <w:r w:rsidRPr="000A2450">
        <w:rPr>
          <w:rFonts w:ascii="宋体" w:hAnsi="宋体" w:hint="eastAsia"/>
          <w:b w:val="0"/>
          <w:sz w:val="21"/>
          <w:szCs w:val="21"/>
        </w:rPr>
        <w:t xml:space="preserve"> 8.3投标人应仔细阅读招标文件的所有内容，按照招标文件的要求提交投标文件，并对所提供的全部资料的真实性承担法律责任。</w:t>
      </w:r>
    </w:p>
    <w:p w14:paraId="559DD8CC" w14:textId="77777777" w:rsidR="0002440A" w:rsidRPr="000A2450" w:rsidRDefault="000A2450" w:rsidP="000A2450">
      <w:pPr>
        <w:pStyle w:val="5"/>
        <w:keepNext w:val="0"/>
        <w:keepLines w:val="0"/>
        <w:spacing w:before="0" w:after="0" w:line="360" w:lineRule="auto"/>
        <w:ind w:firstLineChars="175" w:firstLine="368"/>
        <w:rPr>
          <w:rFonts w:ascii="宋体" w:hAnsi="宋体"/>
          <w:b w:val="0"/>
          <w:sz w:val="21"/>
          <w:szCs w:val="21"/>
        </w:rPr>
      </w:pPr>
      <w:r w:rsidRPr="000A2450">
        <w:rPr>
          <w:rFonts w:ascii="宋体" w:hAnsi="宋体" w:hint="eastAsia"/>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39B426B7"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sz w:val="24"/>
        </w:rPr>
        <w:t>9.</w:t>
      </w:r>
      <w:r w:rsidRPr="000A2450">
        <w:rPr>
          <w:rFonts w:ascii="黑体" w:eastAsia="黑体" w:hAnsi="黑体" w:hint="eastAsia"/>
          <w:sz w:val="24"/>
        </w:rPr>
        <w:t>回避与串通投标</w:t>
      </w:r>
    </w:p>
    <w:p w14:paraId="083985F1" w14:textId="77777777" w:rsidR="0002440A" w:rsidRPr="000A2450" w:rsidRDefault="000A2450" w:rsidP="000A2450">
      <w:pPr>
        <w:pStyle w:val="5"/>
        <w:keepNext w:val="0"/>
        <w:keepLines w:val="0"/>
        <w:spacing w:before="0" w:after="0" w:line="360" w:lineRule="auto"/>
        <w:ind w:firstLineChars="175" w:firstLine="368"/>
        <w:rPr>
          <w:rFonts w:ascii="宋体" w:hAnsi="宋体"/>
          <w:b w:val="0"/>
          <w:sz w:val="21"/>
          <w:szCs w:val="21"/>
        </w:rPr>
      </w:pPr>
      <w:r w:rsidRPr="000A2450">
        <w:rPr>
          <w:rFonts w:ascii="宋体" w:hAnsi="宋体" w:hint="eastAsia"/>
          <w:b w:val="0"/>
          <w:sz w:val="21"/>
          <w:szCs w:val="21"/>
        </w:rPr>
        <w:t>9</w:t>
      </w:r>
      <w:r w:rsidRPr="000A2450">
        <w:rPr>
          <w:rFonts w:ascii="宋体" w:hAnsi="宋体"/>
          <w:b w:val="0"/>
          <w:sz w:val="21"/>
          <w:szCs w:val="21"/>
        </w:rPr>
        <w:t>.1在政府采购活动中，采购人员及相关人员与</w:t>
      </w:r>
      <w:r w:rsidRPr="000A2450">
        <w:rPr>
          <w:rFonts w:ascii="宋体" w:hAnsi="宋体" w:hint="eastAsia"/>
          <w:b w:val="0"/>
          <w:sz w:val="21"/>
          <w:szCs w:val="21"/>
        </w:rPr>
        <w:t>供应商</w:t>
      </w:r>
      <w:r w:rsidRPr="000A2450">
        <w:rPr>
          <w:rFonts w:ascii="宋体" w:hAnsi="宋体"/>
          <w:b w:val="0"/>
          <w:sz w:val="21"/>
          <w:szCs w:val="21"/>
        </w:rPr>
        <w:t>有下列利害关系之一的，应当回避：</w:t>
      </w:r>
    </w:p>
    <w:p w14:paraId="6B814D0B" w14:textId="77777777" w:rsidR="0002440A" w:rsidRPr="000A2450" w:rsidRDefault="000A2450">
      <w:pPr>
        <w:pStyle w:val="aa"/>
        <w:snapToGrid w:val="0"/>
        <w:spacing w:line="360" w:lineRule="auto"/>
        <w:ind w:leftChars="1" w:left="2" w:firstLineChars="200" w:firstLine="420"/>
        <w:rPr>
          <w:rFonts w:hAnsi="宋体"/>
          <w:kern w:val="2"/>
          <w:sz w:val="21"/>
        </w:rPr>
      </w:pPr>
      <w:r w:rsidRPr="000A2450">
        <w:rPr>
          <w:rFonts w:hAnsi="宋体"/>
          <w:kern w:val="2"/>
          <w:sz w:val="21"/>
        </w:rPr>
        <w:t>（</w:t>
      </w:r>
      <w:r w:rsidRPr="000A2450">
        <w:rPr>
          <w:rFonts w:hAnsi="宋体" w:hint="eastAsia"/>
          <w:kern w:val="2"/>
          <w:sz w:val="21"/>
        </w:rPr>
        <w:t>1</w:t>
      </w:r>
      <w:r w:rsidRPr="000A2450">
        <w:rPr>
          <w:rFonts w:hAnsi="宋体"/>
          <w:kern w:val="2"/>
          <w:sz w:val="21"/>
        </w:rPr>
        <w:t>）参加采购活动前3年内与</w:t>
      </w:r>
      <w:r w:rsidRPr="000A2450">
        <w:rPr>
          <w:rFonts w:hAnsi="宋体" w:hint="eastAsia"/>
          <w:kern w:val="2"/>
          <w:sz w:val="21"/>
        </w:rPr>
        <w:t>供应商</w:t>
      </w:r>
      <w:r w:rsidRPr="000A2450">
        <w:rPr>
          <w:rFonts w:hAnsi="宋体"/>
          <w:kern w:val="2"/>
          <w:sz w:val="21"/>
        </w:rPr>
        <w:t>存在劳动关系；</w:t>
      </w:r>
    </w:p>
    <w:p w14:paraId="3CE1B80B" w14:textId="77777777" w:rsidR="0002440A" w:rsidRPr="000A2450" w:rsidRDefault="000A2450">
      <w:pPr>
        <w:pStyle w:val="aa"/>
        <w:snapToGrid w:val="0"/>
        <w:spacing w:line="360" w:lineRule="auto"/>
        <w:ind w:leftChars="1" w:left="2" w:firstLineChars="200" w:firstLine="420"/>
        <w:rPr>
          <w:rFonts w:hAnsi="宋体"/>
          <w:kern w:val="2"/>
          <w:sz w:val="21"/>
        </w:rPr>
      </w:pPr>
      <w:r w:rsidRPr="000A2450">
        <w:rPr>
          <w:rFonts w:hAnsi="宋体"/>
          <w:kern w:val="2"/>
          <w:sz w:val="21"/>
        </w:rPr>
        <w:t>（</w:t>
      </w:r>
      <w:r w:rsidRPr="000A2450">
        <w:rPr>
          <w:rFonts w:hAnsi="宋体" w:hint="eastAsia"/>
          <w:kern w:val="2"/>
          <w:sz w:val="21"/>
        </w:rPr>
        <w:t>2</w:t>
      </w:r>
      <w:r w:rsidRPr="000A2450">
        <w:rPr>
          <w:rFonts w:hAnsi="宋体"/>
          <w:kern w:val="2"/>
          <w:sz w:val="21"/>
        </w:rPr>
        <w:t>）参加采购活动前3年内担任</w:t>
      </w:r>
      <w:r w:rsidRPr="000A2450">
        <w:rPr>
          <w:rFonts w:hAnsi="宋体" w:hint="eastAsia"/>
          <w:kern w:val="2"/>
          <w:sz w:val="21"/>
        </w:rPr>
        <w:t>供应商</w:t>
      </w:r>
      <w:r w:rsidRPr="000A2450">
        <w:rPr>
          <w:rFonts w:hAnsi="宋体"/>
          <w:kern w:val="2"/>
          <w:sz w:val="21"/>
        </w:rPr>
        <w:t>的董事、监事；</w:t>
      </w:r>
    </w:p>
    <w:p w14:paraId="25A0C3E2" w14:textId="77777777" w:rsidR="0002440A" w:rsidRPr="000A2450" w:rsidRDefault="000A2450">
      <w:pPr>
        <w:pStyle w:val="aa"/>
        <w:snapToGrid w:val="0"/>
        <w:spacing w:line="360" w:lineRule="auto"/>
        <w:ind w:leftChars="1" w:left="2" w:firstLineChars="200" w:firstLine="420"/>
        <w:rPr>
          <w:rFonts w:hAnsi="宋体"/>
          <w:kern w:val="2"/>
          <w:sz w:val="21"/>
        </w:rPr>
      </w:pPr>
      <w:r w:rsidRPr="000A2450">
        <w:rPr>
          <w:rFonts w:hAnsi="宋体"/>
          <w:kern w:val="2"/>
          <w:sz w:val="21"/>
        </w:rPr>
        <w:t>（</w:t>
      </w:r>
      <w:r w:rsidRPr="000A2450">
        <w:rPr>
          <w:rFonts w:hAnsi="宋体" w:hint="eastAsia"/>
          <w:kern w:val="2"/>
          <w:sz w:val="21"/>
        </w:rPr>
        <w:t>3</w:t>
      </w:r>
      <w:r w:rsidRPr="000A2450">
        <w:rPr>
          <w:rFonts w:hAnsi="宋体"/>
          <w:kern w:val="2"/>
          <w:sz w:val="21"/>
        </w:rPr>
        <w:t>）参加采购活动前3年内是</w:t>
      </w:r>
      <w:r w:rsidRPr="000A2450">
        <w:rPr>
          <w:rFonts w:hAnsi="宋体" w:hint="eastAsia"/>
          <w:kern w:val="2"/>
          <w:sz w:val="21"/>
        </w:rPr>
        <w:t>供应商</w:t>
      </w:r>
      <w:r w:rsidRPr="000A2450">
        <w:rPr>
          <w:rFonts w:hAnsi="宋体"/>
          <w:kern w:val="2"/>
          <w:sz w:val="21"/>
        </w:rPr>
        <w:t>的控股股东或者实际控制人；</w:t>
      </w:r>
    </w:p>
    <w:p w14:paraId="7824D2A6" w14:textId="77777777" w:rsidR="0002440A" w:rsidRPr="000A2450" w:rsidRDefault="000A2450">
      <w:pPr>
        <w:pStyle w:val="aa"/>
        <w:snapToGrid w:val="0"/>
        <w:spacing w:line="360" w:lineRule="auto"/>
        <w:ind w:leftChars="1" w:left="2" w:firstLineChars="200" w:firstLine="420"/>
        <w:rPr>
          <w:rFonts w:hAnsi="宋体"/>
          <w:kern w:val="2"/>
          <w:sz w:val="21"/>
        </w:rPr>
      </w:pPr>
      <w:r w:rsidRPr="000A2450">
        <w:rPr>
          <w:rFonts w:hAnsi="宋体"/>
          <w:kern w:val="2"/>
          <w:sz w:val="21"/>
        </w:rPr>
        <w:t>（</w:t>
      </w:r>
      <w:r w:rsidRPr="000A2450">
        <w:rPr>
          <w:rFonts w:hAnsi="宋体" w:hint="eastAsia"/>
          <w:kern w:val="2"/>
          <w:sz w:val="21"/>
        </w:rPr>
        <w:t>4</w:t>
      </w:r>
      <w:r w:rsidRPr="000A2450">
        <w:rPr>
          <w:rFonts w:hAnsi="宋体"/>
          <w:kern w:val="2"/>
          <w:sz w:val="21"/>
        </w:rPr>
        <w:t>）与</w:t>
      </w:r>
      <w:r w:rsidRPr="000A2450">
        <w:rPr>
          <w:rFonts w:hAnsi="宋体" w:hint="eastAsia"/>
          <w:kern w:val="2"/>
          <w:sz w:val="21"/>
        </w:rPr>
        <w:t>供应商</w:t>
      </w:r>
      <w:r w:rsidRPr="000A2450">
        <w:rPr>
          <w:rFonts w:hAnsi="宋体"/>
          <w:kern w:val="2"/>
          <w:sz w:val="21"/>
        </w:rPr>
        <w:t>的法定代表人或者负责人有夫妻、直系血亲、三代以内旁系血亲或者近姻亲关系；</w:t>
      </w:r>
    </w:p>
    <w:p w14:paraId="2F59989A" w14:textId="77777777" w:rsidR="0002440A" w:rsidRPr="000A2450" w:rsidRDefault="000A2450">
      <w:pPr>
        <w:pStyle w:val="aa"/>
        <w:snapToGrid w:val="0"/>
        <w:spacing w:line="360" w:lineRule="auto"/>
        <w:ind w:leftChars="1" w:left="2" w:firstLineChars="200" w:firstLine="420"/>
        <w:rPr>
          <w:rFonts w:hAnsi="宋体"/>
          <w:kern w:val="2"/>
          <w:sz w:val="21"/>
        </w:rPr>
      </w:pPr>
      <w:r w:rsidRPr="000A2450">
        <w:rPr>
          <w:rFonts w:hAnsi="宋体"/>
          <w:kern w:val="2"/>
          <w:sz w:val="21"/>
        </w:rPr>
        <w:t>（</w:t>
      </w:r>
      <w:r w:rsidRPr="000A2450">
        <w:rPr>
          <w:rFonts w:hAnsi="宋体" w:hint="eastAsia"/>
          <w:kern w:val="2"/>
          <w:sz w:val="21"/>
        </w:rPr>
        <w:t>5</w:t>
      </w:r>
      <w:r w:rsidRPr="000A2450">
        <w:rPr>
          <w:rFonts w:hAnsi="宋体"/>
          <w:kern w:val="2"/>
          <w:sz w:val="21"/>
        </w:rPr>
        <w:t>）与</w:t>
      </w:r>
      <w:r w:rsidRPr="000A2450">
        <w:rPr>
          <w:rFonts w:hAnsi="宋体" w:hint="eastAsia"/>
          <w:kern w:val="2"/>
          <w:sz w:val="21"/>
        </w:rPr>
        <w:t>供应商</w:t>
      </w:r>
      <w:r w:rsidRPr="000A2450">
        <w:rPr>
          <w:rFonts w:hAnsi="宋体"/>
          <w:kern w:val="2"/>
          <w:sz w:val="21"/>
        </w:rPr>
        <w:t>有其他可能影响政府采购活动公平、公正进行的关系。</w:t>
      </w:r>
    </w:p>
    <w:p w14:paraId="5DD9A4F3" w14:textId="77777777" w:rsidR="0002440A" w:rsidRPr="000A2450" w:rsidRDefault="000A2450">
      <w:pPr>
        <w:pStyle w:val="aa"/>
        <w:snapToGrid w:val="0"/>
        <w:spacing w:line="360" w:lineRule="auto"/>
        <w:ind w:leftChars="1" w:left="2" w:firstLineChars="200" w:firstLine="420"/>
        <w:rPr>
          <w:rFonts w:hAnsi="宋体"/>
          <w:kern w:val="2"/>
          <w:sz w:val="21"/>
        </w:rPr>
      </w:pPr>
      <w:r w:rsidRPr="000A2450">
        <w:rPr>
          <w:rFonts w:hAnsi="宋体" w:hint="eastAsia"/>
          <w:kern w:val="2"/>
          <w:sz w:val="21"/>
        </w:rPr>
        <w:t>供应商</w:t>
      </w:r>
      <w:r w:rsidRPr="000A2450">
        <w:rPr>
          <w:rFonts w:hAnsi="宋体"/>
          <w:kern w:val="2"/>
          <w:sz w:val="21"/>
        </w:rPr>
        <w:t>认为采购人员及相关人员与其他</w:t>
      </w:r>
      <w:r w:rsidRPr="000A2450">
        <w:rPr>
          <w:rFonts w:hAnsi="宋体" w:hint="eastAsia"/>
          <w:kern w:val="2"/>
          <w:sz w:val="21"/>
        </w:rPr>
        <w:t>供应商</w:t>
      </w:r>
      <w:r w:rsidRPr="000A2450">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14:paraId="6908FD66" w14:textId="77777777" w:rsidR="0002440A" w:rsidRPr="000A2450" w:rsidRDefault="000A2450">
      <w:pPr>
        <w:pStyle w:val="5"/>
        <w:keepNext w:val="0"/>
        <w:keepLines w:val="0"/>
        <w:spacing w:before="0" w:after="0" w:line="360" w:lineRule="auto"/>
        <w:ind w:leftChars="200" w:left="420"/>
        <w:rPr>
          <w:rFonts w:ascii="宋体" w:hAnsi="宋体"/>
          <w:sz w:val="21"/>
          <w:szCs w:val="21"/>
        </w:rPr>
      </w:pPr>
      <w:r w:rsidRPr="000A2450">
        <w:rPr>
          <w:rFonts w:ascii="宋体" w:hAnsi="宋体"/>
          <w:sz w:val="21"/>
          <w:szCs w:val="21"/>
        </w:rPr>
        <w:t>9.2</w:t>
      </w:r>
      <w:r w:rsidRPr="000A2450">
        <w:rPr>
          <w:rFonts w:ascii="宋体" w:hAnsi="宋体" w:hint="eastAsia"/>
          <w:sz w:val="21"/>
          <w:szCs w:val="21"/>
        </w:rPr>
        <w:t>有下列情形之一的视为投标人相互串通投标，投标文件将被视为无效：</w:t>
      </w:r>
    </w:p>
    <w:p w14:paraId="6CE7BA6B" w14:textId="77777777" w:rsidR="0002440A" w:rsidRPr="000A2450" w:rsidRDefault="000A2450">
      <w:pPr>
        <w:pStyle w:val="aa"/>
        <w:snapToGrid w:val="0"/>
        <w:spacing w:line="360" w:lineRule="auto"/>
        <w:ind w:leftChars="1" w:left="2" w:firstLineChars="200" w:firstLine="422"/>
        <w:rPr>
          <w:rFonts w:hAnsi="宋体"/>
          <w:b/>
          <w:kern w:val="2"/>
          <w:sz w:val="21"/>
        </w:rPr>
      </w:pPr>
      <w:r w:rsidRPr="000A2450">
        <w:rPr>
          <w:rFonts w:hAnsi="宋体" w:hint="eastAsia"/>
          <w:b/>
          <w:kern w:val="2"/>
          <w:sz w:val="21"/>
        </w:rPr>
        <w:t xml:space="preserve">（1）不同投标人的投标文件由同一单位或者个人编制； </w:t>
      </w:r>
    </w:p>
    <w:p w14:paraId="032305BD" w14:textId="77777777" w:rsidR="0002440A" w:rsidRPr="000A2450" w:rsidRDefault="000A2450">
      <w:pPr>
        <w:pStyle w:val="aa"/>
        <w:snapToGrid w:val="0"/>
        <w:spacing w:line="360" w:lineRule="auto"/>
        <w:ind w:leftChars="1" w:left="2" w:firstLineChars="200" w:firstLine="422"/>
        <w:rPr>
          <w:rFonts w:hAnsi="宋体"/>
          <w:b/>
          <w:kern w:val="2"/>
          <w:sz w:val="21"/>
        </w:rPr>
      </w:pPr>
      <w:r w:rsidRPr="000A2450">
        <w:rPr>
          <w:rFonts w:hAnsi="宋体" w:hint="eastAsia"/>
          <w:b/>
          <w:kern w:val="2"/>
          <w:sz w:val="21"/>
        </w:rPr>
        <w:t>（2）不同投标人委托同一单位或者个人办理投标事宜；</w:t>
      </w:r>
    </w:p>
    <w:p w14:paraId="2D9FAC4F" w14:textId="77777777" w:rsidR="0002440A" w:rsidRPr="000A2450" w:rsidRDefault="000A2450">
      <w:pPr>
        <w:pStyle w:val="aa"/>
        <w:snapToGrid w:val="0"/>
        <w:spacing w:line="360" w:lineRule="auto"/>
        <w:ind w:leftChars="1" w:left="2" w:firstLineChars="200" w:firstLine="422"/>
        <w:rPr>
          <w:rFonts w:hAnsi="宋体"/>
          <w:b/>
          <w:kern w:val="2"/>
          <w:sz w:val="21"/>
        </w:rPr>
      </w:pPr>
      <w:r w:rsidRPr="000A2450">
        <w:rPr>
          <w:rFonts w:hAnsi="宋体" w:hint="eastAsia"/>
          <w:b/>
          <w:kern w:val="2"/>
          <w:sz w:val="21"/>
        </w:rPr>
        <w:t>（3）不同的投标人的投标文件载明的项目管理员为同一个人；</w:t>
      </w:r>
    </w:p>
    <w:p w14:paraId="3AE98A82" w14:textId="77777777" w:rsidR="0002440A" w:rsidRPr="000A2450" w:rsidRDefault="000A2450">
      <w:pPr>
        <w:pStyle w:val="aa"/>
        <w:snapToGrid w:val="0"/>
        <w:spacing w:line="360" w:lineRule="auto"/>
        <w:ind w:leftChars="1" w:left="2" w:firstLineChars="200" w:firstLine="422"/>
        <w:rPr>
          <w:rFonts w:hAnsi="宋体"/>
          <w:b/>
          <w:kern w:val="2"/>
          <w:sz w:val="21"/>
        </w:rPr>
      </w:pPr>
      <w:r w:rsidRPr="000A2450">
        <w:rPr>
          <w:rFonts w:hAnsi="宋体" w:hint="eastAsia"/>
          <w:b/>
          <w:kern w:val="2"/>
          <w:sz w:val="21"/>
        </w:rPr>
        <w:t>（4）不同投标人的投标文件异常一致或者投标报价呈规律性差异；</w:t>
      </w:r>
    </w:p>
    <w:p w14:paraId="5AD8DAC4" w14:textId="77777777" w:rsidR="0002440A" w:rsidRPr="000A2450" w:rsidRDefault="000A2450">
      <w:pPr>
        <w:pStyle w:val="aa"/>
        <w:snapToGrid w:val="0"/>
        <w:spacing w:line="360" w:lineRule="auto"/>
        <w:ind w:leftChars="1" w:left="2" w:firstLineChars="200" w:firstLine="422"/>
        <w:rPr>
          <w:rFonts w:hAnsi="宋体"/>
          <w:b/>
          <w:kern w:val="2"/>
          <w:sz w:val="21"/>
        </w:rPr>
      </w:pPr>
      <w:r w:rsidRPr="000A2450">
        <w:rPr>
          <w:rFonts w:hAnsi="宋体" w:hint="eastAsia"/>
          <w:b/>
          <w:kern w:val="2"/>
          <w:sz w:val="21"/>
        </w:rPr>
        <w:t>（5）不同投标人的投标文件相互混装；</w:t>
      </w:r>
    </w:p>
    <w:p w14:paraId="14A0404E" w14:textId="77777777" w:rsidR="0002440A" w:rsidRPr="000A2450" w:rsidRDefault="000A2450">
      <w:pPr>
        <w:pStyle w:val="aa"/>
        <w:snapToGrid w:val="0"/>
        <w:spacing w:line="360" w:lineRule="auto"/>
        <w:ind w:leftChars="1" w:left="2" w:firstLineChars="200" w:firstLine="422"/>
        <w:rPr>
          <w:rFonts w:hAnsi="宋体"/>
          <w:b/>
          <w:kern w:val="2"/>
          <w:sz w:val="21"/>
        </w:rPr>
      </w:pPr>
      <w:r w:rsidRPr="000A2450">
        <w:rPr>
          <w:rFonts w:hAnsi="宋体" w:hint="eastAsia"/>
          <w:b/>
          <w:kern w:val="2"/>
          <w:sz w:val="21"/>
        </w:rPr>
        <w:t>（6）不同投标人的投标保证金从同一单位或者个人账户转出。</w:t>
      </w:r>
    </w:p>
    <w:p w14:paraId="15583851"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r w:rsidRPr="000A2450">
        <w:rPr>
          <w:rFonts w:ascii="宋体" w:hAnsi="宋体"/>
          <w:b w:val="0"/>
          <w:sz w:val="21"/>
          <w:szCs w:val="21"/>
        </w:rPr>
        <w:t>9.3</w:t>
      </w:r>
      <w:r w:rsidRPr="000A2450">
        <w:rPr>
          <w:rFonts w:ascii="宋体" w:hAnsi="宋体" w:hint="eastAsia"/>
          <w:b w:val="0"/>
          <w:sz w:val="21"/>
          <w:szCs w:val="21"/>
        </w:rPr>
        <w:t>供应商有下列情形之一的，属于恶意串通行为，将报同级监督管理部门：</w:t>
      </w:r>
    </w:p>
    <w:p w14:paraId="680845C6" w14:textId="77777777" w:rsidR="0002440A" w:rsidRPr="000A2450" w:rsidRDefault="000A2450">
      <w:pPr>
        <w:pStyle w:val="aa"/>
        <w:snapToGrid w:val="0"/>
        <w:spacing w:line="360" w:lineRule="auto"/>
        <w:ind w:leftChars="1" w:left="2" w:firstLineChars="200" w:firstLine="420"/>
        <w:rPr>
          <w:rFonts w:hAnsi="宋体"/>
          <w:kern w:val="2"/>
          <w:sz w:val="21"/>
        </w:rPr>
      </w:pPr>
      <w:r w:rsidRPr="000A2450">
        <w:rPr>
          <w:rFonts w:hAnsi="宋体" w:hint="eastAsia"/>
          <w:kern w:val="2"/>
          <w:sz w:val="21"/>
        </w:rPr>
        <w:t>（1）供应商直接或者间接从采购人或者采购代理机构处获得其他供应商的相关信息并修改其投标文件或者响应文件；</w:t>
      </w:r>
    </w:p>
    <w:p w14:paraId="179EC7D6" w14:textId="77777777" w:rsidR="0002440A" w:rsidRPr="000A2450" w:rsidRDefault="000A2450">
      <w:pPr>
        <w:pStyle w:val="aa"/>
        <w:snapToGrid w:val="0"/>
        <w:spacing w:line="360" w:lineRule="auto"/>
        <w:ind w:leftChars="1" w:left="2" w:firstLineChars="200" w:firstLine="420"/>
        <w:rPr>
          <w:rFonts w:hAnsi="宋体"/>
          <w:kern w:val="2"/>
          <w:sz w:val="21"/>
        </w:rPr>
      </w:pPr>
      <w:r w:rsidRPr="000A2450">
        <w:rPr>
          <w:rFonts w:hAnsi="宋体" w:hint="eastAsia"/>
          <w:kern w:val="2"/>
          <w:sz w:val="21"/>
        </w:rPr>
        <w:t>（2）供应商按照采购人或者采购代理机构的授意撤换、修改投标文件或者响应文件；</w:t>
      </w:r>
    </w:p>
    <w:p w14:paraId="795C7480" w14:textId="77777777" w:rsidR="0002440A" w:rsidRPr="000A2450" w:rsidRDefault="000A2450">
      <w:pPr>
        <w:pStyle w:val="aa"/>
        <w:snapToGrid w:val="0"/>
        <w:spacing w:line="360" w:lineRule="auto"/>
        <w:ind w:leftChars="1" w:left="2" w:firstLineChars="200" w:firstLine="420"/>
        <w:rPr>
          <w:rFonts w:hAnsi="宋体"/>
          <w:kern w:val="2"/>
          <w:sz w:val="21"/>
        </w:rPr>
      </w:pPr>
      <w:r w:rsidRPr="000A2450">
        <w:rPr>
          <w:rFonts w:hAnsi="宋体" w:hint="eastAsia"/>
          <w:kern w:val="2"/>
          <w:sz w:val="21"/>
        </w:rPr>
        <w:t>（3）供应商之间协商报价、技术方案等投标文件或者响应文件的实质性内容；</w:t>
      </w:r>
    </w:p>
    <w:p w14:paraId="2B8545DB" w14:textId="77777777" w:rsidR="0002440A" w:rsidRPr="000A2450" w:rsidRDefault="000A2450">
      <w:pPr>
        <w:pStyle w:val="aa"/>
        <w:snapToGrid w:val="0"/>
        <w:spacing w:line="360" w:lineRule="auto"/>
        <w:ind w:leftChars="1" w:left="2" w:firstLineChars="200" w:firstLine="420"/>
        <w:rPr>
          <w:rFonts w:hAnsi="宋体"/>
          <w:kern w:val="2"/>
          <w:sz w:val="21"/>
        </w:rPr>
      </w:pPr>
      <w:r w:rsidRPr="000A2450">
        <w:rPr>
          <w:rFonts w:hAnsi="宋体" w:hint="eastAsia"/>
          <w:kern w:val="2"/>
          <w:sz w:val="21"/>
        </w:rPr>
        <w:t>（4）属于同一集团、协会、商会等组织成员的供应商按照该组织要求协同参加政府采购</w:t>
      </w:r>
      <w:r w:rsidRPr="000A2450">
        <w:rPr>
          <w:rFonts w:hAnsi="宋体" w:hint="eastAsia"/>
          <w:kern w:val="2"/>
          <w:sz w:val="21"/>
        </w:rPr>
        <w:lastRenderedPageBreak/>
        <w:t>活动；</w:t>
      </w:r>
    </w:p>
    <w:p w14:paraId="2D4FEB12" w14:textId="77777777" w:rsidR="0002440A" w:rsidRPr="000A2450" w:rsidRDefault="000A2450">
      <w:pPr>
        <w:pStyle w:val="aa"/>
        <w:snapToGrid w:val="0"/>
        <w:spacing w:line="360" w:lineRule="auto"/>
        <w:ind w:leftChars="1" w:left="2" w:firstLineChars="200" w:firstLine="420"/>
        <w:rPr>
          <w:rFonts w:hAnsi="宋体"/>
          <w:kern w:val="2"/>
          <w:sz w:val="21"/>
        </w:rPr>
      </w:pPr>
      <w:r w:rsidRPr="000A2450">
        <w:rPr>
          <w:rFonts w:hAnsi="宋体" w:hint="eastAsia"/>
          <w:kern w:val="2"/>
          <w:sz w:val="21"/>
        </w:rPr>
        <w:t>（5）供应商之间事先约定一致抬高或者压低投标报价，或者在招标项目中事先约定轮流以高价位或者低价位中标，或者事先约定由某一特定供应商中标，然后再参加投标；</w:t>
      </w:r>
    </w:p>
    <w:p w14:paraId="4F2476A4" w14:textId="77777777" w:rsidR="0002440A" w:rsidRPr="000A2450" w:rsidRDefault="000A2450">
      <w:pPr>
        <w:pStyle w:val="aa"/>
        <w:snapToGrid w:val="0"/>
        <w:spacing w:line="360" w:lineRule="auto"/>
        <w:ind w:leftChars="1" w:left="2" w:firstLineChars="200" w:firstLine="420"/>
        <w:rPr>
          <w:rFonts w:hAnsi="宋体"/>
          <w:kern w:val="2"/>
          <w:sz w:val="21"/>
        </w:rPr>
      </w:pPr>
      <w:r w:rsidRPr="000A2450">
        <w:rPr>
          <w:rFonts w:hAnsi="宋体" w:hint="eastAsia"/>
          <w:kern w:val="2"/>
          <w:sz w:val="21"/>
        </w:rPr>
        <w:t>（6）供应商之间商定部分供应商放弃参加政府采购活动或者放弃中标；</w:t>
      </w:r>
    </w:p>
    <w:p w14:paraId="08F73B92" w14:textId="77777777" w:rsidR="0002440A" w:rsidRPr="000A2450" w:rsidRDefault="000A2450">
      <w:pPr>
        <w:pStyle w:val="aa"/>
        <w:snapToGrid w:val="0"/>
        <w:spacing w:line="360" w:lineRule="auto"/>
        <w:ind w:leftChars="1" w:left="2" w:firstLineChars="200" w:firstLine="420"/>
        <w:rPr>
          <w:rFonts w:hAnsi="宋体"/>
          <w:kern w:val="2"/>
          <w:sz w:val="21"/>
        </w:rPr>
      </w:pPr>
      <w:r w:rsidRPr="000A2450">
        <w:rPr>
          <w:rFonts w:hAnsi="宋体" w:hint="eastAsia"/>
          <w:kern w:val="2"/>
          <w:sz w:val="21"/>
        </w:rPr>
        <w:t>（7）供应商与采购人或者采购代理机构之间、供应商相互之间，为谋求特定供应商中标或者排斥其他供应商的其他串通行为。</w:t>
      </w:r>
    </w:p>
    <w:p w14:paraId="18CFBCDC" w14:textId="77777777" w:rsidR="0002440A" w:rsidRPr="000A2450" w:rsidRDefault="0002440A">
      <w:pPr>
        <w:pStyle w:val="aa"/>
        <w:snapToGrid w:val="0"/>
        <w:spacing w:line="360" w:lineRule="auto"/>
        <w:ind w:leftChars="1" w:left="2" w:firstLineChars="200" w:firstLine="422"/>
        <w:rPr>
          <w:rFonts w:hAnsi="宋体"/>
          <w:b/>
          <w:kern w:val="2"/>
          <w:sz w:val="21"/>
        </w:rPr>
      </w:pPr>
    </w:p>
    <w:p w14:paraId="6E42F3FB" w14:textId="77777777" w:rsidR="0002440A" w:rsidRPr="000A2450" w:rsidRDefault="000A2450">
      <w:pPr>
        <w:pStyle w:val="30"/>
        <w:keepNext w:val="0"/>
        <w:keepLines w:val="0"/>
        <w:jc w:val="center"/>
      </w:pPr>
      <w:bookmarkStart w:id="100" w:name="_Toc254970534"/>
      <w:bookmarkStart w:id="101" w:name="_Toc254970675"/>
      <w:r w:rsidRPr="000A2450">
        <w:rPr>
          <w:rFonts w:hint="eastAsia"/>
        </w:rPr>
        <w:t>二、招标文件</w:t>
      </w:r>
      <w:bookmarkEnd w:id="100"/>
      <w:bookmarkEnd w:id="101"/>
    </w:p>
    <w:p w14:paraId="094F5355"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10.招标文件的组成</w:t>
      </w:r>
    </w:p>
    <w:p w14:paraId="11BAD028" w14:textId="77777777" w:rsidR="0002440A" w:rsidRPr="000A2450" w:rsidRDefault="000A2450">
      <w:pPr>
        <w:snapToGrid w:val="0"/>
        <w:spacing w:line="360" w:lineRule="auto"/>
        <w:ind w:firstLine="420"/>
        <w:jc w:val="left"/>
        <w:rPr>
          <w:rFonts w:ascii="宋体" w:hAnsi="宋体"/>
          <w:szCs w:val="21"/>
        </w:rPr>
      </w:pPr>
      <w:r w:rsidRPr="000A2450">
        <w:rPr>
          <w:rFonts w:ascii="宋体" w:hAnsi="宋体" w:hint="eastAsia"/>
          <w:szCs w:val="21"/>
        </w:rPr>
        <w:t>（1）招标公告；</w:t>
      </w:r>
    </w:p>
    <w:p w14:paraId="59CE5A3E" w14:textId="77777777" w:rsidR="0002440A" w:rsidRPr="000A2450" w:rsidRDefault="000A2450">
      <w:pPr>
        <w:snapToGrid w:val="0"/>
        <w:spacing w:line="360" w:lineRule="auto"/>
        <w:ind w:firstLine="420"/>
        <w:jc w:val="left"/>
        <w:rPr>
          <w:rFonts w:ascii="宋体" w:hAnsi="宋体"/>
          <w:szCs w:val="21"/>
        </w:rPr>
      </w:pPr>
      <w:r w:rsidRPr="000A2450">
        <w:rPr>
          <w:rFonts w:ascii="宋体" w:hAnsi="宋体" w:hint="eastAsia"/>
          <w:szCs w:val="21"/>
        </w:rPr>
        <w:t xml:space="preserve">（2）采购需求； </w:t>
      </w:r>
    </w:p>
    <w:p w14:paraId="492E4D0A" w14:textId="77777777" w:rsidR="0002440A" w:rsidRPr="000A2450" w:rsidRDefault="000A2450">
      <w:pPr>
        <w:snapToGrid w:val="0"/>
        <w:spacing w:line="360" w:lineRule="auto"/>
        <w:ind w:firstLine="420"/>
        <w:jc w:val="left"/>
        <w:rPr>
          <w:rFonts w:ascii="宋体" w:hAnsi="宋体"/>
          <w:szCs w:val="21"/>
        </w:rPr>
      </w:pPr>
      <w:r w:rsidRPr="000A2450">
        <w:rPr>
          <w:rFonts w:ascii="宋体" w:hAnsi="宋体" w:hint="eastAsia"/>
          <w:szCs w:val="21"/>
        </w:rPr>
        <w:t>（3）投标人须知；</w:t>
      </w:r>
    </w:p>
    <w:p w14:paraId="1354BE76" w14:textId="77777777" w:rsidR="0002440A" w:rsidRPr="000A2450" w:rsidRDefault="000A2450">
      <w:pPr>
        <w:snapToGrid w:val="0"/>
        <w:spacing w:line="360" w:lineRule="auto"/>
        <w:ind w:firstLine="420"/>
        <w:jc w:val="left"/>
        <w:rPr>
          <w:rFonts w:ascii="宋体" w:hAnsi="宋体"/>
          <w:szCs w:val="21"/>
        </w:rPr>
      </w:pPr>
      <w:r w:rsidRPr="000A2450">
        <w:rPr>
          <w:rFonts w:ascii="宋体" w:hAnsi="宋体" w:hint="eastAsia"/>
          <w:szCs w:val="21"/>
        </w:rPr>
        <w:t>（4）评标方法及评标标准；</w:t>
      </w:r>
    </w:p>
    <w:p w14:paraId="3A805F40" w14:textId="77777777" w:rsidR="0002440A" w:rsidRPr="000A2450" w:rsidRDefault="000A2450">
      <w:pPr>
        <w:snapToGrid w:val="0"/>
        <w:spacing w:line="360" w:lineRule="auto"/>
        <w:ind w:firstLine="420"/>
        <w:jc w:val="left"/>
        <w:rPr>
          <w:rFonts w:ascii="宋体" w:hAnsi="宋体"/>
          <w:szCs w:val="21"/>
        </w:rPr>
      </w:pPr>
      <w:r w:rsidRPr="000A2450">
        <w:rPr>
          <w:rFonts w:ascii="宋体" w:hAnsi="宋体" w:hint="eastAsia"/>
          <w:szCs w:val="21"/>
        </w:rPr>
        <w:t>（5）拟签订的合同文本；</w:t>
      </w:r>
    </w:p>
    <w:p w14:paraId="3F83E5A9" w14:textId="77777777" w:rsidR="0002440A" w:rsidRPr="000A2450" w:rsidRDefault="000A2450">
      <w:pPr>
        <w:snapToGrid w:val="0"/>
        <w:spacing w:line="360" w:lineRule="auto"/>
        <w:ind w:firstLine="420"/>
        <w:jc w:val="left"/>
        <w:rPr>
          <w:rFonts w:ascii="宋体" w:hAnsi="宋体"/>
          <w:szCs w:val="21"/>
        </w:rPr>
      </w:pPr>
      <w:r w:rsidRPr="000A2450">
        <w:rPr>
          <w:rFonts w:ascii="宋体" w:hAnsi="宋体" w:hint="eastAsia"/>
          <w:szCs w:val="21"/>
        </w:rPr>
        <w:t>（6）投标文件格式。</w:t>
      </w:r>
    </w:p>
    <w:p w14:paraId="21DD2E5C"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11.招标文件的澄清、修改 、现场考察和答疑会</w:t>
      </w:r>
    </w:p>
    <w:p w14:paraId="5065F5B1" w14:textId="77777777" w:rsidR="0002440A" w:rsidRPr="000A2450" w:rsidRDefault="000A2450">
      <w:pPr>
        <w:pStyle w:val="5"/>
        <w:keepNext w:val="0"/>
        <w:keepLines w:val="0"/>
        <w:spacing w:before="0" w:after="0" w:line="360" w:lineRule="auto"/>
        <w:ind w:firstLineChars="150" w:firstLine="315"/>
        <w:rPr>
          <w:rFonts w:ascii="宋体" w:hAnsi="宋体"/>
          <w:b w:val="0"/>
          <w:sz w:val="21"/>
          <w:szCs w:val="21"/>
        </w:rPr>
      </w:pPr>
      <w:r w:rsidRPr="000A2450">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A683937" w14:textId="77777777" w:rsidR="0002440A" w:rsidRPr="000A2450" w:rsidRDefault="000A2450">
      <w:pPr>
        <w:pStyle w:val="aa"/>
        <w:snapToGrid w:val="0"/>
        <w:spacing w:line="360" w:lineRule="auto"/>
        <w:ind w:firstLineChars="200" w:firstLine="420"/>
        <w:rPr>
          <w:rFonts w:hAnsi="宋体"/>
          <w:sz w:val="21"/>
        </w:rPr>
      </w:pPr>
      <w:r w:rsidRPr="000A2450">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2BDF0CB" w14:textId="77777777" w:rsidR="0002440A" w:rsidRPr="000A2450" w:rsidRDefault="000A2450">
      <w:pPr>
        <w:pStyle w:val="aa"/>
        <w:snapToGrid w:val="0"/>
        <w:spacing w:line="360" w:lineRule="auto"/>
        <w:ind w:firstLineChars="200" w:firstLine="420"/>
        <w:rPr>
          <w:rFonts w:hAnsi="宋体"/>
          <w:sz w:val="21"/>
        </w:rPr>
      </w:pPr>
      <w:r w:rsidRPr="000A2450">
        <w:rPr>
          <w:rFonts w:hAnsi="宋体" w:hint="eastAsia"/>
          <w:sz w:val="21"/>
        </w:rPr>
        <w:t>1</w:t>
      </w:r>
      <w:r w:rsidRPr="000A2450">
        <w:rPr>
          <w:rFonts w:hAnsi="宋体"/>
          <w:sz w:val="21"/>
        </w:rPr>
        <w:t>1.2</w:t>
      </w:r>
      <w:bookmarkStart w:id="102" w:name="_Hlk53134511"/>
      <w:r w:rsidRPr="000A2450">
        <w:rPr>
          <w:rFonts w:hAnsi="宋体" w:hint="eastAsia"/>
          <w:sz w:val="21"/>
        </w:rPr>
        <w:t>采购人或者采购代理机构可以在招标文件提供期限截止后，组织已获取招标文件的潜在投标人现场考察或者召开开标前答疑会，具体详见“投标人须知前附表”。</w:t>
      </w:r>
    </w:p>
    <w:p w14:paraId="6CBF8910" w14:textId="77777777" w:rsidR="0002440A" w:rsidRPr="000A2450" w:rsidRDefault="000A2450">
      <w:pPr>
        <w:pStyle w:val="30"/>
        <w:keepNext w:val="0"/>
        <w:keepLines w:val="0"/>
        <w:jc w:val="center"/>
      </w:pPr>
      <w:bookmarkStart w:id="103" w:name="_Toc254970535"/>
      <w:bookmarkStart w:id="104" w:name="_Toc254970676"/>
      <w:bookmarkEnd w:id="102"/>
      <w:r w:rsidRPr="000A2450">
        <w:rPr>
          <w:rFonts w:hint="eastAsia"/>
        </w:rPr>
        <w:t>三、投标文件的编制</w:t>
      </w:r>
      <w:bookmarkEnd w:id="103"/>
      <w:bookmarkEnd w:id="104"/>
    </w:p>
    <w:p w14:paraId="23B7FB78" w14:textId="77777777" w:rsidR="0002440A" w:rsidRPr="000A2450" w:rsidRDefault="000A2450">
      <w:pPr>
        <w:pStyle w:val="5"/>
        <w:keepNext w:val="0"/>
        <w:keepLines w:val="0"/>
        <w:spacing w:before="0" w:after="0" w:line="360" w:lineRule="auto"/>
        <w:ind w:leftChars="200" w:left="420"/>
        <w:rPr>
          <w:rFonts w:ascii="黑体" w:eastAsia="黑体" w:hAnsi="黑体"/>
          <w:sz w:val="24"/>
        </w:rPr>
      </w:pPr>
      <w:bookmarkStart w:id="105" w:name="_Toc254970677"/>
      <w:bookmarkStart w:id="106" w:name="_Toc254970536"/>
      <w:r w:rsidRPr="000A2450">
        <w:rPr>
          <w:rFonts w:ascii="黑体" w:eastAsia="黑体" w:hAnsi="黑体" w:hint="eastAsia"/>
          <w:sz w:val="24"/>
        </w:rPr>
        <w:t>12.投标文件的编制原则</w:t>
      </w:r>
    </w:p>
    <w:p w14:paraId="1BCB5E81" w14:textId="77777777" w:rsidR="0002440A" w:rsidRPr="000A2450" w:rsidRDefault="000A2450">
      <w:pPr>
        <w:snapToGrid w:val="0"/>
        <w:spacing w:line="360" w:lineRule="auto"/>
        <w:ind w:firstLine="420"/>
        <w:jc w:val="left"/>
        <w:rPr>
          <w:rFonts w:ascii="宋体" w:hAnsi="宋体" w:cs="Courier New"/>
          <w:szCs w:val="21"/>
        </w:rPr>
      </w:pPr>
      <w:r w:rsidRPr="000A2450">
        <w:rPr>
          <w:rFonts w:ascii="宋体" w:hAnsi="宋体"/>
          <w:szCs w:val="21"/>
        </w:rPr>
        <w:t>投标人必须按照招标文件的要求编制投标文件。投标文件必须对招标文件提出的要求和条件作出明确响应。</w:t>
      </w:r>
    </w:p>
    <w:p w14:paraId="46CDC4DD"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lastRenderedPageBreak/>
        <w:t>13.投标文件的组成</w:t>
      </w:r>
      <w:bookmarkEnd w:id="105"/>
      <w:bookmarkEnd w:id="106"/>
    </w:p>
    <w:p w14:paraId="13E8ED95" w14:textId="77777777" w:rsidR="0002440A" w:rsidRPr="000A2450" w:rsidRDefault="000A2450">
      <w:pPr>
        <w:snapToGrid w:val="0"/>
        <w:spacing w:line="360" w:lineRule="auto"/>
        <w:ind w:firstLineChars="200" w:firstLine="420"/>
        <w:jc w:val="left"/>
        <w:rPr>
          <w:rFonts w:ascii="宋体" w:hAnsi="宋体"/>
          <w:szCs w:val="21"/>
        </w:rPr>
      </w:pPr>
      <w:r w:rsidRPr="000A2450">
        <w:rPr>
          <w:rFonts w:ascii="宋体" w:hAnsi="宋体" w:hint="eastAsia"/>
          <w:szCs w:val="21"/>
        </w:rPr>
        <w:t>投标文件由报价文件、资格证明文件、商务及技术文件三部分组成。</w:t>
      </w:r>
    </w:p>
    <w:p w14:paraId="54FE9B04"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bookmarkStart w:id="107" w:name="_13.1报价文件:_具体材料见“投标人须知前附表”。"/>
      <w:bookmarkEnd w:id="107"/>
      <w:r w:rsidRPr="000A2450">
        <w:rPr>
          <w:rFonts w:ascii="宋体" w:hAnsi="宋体" w:hint="eastAsia"/>
          <w:b w:val="0"/>
          <w:sz w:val="21"/>
          <w:szCs w:val="21"/>
        </w:rPr>
        <w:t>（1）报价文件：</w:t>
      </w:r>
      <w:r w:rsidRPr="000A2450">
        <w:rPr>
          <w:rFonts w:ascii="宋体" w:hAnsi="宋体"/>
          <w:b w:val="0"/>
          <w:sz w:val="21"/>
          <w:szCs w:val="21"/>
        </w:rPr>
        <w:t>具体材料见“投标人须知前附表”</w:t>
      </w:r>
      <w:r w:rsidRPr="000A2450">
        <w:rPr>
          <w:rFonts w:ascii="宋体" w:hAnsi="宋体" w:hint="eastAsia"/>
          <w:b w:val="0"/>
          <w:sz w:val="21"/>
          <w:szCs w:val="21"/>
        </w:rPr>
        <w:t>。</w:t>
      </w:r>
    </w:p>
    <w:p w14:paraId="0A960408"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bookmarkStart w:id="108" w:name="_13.2资格证明文件：具体材料见“投标人须知前附表”。"/>
      <w:bookmarkEnd w:id="108"/>
      <w:r w:rsidRPr="000A2450">
        <w:rPr>
          <w:rFonts w:ascii="宋体" w:hAnsi="宋体" w:hint="eastAsia"/>
          <w:b w:val="0"/>
          <w:sz w:val="21"/>
          <w:szCs w:val="21"/>
        </w:rPr>
        <w:t>（</w:t>
      </w:r>
      <w:r w:rsidRPr="000A2450">
        <w:rPr>
          <w:rFonts w:ascii="宋体" w:hAnsi="宋体"/>
          <w:b w:val="0"/>
          <w:sz w:val="21"/>
          <w:szCs w:val="21"/>
        </w:rPr>
        <w:t>2</w:t>
      </w:r>
      <w:r w:rsidRPr="000A2450">
        <w:rPr>
          <w:rFonts w:ascii="宋体" w:hAnsi="宋体" w:hint="eastAsia"/>
          <w:b w:val="0"/>
          <w:sz w:val="21"/>
          <w:szCs w:val="21"/>
        </w:rPr>
        <w:t>）资格证明文件：</w:t>
      </w:r>
      <w:r w:rsidRPr="000A2450">
        <w:rPr>
          <w:rFonts w:ascii="宋体" w:hAnsi="宋体"/>
          <w:b w:val="0"/>
          <w:sz w:val="21"/>
          <w:szCs w:val="21"/>
        </w:rPr>
        <w:t>具体材料见“投标人须知前附表”</w:t>
      </w:r>
      <w:r w:rsidRPr="000A2450">
        <w:rPr>
          <w:rFonts w:ascii="宋体" w:hAnsi="宋体" w:hint="eastAsia"/>
          <w:b w:val="0"/>
          <w:sz w:val="21"/>
          <w:szCs w:val="21"/>
        </w:rPr>
        <w:t>。</w:t>
      </w:r>
    </w:p>
    <w:p w14:paraId="1528AE3C"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bookmarkStart w:id="109" w:name="_13.3商务文件:_具体材料见“投标人须知前附表”。"/>
      <w:bookmarkEnd w:id="109"/>
      <w:r w:rsidRPr="000A2450">
        <w:rPr>
          <w:rFonts w:ascii="宋体" w:hAnsi="宋体" w:hint="eastAsia"/>
          <w:b w:val="0"/>
          <w:sz w:val="21"/>
          <w:szCs w:val="21"/>
        </w:rPr>
        <w:t>（</w:t>
      </w:r>
      <w:r w:rsidRPr="000A2450">
        <w:rPr>
          <w:rFonts w:ascii="宋体" w:hAnsi="宋体"/>
          <w:b w:val="0"/>
          <w:sz w:val="21"/>
          <w:szCs w:val="21"/>
        </w:rPr>
        <w:t>3</w:t>
      </w:r>
      <w:r w:rsidRPr="000A2450">
        <w:rPr>
          <w:rFonts w:ascii="宋体" w:hAnsi="宋体" w:hint="eastAsia"/>
          <w:b w:val="0"/>
          <w:sz w:val="21"/>
          <w:szCs w:val="21"/>
        </w:rPr>
        <w:t>）商务及技术文件：</w:t>
      </w:r>
      <w:r w:rsidRPr="000A2450">
        <w:rPr>
          <w:rFonts w:ascii="宋体" w:hAnsi="宋体"/>
          <w:b w:val="0"/>
          <w:sz w:val="21"/>
          <w:szCs w:val="21"/>
        </w:rPr>
        <w:t>具体材料见“投标人须知前附表”</w:t>
      </w:r>
      <w:r w:rsidRPr="000A2450">
        <w:rPr>
          <w:rFonts w:ascii="宋体" w:hAnsi="宋体" w:hint="eastAsia"/>
          <w:b w:val="0"/>
          <w:sz w:val="21"/>
          <w:szCs w:val="21"/>
        </w:rPr>
        <w:t>。</w:t>
      </w:r>
    </w:p>
    <w:p w14:paraId="583D41D8" w14:textId="77777777" w:rsidR="0002440A" w:rsidRPr="000A2450" w:rsidRDefault="000A2450">
      <w:pPr>
        <w:pStyle w:val="5"/>
        <w:keepNext w:val="0"/>
        <w:keepLines w:val="0"/>
        <w:spacing w:before="0" w:after="0" w:line="360" w:lineRule="auto"/>
        <w:ind w:leftChars="200" w:left="420"/>
        <w:rPr>
          <w:rFonts w:ascii="黑体" w:eastAsia="黑体" w:hAnsi="黑体"/>
          <w:sz w:val="24"/>
        </w:rPr>
      </w:pPr>
      <w:bookmarkStart w:id="110" w:name="_13.4技术文件：具体材料见“投标人须知前附表”。"/>
      <w:bookmarkStart w:id="111" w:name="_13.5投标文件电子版：具体材料见“投标人须知前附表”。"/>
      <w:bookmarkStart w:id="112" w:name="_Toc254970537"/>
      <w:bookmarkStart w:id="113" w:name="_Toc254970678"/>
      <w:bookmarkEnd w:id="110"/>
      <w:bookmarkEnd w:id="111"/>
      <w:r w:rsidRPr="000A2450">
        <w:rPr>
          <w:rFonts w:ascii="黑体" w:eastAsia="黑体" w:hAnsi="黑体" w:hint="eastAsia"/>
          <w:sz w:val="24"/>
        </w:rPr>
        <w:t>14.投标文件的语言及计量</w:t>
      </w:r>
      <w:bookmarkEnd w:id="112"/>
      <w:bookmarkEnd w:id="113"/>
    </w:p>
    <w:p w14:paraId="510422AA"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r w:rsidRPr="000A2450">
        <w:rPr>
          <w:rFonts w:ascii="宋体" w:hAnsi="宋体" w:hint="eastAsia"/>
          <w:b w:val="0"/>
          <w:sz w:val="21"/>
          <w:szCs w:val="21"/>
        </w:rPr>
        <w:t>14.1语言文字</w:t>
      </w:r>
    </w:p>
    <w:p w14:paraId="021337B7" w14:textId="77777777" w:rsidR="0002440A" w:rsidRPr="000A2450" w:rsidRDefault="000A2450">
      <w:pPr>
        <w:pStyle w:val="5"/>
        <w:keepNext w:val="0"/>
        <w:keepLines w:val="0"/>
        <w:spacing w:before="0" w:after="0" w:line="360" w:lineRule="auto"/>
        <w:ind w:firstLineChars="200" w:firstLine="420"/>
        <w:rPr>
          <w:rFonts w:ascii="宋体" w:hAnsi="宋体"/>
          <w:b w:val="0"/>
          <w:sz w:val="21"/>
          <w:szCs w:val="21"/>
        </w:rPr>
      </w:pPr>
      <w:r w:rsidRPr="000A2450">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C126C1E" w14:textId="77777777" w:rsidR="0002440A" w:rsidRPr="000A2450" w:rsidRDefault="000A2450">
      <w:pPr>
        <w:pStyle w:val="5"/>
        <w:keepNext w:val="0"/>
        <w:keepLines w:val="0"/>
        <w:spacing w:before="0" w:after="0" w:line="360" w:lineRule="auto"/>
        <w:ind w:firstLineChars="200" w:firstLine="420"/>
        <w:rPr>
          <w:rFonts w:ascii="宋体" w:hAnsi="宋体"/>
          <w:b w:val="0"/>
          <w:sz w:val="21"/>
          <w:szCs w:val="21"/>
        </w:rPr>
      </w:pPr>
      <w:r w:rsidRPr="000A2450">
        <w:rPr>
          <w:rFonts w:ascii="宋体" w:hAnsi="宋体" w:hint="eastAsia"/>
          <w:b w:val="0"/>
          <w:sz w:val="21"/>
          <w:szCs w:val="21"/>
        </w:rPr>
        <w:t>14.2投标计量单位</w:t>
      </w:r>
    </w:p>
    <w:p w14:paraId="70F883CC" w14:textId="77777777" w:rsidR="0002440A" w:rsidRPr="000A2450" w:rsidRDefault="000A2450">
      <w:pPr>
        <w:pStyle w:val="5"/>
        <w:keepNext w:val="0"/>
        <w:keepLines w:val="0"/>
        <w:spacing w:before="0" w:after="0" w:line="360" w:lineRule="auto"/>
        <w:ind w:firstLineChars="200" w:firstLine="420"/>
        <w:rPr>
          <w:rFonts w:ascii="宋体" w:hAnsi="宋体"/>
          <w:b w:val="0"/>
          <w:sz w:val="21"/>
          <w:szCs w:val="21"/>
        </w:rPr>
      </w:pPr>
      <w:r w:rsidRPr="000A2450">
        <w:rPr>
          <w:rFonts w:ascii="宋体" w:hAnsi="宋体" w:hint="eastAsia"/>
          <w:b w:val="0"/>
          <w:sz w:val="21"/>
          <w:szCs w:val="21"/>
        </w:rPr>
        <w:t>招标文件已有明确规定的，使用招标文件规定的计量单位；招标文件没有规定的，应采用中华人民共和国法定计量单位，货币种类为人民币，</w:t>
      </w:r>
      <w:r w:rsidRPr="000A2450">
        <w:rPr>
          <w:rFonts w:ascii="宋体" w:hAnsi="宋体" w:hint="eastAsia"/>
          <w:sz w:val="21"/>
          <w:szCs w:val="21"/>
        </w:rPr>
        <w:t>否则视同未响应。</w:t>
      </w:r>
    </w:p>
    <w:p w14:paraId="6D88E841"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15.投标的风险</w:t>
      </w:r>
    </w:p>
    <w:p w14:paraId="430302C2" w14:textId="77777777" w:rsidR="0002440A" w:rsidRPr="000A2450" w:rsidRDefault="000A2450">
      <w:pPr>
        <w:pStyle w:val="aa"/>
        <w:snapToGrid w:val="0"/>
        <w:spacing w:line="360" w:lineRule="auto"/>
        <w:ind w:firstLineChars="200" w:firstLine="420"/>
        <w:jc w:val="left"/>
        <w:rPr>
          <w:rFonts w:hAnsi="宋体"/>
          <w:sz w:val="21"/>
        </w:rPr>
      </w:pPr>
      <w:r w:rsidRPr="000A2450">
        <w:rPr>
          <w:rFonts w:hAnsi="宋体" w:hint="eastAsia"/>
          <w:sz w:val="21"/>
        </w:rPr>
        <w:t>投标人没有按照招标文件要求提供全部资料，或者投标人没有对招标文件作出实质性响应是投标人的风险，并可能导致其投标被拒绝。</w:t>
      </w:r>
    </w:p>
    <w:p w14:paraId="4A96221F" w14:textId="77777777" w:rsidR="0002440A" w:rsidRPr="000A2450" w:rsidRDefault="000A2450">
      <w:pPr>
        <w:pStyle w:val="5"/>
        <w:keepNext w:val="0"/>
        <w:keepLines w:val="0"/>
        <w:spacing w:before="0" w:after="0" w:line="360" w:lineRule="auto"/>
        <w:ind w:leftChars="200" w:left="420"/>
        <w:rPr>
          <w:rFonts w:ascii="黑体" w:eastAsia="黑体" w:hAnsi="黑体"/>
          <w:sz w:val="24"/>
        </w:rPr>
      </w:pPr>
      <w:bookmarkStart w:id="114" w:name="_Toc254970538"/>
      <w:bookmarkStart w:id="115" w:name="_Toc254970679"/>
      <w:r w:rsidRPr="000A2450">
        <w:rPr>
          <w:rFonts w:ascii="黑体" w:eastAsia="黑体" w:hAnsi="黑体" w:hint="eastAsia"/>
          <w:sz w:val="24"/>
        </w:rPr>
        <w:t>16.投标报价</w:t>
      </w:r>
      <w:bookmarkEnd w:id="114"/>
      <w:bookmarkEnd w:id="115"/>
    </w:p>
    <w:p w14:paraId="5F83AF9A"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r w:rsidRPr="000A2450">
        <w:rPr>
          <w:rFonts w:ascii="宋体" w:hAnsi="宋体" w:hint="eastAsia"/>
          <w:b w:val="0"/>
          <w:sz w:val="21"/>
          <w:szCs w:val="21"/>
        </w:rPr>
        <w:t>16.1投标报价应按“第六章　投标文件格式”中“开标一览表”格式填写。</w:t>
      </w:r>
    </w:p>
    <w:p w14:paraId="18975DAB"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bookmarkStart w:id="116" w:name="_16.2投标报价具体定义见投标人须知前附表。"/>
      <w:bookmarkEnd w:id="116"/>
      <w:r w:rsidRPr="000A2450">
        <w:rPr>
          <w:rFonts w:ascii="宋体" w:hAnsi="宋体" w:hint="eastAsia"/>
          <w:b w:val="0"/>
          <w:sz w:val="21"/>
          <w:szCs w:val="21"/>
        </w:rPr>
        <w:t>16.2投标报价具体包括内容详见“投标人须知前附表”。</w:t>
      </w:r>
    </w:p>
    <w:p w14:paraId="15581AD0" w14:textId="77777777" w:rsidR="0002440A" w:rsidRPr="000A2450" w:rsidRDefault="000A2450">
      <w:pPr>
        <w:pStyle w:val="5"/>
        <w:keepNext w:val="0"/>
        <w:keepLines w:val="0"/>
        <w:spacing w:before="0" w:after="0" w:line="360" w:lineRule="auto"/>
        <w:ind w:firstLineChars="200" w:firstLine="420"/>
        <w:rPr>
          <w:rFonts w:ascii="宋体" w:hAnsi="宋体"/>
          <w:b w:val="0"/>
          <w:sz w:val="21"/>
          <w:szCs w:val="21"/>
        </w:rPr>
      </w:pPr>
      <w:r w:rsidRPr="000A2450">
        <w:rPr>
          <w:rFonts w:ascii="宋体" w:hAnsi="宋体" w:hint="eastAsia"/>
          <w:b w:val="0"/>
          <w:sz w:val="21"/>
          <w:szCs w:val="21"/>
        </w:rPr>
        <w:t>16.3投标人必须就所投每个分标的全部内容分别作完整唯一总价报价，不得存在漏项报价；投标人必须就所投分标的单项内容作唯一报价。</w:t>
      </w:r>
    </w:p>
    <w:p w14:paraId="78E586D4"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17.投标有效期</w:t>
      </w:r>
    </w:p>
    <w:p w14:paraId="31BFDBA7" w14:textId="77777777" w:rsidR="0002440A" w:rsidRPr="000A2450" w:rsidRDefault="000A2450">
      <w:pPr>
        <w:pStyle w:val="5"/>
        <w:keepNext w:val="0"/>
        <w:keepLines w:val="0"/>
        <w:spacing w:before="0" w:after="0" w:line="360" w:lineRule="auto"/>
        <w:ind w:firstLineChars="200" w:firstLine="420"/>
        <w:rPr>
          <w:rFonts w:ascii="宋体" w:hAnsi="宋体"/>
          <w:b w:val="0"/>
          <w:sz w:val="21"/>
          <w:szCs w:val="21"/>
        </w:rPr>
      </w:pPr>
      <w:bookmarkStart w:id="117" w:name="_17.1投标有效期应按“投标人须知中的前附表”规定的期限。"/>
      <w:bookmarkEnd w:id="117"/>
      <w:r w:rsidRPr="000A2450">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14:paraId="200C5658" w14:textId="77777777" w:rsidR="0002440A" w:rsidRPr="000A2450" w:rsidRDefault="000A2450">
      <w:pPr>
        <w:pStyle w:val="5"/>
        <w:keepNext w:val="0"/>
        <w:keepLines w:val="0"/>
        <w:spacing w:before="0" w:after="0" w:line="360" w:lineRule="auto"/>
        <w:ind w:firstLineChars="202" w:firstLine="424"/>
        <w:rPr>
          <w:rFonts w:ascii="宋体" w:hAnsi="宋体"/>
          <w:b w:val="0"/>
          <w:sz w:val="21"/>
          <w:szCs w:val="21"/>
        </w:rPr>
      </w:pPr>
      <w:r w:rsidRPr="000A2450">
        <w:rPr>
          <w:rFonts w:ascii="宋体" w:hAnsi="宋体" w:hint="eastAsia"/>
          <w:b w:val="0"/>
          <w:sz w:val="21"/>
          <w:szCs w:val="21"/>
        </w:rPr>
        <w:t>17.2</w:t>
      </w:r>
      <w:bookmarkStart w:id="118" w:name="_Toc254970540"/>
      <w:bookmarkStart w:id="119" w:name="_Toc254970681"/>
      <w:r w:rsidRPr="000A2450">
        <w:rPr>
          <w:rFonts w:ascii="宋体" w:hAnsi="宋体" w:hint="eastAsia"/>
          <w:b w:val="0"/>
          <w:sz w:val="21"/>
          <w:szCs w:val="21"/>
        </w:rPr>
        <w:t xml:space="preserve"> 投标有效期应按招标文件规定的期限作出承诺，具体详见“投标人须知前附表”。</w:t>
      </w:r>
      <w:r w:rsidRPr="000A2450">
        <w:rPr>
          <w:rFonts w:ascii="宋体" w:hAnsi="宋体" w:hint="eastAsia"/>
          <w:sz w:val="21"/>
          <w:szCs w:val="21"/>
        </w:rPr>
        <w:t>承诺的投标有效期低于招标文件规定期限的，按无效投标处理</w:t>
      </w:r>
      <w:r w:rsidRPr="000A2450">
        <w:rPr>
          <w:rFonts w:ascii="宋体" w:hAnsi="宋体" w:hint="eastAsia"/>
          <w:b w:val="0"/>
          <w:sz w:val="21"/>
          <w:szCs w:val="21"/>
        </w:rPr>
        <w:t>。</w:t>
      </w:r>
    </w:p>
    <w:p w14:paraId="6F16F423"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r w:rsidRPr="000A2450">
        <w:rPr>
          <w:rFonts w:ascii="宋体" w:hAnsi="宋体" w:hint="eastAsia"/>
          <w:b w:val="0"/>
          <w:sz w:val="21"/>
          <w:szCs w:val="21"/>
        </w:rPr>
        <w:t>17.3投标人的投标文件在投标有效期内均保持有效。</w:t>
      </w:r>
      <w:bookmarkEnd w:id="118"/>
      <w:bookmarkEnd w:id="119"/>
    </w:p>
    <w:p w14:paraId="76E2AF8E" w14:textId="77777777" w:rsidR="0002440A" w:rsidRPr="000A2450" w:rsidRDefault="000A2450">
      <w:pPr>
        <w:pStyle w:val="5"/>
        <w:keepNext w:val="0"/>
        <w:keepLines w:val="0"/>
        <w:spacing w:before="0" w:after="0" w:line="360" w:lineRule="auto"/>
        <w:ind w:leftChars="200" w:left="420"/>
        <w:rPr>
          <w:rFonts w:ascii="黑体" w:eastAsia="黑体" w:hAnsi="黑体"/>
          <w:sz w:val="24"/>
        </w:rPr>
      </w:pPr>
      <w:bookmarkStart w:id="120" w:name="_18.投标保证金"/>
      <w:bookmarkStart w:id="121" w:name="_Toc254970682"/>
      <w:bookmarkStart w:id="122" w:name="_Toc254970541"/>
      <w:bookmarkEnd w:id="120"/>
      <w:r w:rsidRPr="000A2450">
        <w:rPr>
          <w:rFonts w:ascii="黑体" w:eastAsia="黑体" w:hAnsi="黑体" w:hint="eastAsia"/>
          <w:sz w:val="24"/>
        </w:rPr>
        <w:t>18.投标保证金</w:t>
      </w:r>
      <w:bookmarkEnd w:id="121"/>
      <w:bookmarkEnd w:id="122"/>
    </w:p>
    <w:p w14:paraId="33567B61"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r w:rsidRPr="000A2450">
        <w:rPr>
          <w:rFonts w:ascii="宋体" w:hAnsi="宋体" w:hint="eastAsia"/>
          <w:b w:val="0"/>
          <w:sz w:val="21"/>
          <w:szCs w:val="21"/>
        </w:rPr>
        <w:t>18.1投标人须按“投标人须知前附表” 的规定提交投标保证金。</w:t>
      </w:r>
    </w:p>
    <w:p w14:paraId="561B932D" w14:textId="77777777" w:rsidR="0002440A" w:rsidRPr="000A2450" w:rsidRDefault="000A2450">
      <w:pPr>
        <w:pStyle w:val="5"/>
        <w:keepNext w:val="0"/>
        <w:keepLines w:val="0"/>
        <w:spacing w:before="0" w:after="0" w:line="360" w:lineRule="auto"/>
        <w:ind w:firstLineChars="200" w:firstLine="420"/>
        <w:rPr>
          <w:rFonts w:ascii="宋体" w:hAnsi="宋体"/>
          <w:b w:val="0"/>
          <w:sz w:val="21"/>
          <w:szCs w:val="21"/>
        </w:rPr>
      </w:pPr>
      <w:r w:rsidRPr="000A2450">
        <w:rPr>
          <w:rFonts w:ascii="宋体" w:hAnsi="宋体" w:hint="eastAsia"/>
          <w:b w:val="0"/>
          <w:sz w:val="21"/>
          <w:szCs w:val="21"/>
        </w:rPr>
        <w:t>18.2投标保证金的退还</w:t>
      </w:r>
    </w:p>
    <w:p w14:paraId="163DEC87" w14:textId="77777777" w:rsidR="0002440A" w:rsidRPr="000A2450" w:rsidRDefault="000A2450">
      <w:pPr>
        <w:pStyle w:val="5"/>
        <w:keepNext w:val="0"/>
        <w:keepLines w:val="0"/>
        <w:spacing w:before="0" w:after="0" w:line="360" w:lineRule="auto"/>
        <w:ind w:firstLineChars="200" w:firstLine="420"/>
        <w:rPr>
          <w:rFonts w:ascii="宋体" w:hAnsi="宋体"/>
          <w:b w:val="0"/>
          <w:sz w:val="21"/>
          <w:szCs w:val="21"/>
        </w:rPr>
      </w:pPr>
      <w:r w:rsidRPr="000A2450">
        <w:rPr>
          <w:rFonts w:ascii="宋体" w:hAnsi="宋体" w:hint="eastAsia"/>
          <w:b w:val="0"/>
          <w:sz w:val="21"/>
          <w:szCs w:val="21"/>
        </w:rPr>
        <w:lastRenderedPageBreak/>
        <w:t xml:space="preserve">未中标人的投标保证金自中标通知书发出之日起5个工作日内退还；中标人的投标保证金自政府采购合同签订之日起5个工作日内退还。 </w:t>
      </w:r>
    </w:p>
    <w:p w14:paraId="733DAA1B"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r w:rsidRPr="000A2450">
        <w:rPr>
          <w:rFonts w:ascii="宋体" w:hAnsi="宋体" w:hint="eastAsia"/>
          <w:b w:val="0"/>
          <w:sz w:val="21"/>
          <w:szCs w:val="21"/>
        </w:rPr>
        <w:t>18.3除逾期退还投标保证金和终止招标的情形以外，投标保证金不计息。</w:t>
      </w:r>
    </w:p>
    <w:p w14:paraId="5E74D8D0"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r w:rsidRPr="000A2450">
        <w:rPr>
          <w:rFonts w:ascii="宋体" w:hAnsi="宋体" w:hint="eastAsia"/>
          <w:b w:val="0"/>
          <w:sz w:val="21"/>
          <w:szCs w:val="21"/>
        </w:rPr>
        <w:t xml:space="preserve">18.4投标人有下列情形之一的，投标保证金将不予退还： </w:t>
      </w:r>
    </w:p>
    <w:p w14:paraId="66541802" w14:textId="77777777" w:rsidR="0002440A" w:rsidRPr="000A2450" w:rsidRDefault="000A2450" w:rsidP="000A2450">
      <w:pPr>
        <w:snapToGrid w:val="0"/>
        <w:spacing w:line="360" w:lineRule="auto"/>
        <w:ind w:firstLineChars="196" w:firstLine="412"/>
        <w:jc w:val="left"/>
        <w:rPr>
          <w:rFonts w:ascii="宋体" w:hAnsi="宋体"/>
          <w:szCs w:val="21"/>
        </w:rPr>
      </w:pPr>
      <w:r w:rsidRPr="000A2450">
        <w:rPr>
          <w:rFonts w:ascii="宋体" w:hAnsi="宋体" w:hint="eastAsia"/>
          <w:szCs w:val="21"/>
        </w:rPr>
        <w:t>（1）投标人在投标有效期内撤销投标文件的；</w:t>
      </w:r>
    </w:p>
    <w:p w14:paraId="43EF9408" w14:textId="77777777" w:rsidR="0002440A" w:rsidRPr="000A2450" w:rsidRDefault="000A2450" w:rsidP="000A2450">
      <w:pPr>
        <w:snapToGrid w:val="0"/>
        <w:spacing w:line="360" w:lineRule="auto"/>
        <w:ind w:firstLineChars="196" w:firstLine="412"/>
        <w:jc w:val="left"/>
        <w:rPr>
          <w:rFonts w:ascii="宋体" w:hAnsi="宋体"/>
          <w:szCs w:val="21"/>
        </w:rPr>
      </w:pPr>
      <w:r w:rsidRPr="000A2450">
        <w:rPr>
          <w:rFonts w:ascii="宋体" w:hAnsi="宋体" w:hint="eastAsia"/>
          <w:szCs w:val="21"/>
        </w:rPr>
        <w:t>（2）未按规定提交履约保证金的；</w:t>
      </w:r>
    </w:p>
    <w:p w14:paraId="73390CBB" w14:textId="77777777" w:rsidR="0002440A" w:rsidRPr="000A2450" w:rsidRDefault="000A2450" w:rsidP="000A2450">
      <w:pPr>
        <w:snapToGrid w:val="0"/>
        <w:spacing w:line="360" w:lineRule="auto"/>
        <w:ind w:firstLineChars="196" w:firstLine="412"/>
        <w:jc w:val="left"/>
        <w:rPr>
          <w:rFonts w:ascii="宋体" w:hAnsi="宋体"/>
          <w:szCs w:val="21"/>
        </w:rPr>
      </w:pPr>
      <w:r w:rsidRPr="000A2450">
        <w:rPr>
          <w:rFonts w:ascii="宋体" w:hAnsi="宋体" w:hint="eastAsia"/>
          <w:szCs w:val="21"/>
        </w:rPr>
        <w:t>（3）投标人在投标过程中弄虚作假，提供虚假材料的；</w:t>
      </w:r>
    </w:p>
    <w:p w14:paraId="28CDCF07" w14:textId="77777777" w:rsidR="0002440A" w:rsidRPr="000A2450" w:rsidRDefault="000A2450" w:rsidP="000A2450">
      <w:pPr>
        <w:snapToGrid w:val="0"/>
        <w:spacing w:line="360" w:lineRule="auto"/>
        <w:ind w:firstLineChars="196" w:firstLine="412"/>
        <w:rPr>
          <w:rFonts w:ascii="宋体" w:hAnsi="宋体"/>
          <w:szCs w:val="21"/>
        </w:rPr>
      </w:pPr>
      <w:r w:rsidRPr="000A2450">
        <w:rPr>
          <w:rFonts w:ascii="宋体" w:hAnsi="宋体" w:hint="eastAsia"/>
          <w:szCs w:val="21"/>
        </w:rPr>
        <w:t>（4）中标人无正当理由不与采购人签订合同的；</w:t>
      </w:r>
    </w:p>
    <w:p w14:paraId="0010C219"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（5）投标人出现本章第9.2、9.3情形的；</w:t>
      </w:r>
    </w:p>
    <w:p w14:paraId="2468A5D7"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（6）</w:t>
      </w:r>
      <w:r w:rsidRPr="000A2450">
        <w:rPr>
          <w:rFonts w:ascii="宋体" w:hAnsi="宋体" w:cs="宋体" w:hint="eastAsia"/>
          <w:szCs w:val="21"/>
        </w:rPr>
        <w:t>法律法规规定的其他情形</w:t>
      </w:r>
      <w:r w:rsidRPr="000A2450">
        <w:rPr>
          <w:rFonts w:ascii="宋体" w:hAnsi="宋体" w:hint="eastAsia"/>
          <w:szCs w:val="21"/>
        </w:rPr>
        <w:t>。</w:t>
      </w:r>
    </w:p>
    <w:p w14:paraId="4BF5DD3C" w14:textId="77777777" w:rsidR="0002440A" w:rsidRPr="000A2450" w:rsidRDefault="000A2450">
      <w:pPr>
        <w:pStyle w:val="5"/>
        <w:keepNext w:val="0"/>
        <w:keepLines w:val="0"/>
        <w:spacing w:before="0" w:after="0" w:line="360" w:lineRule="auto"/>
        <w:ind w:leftChars="200" w:left="420"/>
        <w:rPr>
          <w:rFonts w:ascii="黑体" w:eastAsia="黑体" w:hAnsi="黑体"/>
          <w:sz w:val="24"/>
        </w:rPr>
      </w:pPr>
      <w:bookmarkStart w:id="123" w:name="_Toc254970542"/>
      <w:bookmarkStart w:id="124" w:name="_Toc254970683"/>
      <w:r w:rsidRPr="000A2450">
        <w:rPr>
          <w:rFonts w:ascii="黑体" w:eastAsia="黑体" w:hAnsi="黑体" w:hint="eastAsia"/>
          <w:sz w:val="24"/>
        </w:rPr>
        <w:t>19.投标文件的</w:t>
      </w:r>
      <w:bookmarkEnd w:id="123"/>
      <w:bookmarkEnd w:id="124"/>
      <w:r w:rsidRPr="000A2450">
        <w:rPr>
          <w:rFonts w:ascii="黑体" w:eastAsia="黑体" w:hAnsi="黑体" w:hint="eastAsia"/>
          <w:sz w:val="24"/>
        </w:rPr>
        <w:t>编制</w:t>
      </w:r>
    </w:p>
    <w:p w14:paraId="7B212C43" w14:textId="77777777" w:rsidR="0002440A" w:rsidRPr="000A2450" w:rsidRDefault="000A2450">
      <w:pPr>
        <w:pStyle w:val="5"/>
        <w:keepNext w:val="0"/>
        <w:keepLines w:val="0"/>
        <w:numPr>
          <w:ilvl w:val="4"/>
          <w:numId w:val="5"/>
        </w:numPr>
        <w:spacing w:before="0" w:after="0" w:line="360" w:lineRule="auto"/>
        <w:ind w:firstLineChars="150" w:firstLine="315"/>
        <w:rPr>
          <w:rFonts w:ascii="宋体" w:hAnsi="宋体"/>
          <w:b w:val="0"/>
          <w:sz w:val="21"/>
          <w:szCs w:val="21"/>
        </w:rPr>
      </w:pPr>
      <w:r w:rsidRPr="000A2450">
        <w:rPr>
          <w:rFonts w:ascii="宋体" w:hAnsi="宋体" w:hint="eastAsia"/>
          <w:b w:val="0"/>
          <w:sz w:val="21"/>
          <w:szCs w:val="21"/>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6AD4F5EE" w14:textId="77777777" w:rsidR="0002440A" w:rsidRPr="000A2450" w:rsidRDefault="000A2450">
      <w:pPr>
        <w:numPr>
          <w:ilvl w:val="4"/>
          <w:numId w:val="5"/>
        </w:numPr>
        <w:spacing w:line="360" w:lineRule="auto"/>
        <w:ind w:firstLineChars="150" w:firstLine="315"/>
        <w:outlineLvl w:val="4"/>
        <w:rPr>
          <w:rFonts w:ascii="宋体" w:hAnsi="宋体"/>
          <w:szCs w:val="21"/>
        </w:rPr>
      </w:pPr>
      <w:bookmarkStart w:id="125" w:name="_19.2投标文件应按报价文件、资格证明文件、商务文件、技术文件分别编制"/>
      <w:bookmarkEnd w:id="125"/>
      <w:r w:rsidRPr="000A2450">
        <w:rPr>
          <w:rFonts w:ascii="宋体" w:hAnsi="宋体" w:hint="eastAsia"/>
          <w:szCs w:val="21"/>
        </w:rPr>
        <w:t xml:space="preserve"> 19.2为确保网上操作合法、有效和安全，投标人应当在投标截止时间前完成在广西政府采购云平台的身份认证，确保在电子投标过程中能够对相关数据电文进行加密和使用电子签章。</w:t>
      </w:r>
    </w:p>
    <w:p w14:paraId="57AB6CDB" w14:textId="77777777" w:rsidR="0002440A" w:rsidRPr="000A2450" w:rsidRDefault="000A2450">
      <w:pPr>
        <w:numPr>
          <w:ilvl w:val="4"/>
          <w:numId w:val="5"/>
        </w:numPr>
        <w:spacing w:line="360" w:lineRule="auto"/>
        <w:outlineLvl w:val="4"/>
        <w:rPr>
          <w:rFonts w:ascii="宋体" w:hAnsi="宋体"/>
          <w:szCs w:val="21"/>
        </w:rPr>
      </w:pPr>
      <w:r w:rsidRPr="000A2450">
        <w:rPr>
          <w:rFonts w:ascii="宋体" w:hAnsi="宋体" w:hint="eastAsia"/>
          <w:szCs w:val="21"/>
        </w:rPr>
        <w:t xml:space="preserve">    19.3投标文件须由投标人在规定位置签字（或者电子签名）、盖章（具体以投标人须知前附表或投标文件格式规定为准），</w:t>
      </w:r>
      <w:r w:rsidRPr="000A2450">
        <w:rPr>
          <w:rFonts w:ascii="宋体" w:hAnsi="宋体" w:hint="eastAsia"/>
          <w:b/>
          <w:bCs/>
          <w:szCs w:val="21"/>
        </w:rPr>
        <w:t>否则按无效投标处理</w:t>
      </w:r>
      <w:r w:rsidRPr="000A2450">
        <w:rPr>
          <w:rFonts w:ascii="宋体" w:hAnsi="宋体" w:hint="eastAsia"/>
          <w:szCs w:val="21"/>
        </w:rPr>
        <w:t>。</w:t>
      </w:r>
    </w:p>
    <w:p w14:paraId="09A5E380" w14:textId="77777777" w:rsidR="0002440A" w:rsidRPr="000A2450" w:rsidRDefault="000A2450">
      <w:pPr>
        <w:numPr>
          <w:ilvl w:val="4"/>
          <w:numId w:val="5"/>
        </w:numPr>
        <w:spacing w:line="360" w:lineRule="auto"/>
        <w:ind w:firstLineChars="150" w:firstLine="315"/>
        <w:outlineLvl w:val="4"/>
        <w:rPr>
          <w:rFonts w:ascii="宋体" w:hAnsi="宋体"/>
          <w:szCs w:val="21"/>
        </w:rPr>
      </w:pPr>
      <w:r w:rsidRPr="000A2450">
        <w:rPr>
          <w:rFonts w:ascii="宋体" w:hAnsi="宋体" w:hint="eastAsia"/>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sidRPr="000A2450">
        <w:rPr>
          <w:rFonts w:ascii="宋体" w:hAnsi="宋体" w:hint="eastAsia"/>
          <w:b/>
          <w:szCs w:val="21"/>
        </w:rPr>
        <w:t>否则按无效投标处理</w:t>
      </w:r>
      <w:r w:rsidRPr="000A2450">
        <w:rPr>
          <w:rFonts w:ascii="宋体" w:hAnsi="宋体" w:hint="eastAsia"/>
          <w:szCs w:val="21"/>
        </w:rPr>
        <w:t>。</w:t>
      </w:r>
    </w:p>
    <w:p w14:paraId="3975723D" w14:textId="77777777" w:rsidR="0002440A" w:rsidRPr="000A2450" w:rsidRDefault="000A2450">
      <w:pPr>
        <w:numPr>
          <w:ilvl w:val="4"/>
          <w:numId w:val="5"/>
        </w:numPr>
        <w:spacing w:line="360" w:lineRule="auto"/>
        <w:ind w:firstLineChars="150" w:firstLine="315"/>
        <w:outlineLvl w:val="4"/>
        <w:rPr>
          <w:rFonts w:ascii="宋体" w:hAnsi="宋体"/>
          <w:szCs w:val="21"/>
        </w:rPr>
      </w:pPr>
      <w:r w:rsidRPr="000A2450">
        <w:rPr>
          <w:rFonts w:ascii="宋体" w:hAnsi="宋体" w:hint="eastAsia"/>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73A680B7" w14:textId="77777777" w:rsidR="0002440A" w:rsidRPr="000A2450" w:rsidRDefault="000A2450">
      <w:pPr>
        <w:spacing w:line="360" w:lineRule="auto"/>
        <w:ind w:firstLineChars="200" w:firstLine="480"/>
        <w:rPr>
          <w:rFonts w:ascii="黑体" w:eastAsia="黑体" w:hAnsi="黑体"/>
          <w:sz w:val="24"/>
        </w:rPr>
      </w:pPr>
      <w:r w:rsidRPr="000A2450">
        <w:rPr>
          <w:rFonts w:ascii="黑体" w:eastAsia="黑体" w:hAnsi="黑体" w:hint="eastAsia"/>
          <w:sz w:val="24"/>
        </w:rPr>
        <w:t>20.电子备份投标文件</w:t>
      </w:r>
    </w:p>
    <w:p w14:paraId="0A12F4D6" w14:textId="77777777" w:rsidR="0002440A" w:rsidRPr="000A2450" w:rsidRDefault="000A2450">
      <w:pPr>
        <w:spacing w:line="360" w:lineRule="auto"/>
        <w:ind w:firstLineChars="200" w:firstLine="420"/>
        <w:rPr>
          <w:rFonts w:ascii="黑体" w:eastAsia="黑体" w:hAnsi="黑体"/>
          <w:sz w:val="24"/>
        </w:rPr>
      </w:pPr>
      <w:r w:rsidRPr="000A2450">
        <w:rPr>
          <w:rFonts w:hint="eastAsia"/>
        </w:rPr>
        <w:t>电子备份投标文件是指通过在线编制生成且后缀名为“</w:t>
      </w:r>
      <w:r w:rsidRPr="000A2450">
        <w:t>bfbs</w:t>
      </w:r>
      <w:r w:rsidRPr="000A2450">
        <w:rPr>
          <w:rFonts w:hint="eastAsia"/>
        </w:rPr>
        <w:t>”的文件，是否接受电子备份投标文件</w:t>
      </w:r>
      <w:r w:rsidRPr="000A2450">
        <w:rPr>
          <w:rFonts w:hAnsi="宋体" w:hint="eastAsia"/>
          <w:bCs/>
          <w:szCs w:val="21"/>
        </w:rPr>
        <w:t>详见在“投标人须知前附表”。</w:t>
      </w:r>
    </w:p>
    <w:p w14:paraId="247002E1"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21.投标文件的提交</w:t>
      </w:r>
    </w:p>
    <w:p w14:paraId="61C6C7D9" w14:textId="77777777" w:rsidR="0002440A" w:rsidRPr="000A2450" w:rsidRDefault="000A2450">
      <w:pPr>
        <w:spacing w:line="360" w:lineRule="auto"/>
        <w:ind w:firstLineChars="200" w:firstLine="420"/>
        <w:rPr>
          <w:rFonts w:hAnsi="宋体"/>
          <w:b/>
        </w:rPr>
      </w:pPr>
      <w:bookmarkStart w:id="126" w:name="_21.1投标人必须在“投标人须知中的前附表”规定的投标文件接收时间和投"/>
      <w:bookmarkEnd w:id="126"/>
      <w:r w:rsidRPr="000A2450">
        <w:rPr>
          <w:rFonts w:hAnsi="宋体" w:hint="eastAsia"/>
          <w:bCs/>
          <w:szCs w:val="21"/>
        </w:rPr>
        <w:t>21.1</w:t>
      </w:r>
      <w:r w:rsidRPr="000A2450">
        <w:rPr>
          <w:rFonts w:hAnsi="宋体" w:hint="eastAsia"/>
          <w:bCs/>
          <w:szCs w:val="21"/>
        </w:rPr>
        <w:t>投标人必须在“投标人须知前附表”规定的</w:t>
      </w:r>
      <w:r w:rsidRPr="000A2450">
        <w:rPr>
          <w:rFonts w:ascii="宋体" w:hAnsi="宋体" w:hint="eastAsia"/>
          <w:szCs w:val="21"/>
        </w:rPr>
        <w:t>提交投标文件截止时间前将</w:t>
      </w:r>
      <w:r w:rsidRPr="000A2450">
        <w:rPr>
          <w:rFonts w:hAnsi="宋体" w:hint="eastAsia"/>
          <w:bCs/>
          <w:szCs w:val="21"/>
        </w:rPr>
        <w:t>电子投标文件提交至投标地点。电子投标文件应在制作完成后，</w:t>
      </w:r>
      <w:r w:rsidRPr="000A2450">
        <w:rPr>
          <w:rFonts w:hAnsi="宋体"/>
          <w:bCs/>
          <w:szCs w:val="21"/>
        </w:rPr>
        <w:t>在投标截止时间前</w:t>
      </w:r>
      <w:r w:rsidRPr="000A2450">
        <w:rPr>
          <w:rFonts w:hAnsi="宋体" w:hint="eastAsia"/>
          <w:bCs/>
          <w:szCs w:val="21"/>
        </w:rPr>
        <w:t>通过有效数字证书（</w:t>
      </w:r>
      <w:r w:rsidRPr="000A2450">
        <w:rPr>
          <w:rFonts w:hAnsi="宋体" w:hint="eastAsia"/>
          <w:bCs/>
          <w:szCs w:val="21"/>
        </w:rPr>
        <w:t>CA</w:t>
      </w:r>
      <w:r w:rsidRPr="000A2450">
        <w:rPr>
          <w:rFonts w:hAnsi="宋体" w:hint="eastAsia"/>
          <w:bCs/>
          <w:szCs w:val="21"/>
        </w:rPr>
        <w:lastRenderedPageBreak/>
        <w:t>认证锁）进行电子签章、加密，然后通过网络将加密的电子投标文件递交至</w:t>
      </w:r>
      <w:r w:rsidRPr="000A2450">
        <w:rPr>
          <w:rFonts w:ascii="宋体" w:hAnsi="宋体" w:hint="eastAsia"/>
          <w:szCs w:val="21"/>
        </w:rPr>
        <w:t>广西政府采购云平台</w:t>
      </w:r>
      <w:r w:rsidRPr="000A2450">
        <w:rPr>
          <w:rFonts w:hAnsi="宋体" w:hint="eastAsia"/>
          <w:bCs/>
          <w:szCs w:val="21"/>
        </w:rPr>
        <w:t>。</w:t>
      </w:r>
      <w:r w:rsidRPr="000A2450">
        <w:rPr>
          <w:rFonts w:hAnsi="宋体" w:hint="eastAsia"/>
          <w:bCs/>
          <w:szCs w:val="21"/>
        </w:rPr>
        <w:t xml:space="preserve"> </w:t>
      </w:r>
      <w:r w:rsidRPr="000A2450">
        <w:rPr>
          <w:rFonts w:hAnsi="宋体" w:hint="eastAsia"/>
          <w:b/>
        </w:rPr>
        <w:t xml:space="preserve"> </w:t>
      </w:r>
    </w:p>
    <w:p w14:paraId="6E275F3B" w14:textId="77777777" w:rsidR="0002440A" w:rsidRPr="000A2450" w:rsidRDefault="000A2450">
      <w:pPr>
        <w:spacing w:line="360" w:lineRule="auto"/>
        <w:ind w:firstLineChars="200" w:firstLine="422"/>
        <w:rPr>
          <w:rFonts w:ascii="宋体" w:hAnsi="宋体"/>
          <w:b/>
          <w:szCs w:val="20"/>
        </w:rPr>
      </w:pPr>
      <w:r w:rsidRPr="000A2450">
        <w:rPr>
          <w:rFonts w:ascii="宋体" w:hAnsi="宋体" w:hint="eastAsia"/>
          <w:b/>
          <w:szCs w:val="21"/>
        </w:rPr>
        <w:t>21.</w:t>
      </w:r>
      <w:r w:rsidRPr="000A2450">
        <w:rPr>
          <w:rFonts w:ascii="宋体" w:hAnsi="宋体"/>
          <w:b/>
          <w:szCs w:val="21"/>
        </w:rPr>
        <w:t>2</w:t>
      </w:r>
      <w:r w:rsidRPr="000A2450">
        <w:rPr>
          <w:rFonts w:ascii="宋体" w:hAnsi="宋体" w:hint="eastAsia"/>
          <w:b/>
          <w:szCs w:val="21"/>
        </w:rPr>
        <w:t>未在规定时间内提交或者未按照招标文件要求加密的电子投标文件，广西政府采购云平台将拒收。</w:t>
      </w:r>
    </w:p>
    <w:p w14:paraId="5C086EB9"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22. 投标文件的补充、修改、撤回与退回</w:t>
      </w:r>
    </w:p>
    <w:p w14:paraId="5CECF339" w14:textId="77777777" w:rsidR="0002440A" w:rsidRPr="000A2450" w:rsidRDefault="000A2450">
      <w:pPr>
        <w:snapToGrid w:val="0"/>
        <w:spacing w:line="360" w:lineRule="auto"/>
        <w:ind w:firstLine="420"/>
        <w:jc w:val="left"/>
        <w:rPr>
          <w:rFonts w:ascii="宋体" w:hAnsi="宋体"/>
          <w:szCs w:val="21"/>
        </w:rPr>
      </w:pPr>
      <w:bookmarkStart w:id="127" w:name="_Toc254970684"/>
      <w:bookmarkStart w:id="128" w:name="_Toc254970543"/>
      <w:r w:rsidRPr="000A2450">
        <w:rPr>
          <w:rFonts w:ascii="宋体" w:hAnsi="宋体" w:cs="宋体"/>
          <w:szCs w:val="21"/>
        </w:rPr>
        <w:t>22</w:t>
      </w:r>
      <w:r w:rsidRPr="000A2450">
        <w:rPr>
          <w:rFonts w:ascii="宋体" w:hAnsi="宋体" w:cs="宋体" w:hint="eastAsia"/>
          <w:szCs w:val="21"/>
        </w:rPr>
        <w:t>.1</w:t>
      </w:r>
      <w:r w:rsidRPr="000A2450">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sidRPr="000A2450">
        <w:rPr>
          <w:rFonts w:ascii="宋体" w:hAnsi="宋体" w:cs="宋体" w:hint="eastAsia"/>
          <w:szCs w:val="21"/>
        </w:rPr>
        <w:t>（补充、修改或者撤回方式可</w:t>
      </w:r>
      <w:r w:rsidRPr="000A2450">
        <w:rPr>
          <w:rFonts w:ascii="宋体" w:hAnsi="宋体" w:hint="eastAsia"/>
          <w:szCs w:val="21"/>
        </w:rPr>
        <w:t>登录</w:t>
      </w:r>
      <w:r w:rsidRPr="000A2450">
        <w:rPr>
          <w:rFonts w:ascii="宋体" w:hAnsi="宋体" w:cs="宋体" w:hint="eastAsia"/>
          <w:kern w:val="0"/>
          <w:szCs w:val="21"/>
        </w:rPr>
        <w:t>广西政府采购云平台，</w:t>
      </w:r>
      <w:r w:rsidRPr="000A2450">
        <w:rPr>
          <w:rFonts w:ascii="宋体" w:hAnsi="宋体" w:hint="eastAsia"/>
          <w:szCs w:val="21"/>
        </w:rPr>
        <w:t>进入“服务中心”中查看</w:t>
      </w:r>
      <w:r w:rsidRPr="000A2450">
        <w:rPr>
          <w:rFonts w:ascii="宋体" w:hAnsi="宋体" w:cs="宋体" w:hint="eastAsia"/>
          <w:szCs w:val="21"/>
        </w:rPr>
        <w:t xml:space="preserve"> “电子投标文件制作与投送教程”）</w:t>
      </w:r>
    </w:p>
    <w:bookmarkEnd w:id="127"/>
    <w:bookmarkEnd w:id="128"/>
    <w:p w14:paraId="7AD2D242" w14:textId="77777777" w:rsidR="0002440A" w:rsidRPr="000A2450" w:rsidRDefault="000A2450">
      <w:pPr>
        <w:pStyle w:val="25"/>
        <w:spacing w:before="0"/>
        <w:ind w:firstLine="420"/>
        <w:rPr>
          <w:rFonts w:ascii="宋体" w:hAnsi="宋体" w:cs="宋体"/>
          <w:sz w:val="21"/>
          <w:szCs w:val="21"/>
        </w:rPr>
      </w:pPr>
      <w:r w:rsidRPr="000A2450">
        <w:rPr>
          <w:rFonts w:ascii="宋体" w:hAnsi="宋体" w:cs="宋体"/>
          <w:sz w:val="21"/>
          <w:szCs w:val="21"/>
        </w:rPr>
        <w:t>22.</w:t>
      </w:r>
      <w:r w:rsidRPr="000A2450">
        <w:rPr>
          <w:rFonts w:ascii="宋体" w:hAnsi="宋体" w:cs="宋体" w:hint="eastAsia"/>
          <w:sz w:val="21"/>
          <w:szCs w:val="21"/>
        </w:rPr>
        <w:t>2广西政府采购云平台收到投标文件后向供应商发出确认回执通知。在投标截止时间前，除供应商补充、修改或者撤回投标文件外，任何单位和个人不得解密或提取投标文件。</w:t>
      </w:r>
    </w:p>
    <w:p w14:paraId="243C2CCF" w14:textId="77777777" w:rsidR="0002440A" w:rsidRPr="000A2450" w:rsidRDefault="000A2450">
      <w:pPr>
        <w:spacing w:line="360" w:lineRule="auto"/>
        <w:ind w:firstLineChars="200" w:firstLine="420"/>
        <w:rPr>
          <w:rFonts w:ascii="宋体" w:hAnsi="宋体" w:cs="宋体"/>
          <w:szCs w:val="21"/>
        </w:rPr>
      </w:pPr>
      <w:r w:rsidRPr="000A2450">
        <w:rPr>
          <w:rFonts w:ascii="宋体" w:hAnsi="宋体" w:cs="宋体" w:hint="eastAsia"/>
          <w:szCs w:val="21"/>
        </w:rPr>
        <w:t>22.</w:t>
      </w:r>
      <w:r w:rsidRPr="000A2450">
        <w:rPr>
          <w:rFonts w:ascii="宋体" w:hAnsi="宋体" w:cs="宋体"/>
          <w:szCs w:val="21"/>
        </w:rPr>
        <w:t>3</w:t>
      </w:r>
      <w:r w:rsidRPr="000A2450">
        <w:rPr>
          <w:rFonts w:ascii="宋体" w:hAnsi="宋体" w:cs="宋体" w:hint="eastAsia"/>
          <w:szCs w:val="21"/>
        </w:rPr>
        <w:t>在投标截止时间后，采购人和采购代理机构对已提交的投标文件概不退回。</w:t>
      </w:r>
    </w:p>
    <w:p w14:paraId="2E4AC7C2" w14:textId="77777777" w:rsidR="0002440A" w:rsidRPr="000A2450" w:rsidRDefault="000A2450">
      <w:pPr>
        <w:pStyle w:val="30"/>
        <w:keepNext w:val="0"/>
        <w:keepLines w:val="0"/>
        <w:jc w:val="center"/>
      </w:pPr>
      <w:bookmarkStart w:id="129" w:name="_Toc254970544"/>
      <w:bookmarkStart w:id="130" w:name="_Toc254970685"/>
      <w:r w:rsidRPr="000A2450">
        <w:rPr>
          <w:rFonts w:hint="eastAsia"/>
        </w:rPr>
        <w:t>四、开</w:t>
      </w:r>
      <w:r w:rsidRPr="000A2450">
        <w:rPr>
          <w:rFonts w:hint="eastAsia"/>
        </w:rPr>
        <w:t xml:space="preserve">    </w:t>
      </w:r>
      <w:r w:rsidRPr="000A2450">
        <w:rPr>
          <w:rFonts w:hint="eastAsia"/>
        </w:rPr>
        <w:t>标</w:t>
      </w:r>
      <w:bookmarkEnd w:id="129"/>
      <w:bookmarkEnd w:id="130"/>
    </w:p>
    <w:p w14:paraId="2A0C4B99" w14:textId="77777777" w:rsidR="0002440A" w:rsidRPr="000A2450" w:rsidRDefault="000A2450">
      <w:pPr>
        <w:pStyle w:val="5"/>
        <w:keepNext w:val="0"/>
        <w:keepLines w:val="0"/>
        <w:spacing w:before="0" w:after="0" w:line="360" w:lineRule="auto"/>
        <w:ind w:leftChars="200" w:left="420"/>
        <w:rPr>
          <w:rFonts w:ascii="黑体" w:eastAsia="黑体" w:hAnsi="黑体"/>
          <w:sz w:val="24"/>
        </w:rPr>
      </w:pPr>
      <w:bookmarkStart w:id="131" w:name="_23.开标时间和地点"/>
      <w:bookmarkEnd w:id="131"/>
      <w:r w:rsidRPr="000A2450">
        <w:rPr>
          <w:rFonts w:ascii="黑体" w:eastAsia="黑体" w:hAnsi="黑体" w:hint="eastAsia"/>
          <w:sz w:val="24"/>
        </w:rPr>
        <w:t>23.开标时间和地点</w:t>
      </w:r>
    </w:p>
    <w:p w14:paraId="0367B52B" w14:textId="77777777" w:rsidR="0002440A" w:rsidRPr="000A2450" w:rsidRDefault="000A2450">
      <w:pPr>
        <w:spacing w:line="360" w:lineRule="auto"/>
        <w:ind w:firstLineChars="200" w:firstLine="420"/>
        <w:rPr>
          <w:rFonts w:hAnsi="宋体"/>
          <w:bCs/>
        </w:rPr>
      </w:pPr>
      <w:r w:rsidRPr="000A2450">
        <w:rPr>
          <w:rFonts w:hAnsi="宋体" w:hint="eastAsia"/>
          <w:bCs/>
        </w:rPr>
        <w:t>开标时间及地点详见“投标人须知前附表”</w:t>
      </w:r>
    </w:p>
    <w:p w14:paraId="2ACA4E06"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24.开标程序</w:t>
      </w:r>
    </w:p>
    <w:p w14:paraId="3A28A7D1" w14:textId="77777777" w:rsidR="0002440A" w:rsidRPr="000A2450" w:rsidRDefault="000A2450">
      <w:pPr>
        <w:pStyle w:val="a1"/>
        <w:spacing w:line="360" w:lineRule="auto"/>
      </w:pPr>
      <w:r w:rsidRPr="000A2450">
        <w:rPr>
          <w:rFonts w:hint="eastAsia"/>
        </w:rPr>
        <w:t>2</w:t>
      </w:r>
      <w:r w:rsidRPr="000A2450">
        <w:t>4.1</w:t>
      </w:r>
      <w:r w:rsidRPr="000A2450">
        <w:rPr>
          <w:rFonts w:hint="eastAsia"/>
        </w:rPr>
        <w:t>提交投标文件截止时间止，投标人不足</w:t>
      </w:r>
      <w:r w:rsidRPr="000A2450">
        <w:rPr>
          <w:rFonts w:hint="eastAsia"/>
        </w:rPr>
        <w:t>3</w:t>
      </w:r>
      <w:r w:rsidRPr="000A2450">
        <w:rPr>
          <w:rFonts w:hint="eastAsia"/>
        </w:rPr>
        <w:t>家的，不得开标。</w:t>
      </w:r>
    </w:p>
    <w:p w14:paraId="7AD546C8" w14:textId="77777777" w:rsidR="0002440A" w:rsidRPr="000A2450" w:rsidRDefault="000A2450">
      <w:pPr>
        <w:pStyle w:val="a1"/>
        <w:spacing w:line="360" w:lineRule="auto"/>
      </w:pPr>
      <w:r w:rsidRPr="000A2450">
        <w:rPr>
          <w:rFonts w:hint="eastAsia"/>
        </w:rPr>
        <w:t>24.</w:t>
      </w:r>
      <w:r w:rsidRPr="000A2450">
        <w:t>2</w:t>
      </w:r>
      <w:r w:rsidRPr="000A2450">
        <w:rPr>
          <w:rFonts w:hint="eastAsia"/>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70339F36" w14:textId="77777777" w:rsidR="0002440A" w:rsidRPr="000A2450" w:rsidRDefault="000A2450">
      <w:pPr>
        <w:pStyle w:val="a1"/>
        <w:spacing w:line="360" w:lineRule="auto"/>
      </w:pPr>
      <w:r w:rsidRPr="000A2450">
        <w:rPr>
          <w:rFonts w:hint="eastAsia"/>
        </w:rPr>
        <w:t>24.</w:t>
      </w:r>
      <w:r w:rsidRPr="000A2450">
        <w:t>3</w:t>
      </w:r>
      <w:r w:rsidRPr="000A2450">
        <w:rPr>
          <w:rFonts w:hint="eastAsia"/>
        </w:rPr>
        <w:t>开标程序</w:t>
      </w:r>
    </w:p>
    <w:p w14:paraId="35710167" w14:textId="77777777" w:rsidR="0002440A" w:rsidRPr="000A2450" w:rsidRDefault="000A2450">
      <w:pPr>
        <w:pStyle w:val="a1"/>
        <w:spacing w:line="360" w:lineRule="auto"/>
      </w:pPr>
      <w:r w:rsidRPr="000A2450">
        <w:rPr>
          <w:rFonts w:hint="eastAsia"/>
        </w:rPr>
        <w:t>（</w:t>
      </w:r>
      <w:r w:rsidRPr="000A2450">
        <w:rPr>
          <w:rFonts w:hint="eastAsia"/>
        </w:rPr>
        <w:t>1</w:t>
      </w:r>
      <w:r w:rsidRPr="000A2450">
        <w:rPr>
          <w:rFonts w:hint="eastAsia"/>
        </w:rPr>
        <w:t>）解密电子投标文件。广西政府采购云平台按开标时间自动提取所有投标文件。采购代理机构依托广西政府采购云平台向各投标人发出电子加密投标文件【开始解密】通知，由投标人按</w:t>
      </w:r>
      <w:r w:rsidRPr="000A2450">
        <w:rPr>
          <w:rFonts w:hAnsi="宋体" w:hint="eastAsia"/>
          <w:bCs/>
          <w:szCs w:val="21"/>
        </w:rPr>
        <w:t>“投标人须知前附表”</w:t>
      </w:r>
      <w:r w:rsidRPr="000A2450">
        <w:rPr>
          <w:rFonts w:hint="eastAsia"/>
        </w:rPr>
        <w:t>规定的时间内自行进行投标文件解密。投标人的法定代表人或其委托代理人须凭加密时所用的</w:t>
      </w:r>
      <w:r w:rsidRPr="000A2450">
        <w:rPr>
          <w:rFonts w:hint="eastAsia"/>
        </w:rPr>
        <w:t>CA</w:t>
      </w:r>
      <w:r w:rsidRPr="000A2450">
        <w:rPr>
          <w:rFonts w:hint="eastAsia"/>
        </w:rPr>
        <w:t>锁准时登录到广西政府采购云平台电子开标大厅签到并对电子投标文件解密。</w:t>
      </w:r>
      <w:r w:rsidRPr="000A2450">
        <w:rPr>
          <w:b/>
        </w:rPr>
        <w:t>投标人</w:t>
      </w:r>
      <w:r w:rsidRPr="000A2450">
        <w:rPr>
          <w:rFonts w:hint="eastAsia"/>
          <w:b/>
        </w:rPr>
        <w:t>未在</w:t>
      </w:r>
      <w:r w:rsidRPr="000A2450">
        <w:rPr>
          <w:b/>
        </w:rPr>
        <w:t>规定的时间内解密</w:t>
      </w:r>
      <w:r w:rsidRPr="000A2450">
        <w:rPr>
          <w:rFonts w:hint="eastAsia"/>
          <w:b/>
        </w:rPr>
        <w:t>投标文件</w:t>
      </w:r>
      <w:r w:rsidRPr="000A2450">
        <w:rPr>
          <w:b/>
        </w:rPr>
        <w:t>或</w:t>
      </w:r>
      <w:r w:rsidRPr="000A2450">
        <w:rPr>
          <w:rFonts w:hint="eastAsia"/>
          <w:b/>
        </w:rPr>
        <w:t>者</w:t>
      </w:r>
      <w:r w:rsidRPr="000A2450">
        <w:rPr>
          <w:b/>
        </w:rPr>
        <w:t>解密失败的</w:t>
      </w:r>
      <w:r w:rsidRPr="000A2450">
        <w:rPr>
          <w:rFonts w:hint="eastAsia"/>
          <w:b/>
        </w:rPr>
        <w:t>，</w:t>
      </w:r>
      <w:r w:rsidRPr="000A2450">
        <w:rPr>
          <w:rFonts w:ascii="宋体" w:hAnsi="宋体" w:hint="eastAsia"/>
          <w:b/>
          <w:szCs w:val="21"/>
        </w:rPr>
        <w:t>投标人的投标文件作无效处理。</w:t>
      </w:r>
    </w:p>
    <w:p w14:paraId="7A8952CA" w14:textId="77777777" w:rsidR="0002440A" w:rsidRPr="000A2450" w:rsidRDefault="000A2450">
      <w:pPr>
        <w:pStyle w:val="a1"/>
        <w:spacing w:line="360" w:lineRule="auto"/>
      </w:pPr>
      <w:r w:rsidRPr="000A2450">
        <w:rPr>
          <w:rFonts w:hint="eastAsia"/>
        </w:rPr>
        <w:t>（</w:t>
      </w:r>
      <w:r w:rsidRPr="000A2450">
        <w:rPr>
          <w:rFonts w:hint="eastAsia"/>
        </w:rPr>
        <w:t>2</w:t>
      </w:r>
      <w:r w:rsidRPr="000A2450">
        <w:rPr>
          <w:rFonts w:hint="eastAsia"/>
        </w:rPr>
        <w:t>）电子唱标。投标文件解密结束，宣布的内容均在广西政府采购云平台远程开标大厅</w:t>
      </w:r>
      <w:r w:rsidRPr="000A2450">
        <w:rPr>
          <w:rFonts w:hint="eastAsia"/>
        </w:rPr>
        <w:lastRenderedPageBreak/>
        <w:t>展示，具体详见</w:t>
      </w:r>
      <w:r w:rsidRPr="000A2450">
        <w:rPr>
          <w:rFonts w:hAnsi="宋体" w:hint="eastAsia"/>
          <w:bCs/>
        </w:rPr>
        <w:t>“投标人须知前附表”</w:t>
      </w:r>
      <w:r w:rsidRPr="000A2450">
        <w:rPr>
          <w:rFonts w:hint="eastAsia"/>
        </w:rPr>
        <w:t>；</w:t>
      </w:r>
    </w:p>
    <w:p w14:paraId="2B06FA9A" w14:textId="77777777" w:rsidR="0002440A" w:rsidRPr="000A2450" w:rsidRDefault="000A2450">
      <w:pPr>
        <w:pStyle w:val="a1"/>
        <w:spacing w:line="360" w:lineRule="auto"/>
        <w:rPr>
          <w:szCs w:val="21"/>
        </w:rPr>
      </w:pPr>
      <w:r w:rsidRPr="000A2450">
        <w:rPr>
          <w:rFonts w:hint="eastAsia"/>
        </w:rPr>
        <w:t>（</w:t>
      </w:r>
      <w:r w:rsidRPr="000A2450">
        <w:rPr>
          <w:rFonts w:hint="eastAsia"/>
        </w:rPr>
        <w:t>3</w:t>
      </w:r>
      <w:r w:rsidRPr="000A2450">
        <w:rPr>
          <w:rFonts w:hint="eastAsia"/>
        </w:rPr>
        <w:t>）开标过程由采购代理机构如实记录，并电子留痕，由参加电子开标的各投标人代表对电子开标记录在开标记录公布后</w:t>
      </w:r>
      <w:r w:rsidRPr="000A2450">
        <w:rPr>
          <w:rFonts w:hint="eastAsia"/>
        </w:rPr>
        <w:t>15</w:t>
      </w:r>
      <w:r w:rsidRPr="000A2450">
        <w:rPr>
          <w:rFonts w:hint="eastAsia"/>
        </w:rPr>
        <w:t>分钟内进行当</w:t>
      </w:r>
      <w:r w:rsidRPr="000A2450">
        <w:rPr>
          <w:rFonts w:hint="eastAsia"/>
          <w:szCs w:val="21"/>
        </w:rPr>
        <w:t>场校核及勘误，并线上确认是否有异议，未确认的视同认可开标结果。</w:t>
      </w:r>
    </w:p>
    <w:p w14:paraId="57BF1DF5" w14:textId="77777777" w:rsidR="0002440A" w:rsidRPr="000A2450" w:rsidRDefault="000A2450">
      <w:pPr>
        <w:pStyle w:val="a1"/>
        <w:spacing w:line="360" w:lineRule="auto"/>
        <w:rPr>
          <w:szCs w:val="21"/>
        </w:rPr>
      </w:pPr>
      <w:r w:rsidRPr="000A2450">
        <w:rPr>
          <w:rFonts w:hint="eastAsia"/>
          <w:szCs w:val="21"/>
        </w:rPr>
        <w:t>（</w:t>
      </w:r>
      <w:r w:rsidRPr="000A2450">
        <w:rPr>
          <w:rFonts w:hint="eastAsia"/>
          <w:szCs w:val="21"/>
        </w:rPr>
        <w:t>4</w:t>
      </w:r>
      <w:r w:rsidRPr="000A2450">
        <w:rPr>
          <w:rFonts w:hint="eastAsia"/>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02AF2F4" w14:textId="77777777" w:rsidR="0002440A" w:rsidRPr="000A2450" w:rsidRDefault="000A2450">
      <w:pPr>
        <w:pStyle w:val="a1"/>
        <w:spacing w:line="360" w:lineRule="auto"/>
        <w:rPr>
          <w:szCs w:val="21"/>
        </w:rPr>
      </w:pPr>
      <w:r w:rsidRPr="000A2450">
        <w:rPr>
          <w:rFonts w:hint="eastAsia"/>
          <w:szCs w:val="21"/>
        </w:rPr>
        <w:t>（</w:t>
      </w:r>
      <w:r w:rsidRPr="000A2450">
        <w:rPr>
          <w:rFonts w:hint="eastAsia"/>
          <w:szCs w:val="21"/>
        </w:rPr>
        <w:t>5</w:t>
      </w:r>
      <w:r w:rsidRPr="000A2450">
        <w:rPr>
          <w:rFonts w:hint="eastAsia"/>
          <w:szCs w:val="21"/>
        </w:rPr>
        <w:t>）开标结束。</w:t>
      </w:r>
    </w:p>
    <w:p w14:paraId="0ECF4146" w14:textId="77777777" w:rsidR="0002440A" w:rsidRPr="000A2450" w:rsidRDefault="000A2450">
      <w:pPr>
        <w:pStyle w:val="aa"/>
        <w:snapToGrid w:val="0"/>
        <w:spacing w:line="360" w:lineRule="auto"/>
        <w:ind w:firstLineChars="200" w:firstLine="420"/>
        <w:rPr>
          <w:rFonts w:hAnsi="宋体"/>
          <w:sz w:val="21"/>
        </w:rPr>
      </w:pPr>
      <w:r w:rsidRPr="000A2450">
        <w:rPr>
          <w:rFonts w:hint="eastAsia"/>
          <w:sz w:val="21"/>
        </w:rPr>
        <w:t>特别说明：如遇广西政府采购云平台电子化开标或评审程序调整的，按调整后执行。</w:t>
      </w:r>
    </w:p>
    <w:p w14:paraId="259D361E" w14:textId="77777777" w:rsidR="0002440A" w:rsidRPr="000A2450" w:rsidRDefault="0002440A">
      <w:pPr>
        <w:pStyle w:val="aa"/>
        <w:snapToGrid w:val="0"/>
        <w:spacing w:line="360" w:lineRule="auto"/>
        <w:ind w:leftChars="228" w:left="689" w:hangingChars="100" w:hanging="210"/>
        <w:rPr>
          <w:rFonts w:hAnsi="宋体"/>
          <w:sz w:val="21"/>
        </w:rPr>
      </w:pPr>
    </w:p>
    <w:p w14:paraId="1F22FD16" w14:textId="77777777" w:rsidR="0002440A" w:rsidRPr="000A2450" w:rsidRDefault="000A2450">
      <w:pPr>
        <w:pStyle w:val="30"/>
        <w:keepNext w:val="0"/>
        <w:keepLines w:val="0"/>
        <w:jc w:val="center"/>
      </w:pPr>
      <w:r w:rsidRPr="000A2450">
        <w:rPr>
          <w:rFonts w:hint="eastAsia"/>
        </w:rPr>
        <w:t>五、资格审查</w:t>
      </w:r>
    </w:p>
    <w:p w14:paraId="3A8921DA"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25.资格审查</w:t>
      </w:r>
    </w:p>
    <w:p w14:paraId="132FB10B" w14:textId="77777777" w:rsidR="0002440A" w:rsidRPr="000A2450" w:rsidRDefault="000A2450">
      <w:pPr>
        <w:pStyle w:val="5"/>
        <w:keepNext w:val="0"/>
        <w:keepLines w:val="0"/>
        <w:spacing w:before="0" w:after="0" w:line="360" w:lineRule="auto"/>
        <w:ind w:firstLineChars="150" w:firstLine="315"/>
        <w:rPr>
          <w:rFonts w:ascii="宋体" w:hAnsi="宋体"/>
          <w:b w:val="0"/>
          <w:sz w:val="21"/>
          <w:szCs w:val="21"/>
        </w:rPr>
      </w:pPr>
      <w:r w:rsidRPr="000A2450">
        <w:rPr>
          <w:rFonts w:ascii="宋体" w:hAnsi="宋体" w:hint="eastAsia"/>
          <w:b w:val="0"/>
          <w:sz w:val="21"/>
          <w:szCs w:val="21"/>
        </w:rPr>
        <w:t xml:space="preserve"> 25.1</w:t>
      </w:r>
      <w:r w:rsidRPr="000A2450">
        <w:rPr>
          <w:rFonts w:ascii="宋体" w:hAnsi="宋体"/>
          <w:b w:val="0"/>
          <w:sz w:val="21"/>
          <w:szCs w:val="21"/>
        </w:rPr>
        <w:t>开标结束后，</w:t>
      </w:r>
      <w:r w:rsidRPr="000A2450">
        <w:rPr>
          <w:rFonts w:ascii="宋体" w:hAnsi="宋体" w:hint="eastAsia"/>
          <w:b w:val="0"/>
          <w:sz w:val="21"/>
          <w:szCs w:val="21"/>
        </w:rPr>
        <w:t>采购人或者采购代理机构通过电子开评标系统依据招标文件对电子投标文件进行线上资格审查</w:t>
      </w:r>
      <w:r w:rsidRPr="000A2450">
        <w:rPr>
          <w:rFonts w:ascii="宋体" w:hAnsi="宋体"/>
          <w:b w:val="0"/>
          <w:sz w:val="21"/>
          <w:szCs w:val="21"/>
        </w:rPr>
        <w:t>。</w:t>
      </w:r>
    </w:p>
    <w:p w14:paraId="79AF321B" w14:textId="77777777" w:rsidR="0002440A" w:rsidRPr="000A2450" w:rsidRDefault="000A2450">
      <w:pPr>
        <w:pStyle w:val="5"/>
        <w:keepNext w:val="0"/>
        <w:keepLines w:val="0"/>
        <w:spacing w:before="0" w:after="0" w:line="360" w:lineRule="auto"/>
        <w:ind w:firstLineChars="150" w:firstLine="315"/>
        <w:rPr>
          <w:rFonts w:ascii="宋体" w:hAnsi="宋体"/>
          <w:b w:val="0"/>
          <w:sz w:val="21"/>
          <w:szCs w:val="21"/>
        </w:rPr>
      </w:pPr>
      <w:r w:rsidRPr="000A2450">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0D8F5840" w14:textId="77777777" w:rsidR="0002440A" w:rsidRPr="000A2450" w:rsidRDefault="000A2450">
      <w:pPr>
        <w:pStyle w:val="5"/>
        <w:keepNext w:val="0"/>
        <w:keepLines w:val="0"/>
        <w:numPr>
          <w:ilvl w:val="0"/>
          <w:numId w:val="0"/>
        </w:numPr>
        <w:spacing w:before="0" w:after="0" w:line="360" w:lineRule="auto"/>
        <w:ind w:firstLineChars="200" w:firstLine="422"/>
        <w:rPr>
          <w:rFonts w:ascii="宋体" w:hAnsi="宋体"/>
          <w:sz w:val="21"/>
          <w:szCs w:val="21"/>
        </w:rPr>
      </w:pPr>
      <w:bookmarkStart w:id="132" w:name="_25.3_投标人有下列情形之一的，资格审查不通过而导致其投标无效："/>
      <w:bookmarkEnd w:id="132"/>
      <w:r w:rsidRPr="000A2450">
        <w:rPr>
          <w:rFonts w:ascii="宋体" w:hAnsi="宋体" w:hint="eastAsia"/>
          <w:sz w:val="21"/>
          <w:szCs w:val="21"/>
        </w:rPr>
        <w:t>25.3 投标人有下列情形之一的，资格审查不通过，作无效投标处理：</w:t>
      </w:r>
    </w:p>
    <w:p w14:paraId="200A5A8A" w14:textId="77777777" w:rsidR="0002440A" w:rsidRPr="000A2450" w:rsidRDefault="000A2450">
      <w:pPr>
        <w:pStyle w:val="aa"/>
        <w:snapToGrid w:val="0"/>
        <w:spacing w:line="360" w:lineRule="auto"/>
        <w:ind w:firstLineChars="200" w:firstLine="422"/>
        <w:rPr>
          <w:rFonts w:hAnsi="宋体"/>
          <w:b/>
          <w:sz w:val="21"/>
        </w:rPr>
      </w:pPr>
      <w:r w:rsidRPr="000A2450">
        <w:rPr>
          <w:rFonts w:hAnsi="宋体" w:hint="eastAsia"/>
          <w:b/>
          <w:sz w:val="21"/>
        </w:rPr>
        <w:t>（1）不具备招标文件中规定的资格要求的；</w:t>
      </w:r>
    </w:p>
    <w:p w14:paraId="29BE90CC" w14:textId="77777777" w:rsidR="0002440A" w:rsidRPr="000A2450" w:rsidRDefault="000A2450">
      <w:pPr>
        <w:pStyle w:val="aa"/>
        <w:snapToGrid w:val="0"/>
        <w:spacing w:line="360" w:lineRule="auto"/>
        <w:ind w:firstLineChars="200" w:firstLine="422"/>
        <w:rPr>
          <w:rFonts w:hAnsi="宋体"/>
          <w:b/>
          <w:sz w:val="21"/>
        </w:rPr>
      </w:pPr>
      <w:r w:rsidRPr="000A2450">
        <w:rPr>
          <w:rFonts w:hAnsi="宋体" w:hint="eastAsia"/>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648CA0E7" w14:textId="77777777" w:rsidR="0002440A" w:rsidRPr="000A2450" w:rsidRDefault="000A2450">
      <w:pPr>
        <w:pStyle w:val="aa"/>
        <w:snapToGrid w:val="0"/>
        <w:spacing w:line="360" w:lineRule="auto"/>
        <w:ind w:firstLineChars="200" w:firstLine="422"/>
        <w:rPr>
          <w:rFonts w:hAnsi="宋体"/>
          <w:b/>
          <w:sz w:val="21"/>
        </w:rPr>
      </w:pPr>
      <w:r w:rsidRPr="000A2450">
        <w:rPr>
          <w:rFonts w:hAnsi="宋体" w:hint="eastAsia"/>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776115D1" w14:textId="77777777" w:rsidR="0002440A" w:rsidRPr="000A2450" w:rsidRDefault="000A2450">
      <w:pPr>
        <w:pStyle w:val="aa"/>
        <w:snapToGrid w:val="0"/>
        <w:spacing w:line="360" w:lineRule="auto"/>
        <w:ind w:firstLineChars="200" w:firstLine="422"/>
        <w:rPr>
          <w:rFonts w:hAnsi="宋体"/>
          <w:b/>
          <w:sz w:val="21"/>
        </w:rPr>
      </w:pPr>
      <w:r w:rsidRPr="000A2450">
        <w:rPr>
          <w:rFonts w:hAnsi="宋体" w:hint="eastAsia"/>
          <w:b/>
          <w:sz w:val="21"/>
        </w:rPr>
        <w:t>（4）投标文件中的资格证明文件缺少任一项“投标人须知前附表”资格证明文件规定“必须提供”的文件资料的；</w:t>
      </w:r>
    </w:p>
    <w:p w14:paraId="6F4EC912" w14:textId="77777777" w:rsidR="0002440A" w:rsidRPr="000A2450" w:rsidRDefault="000A2450">
      <w:pPr>
        <w:pStyle w:val="aa"/>
        <w:snapToGrid w:val="0"/>
        <w:spacing w:line="360" w:lineRule="auto"/>
        <w:ind w:firstLineChars="200" w:firstLine="422"/>
        <w:rPr>
          <w:rFonts w:hAnsi="宋体"/>
          <w:b/>
          <w:sz w:val="21"/>
        </w:rPr>
      </w:pPr>
      <w:r w:rsidRPr="000A2450">
        <w:rPr>
          <w:rFonts w:hAnsi="宋体" w:hint="eastAsia"/>
          <w:b/>
          <w:sz w:val="21"/>
        </w:rPr>
        <w:t>（5）投标文件中的资格证明文件出现任一项不符合“投标人须知前附表”资格证明文件规定“必须提供”的文件资料要求或者无效的。</w:t>
      </w:r>
    </w:p>
    <w:p w14:paraId="0DB08FFD"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r w:rsidRPr="000A2450">
        <w:rPr>
          <w:rFonts w:ascii="宋体" w:hAnsi="宋体" w:hint="eastAsia"/>
          <w:sz w:val="21"/>
          <w:szCs w:val="21"/>
        </w:rPr>
        <w:t>25.4</w:t>
      </w:r>
      <w:r w:rsidRPr="000A2450">
        <w:rPr>
          <w:rFonts w:ascii="宋体" w:hAnsi="宋体"/>
          <w:sz w:val="21"/>
          <w:szCs w:val="21"/>
        </w:rPr>
        <w:t>合格投标人不足3家的，不得评标。</w:t>
      </w:r>
    </w:p>
    <w:p w14:paraId="394A9BFB" w14:textId="77777777" w:rsidR="0002440A" w:rsidRPr="000A2450" w:rsidRDefault="0002440A">
      <w:pPr>
        <w:pStyle w:val="aa"/>
        <w:snapToGrid w:val="0"/>
        <w:spacing w:line="360" w:lineRule="auto"/>
        <w:ind w:leftChars="228" w:left="689" w:hangingChars="100" w:hanging="210"/>
        <w:rPr>
          <w:rFonts w:hAnsi="宋体"/>
          <w:sz w:val="21"/>
        </w:rPr>
      </w:pPr>
    </w:p>
    <w:p w14:paraId="7C425FFC" w14:textId="77777777" w:rsidR="0002440A" w:rsidRPr="000A2450" w:rsidRDefault="000A2450">
      <w:pPr>
        <w:pStyle w:val="30"/>
        <w:keepNext w:val="0"/>
        <w:keepLines w:val="0"/>
        <w:jc w:val="center"/>
      </w:pPr>
      <w:r w:rsidRPr="000A2450">
        <w:rPr>
          <w:rFonts w:hint="eastAsia"/>
        </w:rPr>
        <w:lastRenderedPageBreak/>
        <w:t>六、评</w:t>
      </w:r>
      <w:r w:rsidRPr="000A2450">
        <w:rPr>
          <w:rFonts w:hint="eastAsia"/>
        </w:rPr>
        <w:t xml:space="preserve">   </w:t>
      </w:r>
      <w:r w:rsidRPr="000A2450">
        <w:rPr>
          <w:rFonts w:hint="eastAsia"/>
        </w:rPr>
        <w:t>标</w:t>
      </w:r>
    </w:p>
    <w:p w14:paraId="70CDA9B1" w14:textId="77777777" w:rsidR="0002440A" w:rsidRPr="000A2450" w:rsidRDefault="000A2450">
      <w:pPr>
        <w:pStyle w:val="5"/>
        <w:keepNext w:val="0"/>
        <w:keepLines w:val="0"/>
        <w:spacing w:before="0" w:after="0" w:line="360" w:lineRule="auto"/>
        <w:ind w:leftChars="200" w:left="420"/>
        <w:rPr>
          <w:rFonts w:ascii="黑体" w:eastAsia="黑体" w:hAnsi="黑体"/>
          <w:sz w:val="24"/>
        </w:rPr>
      </w:pPr>
      <w:bookmarkStart w:id="133" w:name="_26.组建评标委员会"/>
      <w:bookmarkEnd w:id="133"/>
      <w:r w:rsidRPr="000A2450">
        <w:rPr>
          <w:rFonts w:ascii="黑体" w:eastAsia="黑体" w:hAnsi="黑体" w:hint="eastAsia"/>
          <w:sz w:val="24"/>
        </w:rPr>
        <w:t>26.组建评标委员会</w:t>
      </w:r>
    </w:p>
    <w:p w14:paraId="37AC8E9B" w14:textId="77777777" w:rsidR="0002440A" w:rsidRPr="000A2450" w:rsidRDefault="000A2450">
      <w:pPr>
        <w:pStyle w:val="aa"/>
        <w:snapToGrid w:val="0"/>
        <w:spacing w:line="360" w:lineRule="auto"/>
        <w:ind w:firstLineChars="200" w:firstLine="420"/>
        <w:rPr>
          <w:rFonts w:hAnsi="宋体"/>
          <w:sz w:val="21"/>
        </w:rPr>
      </w:pPr>
      <w:r w:rsidRPr="000A2450">
        <w:rPr>
          <w:rFonts w:hAnsi="宋体" w:hint="eastAsia"/>
          <w:sz w:val="21"/>
        </w:rPr>
        <w:t>26.1评标委员会由采购人代表和评审专家组成，具体人数详见“投标人须知前附表”，其中评审专家不得少于成员总数的三分之二。</w:t>
      </w:r>
    </w:p>
    <w:p w14:paraId="049484B9" w14:textId="77777777" w:rsidR="0002440A" w:rsidRPr="000A2450" w:rsidRDefault="000A2450">
      <w:pPr>
        <w:pStyle w:val="aa"/>
        <w:snapToGrid w:val="0"/>
        <w:spacing w:line="360" w:lineRule="auto"/>
        <w:ind w:leftChars="1" w:left="2" w:firstLineChars="200" w:firstLine="420"/>
        <w:rPr>
          <w:rFonts w:hAnsi="宋体"/>
          <w:sz w:val="21"/>
        </w:rPr>
      </w:pPr>
      <w:r w:rsidRPr="000A2450">
        <w:rPr>
          <w:rFonts w:hAnsi="宋体" w:hint="eastAsia"/>
          <w:sz w:val="21"/>
        </w:rPr>
        <w:t>26.2参加过采购项目前期咨询论证的专家，不得参加该采购项目的评审活动。</w:t>
      </w:r>
    </w:p>
    <w:p w14:paraId="02300512" w14:textId="77777777" w:rsidR="0002440A" w:rsidRPr="000A2450" w:rsidRDefault="000A2450">
      <w:pPr>
        <w:pStyle w:val="aa"/>
        <w:snapToGrid w:val="0"/>
        <w:spacing w:line="360" w:lineRule="auto"/>
        <w:ind w:leftChars="1" w:left="2" w:firstLineChars="200" w:firstLine="420"/>
        <w:rPr>
          <w:rFonts w:hAnsi="宋体"/>
          <w:sz w:val="21"/>
        </w:rPr>
      </w:pPr>
      <w:r w:rsidRPr="000A2450">
        <w:rPr>
          <w:rFonts w:hAnsi="宋体" w:hint="eastAsia"/>
          <w:sz w:val="21"/>
        </w:rPr>
        <w:t>26.3</w:t>
      </w:r>
      <w:r w:rsidRPr="000A2450">
        <w:rPr>
          <w:rFonts w:hAnsi="宋体" w:hint="eastAsia"/>
          <w:bCs/>
          <w:sz w:val="21"/>
        </w:rPr>
        <w:t>采购代理机构应当基于广西政府采购云平台抽（选）取评审专家。</w:t>
      </w:r>
    </w:p>
    <w:p w14:paraId="6266EF25"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27.评标的依据</w:t>
      </w:r>
    </w:p>
    <w:p w14:paraId="6FE1060C" w14:textId="77777777" w:rsidR="0002440A" w:rsidRPr="000A2450" w:rsidRDefault="000A2450">
      <w:pPr>
        <w:pStyle w:val="aa"/>
        <w:snapToGrid w:val="0"/>
        <w:spacing w:line="360" w:lineRule="auto"/>
        <w:ind w:firstLineChars="200" w:firstLine="420"/>
        <w:rPr>
          <w:rFonts w:hAnsi="宋体"/>
          <w:sz w:val="21"/>
        </w:rPr>
      </w:pPr>
      <w:r w:rsidRPr="000A2450">
        <w:rPr>
          <w:rFonts w:hAnsi="宋体" w:hint="eastAsia"/>
          <w:sz w:val="21"/>
        </w:rPr>
        <w:t>评标委员会以</w:t>
      </w:r>
      <w:r w:rsidRPr="000A2450">
        <w:rPr>
          <w:rFonts w:hAnsi="宋体" w:cs="宋体" w:hint="eastAsia"/>
          <w:sz w:val="21"/>
        </w:rPr>
        <w:t>“第四章 评标方法和评标标准”</w:t>
      </w:r>
      <w:r w:rsidRPr="000A2450">
        <w:rPr>
          <w:rFonts w:hAnsi="宋体" w:hint="eastAsia"/>
          <w:sz w:val="21"/>
        </w:rPr>
        <w:t>为依据对投标文件进行评审，</w:t>
      </w:r>
      <w:r w:rsidRPr="000A2450">
        <w:rPr>
          <w:rFonts w:hAnsi="宋体"/>
          <w:sz w:val="21"/>
        </w:rPr>
        <w:t>没有规定的方法、评审因素和标准，不作为评标依据。</w:t>
      </w:r>
    </w:p>
    <w:p w14:paraId="08C037DF"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28.评标原则</w:t>
      </w:r>
    </w:p>
    <w:p w14:paraId="5B080F88" w14:textId="77777777" w:rsidR="0002440A" w:rsidRPr="000A2450" w:rsidRDefault="000A2450">
      <w:pPr>
        <w:pStyle w:val="aa"/>
        <w:snapToGrid w:val="0"/>
        <w:spacing w:line="360" w:lineRule="auto"/>
        <w:ind w:firstLineChars="200" w:firstLine="420"/>
        <w:rPr>
          <w:rFonts w:hAnsi="宋体"/>
          <w:sz w:val="21"/>
        </w:rPr>
      </w:pPr>
      <w:r w:rsidRPr="000A2450">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1116401" w14:textId="77777777" w:rsidR="0002440A" w:rsidRPr="000A2450" w:rsidRDefault="000A2450">
      <w:pPr>
        <w:pStyle w:val="aa"/>
        <w:snapToGrid w:val="0"/>
        <w:spacing w:line="360" w:lineRule="auto"/>
        <w:ind w:firstLineChars="200" w:firstLine="420"/>
        <w:rPr>
          <w:rFonts w:hAnsi="宋体"/>
          <w:sz w:val="21"/>
        </w:rPr>
      </w:pPr>
      <w:r w:rsidRPr="000A2450">
        <w:rPr>
          <w:rFonts w:hAnsi="宋体" w:hint="eastAsia"/>
          <w:sz w:val="21"/>
        </w:rPr>
        <w:t>28.2</w:t>
      </w:r>
      <w:bookmarkStart w:id="134" w:name="_28.3评标方法。本项目将按须知前附表规定的评标办法进行评标，具体评标"/>
      <w:bookmarkEnd w:id="134"/>
      <w:r w:rsidRPr="000A2450">
        <w:rPr>
          <w:rFonts w:hAnsi="宋体" w:hint="eastAsia"/>
          <w:sz w:val="21"/>
        </w:rPr>
        <w:t>评委表决。评标委员会成员对需要共同认定的事项存在争议的，应当按照少数服从多数的原则作出结论。</w:t>
      </w:r>
    </w:p>
    <w:p w14:paraId="6DBE02A3" w14:textId="77777777" w:rsidR="0002440A" w:rsidRPr="000A2450" w:rsidRDefault="000A2450">
      <w:pPr>
        <w:pStyle w:val="aa"/>
        <w:snapToGrid w:val="0"/>
        <w:spacing w:line="360" w:lineRule="auto"/>
        <w:ind w:firstLineChars="200" w:firstLine="420"/>
        <w:rPr>
          <w:rFonts w:hAnsi="宋体"/>
          <w:sz w:val="21"/>
        </w:rPr>
      </w:pPr>
      <w:r w:rsidRPr="000A2450">
        <w:rPr>
          <w:rFonts w:hAnsi="宋体" w:hint="eastAsia"/>
          <w:sz w:val="21"/>
        </w:rPr>
        <w:t>28.</w:t>
      </w:r>
      <w:r w:rsidRPr="000A2450">
        <w:rPr>
          <w:rFonts w:hAnsi="宋体"/>
          <w:sz w:val="21"/>
        </w:rPr>
        <w:t>3</w:t>
      </w:r>
      <w:r w:rsidRPr="000A2450">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7C5A390" w14:textId="77777777" w:rsidR="0002440A" w:rsidRPr="000A2450" w:rsidRDefault="000A2450">
      <w:pPr>
        <w:pStyle w:val="aa"/>
        <w:snapToGrid w:val="0"/>
        <w:spacing w:line="360" w:lineRule="auto"/>
        <w:ind w:firstLineChars="200" w:firstLine="420"/>
        <w:rPr>
          <w:rFonts w:hAnsi="宋体"/>
          <w:sz w:val="21"/>
        </w:rPr>
      </w:pPr>
      <w:r w:rsidRPr="000A2450">
        <w:rPr>
          <w:rFonts w:hAnsi="宋体" w:hint="eastAsia"/>
          <w:sz w:val="21"/>
        </w:rPr>
        <w:t>2</w:t>
      </w:r>
      <w:r w:rsidRPr="000A2450">
        <w:rPr>
          <w:rFonts w:hAnsi="宋体"/>
          <w:sz w:val="21"/>
        </w:rPr>
        <w:t>8.4</w:t>
      </w:r>
      <w:r w:rsidRPr="000A2450">
        <w:rPr>
          <w:rFonts w:hAnsi="宋体" w:hint="eastAsia"/>
          <w:sz w:val="21"/>
        </w:rPr>
        <w:t>评标过程的监控。本项目电子评标过程实行网上留痕、全程录音、录像监控，</w:t>
      </w:r>
      <w:r w:rsidRPr="000A2450">
        <w:rPr>
          <w:rFonts w:hAnsi="宋体" w:hint="eastAsia"/>
          <w:b/>
          <w:sz w:val="21"/>
        </w:rPr>
        <w:t>投标人在评标过程中所进行的试图影响评标结果的不公正活动，可能导致其投标按无效处理。</w:t>
      </w:r>
    </w:p>
    <w:p w14:paraId="69312D4D" w14:textId="77777777" w:rsidR="0002440A" w:rsidRPr="000A2450" w:rsidRDefault="000A2450">
      <w:pPr>
        <w:pStyle w:val="5"/>
        <w:keepNext w:val="0"/>
        <w:keepLines w:val="0"/>
        <w:spacing w:before="0" w:after="0" w:line="360" w:lineRule="auto"/>
        <w:ind w:leftChars="200" w:left="420"/>
        <w:rPr>
          <w:rFonts w:ascii="黑体" w:eastAsia="黑体" w:hAnsi="黑体"/>
          <w:sz w:val="21"/>
          <w:szCs w:val="21"/>
        </w:rPr>
      </w:pPr>
      <w:r w:rsidRPr="000A2450">
        <w:rPr>
          <w:rFonts w:ascii="黑体" w:eastAsia="黑体" w:hAnsi="黑体" w:hint="eastAsia"/>
          <w:sz w:val="21"/>
          <w:szCs w:val="21"/>
        </w:rPr>
        <w:t>29.评标方法及中标候选人推荐</w:t>
      </w:r>
    </w:p>
    <w:p w14:paraId="57EE811D" w14:textId="77777777" w:rsidR="0002440A" w:rsidRPr="000A2450" w:rsidRDefault="000A2450">
      <w:pPr>
        <w:pStyle w:val="aa"/>
        <w:snapToGrid w:val="0"/>
        <w:spacing w:line="360" w:lineRule="auto"/>
        <w:ind w:firstLineChars="200" w:firstLine="420"/>
        <w:rPr>
          <w:rFonts w:hAnsi="宋体"/>
          <w:sz w:val="21"/>
        </w:rPr>
      </w:pPr>
      <w:r w:rsidRPr="000A2450">
        <w:rPr>
          <w:rFonts w:hAnsi="宋体" w:hint="eastAsia"/>
          <w:sz w:val="21"/>
        </w:rPr>
        <w:t>2</w:t>
      </w:r>
      <w:r w:rsidRPr="000A2450">
        <w:rPr>
          <w:rFonts w:hAnsi="宋体"/>
          <w:sz w:val="21"/>
        </w:rPr>
        <w:t>9.1</w:t>
      </w:r>
      <w:r w:rsidRPr="000A2450">
        <w:rPr>
          <w:rFonts w:hAnsi="宋体" w:hint="eastAsia"/>
          <w:sz w:val="21"/>
        </w:rPr>
        <w:t>本项目的评标方法详见“投标人须知前附表”。</w:t>
      </w:r>
    </w:p>
    <w:p w14:paraId="2087A694" w14:textId="77777777" w:rsidR="0002440A" w:rsidRPr="000A2450" w:rsidRDefault="000A2450">
      <w:pPr>
        <w:pStyle w:val="aa"/>
        <w:snapToGrid w:val="0"/>
        <w:spacing w:line="360" w:lineRule="auto"/>
        <w:ind w:firstLineChars="200" w:firstLine="420"/>
        <w:rPr>
          <w:rFonts w:hAnsi="宋体"/>
          <w:sz w:val="21"/>
        </w:rPr>
      </w:pPr>
      <w:r w:rsidRPr="000A2450">
        <w:rPr>
          <w:rFonts w:hAnsi="宋体" w:hint="eastAsia"/>
          <w:sz w:val="21"/>
        </w:rPr>
        <w:t>2</w:t>
      </w:r>
      <w:r w:rsidRPr="000A2450">
        <w:rPr>
          <w:rFonts w:hAnsi="宋体"/>
          <w:sz w:val="21"/>
        </w:rPr>
        <w:t>9.2</w:t>
      </w:r>
      <w:r w:rsidRPr="000A2450">
        <w:rPr>
          <w:rFonts w:hAnsi="宋体" w:cs="宋体"/>
          <w:sz w:val="21"/>
        </w:rPr>
        <w:t xml:space="preserve"> </w:t>
      </w:r>
      <w:r w:rsidRPr="000A2450">
        <w:rPr>
          <w:rFonts w:hAnsi="宋体" w:cs="宋体" w:hint="eastAsia"/>
          <w:sz w:val="21"/>
        </w:rPr>
        <w:t>商务/技术要求</w:t>
      </w:r>
      <w:r w:rsidRPr="000A2450">
        <w:rPr>
          <w:rFonts w:hAnsi="宋体" w:hint="eastAsia"/>
          <w:sz w:val="21"/>
        </w:rPr>
        <w:t>允许负偏离的条款数</w:t>
      </w:r>
      <w:r w:rsidRPr="000A2450">
        <w:rPr>
          <w:rFonts w:hAnsi="宋体"/>
          <w:sz w:val="21"/>
        </w:rPr>
        <w:t>详见</w:t>
      </w:r>
      <w:r w:rsidRPr="000A2450">
        <w:rPr>
          <w:rFonts w:hAnsi="宋体" w:hint="eastAsia"/>
          <w:sz w:val="21"/>
        </w:rPr>
        <w:t>“投标人须知前附表”。</w:t>
      </w:r>
    </w:p>
    <w:p w14:paraId="1E76F853" w14:textId="77777777" w:rsidR="0002440A" w:rsidRPr="000A2450" w:rsidRDefault="000A2450">
      <w:pPr>
        <w:pStyle w:val="aa"/>
        <w:snapToGrid w:val="0"/>
        <w:spacing w:line="360" w:lineRule="auto"/>
        <w:ind w:firstLineChars="200" w:firstLine="420"/>
        <w:rPr>
          <w:rFonts w:hAnsi="宋体" w:cs="宋体"/>
          <w:sz w:val="21"/>
        </w:rPr>
      </w:pPr>
      <w:r w:rsidRPr="000A2450">
        <w:rPr>
          <w:rFonts w:hAnsi="宋体" w:hint="eastAsia"/>
          <w:sz w:val="21"/>
        </w:rPr>
        <w:t>2</w:t>
      </w:r>
      <w:r w:rsidRPr="000A2450">
        <w:rPr>
          <w:rFonts w:hAnsi="宋体"/>
          <w:sz w:val="21"/>
        </w:rPr>
        <w:t>9.3</w:t>
      </w:r>
      <w:r w:rsidRPr="000A2450">
        <w:rPr>
          <w:rFonts w:hAnsi="宋体" w:cs="宋体"/>
          <w:sz w:val="21"/>
        </w:rPr>
        <w:t xml:space="preserve"> </w:t>
      </w:r>
      <w:r w:rsidRPr="000A2450">
        <w:rPr>
          <w:rFonts w:hAnsi="宋体"/>
          <w:sz w:val="21"/>
        </w:rPr>
        <w:t>中标候选人推荐数量详见</w:t>
      </w:r>
      <w:r w:rsidRPr="000A2450">
        <w:rPr>
          <w:rFonts w:hAnsi="宋体" w:hint="eastAsia"/>
          <w:sz w:val="21"/>
        </w:rPr>
        <w:t>“投标人须知前附表”。</w:t>
      </w:r>
    </w:p>
    <w:p w14:paraId="24D7DC2B" w14:textId="77777777" w:rsidR="0002440A" w:rsidRPr="000A2450" w:rsidRDefault="000A2450">
      <w:pPr>
        <w:spacing w:line="360" w:lineRule="auto"/>
        <w:ind w:firstLineChars="200" w:firstLine="420"/>
        <w:rPr>
          <w:rFonts w:hAnsi="宋体"/>
          <w:szCs w:val="21"/>
        </w:rPr>
      </w:pPr>
      <w:r w:rsidRPr="000A2450">
        <w:rPr>
          <w:rFonts w:hAnsi="宋体" w:hint="eastAsia"/>
          <w:szCs w:val="21"/>
        </w:rPr>
        <w:t>29.</w:t>
      </w:r>
      <w:r w:rsidRPr="000A2450">
        <w:rPr>
          <w:rFonts w:hAnsi="宋体"/>
          <w:szCs w:val="21"/>
        </w:rPr>
        <w:t>4</w:t>
      </w:r>
      <w:r w:rsidRPr="000A2450">
        <w:rPr>
          <w:rFonts w:hAnsi="宋体" w:hint="eastAsia"/>
          <w:szCs w:val="21"/>
        </w:rPr>
        <w:t xml:space="preserve"> </w:t>
      </w:r>
      <w:r w:rsidRPr="000A2450">
        <w:rPr>
          <w:rFonts w:hAnsi="宋体" w:hint="eastAsia"/>
          <w:szCs w:val="21"/>
        </w:rPr>
        <w:t>电子交易活动的中止。采购过程中出现以下情形，导致电子交易平台无法正常运行，或者无法保证电子交易的公平、公正和安全时，采购代理机构可以中止电子交易活动：</w:t>
      </w:r>
    </w:p>
    <w:p w14:paraId="0BA08BE4" w14:textId="77777777" w:rsidR="0002440A" w:rsidRPr="000A2450" w:rsidRDefault="000A2450">
      <w:pPr>
        <w:spacing w:line="360" w:lineRule="auto"/>
        <w:ind w:firstLineChars="200" w:firstLine="420"/>
        <w:rPr>
          <w:rFonts w:hAnsi="宋体"/>
          <w:szCs w:val="21"/>
        </w:rPr>
      </w:pPr>
      <w:r w:rsidRPr="000A2450">
        <w:rPr>
          <w:rFonts w:hAnsi="宋体" w:hint="eastAsia"/>
          <w:szCs w:val="21"/>
        </w:rPr>
        <w:t>（</w:t>
      </w:r>
      <w:r w:rsidRPr="000A2450">
        <w:rPr>
          <w:rFonts w:hAnsi="宋体" w:hint="eastAsia"/>
          <w:szCs w:val="21"/>
        </w:rPr>
        <w:t>1</w:t>
      </w:r>
      <w:r w:rsidRPr="000A2450">
        <w:rPr>
          <w:rFonts w:hAnsi="宋体" w:hint="eastAsia"/>
          <w:szCs w:val="21"/>
        </w:rPr>
        <w:t>）电子交易平台发生故障而无法登录访问的；</w:t>
      </w:r>
      <w:r w:rsidRPr="000A2450">
        <w:rPr>
          <w:rFonts w:hAnsi="宋体" w:hint="eastAsia"/>
          <w:szCs w:val="21"/>
        </w:rPr>
        <w:t xml:space="preserve"> </w:t>
      </w:r>
    </w:p>
    <w:p w14:paraId="5BD4C49B" w14:textId="77777777" w:rsidR="0002440A" w:rsidRPr="000A2450" w:rsidRDefault="000A2450">
      <w:pPr>
        <w:spacing w:line="360" w:lineRule="auto"/>
        <w:ind w:firstLineChars="200" w:firstLine="420"/>
        <w:rPr>
          <w:rFonts w:hAnsi="宋体"/>
          <w:szCs w:val="21"/>
        </w:rPr>
      </w:pPr>
      <w:r w:rsidRPr="000A2450">
        <w:rPr>
          <w:rFonts w:hAnsi="宋体" w:hint="eastAsia"/>
          <w:szCs w:val="21"/>
        </w:rPr>
        <w:t>（</w:t>
      </w:r>
      <w:r w:rsidRPr="000A2450">
        <w:rPr>
          <w:rFonts w:hAnsi="宋体" w:hint="eastAsia"/>
          <w:szCs w:val="21"/>
        </w:rPr>
        <w:t>2</w:t>
      </w:r>
      <w:r w:rsidRPr="000A2450">
        <w:rPr>
          <w:rFonts w:hAnsi="宋体" w:hint="eastAsia"/>
          <w:szCs w:val="21"/>
        </w:rPr>
        <w:t>）电子交易平台应用或数据库出现错误，不能进行正常操作的；</w:t>
      </w:r>
    </w:p>
    <w:p w14:paraId="4CB334DE" w14:textId="77777777" w:rsidR="0002440A" w:rsidRPr="000A2450" w:rsidRDefault="000A2450">
      <w:pPr>
        <w:spacing w:line="360" w:lineRule="auto"/>
        <w:ind w:firstLineChars="200" w:firstLine="420"/>
        <w:rPr>
          <w:rFonts w:hAnsi="宋体"/>
          <w:szCs w:val="21"/>
        </w:rPr>
      </w:pPr>
      <w:r w:rsidRPr="000A2450">
        <w:rPr>
          <w:rFonts w:hAnsi="宋体" w:hint="eastAsia"/>
          <w:szCs w:val="21"/>
        </w:rPr>
        <w:t>（</w:t>
      </w:r>
      <w:r w:rsidRPr="000A2450">
        <w:rPr>
          <w:rFonts w:hAnsi="宋体" w:hint="eastAsia"/>
          <w:szCs w:val="21"/>
        </w:rPr>
        <w:t>3</w:t>
      </w:r>
      <w:r w:rsidRPr="000A2450">
        <w:rPr>
          <w:rFonts w:hAnsi="宋体" w:hint="eastAsia"/>
          <w:szCs w:val="21"/>
        </w:rPr>
        <w:t>）电子交易平台发现严重安全漏洞，有潜在泄密危险的；</w:t>
      </w:r>
    </w:p>
    <w:p w14:paraId="11E98318" w14:textId="77777777" w:rsidR="0002440A" w:rsidRPr="000A2450" w:rsidRDefault="000A2450">
      <w:pPr>
        <w:spacing w:line="360" w:lineRule="auto"/>
        <w:ind w:firstLineChars="200" w:firstLine="420"/>
        <w:rPr>
          <w:rFonts w:hAnsi="宋体"/>
          <w:szCs w:val="21"/>
        </w:rPr>
      </w:pPr>
      <w:r w:rsidRPr="000A2450">
        <w:rPr>
          <w:rFonts w:hAnsi="宋体" w:hint="eastAsia"/>
          <w:szCs w:val="21"/>
        </w:rPr>
        <w:lastRenderedPageBreak/>
        <w:t>（</w:t>
      </w:r>
      <w:r w:rsidRPr="000A2450">
        <w:rPr>
          <w:rFonts w:hAnsi="宋体" w:hint="eastAsia"/>
          <w:szCs w:val="21"/>
        </w:rPr>
        <w:t>4</w:t>
      </w:r>
      <w:r w:rsidRPr="000A2450">
        <w:rPr>
          <w:rFonts w:hAnsi="宋体" w:hint="eastAsia"/>
          <w:szCs w:val="21"/>
        </w:rPr>
        <w:t>）病毒发作导致不能进行正常操作的；</w:t>
      </w:r>
      <w:r w:rsidRPr="000A2450">
        <w:rPr>
          <w:rFonts w:hAnsi="宋体" w:hint="eastAsia"/>
          <w:szCs w:val="21"/>
        </w:rPr>
        <w:t xml:space="preserve"> </w:t>
      </w:r>
    </w:p>
    <w:p w14:paraId="12DC3580" w14:textId="77777777" w:rsidR="0002440A" w:rsidRPr="000A2450" w:rsidRDefault="000A2450">
      <w:pPr>
        <w:spacing w:line="360" w:lineRule="auto"/>
        <w:ind w:firstLineChars="200" w:firstLine="420"/>
        <w:rPr>
          <w:rFonts w:hAnsi="宋体"/>
          <w:szCs w:val="21"/>
        </w:rPr>
      </w:pPr>
      <w:r w:rsidRPr="000A2450">
        <w:rPr>
          <w:rFonts w:hAnsi="宋体" w:hint="eastAsia"/>
          <w:szCs w:val="21"/>
        </w:rPr>
        <w:t>（</w:t>
      </w:r>
      <w:r w:rsidRPr="000A2450">
        <w:rPr>
          <w:rFonts w:hAnsi="宋体" w:hint="eastAsia"/>
          <w:szCs w:val="21"/>
        </w:rPr>
        <w:t>5</w:t>
      </w:r>
      <w:r w:rsidRPr="000A2450">
        <w:rPr>
          <w:rFonts w:hAnsi="宋体" w:hint="eastAsia"/>
          <w:szCs w:val="21"/>
        </w:rPr>
        <w:t>）其他无法保证电子交易的公平、公正和安全的情况。</w:t>
      </w:r>
    </w:p>
    <w:p w14:paraId="06FDE29E" w14:textId="77777777" w:rsidR="0002440A" w:rsidRPr="000A2450" w:rsidRDefault="000A2450">
      <w:pPr>
        <w:spacing w:line="360" w:lineRule="auto"/>
        <w:ind w:firstLineChars="200" w:firstLine="420"/>
        <w:rPr>
          <w:rFonts w:hAnsi="宋体"/>
          <w:szCs w:val="21"/>
        </w:rPr>
      </w:pPr>
      <w:r w:rsidRPr="000A2450">
        <w:rPr>
          <w:rFonts w:hAnsi="宋体" w:hint="eastAsia"/>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34BFF560"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29.5出现下列情形之一的，应予废标：</w:t>
      </w:r>
    </w:p>
    <w:p w14:paraId="6124FEB3"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（1）符合专业条件的供应商或者对招标文件作实质响应的供应商不足三家的；</w:t>
      </w:r>
    </w:p>
    <w:p w14:paraId="5B74001A"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（2）出现影响采购公正的违法、违规行为的；</w:t>
      </w:r>
    </w:p>
    <w:p w14:paraId="02D39D09"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（3）投标人的报价均超过了采购预算，采购人不能支付的；</w:t>
      </w:r>
    </w:p>
    <w:p w14:paraId="1608EAF5"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（4）因重大变故，采购任务取消的。</w:t>
      </w:r>
    </w:p>
    <w:p w14:paraId="07CAF230"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废标后，采购人应当将废标理由通知所有投标人。</w:t>
      </w:r>
    </w:p>
    <w:p w14:paraId="2D278427" w14:textId="77777777" w:rsidR="0002440A" w:rsidRPr="000A2450" w:rsidRDefault="0002440A">
      <w:pPr>
        <w:pStyle w:val="aa"/>
        <w:snapToGrid w:val="0"/>
        <w:spacing w:line="360" w:lineRule="auto"/>
        <w:rPr>
          <w:rFonts w:hAnsi="宋体"/>
          <w:sz w:val="21"/>
        </w:rPr>
      </w:pPr>
    </w:p>
    <w:p w14:paraId="6A2BED54" w14:textId="77777777" w:rsidR="0002440A" w:rsidRPr="000A2450" w:rsidRDefault="000A2450">
      <w:pPr>
        <w:pStyle w:val="30"/>
        <w:keepNext w:val="0"/>
        <w:keepLines w:val="0"/>
        <w:jc w:val="center"/>
      </w:pPr>
      <w:bookmarkStart w:id="135" w:name="_Toc254970546"/>
      <w:bookmarkStart w:id="136" w:name="_Toc254970687"/>
      <w:r w:rsidRPr="000A2450">
        <w:rPr>
          <w:rFonts w:hint="eastAsia"/>
        </w:rPr>
        <w:t>七、</w:t>
      </w:r>
      <w:bookmarkEnd w:id="135"/>
      <w:bookmarkEnd w:id="136"/>
      <w:r w:rsidRPr="000A2450">
        <w:rPr>
          <w:rFonts w:hint="eastAsia"/>
        </w:rPr>
        <w:t>中标和合同</w:t>
      </w:r>
    </w:p>
    <w:p w14:paraId="5C39A6FB"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30</w:t>
      </w:r>
      <w:r w:rsidRPr="000A2450">
        <w:rPr>
          <w:rFonts w:ascii="黑体" w:eastAsia="黑体" w:hAnsi="黑体"/>
          <w:sz w:val="24"/>
        </w:rPr>
        <w:t xml:space="preserve"> </w:t>
      </w:r>
      <w:r w:rsidRPr="000A2450">
        <w:rPr>
          <w:rFonts w:ascii="黑体" w:eastAsia="黑体" w:hAnsi="黑体" w:hint="eastAsia"/>
          <w:sz w:val="24"/>
        </w:rPr>
        <w:t>.确定中标人</w:t>
      </w:r>
    </w:p>
    <w:p w14:paraId="2FBCB132" w14:textId="77777777" w:rsidR="0002440A" w:rsidRPr="000A2450" w:rsidRDefault="000A2450">
      <w:pPr>
        <w:pStyle w:val="5"/>
        <w:keepNext w:val="0"/>
        <w:keepLines w:val="0"/>
        <w:spacing w:before="0" w:after="0" w:line="360" w:lineRule="auto"/>
        <w:ind w:firstLineChars="200" w:firstLine="420"/>
        <w:rPr>
          <w:rFonts w:ascii="宋体" w:hAnsi="宋体"/>
          <w:b w:val="0"/>
          <w:sz w:val="21"/>
          <w:szCs w:val="21"/>
        </w:rPr>
      </w:pPr>
      <w:r w:rsidRPr="000A2450">
        <w:rPr>
          <w:rFonts w:ascii="宋体" w:hAnsi="宋体"/>
          <w:b w:val="0"/>
          <w:sz w:val="21"/>
          <w:szCs w:val="21"/>
        </w:rPr>
        <w:t>30.1</w:t>
      </w:r>
      <w:r w:rsidRPr="000A2450">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E074E9E" w14:textId="77777777" w:rsidR="0002440A" w:rsidRPr="000A2450" w:rsidRDefault="000A2450">
      <w:pPr>
        <w:snapToGrid w:val="0"/>
        <w:spacing w:line="360" w:lineRule="auto"/>
        <w:ind w:firstLineChars="200" w:firstLine="420"/>
        <w:rPr>
          <w:rFonts w:ascii="宋体" w:hAnsi="宋体" w:cs="Courier New"/>
          <w:szCs w:val="21"/>
        </w:rPr>
      </w:pPr>
      <w:r w:rsidRPr="000A2450">
        <w:rPr>
          <w:rFonts w:ascii="宋体" w:hAnsi="宋体" w:cs="Courier New"/>
          <w:szCs w:val="21"/>
        </w:rPr>
        <w:t>30.2</w:t>
      </w:r>
      <w:r w:rsidRPr="000A2450">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14:paraId="0DC01990"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31. 结果公告</w:t>
      </w:r>
    </w:p>
    <w:p w14:paraId="55C8EA8F" w14:textId="77777777" w:rsidR="0002440A" w:rsidRPr="000A2450" w:rsidRDefault="000A2450">
      <w:pPr>
        <w:pStyle w:val="5"/>
        <w:keepNext w:val="0"/>
        <w:keepLines w:val="0"/>
        <w:spacing w:before="0" w:after="0" w:line="360" w:lineRule="auto"/>
        <w:ind w:firstLineChars="200" w:firstLine="420"/>
        <w:rPr>
          <w:rFonts w:ascii="宋体" w:hAnsi="宋体"/>
          <w:b w:val="0"/>
          <w:sz w:val="21"/>
          <w:szCs w:val="21"/>
        </w:rPr>
      </w:pPr>
      <w:r w:rsidRPr="000A2450">
        <w:rPr>
          <w:rFonts w:ascii="宋体" w:hAnsi="宋体" w:hint="eastAsia"/>
          <w:b w:val="0"/>
          <w:sz w:val="21"/>
          <w:szCs w:val="21"/>
        </w:rPr>
        <w:t>3</w:t>
      </w:r>
      <w:r w:rsidRPr="000A2450">
        <w:rPr>
          <w:rFonts w:ascii="宋体" w:hAnsi="宋体"/>
          <w:b w:val="0"/>
          <w:sz w:val="21"/>
          <w:szCs w:val="21"/>
        </w:rPr>
        <w:t>1.1</w:t>
      </w:r>
      <w:r w:rsidRPr="000A2450">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03185430"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lastRenderedPageBreak/>
        <w:t>以上信息查询记录及相关证据与招标文件一并保存。</w:t>
      </w:r>
    </w:p>
    <w:p w14:paraId="2C266CFB" w14:textId="77777777" w:rsidR="0002440A" w:rsidRPr="000A2450" w:rsidRDefault="000A2450">
      <w:pPr>
        <w:pStyle w:val="5"/>
        <w:keepNext w:val="0"/>
        <w:keepLines w:val="0"/>
        <w:spacing w:before="0" w:after="0" w:line="360" w:lineRule="auto"/>
        <w:ind w:firstLineChars="200" w:firstLine="420"/>
        <w:rPr>
          <w:rFonts w:ascii="宋体" w:hAnsi="宋体"/>
          <w:b w:val="0"/>
          <w:sz w:val="21"/>
          <w:szCs w:val="21"/>
        </w:rPr>
      </w:pPr>
      <w:r w:rsidRPr="000A2450">
        <w:rPr>
          <w:rFonts w:ascii="宋体" w:hAnsi="宋体" w:hint="eastAsia"/>
          <w:b w:val="0"/>
          <w:sz w:val="21"/>
          <w:szCs w:val="21"/>
        </w:rPr>
        <w:t>31.2中标供应商享受《政府采购促进中小企业发展管理办法》（财库〔2020〕46号）规定的中小企业扶持政策的，采购人、采购代理机构应当随中标结果公开中标供应商的《中小企业声明函》。</w:t>
      </w:r>
    </w:p>
    <w:p w14:paraId="331F548C"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32.发出中标通知书</w:t>
      </w:r>
    </w:p>
    <w:p w14:paraId="2044E260" w14:textId="77777777" w:rsidR="0002440A" w:rsidRPr="000A2450" w:rsidRDefault="000A2450">
      <w:pPr>
        <w:pStyle w:val="5"/>
        <w:keepNext w:val="0"/>
        <w:keepLines w:val="0"/>
        <w:spacing w:before="0" w:after="0" w:line="360" w:lineRule="auto"/>
        <w:rPr>
          <w:rFonts w:ascii="宋体" w:hAnsi="宋体"/>
          <w:b w:val="0"/>
          <w:sz w:val="21"/>
          <w:szCs w:val="21"/>
        </w:rPr>
      </w:pPr>
      <w:r w:rsidRPr="000A2450">
        <w:rPr>
          <w:rFonts w:ascii="宋体" w:hAnsi="宋体" w:hint="eastAsia"/>
          <w:b w:val="0"/>
          <w:sz w:val="21"/>
          <w:szCs w:val="21"/>
        </w:rPr>
        <w:t xml:space="preserve"> </w:t>
      </w:r>
      <w:r w:rsidRPr="000A2450">
        <w:rPr>
          <w:rFonts w:ascii="宋体" w:hAnsi="宋体"/>
          <w:b w:val="0"/>
          <w:sz w:val="21"/>
          <w:szCs w:val="21"/>
        </w:rPr>
        <w:t xml:space="preserve">   </w:t>
      </w:r>
      <w:r w:rsidRPr="000A2450">
        <w:rPr>
          <w:rFonts w:ascii="宋体" w:hAnsi="宋体" w:hint="eastAsia"/>
          <w:b w:val="0"/>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0272A9BE"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33. 无义务解释未中标原因</w:t>
      </w:r>
    </w:p>
    <w:p w14:paraId="2BCE5219"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r w:rsidRPr="000A2450">
        <w:rPr>
          <w:rFonts w:ascii="宋体" w:hAnsi="宋体" w:hint="eastAsia"/>
          <w:b w:val="0"/>
          <w:sz w:val="21"/>
          <w:szCs w:val="21"/>
        </w:rPr>
        <w:t>采购代理机构无义务向未中标的投标人解释未中标原因。</w:t>
      </w:r>
    </w:p>
    <w:p w14:paraId="7E573E8B"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34.合同授予标准</w:t>
      </w:r>
    </w:p>
    <w:p w14:paraId="56A1F814"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cs="Courier New" w:hint="eastAsia"/>
          <w:szCs w:val="21"/>
        </w:rPr>
        <w:t>合同将授予被确定实质上响应招标文件要求，具备履行合同能力的中标人。</w:t>
      </w:r>
    </w:p>
    <w:p w14:paraId="32B80B50"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35.履约保证金</w:t>
      </w:r>
    </w:p>
    <w:p w14:paraId="0716B0FE" w14:textId="77777777" w:rsidR="0002440A" w:rsidRPr="000A2450" w:rsidRDefault="000A2450">
      <w:pPr>
        <w:pStyle w:val="5"/>
        <w:keepNext w:val="0"/>
        <w:keepLines w:val="0"/>
        <w:spacing w:before="0" w:after="0" w:line="360" w:lineRule="auto"/>
        <w:ind w:firstLineChars="150" w:firstLine="315"/>
        <w:rPr>
          <w:rFonts w:ascii="宋体" w:hAnsi="宋体"/>
          <w:b w:val="0"/>
          <w:sz w:val="21"/>
          <w:szCs w:val="21"/>
        </w:rPr>
      </w:pPr>
      <w:bookmarkStart w:id="137" w:name="_39.1中标人须于签订合同前按本须知前附表规定的金额转账或电汇到指定账"/>
      <w:bookmarkEnd w:id="137"/>
      <w:r w:rsidRPr="000A2450">
        <w:rPr>
          <w:rFonts w:ascii="宋体" w:hAnsi="宋体"/>
          <w:b w:val="0"/>
          <w:sz w:val="21"/>
          <w:szCs w:val="21"/>
        </w:rPr>
        <w:t xml:space="preserve"> </w:t>
      </w:r>
      <w:r w:rsidRPr="000A2450">
        <w:rPr>
          <w:rFonts w:ascii="宋体" w:hAnsi="宋体" w:hint="eastAsia"/>
          <w:b w:val="0"/>
          <w:sz w:val="21"/>
          <w:szCs w:val="21"/>
        </w:rPr>
        <w:t>3</w:t>
      </w:r>
      <w:r w:rsidRPr="000A2450">
        <w:rPr>
          <w:rFonts w:ascii="宋体" w:hAnsi="宋体"/>
          <w:b w:val="0"/>
          <w:sz w:val="21"/>
          <w:szCs w:val="21"/>
        </w:rPr>
        <w:t>5</w:t>
      </w:r>
      <w:r w:rsidRPr="000A2450">
        <w:rPr>
          <w:rFonts w:ascii="宋体" w:hAnsi="宋体" w:hint="eastAsia"/>
          <w:b w:val="0"/>
          <w:sz w:val="21"/>
          <w:szCs w:val="21"/>
        </w:rPr>
        <w:t>.1 履约保证金的金额、提交方式、退付的时间和条件详见 “投标人须知前附表”。中标人未按规定提交履约保证金的，视为拒绝与采购人签订合同。</w:t>
      </w:r>
    </w:p>
    <w:p w14:paraId="4C4ECE64" w14:textId="77777777" w:rsidR="0002440A" w:rsidRPr="000A2450" w:rsidRDefault="000A2450">
      <w:pPr>
        <w:pStyle w:val="5"/>
        <w:keepNext w:val="0"/>
        <w:keepLines w:val="0"/>
        <w:spacing w:before="0" w:after="0" w:line="360" w:lineRule="auto"/>
        <w:ind w:firstLineChars="150" w:firstLine="316"/>
        <w:rPr>
          <w:rFonts w:ascii="宋体" w:hAnsi="宋体"/>
          <w:sz w:val="21"/>
          <w:szCs w:val="21"/>
        </w:rPr>
      </w:pPr>
      <w:r w:rsidRPr="000A2450">
        <w:rPr>
          <w:rFonts w:ascii="宋体" w:hAnsi="宋体" w:hint="eastAsia"/>
          <w:sz w:val="21"/>
          <w:szCs w:val="21"/>
        </w:rPr>
        <w:t xml:space="preserve"> </w:t>
      </w:r>
      <w:r w:rsidRPr="000A2450">
        <w:rPr>
          <w:rFonts w:ascii="宋体" w:hAnsi="宋体" w:hint="eastAsia"/>
          <w:b w:val="0"/>
          <w:bCs/>
          <w:sz w:val="21"/>
          <w:szCs w:val="21"/>
        </w:rPr>
        <w:t>35.2在履约保证金退还日期前，若中标人的开户名称、开户银行、账号有变动的，请以书面形式通知履约保证金收取单位，否则由此产生的后果由中标人自行承担。</w:t>
      </w:r>
    </w:p>
    <w:p w14:paraId="38A28C6F"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36.签订合同</w:t>
      </w:r>
    </w:p>
    <w:p w14:paraId="17585AFD" w14:textId="77777777" w:rsidR="0002440A" w:rsidRPr="000A2450" w:rsidRDefault="000A2450">
      <w:pPr>
        <w:pStyle w:val="5"/>
        <w:keepNext w:val="0"/>
        <w:keepLines w:val="0"/>
        <w:spacing w:before="0" w:after="0" w:line="360" w:lineRule="auto"/>
        <w:ind w:firstLineChars="150" w:firstLine="315"/>
        <w:rPr>
          <w:rFonts w:ascii="宋体" w:hAnsi="宋体"/>
          <w:b w:val="0"/>
          <w:sz w:val="21"/>
          <w:szCs w:val="21"/>
        </w:rPr>
      </w:pPr>
      <w:bookmarkStart w:id="138" w:name="_40.1投标人接到中标通知书后，按须知前附表规定向采购人出示相关资格证"/>
      <w:bookmarkEnd w:id="138"/>
      <w:r w:rsidRPr="000A2450">
        <w:rPr>
          <w:rFonts w:ascii="宋体" w:hAnsi="宋体" w:hint="eastAsia"/>
          <w:b w:val="0"/>
          <w:sz w:val="21"/>
          <w:szCs w:val="21"/>
        </w:rPr>
        <w:t xml:space="preserve"> </w:t>
      </w:r>
      <w:r w:rsidRPr="000A2450">
        <w:rPr>
          <w:rFonts w:ascii="宋体" w:hAnsi="宋体" w:hint="eastAsia"/>
          <w:sz w:val="21"/>
          <w:szCs w:val="21"/>
        </w:rPr>
        <w:t>36.1签订电子采购合同：中标人领取电子中标通知书后，</w:t>
      </w:r>
      <w:r w:rsidRPr="000A2450">
        <w:rPr>
          <w:rFonts w:ascii="宋体" w:hAnsi="宋体" w:hint="eastAsia"/>
          <w:kern w:val="0"/>
          <w:sz w:val="21"/>
          <w:szCs w:val="21"/>
        </w:rPr>
        <w:t>在</w:t>
      </w:r>
      <w:r w:rsidRPr="000A2450">
        <w:rPr>
          <w:rFonts w:ascii="宋体" w:hAnsi="宋体" w:hint="eastAsia"/>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14:paraId="0E7C75B2" w14:textId="77777777" w:rsidR="0002440A" w:rsidRPr="000A2450" w:rsidRDefault="000A2450">
      <w:pPr>
        <w:pStyle w:val="5"/>
        <w:keepNext w:val="0"/>
        <w:keepLines w:val="0"/>
        <w:spacing w:before="0" w:after="0" w:line="360" w:lineRule="auto"/>
        <w:ind w:firstLineChars="150" w:firstLine="315"/>
        <w:rPr>
          <w:rFonts w:ascii="宋体" w:hAnsi="宋体"/>
          <w:b w:val="0"/>
          <w:sz w:val="21"/>
          <w:szCs w:val="21"/>
        </w:rPr>
      </w:pPr>
      <w:r w:rsidRPr="000A2450">
        <w:rPr>
          <w:rFonts w:ascii="宋体" w:hAnsi="宋体" w:hint="eastAsia"/>
          <w:b w:val="0"/>
          <w:sz w:val="21"/>
          <w:szCs w:val="21"/>
        </w:rPr>
        <w:t xml:space="preserve"> 线下签订纸质合同：投标人领取中标通知书后，按“投标人须知前附表”规定向采购人出示相关证明材料，经采购人核验合格后方可签订合同。</w:t>
      </w:r>
    </w:p>
    <w:p w14:paraId="4E94FD2A" w14:textId="77777777" w:rsidR="0002440A" w:rsidRPr="000A2450" w:rsidRDefault="000A2450">
      <w:pPr>
        <w:pStyle w:val="5"/>
        <w:keepNext w:val="0"/>
        <w:keepLines w:val="0"/>
        <w:numPr>
          <w:ilvl w:val="0"/>
          <w:numId w:val="0"/>
        </w:numPr>
        <w:spacing w:before="0" w:after="0" w:line="360" w:lineRule="auto"/>
        <w:ind w:firstLineChars="200" w:firstLine="420"/>
        <w:rPr>
          <w:rFonts w:ascii="宋体" w:hAnsi="宋体"/>
          <w:b w:val="0"/>
          <w:sz w:val="21"/>
          <w:szCs w:val="21"/>
        </w:rPr>
      </w:pPr>
      <w:r w:rsidRPr="000A2450">
        <w:rPr>
          <w:rFonts w:ascii="宋体" w:hAnsi="宋体" w:hint="eastAsia"/>
          <w:b w:val="0"/>
          <w:sz w:val="21"/>
          <w:szCs w:val="21"/>
        </w:rPr>
        <w:t>36.2签订合同时间：按中标通知书规定的时间与采购人签订合同。</w:t>
      </w:r>
    </w:p>
    <w:p w14:paraId="35104A20" w14:textId="77777777" w:rsidR="0002440A" w:rsidRPr="000A2450" w:rsidRDefault="000A2450">
      <w:pPr>
        <w:pStyle w:val="5"/>
        <w:keepNext w:val="0"/>
        <w:keepLines w:val="0"/>
        <w:spacing w:before="0" w:after="0" w:line="360" w:lineRule="auto"/>
        <w:rPr>
          <w:rFonts w:ascii="宋体" w:hAnsi="宋体"/>
          <w:b w:val="0"/>
          <w:sz w:val="21"/>
          <w:szCs w:val="21"/>
        </w:rPr>
      </w:pPr>
      <w:r w:rsidRPr="000A2450">
        <w:rPr>
          <w:rFonts w:ascii="宋体" w:hAnsi="宋体" w:hint="eastAsia"/>
          <w:b w:val="0"/>
          <w:sz w:val="21"/>
          <w:szCs w:val="21"/>
        </w:rPr>
        <w:t xml:space="preserve">    36.</w:t>
      </w:r>
      <w:r w:rsidRPr="000A2450">
        <w:rPr>
          <w:rFonts w:ascii="宋体" w:hAnsi="宋体"/>
          <w:b w:val="0"/>
          <w:sz w:val="21"/>
          <w:szCs w:val="21"/>
        </w:rPr>
        <w:t>3</w:t>
      </w:r>
      <w:r w:rsidRPr="000A2450">
        <w:rPr>
          <w:rFonts w:ascii="宋体" w:hAnsi="宋体" w:hint="eastAsia"/>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5E21C5B3" w14:textId="77777777" w:rsidR="0002440A" w:rsidRPr="000A2450" w:rsidRDefault="000A2450">
      <w:pPr>
        <w:spacing w:line="360" w:lineRule="auto"/>
        <w:ind w:firstLineChars="200" w:firstLine="420"/>
        <w:rPr>
          <w:rFonts w:ascii="宋体" w:hAnsi="宋体"/>
          <w:szCs w:val="21"/>
        </w:rPr>
      </w:pPr>
      <w:r w:rsidRPr="000A2450">
        <w:rPr>
          <w:rFonts w:ascii="宋体" w:hAnsi="宋体" w:hint="eastAsia"/>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w:t>
      </w:r>
      <w:r w:rsidRPr="000A2450">
        <w:rPr>
          <w:rFonts w:ascii="宋体" w:hAnsi="宋体" w:hint="eastAsia"/>
          <w:szCs w:val="21"/>
        </w:rPr>
        <w:lastRenderedPageBreak/>
        <w:t>应的责任。</w:t>
      </w:r>
    </w:p>
    <w:p w14:paraId="370633BE" w14:textId="77777777" w:rsidR="0002440A" w:rsidRPr="000A2450" w:rsidRDefault="000A2450">
      <w:pPr>
        <w:spacing w:line="360" w:lineRule="auto"/>
        <w:ind w:firstLineChars="200" w:firstLine="420"/>
        <w:rPr>
          <w:rFonts w:ascii="宋体" w:hAnsi="宋体"/>
          <w:szCs w:val="21"/>
        </w:rPr>
      </w:pPr>
      <w:r w:rsidRPr="000A2450">
        <w:rPr>
          <w:rFonts w:ascii="宋体" w:hAnsi="宋体"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14:paraId="40A20A68" w14:textId="77777777" w:rsidR="0002440A" w:rsidRPr="000A2450" w:rsidRDefault="000A2450">
      <w:pPr>
        <w:spacing w:line="360" w:lineRule="auto"/>
        <w:ind w:firstLineChars="200" w:firstLine="420"/>
        <w:rPr>
          <w:rFonts w:ascii="宋体" w:hAnsi="宋体"/>
          <w:szCs w:val="21"/>
        </w:rPr>
      </w:pPr>
      <w:r w:rsidRPr="000A2450">
        <w:rPr>
          <w:rFonts w:ascii="宋体" w:hAnsi="宋体" w:hint="eastAsia"/>
          <w:szCs w:val="21"/>
        </w:rPr>
        <w:t>36.6</w:t>
      </w:r>
      <w:r w:rsidRPr="000A2450">
        <w:rPr>
          <w:rFonts w:ascii="宋体" w:hAnsi="宋体" w:cs="仿宋_GB2312" w:hint="eastAsia"/>
          <w:szCs w:val="21"/>
        </w:rPr>
        <w:t>如签订合同并生效后，供应商无故拒绝或延期，除按照合同条款处理外，将承担相应的法律责任。</w:t>
      </w:r>
    </w:p>
    <w:p w14:paraId="56E3F8E0" w14:textId="77777777" w:rsidR="0002440A" w:rsidRPr="000A2450" w:rsidRDefault="000A2450">
      <w:pPr>
        <w:spacing w:line="360" w:lineRule="auto"/>
        <w:ind w:firstLineChars="200" w:firstLine="420"/>
        <w:rPr>
          <w:rFonts w:ascii="宋体" w:hAnsi="宋体"/>
          <w:szCs w:val="21"/>
        </w:rPr>
      </w:pPr>
      <w:r w:rsidRPr="000A2450">
        <w:rPr>
          <w:rFonts w:ascii="宋体" w:hAnsi="宋体" w:hint="eastAsia"/>
          <w:szCs w:val="21"/>
        </w:rPr>
        <w:t>36.7</w:t>
      </w:r>
      <w:r w:rsidRPr="000A2450">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47938306" w14:textId="77777777" w:rsidR="0002440A" w:rsidRPr="000A2450" w:rsidRDefault="000A2450">
      <w:pPr>
        <w:pStyle w:val="5"/>
        <w:keepNext w:val="0"/>
        <w:keepLines w:val="0"/>
        <w:spacing w:before="0" w:after="0" w:line="360" w:lineRule="auto"/>
        <w:ind w:leftChars="200" w:left="420"/>
        <w:rPr>
          <w:rFonts w:ascii="黑体" w:eastAsia="黑体" w:hAnsi="黑体"/>
          <w:sz w:val="24"/>
        </w:rPr>
      </w:pPr>
      <w:bookmarkStart w:id="139" w:name="_41.政府采购合同公告"/>
      <w:bookmarkEnd w:id="139"/>
      <w:r w:rsidRPr="000A2450">
        <w:rPr>
          <w:rFonts w:ascii="黑体" w:eastAsia="黑体" w:hAnsi="黑体" w:hint="eastAsia"/>
          <w:sz w:val="24"/>
        </w:rPr>
        <w:t>37.政府采购合同公告</w:t>
      </w:r>
    </w:p>
    <w:p w14:paraId="2A998C40" w14:textId="77777777" w:rsidR="0002440A" w:rsidRPr="000A2450" w:rsidRDefault="000A2450">
      <w:pPr>
        <w:pStyle w:val="aa"/>
        <w:snapToGrid w:val="0"/>
        <w:spacing w:line="360" w:lineRule="auto"/>
        <w:ind w:firstLineChars="200" w:firstLine="420"/>
        <w:rPr>
          <w:rFonts w:hAnsi="宋体"/>
          <w:sz w:val="21"/>
        </w:rPr>
      </w:pPr>
      <w:r w:rsidRPr="000A2450">
        <w:rPr>
          <w:rFonts w:hAnsi="宋体" w:hint="eastAsia"/>
          <w:sz w:val="21"/>
        </w:rPr>
        <w:t>采购人或者受托采购代理机构应当自政府采购合同签订之日起2个工作日内，将政府采购合同在省级以上人民政府财政部门指定的媒体上公告，</w:t>
      </w:r>
      <w:r w:rsidRPr="000A2450">
        <w:rPr>
          <w:rFonts w:hAnsi="宋体"/>
          <w:sz w:val="21"/>
        </w:rPr>
        <w:t>但政府采购合同中涉及国家秘密、商业秘密的内容除外。</w:t>
      </w:r>
    </w:p>
    <w:p w14:paraId="38E71E95" w14:textId="77777777" w:rsidR="0002440A" w:rsidRPr="000A2450" w:rsidRDefault="000A2450">
      <w:pPr>
        <w:pStyle w:val="5"/>
        <w:keepNext w:val="0"/>
        <w:keepLines w:val="0"/>
        <w:spacing w:before="0" w:after="0" w:line="360" w:lineRule="auto"/>
        <w:ind w:leftChars="200" w:left="420"/>
        <w:rPr>
          <w:rFonts w:ascii="黑体" w:eastAsia="黑体" w:hAnsi="黑体"/>
          <w:sz w:val="24"/>
        </w:rPr>
      </w:pPr>
      <w:r w:rsidRPr="000A2450">
        <w:rPr>
          <w:rFonts w:ascii="黑体" w:eastAsia="黑体" w:hAnsi="黑体" w:hint="eastAsia"/>
          <w:sz w:val="24"/>
        </w:rPr>
        <w:t>3</w:t>
      </w:r>
      <w:r w:rsidRPr="000A2450">
        <w:rPr>
          <w:rFonts w:ascii="黑体" w:eastAsia="黑体" w:hAnsi="黑体"/>
          <w:sz w:val="24"/>
        </w:rPr>
        <w:t>8.</w:t>
      </w:r>
      <w:r w:rsidRPr="000A2450">
        <w:rPr>
          <w:rFonts w:ascii="黑体" w:eastAsia="黑体" w:hAnsi="黑体" w:hint="eastAsia"/>
          <w:sz w:val="24"/>
        </w:rPr>
        <w:t xml:space="preserve"> 询问、质疑和投诉</w:t>
      </w:r>
    </w:p>
    <w:p w14:paraId="51EDEBB3" w14:textId="77777777" w:rsidR="0002440A" w:rsidRPr="000A2450" w:rsidRDefault="000A2450">
      <w:pPr>
        <w:pStyle w:val="a1"/>
        <w:spacing w:line="360" w:lineRule="auto"/>
        <w:rPr>
          <w:rFonts w:ascii="宋体" w:hAnsi="宋体"/>
          <w:szCs w:val="21"/>
        </w:rPr>
      </w:pPr>
      <w:r w:rsidRPr="000A2450">
        <w:rPr>
          <w:rFonts w:ascii="宋体" w:hAnsi="宋体"/>
          <w:szCs w:val="21"/>
        </w:rPr>
        <w:t>38.1</w:t>
      </w:r>
      <w:r w:rsidRPr="000A2450">
        <w:rPr>
          <w:rFonts w:ascii="宋体" w:hAnsi="宋体" w:hint="eastAsia"/>
          <w:szCs w:val="21"/>
        </w:rPr>
        <w:t>供应商对政府采购活动事项有疑问的，可以向采购人提出询问，采购人或者采购代理机构应当在3个工作日内对供应商依法提出的询问作出答复，但答复的内容不得涉及商业秘密。</w:t>
      </w:r>
    </w:p>
    <w:p w14:paraId="339D7945" w14:textId="77777777" w:rsidR="0002440A" w:rsidRPr="000A2450" w:rsidRDefault="000A2450">
      <w:pPr>
        <w:pStyle w:val="5"/>
        <w:keepNext w:val="0"/>
        <w:keepLines w:val="0"/>
        <w:spacing w:before="0" w:after="0" w:line="360" w:lineRule="auto"/>
        <w:ind w:firstLineChars="150" w:firstLine="315"/>
        <w:rPr>
          <w:rFonts w:ascii="宋体" w:hAnsi="宋体"/>
          <w:b w:val="0"/>
          <w:sz w:val="21"/>
          <w:szCs w:val="21"/>
        </w:rPr>
      </w:pPr>
      <w:r w:rsidRPr="000A2450">
        <w:rPr>
          <w:rFonts w:ascii="宋体" w:hAnsi="宋体" w:hint="eastAsia"/>
          <w:b w:val="0"/>
          <w:sz w:val="21"/>
          <w:szCs w:val="21"/>
        </w:rPr>
        <w:t xml:space="preserve"> </w:t>
      </w:r>
      <w:r w:rsidRPr="000A2450">
        <w:rPr>
          <w:rFonts w:ascii="宋体" w:hAnsi="宋体"/>
          <w:b w:val="0"/>
          <w:sz w:val="21"/>
          <w:szCs w:val="21"/>
        </w:rPr>
        <w:t>38</w:t>
      </w:r>
      <w:r w:rsidRPr="000A2450">
        <w:rPr>
          <w:rFonts w:ascii="宋体" w:hAnsi="宋体" w:hint="eastAsia"/>
          <w:b w:val="0"/>
          <w:sz w:val="21"/>
          <w:szCs w:val="21"/>
        </w:rPr>
        <w:t>.</w:t>
      </w:r>
      <w:r w:rsidRPr="000A2450">
        <w:rPr>
          <w:rFonts w:ascii="宋体" w:hAnsi="宋体"/>
          <w:b w:val="0"/>
          <w:sz w:val="21"/>
          <w:szCs w:val="21"/>
        </w:rPr>
        <w:t>2</w:t>
      </w:r>
      <w:r w:rsidRPr="000A2450">
        <w:rPr>
          <w:rFonts w:ascii="宋体" w:hAnsi="宋体"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1C29CEE8" w14:textId="77777777" w:rsidR="0002440A" w:rsidRPr="000A2450" w:rsidRDefault="000A2450">
      <w:pPr>
        <w:pStyle w:val="aa"/>
        <w:snapToGrid w:val="0"/>
        <w:spacing w:line="360" w:lineRule="auto"/>
        <w:ind w:firstLineChars="200" w:firstLine="420"/>
        <w:rPr>
          <w:rFonts w:hAnsi="宋体"/>
          <w:sz w:val="21"/>
        </w:rPr>
      </w:pPr>
      <w:r w:rsidRPr="000A2450">
        <w:rPr>
          <w:rFonts w:hAnsi="宋体"/>
          <w:sz w:val="21"/>
        </w:rPr>
        <w:t>（</w:t>
      </w:r>
      <w:r w:rsidRPr="000A2450">
        <w:rPr>
          <w:rFonts w:hAnsi="宋体" w:hint="eastAsia"/>
          <w:sz w:val="21"/>
        </w:rPr>
        <w:t>1</w:t>
      </w:r>
      <w:r w:rsidRPr="000A2450">
        <w:rPr>
          <w:rFonts w:hAnsi="宋体"/>
          <w:sz w:val="21"/>
        </w:rPr>
        <w:t>）对可以质疑的</w:t>
      </w:r>
      <w:r w:rsidRPr="000A2450">
        <w:rPr>
          <w:rFonts w:hAnsi="宋体" w:hint="eastAsia"/>
          <w:sz w:val="21"/>
        </w:rPr>
        <w:t>招标</w:t>
      </w:r>
      <w:r w:rsidRPr="000A2450">
        <w:rPr>
          <w:rFonts w:hAnsi="宋体"/>
          <w:sz w:val="21"/>
        </w:rPr>
        <w:t>文件提出质疑的，为收到</w:t>
      </w:r>
      <w:r w:rsidRPr="000A2450">
        <w:rPr>
          <w:rFonts w:hAnsi="宋体" w:hint="eastAsia"/>
          <w:sz w:val="21"/>
        </w:rPr>
        <w:t>招标</w:t>
      </w:r>
      <w:r w:rsidRPr="000A2450">
        <w:rPr>
          <w:rFonts w:hAnsi="宋体"/>
          <w:sz w:val="21"/>
        </w:rPr>
        <w:t>文件之日</w:t>
      </w:r>
      <w:r w:rsidRPr="000A2450">
        <w:rPr>
          <w:rFonts w:hAnsi="宋体" w:hint="eastAsia"/>
          <w:sz w:val="21"/>
        </w:rPr>
        <w:t>或者招标文件公告期限届满之日</w:t>
      </w:r>
      <w:r w:rsidRPr="000A2450">
        <w:rPr>
          <w:rFonts w:hAnsi="宋体"/>
          <w:sz w:val="21"/>
        </w:rPr>
        <w:t>；</w:t>
      </w:r>
    </w:p>
    <w:p w14:paraId="76524A23" w14:textId="77777777" w:rsidR="0002440A" w:rsidRPr="000A2450" w:rsidRDefault="000A2450">
      <w:pPr>
        <w:pStyle w:val="aa"/>
        <w:snapToGrid w:val="0"/>
        <w:spacing w:line="360" w:lineRule="auto"/>
        <w:ind w:firstLineChars="200" w:firstLine="420"/>
        <w:rPr>
          <w:rFonts w:hAnsi="宋体"/>
          <w:sz w:val="21"/>
        </w:rPr>
      </w:pPr>
      <w:r w:rsidRPr="000A2450">
        <w:rPr>
          <w:rFonts w:hAnsi="宋体"/>
          <w:sz w:val="21"/>
        </w:rPr>
        <w:t>（</w:t>
      </w:r>
      <w:r w:rsidRPr="000A2450">
        <w:rPr>
          <w:rFonts w:hAnsi="宋体" w:hint="eastAsia"/>
          <w:sz w:val="21"/>
        </w:rPr>
        <w:t>2</w:t>
      </w:r>
      <w:r w:rsidRPr="000A2450">
        <w:rPr>
          <w:rFonts w:hAnsi="宋体"/>
          <w:sz w:val="21"/>
        </w:rPr>
        <w:t>）对</w:t>
      </w:r>
      <w:r w:rsidRPr="000A2450">
        <w:rPr>
          <w:rFonts w:hAnsi="宋体" w:hint="eastAsia"/>
          <w:sz w:val="21"/>
        </w:rPr>
        <w:t>采购</w:t>
      </w:r>
      <w:r w:rsidRPr="000A2450">
        <w:rPr>
          <w:rFonts w:hAnsi="宋体"/>
          <w:sz w:val="21"/>
        </w:rPr>
        <w:t>过程提出质疑的，为各采购程序环节结束之日；</w:t>
      </w:r>
    </w:p>
    <w:p w14:paraId="7647661E" w14:textId="77777777" w:rsidR="0002440A" w:rsidRPr="000A2450" w:rsidRDefault="000A2450">
      <w:pPr>
        <w:pStyle w:val="aa"/>
        <w:snapToGrid w:val="0"/>
        <w:spacing w:line="360" w:lineRule="auto"/>
        <w:ind w:firstLineChars="200" w:firstLine="420"/>
        <w:rPr>
          <w:rFonts w:hAnsi="宋体"/>
          <w:bCs/>
          <w:sz w:val="21"/>
        </w:rPr>
      </w:pPr>
      <w:r w:rsidRPr="000A2450">
        <w:rPr>
          <w:rFonts w:hAnsi="宋体"/>
          <w:sz w:val="21"/>
        </w:rPr>
        <w:t>（</w:t>
      </w:r>
      <w:r w:rsidRPr="000A2450">
        <w:rPr>
          <w:rFonts w:hAnsi="宋体" w:hint="eastAsia"/>
          <w:sz w:val="21"/>
        </w:rPr>
        <w:t>3</w:t>
      </w:r>
      <w:r w:rsidRPr="000A2450">
        <w:rPr>
          <w:rFonts w:hAnsi="宋体"/>
          <w:sz w:val="21"/>
        </w:rPr>
        <w:t>）对中标结果提出质疑的，为中标结果公告期限届满之日。</w:t>
      </w:r>
    </w:p>
    <w:p w14:paraId="4F003FB7" w14:textId="77777777" w:rsidR="0002440A" w:rsidRPr="000A2450" w:rsidRDefault="000A2450">
      <w:pPr>
        <w:pStyle w:val="5"/>
        <w:keepNext w:val="0"/>
        <w:keepLines w:val="0"/>
        <w:spacing w:before="0" w:after="0" w:line="360" w:lineRule="auto"/>
        <w:ind w:firstLineChars="150" w:firstLine="315"/>
        <w:rPr>
          <w:rFonts w:ascii="宋体" w:hAnsi="宋体"/>
          <w:b w:val="0"/>
          <w:sz w:val="21"/>
          <w:szCs w:val="21"/>
        </w:rPr>
      </w:pPr>
      <w:r w:rsidRPr="000A2450">
        <w:rPr>
          <w:rFonts w:ascii="宋体" w:hAnsi="宋体"/>
          <w:b w:val="0"/>
          <w:sz w:val="21"/>
          <w:szCs w:val="21"/>
        </w:rPr>
        <w:t>38</w:t>
      </w:r>
      <w:r w:rsidRPr="000A2450">
        <w:rPr>
          <w:rFonts w:ascii="宋体" w:hAnsi="宋体" w:hint="eastAsia"/>
          <w:b w:val="0"/>
          <w:sz w:val="21"/>
          <w:szCs w:val="21"/>
        </w:rPr>
        <w:t>.</w:t>
      </w:r>
      <w:r w:rsidRPr="000A2450">
        <w:rPr>
          <w:rFonts w:ascii="宋体" w:hAnsi="宋体"/>
          <w:b w:val="0"/>
          <w:sz w:val="21"/>
          <w:szCs w:val="21"/>
        </w:rPr>
        <w:t>3</w:t>
      </w:r>
      <w:r w:rsidRPr="000A2450">
        <w:rPr>
          <w:rFonts w:ascii="宋体" w:hAnsi="宋体" w:hint="eastAsia"/>
          <w:b w:val="0"/>
          <w:sz w:val="21"/>
          <w:szCs w:val="21"/>
        </w:rPr>
        <w:t xml:space="preserve"> </w:t>
      </w:r>
      <w:r w:rsidRPr="000A2450">
        <w:rPr>
          <w:rFonts w:hAnsi="宋体"/>
          <w:b w:val="0"/>
          <w:bCs/>
          <w:sz w:val="21"/>
        </w:rPr>
        <w:t>供应商提出质疑应当提交质疑函和必要的证明材料</w:t>
      </w:r>
      <w:r w:rsidRPr="000A2450">
        <w:rPr>
          <w:rFonts w:hAnsi="宋体" w:hint="eastAsia"/>
          <w:b w:val="0"/>
          <w:bCs/>
          <w:sz w:val="21"/>
        </w:rPr>
        <w:t>，</w:t>
      </w:r>
      <w:r w:rsidRPr="000A2450">
        <w:rPr>
          <w:rFonts w:hAnsi="宋体"/>
          <w:b w:val="0"/>
          <w:bCs/>
          <w:sz w:val="21"/>
        </w:rPr>
        <w:t>针对同一采购程序环节的质疑</w:t>
      </w:r>
      <w:r w:rsidRPr="000A2450">
        <w:rPr>
          <w:rFonts w:hAnsi="宋体" w:hint="eastAsia"/>
          <w:b w:val="0"/>
          <w:bCs/>
          <w:sz w:val="21"/>
        </w:rPr>
        <w:t>必须</w:t>
      </w:r>
      <w:r w:rsidRPr="000A2450">
        <w:rPr>
          <w:rFonts w:hAnsi="宋体"/>
          <w:b w:val="0"/>
          <w:bCs/>
          <w:sz w:val="21"/>
        </w:rPr>
        <w:t>在法定质疑期内一次性提出。质疑函应当包括下列内容</w:t>
      </w:r>
      <w:r w:rsidRPr="000A2450">
        <w:rPr>
          <w:rFonts w:hAnsi="宋体" w:hint="eastAsia"/>
          <w:b w:val="0"/>
          <w:bCs/>
          <w:sz w:val="21"/>
        </w:rPr>
        <w:t>（质疑函格式后附）</w:t>
      </w:r>
      <w:r w:rsidRPr="000A2450">
        <w:rPr>
          <w:rFonts w:hAnsi="宋体"/>
          <w:b w:val="0"/>
          <w:bCs/>
          <w:sz w:val="21"/>
        </w:rPr>
        <w:t>：</w:t>
      </w:r>
    </w:p>
    <w:p w14:paraId="295EC18C" w14:textId="77777777" w:rsidR="0002440A" w:rsidRPr="000A2450" w:rsidRDefault="000A2450">
      <w:pPr>
        <w:pStyle w:val="aa"/>
        <w:snapToGrid w:val="0"/>
        <w:spacing w:line="360" w:lineRule="auto"/>
        <w:ind w:firstLineChars="200" w:firstLine="420"/>
        <w:rPr>
          <w:rFonts w:hAnsi="宋体"/>
          <w:bCs/>
          <w:sz w:val="21"/>
        </w:rPr>
      </w:pPr>
      <w:r w:rsidRPr="000A2450">
        <w:rPr>
          <w:rFonts w:hAnsi="宋体"/>
          <w:bCs/>
          <w:sz w:val="21"/>
        </w:rPr>
        <w:t>（</w:t>
      </w:r>
      <w:r w:rsidRPr="000A2450">
        <w:rPr>
          <w:rFonts w:hAnsi="宋体" w:hint="eastAsia"/>
          <w:bCs/>
          <w:sz w:val="21"/>
        </w:rPr>
        <w:t>1</w:t>
      </w:r>
      <w:r w:rsidRPr="000A2450">
        <w:rPr>
          <w:rFonts w:hAnsi="宋体"/>
          <w:bCs/>
          <w:sz w:val="21"/>
        </w:rPr>
        <w:t>）供应商的姓名或者名称、地址、邮编、联系人及联系电话；</w:t>
      </w:r>
    </w:p>
    <w:p w14:paraId="0A8FA3AE" w14:textId="77777777" w:rsidR="0002440A" w:rsidRPr="000A2450" w:rsidRDefault="000A2450">
      <w:pPr>
        <w:pStyle w:val="aa"/>
        <w:snapToGrid w:val="0"/>
        <w:spacing w:line="360" w:lineRule="auto"/>
        <w:ind w:firstLineChars="200" w:firstLine="420"/>
        <w:rPr>
          <w:rFonts w:hAnsi="宋体"/>
          <w:bCs/>
          <w:sz w:val="21"/>
        </w:rPr>
      </w:pPr>
      <w:r w:rsidRPr="000A2450">
        <w:rPr>
          <w:rFonts w:hAnsi="宋体"/>
          <w:bCs/>
          <w:sz w:val="21"/>
        </w:rPr>
        <w:t>（</w:t>
      </w:r>
      <w:r w:rsidRPr="000A2450">
        <w:rPr>
          <w:rFonts w:hAnsi="宋体" w:hint="eastAsia"/>
          <w:bCs/>
          <w:sz w:val="21"/>
        </w:rPr>
        <w:t>2</w:t>
      </w:r>
      <w:r w:rsidRPr="000A2450">
        <w:rPr>
          <w:rFonts w:hAnsi="宋体"/>
          <w:bCs/>
          <w:sz w:val="21"/>
        </w:rPr>
        <w:t>）质疑项目的名称、编号；</w:t>
      </w:r>
    </w:p>
    <w:p w14:paraId="29B34277" w14:textId="77777777" w:rsidR="0002440A" w:rsidRPr="000A2450" w:rsidRDefault="000A2450">
      <w:pPr>
        <w:pStyle w:val="aa"/>
        <w:snapToGrid w:val="0"/>
        <w:spacing w:line="360" w:lineRule="auto"/>
        <w:ind w:firstLineChars="200" w:firstLine="420"/>
        <w:rPr>
          <w:rFonts w:hAnsi="宋体"/>
          <w:bCs/>
          <w:sz w:val="21"/>
        </w:rPr>
      </w:pPr>
      <w:r w:rsidRPr="000A2450">
        <w:rPr>
          <w:rFonts w:hAnsi="宋体"/>
          <w:bCs/>
          <w:sz w:val="21"/>
        </w:rPr>
        <w:t>（</w:t>
      </w:r>
      <w:r w:rsidRPr="000A2450">
        <w:rPr>
          <w:rFonts w:hAnsi="宋体" w:hint="eastAsia"/>
          <w:bCs/>
          <w:sz w:val="21"/>
        </w:rPr>
        <w:t>3</w:t>
      </w:r>
      <w:r w:rsidRPr="000A2450">
        <w:rPr>
          <w:rFonts w:hAnsi="宋体"/>
          <w:bCs/>
          <w:sz w:val="21"/>
        </w:rPr>
        <w:t>）具体、明确的质疑事项和与质疑事项相关的请求；</w:t>
      </w:r>
    </w:p>
    <w:p w14:paraId="7B57437E" w14:textId="77777777" w:rsidR="0002440A" w:rsidRPr="000A2450" w:rsidRDefault="000A2450">
      <w:pPr>
        <w:pStyle w:val="aa"/>
        <w:snapToGrid w:val="0"/>
        <w:spacing w:line="360" w:lineRule="auto"/>
        <w:ind w:firstLineChars="200" w:firstLine="420"/>
        <w:rPr>
          <w:rFonts w:hAnsi="宋体"/>
          <w:bCs/>
          <w:sz w:val="21"/>
        </w:rPr>
      </w:pPr>
      <w:r w:rsidRPr="000A2450">
        <w:rPr>
          <w:rFonts w:hAnsi="宋体"/>
          <w:bCs/>
          <w:sz w:val="21"/>
        </w:rPr>
        <w:t>（</w:t>
      </w:r>
      <w:r w:rsidRPr="000A2450">
        <w:rPr>
          <w:rFonts w:hAnsi="宋体" w:hint="eastAsia"/>
          <w:bCs/>
          <w:sz w:val="21"/>
        </w:rPr>
        <w:t>4</w:t>
      </w:r>
      <w:r w:rsidRPr="000A2450">
        <w:rPr>
          <w:rFonts w:hAnsi="宋体"/>
          <w:bCs/>
          <w:sz w:val="21"/>
        </w:rPr>
        <w:t>）事实依据；</w:t>
      </w:r>
    </w:p>
    <w:p w14:paraId="2DD8D6E5" w14:textId="77777777" w:rsidR="0002440A" w:rsidRPr="000A2450" w:rsidRDefault="000A2450">
      <w:pPr>
        <w:pStyle w:val="aa"/>
        <w:snapToGrid w:val="0"/>
        <w:spacing w:line="360" w:lineRule="auto"/>
        <w:ind w:firstLineChars="200" w:firstLine="420"/>
        <w:rPr>
          <w:rFonts w:hAnsi="宋体"/>
          <w:bCs/>
          <w:sz w:val="21"/>
        </w:rPr>
      </w:pPr>
      <w:r w:rsidRPr="000A2450">
        <w:rPr>
          <w:rFonts w:hAnsi="宋体"/>
          <w:bCs/>
          <w:sz w:val="21"/>
        </w:rPr>
        <w:t>（</w:t>
      </w:r>
      <w:r w:rsidRPr="000A2450">
        <w:rPr>
          <w:rFonts w:hAnsi="宋体" w:hint="eastAsia"/>
          <w:bCs/>
          <w:sz w:val="21"/>
        </w:rPr>
        <w:t>5</w:t>
      </w:r>
      <w:r w:rsidRPr="000A2450">
        <w:rPr>
          <w:rFonts w:hAnsi="宋体"/>
          <w:bCs/>
          <w:sz w:val="21"/>
        </w:rPr>
        <w:t>）必要的法律依据；</w:t>
      </w:r>
    </w:p>
    <w:p w14:paraId="5FEE492F" w14:textId="77777777" w:rsidR="0002440A" w:rsidRPr="000A2450" w:rsidRDefault="000A2450">
      <w:pPr>
        <w:pStyle w:val="aa"/>
        <w:snapToGrid w:val="0"/>
        <w:spacing w:line="360" w:lineRule="auto"/>
        <w:ind w:firstLineChars="200" w:firstLine="420"/>
        <w:rPr>
          <w:rFonts w:hAnsi="宋体"/>
          <w:bCs/>
          <w:sz w:val="21"/>
        </w:rPr>
      </w:pPr>
      <w:r w:rsidRPr="000A2450">
        <w:rPr>
          <w:rFonts w:hAnsi="宋体"/>
          <w:bCs/>
          <w:sz w:val="21"/>
        </w:rPr>
        <w:lastRenderedPageBreak/>
        <w:t>（</w:t>
      </w:r>
      <w:r w:rsidRPr="000A2450">
        <w:rPr>
          <w:rFonts w:hAnsi="宋体" w:hint="eastAsia"/>
          <w:bCs/>
          <w:sz w:val="21"/>
        </w:rPr>
        <w:t>6</w:t>
      </w:r>
      <w:r w:rsidRPr="000A2450">
        <w:rPr>
          <w:rFonts w:hAnsi="宋体"/>
          <w:bCs/>
          <w:sz w:val="21"/>
        </w:rPr>
        <w:t>）提出质疑的日期。</w:t>
      </w:r>
    </w:p>
    <w:p w14:paraId="3CD80481" w14:textId="77777777" w:rsidR="0002440A" w:rsidRPr="000A2450" w:rsidRDefault="000A2450">
      <w:pPr>
        <w:pStyle w:val="aa"/>
        <w:snapToGrid w:val="0"/>
        <w:spacing w:line="360" w:lineRule="auto"/>
        <w:ind w:firstLineChars="200" w:firstLine="420"/>
        <w:rPr>
          <w:rFonts w:hAnsi="宋体"/>
          <w:bCs/>
          <w:sz w:val="21"/>
        </w:rPr>
      </w:pPr>
      <w:r w:rsidRPr="000A2450">
        <w:rPr>
          <w:rFonts w:hAnsi="宋体"/>
          <w:bCs/>
          <w:sz w:val="21"/>
        </w:rPr>
        <w:t>供应商为自然人的，应当由本人签字；供应商为法人或者其他组织的，应当由法定代表人、主要负责人，或者其委托代理人签字或者盖章，</w:t>
      </w:r>
      <w:r w:rsidRPr="000A2450">
        <w:rPr>
          <w:rFonts w:hAnsi="宋体" w:hint="eastAsia"/>
          <w:bCs/>
          <w:sz w:val="21"/>
        </w:rPr>
        <w:t>并加盖投标人公章。</w:t>
      </w:r>
    </w:p>
    <w:p w14:paraId="579E7573" w14:textId="77777777" w:rsidR="0002440A" w:rsidRPr="000A2450" w:rsidRDefault="000A2450">
      <w:pPr>
        <w:pStyle w:val="5"/>
        <w:keepNext w:val="0"/>
        <w:keepLines w:val="0"/>
        <w:snapToGrid w:val="0"/>
        <w:spacing w:before="0" w:after="0" w:line="360" w:lineRule="auto"/>
        <w:ind w:firstLineChars="200" w:firstLine="420"/>
        <w:rPr>
          <w:rFonts w:ascii="宋体" w:hAnsi="宋体"/>
          <w:b w:val="0"/>
          <w:bCs/>
          <w:sz w:val="21"/>
          <w:szCs w:val="21"/>
        </w:rPr>
      </w:pPr>
      <w:r w:rsidRPr="000A2450">
        <w:rPr>
          <w:rFonts w:ascii="宋体" w:hAnsi="宋体"/>
          <w:b w:val="0"/>
          <w:sz w:val="21"/>
          <w:szCs w:val="21"/>
        </w:rPr>
        <w:t>3</w:t>
      </w:r>
      <w:r w:rsidRPr="000A2450">
        <w:rPr>
          <w:rFonts w:ascii="宋体" w:hAnsi="宋体"/>
          <w:b w:val="0"/>
          <w:bCs/>
          <w:sz w:val="21"/>
          <w:szCs w:val="21"/>
        </w:rPr>
        <w:t>8.4</w:t>
      </w:r>
      <w:r w:rsidRPr="000A2450">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14:paraId="65AFAD8E" w14:textId="77777777" w:rsidR="0002440A" w:rsidRPr="000A2450" w:rsidRDefault="000A2450">
      <w:pPr>
        <w:pStyle w:val="aa"/>
        <w:snapToGrid w:val="0"/>
        <w:spacing w:line="360" w:lineRule="auto"/>
        <w:rPr>
          <w:rFonts w:hAnsi="宋体"/>
          <w:bCs/>
          <w:sz w:val="21"/>
        </w:rPr>
      </w:pPr>
      <w:r w:rsidRPr="000A2450">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14:paraId="53F8ADC4" w14:textId="77777777" w:rsidR="0002440A" w:rsidRPr="000A2450" w:rsidRDefault="000A2450">
      <w:pPr>
        <w:pStyle w:val="aa"/>
        <w:snapToGrid w:val="0"/>
        <w:spacing w:line="360" w:lineRule="auto"/>
        <w:rPr>
          <w:rFonts w:hAnsi="宋体"/>
          <w:bCs/>
          <w:sz w:val="21"/>
        </w:rPr>
      </w:pPr>
      <w:r w:rsidRPr="000A2450">
        <w:rPr>
          <w:rFonts w:hAnsi="宋体" w:hint="eastAsia"/>
          <w:bCs/>
          <w:sz w:val="21"/>
        </w:rPr>
        <w:t xml:space="preserve">　　（二）对采购过程、中标结果提出的质疑，合格供应商符合法定数量时，可以从合格的中标候选人中另行确定中标供应商的，应当依法另行确定中标供应商；否则应当重新开展采购活动。</w:t>
      </w:r>
    </w:p>
    <w:p w14:paraId="32DE9751" w14:textId="77777777" w:rsidR="0002440A" w:rsidRPr="000A2450" w:rsidRDefault="000A2450">
      <w:pPr>
        <w:pStyle w:val="aa"/>
        <w:snapToGrid w:val="0"/>
        <w:spacing w:line="360" w:lineRule="auto"/>
        <w:ind w:firstLine="420"/>
        <w:rPr>
          <w:rFonts w:hAnsi="宋体"/>
          <w:bCs/>
          <w:sz w:val="21"/>
        </w:rPr>
      </w:pPr>
      <w:r w:rsidRPr="000A2450">
        <w:rPr>
          <w:rFonts w:hAnsi="宋体" w:hint="eastAsia"/>
          <w:bCs/>
          <w:sz w:val="21"/>
        </w:rPr>
        <w:t>质疑答复导致中标结果改变的，采购人或者采购代理机构应当将有关情况书面报告本级财政部门。</w:t>
      </w:r>
    </w:p>
    <w:p w14:paraId="2756A617" w14:textId="77777777" w:rsidR="0002440A" w:rsidRPr="000A2450" w:rsidRDefault="000A2450">
      <w:pPr>
        <w:pStyle w:val="aa"/>
        <w:snapToGrid w:val="0"/>
        <w:spacing w:line="360" w:lineRule="auto"/>
        <w:ind w:firstLineChars="200" w:firstLine="420"/>
        <w:rPr>
          <w:rFonts w:hAnsi="宋体"/>
          <w:sz w:val="21"/>
        </w:rPr>
      </w:pPr>
      <w:r w:rsidRPr="000A2450">
        <w:rPr>
          <w:rFonts w:hAnsi="宋体"/>
          <w:sz w:val="21"/>
        </w:rPr>
        <w:t>38</w:t>
      </w:r>
      <w:r w:rsidRPr="000A2450">
        <w:rPr>
          <w:rFonts w:hAnsi="宋体" w:hint="eastAsia"/>
          <w:sz w:val="21"/>
        </w:rPr>
        <w:t>.</w:t>
      </w:r>
      <w:r w:rsidRPr="000A2450">
        <w:rPr>
          <w:rFonts w:hAnsi="宋体"/>
          <w:sz w:val="21"/>
        </w:rPr>
        <w:t>5</w:t>
      </w:r>
      <w:r w:rsidRPr="000A2450">
        <w:rPr>
          <w:rFonts w:hAnsi="宋体" w:hint="eastAsia"/>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F1F94C9" w14:textId="77777777" w:rsidR="0002440A" w:rsidRPr="000A2450" w:rsidRDefault="000A2450">
      <w:pPr>
        <w:pStyle w:val="30"/>
        <w:keepNext w:val="0"/>
        <w:keepLines w:val="0"/>
        <w:jc w:val="center"/>
      </w:pPr>
      <w:r w:rsidRPr="000A2450">
        <w:rPr>
          <w:rFonts w:hint="eastAsia"/>
        </w:rPr>
        <w:t>八、其他事项</w:t>
      </w:r>
    </w:p>
    <w:p w14:paraId="57A8455A" w14:textId="77777777" w:rsidR="0002440A" w:rsidRPr="000A2450" w:rsidRDefault="000A2450">
      <w:pPr>
        <w:pStyle w:val="5"/>
        <w:keepNext w:val="0"/>
        <w:keepLines w:val="0"/>
        <w:spacing w:before="0" w:after="0" w:line="360" w:lineRule="auto"/>
        <w:ind w:leftChars="200" w:left="420"/>
        <w:rPr>
          <w:rFonts w:ascii="黑体" w:eastAsia="黑体" w:hAnsi="黑体"/>
          <w:sz w:val="24"/>
        </w:rPr>
      </w:pPr>
      <w:bookmarkStart w:id="140" w:name="_42.代理服务费"/>
      <w:bookmarkEnd w:id="140"/>
      <w:r w:rsidRPr="000A2450">
        <w:rPr>
          <w:rFonts w:ascii="黑体" w:eastAsia="黑体" w:hAnsi="黑体" w:hint="eastAsia"/>
          <w:sz w:val="24"/>
        </w:rPr>
        <w:t>3</w:t>
      </w:r>
      <w:r w:rsidRPr="000A2450">
        <w:rPr>
          <w:rFonts w:ascii="黑体" w:eastAsia="黑体" w:hAnsi="黑体"/>
          <w:sz w:val="24"/>
        </w:rPr>
        <w:t>9</w:t>
      </w:r>
      <w:r w:rsidRPr="000A2450">
        <w:rPr>
          <w:rFonts w:ascii="黑体" w:eastAsia="黑体" w:hAnsi="黑体" w:hint="eastAsia"/>
          <w:sz w:val="24"/>
        </w:rPr>
        <w:t>.代理服务费</w:t>
      </w:r>
    </w:p>
    <w:p w14:paraId="09142AC0" w14:textId="77777777" w:rsidR="0002440A" w:rsidRPr="000A2450" w:rsidRDefault="000A2450">
      <w:pPr>
        <w:pStyle w:val="5"/>
        <w:keepNext w:val="0"/>
        <w:keepLines w:val="0"/>
        <w:spacing w:before="0" w:after="0" w:line="360" w:lineRule="auto"/>
        <w:ind w:firstLineChars="200" w:firstLine="420"/>
        <w:rPr>
          <w:rFonts w:ascii="宋体" w:hAnsi="宋体"/>
          <w:b w:val="0"/>
          <w:sz w:val="21"/>
          <w:szCs w:val="21"/>
        </w:rPr>
      </w:pPr>
      <w:r w:rsidRPr="000A2450">
        <w:rPr>
          <w:rFonts w:ascii="宋体" w:hAnsi="宋体" w:hint="eastAsia"/>
          <w:b w:val="0"/>
          <w:sz w:val="21"/>
          <w:szCs w:val="21"/>
        </w:rPr>
        <w:t>3</w:t>
      </w:r>
      <w:r w:rsidRPr="000A2450">
        <w:rPr>
          <w:rFonts w:ascii="宋体" w:hAnsi="宋体"/>
          <w:b w:val="0"/>
          <w:sz w:val="21"/>
          <w:szCs w:val="21"/>
        </w:rPr>
        <w:t>9</w:t>
      </w:r>
      <w:r w:rsidRPr="000A2450">
        <w:rPr>
          <w:rFonts w:ascii="宋体" w:hAnsi="宋体" w:hint="eastAsia"/>
          <w:b w:val="0"/>
          <w:sz w:val="21"/>
          <w:szCs w:val="21"/>
        </w:rPr>
        <w:t>.1代理服务收取标准及缴费账户详见“投标人须知前附表”，投标人为联合体的，可以由联合体中的一方或者多方共同交纳代理服务费。</w:t>
      </w:r>
    </w:p>
    <w:p w14:paraId="1BEFEF91"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r w:rsidRPr="000A2450">
        <w:rPr>
          <w:rFonts w:ascii="宋体" w:hAnsi="宋体" w:hint="eastAsia"/>
          <w:b w:val="0"/>
          <w:sz w:val="21"/>
          <w:szCs w:val="21"/>
        </w:rPr>
        <w:t>3</w:t>
      </w:r>
      <w:r w:rsidRPr="000A2450">
        <w:rPr>
          <w:rFonts w:ascii="宋体" w:hAnsi="宋体"/>
          <w:b w:val="0"/>
          <w:sz w:val="21"/>
          <w:szCs w:val="21"/>
        </w:rPr>
        <w:t>9</w:t>
      </w:r>
      <w:r w:rsidRPr="000A2450">
        <w:rPr>
          <w:rFonts w:ascii="宋体" w:hAnsi="宋体" w:hint="eastAsia"/>
          <w:b w:val="0"/>
          <w:sz w:val="21"/>
          <w:szCs w:val="21"/>
        </w:rPr>
        <w:t>.2代理服务收费标准：</w:t>
      </w:r>
    </w:p>
    <w:p w14:paraId="6732CE71" w14:textId="77777777" w:rsidR="0002440A" w:rsidRPr="000A2450" w:rsidRDefault="0002440A">
      <w:pPr>
        <w:spacing w:line="360" w:lineRule="auto"/>
        <w:rPr>
          <w:rFonts w:ascii="宋体" w:hAnsi="宋体"/>
          <w:szCs w:val="21"/>
        </w:rPr>
      </w:pP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0A2450" w:rsidRPr="000A2450" w14:paraId="12BD150A" w14:textId="77777777">
        <w:tc>
          <w:tcPr>
            <w:tcW w:w="3472" w:type="dxa"/>
            <w:tcBorders>
              <w:top w:val="single" w:sz="4" w:space="0" w:color="auto"/>
              <w:left w:val="single" w:sz="4" w:space="0" w:color="auto"/>
              <w:bottom w:val="single" w:sz="4" w:space="0" w:color="auto"/>
              <w:right w:val="single" w:sz="4" w:space="0" w:color="auto"/>
            </w:tcBorders>
          </w:tcPr>
          <w:p w14:paraId="48136235" w14:textId="77777777" w:rsidR="0002440A" w:rsidRPr="000A2450" w:rsidRDefault="000A2450">
            <w:pPr>
              <w:spacing w:line="360" w:lineRule="auto"/>
              <w:rPr>
                <w:rFonts w:ascii="宋体" w:hAnsi="宋体"/>
                <w:szCs w:val="21"/>
              </w:rPr>
            </w:pPr>
            <w:r w:rsidRPr="000A2450">
              <w:rPr>
                <w:rFonts w:ascii="宋体" w:hAnsi="宋体" w:hint="eastAsia"/>
                <w:szCs w:val="21"/>
              </w:rPr>
              <w:t xml:space="preserve">               费率</w:t>
            </w:r>
          </w:p>
          <w:p w14:paraId="3DB6F5B5" w14:textId="77777777" w:rsidR="0002440A" w:rsidRPr="000A2450" w:rsidRDefault="000A2450">
            <w:pPr>
              <w:spacing w:line="360" w:lineRule="auto"/>
              <w:rPr>
                <w:rFonts w:ascii="宋体" w:hAnsi="宋体"/>
                <w:szCs w:val="21"/>
              </w:rPr>
            </w:pPr>
            <w:r w:rsidRPr="000A2450">
              <w:rPr>
                <w:rFonts w:ascii="宋体" w:hAnsi="宋体" w:hint="eastAsia"/>
                <w:szCs w:val="21"/>
              </w:rPr>
              <w:t>中标金额</w:t>
            </w:r>
          </w:p>
        </w:tc>
        <w:tc>
          <w:tcPr>
            <w:tcW w:w="1659" w:type="dxa"/>
            <w:tcBorders>
              <w:top w:val="single" w:sz="4" w:space="0" w:color="auto"/>
              <w:left w:val="single" w:sz="4" w:space="0" w:color="auto"/>
              <w:bottom w:val="single" w:sz="4" w:space="0" w:color="auto"/>
              <w:right w:val="single" w:sz="4" w:space="0" w:color="auto"/>
            </w:tcBorders>
            <w:vAlign w:val="center"/>
          </w:tcPr>
          <w:p w14:paraId="49F849EC" w14:textId="77777777" w:rsidR="0002440A" w:rsidRPr="000A2450" w:rsidRDefault="000A2450">
            <w:pPr>
              <w:spacing w:line="360" w:lineRule="auto"/>
              <w:ind w:firstLineChars="50" w:firstLine="105"/>
              <w:jc w:val="center"/>
              <w:rPr>
                <w:rFonts w:ascii="宋体" w:hAnsi="宋体"/>
                <w:szCs w:val="21"/>
              </w:rPr>
            </w:pPr>
            <w:r w:rsidRPr="000A2450">
              <w:rPr>
                <w:rFonts w:ascii="宋体" w:hAnsi="宋体" w:hint="eastAsia"/>
                <w:szCs w:val="21"/>
              </w:rPr>
              <w:t>货物招标</w:t>
            </w:r>
          </w:p>
        </w:tc>
        <w:tc>
          <w:tcPr>
            <w:tcW w:w="1687" w:type="dxa"/>
            <w:tcBorders>
              <w:top w:val="single" w:sz="4" w:space="0" w:color="auto"/>
              <w:left w:val="single" w:sz="4" w:space="0" w:color="auto"/>
              <w:bottom w:val="single" w:sz="4" w:space="0" w:color="auto"/>
              <w:right w:val="single" w:sz="4" w:space="0" w:color="auto"/>
            </w:tcBorders>
            <w:vAlign w:val="center"/>
          </w:tcPr>
          <w:p w14:paraId="77645761" w14:textId="77777777" w:rsidR="0002440A" w:rsidRPr="000A2450" w:rsidRDefault="000A2450">
            <w:pPr>
              <w:spacing w:line="360" w:lineRule="auto"/>
              <w:jc w:val="center"/>
              <w:rPr>
                <w:rFonts w:ascii="宋体" w:hAnsi="宋体"/>
                <w:szCs w:val="21"/>
              </w:rPr>
            </w:pPr>
            <w:r w:rsidRPr="000A2450">
              <w:rPr>
                <w:rFonts w:ascii="宋体" w:hAnsi="宋体" w:hint="eastAsia"/>
                <w:szCs w:val="21"/>
              </w:rPr>
              <w:t>服务招标</w:t>
            </w:r>
          </w:p>
        </w:tc>
        <w:tc>
          <w:tcPr>
            <w:tcW w:w="1659" w:type="dxa"/>
            <w:tcBorders>
              <w:top w:val="single" w:sz="4" w:space="0" w:color="auto"/>
              <w:left w:val="single" w:sz="4" w:space="0" w:color="auto"/>
              <w:bottom w:val="single" w:sz="4" w:space="0" w:color="auto"/>
              <w:right w:val="single" w:sz="4" w:space="0" w:color="auto"/>
            </w:tcBorders>
            <w:vAlign w:val="center"/>
          </w:tcPr>
          <w:p w14:paraId="1700F0E2" w14:textId="77777777" w:rsidR="0002440A" w:rsidRPr="000A2450" w:rsidRDefault="000A2450">
            <w:pPr>
              <w:spacing w:line="360" w:lineRule="auto"/>
              <w:jc w:val="center"/>
              <w:rPr>
                <w:rFonts w:ascii="宋体" w:hAnsi="宋体"/>
                <w:szCs w:val="21"/>
              </w:rPr>
            </w:pPr>
            <w:r w:rsidRPr="000A2450">
              <w:rPr>
                <w:rFonts w:ascii="宋体" w:hAnsi="宋体" w:hint="eastAsia"/>
                <w:szCs w:val="21"/>
              </w:rPr>
              <w:t>工程招标</w:t>
            </w:r>
          </w:p>
        </w:tc>
      </w:tr>
      <w:tr w:rsidR="000A2450" w:rsidRPr="000A2450" w14:paraId="3F937BAF" w14:textId="77777777">
        <w:trPr>
          <w:trHeight w:val="382"/>
        </w:trPr>
        <w:tc>
          <w:tcPr>
            <w:tcW w:w="3472" w:type="dxa"/>
            <w:tcBorders>
              <w:top w:val="single" w:sz="4" w:space="0" w:color="auto"/>
              <w:left w:val="single" w:sz="4" w:space="0" w:color="auto"/>
              <w:bottom w:val="single" w:sz="4" w:space="0" w:color="auto"/>
              <w:right w:val="single" w:sz="4" w:space="0" w:color="auto"/>
            </w:tcBorders>
          </w:tcPr>
          <w:p w14:paraId="4691E26A" w14:textId="77777777" w:rsidR="0002440A" w:rsidRPr="000A2450" w:rsidRDefault="000A2450">
            <w:pPr>
              <w:spacing w:line="360" w:lineRule="auto"/>
              <w:rPr>
                <w:rFonts w:ascii="宋体" w:hAnsi="宋体"/>
                <w:szCs w:val="21"/>
              </w:rPr>
            </w:pPr>
            <w:r w:rsidRPr="000A2450">
              <w:rPr>
                <w:rFonts w:ascii="宋体" w:hAnsi="宋体" w:hint="eastAsia"/>
                <w:szCs w:val="21"/>
              </w:rPr>
              <w:t>100万元以下</w:t>
            </w:r>
          </w:p>
        </w:tc>
        <w:tc>
          <w:tcPr>
            <w:tcW w:w="1659" w:type="dxa"/>
            <w:tcBorders>
              <w:top w:val="single" w:sz="4" w:space="0" w:color="auto"/>
              <w:left w:val="single" w:sz="4" w:space="0" w:color="auto"/>
              <w:bottom w:val="single" w:sz="4" w:space="0" w:color="auto"/>
              <w:right w:val="single" w:sz="4" w:space="0" w:color="auto"/>
            </w:tcBorders>
          </w:tcPr>
          <w:p w14:paraId="76708DF5" w14:textId="77777777" w:rsidR="0002440A" w:rsidRPr="000A2450" w:rsidRDefault="000A2450">
            <w:pPr>
              <w:spacing w:line="360" w:lineRule="auto"/>
              <w:rPr>
                <w:rFonts w:ascii="宋体" w:hAnsi="宋体"/>
                <w:szCs w:val="21"/>
              </w:rPr>
            </w:pPr>
            <w:r w:rsidRPr="000A2450">
              <w:rPr>
                <w:rFonts w:ascii="宋体" w:hAnsi="宋体" w:cs="宋体" w:hint="eastAsia"/>
                <w:kern w:val="0"/>
                <w:szCs w:val="21"/>
              </w:rPr>
              <w:t xml:space="preserve">  1.5%                </w:t>
            </w:r>
          </w:p>
        </w:tc>
        <w:tc>
          <w:tcPr>
            <w:tcW w:w="1687" w:type="dxa"/>
            <w:tcBorders>
              <w:top w:val="single" w:sz="4" w:space="0" w:color="auto"/>
              <w:left w:val="single" w:sz="4" w:space="0" w:color="auto"/>
              <w:bottom w:val="single" w:sz="4" w:space="0" w:color="auto"/>
              <w:right w:val="single" w:sz="4" w:space="0" w:color="auto"/>
            </w:tcBorders>
          </w:tcPr>
          <w:p w14:paraId="756FFA5B" w14:textId="77777777" w:rsidR="0002440A" w:rsidRPr="000A2450" w:rsidRDefault="000A2450">
            <w:pPr>
              <w:spacing w:line="360" w:lineRule="auto"/>
              <w:ind w:firstLineChars="100" w:firstLine="210"/>
              <w:rPr>
                <w:rFonts w:ascii="宋体" w:hAnsi="宋体"/>
                <w:szCs w:val="21"/>
              </w:rPr>
            </w:pPr>
            <w:r w:rsidRPr="000A2450">
              <w:rPr>
                <w:rFonts w:ascii="宋体" w:hAnsi="宋体" w:cs="宋体" w:hint="eastAsia"/>
                <w:kern w:val="0"/>
                <w:szCs w:val="21"/>
              </w:rPr>
              <w:t>1.5%</w:t>
            </w:r>
          </w:p>
        </w:tc>
        <w:tc>
          <w:tcPr>
            <w:tcW w:w="1659" w:type="dxa"/>
            <w:tcBorders>
              <w:top w:val="single" w:sz="4" w:space="0" w:color="auto"/>
              <w:left w:val="single" w:sz="4" w:space="0" w:color="auto"/>
              <w:bottom w:val="single" w:sz="4" w:space="0" w:color="auto"/>
              <w:right w:val="single" w:sz="4" w:space="0" w:color="auto"/>
            </w:tcBorders>
          </w:tcPr>
          <w:p w14:paraId="7B6DC920" w14:textId="77777777" w:rsidR="0002440A" w:rsidRPr="000A2450" w:rsidRDefault="000A2450">
            <w:pPr>
              <w:spacing w:line="360" w:lineRule="auto"/>
              <w:ind w:firstLineChars="100" w:firstLine="210"/>
              <w:rPr>
                <w:rFonts w:ascii="宋体" w:hAnsi="宋体"/>
                <w:szCs w:val="21"/>
              </w:rPr>
            </w:pPr>
            <w:r w:rsidRPr="000A2450">
              <w:rPr>
                <w:rFonts w:ascii="宋体" w:hAnsi="宋体" w:cs="宋体" w:hint="eastAsia"/>
                <w:kern w:val="0"/>
                <w:szCs w:val="21"/>
              </w:rPr>
              <w:t xml:space="preserve">1.0% </w:t>
            </w:r>
          </w:p>
        </w:tc>
      </w:tr>
      <w:tr w:rsidR="000A2450" w:rsidRPr="000A2450" w14:paraId="4EF076D2" w14:textId="77777777">
        <w:tc>
          <w:tcPr>
            <w:tcW w:w="3472" w:type="dxa"/>
            <w:tcBorders>
              <w:top w:val="single" w:sz="4" w:space="0" w:color="auto"/>
              <w:left w:val="single" w:sz="4" w:space="0" w:color="auto"/>
              <w:bottom w:val="single" w:sz="4" w:space="0" w:color="auto"/>
              <w:right w:val="single" w:sz="4" w:space="0" w:color="auto"/>
            </w:tcBorders>
          </w:tcPr>
          <w:p w14:paraId="22DF6D8E" w14:textId="77777777" w:rsidR="0002440A" w:rsidRPr="000A2450" w:rsidRDefault="000A2450">
            <w:pPr>
              <w:spacing w:line="360" w:lineRule="auto"/>
              <w:rPr>
                <w:rFonts w:ascii="宋体" w:hAnsi="宋体"/>
                <w:szCs w:val="21"/>
              </w:rPr>
            </w:pPr>
            <w:r w:rsidRPr="000A2450">
              <w:rPr>
                <w:rFonts w:ascii="宋体" w:hAnsi="宋体" w:hint="eastAsia"/>
                <w:szCs w:val="21"/>
              </w:rPr>
              <w:t>100万元～500万元</w:t>
            </w:r>
          </w:p>
        </w:tc>
        <w:tc>
          <w:tcPr>
            <w:tcW w:w="1659" w:type="dxa"/>
            <w:tcBorders>
              <w:top w:val="single" w:sz="4" w:space="0" w:color="auto"/>
              <w:left w:val="single" w:sz="4" w:space="0" w:color="auto"/>
              <w:bottom w:val="single" w:sz="4" w:space="0" w:color="auto"/>
              <w:right w:val="single" w:sz="4" w:space="0" w:color="auto"/>
            </w:tcBorders>
          </w:tcPr>
          <w:p w14:paraId="02F16752" w14:textId="77777777" w:rsidR="0002440A" w:rsidRPr="000A2450" w:rsidRDefault="000A2450">
            <w:pPr>
              <w:spacing w:line="360" w:lineRule="auto"/>
              <w:ind w:firstLineChars="100" w:firstLine="210"/>
              <w:rPr>
                <w:rFonts w:ascii="宋体" w:hAnsi="宋体"/>
                <w:szCs w:val="21"/>
              </w:rPr>
            </w:pPr>
            <w:r w:rsidRPr="000A2450">
              <w:rPr>
                <w:rFonts w:ascii="宋体" w:hAnsi="宋体" w:cs="宋体" w:hint="eastAsia"/>
                <w:kern w:val="0"/>
                <w:szCs w:val="21"/>
              </w:rPr>
              <w:t xml:space="preserve">1.1%                 </w:t>
            </w:r>
          </w:p>
        </w:tc>
        <w:tc>
          <w:tcPr>
            <w:tcW w:w="1687" w:type="dxa"/>
            <w:tcBorders>
              <w:top w:val="single" w:sz="4" w:space="0" w:color="auto"/>
              <w:left w:val="single" w:sz="4" w:space="0" w:color="auto"/>
              <w:bottom w:val="single" w:sz="4" w:space="0" w:color="auto"/>
              <w:right w:val="single" w:sz="4" w:space="0" w:color="auto"/>
            </w:tcBorders>
          </w:tcPr>
          <w:p w14:paraId="5DADF445" w14:textId="77777777" w:rsidR="0002440A" w:rsidRPr="000A2450" w:rsidRDefault="000A2450">
            <w:pPr>
              <w:spacing w:line="360" w:lineRule="auto"/>
              <w:ind w:firstLineChars="100" w:firstLine="210"/>
              <w:rPr>
                <w:rFonts w:ascii="宋体" w:hAnsi="宋体"/>
                <w:szCs w:val="21"/>
              </w:rPr>
            </w:pPr>
            <w:r w:rsidRPr="000A2450">
              <w:rPr>
                <w:rFonts w:ascii="宋体" w:hAnsi="宋体" w:cs="宋体" w:hint="eastAsia"/>
                <w:kern w:val="0"/>
                <w:szCs w:val="21"/>
              </w:rPr>
              <w:t>0.8%</w:t>
            </w:r>
          </w:p>
        </w:tc>
        <w:tc>
          <w:tcPr>
            <w:tcW w:w="1659" w:type="dxa"/>
            <w:tcBorders>
              <w:top w:val="single" w:sz="4" w:space="0" w:color="auto"/>
              <w:left w:val="single" w:sz="4" w:space="0" w:color="auto"/>
              <w:bottom w:val="single" w:sz="4" w:space="0" w:color="auto"/>
              <w:right w:val="single" w:sz="4" w:space="0" w:color="auto"/>
            </w:tcBorders>
          </w:tcPr>
          <w:p w14:paraId="526B251A" w14:textId="77777777" w:rsidR="0002440A" w:rsidRPr="000A2450" w:rsidRDefault="000A2450">
            <w:pPr>
              <w:spacing w:line="360" w:lineRule="auto"/>
              <w:ind w:firstLineChars="100" w:firstLine="210"/>
              <w:rPr>
                <w:rFonts w:ascii="宋体" w:hAnsi="宋体"/>
                <w:szCs w:val="21"/>
              </w:rPr>
            </w:pPr>
            <w:r w:rsidRPr="000A2450">
              <w:rPr>
                <w:rFonts w:ascii="宋体" w:hAnsi="宋体" w:cs="宋体" w:hint="eastAsia"/>
                <w:kern w:val="0"/>
                <w:szCs w:val="21"/>
              </w:rPr>
              <w:t xml:space="preserve">0.7% </w:t>
            </w:r>
          </w:p>
        </w:tc>
      </w:tr>
      <w:tr w:rsidR="000A2450" w:rsidRPr="000A2450" w14:paraId="39F198D0" w14:textId="77777777">
        <w:tc>
          <w:tcPr>
            <w:tcW w:w="3472" w:type="dxa"/>
            <w:tcBorders>
              <w:top w:val="single" w:sz="4" w:space="0" w:color="auto"/>
              <w:left w:val="single" w:sz="4" w:space="0" w:color="auto"/>
              <w:bottom w:val="single" w:sz="4" w:space="0" w:color="auto"/>
              <w:right w:val="single" w:sz="4" w:space="0" w:color="auto"/>
            </w:tcBorders>
          </w:tcPr>
          <w:p w14:paraId="03218091" w14:textId="77777777" w:rsidR="0002440A" w:rsidRPr="000A2450" w:rsidRDefault="000A2450">
            <w:pPr>
              <w:spacing w:line="360" w:lineRule="auto"/>
              <w:rPr>
                <w:rFonts w:ascii="宋体" w:hAnsi="宋体"/>
                <w:szCs w:val="21"/>
              </w:rPr>
            </w:pPr>
            <w:r w:rsidRPr="000A2450">
              <w:rPr>
                <w:rFonts w:ascii="宋体" w:hAnsi="宋体" w:hint="eastAsia"/>
                <w:szCs w:val="21"/>
              </w:rPr>
              <w:t>500万元～1000万元</w:t>
            </w:r>
          </w:p>
        </w:tc>
        <w:tc>
          <w:tcPr>
            <w:tcW w:w="1659" w:type="dxa"/>
            <w:tcBorders>
              <w:top w:val="single" w:sz="4" w:space="0" w:color="auto"/>
              <w:left w:val="single" w:sz="4" w:space="0" w:color="auto"/>
              <w:bottom w:val="single" w:sz="4" w:space="0" w:color="auto"/>
              <w:right w:val="single" w:sz="4" w:space="0" w:color="auto"/>
            </w:tcBorders>
          </w:tcPr>
          <w:p w14:paraId="2D3A25F9" w14:textId="77777777" w:rsidR="0002440A" w:rsidRPr="000A2450" w:rsidRDefault="000A2450">
            <w:pPr>
              <w:spacing w:line="360" w:lineRule="auto"/>
              <w:rPr>
                <w:rFonts w:ascii="宋体" w:hAnsi="宋体"/>
                <w:szCs w:val="21"/>
              </w:rPr>
            </w:pPr>
            <w:r w:rsidRPr="000A2450">
              <w:rPr>
                <w:rFonts w:ascii="宋体" w:hAnsi="宋体" w:cs="宋体" w:hint="eastAsia"/>
                <w:kern w:val="0"/>
                <w:szCs w:val="21"/>
              </w:rPr>
              <w:t xml:space="preserve">  0.8%                </w:t>
            </w:r>
          </w:p>
        </w:tc>
        <w:tc>
          <w:tcPr>
            <w:tcW w:w="1687" w:type="dxa"/>
            <w:tcBorders>
              <w:top w:val="single" w:sz="4" w:space="0" w:color="auto"/>
              <w:left w:val="single" w:sz="4" w:space="0" w:color="auto"/>
              <w:bottom w:val="single" w:sz="4" w:space="0" w:color="auto"/>
              <w:right w:val="single" w:sz="4" w:space="0" w:color="auto"/>
            </w:tcBorders>
          </w:tcPr>
          <w:p w14:paraId="59F4C10F" w14:textId="77777777" w:rsidR="0002440A" w:rsidRPr="000A2450" w:rsidRDefault="000A2450">
            <w:pPr>
              <w:spacing w:line="360" w:lineRule="auto"/>
              <w:ind w:firstLineChars="100" w:firstLine="210"/>
              <w:rPr>
                <w:rFonts w:ascii="宋体" w:hAnsi="宋体"/>
                <w:szCs w:val="21"/>
              </w:rPr>
            </w:pPr>
            <w:r w:rsidRPr="000A2450">
              <w:rPr>
                <w:rFonts w:ascii="宋体" w:hAnsi="宋体" w:cs="宋体" w:hint="eastAsia"/>
                <w:kern w:val="0"/>
                <w:szCs w:val="21"/>
              </w:rPr>
              <w:t>0.45%</w:t>
            </w:r>
          </w:p>
        </w:tc>
        <w:tc>
          <w:tcPr>
            <w:tcW w:w="1659" w:type="dxa"/>
            <w:tcBorders>
              <w:top w:val="single" w:sz="4" w:space="0" w:color="auto"/>
              <w:left w:val="single" w:sz="4" w:space="0" w:color="auto"/>
              <w:bottom w:val="single" w:sz="4" w:space="0" w:color="auto"/>
              <w:right w:val="single" w:sz="4" w:space="0" w:color="auto"/>
            </w:tcBorders>
          </w:tcPr>
          <w:p w14:paraId="449C8CFB" w14:textId="77777777" w:rsidR="0002440A" w:rsidRPr="000A2450" w:rsidRDefault="000A2450">
            <w:pPr>
              <w:spacing w:line="360" w:lineRule="auto"/>
              <w:ind w:firstLineChars="100" w:firstLine="210"/>
              <w:rPr>
                <w:rFonts w:ascii="宋体" w:hAnsi="宋体"/>
                <w:szCs w:val="21"/>
              </w:rPr>
            </w:pPr>
            <w:r w:rsidRPr="000A2450">
              <w:rPr>
                <w:rFonts w:ascii="宋体" w:hAnsi="宋体" w:cs="宋体" w:hint="eastAsia"/>
                <w:kern w:val="0"/>
                <w:szCs w:val="21"/>
              </w:rPr>
              <w:t>0.55%</w:t>
            </w:r>
          </w:p>
        </w:tc>
      </w:tr>
      <w:tr w:rsidR="000A2450" w:rsidRPr="000A2450" w14:paraId="16D185F4" w14:textId="77777777">
        <w:tc>
          <w:tcPr>
            <w:tcW w:w="3472" w:type="dxa"/>
            <w:tcBorders>
              <w:top w:val="single" w:sz="4" w:space="0" w:color="auto"/>
              <w:left w:val="single" w:sz="4" w:space="0" w:color="auto"/>
              <w:bottom w:val="single" w:sz="4" w:space="0" w:color="auto"/>
              <w:right w:val="single" w:sz="4" w:space="0" w:color="auto"/>
            </w:tcBorders>
          </w:tcPr>
          <w:p w14:paraId="4B9FBE87" w14:textId="77777777" w:rsidR="0002440A" w:rsidRPr="000A2450" w:rsidRDefault="000A2450">
            <w:pPr>
              <w:spacing w:line="360" w:lineRule="auto"/>
              <w:rPr>
                <w:rFonts w:ascii="宋体" w:hAnsi="宋体"/>
                <w:szCs w:val="21"/>
              </w:rPr>
            </w:pPr>
            <w:r w:rsidRPr="000A2450">
              <w:rPr>
                <w:rFonts w:ascii="宋体" w:hAnsi="宋体" w:hint="eastAsia"/>
                <w:szCs w:val="21"/>
              </w:rPr>
              <w:t>1000万元～5000万元</w:t>
            </w:r>
          </w:p>
        </w:tc>
        <w:tc>
          <w:tcPr>
            <w:tcW w:w="1659" w:type="dxa"/>
            <w:tcBorders>
              <w:top w:val="single" w:sz="4" w:space="0" w:color="auto"/>
              <w:left w:val="single" w:sz="4" w:space="0" w:color="auto"/>
              <w:bottom w:val="single" w:sz="4" w:space="0" w:color="auto"/>
              <w:right w:val="single" w:sz="4" w:space="0" w:color="auto"/>
            </w:tcBorders>
          </w:tcPr>
          <w:p w14:paraId="2C498137" w14:textId="77777777" w:rsidR="0002440A" w:rsidRPr="000A2450" w:rsidRDefault="000A2450">
            <w:pPr>
              <w:spacing w:line="360" w:lineRule="auto"/>
              <w:ind w:firstLineChars="100" w:firstLine="210"/>
              <w:rPr>
                <w:rFonts w:ascii="宋体" w:hAnsi="宋体"/>
                <w:szCs w:val="21"/>
              </w:rPr>
            </w:pPr>
            <w:r w:rsidRPr="000A2450">
              <w:rPr>
                <w:rFonts w:ascii="宋体" w:hAnsi="宋体" w:cs="宋体" w:hint="eastAsia"/>
                <w:kern w:val="0"/>
                <w:szCs w:val="21"/>
              </w:rPr>
              <w:t xml:space="preserve">0.5%                </w:t>
            </w:r>
          </w:p>
        </w:tc>
        <w:tc>
          <w:tcPr>
            <w:tcW w:w="1687" w:type="dxa"/>
            <w:tcBorders>
              <w:top w:val="single" w:sz="4" w:space="0" w:color="auto"/>
              <w:left w:val="single" w:sz="4" w:space="0" w:color="auto"/>
              <w:bottom w:val="single" w:sz="4" w:space="0" w:color="auto"/>
              <w:right w:val="single" w:sz="4" w:space="0" w:color="auto"/>
            </w:tcBorders>
          </w:tcPr>
          <w:p w14:paraId="54712095" w14:textId="77777777" w:rsidR="0002440A" w:rsidRPr="000A2450" w:rsidRDefault="000A2450">
            <w:pPr>
              <w:spacing w:line="360" w:lineRule="auto"/>
              <w:ind w:firstLineChars="100" w:firstLine="210"/>
              <w:rPr>
                <w:rFonts w:ascii="宋体" w:hAnsi="宋体"/>
                <w:szCs w:val="21"/>
              </w:rPr>
            </w:pPr>
            <w:r w:rsidRPr="000A2450">
              <w:rPr>
                <w:rFonts w:ascii="宋体" w:hAnsi="宋体" w:cs="宋体" w:hint="eastAsia"/>
                <w:kern w:val="0"/>
                <w:szCs w:val="21"/>
              </w:rPr>
              <w:t>0.25%</w:t>
            </w:r>
          </w:p>
        </w:tc>
        <w:tc>
          <w:tcPr>
            <w:tcW w:w="1659" w:type="dxa"/>
            <w:tcBorders>
              <w:top w:val="single" w:sz="4" w:space="0" w:color="auto"/>
              <w:left w:val="single" w:sz="4" w:space="0" w:color="auto"/>
              <w:bottom w:val="single" w:sz="4" w:space="0" w:color="auto"/>
              <w:right w:val="single" w:sz="4" w:space="0" w:color="auto"/>
            </w:tcBorders>
          </w:tcPr>
          <w:p w14:paraId="3FC6E2C8" w14:textId="77777777" w:rsidR="0002440A" w:rsidRPr="000A2450" w:rsidRDefault="000A2450">
            <w:pPr>
              <w:spacing w:line="360" w:lineRule="auto"/>
              <w:ind w:firstLineChars="100" w:firstLine="210"/>
              <w:rPr>
                <w:rFonts w:ascii="宋体" w:hAnsi="宋体"/>
                <w:szCs w:val="21"/>
              </w:rPr>
            </w:pPr>
            <w:r w:rsidRPr="000A2450">
              <w:rPr>
                <w:rFonts w:ascii="宋体" w:hAnsi="宋体" w:cs="宋体" w:hint="eastAsia"/>
                <w:kern w:val="0"/>
                <w:szCs w:val="21"/>
              </w:rPr>
              <w:t xml:space="preserve">0.35% </w:t>
            </w:r>
          </w:p>
        </w:tc>
      </w:tr>
      <w:tr w:rsidR="000A2450" w:rsidRPr="000A2450" w14:paraId="48D12B5F" w14:textId="77777777">
        <w:tc>
          <w:tcPr>
            <w:tcW w:w="3472" w:type="dxa"/>
            <w:tcBorders>
              <w:top w:val="single" w:sz="4" w:space="0" w:color="auto"/>
              <w:left w:val="single" w:sz="4" w:space="0" w:color="auto"/>
              <w:bottom w:val="single" w:sz="4" w:space="0" w:color="auto"/>
              <w:right w:val="single" w:sz="4" w:space="0" w:color="auto"/>
            </w:tcBorders>
          </w:tcPr>
          <w:p w14:paraId="1FA25821" w14:textId="77777777" w:rsidR="0002440A" w:rsidRPr="000A2450" w:rsidRDefault="000A2450">
            <w:pPr>
              <w:spacing w:line="360" w:lineRule="auto"/>
              <w:rPr>
                <w:rFonts w:ascii="宋体" w:hAnsi="宋体"/>
                <w:szCs w:val="21"/>
              </w:rPr>
            </w:pPr>
            <w:r w:rsidRPr="000A2450">
              <w:rPr>
                <w:rFonts w:ascii="宋体" w:hAnsi="宋体" w:hint="eastAsia"/>
                <w:szCs w:val="21"/>
              </w:rPr>
              <w:t>5000万元～1亿元</w:t>
            </w:r>
          </w:p>
        </w:tc>
        <w:tc>
          <w:tcPr>
            <w:tcW w:w="1659" w:type="dxa"/>
            <w:tcBorders>
              <w:top w:val="single" w:sz="4" w:space="0" w:color="auto"/>
              <w:left w:val="single" w:sz="4" w:space="0" w:color="auto"/>
              <w:bottom w:val="single" w:sz="4" w:space="0" w:color="auto"/>
              <w:right w:val="single" w:sz="4" w:space="0" w:color="auto"/>
            </w:tcBorders>
          </w:tcPr>
          <w:p w14:paraId="6E8258AE" w14:textId="77777777" w:rsidR="0002440A" w:rsidRPr="000A2450" w:rsidRDefault="000A2450">
            <w:pPr>
              <w:spacing w:line="360" w:lineRule="auto"/>
              <w:ind w:firstLineChars="100" w:firstLine="210"/>
              <w:rPr>
                <w:rFonts w:ascii="宋体" w:hAnsi="宋体"/>
                <w:szCs w:val="21"/>
              </w:rPr>
            </w:pPr>
            <w:r w:rsidRPr="000A2450">
              <w:rPr>
                <w:rFonts w:ascii="宋体" w:hAnsi="宋体" w:cs="宋体" w:hint="eastAsia"/>
                <w:kern w:val="0"/>
                <w:szCs w:val="21"/>
              </w:rPr>
              <w:t xml:space="preserve">0.25%                 </w:t>
            </w:r>
          </w:p>
        </w:tc>
        <w:tc>
          <w:tcPr>
            <w:tcW w:w="1687" w:type="dxa"/>
            <w:tcBorders>
              <w:top w:val="single" w:sz="4" w:space="0" w:color="auto"/>
              <w:left w:val="single" w:sz="4" w:space="0" w:color="auto"/>
              <w:bottom w:val="single" w:sz="4" w:space="0" w:color="auto"/>
              <w:right w:val="single" w:sz="4" w:space="0" w:color="auto"/>
            </w:tcBorders>
          </w:tcPr>
          <w:p w14:paraId="2948DCAD" w14:textId="77777777" w:rsidR="0002440A" w:rsidRPr="000A2450" w:rsidRDefault="000A2450">
            <w:pPr>
              <w:spacing w:line="360" w:lineRule="auto"/>
              <w:ind w:firstLineChars="100" w:firstLine="210"/>
              <w:rPr>
                <w:rFonts w:ascii="宋体" w:hAnsi="宋体"/>
                <w:szCs w:val="21"/>
              </w:rPr>
            </w:pPr>
            <w:r w:rsidRPr="000A2450">
              <w:rPr>
                <w:rFonts w:ascii="宋体" w:hAnsi="宋体" w:cs="宋体" w:hint="eastAsia"/>
                <w:kern w:val="0"/>
                <w:szCs w:val="21"/>
              </w:rPr>
              <w:t>0.1%</w:t>
            </w:r>
          </w:p>
        </w:tc>
        <w:tc>
          <w:tcPr>
            <w:tcW w:w="1659" w:type="dxa"/>
            <w:tcBorders>
              <w:top w:val="single" w:sz="4" w:space="0" w:color="auto"/>
              <w:left w:val="single" w:sz="4" w:space="0" w:color="auto"/>
              <w:bottom w:val="single" w:sz="4" w:space="0" w:color="auto"/>
              <w:right w:val="single" w:sz="4" w:space="0" w:color="auto"/>
            </w:tcBorders>
          </w:tcPr>
          <w:p w14:paraId="0F9076B5" w14:textId="77777777" w:rsidR="0002440A" w:rsidRPr="000A2450" w:rsidRDefault="000A2450">
            <w:pPr>
              <w:spacing w:line="360" w:lineRule="auto"/>
              <w:ind w:firstLineChars="100" w:firstLine="210"/>
              <w:rPr>
                <w:rFonts w:ascii="宋体" w:hAnsi="宋体"/>
                <w:szCs w:val="21"/>
              </w:rPr>
            </w:pPr>
            <w:r w:rsidRPr="000A2450">
              <w:rPr>
                <w:rFonts w:ascii="宋体" w:hAnsi="宋体" w:cs="宋体" w:hint="eastAsia"/>
                <w:kern w:val="0"/>
                <w:szCs w:val="21"/>
              </w:rPr>
              <w:t>0.2%</w:t>
            </w:r>
          </w:p>
        </w:tc>
      </w:tr>
      <w:tr w:rsidR="000A2450" w:rsidRPr="000A2450" w14:paraId="769D90DA" w14:textId="77777777">
        <w:tc>
          <w:tcPr>
            <w:tcW w:w="3472" w:type="dxa"/>
            <w:tcBorders>
              <w:top w:val="single" w:sz="4" w:space="0" w:color="auto"/>
              <w:left w:val="single" w:sz="4" w:space="0" w:color="auto"/>
              <w:bottom w:val="single" w:sz="4" w:space="0" w:color="auto"/>
              <w:right w:val="single" w:sz="4" w:space="0" w:color="auto"/>
            </w:tcBorders>
          </w:tcPr>
          <w:p w14:paraId="2D11AB6C" w14:textId="77777777" w:rsidR="0002440A" w:rsidRPr="000A2450" w:rsidRDefault="000A2450">
            <w:pPr>
              <w:spacing w:line="360" w:lineRule="auto"/>
              <w:rPr>
                <w:rFonts w:ascii="宋体" w:hAnsi="宋体"/>
                <w:szCs w:val="21"/>
              </w:rPr>
            </w:pPr>
            <w:r w:rsidRPr="000A2450">
              <w:rPr>
                <w:rFonts w:ascii="宋体" w:hAnsi="宋体" w:hint="eastAsia"/>
                <w:szCs w:val="21"/>
              </w:rPr>
              <w:t>1亿元～5亿元</w:t>
            </w:r>
          </w:p>
        </w:tc>
        <w:tc>
          <w:tcPr>
            <w:tcW w:w="1659" w:type="dxa"/>
            <w:tcBorders>
              <w:top w:val="single" w:sz="4" w:space="0" w:color="auto"/>
              <w:left w:val="single" w:sz="4" w:space="0" w:color="auto"/>
              <w:bottom w:val="single" w:sz="4" w:space="0" w:color="auto"/>
              <w:right w:val="single" w:sz="4" w:space="0" w:color="auto"/>
            </w:tcBorders>
          </w:tcPr>
          <w:p w14:paraId="25CB17F2" w14:textId="77777777" w:rsidR="0002440A" w:rsidRPr="000A2450" w:rsidRDefault="000A2450">
            <w:pPr>
              <w:spacing w:line="360" w:lineRule="auto"/>
              <w:ind w:firstLineChars="100" w:firstLine="210"/>
              <w:rPr>
                <w:rFonts w:ascii="宋体" w:hAnsi="宋体"/>
                <w:szCs w:val="21"/>
              </w:rPr>
            </w:pPr>
            <w:r w:rsidRPr="000A2450">
              <w:rPr>
                <w:rFonts w:ascii="宋体" w:hAnsi="宋体" w:hint="eastAsia"/>
                <w:szCs w:val="21"/>
              </w:rPr>
              <w:t>0.05%</w:t>
            </w:r>
          </w:p>
        </w:tc>
        <w:tc>
          <w:tcPr>
            <w:tcW w:w="1687" w:type="dxa"/>
            <w:tcBorders>
              <w:top w:val="single" w:sz="4" w:space="0" w:color="auto"/>
              <w:left w:val="single" w:sz="4" w:space="0" w:color="auto"/>
              <w:bottom w:val="single" w:sz="4" w:space="0" w:color="auto"/>
              <w:right w:val="single" w:sz="4" w:space="0" w:color="auto"/>
            </w:tcBorders>
          </w:tcPr>
          <w:p w14:paraId="631AFC41" w14:textId="77777777" w:rsidR="0002440A" w:rsidRPr="000A2450" w:rsidRDefault="000A2450">
            <w:pPr>
              <w:spacing w:line="360" w:lineRule="auto"/>
              <w:rPr>
                <w:rFonts w:ascii="宋体" w:hAnsi="宋体"/>
                <w:szCs w:val="21"/>
              </w:rPr>
            </w:pPr>
            <w:r w:rsidRPr="000A2450">
              <w:rPr>
                <w:rFonts w:ascii="宋体" w:hAnsi="宋体" w:hint="eastAsia"/>
                <w:szCs w:val="21"/>
              </w:rPr>
              <w:t xml:space="preserve">  0.05%</w:t>
            </w:r>
          </w:p>
        </w:tc>
        <w:tc>
          <w:tcPr>
            <w:tcW w:w="1659" w:type="dxa"/>
            <w:tcBorders>
              <w:top w:val="single" w:sz="4" w:space="0" w:color="auto"/>
              <w:left w:val="single" w:sz="4" w:space="0" w:color="auto"/>
              <w:bottom w:val="single" w:sz="4" w:space="0" w:color="auto"/>
              <w:right w:val="single" w:sz="4" w:space="0" w:color="auto"/>
            </w:tcBorders>
          </w:tcPr>
          <w:p w14:paraId="3A0887DD" w14:textId="77777777" w:rsidR="0002440A" w:rsidRPr="000A2450" w:rsidRDefault="000A2450">
            <w:pPr>
              <w:spacing w:line="360" w:lineRule="auto"/>
              <w:rPr>
                <w:rFonts w:ascii="宋体" w:hAnsi="宋体"/>
                <w:szCs w:val="21"/>
              </w:rPr>
            </w:pPr>
            <w:r w:rsidRPr="000A2450">
              <w:rPr>
                <w:rFonts w:ascii="宋体" w:hAnsi="宋体" w:hint="eastAsia"/>
                <w:szCs w:val="21"/>
              </w:rPr>
              <w:t xml:space="preserve">  0.05%</w:t>
            </w:r>
          </w:p>
        </w:tc>
      </w:tr>
      <w:tr w:rsidR="000A2450" w:rsidRPr="000A2450" w14:paraId="2AA7CB42" w14:textId="77777777">
        <w:tc>
          <w:tcPr>
            <w:tcW w:w="3472" w:type="dxa"/>
            <w:tcBorders>
              <w:top w:val="single" w:sz="4" w:space="0" w:color="auto"/>
              <w:left w:val="single" w:sz="4" w:space="0" w:color="auto"/>
              <w:bottom w:val="single" w:sz="4" w:space="0" w:color="auto"/>
              <w:right w:val="single" w:sz="4" w:space="0" w:color="auto"/>
            </w:tcBorders>
          </w:tcPr>
          <w:p w14:paraId="0898933F" w14:textId="77777777" w:rsidR="0002440A" w:rsidRPr="000A2450" w:rsidRDefault="000A2450">
            <w:pPr>
              <w:spacing w:line="360" w:lineRule="auto"/>
              <w:rPr>
                <w:rFonts w:ascii="宋体" w:hAnsi="宋体"/>
                <w:szCs w:val="21"/>
              </w:rPr>
            </w:pPr>
            <w:r w:rsidRPr="000A2450">
              <w:rPr>
                <w:rFonts w:ascii="宋体" w:hAnsi="宋体" w:hint="eastAsia"/>
                <w:szCs w:val="21"/>
              </w:rPr>
              <w:lastRenderedPageBreak/>
              <w:t>5亿元～10亿元</w:t>
            </w:r>
          </w:p>
        </w:tc>
        <w:tc>
          <w:tcPr>
            <w:tcW w:w="1659" w:type="dxa"/>
            <w:tcBorders>
              <w:top w:val="single" w:sz="4" w:space="0" w:color="auto"/>
              <w:left w:val="single" w:sz="4" w:space="0" w:color="auto"/>
              <w:bottom w:val="single" w:sz="4" w:space="0" w:color="auto"/>
              <w:right w:val="single" w:sz="4" w:space="0" w:color="auto"/>
            </w:tcBorders>
          </w:tcPr>
          <w:p w14:paraId="0AFE97E9" w14:textId="77777777" w:rsidR="0002440A" w:rsidRPr="000A2450" w:rsidRDefault="000A2450">
            <w:pPr>
              <w:spacing w:line="360" w:lineRule="auto"/>
              <w:ind w:firstLineChars="50" w:firstLine="105"/>
              <w:rPr>
                <w:rFonts w:ascii="宋体" w:hAnsi="宋体"/>
                <w:szCs w:val="21"/>
              </w:rPr>
            </w:pPr>
            <w:r w:rsidRPr="000A2450">
              <w:rPr>
                <w:rFonts w:ascii="宋体" w:hAnsi="宋体" w:hint="eastAsia"/>
                <w:szCs w:val="21"/>
              </w:rPr>
              <w:t>0.035%</w:t>
            </w:r>
          </w:p>
        </w:tc>
        <w:tc>
          <w:tcPr>
            <w:tcW w:w="1687" w:type="dxa"/>
            <w:tcBorders>
              <w:top w:val="single" w:sz="4" w:space="0" w:color="auto"/>
              <w:left w:val="single" w:sz="4" w:space="0" w:color="auto"/>
              <w:bottom w:val="single" w:sz="4" w:space="0" w:color="auto"/>
              <w:right w:val="single" w:sz="4" w:space="0" w:color="auto"/>
            </w:tcBorders>
          </w:tcPr>
          <w:p w14:paraId="03581B83" w14:textId="77777777" w:rsidR="0002440A" w:rsidRPr="000A2450" w:rsidRDefault="000A2450">
            <w:pPr>
              <w:spacing w:line="360" w:lineRule="auto"/>
              <w:rPr>
                <w:rFonts w:ascii="宋体" w:hAnsi="宋体"/>
                <w:szCs w:val="21"/>
              </w:rPr>
            </w:pPr>
            <w:r w:rsidRPr="000A2450">
              <w:rPr>
                <w:rFonts w:ascii="宋体" w:hAnsi="宋体" w:hint="eastAsia"/>
                <w:szCs w:val="21"/>
              </w:rPr>
              <w:t xml:space="preserve">  0.035%</w:t>
            </w:r>
          </w:p>
        </w:tc>
        <w:tc>
          <w:tcPr>
            <w:tcW w:w="1659" w:type="dxa"/>
            <w:tcBorders>
              <w:top w:val="single" w:sz="4" w:space="0" w:color="auto"/>
              <w:left w:val="single" w:sz="4" w:space="0" w:color="auto"/>
              <w:bottom w:val="single" w:sz="4" w:space="0" w:color="auto"/>
              <w:right w:val="single" w:sz="4" w:space="0" w:color="auto"/>
            </w:tcBorders>
          </w:tcPr>
          <w:p w14:paraId="1FDEC039" w14:textId="77777777" w:rsidR="0002440A" w:rsidRPr="000A2450" w:rsidRDefault="000A2450">
            <w:pPr>
              <w:spacing w:line="360" w:lineRule="auto"/>
              <w:ind w:firstLineChars="50" w:firstLine="105"/>
              <w:rPr>
                <w:rFonts w:ascii="宋体" w:hAnsi="宋体"/>
                <w:szCs w:val="21"/>
              </w:rPr>
            </w:pPr>
            <w:r w:rsidRPr="000A2450">
              <w:rPr>
                <w:rFonts w:ascii="宋体" w:hAnsi="宋体" w:hint="eastAsia"/>
                <w:szCs w:val="21"/>
              </w:rPr>
              <w:t>0.035%</w:t>
            </w:r>
          </w:p>
        </w:tc>
      </w:tr>
      <w:tr w:rsidR="000A2450" w:rsidRPr="000A2450" w14:paraId="7A21C34E" w14:textId="77777777">
        <w:tc>
          <w:tcPr>
            <w:tcW w:w="3472" w:type="dxa"/>
            <w:tcBorders>
              <w:top w:val="single" w:sz="4" w:space="0" w:color="auto"/>
              <w:left w:val="single" w:sz="4" w:space="0" w:color="auto"/>
              <w:bottom w:val="single" w:sz="4" w:space="0" w:color="auto"/>
              <w:right w:val="single" w:sz="4" w:space="0" w:color="auto"/>
            </w:tcBorders>
          </w:tcPr>
          <w:p w14:paraId="7E0DC503" w14:textId="77777777" w:rsidR="0002440A" w:rsidRPr="000A2450" w:rsidRDefault="000A2450">
            <w:pPr>
              <w:spacing w:line="360" w:lineRule="auto"/>
              <w:rPr>
                <w:rFonts w:ascii="宋体" w:hAnsi="宋体"/>
                <w:szCs w:val="21"/>
              </w:rPr>
            </w:pPr>
            <w:r w:rsidRPr="000A2450">
              <w:rPr>
                <w:rFonts w:ascii="宋体" w:hAnsi="宋体" w:hint="eastAsia"/>
                <w:szCs w:val="21"/>
              </w:rPr>
              <w:t>10亿元～50亿元</w:t>
            </w:r>
          </w:p>
        </w:tc>
        <w:tc>
          <w:tcPr>
            <w:tcW w:w="1659" w:type="dxa"/>
            <w:tcBorders>
              <w:top w:val="single" w:sz="4" w:space="0" w:color="auto"/>
              <w:left w:val="single" w:sz="4" w:space="0" w:color="auto"/>
              <w:bottom w:val="single" w:sz="4" w:space="0" w:color="auto"/>
              <w:right w:val="single" w:sz="4" w:space="0" w:color="auto"/>
            </w:tcBorders>
          </w:tcPr>
          <w:p w14:paraId="6201F972" w14:textId="77777777" w:rsidR="0002440A" w:rsidRPr="000A2450" w:rsidRDefault="000A2450">
            <w:pPr>
              <w:spacing w:line="360" w:lineRule="auto"/>
              <w:ind w:firstLineChars="50" w:firstLine="105"/>
              <w:rPr>
                <w:rFonts w:ascii="宋体" w:hAnsi="宋体"/>
                <w:szCs w:val="21"/>
              </w:rPr>
            </w:pPr>
            <w:r w:rsidRPr="000A2450">
              <w:rPr>
                <w:rFonts w:ascii="宋体" w:hAnsi="宋体" w:hint="eastAsia"/>
                <w:szCs w:val="21"/>
              </w:rPr>
              <w:t>0.008%</w:t>
            </w:r>
          </w:p>
        </w:tc>
        <w:tc>
          <w:tcPr>
            <w:tcW w:w="1687" w:type="dxa"/>
            <w:tcBorders>
              <w:top w:val="single" w:sz="4" w:space="0" w:color="auto"/>
              <w:left w:val="single" w:sz="4" w:space="0" w:color="auto"/>
              <w:bottom w:val="single" w:sz="4" w:space="0" w:color="auto"/>
              <w:right w:val="single" w:sz="4" w:space="0" w:color="auto"/>
            </w:tcBorders>
          </w:tcPr>
          <w:p w14:paraId="6C6D2C8C" w14:textId="77777777" w:rsidR="0002440A" w:rsidRPr="000A2450" w:rsidRDefault="000A2450">
            <w:pPr>
              <w:spacing w:line="360" w:lineRule="auto"/>
              <w:ind w:firstLineChars="100" w:firstLine="210"/>
              <w:rPr>
                <w:rFonts w:ascii="宋体" w:hAnsi="宋体"/>
                <w:szCs w:val="21"/>
              </w:rPr>
            </w:pPr>
            <w:r w:rsidRPr="000A2450">
              <w:rPr>
                <w:rFonts w:ascii="宋体" w:hAnsi="宋体" w:hint="eastAsia"/>
                <w:szCs w:val="21"/>
              </w:rPr>
              <w:t>0.008%</w:t>
            </w:r>
          </w:p>
        </w:tc>
        <w:tc>
          <w:tcPr>
            <w:tcW w:w="1659" w:type="dxa"/>
            <w:tcBorders>
              <w:top w:val="single" w:sz="4" w:space="0" w:color="auto"/>
              <w:left w:val="single" w:sz="4" w:space="0" w:color="auto"/>
              <w:bottom w:val="single" w:sz="4" w:space="0" w:color="auto"/>
              <w:right w:val="single" w:sz="4" w:space="0" w:color="auto"/>
            </w:tcBorders>
          </w:tcPr>
          <w:p w14:paraId="66588E39" w14:textId="77777777" w:rsidR="0002440A" w:rsidRPr="000A2450" w:rsidRDefault="000A2450">
            <w:pPr>
              <w:spacing w:line="360" w:lineRule="auto"/>
              <w:ind w:firstLineChars="50" w:firstLine="105"/>
              <w:rPr>
                <w:rFonts w:ascii="宋体" w:hAnsi="宋体"/>
                <w:szCs w:val="21"/>
              </w:rPr>
            </w:pPr>
            <w:r w:rsidRPr="000A2450">
              <w:rPr>
                <w:rFonts w:ascii="宋体" w:hAnsi="宋体" w:hint="eastAsia"/>
                <w:szCs w:val="21"/>
              </w:rPr>
              <w:t>0.008%</w:t>
            </w:r>
          </w:p>
        </w:tc>
      </w:tr>
      <w:tr w:rsidR="000A2450" w:rsidRPr="000A2450" w14:paraId="266C6279" w14:textId="77777777">
        <w:tc>
          <w:tcPr>
            <w:tcW w:w="3472" w:type="dxa"/>
            <w:tcBorders>
              <w:top w:val="single" w:sz="4" w:space="0" w:color="auto"/>
              <w:left w:val="single" w:sz="4" w:space="0" w:color="auto"/>
              <w:bottom w:val="single" w:sz="4" w:space="0" w:color="auto"/>
              <w:right w:val="single" w:sz="4" w:space="0" w:color="auto"/>
            </w:tcBorders>
          </w:tcPr>
          <w:p w14:paraId="5FB13295" w14:textId="77777777" w:rsidR="0002440A" w:rsidRPr="000A2450" w:rsidRDefault="000A2450">
            <w:pPr>
              <w:spacing w:line="360" w:lineRule="auto"/>
              <w:rPr>
                <w:rFonts w:ascii="宋体" w:hAnsi="宋体"/>
                <w:szCs w:val="21"/>
              </w:rPr>
            </w:pPr>
            <w:r w:rsidRPr="000A2450">
              <w:rPr>
                <w:rFonts w:ascii="宋体" w:hAnsi="宋体" w:hint="eastAsia"/>
                <w:szCs w:val="21"/>
              </w:rPr>
              <w:t>50亿元～100亿元</w:t>
            </w:r>
          </w:p>
        </w:tc>
        <w:tc>
          <w:tcPr>
            <w:tcW w:w="1659" w:type="dxa"/>
            <w:tcBorders>
              <w:top w:val="single" w:sz="4" w:space="0" w:color="auto"/>
              <w:left w:val="single" w:sz="4" w:space="0" w:color="auto"/>
              <w:bottom w:val="single" w:sz="4" w:space="0" w:color="auto"/>
              <w:right w:val="single" w:sz="4" w:space="0" w:color="auto"/>
            </w:tcBorders>
          </w:tcPr>
          <w:p w14:paraId="221CA935" w14:textId="77777777" w:rsidR="0002440A" w:rsidRPr="000A2450" w:rsidRDefault="000A2450">
            <w:pPr>
              <w:spacing w:line="360" w:lineRule="auto"/>
              <w:rPr>
                <w:rFonts w:ascii="宋体" w:hAnsi="宋体"/>
                <w:szCs w:val="21"/>
              </w:rPr>
            </w:pPr>
            <w:r w:rsidRPr="000A2450">
              <w:rPr>
                <w:rFonts w:ascii="宋体" w:hAnsi="宋体" w:hint="eastAsia"/>
                <w:szCs w:val="21"/>
              </w:rPr>
              <w:t xml:space="preserve"> 0.006%</w:t>
            </w:r>
          </w:p>
        </w:tc>
        <w:tc>
          <w:tcPr>
            <w:tcW w:w="1687" w:type="dxa"/>
            <w:tcBorders>
              <w:top w:val="single" w:sz="4" w:space="0" w:color="auto"/>
              <w:left w:val="single" w:sz="4" w:space="0" w:color="auto"/>
              <w:bottom w:val="single" w:sz="4" w:space="0" w:color="auto"/>
              <w:right w:val="single" w:sz="4" w:space="0" w:color="auto"/>
            </w:tcBorders>
          </w:tcPr>
          <w:p w14:paraId="71A79657" w14:textId="77777777" w:rsidR="0002440A" w:rsidRPr="000A2450" w:rsidRDefault="000A2450">
            <w:pPr>
              <w:spacing w:line="360" w:lineRule="auto"/>
              <w:ind w:firstLineChars="100" w:firstLine="210"/>
              <w:rPr>
                <w:rFonts w:ascii="宋体" w:hAnsi="宋体"/>
                <w:szCs w:val="21"/>
              </w:rPr>
            </w:pPr>
            <w:r w:rsidRPr="000A2450">
              <w:rPr>
                <w:rFonts w:ascii="宋体" w:hAnsi="宋体" w:hint="eastAsia"/>
                <w:szCs w:val="21"/>
              </w:rPr>
              <w:t>0.006%</w:t>
            </w:r>
          </w:p>
        </w:tc>
        <w:tc>
          <w:tcPr>
            <w:tcW w:w="1659" w:type="dxa"/>
            <w:tcBorders>
              <w:top w:val="single" w:sz="4" w:space="0" w:color="auto"/>
              <w:left w:val="single" w:sz="4" w:space="0" w:color="auto"/>
              <w:bottom w:val="single" w:sz="4" w:space="0" w:color="auto"/>
              <w:right w:val="single" w:sz="4" w:space="0" w:color="auto"/>
            </w:tcBorders>
          </w:tcPr>
          <w:p w14:paraId="1559F086" w14:textId="77777777" w:rsidR="0002440A" w:rsidRPr="000A2450" w:rsidRDefault="000A2450">
            <w:pPr>
              <w:spacing w:line="360" w:lineRule="auto"/>
              <w:ind w:firstLineChars="50" w:firstLine="105"/>
              <w:rPr>
                <w:rFonts w:ascii="宋体" w:hAnsi="宋体"/>
                <w:szCs w:val="21"/>
              </w:rPr>
            </w:pPr>
            <w:r w:rsidRPr="000A2450">
              <w:rPr>
                <w:rFonts w:ascii="宋体" w:hAnsi="宋体" w:hint="eastAsia"/>
                <w:szCs w:val="21"/>
              </w:rPr>
              <w:t>0.006%</w:t>
            </w:r>
          </w:p>
        </w:tc>
      </w:tr>
      <w:tr w:rsidR="000A2450" w:rsidRPr="000A2450" w14:paraId="25BEB457" w14:textId="77777777">
        <w:tc>
          <w:tcPr>
            <w:tcW w:w="3472" w:type="dxa"/>
            <w:tcBorders>
              <w:top w:val="single" w:sz="4" w:space="0" w:color="auto"/>
              <w:left w:val="single" w:sz="4" w:space="0" w:color="auto"/>
              <w:bottom w:val="single" w:sz="4" w:space="0" w:color="auto"/>
              <w:right w:val="single" w:sz="4" w:space="0" w:color="auto"/>
            </w:tcBorders>
          </w:tcPr>
          <w:p w14:paraId="4D9FCAF7" w14:textId="77777777" w:rsidR="0002440A" w:rsidRPr="000A2450" w:rsidRDefault="000A2450">
            <w:pPr>
              <w:spacing w:line="360" w:lineRule="auto"/>
              <w:rPr>
                <w:rFonts w:ascii="宋体" w:hAnsi="宋体"/>
                <w:szCs w:val="21"/>
              </w:rPr>
            </w:pPr>
            <w:r w:rsidRPr="000A2450">
              <w:rPr>
                <w:rFonts w:ascii="宋体" w:hAnsi="宋体" w:hint="eastAsia"/>
                <w:szCs w:val="21"/>
              </w:rPr>
              <w:t>100亿以上</w:t>
            </w:r>
          </w:p>
        </w:tc>
        <w:tc>
          <w:tcPr>
            <w:tcW w:w="1659" w:type="dxa"/>
            <w:tcBorders>
              <w:top w:val="single" w:sz="4" w:space="0" w:color="auto"/>
              <w:left w:val="single" w:sz="4" w:space="0" w:color="auto"/>
              <w:bottom w:val="single" w:sz="4" w:space="0" w:color="auto"/>
              <w:right w:val="single" w:sz="4" w:space="0" w:color="auto"/>
            </w:tcBorders>
          </w:tcPr>
          <w:p w14:paraId="6766687B" w14:textId="77777777" w:rsidR="0002440A" w:rsidRPr="000A2450" w:rsidRDefault="000A2450">
            <w:pPr>
              <w:spacing w:line="360" w:lineRule="auto"/>
              <w:rPr>
                <w:rFonts w:ascii="宋体" w:hAnsi="宋体"/>
                <w:szCs w:val="21"/>
              </w:rPr>
            </w:pPr>
            <w:r w:rsidRPr="000A2450">
              <w:rPr>
                <w:rFonts w:ascii="宋体" w:hAnsi="宋体" w:hint="eastAsia"/>
                <w:szCs w:val="21"/>
              </w:rPr>
              <w:t xml:space="preserve"> 0.004%</w:t>
            </w:r>
          </w:p>
        </w:tc>
        <w:tc>
          <w:tcPr>
            <w:tcW w:w="1687" w:type="dxa"/>
            <w:tcBorders>
              <w:top w:val="single" w:sz="4" w:space="0" w:color="auto"/>
              <w:left w:val="single" w:sz="4" w:space="0" w:color="auto"/>
              <w:bottom w:val="single" w:sz="4" w:space="0" w:color="auto"/>
              <w:right w:val="single" w:sz="4" w:space="0" w:color="auto"/>
            </w:tcBorders>
          </w:tcPr>
          <w:p w14:paraId="6A70C54F" w14:textId="77777777" w:rsidR="0002440A" w:rsidRPr="000A2450" w:rsidRDefault="000A2450">
            <w:pPr>
              <w:spacing w:line="360" w:lineRule="auto"/>
              <w:ind w:firstLineChars="100" w:firstLine="210"/>
              <w:rPr>
                <w:rFonts w:ascii="宋体" w:hAnsi="宋体"/>
                <w:szCs w:val="21"/>
              </w:rPr>
            </w:pPr>
            <w:r w:rsidRPr="000A2450">
              <w:rPr>
                <w:rFonts w:ascii="宋体" w:hAnsi="宋体" w:hint="eastAsia"/>
                <w:szCs w:val="21"/>
              </w:rPr>
              <w:t>0.004%</w:t>
            </w:r>
          </w:p>
        </w:tc>
        <w:tc>
          <w:tcPr>
            <w:tcW w:w="1659" w:type="dxa"/>
            <w:tcBorders>
              <w:top w:val="single" w:sz="4" w:space="0" w:color="auto"/>
              <w:left w:val="single" w:sz="4" w:space="0" w:color="auto"/>
              <w:bottom w:val="single" w:sz="4" w:space="0" w:color="auto"/>
              <w:right w:val="single" w:sz="4" w:space="0" w:color="auto"/>
            </w:tcBorders>
          </w:tcPr>
          <w:p w14:paraId="057FFD36" w14:textId="77777777" w:rsidR="0002440A" w:rsidRPr="000A2450" w:rsidRDefault="000A2450">
            <w:pPr>
              <w:spacing w:line="360" w:lineRule="auto"/>
              <w:ind w:firstLineChars="50" w:firstLine="105"/>
              <w:rPr>
                <w:rFonts w:ascii="宋体" w:hAnsi="宋体"/>
                <w:szCs w:val="21"/>
              </w:rPr>
            </w:pPr>
            <w:r w:rsidRPr="000A2450">
              <w:rPr>
                <w:rFonts w:ascii="宋体" w:hAnsi="宋体" w:hint="eastAsia"/>
                <w:szCs w:val="21"/>
              </w:rPr>
              <w:t>0.004%</w:t>
            </w:r>
          </w:p>
        </w:tc>
      </w:tr>
    </w:tbl>
    <w:p w14:paraId="0EB226D9" w14:textId="77777777" w:rsidR="0002440A" w:rsidRPr="000A2450" w:rsidRDefault="000A2450">
      <w:pPr>
        <w:spacing w:line="360" w:lineRule="auto"/>
        <w:ind w:firstLineChars="200" w:firstLine="420"/>
        <w:rPr>
          <w:rFonts w:ascii="宋体" w:hAnsi="宋体" w:cs="宋体"/>
          <w:szCs w:val="21"/>
        </w:rPr>
      </w:pPr>
      <w:r w:rsidRPr="000A2450">
        <w:rPr>
          <w:rFonts w:ascii="宋体" w:hAnsi="宋体" w:hint="eastAsia"/>
          <w:szCs w:val="21"/>
        </w:rPr>
        <w:t>注：</w:t>
      </w:r>
      <w:r w:rsidRPr="000A2450">
        <w:rPr>
          <w:rFonts w:ascii="宋体" w:hAnsi="宋体" w:cs="宋体"/>
          <w:szCs w:val="21"/>
        </w:rPr>
        <w:t xml:space="preserve"> </w:t>
      </w:r>
    </w:p>
    <w:p w14:paraId="00C969FA" w14:textId="77777777" w:rsidR="0002440A" w:rsidRPr="000A2450" w:rsidRDefault="000A2450">
      <w:pPr>
        <w:spacing w:line="360" w:lineRule="auto"/>
        <w:ind w:firstLineChars="200" w:firstLine="420"/>
        <w:rPr>
          <w:rFonts w:ascii="宋体" w:hAnsi="宋体" w:cs="宋体"/>
          <w:szCs w:val="21"/>
        </w:rPr>
      </w:pPr>
      <w:r w:rsidRPr="000A2450">
        <w:rPr>
          <w:rFonts w:ascii="宋体" w:hAnsi="宋体" w:cs="宋体" w:hint="eastAsia"/>
          <w:szCs w:val="21"/>
        </w:rPr>
        <w:t>（1）</w:t>
      </w:r>
      <w:r w:rsidRPr="000A2450">
        <w:rPr>
          <w:rFonts w:ascii="宋体" w:hAnsi="宋体" w:cs="宋体"/>
          <w:szCs w:val="21"/>
        </w:rPr>
        <w:t>按本表费率计算的收费为</w:t>
      </w:r>
      <w:r w:rsidRPr="000A2450">
        <w:rPr>
          <w:rFonts w:ascii="宋体" w:hAnsi="宋体" w:cs="宋体" w:hint="eastAsia"/>
          <w:szCs w:val="21"/>
        </w:rPr>
        <w:t>采购</w:t>
      </w:r>
      <w:r w:rsidRPr="000A2450">
        <w:rPr>
          <w:rFonts w:ascii="宋体" w:hAnsi="宋体" w:cs="宋体"/>
          <w:szCs w:val="21"/>
        </w:rPr>
        <w:t>代理的收费基准价格</w:t>
      </w:r>
      <w:r w:rsidRPr="000A2450">
        <w:rPr>
          <w:rFonts w:ascii="宋体" w:hAnsi="宋体" w:cs="宋体" w:hint="eastAsia"/>
          <w:szCs w:val="21"/>
        </w:rPr>
        <w:t>；</w:t>
      </w:r>
    </w:p>
    <w:p w14:paraId="6BA2A90E" w14:textId="77777777" w:rsidR="0002440A" w:rsidRPr="000A2450" w:rsidRDefault="000A2450">
      <w:pPr>
        <w:spacing w:line="360" w:lineRule="auto"/>
        <w:ind w:firstLineChars="200" w:firstLine="420"/>
        <w:rPr>
          <w:rFonts w:ascii="宋体" w:hAnsi="宋体" w:cs="宋体"/>
          <w:szCs w:val="21"/>
        </w:rPr>
      </w:pPr>
      <w:r w:rsidRPr="000A2450">
        <w:rPr>
          <w:rFonts w:ascii="宋体" w:hAnsi="宋体" w:cs="宋体" w:hint="eastAsia"/>
          <w:szCs w:val="21"/>
        </w:rPr>
        <w:t>（2）采购</w:t>
      </w:r>
      <w:r w:rsidRPr="000A2450">
        <w:rPr>
          <w:rFonts w:ascii="宋体" w:hAnsi="宋体" w:cs="宋体"/>
          <w:szCs w:val="21"/>
        </w:rPr>
        <w:t>代理收费按差额定率累进法计算。</w:t>
      </w:r>
    </w:p>
    <w:p w14:paraId="590B5894" w14:textId="77777777" w:rsidR="0002440A" w:rsidRPr="000A2450" w:rsidRDefault="000A2450">
      <w:pPr>
        <w:spacing w:line="360" w:lineRule="auto"/>
        <w:ind w:firstLineChars="200" w:firstLine="420"/>
        <w:rPr>
          <w:rFonts w:ascii="宋体" w:hAnsi="宋体" w:cs="宋体"/>
          <w:szCs w:val="21"/>
        </w:rPr>
      </w:pPr>
      <w:r w:rsidRPr="000A2450">
        <w:rPr>
          <w:rFonts w:ascii="宋体" w:hAnsi="宋体" w:cs="宋体"/>
          <w:szCs w:val="21"/>
        </w:rPr>
        <w:t>例如：某</w:t>
      </w:r>
      <w:r w:rsidRPr="000A2450">
        <w:rPr>
          <w:rFonts w:ascii="宋体" w:hAnsi="宋体" w:cs="宋体" w:hint="eastAsia"/>
          <w:szCs w:val="21"/>
        </w:rPr>
        <w:t>货物采购</w:t>
      </w:r>
      <w:r w:rsidRPr="000A2450">
        <w:rPr>
          <w:rFonts w:ascii="宋体" w:hAnsi="宋体" w:cs="宋体"/>
          <w:szCs w:val="21"/>
        </w:rPr>
        <w:t>代理业务</w:t>
      </w:r>
      <w:r w:rsidRPr="000A2450">
        <w:rPr>
          <w:rFonts w:ascii="宋体" w:hAnsi="宋体" w:cs="宋体" w:hint="eastAsia"/>
          <w:szCs w:val="21"/>
        </w:rPr>
        <w:t>中标</w:t>
      </w:r>
      <w:r w:rsidRPr="000A2450">
        <w:rPr>
          <w:rFonts w:ascii="宋体" w:hAnsi="宋体" w:cs="宋体"/>
          <w:szCs w:val="21"/>
        </w:rPr>
        <w:t>金额</w:t>
      </w:r>
      <w:r w:rsidRPr="000A2450">
        <w:rPr>
          <w:rFonts w:ascii="宋体" w:hAnsi="宋体" w:cs="宋体" w:hint="eastAsia"/>
          <w:szCs w:val="21"/>
        </w:rPr>
        <w:t>或者暂定价</w:t>
      </w:r>
      <w:r w:rsidRPr="000A2450">
        <w:rPr>
          <w:rFonts w:ascii="宋体" w:hAnsi="宋体" w:cs="宋体"/>
          <w:szCs w:val="21"/>
        </w:rPr>
        <w:t>为200万元，计算</w:t>
      </w:r>
      <w:r w:rsidRPr="000A2450">
        <w:rPr>
          <w:rFonts w:ascii="宋体" w:hAnsi="宋体" w:cs="宋体" w:hint="eastAsia"/>
          <w:szCs w:val="21"/>
        </w:rPr>
        <w:t>采购</w:t>
      </w:r>
      <w:r w:rsidRPr="000A2450">
        <w:rPr>
          <w:rFonts w:ascii="宋体" w:hAnsi="宋体" w:cs="宋体"/>
          <w:szCs w:val="21"/>
        </w:rPr>
        <w:t>代理收费额如下：</w:t>
      </w:r>
    </w:p>
    <w:p w14:paraId="4642DEBA" w14:textId="77777777" w:rsidR="0002440A" w:rsidRPr="000A2450" w:rsidRDefault="000A2450">
      <w:pPr>
        <w:spacing w:line="360" w:lineRule="auto"/>
        <w:ind w:firstLineChars="200" w:firstLine="420"/>
        <w:rPr>
          <w:rFonts w:ascii="宋体" w:hAnsi="宋体" w:cs="宋体"/>
          <w:szCs w:val="21"/>
        </w:rPr>
      </w:pPr>
      <w:r w:rsidRPr="000A2450">
        <w:rPr>
          <w:rFonts w:ascii="宋体" w:hAnsi="宋体" w:cs="宋体"/>
          <w:szCs w:val="21"/>
        </w:rPr>
        <w:t>100 万元×l.5 ％＝ 1.5 万元</w:t>
      </w:r>
    </w:p>
    <w:p w14:paraId="3F4B4341" w14:textId="77777777" w:rsidR="0002440A" w:rsidRPr="000A2450" w:rsidRDefault="000A2450">
      <w:pPr>
        <w:spacing w:line="360" w:lineRule="auto"/>
        <w:ind w:firstLineChars="200" w:firstLine="420"/>
        <w:rPr>
          <w:rFonts w:ascii="宋体" w:hAnsi="宋体" w:cs="宋体"/>
          <w:szCs w:val="21"/>
        </w:rPr>
      </w:pPr>
      <w:r w:rsidRPr="000A2450">
        <w:rPr>
          <w:rFonts w:ascii="宋体" w:hAnsi="宋体" w:cs="宋体"/>
          <w:szCs w:val="21"/>
        </w:rPr>
        <w:t>（ 200 － 100 ）万元 ×1.1％＝1.1万元</w:t>
      </w:r>
    </w:p>
    <w:p w14:paraId="4EC51120" w14:textId="77777777" w:rsidR="0002440A" w:rsidRPr="000A2450" w:rsidRDefault="000A2450">
      <w:pPr>
        <w:pStyle w:val="aa"/>
        <w:snapToGrid w:val="0"/>
        <w:spacing w:line="360" w:lineRule="auto"/>
        <w:ind w:firstLineChars="200" w:firstLine="420"/>
        <w:rPr>
          <w:rFonts w:hAnsi="宋体" w:cs="宋体"/>
          <w:sz w:val="21"/>
        </w:rPr>
      </w:pPr>
      <w:r w:rsidRPr="000A2450">
        <w:rPr>
          <w:rFonts w:hAnsi="宋体" w:cs="宋体"/>
          <w:sz w:val="21"/>
        </w:rPr>
        <w:t>合计收费＝ 1.5</w:t>
      </w:r>
      <w:r w:rsidRPr="000A2450">
        <w:rPr>
          <w:rFonts w:hAnsi="宋体" w:cs="宋体" w:hint="eastAsia"/>
          <w:sz w:val="21"/>
        </w:rPr>
        <w:t>+</w:t>
      </w:r>
      <w:r w:rsidRPr="000A2450">
        <w:rPr>
          <w:rFonts w:hAnsi="宋体" w:cs="宋体"/>
          <w:sz w:val="21"/>
        </w:rPr>
        <w:t>1.1＝ 2.6 （万元）</w:t>
      </w:r>
    </w:p>
    <w:p w14:paraId="05B44048" w14:textId="77777777" w:rsidR="0002440A" w:rsidRPr="000A2450" w:rsidRDefault="000A2450">
      <w:pPr>
        <w:pStyle w:val="5"/>
        <w:keepNext w:val="0"/>
        <w:keepLines w:val="0"/>
        <w:spacing w:before="0" w:after="0" w:line="360" w:lineRule="auto"/>
        <w:rPr>
          <w:rFonts w:ascii="黑体" w:eastAsia="黑体" w:hAnsi="黑体"/>
          <w:sz w:val="24"/>
        </w:rPr>
      </w:pPr>
      <w:r w:rsidRPr="000A2450">
        <w:rPr>
          <w:rFonts w:ascii="黑体" w:eastAsia="黑体" w:hAnsi="黑体"/>
          <w:sz w:val="24"/>
        </w:rPr>
        <w:t>40. 需要补充的其他内容</w:t>
      </w:r>
    </w:p>
    <w:p w14:paraId="2ABE1F8E" w14:textId="77777777" w:rsidR="0002440A" w:rsidRPr="000A2450" w:rsidRDefault="000A2450">
      <w:pPr>
        <w:pStyle w:val="aa"/>
        <w:spacing w:line="360" w:lineRule="auto"/>
        <w:ind w:firstLineChars="200" w:firstLine="420"/>
        <w:contextualSpacing/>
        <w:rPr>
          <w:rFonts w:hAnsi="宋体" w:cs="宋体"/>
          <w:sz w:val="21"/>
        </w:rPr>
      </w:pPr>
      <w:r w:rsidRPr="000A2450">
        <w:rPr>
          <w:rFonts w:hAnsi="宋体" w:cs="宋体" w:hint="eastAsia"/>
          <w:sz w:val="21"/>
        </w:rPr>
        <w:t>40.1本招标文件解释规则详见“投标人须知前附表”。</w:t>
      </w:r>
    </w:p>
    <w:p w14:paraId="091490D4" w14:textId="77777777" w:rsidR="0002440A" w:rsidRPr="000A2450" w:rsidRDefault="000A2450">
      <w:pPr>
        <w:pStyle w:val="aa"/>
        <w:spacing w:line="360" w:lineRule="auto"/>
        <w:ind w:firstLineChars="200" w:firstLine="420"/>
        <w:contextualSpacing/>
        <w:rPr>
          <w:rFonts w:hAnsi="宋体" w:cs="宋体"/>
          <w:sz w:val="21"/>
        </w:rPr>
      </w:pPr>
      <w:r w:rsidRPr="000A2450">
        <w:rPr>
          <w:rFonts w:hAnsi="宋体" w:cs="宋体" w:hint="eastAsia"/>
          <w:sz w:val="21"/>
        </w:rPr>
        <w:t>40.2 其他事项详见“投标人须知前附表”。</w:t>
      </w:r>
    </w:p>
    <w:p w14:paraId="731E4C0D" w14:textId="77777777" w:rsidR="0002440A" w:rsidRPr="000A2450" w:rsidRDefault="000A2450">
      <w:pPr>
        <w:pStyle w:val="aa"/>
        <w:spacing w:line="360" w:lineRule="auto"/>
        <w:ind w:firstLineChars="200" w:firstLine="420"/>
        <w:contextualSpacing/>
        <w:rPr>
          <w:rFonts w:hAnsi="宋体" w:cs="宋体"/>
          <w:sz w:val="21"/>
        </w:rPr>
      </w:pPr>
      <w:r w:rsidRPr="000A2450">
        <w:rPr>
          <w:rFonts w:hAnsi="宋体" w:cs="宋体" w:hint="eastAsia"/>
          <w:sz w:val="21"/>
        </w:rPr>
        <w:t>40.3</w:t>
      </w:r>
      <w:bookmarkStart w:id="141" w:name="_Hlk65857140"/>
      <w:r w:rsidRPr="000A2450">
        <w:rPr>
          <w:rFonts w:hAnsi="宋体"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07824E8" w14:textId="77777777" w:rsidR="0002440A" w:rsidRPr="000A2450" w:rsidRDefault="000A2450">
      <w:pPr>
        <w:pStyle w:val="aa"/>
        <w:spacing w:line="360" w:lineRule="auto"/>
        <w:ind w:firstLineChars="200" w:firstLine="420"/>
        <w:contextualSpacing/>
        <w:rPr>
          <w:rFonts w:hAnsi="宋体" w:cs="宋体"/>
          <w:sz w:val="21"/>
        </w:rPr>
      </w:pPr>
      <w:r w:rsidRPr="000A2450">
        <w:rPr>
          <w:rFonts w:hAnsi="宋体" w:cs="宋体" w:hint="eastAsia"/>
          <w:sz w:val="21"/>
        </w:rPr>
        <w:t>（1）在货物采购项目中，货物由中小企业制造，即货物由中小企业生产且使用该中小企业商号或者注册商标，不对其中涉及的工程承建商和服务的承接商作出要求；</w:t>
      </w:r>
    </w:p>
    <w:p w14:paraId="5E10E04B" w14:textId="77777777" w:rsidR="0002440A" w:rsidRPr="000A2450" w:rsidRDefault="000A2450">
      <w:pPr>
        <w:pStyle w:val="aa"/>
        <w:spacing w:line="360" w:lineRule="auto"/>
        <w:ind w:firstLineChars="200" w:firstLine="420"/>
        <w:contextualSpacing/>
        <w:rPr>
          <w:rFonts w:hAnsi="宋体" w:cs="宋体"/>
          <w:sz w:val="21"/>
        </w:rPr>
      </w:pPr>
      <w:r w:rsidRPr="000A2450">
        <w:rPr>
          <w:rFonts w:hAnsi="宋体" w:cs="宋体" w:hint="eastAsia"/>
          <w:sz w:val="21"/>
        </w:rPr>
        <w:t>（2）在工程采购项目中，工程由中小企业承建，即工程施工单位为中小企业，不对其中涉及的货物的制造商和服务的承接商作出要求；</w:t>
      </w:r>
    </w:p>
    <w:p w14:paraId="57E83A09" w14:textId="77777777" w:rsidR="0002440A" w:rsidRPr="000A2450" w:rsidRDefault="000A2450">
      <w:pPr>
        <w:pStyle w:val="aa"/>
        <w:spacing w:line="360" w:lineRule="auto"/>
        <w:ind w:firstLineChars="200" w:firstLine="420"/>
        <w:contextualSpacing/>
        <w:rPr>
          <w:rFonts w:hAnsi="宋体" w:cs="宋体"/>
          <w:sz w:val="21"/>
        </w:rPr>
      </w:pPr>
      <w:r w:rsidRPr="000A2450">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14:paraId="3E469388" w14:textId="77777777" w:rsidR="0002440A" w:rsidRPr="000A2450" w:rsidRDefault="000A2450">
      <w:pPr>
        <w:pStyle w:val="aa"/>
        <w:spacing w:line="360" w:lineRule="auto"/>
        <w:ind w:firstLineChars="200" w:firstLine="420"/>
        <w:contextualSpacing/>
        <w:rPr>
          <w:rFonts w:hAnsi="宋体" w:cs="宋体"/>
          <w:sz w:val="21"/>
        </w:rPr>
      </w:pPr>
      <w:r w:rsidRPr="000A2450">
        <w:rPr>
          <w:rFonts w:hAnsi="宋体" w:cs="宋体" w:hint="eastAsia"/>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C4C5830" w14:textId="77777777" w:rsidR="0002440A" w:rsidRPr="000A2450" w:rsidRDefault="000A2450">
      <w:pPr>
        <w:pStyle w:val="aa"/>
        <w:spacing w:line="360" w:lineRule="auto"/>
        <w:ind w:firstLineChars="200" w:firstLine="420"/>
        <w:contextualSpacing/>
        <w:rPr>
          <w:rFonts w:hAnsi="宋体" w:cs="宋体"/>
          <w:sz w:val="21"/>
        </w:rPr>
      </w:pPr>
      <w:r w:rsidRPr="000A2450">
        <w:rPr>
          <w:rFonts w:hAnsi="宋体" w:cs="宋体" w:hint="eastAsia"/>
          <w:sz w:val="21"/>
        </w:rPr>
        <w:t>依据本招标文件规定享受扶持政策获得政府采购合同的，小微企业不得将合同分包给大中型企业，中型企业不得将合同分包给大型企业。</w:t>
      </w:r>
      <w:bookmarkEnd w:id="141"/>
    </w:p>
    <w:p w14:paraId="105AC99F" w14:textId="77777777" w:rsidR="0002440A" w:rsidRPr="000A2450" w:rsidRDefault="0002440A">
      <w:pPr>
        <w:pStyle w:val="a0"/>
        <w:ind w:leftChars="114" w:left="479" w:hangingChars="100" w:hanging="240"/>
        <w:rPr>
          <w:rFonts w:hAnsi="宋体"/>
        </w:rPr>
      </w:pPr>
    </w:p>
    <w:p w14:paraId="6FC688AF" w14:textId="77777777" w:rsidR="0002440A" w:rsidRPr="000A2450" w:rsidRDefault="0002440A">
      <w:pPr>
        <w:pStyle w:val="aa"/>
        <w:snapToGrid w:val="0"/>
        <w:spacing w:before="120" w:after="120"/>
        <w:rPr>
          <w:rFonts w:hAnsi="宋体"/>
        </w:rPr>
      </w:pPr>
    </w:p>
    <w:p w14:paraId="3DBC3D59" w14:textId="77777777" w:rsidR="0002440A" w:rsidRPr="000A2450" w:rsidRDefault="0002440A">
      <w:pPr>
        <w:pStyle w:val="aa"/>
        <w:snapToGrid w:val="0"/>
        <w:spacing w:before="120" w:after="120"/>
        <w:rPr>
          <w:rFonts w:hAnsi="宋体"/>
        </w:rPr>
      </w:pPr>
    </w:p>
    <w:p w14:paraId="1946E04D" w14:textId="77777777" w:rsidR="0002440A" w:rsidRPr="000A2450" w:rsidRDefault="0002440A">
      <w:pPr>
        <w:pStyle w:val="aa"/>
        <w:snapToGrid w:val="0"/>
        <w:spacing w:before="120" w:after="120"/>
        <w:rPr>
          <w:rFonts w:hAnsi="宋体"/>
        </w:rPr>
      </w:pPr>
    </w:p>
    <w:p w14:paraId="315C45FD" w14:textId="77777777" w:rsidR="0002440A" w:rsidRPr="000A2450" w:rsidRDefault="0002440A">
      <w:pPr>
        <w:pStyle w:val="aa"/>
        <w:snapToGrid w:val="0"/>
        <w:spacing w:before="120" w:after="120"/>
        <w:rPr>
          <w:rFonts w:hAnsi="宋体"/>
        </w:rPr>
      </w:pPr>
    </w:p>
    <w:p w14:paraId="26B4376B" w14:textId="77777777" w:rsidR="0002440A" w:rsidRPr="000A2450" w:rsidRDefault="0002440A">
      <w:pPr>
        <w:pStyle w:val="aa"/>
        <w:snapToGrid w:val="0"/>
        <w:spacing w:before="120" w:after="120"/>
        <w:rPr>
          <w:rFonts w:hAnsi="宋体"/>
        </w:rPr>
      </w:pPr>
    </w:p>
    <w:p w14:paraId="1BA1B7B7" w14:textId="77777777" w:rsidR="0002440A" w:rsidRPr="000A2450" w:rsidRDefault="0002440A">
      <w:pPr>
        <w:pStyle w:val="aa"/>
        <w:snapToGrid w:val="0"/>
        <w:spacing w:before="120" w:after="120"/>
        <w:rPr>
          <w:rFonts w:hAnsi="宋体"/>
        </w:rPr>
      </w:pPr>
    </w:p>
    <w:p w14:paraId="769A9CFF" w14:textId="77777777" w:rsidR="0002440A" w:rsidRPr="000A2450" w:rsidRDefault="0002440A">
      <w:pPr>
        <w:pStyle w:val="aa"/>
        <w:snapToGrid w:val="0"/>
        <w:spacing w:before="120" w:after="120"/>
        <w:rPr>
          <w:rFonts w:hAnsi="宋体"/>
        </w:rPr>
      </w:pPr>
    </w:p>
    <w:p w14:paraId="5EBA3F9F" w14:textId="77777777" w:rsidR="0002440A" w:rsidRPr="000A2450" w:rsidRDefault="0002440A">
      <w:pPr>
        <w:pStyle w:val="aa"/>
        <w:snapToGrid w:val="0"/>
        <w:spacing w:before="120" w:after="120"/>
        <w:rPr>
          <w:rFonts w:hAnsi="宋体"/>
        </w:rPr>
      </w:pPr>
    </w:p>
    <w:p w14:paraId="1DF14129" w14:textId="77777777" w:rsidR="0002440A" w:rsidRPr="000A2450" w:rsidRDefault="0002440A">
      <w:pPr>
        <w:pStyle w:val="aa"/>
        <w:snapToGrid w:val="0"/>
        <w:spacing w:before="120" w:after="120"/>
        <w:rPr>
          <w:rFonts w:hAnsi="宋体"/>
        </w:rPr>
      </w:pPr>
    </w:p>
    <w:p w14:paraId="4500B720" w14:textId="77777777" w:rsidR="0002440A" w:rsidRPr="000A2450" w:rsidRDefault="0002440A">
      <w:pPr>
        <w:pStyle w:val="aa"/>
        <w:snapToGrid w:val="0"/>
        <w:spacing w:before="120" w:after="120"/>
        <w:rPr>
          <w:rFonts w:hAnsi="宋体"/>
        </w:rPr>
      </w:pPr>
    </w:p>
    <w:p w14:paraId="0E1AE8B1" w14:textId="77777777" w:rsidR="0002440A" w:rsidRPr="000A2450" w:rsidRDefault="0002440A">
      <w:pPr>
        <w:pStyle w:val="aa"/>
        <w:snapToGrid w:val="0"/>
        <w:spacing w:before="120" w:after="120"/>
        <w:rPr>
          <w:rFonts w:hAnsi="宋体"/>
        </w:rPr>
      </w:pPr>
    </w:p>
    <w:p w14:paraId="6DA1C1E4" w14:textId="77777777" w:rsidR="0002440A" w:rsidRPr="000A2450" w:rsidRDefault="0002440A">
      <w:pPr>
        <w:pStyle w:val="aa"/>
        <w:snapToGrid w:val="0"/>
        <w:spacing w:before="120" w:after="120"/>
        <w:rPr>
          <w:rFonts w:hAnsi="宋体"/>
        </w:rPr>
      </w:pPr>
    </w:p>
    <w:p w14:paraId="139D2975" w14:textId="77777777" w:rsidR="0002440A" w:rsidRPr="000A2450" w:rsidRDefault="0002440A">
      <w:pPr>
        <w:pStyle w:val="aa"/>
        <w:snapToGrid w:val="0"/>
        <w:spacing w:before="120" w:after="120"/>
        <w:rPr>
          <w:rFonts w:hAnsi="宋体"/>
        </w:rPr>
      </w:pPr>
    </w:p>
    <w:p w14:paraId="0DA19568" w14:textId="77777777" w:rsidR="0002440A" w:rsidRPr="000A2450" w:rsidRDefault="000A2450">
      <w:pPr>
        <w:pStyle w:val="1"/>
        <w:jc w:val="center"/>
      </w:pPr>
      <w:bookmarkStart w:id="142" w:name="_Toc254970689"/>
      <w:bookmarkStart w:id="143" w:name="_Toc330456896"/>
      <w:bookmarkStart w:id="144" w:name="_Toc254970548"/>
      <w:bookmarkStart w:id="145" w:name="_Toc74320803"/>
      <w:r w:rsidRPr="000A2450">
        <w:rPr>
          <w:rFonts w:hint="eastAsia"/>
        </w:rPr>
        <w:t>第四章</w:t>
      </w:r>
      <w:r w:rsidRPr="000A2450">
        <w:rPr>
          <w:rFonts w:hint="eastAsia"/>
        </w:rPr>
        <w:t xml:space="preserve">  </w:t>
      </w:r>
      <w:r w:rsidRPr="000A2450">
        <w:rPr>
          <w:rFonts w:hint="eastAsia"/>
        </w:rPr>
        <w:t>评标方法及评标标准</w:t>
      </w:r>
      <w:bookmarkEnd w:id="142"/>
      <w:bookmarkEnd w:id="143"/>
      <w:bookmarkEnd w:id="144"/>
      <w:bookmarkEnd w:id="145"/>
    </w:p>
    <w:p w14:paraId="0675509C" w14:textId="77777777" w:rsidR="0002440A" w:rsidRPr="000A2450" w:rsidRDefault="0002440A">
      <w:pPr>
        <w:pStyle w:val="aa"/>
        <w:spacing w:before="120" w:after="120"/>
        <w:outlineLvl w:val="0"/>
        <w:rPr>
          <w:rFonts w:hAnsi="宋体"/>
          <w:b/>
        </w:rPr>
      </w:pPr>
      <w:bookmarkStart w:id="146" w:name="_Toc254970690"/>
      <w:bookmarkStart w:id="147" w:name="_Toc254970549"/>
    </w:p>
    <w:bookmarkEnd w:id="146"/>
    <w:bookmarkEnd w:id="147"/>
    <w:p w14:paraId="76890430" w14:textId="77777777" w:rsidR="0002440A" w:rsidRPr="000A2450" w:rsidRDefault="0002440A">
      <w:pPr>
        <w:pStyle w:val="aa"/>
        <w:spacing w:before="120" w:after="120"/>
        <w:outlineLvl w:val="0"/>
        <w:rPr>
          <w:rFonts w:hAnsi="宋体"/>
          <w:bCs/>
          <w:sz w:val="32"/>
          <w:szCs w:val="32"/>
        </w:rPr>
      </w:pPr>
    </w:p>
    <w:p w14:paraId="6BA02082" w14:textId="77777777" w:rsidR="0002440A" w:rsidRPr="000A2450" w:rsidRDefault="0002440A">
      <w:pPr>
        <w:pStyle w:val="aa"/>
        <w:spacing w:before="120" w:after="120"/>
        <w:outlineLvl w:val="0"/>
        <w:rPr>
          <w:rFonts w:hAnsi="宋体"/>
          <w:bCs/>
          <w:sz w:val="32"/>
          <w:szCs w:val="32"/>
        </w:rPr>
      </w:pPr>
    </w:p>
    <w:p w14:paraId="65F23EF3" w14:textId="77777777" w:rsidR="0002440A" w:rsidRPr="000A2450" w:rsidRDefault="0002440A">
      <w:pPr>
        <w:pStyle w:val="aa"/>
        <w:spacing w:before="120" w:after="120"/>
        <w:outlineLvl w:val="0"/>
        <w:rPr>
          <w:rFonts w:hAnsi="宋体"/>
          <w:bCs/>
          <w:sz w:val="32"/>
          <w:szCs w:val="32"/>
        </w:rPr>
      </w:pPr>
    </w:p>
    <w:p w14:paraId="562B7FA7" w14:textId="77777777" w:rsidR="0002440A" w:rsidRPr="000A2450" w:rsidRDefault="0002440A">
      <w:pPr>
        <w:spacing w:beforeLines="50" w:before="120" w:afterLines="50" w:after="120" w:line="400" w:lineRule="exact"/>
        <w:rPr>
          <w:rFonts w:ascii="宋体" w:hAnsi="宋体"/>
          <w:b/>
          <w:sz w:val="24"/>
        </w:rPr>
      </w:pPr>
    </w:p>
    <w:p w14:paraId="7F937874" w14:textId="77777777" w:rsidR="0002440A" w:rsidRPr="000A2450" w:rsidRDefault="0002440A">
      <w:pPr>
        <w:spacing w:beforeLines="50" w:before="120" w:afterLines="50" w:after="120" w:line="400" w:lineRule="exact"/>
        <w:rPr>
          <w:rFonts w:ascii="宋体" w:hAnsi="宋体"/>
          <w:b/>
          <w:sz w:val="24"/>
        </w:rPr>
      </w:pPr>
    </w:p>
    <w:p w14:paraId="41B3666C" w14:textId="77777777" w:rsidR="0002440A" w:rsidRPr="000A2450" w:rsidRDefault="0002440A">
      <w:pPr>
        <w:spacing w:beforeLines="50" w:before="120" w:afterLines="50" w:after="120" w:line="400" w:lineRule="exact"/>
        <w:rPr>
          <w:rFonts w:ascii="宋体" w:hAnsi="宋体"/>
          <w:b/>
          <w:sz w:val="24"/>
        </w:rPr>
      </w:pPr>
    </w:p>
    <w:p w14:paraId="0CE51265" w14:textId="77777777" w:rsidR="0002440A" w:rsidRPr="000A2450" w:rsidRDefault="0002440A">
      <w:pPr>
        <w:spacing w:beforeLines="50" w:before="120" w:afterLines="50" w:after="120" w:line="400" w:lineRule="exact"/>
        <w:rPr>
          <w:rFonts w:ascii="宋体" w:hAnsi="宋体"/>
          <w:b/>
          <w:sz w:val="24"/>
        </w:rPr>
      </w:pPr>
    </w:p>
    <w:p w14:paraId="0AA4D6C7" w14:textId="77777777" w:rsidR="0002440A" w:rsidRPr="000A2450" w:rsidRDefault="0002440A">
      <w:pPr>
        <w:spacing w:beforeLines="50" w:before="120" w:afterLines="50" w:after="120" w:line="400" w:lineRule="exact"/>
        <w:rPr>
          <w:rFonts w:ascii="宋体" w:hAnsi="宋体"/>
          <w:b/>
          <w:sz w:val="24"/>
        </w:rPr>
      </w:pPr>
    </w:p>
    <w:p w14:paraId="40CD1D84" w14:textId="77777777" w:rsidR="0002440A" w:rsidRPr="000A2450" w:rsidRDefault="0002440A">
      <w:pPr>
        <w:spacing w:beforeLines="50" w:before="120" w:afterLines="50" w:after="120" w:line="400" w:lineRule="exact"/>
        <w:rPr>
          <w:rFonts w:ascii="宋体" w:hAnsi="宋体"/>
          <w:b/>
          <w:sz w:val="24"/>
        </w:rPr>
      </w:pPr>
    </w:p>
    <w:p w14:paraId="66CB089F" w14:textId="77777777" w:rsidR="0002440A" w:rsidRPr="000A2450" w:rsidRDefault="0002440A">
      <w:pPr>
        <w:spacing w:beforeLines="50" w:before="120" w:afterLines="50" w:after="120" w:line="400" w:lineRule="exact"/>
        <w:rPr>
          <w:rFonts w:ascii="宋体" w:hAnsi="宋体"/>
          <w:b/>
          <w:sz w:val="24"/>
        </w:rPr>
      </w:pPr>
    </w:p>
    <w:p w14:paraId="5ED17E53" w14:textId="77777777" w:rsidR="0002440A" w:rsidRPr="000A2450" w:rsidRDefault="0002440A">
      <w:pPr>
        <w:pStyle w:val="aa"/>
        <w:spacing w:line="360" w:lineRule="exact"/>
        <w:rPr>
          <w:rFonts w:hAnsi="宋体"/>
          <w:b/>
          <w:sz w:val="24"/>
        </w:rPr>
      </w:pPr>
    </w:p>
    <w:p w14:paraId="10CE2C41" w14:textId="77777777" w:rsidR="0002440A" w:rsidRPr="000A2450" w:rsidRDefault="000A2450">
      <w:pPr>
        <w:pStyle w:val="30"/>
        <w:keepNext w:val="0"/>
        <w:keepLines w:val="0"/>
        <w:jc w:val="center"/>
        <w:rPr>
          <w:sz w:val="30"/>
          <w:szCs w:val="30"/>
        </w:rPr>
      </w:pPr>
      <w:r w:rsidRPr="000A2450">
        <w:rPr>
          <w:rFonts w:hint="eastAsia"/>
          <w:sz w:val="30"/>
          <w:szCs w:val="30"/>
        </w:rPr>
        <w:lastRenderedPageBreak/>
        <w:t>一、评标方法</w:t>
      </w:r>
    </w:p>
    <w:p w14:paraId="5B10C61A" w14:textId="77777777" w:rsidR="0002440A" w:rsidRPr="000A2450" w:rsidRDefault="000A2450">
      <w:pPr>
        <w:pStyle w:val="aa"/>
        <w:spacing w:line="360" w:lineRule="auto"/>
        <w:ind w:firstLine="420"/>
        <w:rPr>
          <w:rFonts w:hAnsi="宋体"/>
          <w:sz w:val="21"/>
        </w:rPr>
      </w:pPr>
      <w:r w:rsidRPr="000A2450">
        <w:rPr>
          <w:rFonts w:hAnsi="宋体" w:hint="eastAsia"/>
          <w:sz w:val="21"/>
        </w:rPr>
        <w:t>综合评分法，是指投标文件满足招标文件全部实质性要求，且按照评审因素的量化指标评审得分最高的投标人为中标候选人的评标方法。</w:t>
      </w:r>
    </w:p>
    <w:p w14:paraId="26B53FB5" w14:textId="77777777" w:rsidR="0002440A" w:rsidRPr="000A2450" w:rsidRDefault="000A2450">
      <w:pPr>
        <w:pStyle w:val="30"/>
        <w:keepNext w:val="0"/>
        <w:keepLines w:val="0"/>
        <w:jc w:val="center"/>
        <w:rPr>
          <w:sz w:val="30"/>
          <w:szCs w:val="30"/>
        </w:rPr>
      </w:pPr>
      <w:r w:rsidRPr="000A2450">
        <w:rPr>
          <w:rFonts w:hint="eastAsia"/>
          <w:sz w:val="30"/>
          <w:szCs w:val="30"/>
        </w:rPr>
        <w:t>二、评标程序</w:t>
      </w:r>
    </w:p>
    <w:p w14:paraId="40AB4195" w14:textId="77777777" w:rsidR="0002440A" w:rsidRPr="000A2450" w:rsidRDefault="000A2450">
      <w:pPr>
        <w:pStyle w:val="5"/>
        <w:keepNext w:val="0"/>
        <w:keepLines w:val="0"/>
        <w:spacing w:before="0" w:after="0" w:line="360" w:lineRule="auto"/>
        <w:ind w:leftChars="200" w:left="420"/>
        <w:rPr>
          <w:rFonts w:ascii="宋体" w:hAnsi="宋体"/>
          <w:sz w:val="21"/>
          <w:szCs w:val="21"/>
        </w:rPr>
      </w:pPr>
      <w:r w:rsidRPr="000A2450">
        <w:rPr>
          <w:rFonts w:ascii="宋体" w:hAnsi="宋体" w:hint="eastAsia"/>
          <w:sz w:val="21"/>
          <w:szCs w:val="21"/>
        </w:rPr>
        <w:t>1.符合性审查</w:t>
      </w:r>
    </w:p>
    <w:p w14:paraId="208EA61F" w14:textId="77777777" w:rsidR="0002440A" w:rsidRPr="000A2450" w:rsidRDefault="000A2450">
      <w:pPr>
        <w:pStyle w:val="aa"/>
        <w:snapToGrid w:val="0"/>
        <w:spacing w:line="360" w:lineRule="auto"/>
        <w:ind w:left="1" w:firstLine="420"/>
        <w:rPr>
          <w:rFonts w:hAnsi="宋体"/>
          <w:b/>
          <w:kern w:val="2"/>
          <w:sz w:val="21"/>
        </w:rPr>
      </w:pPr>
      <w:r w:rsidRPr="000A2450">
        <w:rPr>
          <w:rFonts w:hAnsi="宋体" w:hint="eastAsia"/>
          <w:b/>
          <w:kern w:val="2"/>
          <w:sz w:val="21"/>
        </w:rPr>
        <w:t>评标委员会应当对符合资格的投标人的投标文件进行投标报价、商务、技术等实质性内容符合性审查，以确定其是否满足招标文件的实质性要求。</w:t>
      </w:r>
    </w:p>
    <w:p w14:paraId="3A361580" w14:textId="77777777" w:rsidR="0002440A" w:rsidRPr="000A2450" w:rsidRDefault="000A2450">
      <w:pPr>
        <w:pStyle w:val="5"/>
        <w:keepNext w:val="0"/>
        <w:keepLines w:val="0"/>
        <w:spacing w:before="0" w:after="0" w:line="360" w:lineRule="auto"/>
        <w:ind w:leftChars="200" w:left="420"/>
        <w:rPr>
          <w:rFonts w:ascii="宋体" w:hAnsi="宋体"/>
          <w:sz w:val="21"/>
          <w:szCs w:val="21"/>
        </w:rPr>
      </w:pPr>
      <w:r w:rsidRPr="000A2450">
        <w:rPr>
          <w:rFonts w:ascii="宋体" w:hAnsi="宋体" w:hint="eastAsia"/>
          <w:sz w:val="21"/>
          <w:szCs w:val="21"/>
        </w:rPr>
        <w:t>2</w:t>
      </w:r>
      <w:r w:rsidRPr="000A2450">
        <w:rPr>
          <w:rFonts w:ascii="宋体" w:hAnsi="宋体"/>
          <w:sz w:val="21"/>
          <w:szCs w:val="21"/>
        </w:rPr>
        <w:t>.</w:t>
      </w:r>
      <w:r w:rsidRPr="000A2450">
        <w:rPr>
          <w:rFonts w:ascii="宋体" w:hAnsi="宋体" w:hint="eastAsia"/>
          <w:sz w:val="21"/>
          <w:szCs w:val="21"/>
        </w:rPr>
        <w:t>符合性审查不通过而导致投标无效的情形</w:t>
      </w:r>
    </w:p>
    <w:p w14:paraId="7D25365D" w14:textId="77777777" w:rsidR="0002440A" w:rsidRPr="000A2450" w:rsidRDefault="000A2450">
      <w:pPr>
        <w:snapToGrid w:val="0"/>
        <w:spacing w:line="360" w:lineRule="auto"/>
        <w:ind w:firstLineChars="200" w:firstLine="422"/>
        <w:rPr>
          <w:rFonts w:ascii="宋体" w:hAnsi="宋体"/>
          <w:b/>
          <w:szCs w:val="21"/>
        </w:rPr>
      </w:pPr>
      <w:r w:rsidRPr="000A2450">
        <w:rPr>
          <w:rFonts w:ascii="宋体" w:hAnsi="宋体" w:hint="eastAsia"/>
          <w:b/>
          <w:szCs w:val="21"/>
        </w:rPr>
        <w:t>投标人的投标文件中存在对招标文件的任何实质性要求和条件的负偏离，将被视为投标无效。</w:t>
      </w:r>
    </w:p>
    <w:p w14:paraId="59FE044E" w14:textId="77777777" w:rsidR="0002440A" w:rsidRPr="000A2450" w:rsidRDefault="000A2450">
      <w:pPr>
        <w:pStyle w:val="5"/>
        <w:keepNext w:val="0"/>
        <w:keepLines w:val="0"/>
        <w:spacing w:before="0" w:after="0" w:line="360" w:lineRule="auto"/>
        <w:ind w:leftChars="200" w:left="420"/>
        <w:rPr>
          <w:rFonts w:ascii="宋体" w:hAnsi="宋体"/>
          <w:sz w:val="21"/>
          <w:szCs w:val="21"/>
        </w:rPr>
      </w:pPr>
      <w:r w:rsidRPr="000A2450">
        <w:rPr>
          <w:rFonts w:ascii="宋体" w:hAnsi="宋体" w:hint="eastAsia"/>
          <w:sz w:val="21"/>
          <w:szCs w:val="21"/>
        </w:rPr>
        <w:t>2.1在报价评审时，如发现下列情形之一的，将被视为投标无效：</w:t>
      </w:r>
    </w:p>
    <w:p w14:paraId="132EB114" w14:textId="77777777" w:rsidR="0002440A" w:rsidRPr="000A2450" w:rsidRDefault="000A2450">
      <w:pPr>
        <w:pStyle w:val="a1"/>
        <w:numPr>
          <w:ilvl w:val="0"/>
          <w:numId w:val="6"/>
        </w:numPr>
        <w:spacing w:line="360" w:lineRule="auto"/>
        <w:ind w:firstLine="422"/>
        <w:rPr>
          <w:rFonts w:ascii="宋体" w:hAnsi="宋体"/>
          <w:b/>
          <w:szCs w:val="21"/>
        </w:rPr>
      </w:pPr>
      <w:r w:rsidRPr="000A2450">
        <w:rPr>
          <w:rFonts w:ascii="宋体" w:hAnsi="宋体" w:hint="eastAsia"/>
          <w:b/>
          <w:spacing w:val="-6"/>
          <w:szCs w:val="21"/>
        </w:rPr>
        <w:t>报价文件</w:t>
      </w:r>
      <w:r w:rsidRPr="000A2450">
        <w:rPr>
          <w:rFonts w:ascii="宋体" w:hAnsi="宋体" w:hint="eastAsia"/>
          <w:b/>
          <w:szCs w:val="21"/>
        </w:rPr>
        <w:t>未提供“投标人须知前附表”第13条“报价文件”规定中“必须提供”的文件资料的；</w:t>
      </w:r>
    </w:p>
    <w:p w14:paraId="7767268F" w14:textId="77777777" w:rsidR="0002440A" w:rsidRPr="000A2450" w:rsidRDefault="000A2450">
      <w:pPr>
        <w:pStyle w:val="a1"/>
        <w:numPr>
          <w:ilvl w:val="0"/>
          <w:numId w:val="6"/>
        </w:numPr>
        <w:spacing w:line="360" w:lineRule="auto"/>
        <w:ind w:firstLine="422"/>
        <w:rPr>
          <w:rFonts w:ascii="宋体" w:hAnsi="宋体"/>
          <w:b/>
          <w:szCs w:val="21"/>
        </w:rPr>
      </w:pPr>
      <w:r w:rsidRPr="000A2450">
        <w:rPr>
          <w:rFonts w:ascii="宋体" w:hAnsi="宋体" w:hint="eastAsia"/>
          <w:b/>
          <w:szCs w:val="21"/>
        </w:rPr>
        <w:t>未采用人民币报价或者未按照招标文件标明的币种报价的；</w:t>
      </w:r>
    </w:p>
    <w:p w14:paraId="23E5140B" w14:textId="77777777" w:rsidR="0002440A" w:rsidRPr="000A2450" w:rsidRDefault="000A2450">
      <w:pPr>
        <w:pStyle w:val="a1"/>
        <w:numPr>
          <w:ilvl w:val="0"/>
          <w:numId w:val="6"/>
        </w:numPr>
        <w:spacing w:line="360" w:lineRule="auto"/>
        <w:ind w:firstLine="422"/>
        <w:rPr>
          <w:rFonts w:ascii="宋体" w:hAnsi="宋体"/>
          <w:b/>
          <w:szCs w:val="21"/>
        </w:rPr>
      </w:pPr>
      <w:r w:rsidRPr="000A2450">
        <w:rPr>
          <w:rFonts w:ascii="宋体" w:hAnsi="宋体" w:hint="eastAsia"/>
          <w:b/>
          <w:szCs w:val="21"/>
        </w:rPr>
        <w:t>各分标报价超出招标文件相应分标规定最高限价，或者超出相应分标采购预算金额的；</w:t>
      </w:r>
    </w:p>
    <w:p w14:paraId="3A4A1B7E" w14:textId="77777777" w:rsidR="0002440A" w:rsidRPr="000A2450" w:rsidRDefault="000A2450">
      <w:pPr>
        <w:pStyle w:val="a1"/>
        <w:numPr>
          <w:ilvl w:val="0"/>
          <w:numId w:val="6"/>
        </w:numPr>
        <w:spacing w:line="360" w:lineRule="auto"/>
        <w:ind w:firstLine="422"/>
        <w:rPr>
          <w:rFonts w:ascii="宋体" w:hAnsi="宋体"/>
          <w:b/>
          <w:szCs w:val="21"/>
        </w:rPr>
      </w:pPr>
      <w:r w:rsidRPr="000A2450">
        <w:rPr>
          <w:rFonts w:ascii="宋体" w:hAnsi="宋体" w:hint="eastAsia"/>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F68DE2D" w14:textId="77777777" w:rsidR="0002440A" w:rsidRPr="000A2450" w:rsidRDefault="000A2450">
      <w:pPr>
        <w:pStyle w:val="a1"/>
        <w:numPr>
          <w:ilvl w:val="0"/>
          <w:numId w:val="6"/>
        </w:numPr>
        <w:spacing w:line="360" w:lineRule="auto"/>
        <w:ind w:firstLine="422"/>
        <w:rPr>
          <w:rFonts w:ascii="宋体" w:hAnsi="宋体"/>
          <w:b/>
          <w:szCs w:val="21"/>
        </w:rPr>
      </w:pPr>
      <w:r w:rsidRPr="000A2450">
        <w:rPr>
          <w:rFonts w:ascii="宋体" w:hAnsi="宋体" w:hint="eastAsia"/>
          <w:b/>
          <w:szCs w:val="21"/>
        </w:rPr>
        <w:t>修正后的报价，投标人不确认的；</w:t>
      </w:r>
    </w:p>
    <w:p w14:paraId="33E9D87F" w14:textId="77777777" w:rsidR="0002440A" w:rsidRPr="000A2450" w:rsidRDefault="000A2450">
      <w:pPr>
        <w:pStyle w:val="a1"/>
        <w:numPr>
          <w:ilvl w:val="0"/>
          <w:numId w:val="6"/>
        </w:numPr>
        <w:spacing w:line="360" w:lineRule="auto"/>
        <w:ind w:firstLine="422"/>
        <w:rPr>
          <w:rFonts w:ascii="宋体" w:hAnsi="宋体"/>
          <w:b/>
          <w:szCs w:val="21"/>
        </w:rPr>
      </w:pPr>
      <w:r w:rsidRPr="000A2450">
        <w:rPr>
          <w:rFonts w:ascii="宋体" w:hAnsi="宋体" w:hint="eastAsia"/>
          <w:b/>
          <w:szCs w:val="21"/>
        </w:rPr>
        <w:t>投标人属于本章第</w:t>
      </w:r>
      <w:r w:rsidRPr="000A2450">
        <w:rPr>
          <w:rFonts w:ascii="宋体" w:hAnsi="宋体"/>
          <w:b/>
          <w:szCs w:val="21"/>
        </w:rPr>
        <w:t>5.1</w:t>
      </w:r>
      <w:r w:rsidRPr="000A2450">
        <w:rPr>
          <w:rFonts w:ascii="宋体" w:hAnsi="宋体" w:hint="eastAsia"/>
          <w:b/>
          <w:szCs w:val="21"/>
        </w:rPr>
        <w:t>条（2）或者第5</w:t>
      </w:r>
      <w:r w:rsidRPr="000A2450">
        <w:rPr>
          <w:rFonts w:ascii="宋体" w:hAnsi="宋体"/>
          <w:b/>
          <w:szCs w:val="21"/>
        </w:rPr>
        <w:t>.2条</w:t>
      </w:r>
      <w:r w:rsidRPr="000A2450">
        <w:rPr>
          <w:rFonts w:ascii="宋体" w:hAnsi="宋体" w:hint="eastAsia"/>
          <w:b/>
          <w:szCs w:val="21"/>
        </w:rPr>
        <w:t>（2）项情形的；</w:t>
      </w:r>
    </w:p>
    <w:p w14:paraId="24AC1376" w14:textId="77777777" w:rsidR="0002440A" w:rsidRPr="000A2450" w:rsidRDefault="000A2450">
      <w:pPr>
        <w:pStyle w:val="a1"/>
        <w:numPr>
          <w:ilvl w:val="0"/>
          <w:numId w:val="6"/>
        </w:numPr>
        <w:spacing w:line="360" w:lineRule="auto"/>
        <w:ind w:firstLine="422"/>
        <w:rPr>
          <w:rFonts w:ascii="宋体" w:hAnsi="宋体"/>
          <w:b/>
          <w:szCs w:val="21"/>
        </w:rPr>
      </w:pPr>
      <w:r w:rsidRPr="000A2450">
        <w:rPr>
          <w:rFonts w:ascii="宋体" w:hAnsi="宋体" w:hint="eastAsia"/>
          <w:b/>
          <w:spacing w:val="-6"/>
          <w:szCs w:val="21"/>
        </w:rPr>
        <w:t>报价文件</w:t>
      </w:r>
      <w:r w:rsidRPr="000A2450">
        <w:rPr>
          <w:rFonts w:ascii="宋体" w:hAnsi="宋体" w:hint="eastAsia"/>
          <w:b/>
          <w:szCs w:val="21"/>
        </w:rPr>
        <w:t>响应的标的数量及单位与招标文件要求实质性不一致的。</w:t>
      </w:r>
    </w:p>
    <w:p w14:paraId="1B82AA4E" w14:textId="77777777" w:rsidR="0002440A" w:rsidRPr="000A2450" w:rsidRDefault="000A2450">
      <w:pPr>
        <w:pStyle w:val="5"/>
        <w:keepNext w:val="0"/>
        <w:keepLines w:val="0"/>
        <w:spacing w:before="0" w:after="0" w:line="360" w:lineRule="auto"/>
        <w:ind w:leftChars="200" w:left="420"/>
        <w:rPr>
          <w:rFonts w:ascii="宋体" w:hAnsi="宋体"/>
          <w:sz w:val="21"/>
          <w:szCs w:val="21"/>
        </w:rPr>
      </w:pPr>
      <w:r w:rsidRPr="000A2450">
        <w:rPr>
          <w:rFonts w:ascii="宋体" w:hAnsi="宋体" w:hint="eastAsia"/>
          <w:sz w:val="21"/>
          <w:szCs w:val="21"/>
        </w:rPr>
        <w:t>2.2在商务及技术评审时，如发现下列情形之一的，将被视为投标无效：</w:t>
      </w:r>
    </w:p>
    <w:p w14:paraId="2BC0B455" w14:textId="77777777" w:rsidR="0002440A" w:rsidRPr="000A2450" w:rsidRDefault="000A2450">
      <w:pPr>
        <w:numPr>
          <w:ilvl w:val="0"/>
          <w:numId w:val="7"/>
        </w:numPr>
        <w:snapToGrid w:val="0"/>
        <w:spacing w:line="360" w:lineRule="auto"/>
        <w:ind w:firstLineChars="200" w:firstLine="422"/>
        <w:rPr>
          <w:rFonts w:ascii="宋体" w:hAnsi="宋体"/>
          <w:b/>
          <w:szCs w:val="21"/>
        </w:rPr>
      </w:pPr>
      <w:r w:rsidRPr="000A2450">
        <w:rPr>
          <w:rFonts w:ascii="宋体" w:hAnsi="宋体" w:hint="eastAsia"/>
          <w:b/>
          <w:szCs w:val="21"/>
        </w:rPr>
        <w:t>投标文件未按招标文件要求签署、盖章的；</w:t>
      </w:r>
    </w:p>
    <w:p w14:paraId="3BAF3822" w14:textId="77777777" w:rsidR="0002440A" w:rsidRPr="000A2450" w:rsidRDefault="000A2450">
      <w:pPr>
        <w:numPr>
          <w:ilvl w:val="0"/>
          <w:numId w:val="7"/>
        </w:numPr>
        <w:snapToGrid w:val="0"/>
        <w:spacing w:line="360" w:lineRule="auto"/>
        <w:ind w:firstLineChars="200" w:firstLine="422"/>
        <w:rPr>
          <w:rFonts w:ascii="宋体" w:hAnsi="宋体"/>
          <w:b/>
          <w:szCs w:val="21"/>
        </w:rPr>
      </w:pPr>
      <w:r w:rsidRPr="000A2450">
        <w:rPr>
          <w:rFonts w:ascii="宋体" w:hAnsi="宋体" w:hint="eastAsia"/>
          <w:b/>
          <w:szCs w:val="21"/>
        </w:rPr>
        <w:t>委托代理人未能出具有效身份证或者出具的身份证与授权委托书中的信息不符的；</w:t>
      </w:r>
    </w:p>
    <w:p w14:paraId="0F069E6C" w14:textId="77777777" w:rsidR="0002440A" w:rsidRPr="000A2450" w:rsidRDefault="000A2450">
      <w:pPr>
        <w:numPr>
          <w:ilvl w:val="0"/>
          <w:numId w:val="7"/>
        </w:numPr>
        <w:snapToGrid w:val="0"/>
        <w:spacing w:line="360" w:lineRule="auto"/>
        <w:ind w:firstLineChars="200" w:firstLine="422"/>
        <w:rPr>
          <w:rFonts w:ascii="宋体" w:hAnsi="宋体"/>
          <w:b/>
          <w:szCs w:val="21"/>
        </w:rPr>
      </w:pPr>
      <w:r w:rsidRPr="000A2450">
        <w:rPr>
          <w:rFonts w:ascii="宋体" w:hAnsi="宋体" w:hint="eastAsia"/>
          <w:b/>
          <w:szCs w:val="21"/>
        </w:rPr>
        <w:t>为无效投标保证金的或者未按照招标文件的规定提交投标保证金的；</w:t>
      </w:r>
    </w:p>
    <w:p w14:paraId="5E24BED1" w14:textId="77777777" w:rsidR="0002440A" w:rsidRPr="000A2450" w:rsidRDefault="000A2450">
      <w:pPr>
        <w:numPr>
          <w:ilvl w:val="0"/>
          <w:numId w:val="7"/>
        </w:numPr>
        <w:snapToGrid w:val="0"/>
        <w:spacing w:line="360" w:lineRule="auto"/>
        <w:ind w:firstLineChars="200" w:firstLine="422"/>
        <w:rPr>
          <w:rFonts w:ascii="宋体" w:hAnsi="宋体"/>
          <w:b/>
          <w:szCs w:val="21"/>
        </w:rPr>
      </w:pPr>
      <w:r w:rsidRPr="000A2450">
        <w:rPr>
          <w:rFonts w:ascii="宋体" w:hAnsi="宋体" w:hint="eastAsia"/>
          <w:b/>
          <w:szCs w:val="21"/>
        </w:rPr>
        <w:t>投标文件未提供“投标人须知前附表”第13条“商务及技术文件”规定中“必须提供”或者“委托时必须提供”的文件资料的；</w:t>
      </w:r>
    </w:p>
    <w:p w14:paraId="05E96FC3" w14:textId="77777777" w:rsidR="0002440A" w:rsidRPr="000A2450" w:rsidRDefault="000A2450">
      <w:pPr>
        <w:numPr>
          <w:ilvl w:val="0"/>
          <w:numId w:val="7"/>
        </w:numPr>
        <w:snapToGrid w:val="0"/>
        <w:spacing w:line="360" w:lineRule="auto"/>
        <w:ind w:firstLineChars="200" w:firstLine="422"/>
        <w:rPr>
          <w:rFonts w:ascii="宋体" w:hAnsi="宋体"/>
          <w:b/>
          <w:szCs w:val="21"/>
        </w:rPr>
      </w:pPr>
      <w:r w:rsidRPr="000A2450">
        <w:rPr>
          <w:rFonts w:ascii="宋体" w:hAnsi="宋体" w:hint="eastAsia"/>
          <w:b/>
          <w:szCs w:val="21"/>
        </w:rPr>
        <w:t>允许负偏离的条款数超过“投标人须知前附表”规定项数的；</w:t>
      </w:r>
    </w:p>
    <w:p w14:paraId="28596CCF" w14:textId="77777777" w:rsidR="0002440A" w:rsidRPr="000A2450" w:rsidRDefault="000A2450">
      <w:pPr>
        <w:numPr>
          <w:ilvl w:val="0"/>
          <w:numId w:val="7"/>
        </w:numPr>
        <w:snapToGrid w:val="0"/>
        <w:spacing w:line="360" w:lineRule="auto"/>
        <w:ind w:firstLineChars="200" w:firstLine="422"/>
        <w:rPr>
          <w:rFonts w:ascii="宋体" w:hAnsi="宋体"/>
          <w:b/>
          <w:szCs w:val="21"/>
        </w:rPr>
      </w:pPr>
      <w:r w:rsidRPr="000A2450">
        <w:rPr>
          <w:rFonts w:ascii="宋体" w:hAnsi="宋体" w:hint="eastAsia"/>
          <w:b/>
          <w:szCs w:val="21"/>
        </w:rPr>
        <w:t>投标文件的实质性内容未使用中文表述、使用计量单位不符合招标文件要求的；</w:t>
      </w:r>
    </w:p>
    <w:p w14:paraId="4ED163E4" w14:textId="77777777" w:rsidR="0002440A" w:rsidRPr="000A2450" w:rsidRDefault="000A2450">
      <w:pPr>
        <w:numPr>
          <w:ilvl w:val="0"/>
          <w:numId w:val="7"/>
        </w:numPr>
        <w:snapToGrid w:val="0"/>
        <w:spacing w:line="360" w:lineRule="auto"/>
        <w:ind w:firstLineChars="200" w:firstLine="422"/>
        <w:rPr>
          <w:rFonts w:ascii="宋体" w:hAnsi="宋体"/>
          <w:b/>
          <w:szCs w:val="21"/>
        </w:rPr>
      </w:pPr>
      <w:r w:rsidRPr="000A2450">
        <w:rPr>
          <w:rFonts w:ascii="宋体" w:hAnsi="宋体" w:hint="eastAsia"/>
          <w:b/>
          <w:szCs w:val="21"/>
        </w:rPr>
        <w:lastRenderedPageBreak/>
        <w:t>投标文件中的文件资料因填写不齐全或者内容虚假或者出现其他情形而导致被评标委员会认定无效的；</w:t>
      </w:r>
    </w:p>
    <w:p w14:paraId="4BFB475A" w14:textId="77777777" w:rsidR="0002440A" w:rsidRPr="000A2450" w:rsidRDefault="000A2450">
      <w:pPr>
        <w:numPr>
          <w:ilvl w:val="0"/>
          <w:numId w:val="7"/>
        </w:numPr>
        <w:snapToGrid w:val="0"/>
        <w:spacing w:line="360" w:lineRule="auto"/>
        <w:ind w:firstLineChars="200" w:firstLine="422"/>
        <w:rPr>
          <w:rFonts w:ascii="宋体" w:hAnsi="宋体"/>
          <w:b/>
          <w:szCs w:val="21"/>
        </w:rPr>
      </w:pPr>
      <w:r w:rsidRPr="000A2450">
        <w:rPr>
          <w:rFonts w:ascii="宋体" w:hAnsi="宋体" w:hint="eastAsia"/>
          <w:b/>
          <w:szCs w:val="21"/>
        </w:rPr>
        <w:t>投标文件含有采购人不能接受的附加条件的；</w:t>
      </w:r>
    </w:p>
    <w:p w14:paraId="089B8578" w14:textId="77777777" w:rsidR="0002440A" w:rsidRPr="000A2450" w:rsidRDefault="000A2450">
      <w:pPr>
        <w:numPr>
          <w:ilvl w:val="0"/>
          <w:numId w:val="7"/>
        </w:numPr>
        <w:snapToGrid w:val="0"/>
        <w:spacing w:line="360" w:lineRule="auto"/>
        <w:ind w:firstLineChars="200" w:firstLine="422"/>
        <w:rPr>
          <w:rFonts w:ascii="宋体" w:hAnsi="宋体"/>
          <w:b/>
          <w:szCs w:val="21"/>
        </w:rPr>
      </w:pPr>
      <w:r w:rsidRPr="000A2450">
        <w:rPr>
          <w:rFonts w:ascii="宋体" w:hAnsi="宋体" w:hint="eastAsia"/>
          <w:b/>
          <w:szCs w:val="21"/>
        </w:rPr>
        <w:t>属于投标人须知正文第</w:t>
      </w:r>
      <w:r w:rsidRPr="000A2450">
        <w:rPr>
          <w:rFonts w:ascii="宋体" w:hAnsi="宋体"/>
          <w:b/>
          <w:szCs w:val="21"/>
        </w:rPr>
        <w:t>9.2</w:t>
      </w:r>
      <w:r w:rsidRPr="000A2450">
        <w:rPr>
          <w:rFonts w:ascii="宋体" w:hAnsi="宋体" w:hint="eastAsia"/>
          <w:b/>
          <w:szCs w:val="21"/>
        </w:rPr>
        <w:t>条情形的；</w:t>
      </w:r>
    </w:p>
    <w:p w14:paraId="32CCB3B0" w14:textId="77777777" w:rsidR="0002440A" w:rsidRPr="000A2450" w:rsidRDefault="000A2450">
      <w:pPr>
        <w:numPr>
          <w:ilvl w:val="0"/>
          <w:numId w:val="7"/>
        </w:numPr>
        <w:snapToGrid w:val="0"/>
        <w:spacing w:line="360" w:lineRule="auto"/>
        <w:ind w:firstLineChars="200" w:firstLine="422"/>
        <w:rPr>
          <w:rFonts w:ascii="宋体" w:hAnsi="宋体"/>
          <w:b/>
          <w:szCs w:val="21"/>
        </w:rPr>
      </w:pPr>
      <w:r w:rsidRPr="000A2450">
        <w:rPr>
          <w:rFonts w:ascii="宋体" w:hAnsi="宋体" w:hint="eastAsia"/>
          <w:b/>
          <w:szCs w:val="21"/>
        </w:rPr>
        <w:t>投标文件标注的项目名称或者项目编号与招标文件标注的项目名称或者项目编号不一致的；</w:t>
      </w:r>
    </w:p>
    <w:p w14:paraId="227DA970" w14:textId="77777777" w:rsidR="0002440A" w:rsidRPr="000A2450" w:rsidRDefault="000A2450">
      <w:pPr>
        <w:numPr>
          <w:ilvl w:val="0"/>
          <w:numId w:val="7"/>
        </w:numPr>
        <w:snapToGrid w:val="0"/>
        <w:spacing w:line="360" w:lineRule="auto"/>
        <w:ind w:firstLineChars="200" w:firstLine="422"/>
        <w:rPr>
          <w:rFonts w:ascii="宋体" w:hAnsi="宋体"/>
          <w:b/>
          <w:szCs w:val="21"/>
        </w:rPr>
      </w:pPr>
      <w:r w:rsidRPr="000A2450">
        <w:rPr>
          <w:rFonts w:ascii="宋体" w:hAnsi="宋体" w:hint="eastAsia"/>
          <w:b/>
          <w:szCs w:val="21"/>
        </w:rPr>
        <w:t>投标文件中承诺的投标有效期低于招标文件要求的期限的；</w:t>
      </w:r>
    </w:p>
    <w:p w14:paraId="09C13F23" w14:textId="77777777" w:rsidR="0002440A" w:rsidRPr="000A2450" w:rsidRDefault="000A2450">
      <w:pPr>
        <w:numPr>
          <w:ilvl w:val="0"/>
          <w:numId w:val="7"/>
        </w:numPr>
        <w:snapToGrid w:val="0"/>
        <w:spacing w:line="360" w:lineRule="auto"/>
        <w:ind w:firstLineChars="200" w:firstLine="422"/>
        <w:rPr>
          <w:rFonts w:ascii="宋体" w:hAnsi="宋体"/>
          <w:b/>
          <w:szCs w:val="21"/>
        </w:rPr>
      </w:pPr>
      <w:r w:rsidRPr="000A2450">
        <w:rPr>
          <w:rFonts w:ascii="宋体" w:hAnsi="宋体" w:hint="eastAsia"/>
          <w:b/>
          <w:szCs w:val="21"/>
        </w:rPr>
        <w:t>招标文件明确不允许分包，投标文件拟分包的；</w:t>
      </w:r>
    </w:p>
    <w:p w14:paraId="116AC83E" w14:textId="77777777" w:rsidR="0002440A" w:rsidRPr="000A2450" w:rsidRDefault="000A2450">
      <w:pPr>
        <w:pStyle w:val="a9"/>
        <w:numPr>
          <w:ilvl w:val="0"/>
          <w:numId w:val="7"/>
        </w:numPr>
        <w:snapToGrid w:val="0"/>
        <w:spacing w:line="360" w:lineRule="auto"/>
        <w:ind w:firstLineChars="0" w:firstLine="413"/>
        <w:rPr>
          <w:rFonts w:ascii="宋体" w:eastAsia="宋体" w:hAnsi="宋体"/>
          <w:b/>
          <w:kern w:val="2"/>
          <w:sz w:val="21"/>
          <w:szCs w:val="21"/>
        </w:rPr>
      </w:pPr>
      <w:r w:rsidRPr="000A2450">
        <w:rPr>
          <w:rFonts w:ascii="宋体" w:eastAsia="宋体" w:hAnsi="宋体" w:hint="eastAsia"/>
          <w:b/>
          <w:kern w:val="2"/>
          <w:sz w:val="21"/>
          <w:szCs w:val="21"/>
        </w:rPr>
        <w:t>虚假投标，或者出现其他情形而导致被评标委员会认定无效的；</w:t>
      </w:r>
    </w:p>
    <w:p w14:paraId="66C82666" w14:textId="77777777" w:rsidR="0002440A" w:rsidRPr="000A2450" w:rsidRDefault="000A2450">
      <w:pPr>
        <w:pStyle w:val="a9"/>
        <w:numPr>
          <w:ilvl w:val="0"/>
          <w:numId w:val="7"/>
        </w:numPr>
        <w:snapToGrid w:val="0"/>
        <w:spacing w:line="360" w:lineRule="auto"/>
        <w:ind w:firstLineChars="0" w:firstLine="413"/>
        <w:rPr>
          <w:rFonts w:ascii="宋体" w:eastAsia="宋体" w:hAnsi="宋体"/>
          <w:b/>
          <w:kern w:val="2"/>
          <w:sz w:val="21"/>
          <w:szCs w:val="21"/>
        </w:rPr>
      </w:pPr>
      <w:r w:rsidRPr="000A2450">
        <w:rPr>
          <w:rFonts w:ascii="宋体" w:eastAsia="宋体" w:hAnsi="宋体" w:hint="eastAsia"/>
          <w:b/>
          <w:kern w:val="2"/>
          <w:sz w:val="21"/>
          <w:szCs w:val="21"/>
        </w:rPr>
        <w:t>招标文件未载明允许提供备选（替代）投标方案或明确不允许提供备选（替代）投标方案时，投标人提供了备选（替代）投标方案的；</w:t>
      </w:r>
    </w:p>
    <w:p w14:paraId="028449CE" w14:textId="77777777" w:rsidR="0002440A" w:rsidRPr="000A2450" w:rsidRDefault="000A2450">
      <w:pPr>
        <w:pStyle w:val="a9"/>
        <w:numPr>
          <w:ilvl w:val="0"/>
          <w:numId w:val="7"/>
        </w:numPr>
        <w:snapToGrid w:val="0"/>
        <w:spacing w:line="360" w:lineRule="auto"/>
        <w:ind w:firstLineChars="0" w:firstLine="413"/>
        <w:rPr>
          <w:rFonts w:ascii="宋体" w:eastAsia="宋体" w:hAnsi="宋体"/>
          <w:b/>
          <w:kern w:val="2"/>
          <w:sz w:val="21"/>
          <w:szCs w:val="21"/>
        </w:rPr>
      </w:pPr>
      <w:r w:rsidRPr="000A2450">
        <w:rPr>
          <w:rFonts w:ascii="宋体" w:eastAsia="宋体" w:hAnsi="宋体" w:hint="eastAsia"/>
          <w:b/>
          <w:kern w:val="2"/>
          <w:sz w:val="21"/>
          <w:szCs w:val="21"/>
        </w:rPr>
        <w:t>未响应招标文件实质性要求的。</w:t>
      </w:r>
    </w:p>
    <w:p w14:paraId="47BEAF6B" w14:textId="77777777" w:rsidR="0002440A" w:rsidRPr="000A2450" w:rsidRDefault="000A2450">
      <w:pPr>
        <w:numPr>
          <w:ilvl w:val="0"/>
          <w:numId w:val="7"/>
        </w:numPr>
        <w:snapToGrid w:val="0"/>
        <w:spacing w:line="360" w:lineRule="auto"/>
        <w:ind w:firstLineChars="200" w:firstLine="422"/>
        <w:rPr>
          <w:rFonts w:ascii="宋体" w:hAnsi="宋体"/>
          <w:b/>
          <w:szCs w:val="21"/>
        </w:rPr>
      </w:pPr>
      <w:r w:rsidRPr="000A2450">
        <w:rPr>
          <w:rFonts w:ascii="宋体" w:hAnsi="宋体" w:hint="eastAsia"/>
          <w:b/>
          <w:szCs w:val="21"/>
        </w:rPr>
        <w:t>法律、法规和招标文件规定的其他无效情形。</w:t>
      </w:r>
    </w:p>
    <w:p w14:paraId="4176BEFB" w14:textId="77777777" w:rsidR="0002440A" w:rsidRPr="000A2450" w:rsidRDefault="000A2450">
      <w:pPr>
        <w:pStyle w:val="5"/>
        <w:keepNext w:val="0"/>
        <w:keepLines w:val="0"/>
        <w:spacing w:before="0" w:after="0" w:line="360" w:lineRule="auto"/>
        <w:ind w:leftChars="200" w:left="420"/>
        <w:rPr>
          <w:rFonts w:ascii="宋体" w:hAnsi="宋体"/>
          <w:sz w:val="21"/>
          <w:szCs w:val="21"/>
        </w:rPr>
      </w:pPr>
      <w:r w:rsidRPr="000A2450">
        <w:rPr>
          <w:rFonts w:ascii="宋体" w:hAnsi="宋体" w:hint="eastAsia"/>
          <w:sz w:val="21"/>
          <w:szCs w:val="21"/>
        </w:rPr>
        <w:t>3</w:t>
      </w:r>
      <w:r w:rsidRPr="000A2450">
        <w:rPr>
          <w:rFonts w:ascii="宋体" w:hAnsi="宋体"/>
          <w:sz w:val="21"/>
          <w:szCs w:val="21"/>
        </w:rPr>
        <w:t>.</w:t>
      </w:r>
      <w:r w:rsidRPr="000A2450">
        <w:rPr>
          <w:rFonts w:ascii="宋体" w:hAnsi="宋体" w:hint="eastAsia"/>
          <w:sz w:val="21"/>
          <w:szCs w:val="21"/>
        </w:rPr>
        <w:t>澄清补正</w:t>
      </w:r>
    </w:p>
    <w:p w14:paraId="700ADCF2" w14:textId="77777777" w:rsidR="0002440A" w:rsidRPr="000A2450" w:rsidRDefault="000A2450">
      <w:pPr>
        <w:spacing w:line="360" w:lineRule="auto"/>
        <w:ind w:firstLineChars="200" w:firstLine="420"/>
        <w:rPr>
          <w:rFonts w:ascii="宋体" w:hAnsi="宋体" w:cs="Courier New"/>
          <w:b/>
          <w:szCs w:val="21"/>
        </w:rPr>
      </w:pPr>
      <w:r w:rsidRPr="000A2450">
        <w:rPr>
          <w:rFonts w:ascii="宋体" w:hAnsi="宋体" w:cs="Courier New" w:hint="eastAsia"/>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2A01DDE4" w14:textId="77777777" w:rsidR="0002440A" w:rsidRPr="000A2450" w:rsidRDefault="000A2450">
      <w:pPr>
        <w:spacing w:line="360" w:lineRule="auto"/>
        <w:ind w:firstLineChars="200" w:firstLine="420"/>
        <w:rPr>
          <w:rFonts w:ascii="宋体" w:hAnsi="宋体" w:cs="Courier New"/>
          <w:szCs w:val="21"/>
        </w:rPr>
      </w:pPr>
      <w:r w:rsidRPr="000A2450">
        <w:rPr>
          <w:rFonts w:ascii="宋体" w:hAnsi="宋体" w:cs="Courier New"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投标人公章，或者由法定代表人或者其授权的代表签字。</w:t>
      </w:r>
    </w:p>
    <w:p w14:paraId="18BE2033" w14:textId="77777777" w:rsidR="0002440A" w:rsidRPr="000A2450" w:rsidRDefault="000A2450">
      <w:pPr>
        <w:spacing w:line="360" w:lineRule="auto"/>
        <w:ind w:firstLineChars="200" w:firstLine="420"/>
        <w:rPr>
          <w:rFonts w:ascii="宋体" w:hAnsi="宋体" w:cs="Courier New"/>
          <w:szCs w:val="21"/>
        </w:rPr>
      </w:pPr>
      <w:r w:rsidRPr="000A2450">
        <w:rPr>
          <w:rFonts w:ascii="宋体" w:hAnsi="宋体" w:cs="Courier New" w:hint="eastAsia"/>
          <w:szCs w:val="21"/>
        </w:rPr>
        <w:t>未按评标委员会的要求作出明确澄清、说明或者更正的投标人的投标文件将按照有利于采购人的原则由评标委员会进行判定。</w:t>
      </w:r>
    </w:p>
    <w:p w14:paraId="48722D28" w14:textId="77777777" w:rsidR="0002440A" w:rsidRPr="000A2450" w:rsidRDefault="000A2450">
      <w:pPr>
        <w:pStyle w:val="5"/>
        <w:keepNext w:val="0"/>
        <w:keepLines w:val="0"/>
        <w:spacing w:before="0" w:after="0" w:line="360" w:lineRule="auto"/>
        <w:ind w:leftChars="200" w:left="420"/>
        <w:rPr>
          <w:rFonts w:ascii="宋体" w:hAnsi="宋体"/>
          <w:sz w:val="21"/>
          <w:szCs w:val="21"/>
        </w:rPr>
      </w:pPr>
      <w:r w:rsidRPr="000A2450">
        <w:rPr>
          <w:rFonts w:ascii="宋体" w:hAnsi="宋体"/>
          <w:sz w:val="21"/>
          <w:szCs w:val="21"/>
        </w:rPr>
        <w:t>4.</w:t>
      </w:r>
      <w:r w:rsidRPr="000A2450">
        <w:rPr>
          <w:rFonts w:ascii="宋体" w:hAnsi="宋体" w:hint="eastAsia"/>
          <w:sz w:val="21"/>
          <w:szCs w:val="21"/>
        </w:rPr>
        <w:t>投标文件修正</w:t>
      </w:r>
    </w:p>
    <w:p w14:paraId="343026BF" w14:textId="77777777" w:rsidR="0002440A" w:rsidRPr="000A2450" w:rsidRDefault="000A2450">
      <w:pPr>
        <w:pStyle w:val="5"/>
        <w:keepNext w:val="0"/>
        <w:keepLines w:val="0"/>
        <w:spacing w:before="0" w:after="0" w:line="360" w:lineRule="auto"/>
        <w:ind w:leftChars="200" w:left="420"/>
        <w:rPr>
          <w:rFonts w:ascii="宋体" w:hAnsi="宋体"/>
          <w:b w:val="0"/>
          <w:sz w:val="21"/>
          <w:szCs w:val="21"/>
        </w:rPr>
      </w:pPr>
      <w:r w:rsidRPr="000A2450">
        <w:rPr>
          <w:rFonts w:ascii="宋体" w:hAnsi="宋体"/>
          <w:b w:val="0"/>
          <w:sz w:val="21"/>
          <w:szCs w:val="21"/>
        </w:rPr>
        <w:t>4</w:t>
      </w:r>
      <w:r w:rsidRPr="000A2450">
        <w:rPr>
          <w:rFonts w:ascii="宋体" w:hAnsi="宋体" w:hint="eastAsia"/>
          <w:b w:val="0"/>
          <w:sz w:val="21"/>
          <w:szCs w:val="21"/>
        </w:rPr>
        <w:t xml:space="preserve">.1投标文件报价出现前后不一致的，按照下列规定修正： </w:t>
      </w:r>
    </w:p>
    <w:p w14:paraId="4EB62A10" w14:textId="77777777" w:rsidR="0002440A" w:rsidRPr="000A2450" w:rsidRDefault="000A2450">
      <w:pPr>
        <w:pStyle w:val="aa"/>
        <w:snapToGrid w:val="0"/>
        <w:spacing w:line="360" w:lineRule="auto"/>
        <w:ind w:firstLineChars="200" w:firstLine="420"/>
        <w:rPr>
          <w:rFonts w:hAnsi="宋体"/>
          <w:sz w:val="21"/>
        </w:rPr>
      </w:pPr>
      <w:r w:rsidRPr="000A2450">
        <w:rPr>
          <w:rFonts w:hAnsi="宋体" w:hint="eastAsia"/>
          <w:sz w:val="21"/>
        </w:rPr>
        <w:t>（1）投标文件中开标一览表（报价表）内容与投标文件中相应内容不一致的，以开标一览表（报价表）为准；</w:t>
      </w:r>
    </w:p>
    <w:p w14:paraId="0C666ADB" w14:textId="77777777" w:rsidR="0002440A" w:rsidRPr="000A2450" w:rsidRDefault="000A2450">
      <w:pPr>
        <w:pStyle w:val="aa"/>
        <w:snapToGrid w:val="0"/>
        <w:spacing w:line="360" w:lineRule="auto"/>
        <w:ind w:firstLineChars="200" w:firstLine="420"/>
        <w:rPr>
          <w:rFonts w:hAnsi="宋体"/>
          <w:sz w:val="21"/>
        </w:rPr>
      </w:pPr>
      <w:r w:rsidRPr="000A2450">
        <w:rPr>
          <w:rFonts w:hAnsi="宋体" w:hint="eastAsia"/>
          <w:sz w:val="21"/>
        </w:rPr>
        <w:t>（2）大写金额和小写金额不一致的，以大写金额为准；</w:t>
      </w:r>
    </w:p>
    <w:p w14:paraId="55A6DE7F" w14:textId="77777777" w:rsidR="0002440A" w:rsidRPr="000A2450" w:rsidRDefault="000A2450">
      <w:pPr>
        <w:pStyle w:val="aa"/>
        <w:snapToGrid w:val="0"/>
        <w:spacing w:line="360" w:lineRule="auto"/>
        <w:ind w:firstLineChars="200" w:firstLine="420"/>
        <w:rPr>
          <w:rFonts w:hAnsi="宋体"/>
          <w:sz w:val="21"/>
        </w:rPr>
      </w:pPr>
      <w:r w:rsidRPr="000A2450">
        <w:rPr>
          <w:rFonts w:hAnsi="宋体" w:hint="eastAsia"/>
          <w:sz w:val="21"/>
        </w:rPr>
        <w:t>（3）单价金额小数点或者百分比有明显错位的，以开标一览表的总价为准，并修改单价；</w:t>
      </w:r>
    </w:p>
    <w:p w14:paraId="2C36F85E" w14:textId="77777777" w:rsidR="0002440A" w:rsidRPr="000A2450" w:rsidRDefault="000A2450">
      <w:pPr>
        <w:pStyle w:val="aa"/>
        <w:snapToGrid w:val="0"/>
        <w:spacing w:line="360" w:lineRule="auto"/>
        <w:ind w:firstLineChars="200" w:firstLine="420"/>
        <w:rPr>
          <w:rFonts w:hAnsi="宋体"/>
          <w:sz w:val="21"/>
        </w:rPr>
      </w:pPr>
      <w:r w:rsidRPr="000A2450">
        <w:rPr>
          <w:rFonts w:hAnsi="宋体" w:hint="eastAsia"/>
          <w:sz w:val="21"/>
        </w:rPr>
        <w:t>（4）总价金额与按单价汇总金额不一致的，以单价金额计算结果为准。</w:t>
      </w:r>
    </w:p>
    <w:p w14:paraId="5878D180" w14:textId="77777777" w:rsidR="0002440A" w:rsidRPr="000A2450" w:rsidRDefault="000A2450">
      <w:pPr>
        <w:pStyle w:val="aa"/>
        <w:snapToGrid w:val="0"/>
        <w:spacing w:line="360" w:lineRule="auto"/>
        <w:ind w:firstLineChars="200" w:firstLine="420"/>
        <w:rPr>
          <w:rFonts w:hAnsi="宋体"/>
          <w:sz w:val="21"/>
        </w:rPr>
      </w:pPr>
      <w:r w:rsidRPr="000A2450">
        <w:rPr>
          <w:rFonts w:hAnsi="宋体" w:hint="eastAsia"/>
          <w:sz w:val="21"/>
        </w:rPr>
        <w:t>同时出现两种以上不一致的，按照以上（1）-（4）规定的顺序修正。修正后的报价经投</w:t>
      </w:r>
      <w:r w:rsidRPr="000A2450">
        <w:rPr>
          <w:rFonts w:hAnsi="宋体" w:hint="eastAsia"/>
          <w:sz w:val="21"/>
        </w:rPr>
        <w:lastRenderedPageBreak/>
        <w:t>标人确认后产生约束力，投标人不确认的，</w:t>
      </w:r>
      <w:r w:rsidRPr="000A2450">
        <w:rPr>
          <w:rFonts w:hAnsi="宋体" w:hint="eastAsia"/>
          <w:b/>
          <w:kern w:val="2"/>
          <w:sz w:val="21"/>
        </w:rPr>
        <w:t>其投标无效</w:t>
      </w:r>
      <w:r w:rsidRPr="000A2450">
        <w:rPr>
          <w:rFonts w:hAnsi="宋体" w:hint="eastAsia"/>
          <w:sz w:val="21"/>
        </w:rPr>
        <w:t>。</w:t>
      </w:r>
    </w:p>
    <w:p w14:paraId="4D9A83BA" w14:textId="77777777" w:rsidR="0002440A" w:rsidRPr="000A2450" w:rsidRDefault="000A2450">
      <w:pPr>
        <w:pStyle w:val="5"/>
        <w:keepNext w:val="0"/>
        <w:keepLines w:val="0"/>
        <w:spacing w:before="0" w:after="0" w:line="360" w:lineRule="auto"/>
        <w:rPr>
          <w:rFonts w:ascii="宋体" w:hAnsi="宋体"/>
          <w:b w:val="0"/>
          <w:sz w:val="21"/>
          <w:szCs w:val="21"/>
        </w:rPr>
      </w:pPr>
      <w:r w:rsidRPr="000A2450">
        <w:rPr>
          <w:rFonts w:ascii="宋体" w:hAnsi="宋体"/>
          <w:b w:val="0"/>
          <w:sz w:val="21"/>
          <w:szCs w:val="21"/>
        </w:rPr>
        <w:t xml:space="preserve">    4</w:t>
      </w:r>
      <w:r w:rsidRPr="000A2450">
        <w:rPr>
          <w:rFonts w:ascii="宋体" w:hAnsi="宋体" w:hint="eastAsia"/>
          <w:b w:val="0"/>
          <w:sz w:val="21"/>
          <w:szCs w:val="21"/>
        </w:rPr>
        <w:t>.2经投标人确认修正后的报价若超过采购预算金额或者最高限价，</w:t>
      </w:r>
      <w:r w:rsidRPr="000A2450">
        <w:rPr>
          <w:rFonts w:ascii="宋体" w:hAnsi="宋体" w:hint="eastAsia"/>
          <w:sz w:val="21"/>
          <w:szCs w:val="21"/>
        </w:rPr>
        <w:t>投标人的投标文件作无效投标处理</w:t>
      </w:r>
      <w:r w:rsidRPr="000A2450">
        <w:rPr>
          <w:rFonts w:ascii="宋体" w:hAnsi="宋体" w:hint="eastAsia"/>
          <w:b w:val="0"/>
          <w:sz w:val="21"/>
          <w:szCs w:val="21"/>
        </w:rPr>
        <w:t>。</w:t>
      </w:r>
    </w:p>
    <w:p w14:paraId="3C52143A"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szCs w:val="21"/>
        </w:rPr>
        <w:t>4</w:t>
      </w:r>
      <w:r w:rsidRPr="000A2450">
        <w:rPr>
          <w:rFonts w:ascii="宋体" w:hAnsi="宋体" w:hint="eastAsia"/>
          <w:szCs w:val="21"/>
        </w:rPr>
        <w:t>.3经投标人确认修正后的报价作为签订合同的依据，并以此报价计算价格分。</w:t>
      </w:r>
    </w:p>
    <w:p w14:paraId="413C8142" w14:textId="77777777" w:rsidR="0002440A" w:rsidRPr="000A2450" w:rsidRDefault="000A2450">
      <w:pPr>
        <w:pStyle w:val="5"/>
        <w:keepNext w:val="0"/>
        <w:keepLines w:val="0"/>
        <w:spacing w:before="0" w:after="0" w:line="360" w:lineRule="auto"/>
        <w:ind w:leftChars="200" w:left="420"/>
        <w:rPr>
          <w:rFonts w:ascii="宋体" w:hAnsi="宋体"/>
          <w:sz w:val="21"/>
          <w:szCs w:val="21"/>
        </w:rPr>
      </w:pPr>
      <w:r w:rsidRPr="000A2450">
        <w:rPr>
          <w:rFonts w:ascii="宋体" w:hAnsi="宋体"/>
          <w:sz w:val="21"/>
          <w:szCs w:val="21"/>
        </w:rPr>
        <w:t>5.</w:t>
      </w:r>
      <w:r w:rsidRPr="000A2450">
        <w:rPr>
          <w:rFonts w:ascii="宋体" w:hAnsi="宋体" w:hint="eastAsia"/>
          <w:sz w:val="21"/>
          <w:szCs w:val="21"/>
        </w:rPr>
        <w:t>比较与评价</w:t>
      </w:r>
    </w:p>
    <w:p w14:paraId="79FAB68D"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5.1采用综合评分法的</w:t>
      </w:r>
    </w:p>
    <w:p w14:paraId="7D389085"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（1）评标委员会按照招标文件中规定的评标方法及评标标准，对符合性审查合格的投标文件进行商务和技术评估，综合比较与评价。</w:t>
      </w:r>
    </w:p>
    <w:p w14:paraId="34149FAC"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（2）评标委员会独立对每个投标人的投标文件进行评价，并汇总每个投标人的得分。</w:t>
      </w:r>
    </w:p>
    <w:p w14:paraId="7086E781"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0A2450">
        <w:rPr>
          <w:rFonts w:ascii="宋体" w:hAnsi="宋体" w:hint="eastAsia"/>
          <w:b/>
          <w:szCs w:val="21"/>
        </w:rPr>
        <w:t>投标人不能证明其报价合理性的，评标委员会将其作为无效投标处理</w:t>
      </w:r>
      <w:r w:rsidRPr="000A2450">
        <w:rPr>
          <w:rFonts w:ascii="宋体" w:hAnsi="宋体" w:hint="eastAsia"/>
          <w:szCs w:val="21"/>
        </w:rPr>
        <w:t>。</w:t>
      </w:r>
    </w:p>
    <w:p w14:paraId="5FA2BAA3"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（3）评标委员会按照招标文件中规定的评标方法和标准计算各投标人的报价得分。在计算过程中，不得去掉最高报价或者最低报价。</w:t>
      </w:r>
    </w:p>
    <w:p w14:paraId="08756792"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（4）各投标人的得分为所有评委的有效评分的算术平均数。</w:t>
      </w:r>
    </w:p>
    <w:p w14:paraId="163AFC45"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（5）评标委员会按照招标文件中的规定推荐中标候选人。</w:t>
      </w:r>
    </w:p>
    <w:p w14:paraId="5811F75C"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5060A3F"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5.2采用</w:t>
      </w:r>
      <w:r w:rsidRPr="000A2450">
        <w:rPr>
          <w:rFonts w:hAnsi="宋体" w:hint="eastAsia"/>
        </w:rPr>
        <w:t>最低评标价法</w:t>
      </w:r>
      <w:r w:rsidRPr="000A2450">
        <w:rPr>
          <w:rFonts w:ascii="宋体" w:hAnsi="宋体" w:hint="eastAsia"/>
          <w:szCs w:val="21"/>
        </w:rPr>
        <w:t>的</w:t>
      </w:r>
    </w:p>
    <w:p w14:paraId="6C6B47E7" w14:textId="77777777" w:rsidR="0002440A" w:rsidRPr="000A2450" w:rsidRDefault="000A2450">
      <w:pPr>
        <w:snapToGrid w:val="0"/>
        <w:spacing w:line="360" w:lineRule="auto"/>
        <w:ind w:firstLineChars="202" w:firstLine="424"/>
        <w:jc w:val="left"/>
        <w:rPr>
          <w:rFonts w:ascii="宋体" w:hAnsi="宋体"/>
          <w:szCs w:val="21"/>
        </w:rPr>
      </w:pPr>
      <w:r w:rsidRPr="000A2450">
        <w:rPr>
          <w:rFonts w:ascii="宋体" w:hAnsi="宋体" w:hint="eastAsia"/>
          <w:szCs w:val="21"/>
        </w:rPr>
        <w:t>（1）评标委员会按照招标文件中规定的评标方法及评标标准，对符合性审查合格的投标文件报价进行比较。</w:t>
      </w:r>
    </w:p>
    <w:p w14:paraId="78485DE1" w14:textId="77777777" w:rsidR="0002440A" w:rsidRPr="000A2450" w:rsidRDefault="000A2450" w:rsidP="000A2450">
      <w:pPr>
        <w:snapToGrid w:val="0"/>
        <w:spacing w:line="360" w:lineRule="auto"/>
        <w:ind w:firstLineChars="202" w:firstLine="400"/>
        <w:jc w:val="left"/>
        <w:rPr>
          <w:rFonts w:ascii="宋体" w:hAnsi="宋体"/>
          <w:spacing w:val="-6"/>
          <w:szCs w:val="21"/>
        </w:rPr>
      </w:pPr>
      <w:r w:rsidRPr="000A2450">
        <w:rPr>
          <w:rFonts w:ascii="宋体" w:hAnsi="宋体"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0A2450">
        <w:rPr>
          <w:rFonts w:ascii="宋体" w:hAnsi="宋体" w:hint="eastAsia"/>
          <w:b/>
          <w:spacing w:val="-6"/>
          <w:szCs w:val="21"/>
        </w:rPr>
        <w:t>投标人不能证明其报价合理性的，评标委员会应当将其作为无效投标处理。</w:t>
      </w:r>
    </w:p>
    <w:p w14:paraId="15D22FE8" w14:textId="77777777" w:rsidR="0002440A" w:rsidRPr="000A2450" w:rsidRDefault="000A2450">
      <w:pPr>
        <w:snapToGrid w:val="0"/>
        <w:spacing w:line="360" w:lineRule="auto"/>
        <w:ind w:firstLineChars="202" w:firstLine="424"/>
        <w:jc w:val="left"/>
        <w:rPr>
          <w:rFonts w:ascii="宋体" w:hAnsi="宋体"/>
          <w:szCs w:val="21"/>
        </w:rPr>
      </w:pPr>
      <w:r w:rsidRPr="000A2450">
        <w:rPr>
          <w:rFonts w:ascii="宋体" w:hAnsi="宋体" w:hint="eastAsia"/>
          <w:szCs w:val="21"/>
        </w:rPr>
        <w:t>（3）评标委员会按照招标文件中的规定推荐中标候选人。</w:t>
      </w:r>
    </w:p>
    <w:p w14:paraId="171E2FE5" w14:textId="77777777" w:rsidR="0002440A" w:rsidRPr="000A2450" w:rsidRDefault="000A2450">
      <w:pPr>
        <w:snapToGrid w:val="0"/>
        <w:spacing w:line="360" w:lineRule="auto"/>
        <w:ind w:firstLineChars="202" w:firstLine="424"/>
        <w:jc w:val="left"/>
        <w:rPr>
          <w:rFonts w:ascii="宋体" w:hAnsi="宋体"/>
          <w:szCs w:val="21"/>
        </w:rPr>
      </w:pPr>
      <w:r w:rsidRPr="000A2450">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793429D" w14:textId="77777777" w:rsidR="0002440A" w:rsidRPr="000A2450" w:rsidRDefault="000A2450">
      <w:pPr>
        <w:snapToGrid w:val="0"/>
        <w:spacing w:line="360" w:lineRule="auto"/>
        <w:jc w:val="center"/>
      </w:pPr>
      <w:r w:rsidRPr="000A2450">
        <w:rPr>
          <w:rFonts w:ascii="宋体" w:hAnsi="宋体" w:cs="宋体"/>
          <w:b/>
          <w:bCs/>
          <w:sz w:val="32"/>
          <w:szCs w:val="32"/>
        </w:rPr>
        <w:lastRenderedPageBreak/>
        <w:t>三</w:t>
      </w:r>
      <w:r w:rsidRPr="000A2450">
        <w:rPr>
          <w:rFonts w:ascii="宋体" w:hAnsi="宋体" w:cs="宋体" w:hint="eastAsia"/>
          <w:b/>
          <w:bCs/>
          <w:sz w:val="32"/>
          <w:szCs w:val="32"/>
        </w:rPr>
        <w:t>、评标标准</w:t>
      </w:r>
    </w:p>
    <w:p w14:paraId="2A286330" w14:textId="77777777" w:rsidR="0002440A" w:rsidRPr="000A2450" w:rsidRDefault="000A2450">
      <w:pPr>
        <w:pStyle w:val="30"/>
        <w:keepNext w:val="0"/>
        <w:keepLines w:val="0"/>
        <w:jc w:val="center"/>
      </w:pPr>
      <w:r w:rsidRPr="000A2450">
        <w:rPr>
          <w:rFonts w:hint="eastAsia"/>
        </w:rPr>
        <w:t>综合评分法</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972"/>
        <w:gridCol w:w="825"/>
        <w:gridCol w:w="845"/>
        <w:gridCol w:w="6040"/>
      </w:tblGrid>
      <w:tr w:rsidR="000A2450" w:rsidRPr="000A2450" w14:paraId="367B0174" w14:textId="77777777">
        <w:trPr>
          <w:jc w:val="center"/>
        </w:trPr>
        <w:tc>
          <w:tcPr>
            <w:tcW w:w="1370" w:type="dxa"/>
            <w:gridSpan w:val="2"/>
            <w:vAlign w:val="center"/>
          </w:tcPr>
          <w:p w14:paraId="21358769" w14:textId="77777777" w:rsidR="0002440A" w:rsidRPr="000A2450" w:rsidRDefault="000A2450">
            <w:pPr>
              <w:adjustRightInd w:val="0"/>
              <w:spacing w:line="360" w:lineRule="auto"/>
              <w:jc w:val="center"/>
              <w:textAlignment w:val="baseline"/>
              <w:rPr>
                <w:rFonts w:ascii="宋体" w:hAnsi="宋体" w:cs="宋体"/>
                <w:b/>
                <w:szCs w:val="21"/>
              </w:rPr>
            </w:pPr>
            <w:r w:rsidRPr="000A2450">
              <w:rPr>
                <w:rFonts w:ascii="宋体" w:hAnsi="宋体" w:cs="宋体" w:hint="eastAsia"/>
                <w:b/>
                <w:szCs w:val="21"/>
              </w:rPr>
              <w:t>序号</w:t>
            </w:r>
          </w:p>
        </w:tc>
        <w:tc>
          <w:tcPr>
            <w:tcW w:w="1670" w:type="dxa"/>
            <w:gridSpan w:val="2"/>
            <w:vAlign w:val="center"/>
          </w:tcPr>
          <w:p w14:paraId="146B635B" w14:textId="77777777" w:rsidR="0002440A" w:rsidRPr="000A2450" w:rsidRDefault="000A2450">
            <w:pPr>
              <w:adjustRightInd w:val="0"/>
              <w:spacing w:line="360" w:lineRule="auto"/>
              <w:jc w:val="center"/>
              <w:textAlignment w:val="baseline"/>
              <w:rPr>
                <w:rFonts w:ascii="宋体" w:hAnsi="宋体" w:cs="宋体"/>
                <w:b/>
                <w:szCs w:val="21"/>
              </w:rPr>
            </w:pPr>
            <w:r w:rsidRPr="000A2450">
              <w:rPr>
                <w:rFonts w:ascii="宋体" w:hAnsi="宋体" w:cs="宋体" w:hint="eastAsia"/>
                <w:b/>
                <w:szCs w:val="21"/>
              </w:rPr>
              <w:t>评审</w:t>
            </w:r>
          </w:p>
          <w:p w14:paraId="020CE75C" w14:textId="77777777" w:rsidR="0002440A" w:rsidRPr="000A2450" w:rsidRDefault="000A2450">
            <w:pPr>
              <w:adjustRightInd w:val="0"/>
              <w:spacing w:line="360" w:lineRule="auto"/>
              <w:jc w:val="center"/>
              <w:textAlignment w:val="baseline"/>
              <w:rPr>
                <w:rFonts w:ascii="宋体" w:hAnsi="宋体" w:cs="宋体"/>
                <w:szCs w:val="21"/>
              </w:rPr>
            </w:pPr>
            <w:r w:rsidRPr="000A2450">
              <w:rPr>
                <w:rFonts w:ascii="宋体" w:hAnsi="宋体" w:cs="宋体" w:hint="eastAsia"/>
                <w:b/>
                <w:szCs w:val="21"/>
              </w:rPr>
              <w:t>因素</w:t>
            </w:r>
          </w:p>
        </w:tc>
        <w:tc>
          <w:tcPr>
            <w:tcW w:w="6040" w:type="dxa"/>
            <w:vAlign w:val="center"/>
          </w:tcPr>
          <w:p w14:paraId="5DA90A10" w14:textId="77777777" w:rsidR="0002440A" w:rsidRPr="000A2450" w:rsidRDefault="000A2450">
            <w:pPr>
              <w:adjustRightInd w:val="0"/>
              <w:spacing w:line="360" w:lineRule="auto"/>
              <w:jc w:val="center"/>
              <w:textAlignment w:val="baseline"/>
              <w:rPr>
                <w:rFonts w:ascii="宋体" w:hAnsi="宋体" w:cs="宋体"/>
                <w:b/>
                <w:szCs w:val="21"/>
              </w:rPr>
            </w:pPr>
            <w:r w:rsidRPr="000A2450">
              <w:rPr>
                <w:rFonts w:ascii="宋体" w:hAnsi="宋体" w:cs="宋体" w:hint="eastAsia"/>
                <w:b/>
                <w:szCs w:val="21"/>
              </w:rPr>
              <w:t>评标标准</w:t>
            </w:r>
          </w:p>
        </w:tc>
      </w:tr>
      <w:tr w:rsidR="000A2450" w:rsidRPr="000A2450" w14:paraId="3951C82D" w14:textId="77777777">
        <w:trPr>
          <w:jc w:val="center"/>
        </w:trPr>
        <w:tc>
          <w:tcPr>
            <w:tcW w:w="398" w:type="dxa"/>
            <w:vAlign w:val="center"/>
          </w:tcPr>
          <w:p w14:paraId="006B4192" w14:textId="77777777" w:rsidR="0002440A" w:rsidRPr="000A2450" w:rsidRDefault="000A2450">
            <w:pPr>
              <w:adjustRightInd w:val="0"/>
              <w:spacing w:line="360" w:lineRule="auto"/>
              <w:jc w:val="center"/>
              <w:textAlignment w:val="baseline"/>
              <w:rPr>
                <w:rFonts w:ascii="宋体" w:hAnsi="宋体" w:cs="宋体"/>
                <w:b/>
                <w:szCs w:val="21"/>
              </w:rPr>
            </w:pPr>
            <w:r w:rsidRPr="000A2450">
              <w:rPr>
                <w:rFonts w:ascii="宋体" w:hAnsi="宋体" w:cs="宋体" w:hint="eastAsia"/>
                <w:b/>
                <w:szCs w:val="21"/>
              </w:rPr>
              <w:t>1</w:t>
            </w:r>
          </w:p>
        </w:tc>
        <w:tc>
          <w:tcPr>
            <w:tcW w:w="972" w:type="dxa"/>
            <w:vAlign w:val="center"/>
          </w:tcPr>
          <w:p w14:paraId="7E6D6BC0" w14:textId="77777777" w:rsidR="0002440A" w:rsidRPr="000A2450" w:rsidRDefault="000A2450">
            <w:pPr>
              <w:adjustRightInd w:val="0"/>
              <w:spacing w:line="360" w:lineRule="auto"/>
              <w:jc w:val="center"/>
              <w:textAlignment w:val="baseline"/>
              <w:rPr>
                <w:rFonts w:ascii="宋体" w:hAnsi="宋体" w:cs="宋体"/>
                <w:b/>
                <w:szCs w:val="21"/>
              </w:rPr>
            </w:pPr>
            <w:r w:rsidRPr="000A2450">
              <w:rPr>
                <w:rFonts w:ascii="宋体" w:hAnsi="宋体" w:cs="宋体" w:hint="eastAsia"/>
                <w:b/>
                <w:szCs w:val="21"/>
              </w:rPr>
              <w:t>价格分</w:t>
            </w:r>
          </w:p>
          <w:p w14:paraId="3F5855C9" w14:textId="77777777" w:rsidR="0002440A" w:rsidRPr="000A2450" w:rsidRDefault="000A2450">
            <w:pPr>
              <w:adjustRightInd w:val="0"/>
              <w:spacing w:line="360" w:lineRule="auto"/>
              <w:jc w:val="center"/>
              <w:textAlignment w:val="baseline"/>
              <w:rPr>
                <w:rFonts w:ascii="宋体" w:hAnsi="宋体" w:cs="宋体"/>
                <w:szCs w:val="21"/>
              </w:rPr>
            </w:pPr>
            <w:r w:rsidRPr="000A2450">
              <w:rPr>
                <w:rFonts w:ascii="宋体" w:hAnsi="宋体" w:cs="宋体" w:hint="eastAsia"/>
                <w:szCs w:val="21"/>
              </w:rPr>
              <w:t>（满分</w:t>
            </w:r>
            <w:r w:rsidRPr="000A2450">
              <w:rPr>
                <w:rFonts w:ascii="宋体" w:hAnsi="宋体" w:cs="宋体" w:hint="eastAsia"/>
                <w:szCs w:val="21"/>
                <w:u w:val="single"/>
              </w:rPr>
              <w:t>30</w:t>
            </w:r>
            <w:r w:rsidRPr="000A2450">
              <w:rPr>
                <w:rFonts w:ascii="宋体" w:hAnsi="宋体" w:cs="宋体" w:hint="eastAsia"/>
                <w:szCs w:val="21"/>
              </w:rPr>
              <w:t>分）</w:t>
            </w:r>
          </w:p>
          <w:p w14:paraId="0B43D1E5" w14:textId="77777777" w:rsidR="0002440A" w:rsidRPr="000A2450" w:rsidRDefault="0002440A">
            <w:pPr>
              <w:adjustRightInd w:val="0"/>
              <w:spacing w:line="360" w:lineRule="auto"/>
              <w:jc w:val="left"/>
              <w:textAlignment w:val="baseline"/>
              <w:rPr>
                <w:rFonts w:ascii="宋体" w:hAnsi="宋体" w:cs="宋体"/>
                <w:szCs w:val="21"/>
              </w:rPr>
            </w:pPr>
          </w:p>
        </w:tc>
        <w:tc>
          <w:tcPr>
            <w:tcW w:w="1670" w:type="dxa"/>
            <w:gridSpan w:val="2"/>
            <w:vAlign w:val="center"/>
          </w:tcPr>
          <w:p w14:paraId="21EED985" w14:textId="77777777" w:rsidR="0002440A" w:rsidRPr="000A2450" w:rsidRDefault="000A2450">
            <w:pPr>
              <w:adjustRightInd w:val="0"/>
              <w:spacing w:line="360" w:lineRule="auto"/>
              <w:jc w:val="center"/>
              <w:textAlignment w:val="baseline"/>
              <w:rPr>
                <w:rFonts w:ascii="宋体" w:hAnsi="宋体" w:cs="宋体"/>
                <w:b/>
                <w:szCs w:val="21"/>
              </w:rPr>
            </w:pPr>
            <w:r w:rsidRPr="000A2450">
              <w:rPr>
                <w:rFonts w:ascii="宋体" w:hAnsi="宋体" w:cs="宋体" w:hint="eastAsia"/>
                <w:b/>
                <w:szCs w:val="21"/>
              </w:rPr>
              <w:t>投标报价</w:t>
            </w:r>
          </w:p>
        </w:tc>
        <w:tc>
          <w:tcPr>
            <w:tcW w:w="6040" w:type="dxa"/>
            <w:vAlign w:val="center"/>
          </w:tcPr>
          <w:p w14:paraId="483A0BDA" w14:textId="77777777" w:rsidR="0002440A" w:rsidRPr="000A2450" w:rsidRDefault="000A2450">
            <w:pPr>
              <w:snapToGrid w:val="0"/>
              <w:spacing w:line="360" w:lineRule="auto"/>
              <w:ind w:firstLineChars="111" w:firstLine="233"/>
              <w:rPr>
                <w:rFonts w:ascii="宋体" w:hAnsi="宋体" w:cs="宋体"/>
                <w:bCs/>
                <w:szCs w:val="21"/>
              </w:rPr>
            </w:pPr>
            <w:r w:rsidRPr="000A2450">
              <w:rPr>
                <w:rFonts w:ascii="宋体" w:hAnsi="宋体" w:cs="宋体" w:hint="eastAsia"/>
                <w:bCs/>
                <w:szCs w:val="21"/>
              </w:rPr>
              <w:t>（1）评标报价为投标人的投标报价进行政策性扣除后的价格，评标报价只是作为评标时使用。最终中标人的中标金额等于投标报价。</w:t>
            </w:r>
          </w:p>
          <w:p w14:paraId="06CAB829" w14:textId="77777777" w:rsidR="0002440A" w:rsidRPr="000A2450" w:rsidRDefault="000A2450">
            <w:pPr>
              <w:snapToGrid w:val="0"/>
              <w:spacing w:line="360" w:lineRule="auto"/>
              <w:ind w:firstLineChars="111" w:firstLine="233"/>
              <w:rPr>
                <w:rFonts w:ascii="宋体" w:hAnsi="宋体" w:cs="宋体"/>
                <w:bCs/>
                <w:szCs w:val="21"/>
              </w:rPr>
            </w:pPr>
            <w:r w:rsidRPr="000A2450">
              <w:rPr>
                <w:rFonts w:ascii="宋体" w:hAnsi="宋体" w:cs="宋体" w:hint="eastAsia"/>
                <w:bCs/>
                <w:szCs w:val="21"/>
              </w:rPr>
              <w:t>（2）政策性扣除计算方法。</w:t>
            </w:r>
          </w:p>
          <w:p w14:paraId="197B8C47" w14:textId="77777777" w:rsidR="0002440A" w:rsidRPr="000A2450" w:rsidRDefault="000A2450">
            <w:pPr>
              <w:spacing w:line="360" w:lineRule="auto"/>
              <w:jc w:val="left"/>
              <w:rPr>
                <w:rFonts w:ascii="宋体" w:hAnsi="宋体" w:cs="宋体"/>
                <w:szCs w:val="21"/>
              </w:rPr>
            </w:pPr>
            <w:r w:rsidRPr="000A2450">
              <w:rPr>
                <w:rFonts w:ascii="宋体" w:hAnsi="宋体" w:cs="宋体" w:hint="eastAsia"/>
                <w:bCs/>
                <w:szCs w:val="21"/>
              </w:rPr>
              <w:t>根据《政府采购促进中小企业发展管理办法》（财库〔2020〕46号）和</w:t>
            </w:r>
            <w:r w:rsidRPr="000A2450">
              <w:rPr>
                <w:rFonts w:ascii="宋体" w:hAnsi="宋体" w:hint="eastAsia"/>
                <w:bCs/>
                <w:szCs w:val="21"/>
              </w:rPr>
              <w:t>《广西壮族自治区财政厅关于持续优化政府采购营商环境推动高质量发展的通知》（桂财采〔2024〕55号）</w:t>
            </w:r>
            <w:r w:rsidRPr="000A2450">
              <w:rPr>
                <w:rFonts w:ascii="宋体" w:hAnsi="宋体" w:cs="宋体" w:hint="eastAsia"/>
                <w:bCs/>
                <w:szCs w:val="21"/>
              </w:rPr>
              <w:t>的规定，投标人在其投标文件中提供《中小企业声明函》，且其投标全部货物由小微企业制造的，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sidRPr="000A2450">
              <w:rPr>
                <w:rFonts w:ascii="宋体" w:hAnsi="宋体" w:cs="宋体" w:hint="eastAsia"/>
                <w:bCs/>
                <w:szCs w:val="21"/>
                <w:u w:val="single"/>
              </w:rPr>
              <w:t xml:space="preserve">4% </w:t>
            </w:r>
            <w:r w:rsidRPr="000A2450">
              <w:rPr>
                <w:rFonts w:ascii="宋体" w:hAnsi="宋体" w:cs="宋体" w:hint="eastAsia"/>
                <w:bCs/>
                <w:szCs w:val="21"/>
              </w:rPr>
              <w:t>的扣除，用扣除后的价格参加评审，扣除后的价格为评标报价，即评标报价=投标报价×（1-</w:t>
            </w:r>
            <w:r w:rsidRPr="000A2450">
              <w:rPr>
                <w:rFonts w:ascii="宋体" w:hAnsi="宋体" w:cs="宋体" w:hint="eastAsia"/>
                <w:bCs/>
                <w:szCs w:val="21"/>
                <w:u w:val="single"/>
              </w:rPr>
              <w:t>4</w:t>
            </w:r>
            <w:r w:rsidRPr="000A2450">
              <w:rPr>
                <w:rFonts w:ascii="宋体" w:hAnsi="宋体" w:cs="宋体" w:hint="eastAsia"/>
                <w:bCs/>
                <w:szCs w:val="21"/>
              </w:rPr>
              <w:t>%）。除上述情况外，评标报价=投标报价。</w:t>
            </w:r>
          </w:p>
          <w:p w14:paraId="210870A7" w14:textId="77777777" w:rsidR="0002440A" w:rsidRPr="000A2450" w:rsidRDefault="000A2450">
            <w:pPr>
              <w:snapToGrid w:val="0"/>
              <w:spacing w:line="360" w:lineRule="auto"/>
              <w:ind w:firstLineChars="111" w:firstLine="233"/>
              <w:rPr>
                <w:rFonts w:ascii="宋体" w:hAnsi="宋体" w:cs="宋体"/>
                <w:bCs/>
                <w:szCs w:val="21"/>
              </w:rPr>
            </w:pPr>
            <w:r w:rsidRPr="000A2450">
              <w:rPr>
                <w:rFonts w:ascii="宋体" w:hAnsi="宋体" w:cs="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0A2450">
              <w:rPr>
                <w:rFonts w:ascii="宋体" w:hAnsi="宋体" w:cs="宋体" w:hint="eastAsia"/>
                <w:szCs w:val="21"/>
              </w:rPr>
              <w:t>监狱企业参加政府采购活动时，应当提供由省级以上监狱管理局、戒毒管理局（含新疆生产建设兵团）出具的属于监狱企业的证明文件。</w:t>
            </w:r>
            <w:r w:rsidRPr="000A2450">
              <w:rPr>
                <w:rFonts w:ascii="宋体" w:hAnsi="宋体" w:cs="宋体" w:hint="eastAsia"/>
                <w:bCs/>
                <w:szCs w:val="21"/>
              </w:rPr>
              <w:t>监狱企业属于小型、微型企业的，不重复享受政策。</w:t>
            </w:r>
          </w:p>
          <w:p w14:paraId="1DE875FC" w14:textId="77777777" w:rsidR="0002440A" w:rsidRPr="000A2450" w:rsidRDefault="000A2450">
            <w:pPr>
              <w:snapToGrid w:val="0"/>
              <w:spacing w:line="360" w:lineRule="auto"/>
              <w:ind w:firstLineChars="111" w:firstLine="233"/>
              <w:rPr>
                <w:rFonts w:ascii="宋体" w:hAnsi="宋体" w:cs="宋体"/>
                <w:bCs/>
                <w:szCs w:val="21"/>
              </w:rPr>
            </w:pPr>
            <w:r w:rsidRPr="000A2450">
              <w:rPr>
                <w:rFonts w:ascii="宋体" w:hAnsi="宋体" w:cs="宋体" w:hint="eastAsia"/>
                <w:szCs w:val="21"/>
              </w:rPr>
              <w:t>（4）按照</w:t>
            </w:r>
            <w:r w:rsidRPr="000A2450">
              <w:rPr>
                <w:rFonts w:ascii="宋体" w:hAnsi="宋体" w:cs="宋体" w:hint="eastAsia"/>
                <w:bCs/>
                <w:szCs w:val="21"/>
              </w:rPr>
              <w:t>《关于促进残疾人就业政府采购政策的通知》（财库〔2017〕141号）的规定，残疾人福利性单位视同小型、微型企业，享受预留份额、评审中价格扣除等促进中小企业发展的政</w:t>
            </w:r>
            <w:r w:rsidRPr="000A2450">
              <w:rPr>
                <w:rFonts w:ascii="宋体" w:hAnsi="宋体" w:cs="宋体" w:hint="eastAsia"/>
                <w:bCs/>
                <w:szCs w:val="21"/>
              </w:rPr>
              <w:lastRenderedPageBreak/>
              <w:t>府采购政策。</w:t>
            </w:r>
            <w:r w:rsidRPr="000A2450">
              <w:rPr>
                <w:rFonts w:ascii="宋体" w:hAnsi="宋体" w:cs="宋体" w:hint="eastAsia"/>
                <w:szCs w:val="21"/>
              </w:rPr>
              <w:t>残疾人福利性单位参加政府采购活动时，应当提供该通知规定的《残疾人福利性单位声明函》，并对声明的真实性负责。</w:t>
            </w:r>
            <w:r w:rsidRPr="000A2450">
              <w:rPr>
                <w:rFonts w:ascii="宋体" w:hAnsi="宋体" w:cs="宋体" w:hint="eastAsia"/>
                <w:bCs/>
                <w:szCs w:val="21"/>
              </w:rPr>
              <w:t>残疾人福利性单位属于小型、微型企业的，不重复享受政策。</w:t>
            </w:r>
          </w:p>
          <w:p w14:paraId="6392220F" w14:textId="77777777" w:rsidR="0002440A" w:rsidRPr="000A2450" w:rsidRDefault="000A2450">
            <w:pPr>
              <w:snapToGrid w:val="0"/>
              <w:spacing w:line="360" w:lineRule="auto"/>
              <w:ind w:firstLineChars="111" w:firstLine="233"/>
              <w:rPr>
                <w:rFonts w:ascii="宋体" w:hAnsi="宋体" w:cs="宋体"/>
                <w:bCs/>
                <w:szCs w:val="21"/>
              </w:rPr>
            </w:pPr>
            <w:r w:rsidRPr="000A2450">
              <w:rPr>
                <w:rFonts w:ascii="宋体" w:hAnsi="宋体" w:cs="宋体" w:hint="eastAsia"/>
                <w:bCs/>
                <w:szCs w:val="21"/>
              </w:rPr>
              <w:t>（5）满足招标文件要求且评标报价最低的评标报价为评标基准价，其价格分为满分。</w:t>
            </w:r>
          </w:p>
          <w:p w14:paraId="6AB881D6" w14:textId="77777777" w:rsidR="0002440A" w:rsidRPr="000A2450" w:rsidRDefault="000A2450">
            <w:pPr>
              <w:spacing w:line="360" w:lineRule="auto"/>
              <w:ind w:firstLineChars="111" w:firstLine="233"/>
              <w:rPr>
                <w:rFonts w:ascii="宋体" w:hAnsi="宋体" w:cs="宋体"/>
                <w:bCs/>
                <w:szCs w:val="21"/>
              </w:rPr>
            </w:pPr>
            <w:r w:rsidRPr="000A2450">
              <w:rPr>
                <w:rFonts w:ascii="宋体" w:hAnsi="宋体" w:cs="宋体" w:hint="eastAsia"/>
                <w:bCs/>
                <w:szCs w:val="21"/>
              </w:rPr>
              <w:t xml:space="preserve">（6）价格分计算公式：        </w:t>
            </w:r>
          </w:p>
          <w:p w14:paraId="12341C73" w14:textId="77777777" w:rsidR="0002440A" w:rsidRPr="000A2450" w:rsidRDefault="000A2450">
            <w:pPr>
              <w:pStyle w:val="aa"/>
              <w:spacing w:line="360" w:lineRule="auto"/>
              <w:ind w:firstLineChars="111" w:firstLine="233"/>
              <w:rPr>
                <w:rFonts w:hAnsi="宋体" w:cs="宋体"/>
              </w:rPr>
            </w:pPr>
            <w:r w:rsidRPr="000A2450">
              <w:rPr>
                <w:rFonts w:hAnsi="宋体" w:cs="宋体" w:hint="eastAsia"/>
                <w:bCs/>
                <w:sz w:val="21"/>
              </w:rPr>
              <w:t>价格分</w:t>
            </w:r>
            <w:r w:rsidRPr="000A2450">
              <w:rPr>
                <w:rFonts w:hAnsi="宋体" w:cs="宋体" w:hint="eastAsia"/>
                <w:bCs/>
                <w:kern w:val="2"/>
                <w:sz w:val="21"/>
              </w:rPr>
              <w:t>=（评标基准价／评标报价）×</w:t>
            </w:r>
            <w:r w:rsidRPr="000A2450">
              <w:rPr>
                <w:rFonts w:hAnsi="宋体" w:cs="宋体" w:hint="eastAsia"/>
                <w:bCs/>
                <w:sz w:val="21"/>
                <w:u w:val="single"/>
              </w:rPr>
              <w:t>30</w:t>
            </w:r>
            <w:r w:rsidRPr="000A2450">
              <w:rPr>
                <w:rFonts w:hAnsi="宋体" w:cs="宋体" w:hint="eastAsia"/>
                <w:bCs/>
                <w:kern w:val="2"/>
                <w:sz w:val="21"/>
              </w:rPr>
              <w:t>分</w:t>
            </w:r>
          </w:p>
        </w:tc>
      </w:tr>
      <w:tr w:rsidR="000A2450" w:rsidRPr="000A2450" w14:paraId="6D896B00" w14:textId="77777777">
        <w:trPr>
          <w:trHeight w:val="360"/>
          <w:jc w:val="center"/>
        </w:trPr>
        <w:tc>
          <w:tcPr>
            <w:tcW w:w="398" w:type="dxa"/>
            <w:vMerge w:val="restart"/>
            <w:vAlign w:val="center"/>
          </w:tcPr>
          <w:p w14:paraId="11F7ACD6" w14:textId="77777777" w:rsidR="0002440A" w:rsidRPr="000A2450" w:rsidRDefault="000A2450">
            <w:pPr>
              <w:adjustRightInd w:val="0"/>
              <w:spacing w:line="360" w:lineRule="auto"/>
              <w:jc w:val="center"/>
              <w:textAlignment w:val="baseline"/>
              <w:rPr>
                <w:rFonts w:ascii="宋体" w:hAnsi="宋体" w:cs="宋体"/>
                <w:b/>
                <w:szCs w:val="21"/>
              </w:rPr>
            </w:pPr>
            <w:r w:rsidRPr="000A2450">
              <w:rPr>
                <w:rFonts w:ascii="宋体" w:hAnsi="宋体" w:cs="宋体" w:hint="eastAsia"/>
                <w:b/>
                <w:szCs w:val="21"/>
              </w:rPr>
              <w:lastRenderedPageBreak/>
              <w:t>2</w:t>
            </w:r>
          </w:p>
        </w:tc>
        <w:tc>
          <w:tcPr>
            <w:tcW w:w="972" w:type="dxa"/>
            <w:vMerge w:val="restart"/>
            <w:vAlign w:val="center"/>
          </w:tcPr>
          <w:p w14:paraId="7020F6AF" w14:textId="77777777" w:rsidR="0002440A" w:rsidRPr="000A2450" w:rsidRDefault="000A2450">
            <w:pPr>
              <w:adjustRightInd w:val="0"/>
              <w:spacing w:line="360" w:lineRule="auto"/>
              <w:jc w:val="center"/>
              <w:textAlignment w:val="baseline"/>
              <w:rPr>
                <w:rFonts w:ascii="宋体" w:hAnsi="宋体" w:cs="宋体"/>
                <w:b/>
                <w:bCs/>
                <w:szCs w:val="21"/>
              </w:rPr>
            </w:pPr>
            <w:r w:rsidRPr="000A2450">
              <w:rPr>
                <w:rFonts w:ascii="宋体" w:hAnsi="宋体" w:cs="宋体" w:hint="eastAsia"/>
                <w:b/>
                <w:bCs/>
                <w:szCs w:val="21"/>
              </w:rPr>
              <w:t>技术分</w:t>
            </w:r>
          </w:p>
          <w:p w14:paraId="6B813685" w14:textId="77777777" w:rsidR="0002440A" w:rsidRPr="000A2450" w:rsidRDefault="000A2450">
            <w:pPr>
              <w:adjustRightInd w:val="0"/>
              <w:spacing w:line="360" w:lineRule="auto"/>
              <w:jc w:val="center"/>
              <w:textAlignment w:val="baseline"/>
              <w:rPr>
                <w:rFonts w:ascii="宋体" w:hAnsi="宋体" w:cs="宋体"/>
                <w:spacing w:val="-18"/>
                <w:szCs w:val="21"/>
              </w:rPr>
            </w:pPr>
            <w:r w:rsidRPr="000A2450">
              <w:rPr>
                <w:rFonts w:ascii="宋体" w:hAnsi="宋体" w:cs="宋体" w:hint="eastAsia"/>
                <w:bCs/>
                <w:szCs w:val="21"/>
              </w:rPr>
              <w:t>（</w:t>
            </w:r>
            <w:r w:rsidRPr="000A2450">
              <w:rPr>
                <w:rFonts w:ascii="宋体" w:hAnsi="宋体" w:cs="宋体" w:hint="eastAsia"/>
                <w:szCs w:val="21"/>
              </w:rPr>
              <w:t>满分</w:t>
            </w:r>
            <w:r w:rsidRPr="000A2450">
              <w:rPr>
                <w:rFonts w:ascii="宋体" w:hAnsi="宋体" w:cs="宋体" w:hint="eastAsia"/>
                <w:szCs w:val="21"/>
                <w:u w:val="single"/>
              </w:rPr>
              <w:t>44</w:t>
            </w:r>
            <w:r w:rsidRPr="000A2450">
              <w:rPr>
                <w:rFonts w:ascii="宋体" w:hAnsi="宋体" w:cs="宋体" w:hint="eastAsia"/>
                <w:bCs/>
                <w:szCs w:val="21"/>
              </w:rPr>
              <w:t>分）</w:t>
            </w:r>
          </w:p>
        </w:tc>
        <w:tc>
          <w:tcPr>
            <w:tcW w:w="1670" w:type="dxa"/>
            <w:gridSpan w:val="2"/>
            <w:vAlign w:val="center"/>
          </w:tcPr>
          <w:p w14:paraId="618E5882" w14:textId="77777777" w:rsidR="0002440A" w:rsidRPr="000A2450" w:rsidRDefault="000A2450">
            <w:pPr>
              <w:adjustRightInd w:val="0"/>
              <w:spacing w:line="360" w:lineRule="auto"/>
              <w:jc w:val="center"/>
              <w:textAlignment w:val="baseline"/>
              <w:rPr>
                <w:rFonts w:ascii="宋体" w:hAnsi="宋体" w:cs="宋体"/>
                <w:szCs w:val="21"/>
                <w:u w:val="single"/>
              </w:rPr>
            </w:pPr>
            <w:r w:rsidRPr="000A2450">
              <w:rPr>
                <w:rFonts w:ascii="宋体" w:hAnsi="宋体" w:cs="宋体" w:hint="eastAsia"/>
                <w:b/>
                <w:bCs/>
                <w:kern w:val="0"/>
                <w:szCs w:val="21"/>
              </w:rPr>
              <w:t>（1）技术参数分</w:t>
            </w:r>
            <w:r w:rsidRPr="000A2450">
              <w:rPr>
                <w:rFonts w:ascii="宋体" w:hAnsi="宋体" w:cs="宋体" w:hint="eastAsia"/>
                <w:kern w:val="0"/>
                <w:szCs w:val="21"/>
              </w:rPr>
              <w:t>（满分</w:t>
            </w:r>
            <w:r w:rsidRPr="000A2450">
              <w:rPr>
                <w:rFonts w:ascii="宋体" w:hAnsi="宋体" w:cs="宋体" w:hint="eastAsia"/>
                <w:kern w:val="0"/>
                <w:szCs w:val="21"/>
                <w:u w:val="single"/>
              </w:rPr>
              <w:t>20</w:t>
            </w:r>
            <w:r w:rsidRPr="000A2450">
              <w:rPr>
                <w:rFonts w:ascii="宋体" w:hAnsi="宋体" w:cs="宋体" w:hint="eastAsia"/>
                <w:kern w:val="0"/>
                <w:szCs w:val="21"/>
              </w:rPr>
              <w:t>分）</w:t>
            </w:r>
          </w:p>
        </w:tc>
        <w:tc>
          <w:tcPr>
            <w:tcW w:w="6040" w:type="dxa"/>
            <w:vAlign w:val="center"/>
          </w:tcPr>
          <w:p w14:paraId="699B9BF6" w14:textId="77777777" w:rsidR="0002440A" w:rsidRPr="000A2450" w:rsidRDefault="000A2450">
            <w:pPr>
              <w:numPr>
                <w:ilvl w:val="0"/>
                <w:numId w:val="8"/>
              </w:numPr>
              <w:spacing w:line="360" w:lineRule="auto"/>
              <w:ind w:firstLineChars="200" w:firstLine="420"/>
              <w:rPr>
                <w:rFonts w:ascii="宋体" w:hAnsi="宋体" w:cs="宋体"/>
                <w:szCs w:val="21"/>
              </w:rPr>
            </w:pPr>
            <w:r w:rsidRPr="000A2450">
              <w:rPr>
                <w:rFonts w:ascii="宋体" w:hAnsi="宋体" w:cs="宋体" w:hint="eastAsia"/>
                <w:szCs w:val="21"/>
              </w:rPr>
              <w:t>基本分：通过资格审查和符合性审查的得5分。</w:t>
            </w:r>
          </w:p>
          <w:p w14:paraId="15835635" w14:textId="77777777" w:rsidR="0002440A" w:rsidRPr="000A2450" w:rsidRDefault="000A2450">
            <w:pPr>
              <w:numPr>
                <w:ilvl w:val="0"/>
                <w:numId w:val="8"/>
              </w:numPr>
              <w:spacing w:line="360" w:lineRule="auto"/>
              <w:ind w:firstLineChars="200" w:firstLine="420"/>
              <w:jc w:val="left"/>
              <w:rPr>
                <w:rFonts w:ascii="宋体" w:hAnsi="宋体" w:cs="宋体"/>
                <w:szCs w:val="21"/>
              </w:rPr>
            </w:pPr>
            <w:r w:rsidRPr="000A2450">
              <w:rPr>
                <w:rFonts w:ascii="宋体" w:hAnsi="宋体" w:cs="宋体" w:hint="eastAsia"/>
                <w:szCs w:val="21"/>
              </w:rPr>
              <w:t>本项目采购需求中标注“</w:t>
            </w:r>
            <w:r w:rsidRPr="000A2450">
              <w:rPr>
                <w:rFonts w:hAnsi="宋体"/>
                <w:bCs/>
                <w:szCs w:val="21"/>
              </w:rPr>
              <w:t>●</w:t>
            </w:r>
            <w:r w:rsidRPr="000A2450">
              <w:rPr>
                <w:rFonts w:ascii="宋体" w:hAnsi="宋体" w:cs="宋体" w:hint="eastAsia"/>
                <w:szCs w:val="21"/>
              </w:rPr>
              <w:t>”号的技术参数系指重要技术要求。标注“</w:t>
            </w:r>
            <w:r w:rsidRPr="000A2450">
              <w:rPr>
                <w:rFonts w:hAnsi="宋体"/>
                <w:bCs/>
                <w:szCs w:val="21"/>
              </w:rPr>
              <w:t>●</w:t>
            </w:r>
            <w:r w:rsidRPr="000A2450">
              <w:rPr>
                <w:rFonts w:ascii="宋体" w:hAnsi="宋体" w:cs="宋体" w:hint="eastAsia"/>
                <w:szCs w:val="21"/>
              </w:rPr>
              <w:t>”号的技术参数能提供由国家认可的第三方检测机构出具的合格有效的检测(验)报告复印件，且在投标文件中逐点应答出检测(验)报告具体位置，每1项得0.5分，满分15分。</w:t>
            </w:r>
          </w:p>
          <w:p w14:paraId="65EF9FC7" w14:textId="77777777" w:rsidR="0002440A" w:rsidRPr="000A2450" w:rsidRDefault="000A2450">
            <w:pPr>
              <w:spacing w:line="360" w:lineRule="auto"/>
              <w:ind w:firstLineChars="200" w:firstLine="420"/>
              <w:jc w:val="left"/>
              <w:rPr>
                <w:rFonts w:ascii="宋体" w:hAnsi="宋体" w:cs="宋体"/>
                <w:b/>
                <w:szCs w:val="21"/>
              </w:rPr>
            </w:pPr>
            <w:r w:rsidRPr="000A2450">
              <w:rPr>
                <w:rFonts w:ascii="宋体" w:hAnsi="宋体" w:cs="宋体" w:hint="eastAsia"/>
                <w:szCs w:val="21"/>
              </w:rPr>
              <w:t>（注：检测(验)报告须满足以下标准：检验报告上须有 CMA 或 CNAS 标识、检验报告上须有检验机构盖章且检验结果为合格。）</w:t>
            </w:r>
          </w:p>
        </w:tc>
      </w:tr>
      <w:tr w:rsidR="000A2450" w:rsidRPr="000A2450" w14:paraId="653AC9A6" w14:textId="77777777">
        <w:trPr>
          <w:trHeight w:val="360"/>
          <w:jc w:val="center"/>
        </w:trPr>
        <w:tc>
          <w:tcPr>
            <w:tcW w:w="398" w:type="dxa"/>
            <w:vMerge/>
            <w:vAlign w:val="center"/>
          </w:tcPr>
          <w:p w14:paraId="7811E2FA" w14:textId="77777777" w:rsidR="0002440A" w:rsidRPr="000A2450" w:rsidRDefault="0002440A">
            <w:pPr>
              <w:adjustRightInd w:val="0"/>
              <w:spacing w:line="360" w:lineRule="auto"/>
              <w:jc w:val="center"/>
              <w:textAlignment w:val="baseline"/>
              <w:rPr>
                <w:rFonts w:ascii="宋体" w:hAnsi="宋体" w:cs="宋体"/>
                <w:b/>
                <w:szCs w:val="21"/>
              </w:rPr>
            </w:pPr>
          </w:p>
        </w:tc>
        <w:tc>
          <w:tcPr>
            <w:tcW w:w="972" w:type="dxa"/>
            <w:vMerge/>
            <w:vAlign w:val="center"/>
          </w:tcPr>
          <w:p w14:paraId="18F0DF4E" w14:textId="77777777" w:rsidR="0002440A" w:rsidRPr="000A2450" w:rsidRDefault="0002440A">
            <w:pPr>
              <w:adjustRightInd w:val="0"/>
              <w:spacing w:line="360" w:lineRule="auto"/>
              <w:jc w:val="center"/>
              <w:textAlignment w:val="baseline"/>
              <w:rPr>
                <w:rFonts w:ascii="宋体" w:hAnsi="宋体" w:cs="宋体"/>
                <w:bCs/>
                <w:szCs w:val="21"/>
              </w:rPr>
            </w:pPr>
          </w:p>
        </w:tc>
        <w:tc>
          <w:tcPr>
            <w:tcW w:w="1670" w:type="dxa"/>
            <w:gridSpan w:val="2"/>
            <w:vAlign w:val="center"/>
          </w:tcPr>
          <w:p w14:paraId="6A1A1582" w14:textId="77777777" w:rsidR="0002440A" w:rsidRPr="000A2450" w:rsidRDefault="000A2450">
            <w:pPr>
              <w:adjustRightInd w:val="0"/>
              <w:spacing w:line="360" w:lineRule="auto"/>
              <w:jc w:val="center"/>
              <w:textAlignment w:val="baseline"/>
              <w:rPr>
                <w:rFonts w:ascii="宋体" w:hAnsi="宋体" w:cs="宋体"/>
                <w:b/>
                <w:bCs/>
                <w:kern w:val="0"/>
                <w:szCs w:val="21"/>
              </w:rPr>
            </w:pPr>
            <w:r w:rsidRPr="000A2450">
              <w:rPr>
                <w:rFonts w:ascii="宋体" w:hAnsi="宋体" w:cs="宋体" w:hint="eastAsia"/>
                <w:b/>
                <w:bCs/>
                <w:kern w:val="0"/>
                <w:szCs w:val="21"/>
              </w:rPr>
              <w:t>（2）</w:t>
            </w:r>
            <w:r w:rsidRPr="000A2450">
              <w:rPr>
                <w:rFonts w:ascii="宋体" w:hAnsi="宋体" w:cs="宋体" w:hint="eastAsia"/>
                <w:b/>
                <w:bCs/>
                <w:szCs w:val="21"/>
              </w:rPr>
              <w:t>技术方案分</w:t>
            </w:r>
            <w:r w:rsidRPr="000A2450">
              <w:rPr>
                <w:rFonts w:ascii="宋体" w:hAnsi="宋体" w:cs="宋体" w:hint="eastAsia"/>
                <w:b/>
                <w:bCs/>
                <w:kern w:val="0"/>
                <w:szCs w:val="21"/>
              </w:rPr>
              <w:t>（满分</w:t>
            </w:r>
            <w:r w:rsidRPr="000A2450">
              <w:rPr>
                <w:rFonts w:ascii="宋体" w:hAnsi="宋体" w:cs="宋体" w:hint="eastAsia"/>
                <w:b/>
                <w:bCs/>
                <w:kern w:val="0"/>
                <w:szCs w:val="21"/>
                <w:u w:val="single"/>
              </w:rPr>
              <w:t>12</w:t>
            </w:r>
            <w:r w:rsidRPr="000A2450">
              <w:rPr>
                <w:rFonts w:ascii="宋体" w:hAnsi="宋体" w:cs="宋体" w:hint="eastAsia"/>
                <w:b/>
                <w:bCs/>
                <w:kern w:val="0"/>
                <w:szCs w:val="21"/>
              </w:rPr>
              <w:t>分）</w:t>
            </w:r>
          </w:p>
        </w:tc>
        <w:tc>
          <w:tcPr>
            <w:tcW w:w="6040" w:type="dxa"/>
            <w:vAlign w:val="center"/>
          </w:tcPr>
          <w:p w14:paraId="1AD270CD" w14:textId="77777777" w:rsidR="0002440A" w:rsidRPr="000A2450" w:rsidRDefault="000A2450">
            <w:pPr>
              <w:spacing w:line="360" w:lineRule="auto"/>
              <w:ind w:firstLineChars="200" w:firstLine="420"/>
              <w:rPr>
                <w:rFonts w:ascii="宋体" w:hAnsi="宋体" w:cs="宋体"/>
                <w:szCs w:val="21"/>
              </w:rPr>
            </w:pPr>
            <w:r w:rsidRPr="000A2450">
              <w:rPr>
                <w:rFonts w:ascii="宋体" w:hAnsi="宋体" w:cs="宋体" w:hint="eastAsia"/>
                <w:szCs w:val="21"/>
              </w:rPr>
              <w:t>一档（4分）：投标人基本了解采购项目需求，技术方案没有明显技术错误，方案较为可行，设备性能基本满足招标文件要求，系统功能配置基本达到要求，技术方案只进行了粗略的描述，方案缺乏整体性、可靠性、先进性、兼容性。</w:t>
            </w:r>
          </w:p>
          <w:p w14:paraId="58BCAFE6" w14:textId="77777777" w:rsidR="0002440A" w:rsidRPr="000A2450" w:rsidRDefault="000A2450">
            <w:pPr>
              <w:spacing w:line="360" w:lineRule="auto"/>
              <w:ind w:firstLineChars="200" w:firstLine="420"/>
              <w:rPr>
                <w:rFonts w:ascii="宋体" w:hAnsi="宋体" w:cs="宋体"/>
                <w:szCs w:val="21"/>
              </w:rPr>
            </w:pPr>
            <w:r w:rsidRPr="000A2450">
              <w:rPr>
                <w:rFonts w:ascii="宋体" w:hAnsi="宋体" w:cs="宋体" w:hint="eastAsia"/>
                <w:szCs w:val="21"/>
              </w:rPr>
              <w:t>二档（8分）：投标人较了解采购项目需求，建设目标明确，对项目系统架构有详细描述，技术方案详细可行，对各子系统有较全面的描述，设备性能满足招标文件要求，且核心产品具备扩展性和二次开发能力，各子系统设计方案描述基本可行，方案具备整体性、可靠性、先进性、兼容性。</w:t>
            </w:r>
          </w:p>
          <w:p w14:paraId="6679F20D" w14:textId="77777777" w:rsidR="0002440A" w:rsidRPr="000A2450" w:rsidRDefault="000A2450">
            <w:pPr>
              <w:spacing w:line="360" w:lineRule="auto"/>
              <w:ind w:firstLineChars="200" w:firstLine="420"/>
              <w:rPr>
                <w:rFonts w:ascii="宋体" w:hAnsi="宋体" w:cs="宋体"/>
                <w:bCs/>
                <w:szCs w:val="21"/>
              </w:rPr>
            </w:pPr>
            <w:r w:rsidRPr="000A2450">
              <w:rPr>
                <w:rFonts w:ascii="宋体" w:hAnsi="宋体" w:cs="宋体" w:hint="eastAsia"/>
                <w:szCs w:val="21"/>
              </w:rPr>
              <w:t>三档（12分）：投标人在满足二档的基础上，完全了解采购项目需求，项目建设目标明确，主要技术路线先进，技术线路设计合理，能提供完善的系统总体结构与逻辑结构（包括符合公安部《关于推进智慧监管建设的指导意见》及本项目建设要求满足监所的相关要求及项目实际需求的总体网络架构设计等），各应用子系统功能应能满足监所实战需求且部署方案合理，机房及</w:t>
            </w:r>
            <w:r w:rsidRPr="000A2450">
              <w:rPr>
                <w:rFonts w:ascii="宋体" w:hAnsi="宋体" w:cs="宋体" w:hint="eastAsia"/>
                <w:szCs w:val="21"/>
              </w:rPr>
              <w:lastRenderedPageBreak/>
              <w:t>配套设施方案完善，方案具备整体性、可靠性、先进性、兼容性。</w:t>
            </w:r>
          </w:p>
        </w:tc>
      </w:tr>
      <w:tr w:rsidR="000A2450" w:rsidRPr="000A2450" w14:paraId="6AB3228E" w14:textId="77777777">
        <w:trPr>
          <w:jc w:val="center"/>
        </w:trPr>
        <w:tc>
          <w:tcPr>
            <w:tcW w:w="398" w:type="dxa"/>
            <w:vMerge/>
          </w:tcPr>
          <w:p w14:paraId="44275BC1" w14:textId="77777777" w:rsidR="0002440A" w:rsidRPr="000A2450" w:rsidRDefault="0002440A">
            <w:pPr>
              <w:adjustRightInd w:val="0"/>
              <w:spacing w:line="360" w:lineRule="auto"/>
              <w:jc w:val="center"/>
              <w:textAlignment w:val="baseline"/>
              <w:rPr>
                <w:rFonts w:ascii="宋体" w:hAnsi="宋体" w:cs="宋体"/>
                <w:b/>
                <w:szCs w:val="21"/>
              </w:rPr>
            </w:pPr>
          </w:p>
        </w:tc>
        <w:tc>
          <w:tcPr>
            <w:tcW w:w="972" w:type="dxa"/>
            <w:vMerge/>
          </w:tcPr>
          <w:p w14:paraId="7097008D" w14:textId="77777777" w:rsidR="0002440A" w:rsidRPr="000A2450" w:rsidRDefault="0002440A">
            <w:pPr>
              <w:adjustRightInd w:val="0"/>
              <w:spacing w:line="360" w:lineRule="auto"/>
              <w:jc w:val="center"/>
              <w:textAlignment w:val="baseline"/>
              <w:rPr>
                <w:rFonts w:ascii="宋体" w:hAnsi="宋体" w:cs="宋体"/>
                <w:szCs w:val="21"/>
              </w:rPr>
            </w:pPr>
          </w:p>
        </w:tc>
        <w:tc>
          <w:tcPr>
            <w:tcW w:w="1670" w:type="dxa"/>
            <w:gridSpan w:val="2"/>
            <w:tcMar>
              <w:left w:w="57" w:type="dxa"/>
              <w:right w:w="57" w:type="dxa"/>
            </w:tcMar>
            <w:vAlign w:val="center"/>
          </w:tcPr>
          <w:p w14:paraId="47DAA307" w14:textId="77777777" w:rsidR="0002440A" w:rsidRPr="000A2450" w:rsidRDefault="000A2450">
            <w:pPr>
              <w:spacing w:line="360" w:lineRule="auto"/>
              <w:jc w:val="center"/>
              <w:rPr>
                <w:rFonts w:ascii="宋体" w:hAnsi="宋体" w:cs="宋体"/>
                <w:bCs/>
                <w:szCs w:val="21"/>
              </w:rPr>
            </w:pPr>
            <w:r w:rsidRPr="000A2450">
              <w:rPr>
                <w:rFonts w:ascii="宋体" w:hAnsi="宋体" w:cs="宋体" w:hint="eastAsia"/>
                <w:b/>
                <w:bCs/>
                <w:kern w:val="0"/>
                <w:szCs w:val="21"/>
              </w:rPr>
              <w:t>（3）项目实施及安装调试方案分</w:t>
            </w:r>
            <w:r w:rsidRPr="000A2450">
              <w:rPr>
                <w:rFonts w:ascii="宋体" w:hAnsi="宋体" w:cs="宋体" w:hint="eastAsia"/>
                <w:kern w:val="0"/>
                <w:szCs w:val="21"/>
              </w:rPr>
              <w:t xml:space="preserve">        </w:t>
            </w:r>
            <w:r w:rsidRPr="000A2450">
              <w:rPr>
                <w:rFonts w:ascii="宋体" w:hAnsi="宋体" w:cs="宋体" w:hint="eastAsia"/>
                <w:b/>
                <w:bCs/>
                <w:kern w:val="0"/>
                <w:szCs w:val="21"/>
              </w:rPr>
              <w:t>（满分12分）</w:t>
            </w:r>
          </w:p>
        </w:tc>
        <w:tc>
          <w:tcPr>
            <w:tcW w:w="6040" w:type="dxa"/>
            <w:vAlign w:val="center"/>
          </w:tcPr>
          <w:p w14:paraId="0ED04AF4" w14:textId="77777777" w:rsidR="0002440A" w:rsidRPr="000A2450" w:rsidRDefault="000A2450">
            <w:pPr>
              <w:spacing w:line="360" w:lineRule="auto"/>
              <w:ind w:firstLineChars="200" w:firstLine="420"/>
              <w:rPr>
                <w:rFonts w:ascii="宋体" w:hAnsi="宋体" w:cs="宋体"/>
                <w:bCs/>
                <w:szCs w:val="21"/>
              </w:rPr>
            </w:pPr>
            <w:r w:rsidRPr="000A2450">
              <w:rPr>
                <w:rFonts w:ascii="宋体" w:hAnsi="宋体" w:cs="宋体" w:hint="eastAsia"/>
                <w:bCs/>
                <w:szCs w:val="21"/>
              </w:rPr>
              <w:t>一档（4分）：仅提供了框架性的方案，阐述中显示能基本理解项目需求，培训方案有培训计划安排，但安排不明确。整体基本满足本项目要求。</w:t>
            </w:r>
          </w:p>
          <w:p w14:paraId="37210D66" w14:textId="77777777" w:rsidR="0002440A" w:rsidRPr="000A2450" w:rsidRDefault="000A2450">
            <w:pPr>
              <w:spacing w:line="360" w:lineRule="auto"/>
              <w:ind w:firstLineChars="200" w:firstLine="420"/>
              <w:rPr>
                <w:rFonts w:ascii="宋体" w:hAnsi="宋体" w:cs="宋体"/>
                <w:bCs/>
                <w:szCs w:val="21"/>
              </w:rPr>
            </w:pPr>
            <w:r w:rsidRPr="000A2450">
              <w:rPr>
                <w:rFonts w:ascii="宋体" w:hAnsi="宋体" w:cs="宋体" w:hint="eastAsia"/>
                <w:bCs/>
                <w:szCs w:val="21"/>
              </w:rPr>
              <w:t>二档（8分）：投标人了解采购项目需求，有基础的需求分析，实施方案（包含实施计划、实施保证措施、实施组织、实施准备、项目管理组织设计、质量管理、进度管理、成本管理、沟通管理、风险管理、变更管理、突发事件处置等）内容全面，同时针对实施计划表，对影响项目进度和质量的主要风险点和难点进行分析，培训方案有较全面、完整的计划，内容至少包含：培训时间、规模人数等内容，进入二档。</w:t>
            </w:r>
          </w:p>
          <w:p w14:paraId="2A482C19" w14:textId="77777777" w:rsidR="0002440A" w:rsidRPr="000A2450" w:rsidRDefault="000A2450">
            <w:pPr>
              <w:spacing w:line="360" w:lineRule="auto"/>
              <w:ind w:firstLineChars="200" w:firstLine="420"/>
              <w:rPr>
                <w:rFonts w:ascii="宋体" w:hAnsi="宋体" w:cs="宋体"/>
                <w:bCs/>
                <w:szCs w:val="21"/>
              </w:rPr>
            </w:pPr>
            <w:r w:rsidRPr="000A2450">
              <w:rPr>
                <w:rFonts w:ascii="宋体" w:hAnsi="宋体" w:cs="宋体" w:hint="eastAsia"/>
                <w:bCs/>
                <w:szCs w:val="21"/>
              </w:rPr>
              <w:t>三档（12分）：在满足二档的情况下，投标人完全了解采购项目需求及目标，需求分析、实施方案（包含实施计划、实施保证措施、实施组织、实施准备、项目管理组织设计、质量管理、进度管理、成本管理、沟通管理、风险管理、变更管理、应急保障措施等）及培训方案内容全面。培训方案有详实可行的计划，包含：拟派培训技术人员的安排、拟派培训技术人员的经验介绍、培训时间、规模人数等内容。应急保障措施等有针对性的相关应急预案、应急响应机制，应急保障措施针对性强，描述阐述符合本项目的实际需求。同时针对实施拟定了详细的计划表，对影响项目进度和质量的主要风险点和难点进行针对性分析，项目贴合本项目实际，能针对本项目提出合理化建议及解决方案或应对措施且被评标委员会认可的。</w:t>
            </w:r>
          </w:p>
        </w:tc>
      </w:tr>
      <w:tr w:rsidR="000A2450" w:rsidRPr="000A2450" w14:paraId="76F2325E" w14:textId="77777777">
        <w:trPr>
          <w:trHeight w:val="1168"/>
          <w:jc w:val="center"/>
        </w:trPr>
        <w:tc>
          <w:tcPr>
            <w:tcW w:w="398" w:type="dxa"/>
            <w:vMerge w:val="restart"/>
            <w:vAlign w:val="center"/>
          </w:tcPr>
          <w:p w14:paraId="4877F26B" w14:textId="77777777" w:rsidR="0002440A" w:rsidRPr="000A2450" w:rsidRDefault="000A2450">
            <w:pPr>
              <w:spacing w:line="360" w:lineRule="auto"/>
              <w:jc w:val="center"/>
              <w:rPr>
                <w:rFonts w:ascii="宋体" w:hAnsi="宋体" w:cs="宋体"/>
                <w:b/>
                <w:szCs w:val="21"/>
              </w:rPr>
            </w:pPr>
            <w:r w:rsidRPr="000A2450">
              <w:rPr>
                <w:rFonts w:ascii="宋体" w:hAnsi="宋体" w:cs="宋体" w:hint="eastAsia"/>
                <w:b/>
                <w:szCs w:val="21"/>
              </w:rPr>
              <w:t>3</w:t>
            </w:r>
          </w:p>
        </w:tc>
        <w:tc>
          <w:tcPr>
            <w:tcW w:w="972" w:type="dxa"/>
            <w:vMerge w:val="restart"/>
            <w:vAlign w:val="center"/>
          </w:tcPr>
          <w:p w14:paraId="47EE2901" w14:textId="77777777" w:rsidR="0002440A" w:rsidRPr="000A2450" w:rsidRDefault="000A2450">
            <w:pPr>
              <w:adjustRightInd w:val="0"/>
              <w:spacing w:line="360" w:lineRule="auto"/>
              <w:jc w:val="center"/>
              <w:textAlignment w:val="baseline"/>
              <w:rPr>
                <w:rFonts w:ascii="宋体" w:hAnsi="宋体" w:cs="宋体"/>
                <w:b/>
                <w:szCs w:val="21"/>
              </w:rPr>
            </w:pPr>
            <w:r w:rsidRPr="000A2450">
              <w:rPr>
                <w:rFonts w:ascii="宋体" w:hAnsi="宋体" w:cs="宋体" w:hint="eastAsia"/>
                <w:b/>
                <w:szCs w:val="21"/>
              </w:rPr>
              <w:t>商务分</w:t>
            </w:r>
            <w:r w:rsidRPr="000A2450">
              <w:rPr>
                <w:rFonts w:ascii="宋体" w:hAnsi="宋体" w:cs="宋体" w:hint="eastAsia"/>
                <w:bCs/>
                <w:szCs w:val="21"/>
              </w:rPr>
              <w:t>（</w:t>
            </w:r>
            <w:r w:rsidRPr="000A2450">
              <w:rPr>
                <w:rFonts w:ascii="宋体" w:hAnsi="宋体" w:cs="宋体" w:hint="eastAsia"/>
                <w:szCs w:val="21"/>
              </w:rPr>
              <w:t>满分</w:t>
            </w:r>
            <w:r w:rsidRPr="000A2450">
              <w:rPr>
                <w:rFonts w:ascii="宋体" w:hAnsi="宋体" w:cs="宋体" w:hint="eastAsia"/>
                <w:szCs w:val="21"/>
                <w:u w:val="single"/>
              </w:rPr>
              <w:t>26</w:t>
            </w:r>
            <w:r w:rsidRPr="000A2450">
              <w:rPr>
                <w:rFonts w:ascii="宋体" w:hAnsi="宋体" w:cs="宋体" w:hint="eastAsia"/>
                <w:szCs w:val="21"/>
              </w:rPr>
              <w:t>分</w:t>
            </w:r>
            <w:r w:rsidRPr="000A2450">
              <w:rPr>
                <w:rFonts w:ascii="宋体" w:hAnsi="宋体" w:cs="宋体" w:hint="eastAsia"/>
                <w:bCs/>
                <w:szCs w:val="21"/>
              </w:rPr>
              <w:t>）</w:t>
            </w:r>
          </w:p>
        </w:tc>
        <w:tc>
          <w:tcPr>
            <w:tcW w:w="1670" w:type="dxa"/>
            <w:gridSpan w:val="2"/>
            <w:vAlign w:val="center"/>
          </w:tcPr>
          <w:p w14:paraId="194DE19E" w14:textId="77777777" w:rsidR="0002440A" w:rsidRPr="000A2450" w:rsidRDefault="000A2450">
            <w:pPr>
              <w:spacing w:line="360" w:lineRule="auto"/>
              <w:jc w:val="center"/>
              <w:rPr>
                <w:rFonts w:ascii="宋体" w:hAnsi="宋体" w:cs="宋体"/>
                <w:b/>
                <w:szCs w:val="21"/>
              </w:rPr>
            </w:pPr>
            <w:r w:rsidRPr="000A2450">
              <w:rPr>
                <w:rFonts w:ascii="宋体" w:hAnsi="宋体" w:cs="宋体" w:hint="eastAsia"/>
                <w:b/>
                <w:szCs w:val="21"/>
              </w:rPr>
              <w:t>（1）售后服务方案分</w:t>
            </w:r>
            <w:r w:rsidRPr="000A2450">
              <w:rPr>
                <w:rFonts w:ascii="宋体" w:hAnsi="宋体" w:cs="宋体" w:hint="eastAsia"/>
                <w:szCs w:val="21"/>
              </w:rPr>
              <w:t>（满分</w:t>
            </w:r>
            <w:r w:rsidRPr="000A2450">
              <w:rPr>
                <w:rFonts w:ascii="宋体" w:hAnsi="宋体" w:cs="宋体" w:hint="eastAsia"/>
                <w:szCs w:val="21"/>
                <w:u w:val="single"/>
              </w:rPr>
              <w:t>12</w:t>
            </w:r>
            <w:r w:rsidRPr="000A2450">
              <w:rPr>
                <w:rFonts w:ascii="宋体" w:hAnsi="宋体" w:cs="宋体" w:hint="eastAsia"/>
                <w:szCs w:val="21"/>
              </w:rPr>
              <w:t>分）</w:t>
            </w:r>
          </w:p>
        </w:tc>
        <w:tc>
          <w:tcPr>
            <w:tcW w:w="6040" w:type="dxa"/>
            <w:vAlign w:val="center"/>
          </w:tcPr>
          <w:p w14:paraId="545CC04A" w14:textId="77777777" w:rsidR="0002440A" w:rsidRPr="000A2450" w:rsidRDefault="000A2450">
            <w:pPr>
              <w:spacing w:line="360" w:lineRule="auto"/>
              <w:ind w:firstLineChars="200" w:firstLine="420"/>
              <w:rPr>
                <w:rFonts w:ascii="宋体" w:hAnsi="宋体" w:cs="宋体"/>
                <w:bCs/>
                <w:szCs w:val="21"/>
              </w:rPr>
            </w:pPr>
            <w:r w:rsidRPr="000A2450">
              <w:rPr>
                <w:rFonts w:ascii="宋体" w:hAnsi="宋体" w:cs="宋体" w:hint="eastAsia"/>
                <w:bCs/>
                <w:szCs w:val="21"/>
              </w:rPr>
              <w:t>一档（4分）：售后服务方案基本合理、可行，提供了保障响应措施但内容不贴合项目实际，进入一档。</w:t>
            </w:r>
          </w:p>
          <w:p w14:paraId="2B4451F1" w14:textId="77777777" w:rsidR="0002440A" w:rsidRPr="000A2450" w:rsidRDefault="000A2450">
            <w:pPr>
              <w:spacing w:line="360" w:lineRule="auto"/>
              <w:ind w:firstLineChars="200" w:firstLine="420"/>
              <w:rPr>
                <w:rFonts w:ascii="宋体" w:hAnsi="宋体" w:cs="宋体"/>
                <w:bCs/>
                <w:szCs w:val="21"/>
              </w:rPr>
            </w:pPr>
            <w:r w:rsidRPr="000A2450">
              <w:rPr>
                <w:rFonts w:ascii="宋体" w:hAnsi="宋体" w:cs="宋体" w:hint="eastAsia"/>
                <w:bCs/>
                <w:szCs w:val="21"/>
              </w:rPr>
              <w:t>二档（8分）：满足一档的情况下，售后服务方案服务内容明确、保障措施较详细、具体，配备较完整的驻场资源，针对设备故障响应，在</w:t>
            </w:r>
            <w:r w:rsidRPr="000A2450">
              <w:rPr>
                <w:rFonts w:ascii="宋体" w:hAnsi="宋体" w:cs="宋体"/>
                <w:bCs/>
                <w:szCs w:val="21"/>
              </w:rPr>
              <w:t>3</w:t>
            </w:r>
            <w:r w:rsidRPr="000A2450">
              <w:rPr>
                <w:rFonts w:ascii="宋体" w:hAnsi="宋体" w:cs="宋体" w:hint="eastAsia"/>
                <w:bCs/>
                <w:szCs w:val="21"/>
              </w:rPr>
              <w:t>小时内恢复，如</w:t>
            </w:r>
            <w:r w:rsidRPr="000A2450">
              <w:rPr>
                <w:rFonts w:ascii="宋体" w:hAnsi="宋体" w:cs="宋体"/>
                <w:bCs/>
                <w:szCs w:val="21"/>
              </w:rPr>
              <w:t>3</w:t>
            </w:r>
            <w:r w:rsidRPr="000A2450">
              <w:rPr>
                <w:rFonts w:ascii="宋体" w:hAnsi="宋体" w:cs="宋体" w:hint="eastAsia"/>
                <w:bCs/>
                <w:szCs w:val="21"/>
              </w:rPr>
              <w:t>小时无法修复设备故障，需提供备用设备恢复采购人业务，进入二档。</w:t>
            </w:r>
          </w:p>
          <w:p w14:paraId="5DF2DAFB" w14:textId="77777777" w:rsidR="0002440A" w:rsidRPr="000A2450" w:rsidRDefault="000A2450">
            <w:pPr>
              <w:spacing w:line="360" w:lineRule="auto"/>
              <w:ind w:firstLineChars="200" w:firstLine="420"/>
              <w:rPr>
                <w:rFonts w:ascii="宋体" w:hAnsi="宋体" w:cs="宋体"/>
                <w:bCs/>
                <w:szCs w:val="21"/>
              </w:rPr>
            </w:pPr>
            <w:r w:rsidRPr="000A2450">
              <w:rPr>
                <w:rFonts w:ascii="宋体" w:hAnsi="宋体" w:cs="宋体" w:hint="eastAsia"/>
                <w:bCs/>
                <w:szCs w:val="21"/>
              </w:rPr>
              <w:t>三档（12分）：满足二档的情况下，售后服务方案论述准确，售后保障措施表述清晰、完整、严谨、合理、先进、具体、有效、成熟；故障响应及达到故障现场时间承诺3小时，对系统</w:t>
            </w:r>
            <w:r w:rsidRPr="000A2450">
              <w:rPr>
                <w:rFonts w:ascii="宋体" w:hAnsi="宋体" w:cs="宋体" w:hint="eastAsia"/>
                <w:bCs/>
                <w:szCs w:val="21"/>
              </w:rPr>
              <w:lastRenderedPageBreak/>
              <w:t>的维护提供整体维护解决方案和运行维护应急预案，提供一站式、全面、专业的本地化维护服务，提供系统维护信息档案管理，有良好的免费培训计划和定期回访计划，为了确保该项目有完整的售后服务，投标人或产品生产厂家在广西梧州区域内设立有办公地点（提供营业执照副本复印件、办公场地产权或租赁合同复印件）或承诺中标后设立办公地点（提供承诺函），进入三档。</w:t>
            </w:r>
          </w:p>
        </w:tc>
      </w:tr>
      <w:tr w:rsidR="000A2450" w:rsidRPr="000A2450" w14:paraId="035D128B" w14:textId="77777777">
        <w:trPr>
          <w:trHeight w:val="380"/>
          <w:jc w:val="center"/>
        </w:trPr>
        <w:tc>
          <w:tcPr>
            <w:tcW w:w="398" w:type="dxa"/>
            <w:vMerge/>
            <w:vAlign w:val="center"/>
          </w:tcPr>
          <w:p w14:paraId="4BA64D18" w14:textId="77777777" w:rsidR="0002440A" w:rsidRPr="000A2450" w:rsidRDefault="0002440A">
            <w:pPr>
              <w:spacing w:line="360" w:lineRule="auto"/>
              <w:jc w:val="center"/>
              <w:rPr>
                <w:rFonts w:ascii="宋体" w:hAnsi="宋体" w:cs="宋体"/>
                <w:b/>
                <w:szCs w:val="21"/>
              </w:rPr>
            </w:pPr>
          </w:p>
        </w:tc>
        <w:tc>
          <w:tcPr>
            <w:tcW w:w="972" w:type="dxa"/>
            <w:vMerge/>
            <w:vAlign w:val="center"/>
          </w:tcPr>
          <w:p w14:paraId="1BB95890" w14:textId="77777777" w:rsidR="0002440A" w:rsidRPr="000A2450" w:rsidRDefault="0002440A">
            <w:pPr>
              <w:adjustRightInd w:val="0"/>
              <w:spacing w:line="360" w:lineRule="auto"/>
              <w:jc w:val="center"/>
              <w:textAlignment w:val="baseline"/>
              <w:rPr>
                <w:rFonts w:ascii="宋体" w:hAnsi="宋体" w:cs="宋体"/>
                <w:b/>
                <w:szCs w:val="21"/>
              </w:rPr>
            </w:pPr>
          </w:p>
        </w:tc>
        <w:tc>
          <w:tcPr>
            <w:tcW w:w="1670" w:type="dxa"/>
            <w:gridSpan w:val="2"/>
            <w:vAlign w:val="center"/>
          </w:tcPr>
          <w:p w14:paraId="071D8FB0" w14:textId="77777777" w:rsidR="0002440A" w:rsidRPr="000A2450" w:rsidRDefault="000A2450">
            <w:pPr>
              <w:spacing w:line="360" w:lineRule="auto"/>
              <w:jc w:val="center"/>
              <w:rPr>
                <w:rFonts w:ascii="宋体" w:hAnsi="宋体" w:cs="宋体"/>
                <w:b/>
                <w:bCs/>
                <w:szCs w:val="21"/>
              </w:rPr>
            </w:pPr>
            <w:r w:rsidRPr="000A2450">
              <w:rPr>
                <w:rFonts w:ascii="宋体" w:hAnsi="宋体" w:cs="宋体" w:hint="eastAsia"/>
                <w:b/>
                <w:bCs/>
                <w:szCs w:val="21"/>
              </w:rPr>
              <w:t>（2）企业荣誉及技术规范能力分</w:t>
            </w:r>
            <w:r w:rsidRPr="000A2450">
              <w:rPr>
                <w:rFonts w:ascii="宋体" w:hAnsi="宋体" w:cs="宋体" w:hint="eastAsia"/>
                <w:bCs/>
                <w:szCs w:val="21"/>
              </w:rPr>
              <w:t>（</w:t>
            </w:r>
            <w:r w:rsidRPr="000A2450">
              <w:rPr>
                <w:rFonts w:ascii="宋体" w:hAnsi="宋体" w:cs="宋体" w:hint="eastAsia"/>
                <w:szCs w:val="21"/>
              </w:rPr>
              <w:t>满分</w:t>
            </w:r>
            <w:r w:rsidRPr="000A2450">
              <w:rPr>
                <w:rFonts w:ascii="宋体" w:hAnsi="宋体" w:cs="宋体" w:hint="eastAsia"/>
                <w:szCs w:val="21"/>
                <w:u w:val="single"/>
              </w:rPr>
              <w:t>8</w:t>
            </w:r>
            <w:r w:rsidRPr="000A2450">
              <w:rPr>
                <w:rFonts w:ascii="宋体" w:hAnsi="宋体" w:cs="宋体" w:hint="eastAsia"/>
                <w:szCs w:val="21"/>
              </w:rPr>
              <w:t>分</w:t>
            </w:r>
            <w:r w:rsidRPr="000A2450">
              <w:rPr>
                <w:rFonts w:ascii="宋体" w:hAnsi="宋体" w:cs="宋体" w:hint="eastAsia"/>
                <w:bCs/>
                <w:szCs w:val="21"/>
              </w:rPr>
              <w:t>）</w:t>
            </w:r>
          </w:p>
        </w:tc>
        <w:tc>
          <w:tcPr>
            <w:tcW w:w="6040" w:type="dxa"/>
          </w:tcPr>
          <w:p w14:paraId="7E1DA757" w14:textId="77777777" w:rsidR="0002440A" w:rsidRPr="000A2450" w:rsidRDefault="000A2450">
            <w:pPr>
              <w:spacing w:line="360" w:lineRule="auto"/>
              <w:ind w:firstLineChars="200" w:firstLine="420"/>
              <w:rPr>
                <w:rFonts w:ascii="宋体" w:hAnsi="宋体" w:cs="宋体"/>
                <w:szCs w:val="21"/>
              </w:rPr>
            </w:pPr>
            <w:r w:rsidRPr="000A2450">
              <w:rPr>
                <w:rFonts w:ascii="宋体" w:hAnsi="宋体" w:cs="宋体" w:hint="eastAsia"/>
                <w:szCs w:val="21"/>
              </w:rPr>
              <w:t>1、为保证本项目服务的稳定性与可靠性，投标人或投标人所投的软件产品厂商应具备较强的管理能力、技术能力和安全运维过程能力，可提供信息安全服务资质认证证书的，提供相关证明复印件并加盖单位公章，得1分。</w:t>
            </w:r>
          </w:p>
          <w:p w14:paraId="5D8F65D1" w14:textId="77777777" w:rsidR="0002440A" w:rsidRPr="000A2450" w:rsidRDefault="000A2450">
            <w:pPr>
              <w:spacing w:line="360" w:lineRule="auto"/>
              <w:ind w:firstLineChars="200" w:firstLine="420"/>
              <w:rPr>
                <w:rFonts w:ascii="宋体" w:hAnsi="宋体" w:cs="宋体"/>
                <w:szCs w:val="21"/>
              </w:rPr>
            </w:pPr>
            <w:r w:rsidRPr="000A2450">
              <w:rPr>
                <w:rFonts w:ascii="宋体" w:hAnsi="宋体" w:cs="宋体" w:hint="eastAsia"/>
                <w:szCs w:val="21"/>
              </w:rPr>
              <w:t>2、为保证货物售后服务质量，投标人或投标人所投的投标产品厂商具有充足的售后资源及规范的管理制度，按照《CTEAS售后服务体系完善程度认证评价规范》（CTEAS1001-2017）建立完善、成熟的商品售后服务工作体系，获得售后服务体系完善程度认证证书七星及以上的得1分，七星以下的得0.5分；提供相关证书复印件并加盖投标人公章。</w:t>
            </w:r>
          </w:p>
          <w:p w14:paraId="76D344AE" w14:textId="77777777" w:rsidR="0002440A" w:rsidRPr="000A2450" w:rsidRDefault="000A2450">
            <w:pPr>
              <w:spacing w:line="360" w:lineRule="auto"/>
              <w:ind w:firstLineChars="200" w:firstLine="420"/>
              <w:rPr>
                <w:rFonts w:ascii="宋体" w:hAnsi="宋体" w:cs="宋体"/>
                <w:szCs w:val="21"/>
              </w:rPr>
            </w:pPr>
            <w:r w:rsidRPr="000A2450">
              <w:rPr>
                <w:rFonts w:ascii="宋体" w:hAnsi="宋体" w:cs="宋体" w:hint="eastAsia"/>
                <w:szCs w:val="21"/>
              </w:rPr>
              <w:t>3、投标人或投标人所投的投标产品厂商具备完善的质量管理体系、安全管理体系、身份隐私管理体系以及业务持续性管理能力，提供供应链安全管理体系认证证书ISO28000、隐私信息管理体系认证证书ISO/IEC27701、通用个人信息保护管理体系认证证书ISO/IEC29151、业务连续性管理体系认证证书ISO22301，每提供1份有效的相关证明复印件并加盖单位公章，得1分，满分4分，不提供不得分。</w:t>
            </w:r>
          </w:p>
          <w:p w14:paraId="2C51EA95" w14:textId="77777777" w:rsidR="0002440A" w:rsidRPr="000A2450" w:rsidRDefault="000A2450">
            <w:pPr>
              <w:spacing w:line="360" w:lineRule="auto"/>
              <w:ind w:firstLineChars="200" w:firstLine="420"/>
              <w:rPr>
                <w:rFonts w:ascii="宋体" w:hAnsi="宋体" w:cs="宋体"/>
                <w:bCs/>
                <w:szCs w:val="21"/>
              </w:rPr>
            </w:pPr>
            <w:r w:rsidRPr="000A2450">
              <w:rPr>
                <w:rFonts w:ascii="宋体" w:hAnsi="宋体" w:cs="宋体" w:hint="eastAsia"/>
                <w:szCs w:val="21"/>
              </w:rPr>
              <w:t>4、为保证网络安全产品的质量，投标人或投标人所投的网络安全设备原生产厂商具备中国信息安全测评中心颁发的风险评估二级服务资质证书及以上证书得2分，二级以下的得1分，满分2分。（注：①若所投的网络安全设备生厂厂商不一样，可任意提供一家的证书；②提供有效证书复印件并加盖投标人公章）</w:t>
            </w:r>
          </w:p>
        </w:tc>
      </w:tr>
      <w:tr w:rsidR="000A2450" w:rsidRPr="000A2450" w14:paraId="4C8C7C69" w14:textId="77777777">
        <w:trPr>
          <w:trHeight w:val="333"/>
          <w:jc w:val="center"/>
        </w:trPr>
        <w:tc>
          <w:tcPr>
            <w:tcW w:w="398" w:type="dxa"/>
            <w:vMerge/>
            <w:vAlign w:val="center"/>
          </w:tcPr>
          <w:p w14:paraId="759CE90C" w14:textId="77777777" w:rsidR="0002440A" w:rsidRPr="000A2450" w:rsidRDefault="0002440A">
            <w:pPr>
              <w:spacing w:line="360" w:lineRule="auto"/>
              <w:jc w:val="center"/>
              <w:rPr>
                <w:rFonts w:ascii="宋体" w:hAnsi="宋体" w:cs="宋体"/>
                <w:b/>
                <w:szCs w:val="21"/>
              </w:rPr>
            </w:pPr>
          </w:p>
        </w:tc>
        <w:tc>
          <w:tcPr>
            <w:tcW w:w="972" w:type="dxa"/>
            <w:vMerge/>
            <w:vAlign w:val="center"/>
          </w:tcPr>
          <w:p w14:paraId="1FF1D872" w14:textId="77777777" w:rsidR="0002440A" w:rsidRPr="000A2450" w:rsidRDefault="0002440A">
            <w:pPr>
              <w:adjustRightInd w:val="0"/>
              <w:spacing w:line="360" w:lineRule="auto"/>
              <w:jc w:val="center"/>
              <w:textAlignment w:val="baseline"/>
              <w:rPr>
                <w:rFonts w:ascii="宋体" w:hAnsi="宋体" w:cs="宋体"/>
                <w:b/>
                <w:szCs w:val="21"/>
              </w:rPr>
            </w:pPr>
          </w:p>
        </w:tc>
        <w:tc>
          <w:tcPr>
            <w:tcW w:w="1670" w:type="dxa"/>
            <w:gridSpan w:val="2"/>
            <w:vAlign w:val="center"/>
          </w:tcPr>
          <w:p w14:paraId="3D7FE906" w14:textId="77777777" w:rsidR="0002440A" w:rsidRPr="000A2450" w:rsidRDefault="000A2450">
            <w:pPr>
              <w:spacing w:line="360" w:lineRule="auto"/>
              <w:jc w:val="center"/>
              <w:rPr>
                <w:rFonts w:ascii="宋体" w:hAnsi="宋体" w:cs="宋体"/>
                <w:b/>
                <w:bCs/>
                <w:szCs w:val="21"/>
              </w:rPr>
            </w:pPr>
            <w:r w:rsidRPr="000A2450">
              <w:rPr>
                <w:rFonts w:ascii="宋体" w:hAnsi="宋体" w:cs="宋体" w:hint="eastAsia"/>
                <w:b/>
                <w:bCs/>
                <w:szCs w:val="21"/>
              </w:rPr>
              <w:t>（3）驻场人员配备情况</w:t>
            </w:r>
            <w:r w:rsidRPr="000A2450">
              <w:rPr>
                <w:rFonts w:ascii="宋体" w:hAnsi="宋体" w:cs="宋体" w:hint="eastAsia"/>
                <w:bCs/>
                <w:szCs w:val="21"/>
              </w:rPr>
              <w:t>（</w:t>
            </w:r>
            <w:r w:rsidRPr="000A2450">
              <w:rPr>
                <w:rFonts w:ascii="宋体" w:hAnsi="宋体" w:cs="宋体" w:hint="eastAsia"/>
                <w:szCs w:val="21"/>
              </w:rPr>
              <w:t>满分</w:t>
            </w:r>
            <w:r w:rsidRPr="000A2450">
              <w:rPr>
                <w:rFonts w:ascii="宋体" w:hAnsi="宋体" w:cs="宋体" w:hint="eastAsia"/>
                <w:szCs w:val="21"/>
                <w:u w:val="single"/>
              </w:rPr>
              <w:t>4</w:t>
            </w:r>
            <w:r w:rsidRPr="000A2450">
              <w:rPr>
                <w:rFonts w:ascii="宋体" w:hAnsi="宋体" w:cs="宋体" w:hint="eastAsia"/>
                <w:szCs w:val="21"/>
              </w:rPr>
              <w:t>分</w:t>
            </w:r>
            <w:r w:rsidRPr="000A2450">
              <w:rPr>
                <w:rFonts w:ascii="宋体" w:hAnsi="宋体" w:cs="宋体" w:hint="eastAsia"/>
                <w:bCs/>
                <w:szCs w:val="21"/>
              </w:rPr>
              <w:t>）</w:t>
            </w:r>
          </w:p>
        </w:tc>
        <w:tc>
          <w:tcPr>
            <w:tcW w:w="6040" w:type="dxa"/>
            <w:vAlign w:val="center"/>
          </w:tcPr>
          <w:p w14:paraId="3C1BE813" w14:textId="77777777" w:rsidR="0002440A" w:rsidRPr="000A2450" w:rsidRDefault="000A2450">
            <w:pPr>
              <w:spacing w:line="360" w:lineRule="auto"/>
              <w:jc w:val="left"/>
              <w:rPr>
                <w:rFonts w:ascii="宋体" w:hAnsi="宋体" w:cs="宋体"/>
                <w:bCs/>
                <w:szCs w:val="21"/>
              </w:rPr>
            </w:pPr>
            <w:r w:rsidRPr="000A2450">
              <w:rPr>
                <w:rFonts w:ascii="宋体" w:hAnsi="宋体" w:cs="宋体" w:hint="eastAsia"/>
                <w:bCs/>
                <w:szCs w:val="21"/>
              </w:rPr>
              <w:t>1、投入计算机网络类驻场技术人员每提供1人得1分，满分2分。</w:t>
            </w:r>
          </w:p>
          <w:p w14:paraId="575FB8C9" w14:textId="77777777" w:rsidR="0002440A" w:rsidRPr="000A2450" w:rsidRDefault="000A2450">
            <w:pPr>
              <w:spacing w:line="360" w:lineRule="auto"/>
              <w:jc w:val="left"/>
              <w:rPr>
                <w:rFonts w:ascii="宋体" w:hAnsi="宋体" w:cs="宋体"/>
                <w:bCs/>
                <w:szCs w:val="21"/>
              </w:rPr>
            </w:pPr>
            <w:r w:rsidRPr="000A2450">
              <w:rPr>
                <w:rFonts w:ascii="宋体" w:hAnsi="宋体" w:cs="宋体" w:hint="eastAsia"/>
                <w:bCs/>
                <w:szCs w:val="21"/>
              </w:rPr>
              <w:t>2、投入系统、设备维护类驻场技术人员每提供1人得1分，满</w:t>
            </w:r>
            <w:r w:rsidRPr="000A2450">
              <w:rPr>
                <w:rFonts w:ascii="宋体" w:hAnsi="宋体" w:cs="宋体" w:hint="eastAsia"/>
                <w:bCs/>
                <w:szCs w:val="21"/>
              </w:rPr>
              <w:lastRenderedPageBreak/>
              <w:t>分2分。</w:t>
            </w:r>
          </w:p>
          <w:p w14:paraId="6C644021" w14:textId="77777777" w:rsidR="0002440A" w:rsidRPr="000A2450" w:rsidRDefault="000A2450">
            <w:pPr>
              <w:spacing w:line="360" w:lineRule="auto"/>
              <w:jc w:val="left"/>
              <w:rPr>
                <w:rFonts w:ascii="宋体" w:hAnsi="宋体" w:cs="宋体"/>
                <w:bCs/>
                <w:szCs w:val="21"/>
              </w:rPr>
            </w:pPr>
            <w:r w:rsidRPr="000A2450">
              <w:rPr>
                <w:rFonts w:ascii="宋体" w:hAnsi="宋体" w:cs="宋体" w:hint="eastAsia"/>
                <w:bCs/>
                <w:szCs w:val="21"/>
              </w:rPr>
              <w:t>（须在《项目实施人员一览表》中明确人员的岗位划分、须提供投入人员的身份证正反面复印件。）</w:t>
            </w:r>
          </w:p>
        </w:tc>
      </w:tr>
      <w:tr w:rsidR="000A2450" w:rsidRPr="000A2450" w14:paraId="70CEA752" w14:textId="77777777">
        <w:trPr>
          <w:jc w:val="center"/>
        </w:trPr>
        <w:tc>
          <w:tcPr>
            <w:tcW w:w="398" w:type="dxa"/>
            <w:vMerge/>
            <w:vAlign w:val="center"/>
          </w:tcPr>
          <w:p w14:paraId="705D472C" w14:textId="77777777" w:rsidR="0002440A" w:rsidRPr="000A2450" w:rsidRDefault="0002440A">
            <w:pPr>
              <w:spacing w:line="360" w:lineRule="auto"/>
              <w:jc w:val="center"/>
              <w:rPr>
                <w:rFonts w:ascii="宋体" w:hAnsi="宋体" w:cs="宋体"/>
                <w:b/>
                <w:szCs w:val="21"/>
              </w:rPr>
            </w:pPr>
          </w:p>
        </w:tc>
        <w:tc>
          <w:tcPr>
            <w:tcW w:w="972" w:type="dxa"/>
            <w:vMerge/>
            <w:vAlign w:val="center"/>
          </w:tcPr>
          <w:p w14:paraId="471549CE" w14:textId="77777777" w:rsidR="0002440A" w:rsidRPr="000A2450" w:rsidRDefault="0002440A">
            <w:pPr>
              <w:adjustRightInd w:val="0"/>
              <w:spacing w:line="360" w:lineRule="auto"/>
              <w:jc w:val="center"/>
              <w:textAlignment w:val="baseline"/>
              <w:rPr>
                <w:rFonts w:ascii="宋体" w:hAnsi="宋体" w:cs="宋体"/>
                <w:b/>
                <w:szCs w:val="21"/>
              </w:rPr>
            </w:pPr>
          </w:p>
        </w:tc>
        <w:tc>
          <w:tcPr>
            <w:tcW w:w="825" w:type="dxa"/>
            <w:vAlign w:val="center"/>
          </w:tcPr>
          <w:p w14:paraId="65577CD4" w14:textId="77777777" w:rsidR="0002440A" w:rsidRPr="000A2450" w:rsidRDefault="000A2450">
            <w:pPr>
              <w:spacing w:line="360" w:lineRule="auto"/>
              <w:jc w:val="center"/>
              <w:rPr>
                <w:rFonts w:ascii="宋体" w:hAnsi="宋体" w:cs="宋体"/>
                <w:szCs w:val="21"/>
              </w:rPr>
            </w:pPr>
            <w:r w:rsidRPr="000A2450">
              <w:rPr>
                <w:rFonts w:ascii="宋体" w:hAnsi="宋体" w:cs="宋体" w:hint="eastAsia"/>
                <w:b/>
                <w:szCs w:val="21"/>
              </w:rPr>
              <w:t>（4）政策分</w:t>
            </w:r>
            <w:r w:rsidRPr="000A2450">
              <w:rPr>
                <w:rFonts w:ascii="宋体" w:hAnsi="宋体" w:cs="宋体" w:hint="eastAsia"/>
                <w:szCs w:val="21"/>
              </w:rPr>
              <w:t>（满分</w:t>
            </w:r>
          </w:p>
          <w:p w14:paraId="4E026056" w14:textId="77777777" w:rsidR="0002440A" w:rsidRPr="000A2450" w:rsidRDefault="000A2450">
            <w:pPr>
              <w:spacing w:line="360" w:lineRule="auto"/>
              <w:jc w:val="center"/>
              <w:rPr>
                <w:rFonts w:ascii="宋体" w:hAnsi="宋体" w:cs="宋体"/>
                <w:b/>
                <w:szCs w:val="21"/>
              </w:rPr>
            </w:pPr>
            <w:r w:rsidRPr="000A2450">
              <w:rPr>
                <w:rFonts w:ascii="宋体" w:hAnsi="宋体" w:cs="宋体" w:hint="eastAsia"/>
                <w:szCs w:val="21"/>
                <w:u w:val="single"/>
              </w:rPr>
              <w:t>2</w:t>
            </w:r>
            <w:r w:rsidRPr="000A2450">
              <w:rPr>
                <w:rFonts w:ascii="宋体" w:hAnsi="宋体" w:cs="宋体" w:hint="eastAsia"/>
                <w:szCs w:val="21"/>
              </w:rPr>
              <w:t>分）</w:t>
            </w:r>
          </w:p>
        </w:tc>
        <w:tc>
          <w:tcPr>
            <w:tcW w:w="845" w:type="dxa"/>
            <w:vAlign w:val="center"/>
          </w:tcPr>
          <w:p w14:paraId="5491DCDF" w14:textId="77777777" w:rsidR="0002440A" w:rsidRPr="000A2450" w:rsidRDefault="000A2450">
            <w:pPr>
              <w:spacing w:line="360" w:lineRule="auto"/>
              <w:jc w:val="center"/>
              <w:rPr>
                <w:rFonts w:ascii="宋体" w:hAnsi="宋体" w:cs="宋体"/>
                <w:szCs w:val="21"/>
              </w:rPr>
            </w:pPr>
            <w:r w:rsidRPr="000A2450">
              <w:rPr>
                <w:rFonts w:ascii="宋体" w:hAnsi="宋体" w:cs="宋体" w:hint="eastAsia"/>
                <w:b/>
                <w:szCs w:val="21"/>
              </w:rPr>
              <w:t>节能、环境标志产品</w:t>
            </w:r>
          </w:p>
        </w:tc>
        <w:tc>
          <w:tcPr>
            <w:tcW w:w="6040" w:type="dxa"/>
          </w:tcPr>
          <w:p w14:paraId="36F3C4B7" w14:textId="77777777" w:rsidR="0002440A" w:rsidRPr="000A2450" w:rsidRDefault="000A2450">
            <w:pPr>
              <w:spacing w:line="360" w:lineRule="auto"/>
              <w:ind w:firstLineChars="200" w:firstLine="420"/>
              <w:rPr>
                <w:rFonts w:ascii="宋体" w:hAnsi="宋体" w:cs="宋体"/>
                <w:bCs/>
                <w:szCs w:val="21"/>
              </w:rPr>
            </w:pPr>
            <w:r w:rsidRPr="000A2450">
              <w:rPr>
                <w:rFonts w:ascii="宋体" w:hAnsi="宋体" w:cs="宋体" w:hint="eastAsia"/>
                <w:bCs/>
                <w:szCs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投标报价比例得</w:t>
            </w:r>
            <w:r w:rsidRPr="000A2450">
              <w:rPr>
                <w:rFonts w:ascii="宋体" w:hAnsi="宋体" w:cs="宋体" w:hint="eastAsia"/>
                <w:bCs/>
                <w:szCs w:val="21"/>
                <w:u w:val="single"/>
              </w:rPr>
              <w:t>0</w:t>
            </w:r>
            <w:r w:rsidRPr="000A2450">
              <w:rPr>
                <w:rFonts w:ascii="宋体" w:hAnsi="宋体" w:cs="宋体" w:hint="eastAsia"/>
                <w:bCs/>
                <w:szCs w:val="21"/>
              </w:rPr>
              <w:t>至</w:t>
            </w:r>
            <w:r w:rsidRPr="000A2450">
              <w:rPr>
                <w:rFonts w:ascii="宋体" w:hAnsi="宋体" w:cs="宋体" w:hint="eastAsia"/>
                <w:bCs/>
                <w:szCs w:val="21"/>
                <w:u w:val="single"/>
              </w:rPr>
              <w:t>1</w:t>
            </w:r>
            <w:r w:rsidRPr="000A2450">
              <w:rPr>
                <w:rFonts w:ascii="宋体" w:hAnsi="宋体" w:cs="宋体" w:hint="eastAsia"/>
                <w:bCs/>
                <w:szCs w:val="21"/>
              </w:rPr>
              <w:t>分，满分</w:t>
            </w:r>
            <w:r w:rsidRPr="000A2450">
              <w:rPr>
                <w:rFonts w:ascii="宋体" w:hAnsi="宋体" w:cs="宋体" w:hint="eastAsia"/>
                <w:bCs/>
                <w:szCs w:val="21"/>
                <w:u w:val="single"/>
              </w:rPr>
              <w:t>1</w:t>
            </w:r>
            <w:r w:rsidRPr="000A2450">
              <w:rPr>
                <w:rFonts w:ascii="宋体" w:hAnsi="宋体" w:cs="宋体" w:hint="eastAsia"/>
                <w:bCs/>
                <w:szCs w:val="21"/>
              </w:rPr>
              <w:t>分。</w:t>
            </w:r>
          </w:p>
          <w:p w14:paraId="400B795B" w14:textId="77777777" w:rsidR="0002440A" w:rsidRPr="000A2450" w:rsidRDefault="000A2450">
            <w:pPr>
              <w:spacing w:line="360" w:lineRule="auto"/>
              <w:ind w:firstLineChars="200" w:firstLine="420"/>
              <w:rPr>
                <w:rFonts w:ascii="宋体" w:hAnsi="宋体" w:cs="宋体"/>
                <w:bCs/>
                <w:szCs w:val="21"/>
              </w:rPr>
            </w:pPr>
            <w:r w:rsidRPr="000A2450">
              <w:rPr>
                <w:rFonts w:ascii="宋体" w:hAnsi="宋体" w:cs="宋体" w:hint="eastAsia"/>
                <w:bCs/>
                <w:szCs w:val="21"/>
              </w:rPr>
              <w:t>（2）属于财政部《环境标志产品政府采购品目清单》内的产品[投标文件中提供有效的认证证书复印件及品目清单（标注出投标产品在品目清单中所属的品目），并加盖投标人公章]，根据其所占项目（或者分标）投标报价比例得</w:t>
            </w:r>
            <w:r w:rsidRPr="000A2450">
              <w:rPr>
                <w:rFonts w:ascii="宋体" w:hAnsi="宋体" w:cs="宋体" w:hint="eastAsia"/>
                <w:bCs/>
                <w:szCs w:val="21"/>
                <w:u w:val="single"/>
              </w:rPr>
              <w:t>0</w:t>
            </w:r>
            <w:r w:rsidRPr="000A2450">
              <w:rPr>
                <w:rFonts w:ascii="宋体" w:hAnsi="宋体" w:cs="宋体" w:hint="eastAsia"/>
                <w:bCs/>
                <w:szCs w:val="21"/>
              </w:rPr>
              <w:t>至</w:t>
            </w:r>
            <w:r w:rsidRPr="000A2450">
              <w:rPr>
                <w:rFonts w:ascii="宋体" w:hAnsi="宋体" w:cs="宋体" w:hint="eastAsia"/>
                <w:bCs/>
                <w:szCs w:val="21"/>
                <w:u w:val="single"/>
              </w:rPr>
              <w:t>1</w:t>
            </w:r>
            <w:r w:rsidRPr="000A2450">
              <w:rPr>
                <w:rFonts w:ascii="宋体" w:hAnsi="宋体" w:cs="宋体" w:hint="eastAsia"/>
                <w:bCs/>
                <w:szCs w:val="21"/>
              </w:rPr>
              <w:t>分，满分</w:t>
            </w:r>
            <w:r w:rsidRPr="000A2450">
              <w:rPr>
                <w:rFonts w:ascii="宋体" w:hAnsi="宋体" w:cs="宋体" w:hint="eastAsia"/>
                <w:bCs/>
                <w:szCs w:val="21"/>
                <w:u w:val="single"/>
              </w:rPr>
              <w:t>1</w:t>
            </w:r>
            <w:r w:rsidRPr="000A2450">
              <w:rPr>
                <w:rFonts w:ascii="宋体" w:hAnsi="宋体" w:cs="宋体" w:hint="eastAsia"/>
                <w:bCs/>
                <w:szCs w:val="21"/>
              </w:rPr>
              <w:t>分；</w:t>
            </w:r>
          </w:p>
          <w:p w14:paraId="55AAC55C" w14:textId="77777777" w:rsidR="0002440A" w:rsidRPr="000A2450" w:rsidRDefault="000A2450">
            <w:pPr>
              <w:spacing w:line="360" w:lineRule="auto"/>
              <w:ind w:firstLineChars="200" w:firstLine="420"/>
              <w:rPr>
                <w:rFonts w:ascii="宋体" w:hAnsi="宋体" w:cs="宋体"/>
                <w:bCs/>
                <w:szCs w:val="21"/>
              </w:rPr>
            </w:pPr>
            <w:r w:rsidRPr="000A2450">
              <w:rPr>
                <w:rFonts w:ascii="宋体" w:hAnsi="宋体" w:cs="宋体" w:hint="eastAsia"/>
                <w:bCs/>
                <w:szCs w:val="21"/>
              </w:rPr>
              <w:t>（3）非节能、环境标志产品的不得分。</w:t>
            </w:r>
          </w:p>
          <w:p w14:paraId="3AAE95F1" w14:textId="77777777" w:rsidR="0002440A" w:rsidRPr="000A2450" w:rsidRDefault="000A2450">
            <w:pPr>
              <w:spacing w:line="360" w:lineRule="auto"/>
              <w:ind w:firstLineChars="200" w:firstLine="420"/>
              <w:rPr>
                <w:rFonts w:ascii="宋体" w:hAnsi="宋体" w:cs="宋体"/>
                <w:bCs/>
                <w:szCs w:val="21"/>
              </w:rPr>
            </w:pPr>
            <w:r w:rsidRPr="000A2450">
              <w:rPr>
                <w:rFonts w:ascii="宋体" w:hAnsi="宋体" w:cs="宋体" w:hint="eastAsia"/>
                <w:bCs/>
                <w:szCs w:val="21"/>
              </w:rPr>
              <w:t>备注：以上（1）、（2）分值计算公式列举说明，如某供应商属于优先采购环境标志产品总值占本投标报价的比例为35.6%，那该项得分为1×0.356=0.356分；</w:t>
            </w:r>
          </w:p>
        </w:tc>
      </w:tr>
      <w:tr w:rsidR="000A2450" w:rsidRPr="000A2450" w14:paraId="0883053D" w14:textId="77777777">
        <w:trPr>
          <w:jc w:val="center"/>
        </w:trPr>
        <w:tc>
          <w:tcPr>
            <w:tcW w:w="9080" w:type="dxa"/>
            <w:gridSpan w:val="5"/>
            <w:vAlign w:val="center"/>
          </w:tcPr>
          <w:p w14:paraId="71203C6E" w14:textId="77777777" w:rsidR="0002440A" w:rsidRPr="000A2450" w:rsidRDefault="000A2450">
            <w:pPr>
              <w:spacing w:line="360" w:lineRule="auto"/>
              <w:rPr>
                <w:rFonts w:ascii="宋体" w:hAnsi="宋体" w:cs="宋体"/>
                <w:bCs/>
                <w:szCs w:val="21"/>
              </w:rPr>
            </w:pPr>
            <w:r w:rsidRPr="000A2450">
              <w:rPr>
                <w:rFonts w:ascii="宋体" w:hAnsi="宋体" w:cs="宋体" w:hint="eastAsia"/>
                <w:b/>
                <w:bCs/>
                <w:szCs w:val="21"/>
              </w:rPr>
              <w:t>总得分为以上各项评审因素得分合计。</w:t>
            </w:r>
          </w:p>
        </w:tc>
      </w:tr>
    </w:tbl>
    <w:p w14:paraId="264646ED" w14:textId="77777777" w:rsidR="0002440A" w:rsidRPr="000A2450" w:rsidRDefault="000A2450">
      <w:pPr>
        <w:pStyle w:val="aa"/>
        <w:spacing w:line="360" w:lineRule="auto"/>
        <w:ind w:firstLine="420"/>
        <w:rPr>
          <w:rFonts w:hAnsi="宋体"/>
          <w:bCs/>
          <w:sz w:val="21"/>
        </w:rPr>
      </w:pPr>
      <w:r w:rsidRPr="000A2450">
        <w:rPr>
          <w:rFonts w:hAnsi="宋体" w:hint="eastAsia"/>
          <w:bCs/>
          <w:sz w:val="21"/>
        </w:rPr>
        <w:t>注：计分方法按四舍五入取至百分位</w:t>
      </w:r>
    </w:p>
    <w:p w14:paraId="5705B07E" w14:textId="77777777" w:rsidR="0002440A" w:rsidRPr="000A2450" w:rsidRDefault="0002440A">
      <w:pPr>
        <w:spacing w:line="360" w:lineRule="auto"/>
        <w:ind w:firstLineChars="200" w:firstLine="420"/>
        <w:rPr>
          <w:rFonts w:hAnsi="宋体"/>
        </w:rPr>
      </w:pPr>
    </w:p>
    <w:p w14:paraId="37261837" w14:textId="77777777" w:rsidR="0002440A" w:rsidRPr="000A2450" w:rsidRDefault="000A2450">
      <w:pPr>
        <w:pStyle w:val="30"/>
        <w:keepNext w:val="0"/>
        <w:keepLines w:val="0"/>
        <w:jc w:val="center"/>
        <w:rPr>
          <w:sz w:val="30"/>
          <w:szCs w:val="30"/>
        </w:rPr>
      </w:pPr>
      <w:r w:rsidRPr="000A2450">
        <w:rPr>
          <w:rFonts w:hint="eastAsia"/>
          <w:sz w:val="30"/>
          <w:szCs w:val="30"/>
        </w:rPr>
        <w:t>四、中标候选人推荐</w:t>
      </w:r>
    </w:p>
    <w:p w14:paraId="13E61445" w14:textId="77777777" w:rsidR="0002440A" w:rsidRPr="000A2450" w:rsidRDefault="000A2450">
      <w:pPr>
        <w:pStyle w:val="aa"/>
        <w:spacing w:line="360" w:lineRule="auto"/>
        <w:ind w:firstLineChars="200" w:firstLine="420"/>
        <w:contextualSpacing/>
        <w:rPr>
          <w:rFonts w:hAnsi="宋体"/>
          <w:sz w:val="21"/>
        </w:rPr>
      </w:pPr>
      <w:r w:rsidRPr="000A2450">
        <w:rPr>
          <w:rFonts w:hAnsi="宋体" w:hint="eastAsia"/>
          <w:sz w:val="21"/>
        </w:rPr>
        <w:t>1</w:t>
      </w:r>
      <w:r w:rsidRPr="000A2450">
        <w:rPr>
          <w:rFonts w:hAnsi="宋体"/>
          <w:sz w:val="21"/>
        </w:rPr>
        <w:t>.</w:t>
      </w:r>
      <w:r w:rsidRPr="000A2450">
        <w:rPr>
          <w:rFonts w:hAnsi="宋体" w:hint="eastAsia"/>
          <w:sz w:val="21"/>
        </w:rPr>
        <w:t>评标委员会根据原始评标记录和评标结果编写评标报告，并通过电子交易平台向采购人、采购代理机构提交。</w:t>
      </w:r>
    </w:p>
    <w:p w14:paraId="41EC481E" w14:textId="77777777" w:rsidR="0002440A" w:rsidRPr="000A2450" w:rsidRDefault="000A2450">
      <w:pPr>
        <w:pStyle w:val="aa"/>
        <w:spacing w:line="360" w:lineRule="auto"/>
        <w:ind w:firstLineChars="200" w:firstLine="420"/>
        <w:contextualSpacing/>
        <w:rPr>
          <w:rFonts w:hAnsi="宋体"/>
          <w:b/>
          <w:sz w:val="24"/>
        </w:rPr>
      </w:pPr>
      <w:r w:rsidRPr="000A2450">
        <w:rPr>
          <w:rFonts w:hAnsi="宋体" w:hint="eastAsia"/>
          <w:sz w:val="21"/>
        </w:rPr>
        <w:t>2</w:t>
      </w:r>
      <w:r w:rsidRPr="000A2450">
        <w:rPr>
          <w:rFonts w:hAnsi="宋体"/>
          <w:sz w:val="21"/>
        </w:rPr>
        <w:t>.</w:t>
      </w:r>
      <w:r w:rsidRPr="000A2450">
        <w:rPr>
          <w:rFonts w:hAnsi="宋体" w:hint="eastAsia"/>
          <w:sz w:val="21"/>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63FF7602" w14:textId="77777777" w:rsidR="0002440A" w:rsidRPr="000A2450" w:rsidRDefault="000A2450">
      <w:pPr>
        <w:pStyle w:val="2"/>
        <w:keepNext w:val="0"/>
        <w:keepLines w:val="0"/>
        <w:jc w:val="center"/>
      </w:pPr>
      <w:r w:rsidRPr="000A2450">
        <w:br w:type="page"/>
      </w:r>
    </w:p>
    <w:p w14:paraId="7004CDA7" w14:textId="77777777" w:rsidR="0002440A" w:rsidRPr="000A2450" w:rsidRDefault="0002440A">
      <w:pPr>
        <w:pStyle w:val="2"/>
        <w:keepNext w:val="0"/>
        <w:keepLines w:val="0"/>
        <w:jc w:val="center"/>
      </w:pPr>
    </w:p>
    <w:p w14:paraId="2950E6F3" w14:textId="77777777" w:rsidR="0002440A" w:rsidRPr="000A2450" w:rsidRDefault="0002440A">
      <w:pPr>
        <w:pStyle w:val="2"/>
        <w:keepNext w:val="0"/>
        <w:keepLines w:val="0"/>
        <w:jc w:val="center"/>
      </w:pPr>
    </w:p>
    <w:p w14:paraId="154C3F83" w14:textId="77777777" w:rsidR="0002440A" w:rsidRPr="000A2450" w:rsidRDefault="0002440A">
      <w:pPr>
        <w:pStyle w:val="2"/>
        <w:keepNext w:val="0"/>
        <w:keepLines w:val="0"/>
        <w:jc w:val="center"/>
      </w:pPr>
    </w:p>
    <w:p w14:paraId="4C3D6A1D" w14:textId="77777777" w:rsidR="0002440A" w:rsidRPr="000A2450" w:rsidRDefault="0002440A">
      <w:pPr>
        <w:pStyle w:val="2"/>
        <w:keepNext w:val="0"/>
        <w:keepLines w:val="0"/>
        <w:jc w:val="center"/>
      </w:pPr>
    </w:p>
    <w:p w14:paraId="09F7E75A" w14:textId="77777777" w:rsidR="0002440A" w:rsidRPr="000A2450" w:rsidRDefault="000A2450">
      <w:pPr>
        <w:pStyle w:val="1"/>
        <w:jc w:val="center"/>
      </w:pPr>
      <w:bookmarkStart w:id="148" w:name="_Toc74320804"/>
      <w:r w:rsidRPr="000A2450">
        <w:rPr>
          <w:rFonts w:hint="eastAsia"/>
        </w:rPr>
        <w:t>第五章</w:t>
      </w:r>
      <w:r w:rsidRPr="000A2450">
        <w:rPr>
          <w:rFonts w:hint="eastAsia"/>
        </w:rPr>
        <w:t xml:space="preserve">  </w:t>
      </w:r>
      <w:r w:rsidRPr="000A2450">
        <w:rPr>
          <w:rFonts w:hint="eastAsia"/>
        </w:rPr>
        <w:t>拟签订的合同文本</w:t>
      </w:r>
      <w:bookmarkEnd w:id="148"/>
    </w:p>
    <w:p w14:paraId="3F2E546A" w14:textId="77777777" w:rsidR="0002440A" w:rsidRPr="000A2450" w:rsidRDefault="0002440A">
      <w:pPr>
        <w:snapToGrid w:val="0"/>
        <w:jc w:val="center"/>
        <w:rPr>
          <w:rFonts w:ascii="宋体" w:hAnsi="宋体"/>
          <w:bCs/>
          <w:sz w:val="32"/>
          <w:szCs w:val="32"/>
        </w:rPr>
      </w:pPr>
    </w:p>
    <w:p w14:paraId="588062C0" w14:textId="77777777" w:rsidR="0002440A" w:rsidRPr="000A2450" w:rsidRDefault="0002440A">
      <w:pPr>
        <w:snapToGrid w:val="0"/>
        <w:jc w:val="center"/>
        <w:rPr>
          <w:rFonts w:ascii="宋体" w:hAnsi="宋体"/>
          <w:bCs/>
          <w:sz w:val="32"/>
          <w:szCs w:val="32"/>
        </w:rPr>
      </w:pPr>
    </w:p>
    <w:p w14:paraId="187CDF45" w14:textId="77777777" w:rsidR="0002440A" w:rsidRPr="000A2450" w:rsidRDefault="0002440A">
      <w:pPr>
        <w:snapToGrid w:val="0"/>
        <w:jc w:val="center"/>
        <w:rPr>
          <w:rFonts w:ascii="宋体" w:hAnsi="宋体"/>
          <w:bCs/>
          <w:sz w:val="32"/>
          <w:szCs w:val="32"/>
        </w:rPr>
      </w:pPr>
    </w:p>
    <w:p w14:paraId="157C6EF3" w14:textId="77777777" w:rsidR="0002440A" w:rsidRPr="000A2450" w:rsidRDefault="0002440A">
      <w:pPr>
        <w:snapToGrid w:val="0"/>
        <w:jc w:val="center"/>
        <w:rPr>
          <w:rFonts w:ascii="宋体" w:hAnsi="宋体"/>
          <w:bCs/>
          <w:sz w:val="32"/>
          <w:szCs w:val="32"/>
        </w:rPr>
      </w:pPr>
    </w:p>
    <w:p w14:paraId="38D8FD55" w14:textId="77777777" w:rsidR="0002440A" w:rsidRPr="000A2450" w:rsidRDefault="0002440A">
      <w:pPr>
        <w:snapToGrid w:val="0"/>
        <w:jc w:val="center"/>
        <w:rPr>
          <w:rFonts w:ascii="宋体" w:hAnsi="宋体"/>
          <w:bCs/>
          <w:sz w:val="32"/>
          <w:szCs w:val="32"/>
        </w:rPr>
      </w:pPr>
    </w:p>
    <w:p w14:paraId="24C59FA8" w14:textId="77777777" w:rsidR="0002440A" w:rsidRPr="000A2450" w:rsidRDefault="0002440A">
      <w:pPr>
        <w:snapToGrid w:val="0"/>
        <w:jc w:val="center"/>
        <w:rPr>
          <w:rFonts w:ascii="宋体" w:hAnsi="宋体"/>
          <w:bCs/>
          <w:sz w:val="32"/>
          <w:szCs w:val="32"/>
        </w:rPr>
      </w:pPr>
    </w:p>
    <w:p w14:paraId="473AC490" w14:textId="77777777" w:rsidR="0002440A" w:rsidRPr="000A2450" w:rsidRDefault="0002440A">
      <w:pPr>
        <w:snapToGrid w:val="0"/>
        <w:jc w:val="center"/>
        <w:rPr>
          <w:rFonts w:ascii="宋体" w:hAnsi="宋体"/>
          <w:bCs/>
          <w:sz w:val="32"/>
          <w:szCs w:val="32"/>
        </w:rPr>
      </w:pPr>
    </w:p>
    <w:p w14:paraId="173404B8" w14:textId="77777777" w:rsidR="0002440A" w:rsidRPr="000A2450" w:rsidRDefault="0002440A">
      <w:pPr>
        <w:snapToGrid w:val="0"/>
        <w:jc w:val="center"/>
        <w:rPr>
          <w:rFonts w:ascii="宋体" w:hAnsi="宋体"/>
          <w:bCs/>
          <w:sz w:val="32"/>
          <w:szCs w:val="32"/>
        </w:rPr>
      </w:pPr>
    </w:p>
    <w:p w14:paraId="7FF65153" w14:textId="77777777" w:rsidR="0002440A" w:rsidRPr="000A2450" w:rsidRDefault="0002440A">
      <w:pPr>
        <w:snapToGrid w:val="0"/>
        <w:jc w:val="center"/>
        <w:rPr>
          <w:rFonts w:ascii="宋体" w:hAnsi="宋体"/>
          <w:bCs/>
          <w:sz w:val="32"/>
          <w:szCs w:val="32"/>
        </w:rPr>
      </w:pPr>
    </w:p>
    <w:p w14:paraId="77ED9B6B" w14:textId="77777777" w:rsidR="0002440A" w:rsidRPr="000A2450" w:rsidRDefault="0002440A">
      <w:pPr>
        <w:snapToGrid w:val="0"/>
        <w:jc w:val="center"/>
        <w:rPr>
          <w:rFonts w:ascii="宋体" w:hAnsi="宋体"/>
          <w:bCs/>
          <w:sz w:val="32"/>
          <w:szCs w:val="32"/>
        </w:rPr>
      </w:pPr>
    </w:p>
    <w:p w14:paraId="7CE7A14A" w14:textId="77777777" w:rsidR="0002440A" w:rsidRPr="000A2450" w:rsidRDefault="0002440A">
      <w:pPr>
        <w:snapToGrid w:val="0"/>
        <w:jc w:val="center"/>
        <w:rPr>
          <w:rFonts w:ascii="宋体" w:hAnsi="宋体"/>
          <w:bCs/>
          <w:sz w:val="32"/>
          <w:szCs w:val="32"/>
        </w:rPr>
      </w:pPr>
    </w:p>
    <w:p w14:paraId="36A40C35" w14:textId="77777777" w:rsidR="0002440A" w:rsidRPr="000A2450" w:rsidRDefault="000A2450">
      <w:pPr>
        <w:snapToGrid w:val="0"/>
        <w:rPr>
          <w:rFonts w:ascii="宋体" w:hAnsi="宋体"/>
          <w:bCs/>
          <w:sz w:val="32"/>
          <w:szCs w:val="32"/>
        </w:rPr>
      </w:pPr>
      <w:bookmarkStart w:id="149" w:name="_Hlk55381736"/>
      <w:r w:rsidRPr="000A2450">
        <w:rPr>
          <w:rFonts w:ascii="宋体" w:hAnsi="宋体"/>
          <w:bCs/>
          <w:sz w:val="32"/>
          <w:szCs w:val="32"/>
        </w:rPr>
        <w:t xml:space="preserve"> </w:t>
      </w:r>
    </w:p>
    <w:p w14:paraId="381E4AAB" w14:textId="77777777" w:rsidR="0002440A" w:rsidRPr="000A2450" w:rsidRDefault="000A2450">
      <w:pPr>
        <w:snapToGrid w:val="0"/>
        <w:spacing w:line="360" w:lineRule="auto"/>
        <w:ind w:firstLineChars="200" w:firstLine="640"/>
        <w:rPr>
          <w:rFonts w:ascii="宋体" w:hAnsi="宋体"/>
          <w:b/>
          <w:sz w:val="32"/>
          <w:szCs w:val="32"/>
        </w:rPr>
      </w:pPr>
      <w:r w:rsidRPr="000A2450">
        <w:rPr>
          <w:rFonts w:ascii="宋体" w:hAnsi="宋体"/>
          <w:bCs/>
          <w:sz w:val="32"/>
          <w:szCs w:val="32"/>
        </w:rPr>
        <w:br w:type="page"/>
      </w:r>
    </w:p>
    <w:p w14:paraId="723982B8" w14:textId="77777777" w:rsidR="0002440A" w:rsidRPr="000A2450" w:rsidRDefault="000A2450">
      <w:pPr>
        <w:snapToGrid w:val="0"/>
        <w:spacing w:line="360" w:lineRule="auto"/>
        <w:jc w:val="center"/>
        <w:rPr>
          <w:rFonts w:ascii="宋体" w:hAnsi="宋体"/>
          <w:b/>
          <w:bCs/>
          <w:sz w:val="32"/>
          <w:szCs w:val="32"/>
        </w:rPr>
      </w:pPr>
      <w:r w:rsidRPr="000A2450">
        <w:rPr>
          <w:rFonts w:ascii="宋体" w:hAnsi="宋体" w:hint="eastAsia"/>
          <w:b/>
          <w:bCs/>
          <w:sz w:val="32"/>
          <w:szCs w:val="32"/>
        </w:rPr>
        <w:lastRenderedPageBreak/>
        <w:t>政府采购合同</w:t>
      </w:r>
    </w:p>
    <w:p w14:paraId="1CE7C169" w14:textId="77777777" w:rsidR="0002440A" w:rsidRPr="000A2450" w:rsidRDefault="0002440A">
      <w:pPr>
        <w:snapToGrid w:val="0"/>
        <w:spacing w:line="360" w:lineRule="auto"/>
        <w:jc w:val="center"/>
        <w:rPr>
          <w:rFonts w:ascii="宋体" w:hAnsi="宋体"/>
          <w:b/>
          <w:bCs/>
          <w:sz w:val="32"/>
          <w:szCs w:val="32"/>
        </w:rPr>
      </w:pPr>
    </w:p>
    <w:p w14:paraId="55D281A7" w14:textId="77777777" w:rsidR="0002440A" w:rsidRPr="000A2450" w:rsidRDefault="000A2450">
      <w:pPr>
        <w:snapToGrid w:val="0"/>
        <w:spacing w:line="360" w:lineRule="auto"/>
        <w:ind w:right="480" w:firstLineChars="2500" w:firstLine="5250"/>
        <w:rPr>
          <w:rFonts w:ascii="宋体" w:hAnsi="宋体"/>
          <w:bCs/>
          <w:szCs w:val="21"/>
          <w:u w:val="single"/>
        </w:rPr>
      </w:pPr>
      <w:r w:rsidRPr="000A2450">
        <w:rPr>
          <w:rFonts w:ascii="宋体" w:hAnsi="宋体" w:hint="eastAsia"/>
          <w:bCs/>
          <w:szCs w:val="21"/>
        </w:rPr>
        <w:t>合同编号：</w:t>
      </w:r>
    </w:p>
    <w:p w14:paraId="7A083B26" w14:textId="77777777" w:rsidR="0002440A" w:rsidRPr="000A2450" w:rsidRDefault="0002440A">
      <w:pPr>
        <w:snapToGrid w:val="0"/>
        <w:spacing w:line="360" w:lineRule="auto"/>
        <w:rPr>
          <w:rFonts w:ascii="宋体" w:hAnsi="宋体"/>
          <w:szCs w:val="21"/>
        </w:rPr>
      </w:pPr>
    </w:p>
    <w:p w14:paraId="0250B243" w14:textId="77777777" w:rsidR="0002440A" w:rsidRPr="000A2450" w:rsidRDefault="000A2450">
      <w:pPr>
        <w:snapToGrid w:val="0"/>
        <w:spacing w:line="360" w:lineRule="auto"/>
        <w:rPr>
          <w:rFonts w:ascii="宋体" w:hAnsi="宋体"/>
          <w:szCs w:val="21"/>
          <w:u w:val="single"/>
        </w:rPr>
      </w:pPr>
      <w:r w:rsidRPr="000A2450">
        <w:rPr>
          <w:rFonts w:ascii="宋体" w:hAnsi="宋体" w:hint="eastAsia"/>
          <w:szCs w:val="21"/>
        </w:rPr>
        <w:t xml:space="preserve">采购单位（甲方）：  </w:t>
      </w:r>
    </w:p>
    <w:p w14:paraId="6A39BEDD" w14:textId="77777777" w:rsidR="0002440A" w:rsidRPr="000A2450" w:rsidRDefault="000A2450">
      <w:pPr>
        <w:snapToGrid w:val="0"/>
        <w:spacing w:line="360" w:lineRule="auto"/>
        <w:rPr>
          <w:rFonts w:ascii="宋体" w:hAnsi="宋体"/>
          <w:szCs w:val="21"/>
          <w:u w:val="single"/>
        </w:rPr>
      </w:pPr>
      <w:r w:rsidRPr="000A2450">
        <w:rPr>
          <w:rFonts w:ascii="宋体" w:hAnsi="宋体" w:hint="eastAsia"/>
          <w:szCs w:val="21"/>
        </w:rPr>
        <w:t>供应商（乙方）：</w:t>
      </w:r>
    </w:p>
    <w:p w14:paraId="06EBF90E" w14:textId="77777777" w:rsidR="0002440A" w:rsidRPr="000A2450" w:rsidRDefault="000A2450">
      <w:pPr>
        <w:snapToGrid w:val="0"/>
        <w:spacing w:line="360" w:lineRule="auto"/>
        <w:rPr>
          <w:rFonts w:ascii="宋体" w:hAnsi="宋体"/>
          <w:szCs w:val="21"/>
          <w:u w:val="single"/>
        </w:rPr>
      </w:pPr>
      <w:r w:rsidRPr="000A2450">
        <w:rPr>
          <w:rFonts w:ascii="宋体" w:hAnsi="宋体" w:hint="eastAsia"/>
          <w:szCs w:val="21"/>
        </w:rPr>
        <w:t>项目名称：</w:t>
      </w:r>
    </w:p>
    <w:p w14:paraId="2BBE3E31" w14:textId="77777777" w:rsidR="0002440A" w:rsidRPr="000A2450" w:rsidRDefault="000A2450">
      <w:pPr>
        <w:snapToGrid w:val="0"/>
        <w:spacing w:line="360" w:lineRule="auto"/>
        <w:rPr>
          <w:rFonts w:ascii="宋体" w:hAnsi="宋体"/>
          <w:szCs w:val="21"/>
          <w:u w:val="single"/>
        </w:rPr>
      </w:pPr>
      <w:r w:rsidRPr="000A2450">
        <w:rPr>
          <w:rFonts w:ascii="宋体" w:hAnsi="宋体" w:hint="eastAsia"/>
          <w:szCs w:val="21"/>
        </w:rPr>
        <w:t>项目编号：</w:t>
      </w:r>
    </w:p>
    <w:p w14:paraId="7EFB8DA9" w14:textId="77777777" w:rsidR="0002440A" w:rsidRPr="000A2450" w:rsidRDefault="000A2450">
      <w:pPr>
        <w:snapToGrid w:val="0"/>
        <w:spacing w:line="360" w:lineRule="auto"/>
        <w:rPr>
          <w:rFonts w:ascii="宋体" w:hAnsi="宋体"/>
          <w:szCs w:val="21"/>
          <w:u w:val="single"/>
        </w:rPr>
      </w:pPr>
      <w:r w:rsidRPr="000A2450">
        <w:rPr>
          <w:rFonts w:ascii="宋体" w:hAnsi="宋体" w:hint="eastAsia"/>
          <w:szCs w:val="21"/>
        </w:rPr>
        <w:t>签订地点：</w:t>
      </w:r>
    </w:p>
    <w:p w14:paraId="057C2241" w14:textId="77777777" w:rsidR="0002440A" w:rsidRPr="000A2450" w:rsidRDefault="000A2450">
      <w:pPr>
        <w:snapToGrid w:val="0"/>
        <w:spacing w:line="360" w:lineRule="auto"/>
        <w:rPr>
          <w:rFonts w:ascii="Calibri" w:hAnsi="Calibri"/>
          <w:szCs w:val="21"/>
        </w:rPr>
      </w:pPr>
      <w:r w:rsidRPr="000A2450">
        <w:rPr>
          <w:rFonts w:ascii="宋体" w:hAnsi="宋体" w:hint="eastAsia"/>
          <w:szCs w:val="21"/>
        </w:rPr>
        <w:t>签订时间：</w:t>
      </w:r>
      <w:r w:rsidRPr="000A2450">
        <w:rPr>
          <w:rFonts w:ascii="宋体" w:hAnsi="宋体" w:hint="eastAsia"/>
          <w:szCs w:val="21"/>
          <w:u w:val="single"/>
        </w:rPr>
        <w:t xml:space="preserve">         年     月      日</w:t>
      </w:r>
    </w:p>
    <w:p w14:paraId="3BA4B3FF" w14:textId="77777777" w:rsidR="0002440A" w:rsidRPr="000A2450" w:rsidRDefault="0002440A">
      <w:pPr>
        <w:spacing w:after="120" w:line="360" w:lineRule="auto"/>
        <w:rPr>
          <w:rFonts w:ascii="宋体" w:hAnsi="宋体"/>
        </w:rPr>
      </w:pPr>
    </w:p>
    <w:p w14:paraId="2389961D"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根据《中华人民共和国政府采购法》、《中华人民共和国民法典》等法律、法规规定，按照采购文件、招标文件的规定条款和乙方投标（竞标）承诺，甲乙双方签订本合同。</w:t>
      </w:r>
    </w:p>
    <w:p w14:paraId="2E105A27" w14:textId="77777777" w:rsidR="0002440A" w:rsidRPr="000A2450" w:rsidRDefault="000A2450">
      <w:pPr>
        <w:numPr>
          <w:ilvl w:val="0"/>
          <w:numId w:val="9"/>
        </w:numPr>
        <w:snapToGrid w:val="0"/>
        <w:spacing w:line="360" w:lineRule="auto"/>
        <w:ind w:firstLineChars="200" w:firstLine="422"/>
        <w:rPr>
          <w:rFonts w:ascii="宋体" w:hAnsi="宋体"/>
          <w:b/>
          <w:szCs w:val="21"/>
        </w:rPr>
      </w:pPr>
      <w:r w:rsidRPr="000A2450">
        <w:rPr>
          <w:rFonts w:ascii="宋体" w:hAnsi="宋体" w:hint="eastAsia"/>
          <w:b/>
          <w:szCs w:val="21"/>
        </w:rPr>
        <w:t>合同标的</w:t>
      </w:r>
    </w:p>
    <w:p w14:paraId="7979DCAC" w14:textId="77777777" w:rsidR="0002440A" w:rsidRPr="000A2450" w:rsidRDefault="000A2450">
      <w:pPr>
        <w:spacing w:line="360" w:lineRule="auto"/>
        <w:ind w:firstLineChars="200" w:firstLine="420"/>
        <w:rPr>
          <w:rFonts w:ascii="Calibri" w:hAnsi="Calibri"/>
        </w:rPr>
      </w:pPr>
      <w:r w:rsidRPr="000A2450">
        <w:rPr>
          <w:rFonts w:ascii="Calibri" w:hAnsi="Calibri" w:hint="eastAsia"/>
          <w:szCs w:val="21"/>
        </w:rPr>
        <w:t>1.</w:t>
      </w:r>
      <w:r w:rsidRPr="000A2450">
        <w:rPr>
          <w:rFonts w:ascii="Calibri" w:hAnsi="Calibri" w:hint="eastAsia"/>
          <w:szCs w:val="21"/>
        </w:rPr>
        <w:t>货物一览表：标的的名称、品牌、规格型号、数量及单位、单价、金额信息</w:t>
      </w:r>
      <w:r w:rsidRPr="000A2450">
        <w:rPr>
          <w:rFonts w:ascii="Calibri" w:hAnsi="Calibri" w:hint="eastAsia"/>
          <w:szCs w:val="21"/>
          <w:u w:val="single"/>
        </w:rPr>
        <w:t>详见</w:t>
      </w:r>
      <w:r w:rsidRPr="000A2450">
        <w:rPr>
          <w:rFonts w:ascii="宋体" w:hAnsi="宋体" w:hint="eastAsia"/>
          <w:szCs w:val="21"/>
          <w:u w:val="single"/>
        </w:rPr>
        <w:t>附件一：</w:t>
      </w:r>
      <w:r w:rsidRPr="000A2450">
        <w:rPr>
          <w:rFonts w:ascii="Calibri" w:hAnsi="Calibri" w:hint="eastAsia"/>
          <w:u w:val="single"/>
        </w:rPr>
        <w:t>货物标的明细</w:t>
      </w:r>
    </w:p>
    <w:p w14:paraId="59A1E937" w14:textId="77777777" w:rsidR="0002440A" w:rsidRPr="000A2450" w:rsidRDefault="000A2450">
      <w:pPr>
        <w:snapToGrid w:val="0"/>
        <w:spacing w:line="360" w:lineRule="auto"/>
        <w:ind w:firstLineChars="200" w:firstLine="420"/>
        <w:rPr>
          <w:rFonts w:ascii="宋体" w:hAnsi="宋体"/>
          <w:b/>
          <w:szCs w:val="21"/>
        </w:rPr>
      </w:pPr>
      <w:r w:rsidRPr="000A2450">
        <w:rPr>
          <w:rFonts w:ascii="宋体" w:hAnsi="宋体" w:hint="eastAsia"/>
          <w:bCs/>
          <w:szCs w:val="21"/>
        </w:rPr>
        <w:t>2.合同金额（人民币）：</w:t>
      </w:r>
      <w:r w:rsidRPr="000A2450">
        <w:rPr>
          <w:rFonts w:ascii="宋体" w:hAnsi="宋体" w:hint="eastAsia"/>
          <w:bCs/>
          <w:szCs w:val="21"/>
          <w:u w:val="single"/>
        </w:rPr>
        <w:t>（大写）                         （小写）         (元)</w:t>
      </w:r>
      <w:r w:rsidRPr="000A2450">
        <w:rPr>
          <w:rFonts w:ascii="宋体" w:hAnsi="宋体" w:hint="eastAsia"/>
          <w:bCs/>
          <w:szCs w:val="21"/>
        </w:rPr>
        <w:t xml:space="preserve"> </w:t>
      </w:r>
      <w:r w:rsidRPr="000A2450">
        <w:rPr>
          <w:rFonts w:ascii="宋体" w:hAnsi="宋体" w:hint="eastAsia"/>
          <w:b/>
          <w:szCs w:val="21"/>
        </w:rPr>
        <w:t xml:space="preserve">   </w:t>
      </w:r>
    </w:p>
    <w:p w14:paraId="0873A1DF" w14:textId="77777777" w:rsidR="0002440A" w:rsidRPr="000A2450" w:rsidRDefault="000A2450">
      <w:pPr>
        <w:spacing w:line="360" w:lineRule="auto"/>
        <w:ind w:firstLineChars="200" w:firstLine="420"/>
        <w:jc w:val="left"/>
        <w:rPr>
          <w:rFonts w:ascii="宋体" w:hAnsi="宋体"/>
          <w:b/>
          <w:szCs w:val="21"/>
        </w:rPr>
      </w:pPr>
      <w:r w:rsidRPr="000A2450">
        <w:rPr>
          <w:rFonts w:ascii="宋体" w:hAnsi="宋体" w:hint="eastAsia"/>
          <w:szCs w:val="21"/>
        </w:rPr>
        <w:t>3、合同合计金额包含但不限于（1）货物及标准附件、备品备件、专用工具的价格；（2）运输、装卸、调试、培训、技术支持、售后服务等费用；（3）必要的保险费用和各项税费；（4）包含本次采购服务运维费用、设备维保费、税金及与本服务项目实施过程中所发生的各项费用等所有成本费用的总和；（5）本项目属于暂定总价，竣工验收后进入质保运维期，期限3年，在此范围内，需负责项目3年的保质量和运维工作，确保合同顺利履行，如因项目工程量出现增减情况，经双方协商同意，按照实际审计进行核算。</w:t>
      </w:r>
      <w:r w:rsidRPr="000A2450">
        <w:rPr>
          <w:rFonts w:ascii="宋体" w:hAnsi="宋体" w:cs="宋体" w:hint="eastAsia"/>
          <w:lang w:val="zh-CN"/>
        </w:rPr>
        <w:t>甲方不再支付任何费用。如出现参数不满足或由于乙方的原因造成品质不满足招标要求，甲方有权要求更换设备或变更安装方案，不增加任何费用。</w:t>
      </w:r>
      <w:r w:rsidRPr="000A2450">
        <w:rPr>
          <w:rFonts w:ascii="宋体" w:hAnsi="宋体" w:hint="eastAsia"/>
          <w:b/>
          <w:szCs w:val="21"/>
        </w:rPr>
        <w:t xml:space="preserve">       </w:t>
      </w:r>
    </w:p>
    <w:p w14:paraId="4777BB23" w14:textId="77777777" w:rsidR="0002440A" w:rsidRPr="000A2450" w:rsidRDefault="000A2450">
      <w:pPr>
        <w:spacing w:line="360" w:lineRule="auto"/>
        <w:ind w:firstLineChars="200" w:firstLine="422"/>
        <w:jc w:val="left"/>
        <w:rPr>
          <w:rFonts w:ascii="宋体" w:hAnsi="宋体"/>
          <w:b/>
          <w:bCs/>
          <w:szCs w:val="21"/>
        </w:rPr>
      </w:pPr>
      <w:r w:rsidRPr="000A2450">
        <w:rPr>
          <w:rFonts w:ascii="宋体" w:hAnsi="宋体" w:hint="eastAsia"/>
          <w:b/>
          <w:bCs/>
          <w:szCs w:val="21"/>
        </w:rPr>
        <w:t>第二条  权利保证</w:t>
      </w:r>
    </w:p>
    <w:p w14:paraId="4DC5688B" w14:textId="77777777" w:rsidR="0002440A" w:rsidRPr="000A2450" w:rsidRDefault="000A2450">
      <w:pPr>
        <w:snapToGrid w:val="0"/>
        <w:spacing w:line="360" w:lineRule="auto"/>
        <w:ind w:firstLineChars="200" w:firstLine="420"/>
        <w:rPr>
          <w:rFonts w:ascii="宋体" w:hAnsi="宋体"/>
        </w:rPr>
      </w:pPr>
      <w:r w:rsidRPr="000A2450">
        <w:rPr>
          <w:rFonts w:ascii="宋体" w:hAnsi="宋体" w:hint="eastAsia"/>
        </w:rPr>
        <w:t>（一）甲方的权利与义务</w:t>
      </w:r>
    </w:p>
    <w:p w14:paraId="3F07DC5B" w14:textId="77777777" w:rsidR="0002440A" w:rsidRPr="000A2450" w:rsidRDefault="000A2450">
      <w:pPr>
        <w:snapToGrid w:val="0"/>
        <w:spacing w:line="360" w:lineRule="auto"/>
        <w:ind w:firstLineChars="200" w:firstLine="420"/>
        <w:rPr>
          <w:rFonts w:ascii="宋体" w:hAnsi="宋体"/>
        </w:rPr>
      </w:pPr>
      <w:r w:rsidRPr="000A2450">
        <w:rPr>
          <w:rFonts w:ascii="宋体" w:hAnsi="宋体" w:hint="eastAsia"/>
        </w:rPr>
        <w:t>1.指定专人负责与乙方沟通具体运维服务合作事项，准确向乙方提供甲方需求、技术要求等。</w:t>
      </w:r>
    </w:p>
    <w:p w14:paraId="4C4FB07E" w14:textId="77777777" w:rsidR="0002440A" w:rsidRPr="000A2450" w:rsidRDefault="000A2450">
      <w:pPr>
        <w:snapToGrid w:val="0"/>
        <w:spacing w:line="360" w:lineRule="auto"/>
        <w:ind w:firstLineChars="200" w:firstLine="420"/>
        <w:rPr>
          <w:rFonts w:ascii="宋体" w:hAnsi="宋体"/>
        </w:rPr>
      </w:pPr>
      <w:r w:rsidRPr="000A2450">
        <w:rPr>
          <w:rFonts w:ascii="宋体" w:hAnsi="宋体" w:hint="eastAsia"/>
        </w:rPr>
        <w:t>2.为乙方提供必要的工作环境，协助乙方做好项目实施工作。</w:t>
      </w:r>
    </w:p>
    <w:p w14:paraId="22F56F18" w14:textId="77777777" w:rsidR="0002440A" w:rsidRPr="000A2450" w:rsidRDefault="000A2450">
      <w:pPr>
        <w:snapToGrid w:val="0"/>
        <w:spacing w:line="360" w:lineRule="auto"/>
        <w:ind w:firstLineChars="200" w:firstLine="420"/>
        <w:rPr>
          <w:rFonts w:ascii="宋体" w:hAnsi="宋体"/>
        </w:rPr>
      </w:pPr>
      <w:r w:rsidRPr="000A2450">
        <w:rPr>
          <w:rFonts w:ascii="宋体" w:hAnsi="宋体" w:hint="eastAsia"/>
        </w:rPr>
        <w:t>3.负责对乙方提供的设备、系统等及时进行验收，对验收不合格的设备或系统有权拒收</w:t>
      </w:r>
      <w:r w:rsidRPr="000A2450">
        <w:rPr>
          <w:rFonts w:ascii="宋体" w:hAnsi="宋体" w:hint="eastAsia"/>
        </w:rPr>
        <w:lastRenderedPageBreak/>
        <w:t>或拒绝付款。</w:t>
      </w:r>
    </w:p>
    <w:p w14:paraId="52FC127E" w14:textId="77777777" w:rsidR="0002440A" w:rsidRPr="000A2450" w:rsidRDefault="000A2450">
      <w:pPr>
        <w:snapToGrid w:val="0"/>
        <w:spacing w:line="360" w:lineRule="auto"/>
        <w:ind w:firstLineChars="200" w:firstLine="420"/>
        <w:rPr>
          <w:rFonts w:ascii="宋体" w:hAnsi="宋体"/>
        </w:rPr>
      </w:pPr>
      <w:r w:rsidRPr="000A2450">
        <w:rPr>
          <w:rFonts w:ascii="宋体" w:hAnsi="宋体" w:hint="eastAsia"/>
        </w:rPr>
        <w:t>（二）乙方的权利与义务</w:t>
      </w:r>
    </w:p>
    <w:p w14:paraId="3C67D557"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cs="宋体" w:hint="eastAsia"/>
          <w:szCs w:val="21"/>
        </w:rPr>
        <w:t>1.乙方保证所提供标的的名称、商标品牌、生产厂家、规格型号、技术参数等内容必须与乙方投标（响应）文件及有关承诺相一致，且满足项目实施要求。</w:t>
      </w:r>
    </w:p>
    <w:p w14:paraId="5812FA04"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cs="宋体" w:hint="eastAsia"/>
          <w:szCs w:val="21"/>
        </w:rPr>
        <w:t>2.乙方保证所提供的货物必须是</w:t>
      </w:r>
      <w:r w:rsidRPr="000A2450">
        <w:rPr>
          <w:rFonts w:ascii="宋体" w:hAnsi="宋体" w:hint="eastAsia"/>
        </w:rPr>
        <w:t>全新的、完整的、未使用过的</w:t>
      </w:r>
      <w:r w:rsidRPr="000A2450">
        <w:rPr>
          <w:rFonts w:ascii="宋体" w:hAnsi="宋体" w:cs="宋体" w:hint="eastAsia"/>
          <w:szCs w:val="21"/>
        </w:rPr>
        <w:t>原装产品，且在正常安装、使用和保养条件下，其使用寿命期内各项指标均达到投标（响应）文件的承诺。</w:t>
      </w:r>
    </w:p>
    <w:p w14:paraId="3C7A7F24"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cs="宋体" w:hint="eastAsia"/>
          <w:szCs w:val="21"/>
        </w:rPr>
        <w:t>3.乙方应保证所提供货物在使用时不会侵犯任何第三方的专利权、商标权、工业设计权或其他权利。</w:t>
      </w:r>
    </w:p>
    <w:p w14:paraId="34C6A3D3"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cs="宋体" w:hint="eastAsia"/>
          <w:szCs w:val="21"/>
        </w:rPr>
        <w:t>4.乙方应保证所交付的货物无任何抵押、质押、查封等产权瑕疵。</w:t>
      </w:r>
    </w:p>
    <w:p w14:paraId="3A324D61"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cs="宋体" w:hint="eastAsia"/>
          <w:szCs w:val="21"/>
        </w:rPr>
        <w:t>5.乙方应按招标文件规定的时间向甲方提供使用货物的有关技术资料。</w:t>
      </w:r>
    </w:p>
    <w:p w14:paraId="67A3B3E6"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cs="宋体" w:hint="eastAsia"/>
          <w:szCs w:val="21"/>
        </w:rPr>
        <w:t>6.</w:t>
      </w:r>
      <w:r w:rsidRPr="000A2450">
        <w:rPr>
          <w:rFonts w:ascii="宋体" w:hAnsi="宋体" w:hint="eastAsia"/>
        </w:rPr>
        <w:t>乙方保证不得向本协议以外的第三方提供、泄露在与甲方合作过程中知悉或获取的甲方的业务信息、商业秘密等，</w:t>
      </w:r>
      <w:r w:rsidRPr="000A2450">
        <w:rPr>
          <w:rFonts w:ascii="宋体" w:hAnsi="宋体" w:cs="宋体" w:hint="eastAsia"/>
          <w:szCs w:val="21"/>
        </w:rPr>
        <w:t>不得将由甲方提供的有关合同或任何合同条文、规格、计划、图纸、样品或资料提供给与履行本合同无关的任何其他人，即使向履行本合同有关的人员提供，也应注意保密并限于履行合同的必需范围。</w:t>
      </w:r>
    </w:p>
    <w:p w14:paraId="21CE6C99" w14:textId="77777777" w:rsidR="0002440A" w:rsidRPr="000A2450" w:rsidRDefault="000A2450">
      <w:pPr>
        <w:spacing w:line="360" w:lineRule="auto"/>
        <w:ind w:firstLineChars="200" w:firstLine="420"/>
        <w:rPr>
          <w:rFonts w:ascii="Calibri" w:hAnsi="Calibri"/>
        </w:rPr>
      </w:pPr>
      <w:r w:rsidRPr="000A2450">
        <w:rPr>
          <w:rFonts w:ascii="宋体" w:hAnsi="宋体" w:cs="宋体" w:hint="eastAsia"/>
          <w:szCs w:val="21"/>
        </w:rPr>
        <w:t>7.</w:t>
      </w:r>
      <w:r w:rsidRPr="000A2450">
        <w:rPr>
          <w:rFonts w:ascii="宋体" w:hAnsi="宋体" w:hint="eastAsia"/>
        </w:rPr>
        <w:t>乙方应及时响应甲方的设备及软件的维护保障需求。</w:t>
      </w:r>
    </w:p>
    <w:p w14:paraId="63A918A8" w14:textId="77777777" w:rsidR="0002440A" w:rsidRPr="000A2450" w:rsidRDefault="000A2450">
      <w:pPr>
        <w:snapToGrid w:val="0"/>
        <w:spacing w:line="360" w:lineRule="auto"/>
        <w:ind w:firstLineChars="200" w:firstLine="422"/>
        <w:rPr>
          <w:rFonts w:ascii="宋体" w:hAnsi="宋体"/>
          <w:szCs w:val="21"/>
        </w:rPr>
      </w:pPr>
      <w:r w:rsidRPr="000A2450">
        <w:rPr>
          <w:rFonts w:ascii="宋体" w:hAnsi="宋体" w:hint="eastAsia"/>
          <w:b/>
          <w:szCs w:val="21"/>
        </w:rPr>
        <w:t xml:space="preserve">第三条　</w:t>
      </w:r>
      <w:r w:rsidRPr="000A2450">
        <w:rPr>
          <w:rFonts w:ascii="宋体" w:hAnsi="宋体" w:hint="eastAsia"/>
          <w:b/>
          <w:bCs/>
          <w:szCs w:val="21"/>
        </w:rPr>
        <w:t>交付使用期、地点和方式</w:t>
      </w:r>
    </w:p>
    <w:p w14:paraId="207432AC" w14:textId="77777777" w:rsidR="0002440A" w:rsidRPr="000A2450" w:rsidRDefault="000A2450">
      <w:pPr>
        <w:snapToGrid w:val="0"/>
        <w:spacing w:line="360" w:lineRule="auto"/>
        <w:ind w:firstLineChars="200" w:firstLine="420"/>
        <w:rPr>
          <w:rFonts w:ascii="宋体" w:hAnsi="宋体"/>
          <w:i/>
          <w:szCs w:val="21"/>
        </w:rPr>
      </w:pPr>
      <w:r w:rsidRPr="000A2450">
        <w:rPr>
          <w:rFonts w:ascii="宋体" w:hAnsi="宋体" w:cs="宋体" w:hint="eastAsia"/>
          <w:szCs w:val="21"/>
        </w:rPr>
        <w:t>1.交付使用期：</w:t>
      </w:r>
      <w:r w:rsidRPr="000A2450">
        <w:rPr>
          <w:rFonts w:ascii="宋体" w:hAnsi="宋体" w:cs="宋体" w:hint="eastAsia"/>
          <w:szCs w:val="21"/>
          <w:u w:val="single"/>
        </w:rPr>
        <w:t>自合同签订之日起180天内达到竣工验收条件交付使用。</w:t>
      </w:r>
    </w:p>
    <w:p w14:paraId="7DF29470" w14:textId="77777777" w:rsidR="0002440A" w:rsidRPr="000A2450" w:rsidRDefault="000A2450">
      <w:pPr>
        <w:snapToGrid w:val="0"/>
        <w:spacing w:line="360" w:lineRule="auto"/>
        <w:ind w:firstLineChars="200" w:firstLine="420"/>
        <w:rPr>
          <w:rFonts w:ascii="宋体" w:hAnsi="宋体" w:cs="宋体"/>
          <w:szCs w:val="21"/>
          <w:u w:val="single"/>
        </w:rPr>
      </w:pPr>
      <w:r w:rsidRPr="000A2450">
        <w:rPr>
          <w:rFonts w:ascii="宋体" w:hAnsi="宋体" w:cs="宋体" w:hint="eastAsia"/>
          <w:szCs w:val="21"/>
        </w:rPr>
        <w:t>2.运维服务期：</w:t>
      </w:r>
      <w:r w:rsidRPr="000A2450">
        <w:rPr>
          <w:rFonts w:ascii="宋体" w:hAnsi="宋体" w:hint="eastAsia"/>
          <w:szCs w:val="21"/>
        </w:rPr>
        <w:t>自竣工验收合格之日起进入运维保质服务期，运维保质服务期三年。</w:t>
      </w:r>
    </w:p>
    <w:p w14:paraId="65A59AF9" w14:textId="77777777" w:rsidR="0002440A" w:rsidRPr="000A2450" w:rsidRDefault="000A2450">
      <w:pPr>
        <w:snapToGrid w:val="0"/>
        <w:spacing w:line="360" w:lineRule="auto"/>
        <w:ind w:firstLineChars="200" w:firstLine="420"/>
        <w:rPr>
          <w:rFonts w:ascii="宋体" w:hAnsi="宋体" w:cs="宋体"/>
          <w:szCs w:val="21"/>
          <w:u w:val="single"/>
        </w:rPr>
      </w:pPr>
      <w:r w:rsidRPr="000A2450">
        <w:rPr>
          <w:rFonts w:ascii="宋体" w:hAnsi="宋体" w:cs="宋体" w:hint="eastAsia"/>
          <w:szCs w:val="21"/>
        </w:rPr>
        <w:t>3.服务地点：</w:t>
      </w:r>
      <w:r w:rsidRPr="000A2450">
        <w:rPr>
          <w:rFonts w:ascii="宋体" w:hAnsi="宋体" w:cs="宋体" w:hint="eastAsia"/>
          <w:szCs w:val="21"/>
          <w:u w:val="single"/>
        </w:rPr>
        <w:t xml:space="preserve"> 甲方指定地点。</w:t>
      </w:r>
    </w:p>
    <w:p w14:paraId="6A9673FA"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cs="宋体" w:hint="eastAsia"/>
          <w:szCs w:val="21"/>
        </w:rPr>
        <w:t>4.履行方式</w:t>
      </w:r>
    </w:p>
    <w:p w14:paraId="615C5122"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cs="宋体" w:hint="eastAsia"/>
          <w:szCs w:val="21"/>
        </w:rPr>
        <w:t>（1）乙方负责货物运输，货物的运输方式： 由乙方自定 。</w:t>
      </w:r>
    </w:p>
    <w:p w14:paraId="047F42A0"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cs="宋体" w:hint="eastAsia"/>
          <w:szCs w:val="21"/>
        </w:rPr>
        <w:t>（2）交货方式</w:t>
      </w:r>
    </w:p>
    <w:p w14:paraId="45ED1E20"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hint="eastAsia"/>
          <w:szCs w:val="21"/>
        </w:rPr>
        <w:t>☑</w:t>
      </w:r>
      <w:r w:rsidRPr="000A2450">
        <w:rPr>
          <w:rFonts w:ascii="宋体" w:hAnsi="宋体" w:cs="宋体" w:hint="eastAsia"/>
          <w:szCs w:val="21"/>
        </w:rPr>
        <w:t>乙方将货物送到甲方指定地点。</w:t>
      </w:r>
    </w:p>
    <w:p w14:paraId="1139CE6E"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hint="eastAsia"/>
          <w:szCs w:val="21"/>
        </w:rPr>
        <w:t>□</w:t>
      </w:r>
      <w:r w:rsidRPr="000A2450">
        <w:rPr>
          <w:rFonts w:ascii="宋体" w:hAnsi="宋体" w:cs="宋体" w:hint="eastAsia"/>
          <w:szCs w:val="21"/>
        </w:rPr>
        <w:t>甲方自行到乙方指定地点提货。</w:t>
      </w:r>
    </w:p>
    <w:p w14:paraId="034EA5CE"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hint="eastAsia"/>
          <w:szCs w:val="21"/>
        </w:rPr>
        <w:t>□</w:t>
      </w:r>
      <w:r w:rsidRPr="000A2450">
        <w:rPr>
          <w:rFonts w:ascii="宋体" w:hAnsi="宋体" w:cs="宋体" w:hint="eastAsia"/>
          <w:szCs w:val="21"/>
        </w:rPr>
        <w:t>其他：</w:t>
      </w:r>
      <w:r w:rsidRPr="000A2450">
        <w:rPr>
          <w:rFonts w:ascii="宋体" w:hAnsi="宋体" w:cs="宋体" w:hint="eastAsia"/>
          <w:szCs w:val="21"/>
          <w:u w:val="single"/>
        </w:rPr>
        <w:t xml:space="preserve">  /   </w:t>
      </w:r>
      <w:r w:rsidRPr="000A2450">
        <w:rPr>
          <w:rFonts w:ascii="宋体" w:hAnsi="宋体" w:cs="宋体" w:hint="eastAsia"/>
          <w:szCs w:val="21"/>
        </w:rPr>
        <w:t>。</w:t>
      </w:r>
    </w:p>
    <w:p w14:paraId="066FB388"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cs="宋体" w:hint="eastAsia"/>
          <w:szCs w:val="21"/>
        </w:rPr>
        <w:t>乙方提供不符合招标文件和本合同规定的货物，甲方有权拒绝接受。</w:t>
      </w:r>
    </w:p>
    <w:p w14:paraId="638FA0EE" w14:textId="77777777" w:rsidR="0002440A" w:rsidRPr="000A2450" w:rsidRDefault="000A2450">
      <w:pPr>
        <w:snapToGrid w:val="0"/>
        <w:spacing w:line="360" w:lineRule="auto"/>
        <w:ind w:firstLineChars="200" w:firstLine="422"/>
        <w:rPr>
          <w:rFonts w:ascii="宋体" w:hAnsi="宋体"/>
          <w:b/>
          <w:szCs w:val="21"/>
        </w:rPr>
      </w:pPr>
      <w:r w:rsidRPr="000A2450">
        <w:rPr>
          <w:rFonts w:ascii="宋体" w:hAnsi="宋体" w:hint="eastAsia"/>
          <w:b/>
          <w:szCs w:val="21"/>
        </w:rPr>
        <w:t>第四条　运输、</w:t>
      </w:r>
      <w:r w:rsidRPr="000A2450">
        <w:rPr>
          <w:rFonts w:ascii="宋体" w:hAnsi="宋体" w:hint="eastAsia"/>
          <w:b/>
        </w:rPr>
        <w:t>包装方式</w:t>
      </w:r>
    </w:p>
    <w:p w14:paraId="5388FFE1"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cs="宋体" w:hint="eastAsia"/>
          <w:szCs w:val="21"/>
        </w:rPr>
        <w:t>1.乙方提供的货物均应按投标（响应）文件承诺的要求的包装材料、包装标准、包装方式进行包装，确保原厂包装，包装完好完整、无破损、未开封。</w:t>
      </w:r>
    </w:p>
    <w:p w14:paraId="05111AB3"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cs="宋体" w:hint="eastAsia"/>
          <w:szCs w:val="21"/>
        </w:rPr>
        <w:t>2.乙方应综合考虑运输距离、防潮、防震、防锈和防破损装卸等因素来确定包装及运输方式，在货物发运前对其进行满足运输距离、防水、防潮、防震、防锈和防破损装卸等要求的包装，以保证货物安全运达甲方指定地点。</w:t>
      </w:r>
    </w:p>
    <w:p w14:paraId="6A6B8C01"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cs="宋体" w:hint="eastAsia"/>
          <w:szCs w:val="21"/>
        </w:rPr>
        <w:t>3.国家对包装及运输有相关强制性标准或要求的，乙方应当按要求执行。乙方将货物运</w:t>
      </w:r>
      <w:r w:rsidRPr="000A2450">
        <w:rPr>
          <w:rFonts w:ascii="宋体" w:hAnsi="宋体" w:cs="宋体" w:hint="eastAsia"/>
          <w:szCs w:val="21"/>
        </w:rPr>
        <w:lastRenderedPageBreak/>
        <w:t>输到指定地点后，如此期间发生的货物损毁或影响使用的情况，由乙方负责更换同型号同规格的产品，产品（含包装）运抵甲方指定交付地点验收合格前发生损坏等一切风险，相关损失由乙方承担。</w:t>
      </w:r>
    </w:p>
    <w:p w14:paraId="3D4C15E9"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cs="宋体" w:hint="eastAsia"/>
          <w:szCs w:val="21"/>
        </w:rPr>
        <w:t>4.货物的使用说明书（货物属于进口产品的，供货时应同时附上中文使用说明书）、质量检验证明书、质量合格证、随配附件和工具以及清单一并附于货物包装内。</w:t>
      </w:r>
    </w:p>
    <w:p w14:paraId="719C96BE" w14:textId="77777777" w:rsidR="0002440A" w:rsidRPr="000A2450" w:rsidRDefault="000A2450">
      <w:pPr>
        <w:snapToGrid w:val="0"/>
        <w:spacing w:line="360" w:lineRule="auto"/>
        <w:ind w:firstLineChars="200" w:firstLine="420"/>
        <w:rPr>
          <w:rFonts w:ascii="宋体" w:hAnsi="宋体" w:cs="宋体"/>
          <w:szCs w:val="21"/>
        </w:rPr>
      </w:pPr>
      <w:r w:rsidRPr="000A2450">
        <w:rPr>
          <w:rFonts w:ascii="宋体" w:hAnsi="宋体" w:cs="宋体" w:hint="eastAsia"/>
          <w:szCs w:val="21"/>
        </w:rPr>
        <w:t>5、货物发运到甲方指定地点，乙方应提前24小时前通知甲方，以准备接货验货。</w:t>
      </w:r>
    </w:p>
    <w:p w14:paraId="004EC40C" w14:textId="77777777" w:rsidR="0002440A" w:rsidRPr="000A2450" w:rsidRDefault="000A2450">
      <w:pPr>
        <w:snapToGrid w:val="0"/>
        <w:spacing w:line="360" w:lineRule="auto"/>
        <w:ind w:firstLineChars="200" w:firstLine="420"/>
        <w:rPr>
          <w:rFonts w:ascii="Calibri" w:hAnsi="Calibri"/>
        </w:rPr>
      </w:pPr>
      <w:r w:rsidRPr="000A2450">
        <w:rPr>
          <w:rFonts w:ascii="宋体" w:hAnsi="宋体" w:cs="宋体" w:hint="eastAsia"/>
          <w:szCs w:val="21"/>
        </w:rPr>
        <w:t>6、货物在规定的交付期限内由乙方送达甲方指定的地点并安装调试、验收合格和培训才视为交付。</w:t>
      </w:r>
    </w:p>
    <w:p w14:paraId="127D4FCC" w14:textId="77777777" w:rsidR="0002440A" w:rsidRPr="000A2450" w:rsidRDefault="000A2450">
      <w:pPr>
        <w:snapToGrid w:val="0"/>
        <w:spacing w:line="360" w:lineRule="auto"/>
        <w:ind w:firstLineChars="200" w:firstLine="422"/>
        <w:rPr>
          <w:rFonts w:ascii="宋体" w:hAnsi="宋体"/>
          <w:szCs w:val="21"/>
        </w:rPr>
      </w:pPr>
      <w:r w:rsidRPr="000A2450">
        <w:rPr>
          <w:rFonts w:ascii="宋体" w:hAnsi="宋体" w:hint="eastAsia"/>
          <w:b/>
          <w:szCs w:val="21"/>
        </w:rPr>
        <w:t>第五条　质量保修</w:t>
      </w:r>
    </w:p>
    <w:p w14:paraId="33D5F367" w14:textId="77777777" w:rsidR="0002440A" w:rsidRPr="000A2450" w:rsidRDefault="000A2450">
      <w:pPr>
        <w:spacing w:line="360" w:lineRule="auto"/>
        <w:ind w:firstLineChars="200" w:firstLine="420"/>
        <w:rPr>
          <w:rFonts w:ascii="宋体" w:hAnsi="宋体"/>
        </w:rPr>
      </w:pPr>
      <w:r w:rsidRPr="000A2450">
        <w:rPr>
          <w:rFonts w:ascii="宋体" w:hAnsi="宋体" w:hint="eastAsia"/>
          <w:szCs w:val="21"/>
        </w:rPr>
        <w:t>1.自交付使用并验收合格之日起，货物标的由乙方协调供货商按照质保服务期提供原厂质量保修期3年，如有应用环境配套基础部分参照质保服务期限执行。</w:t>
      </w:r>
    </w:p>
    <w:p w14:paraId="7D38CBB3" w14:textId="77777777" w:rsidR="0002440A" w:rsidRPr="000A2450" w:rsidRDefault="000A2450">
      <w:pPr>
        <w:spacing w:line="360" w:lineRule="auto"/>
        <w:ind w:firstLineChars="200" w:firstLine="420"/>
        <w:rPr>
          <w:rFonts w:ascii="宋体" w:hAnsi="宋体"/>
        </w:rPr>
      </w:pPr>
      <w:r w:rsidRPr="000A2450">
        <w:rPr>
          <w:rFonts w:ascii="宋体" w:hAnsi="宋体" w:hint="eastAsia"/>
        </w:rPr>
        <w:t>2.乙方必须保证提供的货物是全新的、未使用过的。保修分项有要求的按分项要求，</w:t>
      </w:r>
      <w:r w:rsidRPr="000A2450">
        <w:rPr>
          <w:rFonts w:ascii="宋体" w:hAnsi="宋体" w:cs="宋体" w:hint="eastAsia"/>
          <w:szCs w:val="21"/>
        </w:rPr>
        <w:t>无要求的实行“三包”。</w:t>
      </w:r>
    </w:p>
    <w:p w14:paraId="0297C48D" w14:textId="77777777" w:rsidR="0002440A" w:rsidRPr="000A2450" w:rsidRDefault="000A2450">
      <w:pPr>
        <w:spacing w:line="360" w:lineRule="auto"/>
        <w:ind w:firstLineChars="200" w:firstLine="420"/>
        <w:rPr>
          <w:rFonts w:ascii="宋体" w:hAnsi="宋体"/>
        </w:rPr>
      </w:pPr>
      <w:r w:rsidRPr="000A2450">
        <w:rPr>
          <w:rFonts w:ascii="宋体" w:hAnsi="宋体" w:hint="eastAsia"/>
        </w:rPr>
        <w:t>3.在</w:t>
      </w:r>
      <w:r w:rsidRPr="000A2450">
        <w:rPr>
          <w:rFonts w:ascii="宋体" w:hAnsi="宋体" w:hint="eastAsia"/>
          <w:szCs w:val="21"/>
        </w:rPr>
        <w:t>质保服务期</w:t>
      </w:r>
      <w:r w:rsidRPr="000A2450">
        <w:rPr>
          <w:rFonts w:ascii="宋体" w:hAnsi="宋体" w:hint="eastAsia"/>
        </w:rPr>
        <w:t>内，在正常的操作下，出现的任何故障及损失，乙方无偿维修。如涉及失效零件、设备更换，乙方免费提供。</w:t>
      </w:r>
    </w:p>
    <w:p w14:paraId="033018DA" w14:textId="77777777" w:rsidR="0002440A" w:rsidRPr="000A2450" w:rsidRDefault="000A2450">
      <w:pPr>
        <w:snapToGrid w:val="0"/>
        <w:spacing w:line="360" w:lineRule="auto"/>
        <w:ind w:firstLineChars="200" w:firstLine="422"/>
        <w:rPr>
          <w:rFonts w:ascii="宋体" w:hAnsi="宋体"/>
          <w:szCs w:val="21"/>
        </w:rPr>
      </w:pPr>
      <w:r w:rsidRPr="000A2450">
        <w:rPr>
          <w:rFonts w:ascii="宋体" w:hAnsi="宋体" w:hint="eastAsia"/>
          <w:b/>
          <w:szCs w:val="21"/>
        </w:rPr>
        <w:t>第六条　安装和培训</w:t>
      </w:r>
    </w:p>
    <w:p w14:paraId="1472875B"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1.安装时间：</w:t>
      </w:r>
      <w:r w:rsidRPr="000A2450">
        <w:rPr>
          <w:rFonts w:ascii="宋体" w:hAnsi="宋体" w:hint="eastAsia"/>
          <w:szCs w:val="21"/>
          <w:u w:val="single"/>
        </w:rPr>
        <w:t xml:space="preserve">  按乙方响应文件承诺    </w:t>
      </w:r>
      <w:r w:rsidRPr="000A2450">
        <w:rPr>
          <w:rFonts w:ascii="宋体" w:hAnsi="宋体" w:hint="eastAsia"/>
          <w:szCs w:val="21"/>
        </w:rPr>
        <w:t>；安装地点：</w:t>
      </w:r>
      <w:r w:rsidRPr="000A2450">
        <w:rPr>
          <w:rFonts w:ascii="宋体" w:hAnsi="宋体" w:hint="eastAsia"/>
          <w:szCs w:val="21"/>
          <w:u w:val="single"/>
        </w:rPr>
        <w:t xml:space="preserve"> 按乙方响应文件承诺   </w:t>
      </w:r>
      <w:r w:rsidRPr="000A2450">
        <w:rPr>
          <w:rFonts w:ascii="宋体" w:hAnsi="宋体" w:hint="eastAsia"/>
          <w:szCs w:val="21"/>
        </w:rPr>
        <w:t>。</w:t>
      </w:r>
    </w:p>
    <w:p w14:paraId="7C5B0CA2"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2.安装要求：</w:t>
      </w:r>
      <w:r w:rsidRPr="000A2450">
        <w:rPr>
          <w:rFonts w:ascii="宋体" w:hAnsi="宋体" w:hint="eastAsia"/>
          <w:szCs w:val="21"/>
          <w:u w:val="single"/>
        </w:rPr>
        <w:t>按</w:t>
      </w:r>
      <w:r w:rsidRPr="000A2450">
        <w:rPr>
          <w:rFonts w:ascii="宋体" w:hAnsi="宋体" w:hint="eastAsia"/>
          <w:iCs/>
          <w:szCs w:val="21"/>
          <w:u w:val="single"/>
        </w:rPr>
        <w:t>甲方要求进行安装</w:t>
      </w:r>
      <w:r w:rsidRPr="000A2450">
        <w:rPr>
          <w:rFonts w:ascii="宋体" w:hAnsi="宋体" w:hint="eastAsia"/>
          <w:szCs w:val="21"/>
        </w:rPr>
        <w:t>。</w:t>
      </w:r>
    </w:p>
    <w:p w14:paraId="7584C18A"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3.甲方应提供必要安装条件（如场地、电源、水源等）。</w:t>
      </w:r>
    </w:p>
    <w:p w14:paraId="0E7C648C"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4.乙方应当按照投标（响应）文件的承诺</w:t>
      </w:r>
      <w:r w:rsidRPr="000A2450">
        <w:rPr>
          <w:rFonts w:ascii="宋体" w:hAnsi="宋体" w:cs="宋体" w:hint="eastAsia"/>
          <w:szCs w:val="21"/>
        </w:rPr>
        <w:t>协调供货商派专业技术人员对设备进行安装调试，并</w:t>
      </w:r>
      <w:r w:rsidRPr="000A2450">
        <w:rPr>
          <w:rFonts w:ascii="宋体" w:hAnsi="宋体" w:hint="eastAsia"/>
          <w:szCs w:val="21"/>
        </w:rPr>
        <w:t>对甲方有关人员进行培训。</w:t>
      </w:r>
    </w:p>
    <w:p w14:paraId="1BC98212"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培训时间、地点：</w:t>
      </w:r>
      <w:r w:rsidRPr="000A2450">
        <w:rPr>
          <w:rFonts w:ascii="宋体" w:hAnsi="宋体" w:hint="eastAsia"/>
          <w:szCs w:val="21"/>
          <w:u w:val="single"/>
        </w:rPr>
        <w:t xml:space="preserve"> 由甲方决定  </w:t>
      </w:r>
      <w:r w:rsidRPr="000A2450">
        <w:rPr>
          <w:rFonts w:ascii="宋体" w:hAnsi="宋体" w:hint="eastAsia"/>
          <w:szCs w:val="21"/>
        </w:rPr>
        <w:t>。</w:t>
      </w:r>
    </w:p>
    <w:p w14:paraId="19FEE503" w14:textId="77777777" w:rsidR="0002440A" w:rsidRPr="000A2450" w:rsidRDefault="000A2450">
      <w:pPr>
        <w:snapToGrid w:val="0"/>
        <w:spacing w:line="360" w:lineRule="auto"/>
        <w:ind w:firstLineChars="200" w:firstLine="422"/>
        <w:rPr>
          <w:rFonts w:ascii="宋体" w:hAnsi="宋体"/>
          <w:b/>
          <w:szCs w:val="21"/>
        </w:rPr>
      </w:pPr>
      <w:r w:rsidRPr="000A2450">
        <w:rPr>
          <w:rFonts w:ascii="宋体" w:hAnsi="宋体" w:hint="eastAsia"/>
          <w:b/>
          <w:szCs w:val="21"/>
        </w:rPr>
        <w:t>第七条　合同价款及支付</w:t>
      </w:r>
    </w:p>
    <w:p w14:paraId="512BC010" w14:textId="77777777" w:rsidR="0002440A" w:rsidRPr="000A2450" w:rsidRDefault="000A2450">
      <w:pPr>
        <w:snapToGrid w:val="0"/>
        <w:spacing w:line="360" w:lineRule="auto"/>
        <w:ind w:firstLineChars="200" w:firstLine="420"/>
        <w:rPr>
          <w:rFonts w:ascii="宋体" w:hAnsi="宋体"/>
          <w:kern w:val="0"/>
          <w:szCs w:val="21"/>
        </w:rPr>
      </w:pPr>
      <w:r w:rsidRPr="000A2450">
        <w:rPr>
          <w:rFonts w:ascii="宋体" w:hAnsi="宋体" w:hint="eastAsia"/>
          <w:kern w:val="0"/>
          <w:szCs w:val="21"/>
        </w:rPr>
        <w:t>1.本合同以人民币付款。</w:t>
      </w:r>
    </w:p>
    <w:p w14:paraId="1B2E334B" w14:textId="77777777" w:rsidR="0002440A" w:rsidRPr="000A2450" w:rsidRDefault="000A2450">
      <w:pPr>
        <w:snapToGrid w:val="0"/>
        <w:spacing w:line="360" w:lineRule="auto"/>
        <w:ind w:firstLineChars="200" w:firstLine="420"/>
        <w:rPr>
          <w:rFonts w:ascii="宋体" w:hAnsi="宋体"/>
          <w:kern w:val="0"/>
          <w:sz w:val="20"/>
          <w:szCs w:val="21"/>
        </w:rPr>
      </w:pPr>
      <w:r w:rsidRPr="000A2450">
        <w:rPr>
          <w:rFonts w:ascii="宋体" w:hAnsi="宋体" w:hint="eastAsia"/>
          <w:kern w:val="0"/>
          <w:szCs w:val="21"/>
        </w:rPr>
        <w:t>2.合同价款：</w:t>
      </w:r>
      <w:r w:rsidRPr="000A2450">
        <w:rPr>
          <w:rFonts w:ascii="宋体" w:hAnsi="宋体" w:hint="eastAsia"/>
          <w:kern w:val="0"/>
          <w:sz w:val="20"/>
          <w:szCs w:val="21"/>
          <w:u w:val="single"/>
        </w:rPr>
        <w:t xml:space="preserve">              (元)  </w:t>
      </w:r>
      <w:r w:rsidRPr="000A2450">
        <w:rPr>
          <w:rFonts w:ascii="宋体" w:hAnsi="宋体" w:hint="eastAsia"/>
          <w:kern w:val="0"/>
          <w:sz w:val="20"/>
          <w:szCs w:val="21"/>
        </w:rPr>
        <w:t>。</w:t>
      </w:r>
    </w:p>
    <w:p w14:paraId="27E7D944"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3.合同价款包括</w:t>
      </w:r>
      <w:r w:rsidRPr="000A2450">
        <w:rPr>
          <w:rFonts w:ascii="宋体" w:hAnsi="宋体" w:hint="eastAsia"/>
          <w:iCs/>
          <w:szCs w:val="21"/>
          <w:u w:val="single"/>
        </w:rPr>
        <w:t>（1）货物及标准附件、备品备件、专用工具的价格；（2）运输、装卸、调试、培训、技术支持、售后服务等费用；（3）必要的保险费用和各项税费；（4）包含本次采购服务运维费用、设备维保费、税金及与本服务项目实施过程中所发生的各项费用等所有成本费用的总和；（5）本项目属于暂定总价，竣工验收后进入</w:t>
      </w:r>
      <w:r w:rsidRPr="000A2450">
        <w:rPr>
          <w:rFonts w:ascii="宋体" w:hAnsi="宋体" w:hint="eastAsia"/>
          <w:iCs/>
          <w:kern w:val="0"/>
          <w:szCs w:val="21"/>
          <w:u w:val="single"/>
        </w:rPr>
        <w:t>质保运维期，期限</w:t>
      </w:r>
      <w:r w:rsidRPr="000A2450">
        <w:rPr>
          <w:rFonts w:ascii="宋体" w:hAnsi="宋体" w:hint="eastAsia"/>
          <w:iCs/>
          <w:szCs w:val="21"/>
          <w:u w:val="single"/>
        </w:rPr>
        <w:t>3年，在此范围内，需负责项目3年的保质量和运维工作，确保合同顺利履行，如因项目工程量出现增减情况，经双方协商同意，按照实际审计进行核算。</w:t>
      </w:r>
    </w:p>
    <w:p w14:paraId="5C3046F9" w14:textId="77777777" w:rsidR="0002440A" w:rsidRPr="000A2450" w:rsidRDefault="000A2450">
      <w:pPr>
        <w:snapToGrid w:val="0"/>
        <w:spacing w:line="360" w:lineRule="auto"/>
        <w:ind w:firstLineChars="200" w:firstLine="420"/>
        <w:rPr>
          <w:rFonts w:ascii="宋体" w:hAnsi="宋体"/>
          <w:iCs/>
          <w:kern w:val="0"/>
          <w:szCs w:val="21"/>
          <w:u w:val="single"/>
        </w:rPr>
      </w:pPr>
      <w:r w:rsidRPr="000A2450">
        <w:rPr>
          <w:rFonts w:ascii="宋体" w:hAnsi="宋体" w:hint="eastAsia"/>
          <w:bCs/>
          <w:kern w:val="0"/>
          <w:szCs w:val="21"/>
        </w:rPr>
        <w:t>4.</w:t>
      </w:r>
      <w:r w:rsidRPr="000A2450">
        <w:rPr>
          <w:rFonts w:ascii="宋体" w:hAnsi="宋体" w:hint="eastAsia"/>
          <w:kern w:val="0"/>
          <w:szCs w:val="21"/>
        </w:rPr>
        <w:t>付款进度安排</w:t>
      </w:r>
      <w:r w:rsidRPr="000A2450">
        <w:rPr>
          <w:rFonts w:ascii="宋体" w:hAnsi="宋体" w:hint="eastAsia"/>
          <w:iCs/>
          <w:kern w:val="0"/>
          <w:szCs w:val="21"/>
        </w:rPr>
        <w:t>：</w:t>
      </w:r>
      <w:r w:rsidRPr="000A2450">
        <w:rPr>
          <w:rFonts w:ascii="宋体" w:hAnsi="宋体" w:hint="eastAsia"/>
          <w:iCs/>
          <w:kern w:val="0"/>
          <w:szCs w:val="21"/>
          <w:u w:val="single"/>
        </w:rPr>
        <w:t>合同签订后，甲方向乙方支付合同价的15%作为预付款；项目竣工后，由乙方提出竣工验收申请，经监理出具意见，履行竣工结算审计程序，项目结算审计实际总</w:t>
      </w:r>
      <w:r w:rsidRPr="000A2450">
        <w:rPr>
          <w:rFonts w:ascii="宋体" w:hAnsi="宋体" w:hint="eastAsia"/>
          <w:iCs/>
          <w:kern w:val="0"/>
          <w:szCs w:val="21"/>
          <w:u w:val="single"/>
        </w:rPr>
        <w:lastRenderedPageBreak/>
        <w:t>投资剩余未支付部分资金按质保运维期分3年平均支付，即每年支付未支付部分资金的33.33%，3年内100%支付完毕；每年资金申请支付时间参照项目验收日期之后，乙方需提供国家税局承认的等额合法的增值税普通发票。双方可根据项目实际施工情况另行约定其他付款时间和方式，但需经过双方协商同意。</w:t>
      </w:r>
    </w:p>
    <w:p w14:paraId="743B8687" w14:textId="77777777" w:rsidR="0002440A" w:rsidRPr="000A2450" w:rsidRDefault="000A2450">
      <w:pPr>
        <w:snapToGrid w:val="0"/>
        <w:spacing w:line="360" w:lineRule="auto"/>
        <w:ind w:firstLineChars="200" w:firstLine="420"/>
        <w:rPr>
          <w:rFonts w:ascii="宋体" w:hAnsi="宋体"/>
          <w:iCs/>
          <w:kern w:val="0"/>
          <w:szCs w:val="21"/>
        </w:rPr>
      </w:pPr>
      <w:r w:rsidRPr="000A2450">
        <w:rPr>
          <w:rFonts w:ascii="宋体" w:hAnsi="宋体" w:hint="eastAsia"/>
          <w:iCs/>
          <w:kern w:val="0"/>
          <w:szCs w:val="21"/>
          <w:u w:val="single"/>
        </w:rPr>
        <w:t>政府采购过程中，如甲方、乙方或采购代理机构存在违法行为，苍梧县政府采购监督管理部门可视情况书面通知甲方暂停采购活动，并延期支付合同款。</w:t>
      </w:r>
    </w:p>
    <w:p w14:paraId="56853AC3" w14:textId="77777777" w:rsidR="0002440A" w:rsidRPr="000A2450" w:rsidRDefault="000A2450">
      <w:pPr>
        <w:snapToGrid w:val="0"/>
        <w:spacing w:line="360" w:lineRule="auto"/>
        <w:ind w:firstLineChars="200" w:firstLine="420"/>
        <w:rPr>
          <w:rFonts w:ascii="Calibri" w:hAnsi="宋体"/>
        </w:rPr>
      </w:pPr>
      <w:r w:rsidRPr="000A2450">
        <w:rPr>
          <w:rFonts w:ascii="Calibri" w:hAnsi="宋体" w:hint="eastAsia"/>
        </w:rPr>
        <w:t>5.</w:t>
      </w:r>
      <w:r w:rsidRPr="000A2450">
        <w:rPr>
          <w:rFonts w:ascii="Calibri" w:hAnsi="宋体" w:hint="eastAsia"/>
        </w:rPr>
        <w:t>资金支付方式：</w:t>
      </w:r>
      <w:r w:rsidRPr="000A2450">
        <w:rPr>
          <w:rFonts w:ascii="Calibri" w:hAnsi="宋体" w:hint="eastAsia"/>
          <w:u w:val="single"/>
        </w:rPr>
        <w:t xml:space="preserve"> </w:t>
      </w:r>
      <w:r w:rsidRPr="000A2450">
        <w:rPr>
          <w:rFonts w:ascii="Calibri" w:hAnsi="宋体" w:hint="eastAsia"/>
          <w:iCs/>
          <w:u w:val="single"/>
        </w:rPr>
        <w:t>银行转账</w:t>
      </w:r>
      <w:r w:rsidRPr="000A2450">
        <w:rPr>
          <w:rFonts w:ascii="Calibri" w:hAnsi="宋体" w:hint="eastAsia"/>
          <w:iCs/>
          <w:u w:val="single"/>
        </w:rPr>
        <w:t xml:space="preserve"> </w:t>
      </w:r>
      <w:r w:rsidRPr="000A2450">
        <w:rPr>
          <w:rFonts w:ascii="Calibri" w:hAnsi="宋体" w:hint="eastAsia"/>
        </w:rPr>
        <w:t>。</w:t>
      </w:r>
    </w:p>
    <w:p w14:paraId="31B039E2" w14:textId="77777777" w:rsidR="0002440A" w:rsidRPr="000A2450" w:rsidRDefault="000A2450">
      <w:pPr>
        <w:snapToGrid w:val="0"/>
        <w:spacing w:line="360" w:lineRule="auto"/>
        <w:ind w:firstLineChars="200" w:firstLine="422"/>
        <w:rPr>
          <w:rFonts w:ascii="宋体" w:hAnsi="宋体"/>
          <w:b/>
          <w:szCs w:val="21"/>
        </w:rPr>
      </w:pPr>
      <w:r w:rsidRPr="000A2450">
        <w:rPr>
          <w:rFonts w:ascii="宋体" w:hAnsi="宋体" w:hint="eastAsia"/>
          <w:b/>
          <w:szCs w:val="21"/>
        </w:rPr>
        <w:t>第七条　税费</w:t>
      </w:r>
    </w:p>
    <w:p w14:paraId="5FC9F31B"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本合同执行中相关的一切税费均由乙方负担。</w:t>
      </w:r>
    </w:p>
    <w:p w14:paraId="0B908A49" w14:textId="77777777" w:rsidR="0002440A" w:rsidRPr="000A2450" w:rsidRDefault="000A2450">
      <w:pPr>
        <w:snapToGrid w:val="0"/>
        <w:spacing w:line="360" w:lineRule="auto"/>
        <w:ind w:firstLineChars="200" w:firstLine="422"/>
        <w:rPr>
          <w:rFonts w:ascii="宋体" w:hAnsi="宋体"/>
          <w:b/>
          <w:szCs w:val="21"/>
        </w:rPr>
      </w:pPr>
      <w:r w:rsidRPr="000A2450">
        <w:rPr>
          <w:rFonts w:ascii="宋体" w:hAnsi="宋体" w:hint="eastAsia"/>
          <w:b/>
          <w:szCs w:val="21"/>
        </w:rPr>
        <w:t>第八条　验收、交付标准和方法</w:t>
      </w:r>
    </w:p>
    <w:p w14:paraId="3EA199BF"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（1）总体要求：</w:t>
      </w:r>
    </w:p>
    <w:p w14:paraId="771C14FB"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交货验收时，甲方依据《中华人民共和国政府采购法》、《广西壮族自治区政府采购项目履约验收管理办法》等相关法规的规定，由甲方和乙方双方共同进行验收。必要时可委托国家认可的质量检测机构开展采购项目验收工作，验收时甲、乙双方必须在现场，验收完毕后作出验收结果报告，验收费用由乙方负责；</w:t>
      </w:r>
    </w:p>
    <w:p w14:paraId="5A059950"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4BC577F6"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2、甲方对乙方提供的货物在使用前进行调试时，乙方需负责安装并培训甲方的使用操作人员，并协助甲方一起调试，直到符合技术要求，甲方才做最终验收。</w:t>
      </w:r>
    </w:p>
    <w:p w14:paraId="53B4EC35"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3、对技术复杂的货物，甲方应请国家认可的专业检测机构参与初步验收及最终验收，并由其出具质量检测报告。验收时乙方必须在现场，验收完毕后作出验收结果报告；验收费用由乙方协调供货商负责。</w:t>
      </w:r>
    </w:p>
    <w:p w14:paraId="4422C9FF"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4、验收应符合国家及相关部门的有关规定及要求，符合双方合同中规定的技术要求。乙方应无条件地协助甲方及有关部门组织的检测验收。</w:t>
      </w:r>
    </w:p>
    <w:p w14:paraId="3811B590"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（2）验收程序及方法：</w:t>
      </w:r>
    </w:p>
    <w:p w14:paraId="2850BA92"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1）乙方履行完合同约定的全部事项，并满足使用要求后，书面向甲方提交验收申请。</w:t>
      </w:r>
    </w:p>
    <w:p w14:paraId="70A12F10"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2）甲方收到乙方验收申请之日起7个工作日内组织验收（如有特殊情况，按甲方指定的时间，另行验收），并提出验收意见，逾期不验收的，视同验收合格。甲方委托第三方机构组织项目验收的，其验收时间以该项目验收方案确定的验收时间为准。</w:t>
      </w:r>
    </w:p>
    <w:p w14:paraId="3E9650C9"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3）本项目验收由验收小组按照采购合同约定对每一项技术和商务要求的履约情况进行确认。</w:t>
      </w:r>
    </w:p>
    <w:p w14:paraId="6D12D972"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4）验收结束后，验收小组出具采购验收书，验收书应当包括每一项技术和商务要求的履</w:t>
      </w:r>
      <w:r w:rsidRPr="000A2450">
        <w:rPr>
          <w:rFonts w:ascii="宋体" w:hAnsi="宋体" w:hint="eastAsia"/>
          <w:szCs w:val="21"/>
        </w:rPr>
        <w:lastRenderedPageBreak/>
        <w:t>约情况，并列明项目总体评价，由验收小组、甲方和乙方共同签署。甲方委托第三方机构组织项目验收的，其验收结果以第三方机构出具验收书结论为准，甲方和乙方共同签署确认。</w:t>
      </w:r>
    </w:p>
    <w:p w14:paraId="6A1A43B6"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5）验收过程中所产生的一切费用均由乙方承担。</w:t>
      </w:r>
    </w:p>
    <w:p w14:paraId="1DB4013B"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6）验收书一式</w:t>
      </w:r>
      <w:r w:rsidRPr="000A2450">
        <w:rPr>
          <w:rFonts w:ascii="宋体" w:hAnsi="宋体" w:hint="eastAsia"/>
          <w:szCs w:val="21"/>
          <w:u w:val="single"/>
        </w:rPr>
        <w:t xml:space="preserve"> 叁 </w:t>
      </w:r>
      <w:r w:rsidRPr="000A2450">
        <w:rPr>
          <w:rFonts w:ascii="宋体" w:hAnsi="宋体" w:hint="eastAsia"/>
          <w:szCs w:val="21"/>
        </w:rPr>
        <w:t>份，甲乙双方各执</w:t>
      </w:r>
      <w:r w:rsidRPr="000A2450">
        <w:rPr>
          <w:rFonts w:ascii="宋体" w:hAnsi="宋体" w:hint="eastAsia"/>
          <w:szCs w:val="21"/>
          <w:u w:val="single"/>
        </w:rPr>
        <w:t xml:space="preserve"> 壹 </w:t>
      </w:r>
      <w:r w:rsidRPr="000A2450">
        <w:rPr>
          <w:rFonts w:ascii="宋体" w:hAnsi="宋体" w:hint="eastAsia"/>
          <w:szCs w:val="21"/>
        </w:rPr>
        <w:t>份、受托第三方机构</w:t>
      </w:r>
      <w:r w:rsidRPr="000A2450">
        <w:rPr>
          <w:rFonts w:ascii="宋体" w:hAnsi="宋体" w:hint="eastAsia"/>
          <w:szCs w:val="21"/>
          <w:u w:val="single"/>
        </w:rPr>
        <w:t xml:space="preserve"> 壹 </w:t>
      </w:r>
      <w:r w:rsidRPr="000A2450">
        <w:rPr>
          <w:rFonts w:ascii="宋体" w:hAnsi="宋体" w:hint="eastAsia"/>
          <w:szCs w:val="21"/>
        </w:rPr>
        <w:t xml:space="preserve">份（如有）。 </w:t>
      </w:r>
    </w:p>
    <w:p w14:paraId="309D36C2"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7）验收结论不合格的，乙方应自收到验收书后 5 日内及时予以解决。经乙方对验收结论不合格的货物进行整改后，仍然达不到要求的，经双方协商，可按以下办法处理：</w:t>
      </w:r>
    </w:p>
    <w:p w14:paraId="6C3A3FA5"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①更换：由乙方承担所发生的全部费用。</w:t>
      </w:r>
    </w:p>
    <w:p w14:paraId="31DA29F1"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②贬值处理：由甲乙双方合议定价。</w:t>
      </w:r>
    </w:p>
    <w:p w14:paraId="1B5E9F4F"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8）甲方有权委托相关具部门、单位、机构针对交付成果、进行检验。其检查结果将作为验收标准的组成部分之一。</w:t>
      </w:r>
    </w:p>
    <w:p w14:paraId="2B83243F"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（3）交付标准和方法</w:t>
      </w:r>
    </w:p>
    <w:p w14:paraId="76B3ADAB"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（1）除售后服务验收外，验收结论合格的，乙方应自收到验收书后 5 日内向甲方交付使用，进入质保运维期。</w:t>
      </w:r>
    </w:p>
    <w:p w14:paraId="6D4C0425"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（2）货物的所有权和风险自交付使用后，由乙方转移至甲方，货物交付给甲方之前所有风险均由乙方承担。</w:t>
      </w:r>
    </w:p>
    <w:p w14:paraId="362C70A9" w14:textId="77777777" w:rsidR="0002440A" w:rsidRPr="000A2450" w:rsidRDefault="000A2450">
      <w:pPr>
        <w:snapToGrid w:val="0"/>
        <w:spacing w:line="360" w:lineRule="auto"/>
        <w:ind w:firstLineChars="200" w:firstLine="422"/>
        <w:rPr>
          <w:rFonts w:ascii="宋体" w:hAnsi="宋体"/>
          <w:b/>
          <w:szCs w:val="21"/>
        </w:rPr>
      </w:pPr>
      <w:r w:rsidRPr="000A2450">
        <w:rPr>
          <w:rFonts w:ascii="宋体" w:hAnsi="宋体" w:hint="eastAsia"/>
          <w:b/>
          <w:szCs w:val="21"/>
        </w:rPr>
        <w:t>第九条 、违约责任</w:t>
      </w:r>
    </w:p>
    <w:p w14:paraId="3B96D039"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（一）甲方违约责任</w:t>
      </w:r>
    </w:p>
    <w:p w14:paraId="1453B085"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1.如因甲方原因造成施工进度受影响，乙方合同交付期限相应顺延。</w:t>
      </w:r>
    </w:p>
    <w:p w14:paraId="1751690A"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2.逾期付款的，每逾期一日，应向乙方支付应付合同价2‰的违约金，但违约金累计不得超过进度款额10%。</w:t>
      </w:r>
    </w:p>
    <w:p w14:paraId="72E594AB"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3.无故解除本合同的，应向乙方支付应付合同价款10%的违约金。</w:t>
      </w:r>
    </w:p>
    <w:p w14:paraId="457D647A"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4.甲方无故延期接收货物的，每天向对方偿付进度款2‰违约金，但违约金累计不得超过进度款10%，超过15天对方有权解除合同，违约方承担因此给对方造成经济损失。</w:t>
      </w:r>
    </w:p>
    <w:p w14:paraId="5278ACAC"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（二）乙方违约责任</w:t>
      </w:r>
    </w:p>
    <w:p w14:paraId="7B1B5523"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1.乙方延期交付，每逾期一日，应向甲方支付应付合同价2‰的违约金，但违约金累计不得超过进度款额10%。</w:t>
      </w:r>
    </w:p>
    <w:p w14:paraId="7FCACEE0"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2.乙方所提供的货物规格、技术标准、材料等质量不合格的，应按照甲方要求限期更换，更换不及时的按逾期交货处罚，每逾期1天按合同金额2‰向甲方支付违约金，此违约金累计不得超过未偿付合同金额的10%；因质量问题甲方不同意接收的，乙方应在15天内完成整改，限期整改不完成的应向甲方支付合同金额10%违约金并赔偿甲方全部经济损失（包含但不限于直接经济损失，可期待利益损失，为维权而支付的诉讼费、保全费、鉴定费、评估费、律师代理费等；下同）。</w:t>
      </w:r>
    </w:p>
    <w:p w14:paraId="343C4D73"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3.乙方提供的货物如侵犯了第三方合法权益而引发的任何纠纷或诉讼，均由乙方负责交</w:t>
      </w:r>
      <w:r w:rsidRPr="000A2450">
        <w:rPr>
          <w:rFonts w:ascii="宋体" w:hAnsi="宋体" w:hint="eastAsia"/>
          <w:szCs w:val="21"/>
        </w:rPr>
        <w:lastRenderedPageBreak/>
        <w:t>涉并承担全部责任。</w:t>
      </w:r>
    </w:p>
    <w:p w14:paraId="67167B90"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4.因包装、运输引起的货物损坏，按质量不合格处罚。</w:t>
      </w:r>
    </w:p>
    <w:p w14:paraId="626573B9"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5.乙方未按本合同和投标文件中规定的服务承诺提供售后服务的，甲方有权在不征求乙方意见的情况下单方聘请第三方提供服务，费用由乙方协调供货商承担，同时视违约情节要求乙方按本合同合计金额5%—30%向甲方支付违约金。</w:t>
      </w:r>
    </w:p>
    <w:p w14:paraId="0EAAD807"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6.乙方提供的货物在质量保证期内，因设计、工艺或材料的缺陷和其它质量原因造成的问题，由乙方应负责协调解决，费用从货款余额中扣除，不足按照甲方要求限期另补。</w:t>
      </w:r>
    </w:p>
    <w:p w14:paraId="1A79ECFB" w14:textId="77777777" w:rsidR="0002440A" w:rsidRPr="000A2450" w:rsidRDefault="000A2450">
      <w:pPr>
        <w:spacing w:line="360" w:lineRule="auto"/>
        <w:ind w:firstLineChars="200" w:firstLine="420"/>
        <w:jc w:val="left"/>
        <w:rPr>
          <w:rFonts w:ascii="宋体" w:hAnsi="宋体" w:cs="宋体"/>
          <w:szCs w:val="21"/>
        </w:rPr>
      </w:pPr>
      <w:r w:rsidRPr="000A2450">
        <w:rPr>
          <w:rFonts w:ascii="宋体" w:hAnsi="宋体" w:hint="eastAsia"/>
          <w:szCs w:val="21"/>
        </w:rPr>
        <w:t>7.</w:t>
      </w:r>
      <w:r w:rsidRPr="000A2450">
        <w:rPr>
          <w:rFonts w:ascii="宋体" w:hAnsi="宋体" w:cs="宋体" w:hint="eastAsia"/>
          <w:szCs w:val="21"/>
        </w:rPr>
        <w:t>其它违约行为，视违约情节按合同的5%—30%收取违约金并赔偿全部经济损失。</w:t>
      </w:r>
    </w:p>
    <w:p w14:paraId="1AE816E0"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8.乙方出现上述违约情况时，甲方可在本合同履行完毕前提出解除合同，乙方无条件履行。</w:t>
      </w:r>
    </w:p>
    <w:p w14:paraId="2A4550C3"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9.乙方违反安全责任另行计算违约金。</w:t>
      </w:r>
    </w:p>
    <w:p w14:paraId="3F76BF09" w14:textId="77777777" w:rsidR="0002440A" w:rsidRPr="000A2450" w:rsidRDefault="000A2450">
      <w:pPr>
        <w:snapToGrid w:val="0"/>
        <w:spacing w:line="360" w:lineRule="auto"/>
        <w:ind w:firstLineChars="200" w:firstLine="422"/>
        <w:rPr>
          <w:rFonts w:ascii="宋体" w:hAnsi="宋体"/>
          <w:b/>
          <w:szCs w:val="21"/>
        </w:rPr>
      </w:pPr>
      <w:r w:rsidRPr="000A2450">
        <w:rPr>
          <w:rFonts w:ascii="宋体" w:hAnsi="宋体" w:hint="eastAsia"/>
          <w:b/>
          <w:szCs w:val="21"/>
        </w:rPr>
        <w:t>第十条  安全责任管理</w:t>
      </w:r>
    </w:p>
    <w:p w14:paraId="7F6FB7F9"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乙方应严格履行安全管理责任，对安排参与的技术人员、运维人员进行安全保密教育，严格管理参与人员工作使用的计算机、存储介质和开发运维工具等设备，如需接入甲方网络资源、数据资源，需提前与甲方申请协商得到同意后，督促人员严格执行合同约定的各项安全管理规定。</w:t>
      </w:r>
    </w:p>
    <w:p w14:paraId="3796CD62"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1.不得擅自建立跨网跨域运维通道，违规连接外网。</w:t>
      </w:r>
    </w:p>
    <w:p w14:paraId="3E81B67F"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2.不得设置系统后门、木马等恶意程序，恶意探测扫描网络及系统，拆除破坏监管设施、程序等。</w:t>
      </w:r>
    </w:p>
    <w:p w14:paraId="1D4CC428"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3.不得违规下载、留存、使用、篡改、损毁、出售甲方资料数据，确需使用甲方数据的应申请得到甲方允许。</w:t>
      </w:r>
    </w:p>
    <w:p w14:paraId="47AC3414"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4.不得擅自扩大与合作事项相关信息的知悉范围，应及时清除、收回离职离岗或者不再参与项目建设的人员持有的甲方文档资料、数据等。</w:t>
      </w:r>
    </w:p>
    <w:p w14:paraId="2CE71015"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5.不得发生利用项目资料损害甲方利益的一切行为。</w:t>
      </w:r>
    </w:p>
    <w:p w14:paraId="761D0695"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乙方及其所安排人员发生网络安全、数据安全、保密安全等违规行为，应立即采取有针对性补救措施整改以消除影响，包括提供软硬件产品、人力物力等，对情节轻微或者尚未造成严重后果的，甲方应督促乙方限期整改，发整改通知书。</w:t>
      </w:r>
    </w:p>
    <w:p w14:paraId="5D85025C"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造成严重损失和重大影响的，乙方应承担以下违约责任：</w:t>
      </w:r>
    </w:p>
    <w:p w14:paraId="44CC6A34"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1.按照违约行为所造成的损失和影响支付违约金。</w:t>
      </w:r>
    </w:p>
    <w:p w14:paraId="4BF4ECBA"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2.违约金不足以弥补所造成损失的，需补足差额部分，甲方可从履约保证金中予以扣除，不足部分甲方有权向乙方继续追偿。</w:t>
      </w:r>
    </w:p>
    <w:p w14:paraId="76F5E914"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3.逾期不支付违约金和差额部分金额的，需额外支付利息，日利息按照违约金的5‰计算。</w:t>
      </w:r>
    </w:p>
    <w:p w14:paraId="7E1C5579"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t>4.承担负面影响所产生的诉讼费、取证费、律师费及其他造成的损失等费。</w:t>
      </w:r>
    </w:p>
    <w:p w14:paraId="1361EFD5" w14:textId="77777777" w:rsidR="0002440A" w:rsidRPr="000A2450" w:rsidRDefault="000A2450">
      <w:pPr>
        <w:spacing w:line="360" w:lineRule="auto"/>
        <w:ind w:firstLineChars="200" w:firstLine="420"/>
        <w:jc w:val="left"/>
        <w:rPr>
          <w:rFonts w:ascii="宋体" w:hAnsi="宋体"/>
          <w:szCs w:val="21"/>
        </w:rPr>
      </w:pPr>
      <w:r w:rsidRPr="000A2450">
        <w:rPr>
          <w:rFonts w:ascii="宋体" w:hAnsi="宋体" w:hint="eastAsia"/>
          <w:szCs w:val="21"/>
        </w:rPr>
        <w:lastRenderedPageBreak/>
        <w:t>5.如造成特别严重后果，甚至违约行为已造成合同目的无法实现，难以补救损失的，甲方可提前无条件解除合同。对构成违法犯罪的违约行为，甲方有权提请涉事参与单位及人员列入政府采购严重违法失信行为记录名单、市场监督管理严重失信名单。</w:t>
      </w:r>
    </w:p>
    <w:p w14:paraId="21EAEB70" w14:textId="77777777" w:rsidR="0002440A" w:rsidRPr="000A2450" w:rsidRDefault="000A2450">
      <w:pPr>
        <w:snapToGrid w:val="0"/>
        <w:spacing w:line="360" w:lineRule="auto"/>
        <w:ind w:firstLineChars="200" w:firstLine="422"/>
        <w:rPr>
          <w:rFonts w:ascii="宋体" w:hAnsi="宋体"/>
          <w:b/>
          <w:szCs w:val="21"/>
        </w:rPr>
      </w:pPr>
      <w:r w:rsidRPr="000A2450">
        <w:rPr>
          <w:rFonts w:ascii="宋体" w:hAnsi="宋体" w:hint="eastAsia"/>
          <w:b/>
          <w:szCs w:val="21"/>
        </w:rPr>
        <w:t>第十一条  售后服务</w:t>
      </w:r>
    </w:p>
    <w:p w14:paraId="511CAFF1"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乙方应按照国家有关法律法规规定以及投标（响应）文件承诺，为甲方提供售后服务。</w:t>
      </w:r>
    </w:p>
    <w:p w14:paraId="129BA7A8"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1.质保期：按国家有关产品“三包”规定执行“三包”，质保期按项目合同的质保运维期3年执行。乙方在质保运维期内负责上门服务、调试、维修、更换设备和配件，不收取任何费用。分项中另有约定的按其约定。</w:t>
      </w:r>
    </w:p>
    <w:p w14:paraId="67CD31D2"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 xml:space="preserve">2.售后服务费用包含在报价中，售后服务内容如下： </w:t>
      </w:r>
    </w:p>
    <w:p w14:paraId="6C67EAEE"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（1）负责送货上门，安装调试，培训操作人员。</w:t>
      </w:r>
    </w:p>
    <w:p w14:paraId="1F4A7635"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（2）不能正常使用的负责更换。</w:t>
      </w:r>
    </w:p>
    <w:p w14:paraId="6B1C1334"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（3）定期回访。</w:t>
      </w:r>
    </w:p>
    <w:p w14:paraId="1B46E27A"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（4）其余按厂家承诺。</w:t>
      </w:r>
    </w:p>
    <w:p w14:paraId="43AC5B90"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3.响应时间：质保运维期内乙方需安排驻场人员负责运维工作，接到通知后在2小时内到甲方指定现场，按国家及行业标准进行及时处理，若未能在12小时内完成问题处理的，负责提供备用设备。</w:t>
      </w:r>
    </w:p>
    <w:p w14:paraId="2793DB7F"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4.技术培训要求：在甲方当地，配置专业技术人员负责提供现场技术和保存培训，保证使用人员正常操作设备的各种功能。</w:t>
      </w:r>
    </w:p>
    <w:p w14:paraId="02BEDAFB"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5.设备如有质量监督部门要求对产品进行检测、检验时，派出厂方代表协助检查，无论产品有无质量问题，均承担全部费用及相应的责任。</w:t>
      </w:r>
    </w:p>
    <w:p w14:paraId="00E65FBC" w14:textId="77777777" w:rsidR="0002440A" w:rsidRPr="000A2450" w:rsidRDefault="000A2450">
      <w:pPr>
        <w:snapToGrid w:val="0"/>
        <w:spacing w:line="360" w:lineRule="auto"/>
        <w:ind w:firstLineChars="200" w:firstLine="420"/>
        <w:rPr>
          <w:rFonts w:ascii="宋体" w:hAnsi="宋体"/>
          <w:szCs w:val="21"/>
          <w:u w:val="single"/>
        </w:rPr>
      </w:pPr>
      <w:r w:rsidRPr="000A2450">
        <w:rPr>
          <w:rFonts w:ascii="宋体" w:hAnsi="宋体" w:hint="eastAsia"/>
          <w:szCs w:val="21"/>
        </w:rPr>
        <w:t>6.负责送货到甲方现场，在甲方要求的时间内完成本项目采购需求中所有内容的安装调试；仪器到位后的安装、调试、培训，均由生产厂商或代理商负责提供，并由专职工程师分工执行。</w:t>
      </w:r>
    </w:p>
    <w:p w14:paraId="622F3932" w14:textId="77777777" w:rsidR="0002440A" w:rsidRPr="000A2450" w:rsidRDefault="000A2450">
      <w:pPr>
        <w:snapToGrid w:val="0"/>
        <w:spacing w:line="360" w:lineRule="auto"/>
        <w:ind w:firstLineChars="200" w:firstLine="422"/>
        <w:rPr>
          <w:rFonts w:ascii="宋体" w:hAnsi="宋体"/>
          <w:b/>
          <w:szCs w:val="21"/>
        </w:rPr>
      </w:pPr>
      <w:r w:rsidRPr="000A2450">
        <w:rPr>
          <w:rFonts w:ascii="宋体" w:hAnsi="宋体" w:hint="eastAsia"/>
          <w:b/>
          <w:szCs w:val="21"/>
        </w:rPr>
        <w:t>第十二条　履约保证金</w:t>
      </w:r>
    </w:p>
    <w:p w14:paraId="7EAE1401" w14:textId="77777777" w:rsidR="0002440A" w:rsidRPr="000A2450" w:rsidRDefault="000A2450">
      <w:pPr>
        <w:autoSpaceDE w:val="0"/>
        <w:autoSpaceDN w:val="0"/>
        <w:snapToGrid w:val="0"/>
        <w:spacing w:line="360" w:lineRule="auto"/>
        <w:ind w:firstLineChars="200" w:firstLine="420"/>
        <w:textAlignment w:val="bottom"/>
        <w:rPr>
          <w:rFonts w:ascii="宋体" w:hAnsi="宋体"/>
          <w:kern w:val="0"/>
          <w:szCs w:val="21"/>
        </w:rPr>
      </w:pPr>
      <w:r w:rsidRPr="000A2450">
        <w:rPr>
          <w:rFonts w:ascii="宋体" w:hAnsi="宋体" w:cs="宋体" w:hint="eastAsia"/>
          <w:szCs w:val="21"/>
        </w:rPr>
        <w:t>不收取履约保证金。</w:t>
      </w:r>
    </w:p>
    <w:p w14:paraId="373E6179" w14:textId="77777777" w:rsidR="0002440A" w:rsidRPr="000A2450" w:rsidRDefault="000A2450">
      <w:pPr>
        <w:numPr>
          <w:ilvl w:val="0"/>
          <w:numId w:val="10"/>
        </w:numPr>
        <w:snapToGrid w:val="0"/>
        <w:spacing w:line="360" w:lineRule="auto"/>
        <w:ind w:firstLineChars="200" w:firstLine="422"/>
        <w:rPr>
          <w:rFonts w:ascii="宋体" w:hAnsi="宋体"/>
          <w:b/>
          <w:kern w:val="0"/>
          <w:szCs w:val="21"/>
        </w:rPr>
      </w:pPr>
      <w:r w:rsidRPr="000A2450">
        <w:rPr>
          <w:rFonts w:ascii="宋体" w:hAnsi="宋体" w:hint="eastAsia"/>
          <w:b/>
          <w:kern w:val="0"/>
          <w:szCs w:val="21"/>
        </w:rPr>
        <w:t xml:space="preserve"> 不可抗力事件处理</w:t>
      </w:r>
    </w:p>
    <w:p w14:paraId="3B9BBD3D" w14:textId="77777777" w:rsidR="0002440A" w:rsidRPr="000A2450" w:rsidRDefault="000A2450">
      <w:pPr>
        <w:snapToGrid w:val="0"/>
        <w:spacing w:line="360" w:lineRule="auto"/>
        <w:ind w:firstLineChars="200" w:firstLine="420"/>
        <w:rPr>
          <w:rFonts w:ascii="宋体" w:hAnsi="宋体"/>
          <w:kern w:val="0"/>
          <w:szCs w:val="21"/>
        </w:rPr>
      </w:pPr>
      <w:r w:rsidRPr="000A2450">
        <w:rPr>
          <w:rFonts w:ascii="宋体" w:hAnsi="宋体" w:hint="eastAsia"/>
          <w:kern w:val="0"/>
          <w:szCs w:val="21"/>
        </w:rPr>
        <w:t>1.在合同有效期内，任何一方因不可抗力事件导致不能履行合同，则合同履行期可延长，其延长期与不可抗力影响期相同。</w:t>
      </w:r>
    </w:p>
    <w:p w14:paraId="2FC28AF0" w14:textId="77777777" w:rsidR="0002440A" w:rsidRPr="000A2450" w:rsidRDefault="000A2450">
      <w:pPr>
        <w:snapToGrid w:val="0"/>
        <w:spacing w:line="360" w:lineRule="auto"/>
        <w:ind w:firstLineChars="200" w:firstLine="420"/>
        <w:rPr>
          <w:rFonts w:ascii="宋体" w:hAnsi="宋体"/>
          <w:kern w:val="0"/>
          <w:szCs w:val="21"/>
        </w:rPr>
      </w:pPr>
      <w:r w:rsidRPr="000A2450">
        <w:rPr>
          <w:rFonts w:ascii="宋体" w:hAnsi="宋体" w:hint="eastAsia"/>
          <w:kern w:val="0"/>
          <w:szCs w:val="21"/>
        </w:rPr>
        <w:t>2.不可抗力事件发生后，应立即通知对方，并寄送甲乙双方认可的有关权威机构出具的证明。</w:t>
      </w:r>
    </w:p>
    <w:p w14:paraId="3B8DFB58"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3.不可抗力事件延续一百二十天以上，双方应通过友好协商，确定是否继续履行合同。</w:t>
      </w:r>
    </w:p>
    <w:p w14:paraId="0298F895" w14:textId="77777777" w:rsidR="0002440A" w:rsidRPr="000A2450" w:rsidRDefault="000A2450">
      <w:pPr>
        <w:spacing w:line="360" w:lineRule="auto"/>
        <w:ind w:firstLineChars="200" w:firstLine="420"/>
        <w:rPr>
          <w:rFonts w:ascii="Calibri" w:hAnsi="Calibri"/>
        </w:rPr>
      </w:pPr>
      <w:r w:rsidRPr="000A2450">
        <w:rPr>
          <w:rFonts w:ascii="宋体" w:hAnsi="宋体" w:hint="eastAsia"/>
          <w:kern w:val="0"/>
          <w:szCs w:val="21"/>
        </w:rPr>
        <w:t>因不可抗力不能履行合同的，根据不可抗力的影响，部分或者全部免除责任，但法律另有规定的除外。当事人迟延履行后发生不可抗力的，不能免除责任。所称不可抗力，是指不</w:t>
      </w:r>
      <w:r w:rsidRPr="000A2450">
        <w:rPr>
          <w:rFonts w:ascii="宋体" w:hAnsi="宋体" w:hint="eastAsia"/>
          <w:kern w:val="0"/>
          <w:szCs w:val="21"/>
        </w:rPr>
        <w:lastRenderedPageBreak/>
        <w:t>能预见、不能避免并不能克服的客观情况。当事人一方因不可抗力不能履行合同的，应当及时通知对方，以减轻可能给对方造成的损失，并应当在合理期限内提供证明。</w:t>
      </w:r>
    </w:p>
    <w:p w14:paraId="7C95D573" w14:textId="77777777" w:rsidR="0002440A" w:rsidRPr="000A2450" w:rsidRDefault="000A2450">
      <w:pPr>
        <w:snapToGrid w:val="0"/>
        <w:spacing w:line="360" w:lineRule="auto"/>
        <w:ind w:firstLineChars="200" w:firstLine="422"/>
        <w:rPr>
          <w:rFonts w:ascii="宋体" w:hAnsi="宋体"/>
          <w:szCs w:val="21"/>
        </w:rPr>
      </w:pPr>
      <w:r w:rsidRPr="000A2450">
        <w:rPr>
          <w:rFonts w:ascii="宋体" w:hAnsi="宋体" w:hint="eastAsia"/>
          <w:b/>
          <w:szCs w:val="21"/>
        </w:rPr>
        <w:t>第十四条  合同争议解决</w:t>
      </w:r>
    </w:p>
    <w:p w14:paraId="73E48D90" w14:textId="77777777" w:rsidR="0002440A" w:rsidRPr="000A2450" w:rsidRDefault="000A2450">
      <w:pPr>
        <w:autoSpaceDE w:val="0"/>
        <w:autoSpaceDN w:val="0"/>
        <w:adjustRightInd w:val="0"/>
        <w:spacing w:line="360" w:lineRule="auto"/>
        <w:ind w:firstLineChars="200" w:firstLine="420"/>
        <w:rPr>
          <w:rFonts w:ascii="宋体" w:hAnsi="宋体"/>
          <w:szCs w:val="21"/>
        </w:rPr>
      </w:pPr>
      <w:r w:rsidRPr="000A2450">
        <w:rPr>
          <w:rFonts w:ascii="宋体" w:hAnsi="宋体" w:hint="eastAsia"/>
          <w:szCs w:val="21"/>
        </w:rPr>
        <w:t>1.因货物质量问题发生争议的，应邀请国家认可的质量检测机构对货物质量进行鉴定。货物符合标准的，鉴定费由甲方承担；货物不符合标准的，鉴定费由乙方协调供货商承担。若一方不配合鉴定的，另一方可自行邀请国家认可的质量检测机构对货物质量进行鉴定，费用承担与前款保持一致。</w:t>
      </w:r>
    </w:p>
    <w:p w14:paraId="4A84A3CF" w14:textId="77777777" w:rsidR="0002440A" w:rsidRPr="000A2450" w:rsidRDefault="000A2450">
      <w:pPr>
        <w:autoSpaceDE w:val="0"/>
        <w:autoSpaceDN w:val="0"/>
        <w:adjustRightInd w:val="0"/>
        <w:spacing w:line="360" w:lineRule="auto"/>
        <w:ind w:firstLineChars="200" w:firstLine="420"/>
        <w:rPr>
          <w:rFonts w:ascii="宋体" w:hAnsi="宋体"/>
          <w:szCs w:val="21"/>
        </w:rPr>
      </w:pPr>
      <w:r w:rsidRPr="000A2450">
        <w:rPr>
          <w:rFonts w:ascii="宋体" w:hAnsi="宋体" w:hint="eastAsia"/>
          <w:szCs w:val="21"/>
        </w:rPr>
        <w:t>2.因履行本合同引起的或与本合同有关的争议，甲乙双方应首先通过友好协商解决，如果协商不能解决，可向甲方所在地有管辖权的人民法院提起诉讼。</w:t>
      </w:r>
    </w:p>
    <w:p w14:paraId="29BDB470" w14:textId="77777777" w:rsidR="0002440A" w:rsidRPr="000A2450" w:rsidRDefault="000A2450">
      <w:pPr>
        <w:autoSpaceDE w:val="0"/>
        <w:autoSpaceDN w:val="0"/>
        <w:adjustRightInd w:val="0"/>
        <w:spacing w:line="360" w:lineRule="auto"/>
        <w:ind w:firstLineChars="200" w:firstLine="420"/>
        <w:rPr>
          <w:rFonts w:ascii="宋体" w:hAnsi="宋体"/>
          <w:szCs w:val="21"/>
        </w:rPr>
      </w:pPr>
      <w:r w:rsidRPr="000A2450">
        <w:rPr>
          <w:rFonts w:ascii="宋体" w:hAnsi="宋体" w:hint="eastAsia"/>
          <w:szCs w:val="21"/>
        </w:rPr>
        <w:t>3.诉讼期间，本合同继续履行。</w:t>
      </w:r>
    </w:p>
    <w:p w14:paraId="6A29BAFA" w14:textId="77777777" w:rsidR="0002440A" w:rsidRPr="000A2450" w:rsidRDefault="000A2450">
      <w:pPr>
        <w:snapToGrid w:val="0"/>
        <w:spacing w:line="360" w:lineRule="auto"/>
        <w:ind w:firstLineChars="200" w:firstLine="422"/>
        <w:rPr>
          <w:rFonts w:ascii="宋体" w:hAnsi="宋体"/>
          <w:b/>
          <w:szCs w:val="21"/>
        </w:rPr>
      </w:pPr>
      <w:r w:rsidRPr="000A2450">
        <w:rPr>
          <w:rFonts w:ascii="宋体" w:hAnsi="宋体" w:hint="eastAsia"/>
          <w:b/>
          <w:szCs w:val="21"/>
        </w:rPr>
        <w:t>第十五条　合同的变更、中止或者终止</w:t>
      </w:r>
    </w:p>
    <w:p w14:paraId="26DD0FB0" w14:textId="77777777" w:rsidR="0002440A" w:rsidRPr="000A2450" w:rsidRDefault="000A2450">
      <w:pPr>
        <w:autoSpaceDE w:val="0"/>
        <w:autoSpaceDN w:val="0"/>
        <w:adjustRightInd w:val="0"/>
        <w:spacing w:line="360" w:lineRule="auto"/>
        <w:ind w:firstLineChars="200" w:firstLine="420"/>
        <w:rPr>
          <w:rFonts w:ascii="宋体" w:hAnsi="宋体"/>
          <w:szCs w:val="21"/>
        </w:rPr>
      </w:pPr>
      <w:r w:rsidRPr="000A2450">
        <w:rPr>
          <w:rFonts w:ascii="宋体" w:hAnsi="宋体" w:hint="eastAsia"/>
          <w:szCs w:val="21"/>
        </w:rPr>
        <w:t>1. 除《中华人民共和国政府采购法》第五十条规定的情形外，本合同一经签订，甲乙双方不得擅自变更、中止或者终止合同。</w:t>
      </w:r>
    </w:p>
    <w:p w14:paraId="354B35B4" w14:textId="77777777" w:rsidR="0002440A" w:rsidRPr="000A2450" w:rsidRDefault="000A2450">
      <w:pPr>
        <w:autoSpaceDE w:val="0"/>
        <w:autoSpaceDN w:val="0"/>
        <w:adjustRightInd w:val="0"/>
        <w:spacing w:line="360" w:lineRule="auto"/>
        <w:ind w:firstLineChars="200" w:firstLine="420"/>
        <w:rPr>
          <w:rFonts w:ascii="宋体" w:hAnsi="宋体"/>
          <w:szCs w:val="21"/>
        </w:rPr>
      </w:pPr>
      <w:r w:rsidRPr="000A2450">
        <w:rPr>
          <w:rFonts w:ascii="宋体" w:hAnsi="宋体" w:hint="eastAsia"/>
          <w:szCs w:val="21"/>
        </w:rPr>
        <w:t>2.采购合同继续履行将损害国家利益和社会公共利益的，双方当事人应当变更、中止或者终止合同。有过错的一方应当承担赔偿责任，双方都有过错的，各自承担相应的责任。应遵循以下条款:</w:t>
      </w:r>
    </w:p>
    <w:p w14:paraId="0132C97E" w14:textId="77777777" w:rsidR="0002440A" w:rsidRPr="000A2450" w:rsidRDefault="000A2450">
      <w:pPr>
        <w:autoSpaceDE w:val="0"/>
        <w:autoSpaceDN w:val="0"/>
        <w:adjustRightInd w:val="0"/>
        <w:spacing w:line="360" w:lineRule="auto"/>
        <w:ind w:firstLineChars="200" w:firstLine="420"/>
        <w:rPr>
          <w:rFonts w:ascii="宋体" w:hAnsi="宋体"/>
          <w:szCs w:val="21"/>
        </w:rPr>
      </w:pPr>
      <w:r w:rsidRPr="000A2450">
        <w:rPr>
          <w:rFonts w:ascii="宋体" w:hAnsi="宋体" w:hint="eastAsia"/>
          <w:szCs w:val="21"/>
        </w:rPr>
        <w:t>（1）合同修改或变更需要甲乙双方同意，并签字盖章。</w:t>
      </w:r>
    </w:p>
    <w:p w14:paraId="60FABB7C" w14:textId="77777777" w:rsidR="0002440A" w:rsidRPr="000A2450" w:rsidRDefault="000A2450">
      <w:pPr>
        <w:autoSpaceDE w:val="0"/>
        <w:autoSpaceDN w:val="0"/>
        <w:adjustRightInd w:val="0"/>
        <w:spacing w:line="360" w:lineRule="auto"/>
        <w:ind w:firstLineChars="200" w:firstLine="420"/>
        <w:rPr>
          <w:rFonts w:ascii="宋体" w:hAnsi="宋体"/>
          <w:szCs w:val="21"/>
        </w:rPr>
      </w:pPr>
      <w:r w:rsidRPr="000A2450">
        <w:rPr>
          <w:rFonts w:ascii="宋体" w:hAnsi="宋体" w:hint="eastAsia"/>
          <w:szCs w:val="21"/>
        </w:rPr>
        <w:t>（2）合同修改或变更不得与之前特别约定的内容相冲突。</w:t>
      </w:r>
    </w:p>
    <w:p w14:paraId="34A76A34" w14:textId="77777777" w:rsidR="0002440A" w:rsidRPr="000A2450" w:rsidRDefault="000A2450">
      <w:pPr>
        <w:autoSpaceDE w:val="0"/>
        <w:autoSpaceDN w:val="0"/>
        <w:adjustRightInd w:val="0"/>
        <w:spacing w:line="360" w:lineRule="auto"/>
        <w:ind w:firstLineChars="200" w:firstLine="420"/>
        <w:rPr>
          <w:rFonts w:ascii="宋体" w:hAnsi="宋体"/>
          <w:szCs w:val="21"/>
        </w:rPr>
      </w:pPr>
      <w:r w:rsidRPr="000A2450">
        <w:rPr>
          <w:rFonts w:ascii="宋体" w:hAnsi="宋体" w:hint="eastAsia"/>
          <w:szCs w:val="21"/>
        </w:rPr>
        <w:t>（3）办理批准、登记手续.</w:t>
      </w:r>
    </w:p>
    <w:p w14:paraId="3AE954AB" w14:textId="77777777" w:rsidR="0002440A" w:rsidRPr="000A2450" w:rsidRDefault="000A2450">
      <w:pPr>
        <w:autoSpaceDE w:val="0"/>
        <w:autoSpaceDN w:val="0"/>
        <w:adjustRightInd w:val="0"/>
        <w:spacing w:line="360" w:lineRule="auto"/>
        <w:ind w:firstLineChars="200" w:firstLine="420"/>
        <w:rPr>
          <w:rFonts w:ascii="宋体" w:hAnsi="宋体"/>
          <w:szCs w:val="21"/>
        </w:rPr>
      </w:pPr>
      <w:r w:rsidRPr="000A2450">
        <w:rPr>
          <w:rFonts w:ascii="宋体" w:hAnsi="宋体" w:hint="eastAsia"/>
          <w:szCs w:val="21"/>
        </w:rPr>
        <w:t>（4）对合同内容的修改或变更应当明确无误。</w:t>
      </w:r>
    </w:p>
    <w:p w14:paraId="5EAB6C5C" w14:textId="77777777" w:rsidR="0002440A" w:rsidRPr="000A2450" w:rsidRDefault="000A2450">
      <w:pPr>
        <w:autoSpaceDE w:val="0"/>
        <w:autoSpaceDN w:val="0"/>
        <w:adjustRightInd w:val="0"/>
        <w:spacing w:line="360" w:lineRule="auto"/>
        <w:ind w:firstLineChars="200" w:firstLine="420"/>
        <w:rPr>
          <w:rFonts w:ascii="宋体" w:hAnsi="宋体"/>
          <w:szCs w:val="21"/>
        </w:rPr>
      </w:pPr>
      <w:r w:rsidRPr="000A2450">
        <w:rPr>
          <w:rFonts w:ascii="宋体" w:hAnsi="宋体" w:hint="eastAsia"/>
          <w:szCs w:val="21"/>
        </w:rPr>
        <w:t>3.</w:t>
      </w:r>
      <w:r w:rsidRPr="000A2450">
        <w:rPr>
          <w:rFonts w:ascii="Calibri" w:hAnsi="Calibri" w:hint="eastAsia"/>
        </w:rPr>
        <w:t>根据《民法典》规定，</w:t>
      </w:r>
      <w:r w:rsidRPr="000A2450">
        <w:rPr>
          <w:rFonts w:ascii="宋体" w:hAnsi="宋体" w:hint="eastAsia"/>
          <w:szCs w:val="21"/>
        </w:rPr>
        <w:t>如果一方严重违反合同，并在收到对方违约通知书后在 30 天内仍未能改正违约的，另一方可立即终止本合同。</w:t>
      </w:r>
    </w:p>
    <w:p w14:paraId="61768242" w14:textId="77777777" w:rsidR="0002440A" w:rsidRPr="000A2450" w:rsidRDefault="000A2450">
      <w:pPr>
        <w:spacing w:line="360" w:lineRule="auto"/>
        <w:ind w:firstLineChars="200" w:firstLine="420"/>
        <w:rPr>
          <w:rFonts w:ascii="Calibri" w:hAnsi="Calibri"/>
        </w:rPr>
      </w:pPr>
      <w:r w:rsidRPr="000A2450">
        <w:rPr>
          <w:rFonts w:ascii="宋体" w:hAnsi="宋体" w:hint="eastAsia"/>
          <w:szCs w:val="21"/>
        </w:rPr>
        <w:t>4.乙方不得擅自转让其应履行的合同义务。</w:t>
      </w:r>
    </w:p>
    <w:p w14:paraId="14B2B664" w14:textId="77777777" w:rsidR="0002440A" w:rsidRPr="000A2450" w:rsidRDefault="000A2450">
      <w:pPr>
        <w:snapToGrid w:val="0"/>
        <w:spacing w:line="360" w:lineRule="auto"/>
        <w:ind w:firstLineChars="200" w:firstLine="422"/>
        <w:rPr>
          <w:rFonts w:ascii="宋体" w:hAnsi="宋体"/>
          <w:b/>
          <w:szCs w:val="21"/>
        </w:rPr>
      </w:pPr>
      <w:r w:rsidRPr="000A2450">
        <w:rPr>
          <w:rFonts w:ascii="宋体" w:hAnsi="宋体" w:hint="eastAsia"/>
          <w:b/>
          <w:szCs w:val="21"/>
        </w:rPr>
        <w:t>第十六条　合同文件构成</w:t>
      </w:r>
    </w:p>
    <w:p w14:paraId="571FC104" w14:textId="77777777" w:rsidR="0002440A" w:rsidRPr="000A2450" w:rsidRDefault="000A2450">
      <w:pPr>
        <w:snapToGrid w:val="0"/>
        <w:spacing w:line="360" w:lineRule="auto"/>
        <w:ind w:firstLineChars="200" w:firstLine="420"/>
        <w:rPr>
          <w:rFonts w:ascii="宋体" w:hAnsi="宋体"/>
          <w:kern w:val="0"/>
          <w:szCs w:val="21"/>
        </w:rPr>
      </w:pPr>
      <w:r w:rsidRPr="000A2450">
        <w:rPr>
          <w:rFonts w:ascii="宋体" w:hAnsi="宋体" w:hint="eastAsia"/>
          <w:kern w:val="0"/>
          <w:szCs w:val="21"/>
        </w:rPr>
        <w:t>1.政府采购合同</w:t>
      </w:r>
    </w:p>
    <w:p w14:paraId="5EEEC7AD" w14:textId="77777777" w:rsidR="0002440A" w:rsidRPr="000A2450" w:rsidRDefault="000A2450">
      <w:pPr>
        <w:snapToGrid w:val="0"/>
        <w:spacing w:line="360" w:lineRule="auto"/>
        <w:ind w:firstLineChars="200" w:firstLine="420"/>
        <w:rPr>
          <w:rFonts w:ascii="宋体" w:hAnsi="宋体"/>
          <w:kern w:val="0"/>
          <w:szCs w:val="21"/>
        </w:rPr>
      </w:pPr>
      <w:r w:rsidRPr="000A2450">
        <w:rPr>
          <w:rFonts w:ascii="宋体" w:hAnsi="宋体" w:hint="eastAsia"/>
          <w:kern w:val="0"/>
          <w:szCs w:val="21"/>
        </w:rPr>
        <w:t>2.中标（成交）通知书；</w:t>
      </w:r>
    </w:p>
    <w:p w14:paraId="39706874" w14:textId="77777777" w:rsidR="0002440A" w:rsidRPr="000A2450" w:rsidRDefault="000A2450">
      <w:pPr>
        <w:snapToGrid w:val="0"/>
        <w:spacing w:line="360" w:lineRule="auto"/>
        <w:ind w:firstLineChars="200" w:firstLine="420"/>
        <w:rPr>
          <w:rFonts w:ascii="宋体" w:hAnsi="宋体"/>
          <w:kern w:val="0"/>
          <w:szCs w:val="21"/>
        </w:rPr>
      </w:pPr>
      <w:r w:rsidRPr="000A2450">
        <w:rPr>
          <w:rFonts w:ascii="宋体" w:hAnsi="宋体" w:hint="eastAsia"/>
          <w:kern w:val="0"/>
          <w:szCs w:val="21"/>
        </w:rPr>
        <w:t>3.投标（响应）文件；</w:t>
      </w:r>
    </w:p>
    <w:p w14:paraId="2133DD4F" w14:textId="77777777" w:rsidR="0002440A" w:rsidRPr="000A2450" w:rsidRDefault="000A2450">
      <w:pPr>
        <w:snapToGrid w:val="0"/>
        <w:spacing w:line="360" w:lineRule="auto"/>
        <w:ind w:firstLineChars="200" w:firstLine="420"/>
        <w:rPr>
          <w:rFonts w:ascii="宋体" w:hAnsi="宋体"/>
          <w:kern w:val="0"/>
          <w:szCs w:val="21"/>
        </w:rPr>
      </w:pPr>
      <w:r w:rsidRPr="000A2450">
        <w:rPr>
          <w:rFonts w:ascii="宋体" w:hAnsi="宋体" w:hint="eastAsia"/>
          <w:kern w:val="0"/>
          <w:szCs w:val="21"/>
        </w:rPr>
        <w:t>4.采购文件及更正公告（澄清或补充通知）；</w:t>
      </w:r>
    </w:p>
    <w:p w14:paraId="6926D6FF" w14:textId="77777777" w:rsidR="0002440A" w:rsidRPr="000A2450" w:rsidRDefault="000A2450">
      <w:pPr>
        <w:snapToGrid w:val="0"/>
        <w:spacing w:line="360" w:lineRule="auto"/>
        <w:ind w:firstLineChars="200" w:firstLine="420"/>
        <w:rPr>
          <w:rFonts w:ascii="宋体" w:hAnsi="宋体"/>
          <w:kern w:val="0"/>
          <w:szCs w:val="21"/>
        </w:rPr>
      </w:pPr>
      <w:r w:rsidRPr="000A2450">
        <w:rPr>
          <w:rFonts w:ascii="宋体" w:hAnsi="宋体" w:hint="eastAsia"/>
          <w:kern w:val="0"/>
          <w:szCs w:val="21"/>
        </w:rPr>
        <w:t>5.标准、规范及有关技术文件；</w:t>
      </w:r>
    </w:p>
    <w:p w14:paraId="3CF1A01B" w14:textId="77777777" w:rsidR="0002440A" w:rsidRPr="000A2450" w:rsidRDefault="000A2450">
      <w:pPr>
        <w:snapToGrid w:val="0"/>
        <w:spacing w:line="360" w:lineRule="auto"/>
        <w:ind w:firstLineChars="200" w:firstLine="420"/>
        <w:rPr>
          <w:rFonts w:ascii="宋体" w:hAnsi="宋体"/>
          <w:kern w:val="0"/>
          <w:szCs w:val="21"/>
        </w:rPr>
      </w:pPr>
      <w:r w:rsidRPr="000A2450">
        <w:rPr>
          <w:rFonts w:ascii="宋体" w:hAnsi="宋体" w:hint="eastAsia"/>
          <w:kern w:val="0"/>
          <w:szCs w:val="21"/>
        </w:rPr>
        <w:t>6.双方约定的其他合同文件。</w:t>
      </w:r>
    </w:p>
    <w:p w14:paraId="29FEF07F" w14:textId="77777777" w:rsidR="0002440A" w:rsidRPr="000A2450" w:rsidRDefault="000A2450">
      <w:pPr>
        <w:snapToGrid w:val="0"/>
        <w:spacing w:line="360" w:lineRule="auto"/>
        <w:ind w:firstLineChars="200" w:firstLine="420"/>
        <w:rPr>
          <w:rFonts w:ascii="宋体" w:hAnsi="宋体"/>
          <w:kern w:val="0"/>
          <w:szCs w:val="21"/>
        </w:rPr>
      </w:pPr>
      <w:r w:rsidRPr="000A2450">
        <w:rPr>
          <w:rFonts w:ascii="宋体" w:hAnsi="宋体" w:hint="eastAsia"/>
          <w:kern w:val="0"/>
          <w:szCs w:val="21"/>
        </w:rPr>
        <w:t>上述合同文件互相补充和解释。如果合同文件之间存在矛盾或者不一致之处，以上述文件的排列顺序在先者为准。</w:t>
      </w:r>
    </w:p>
    <w:p w14:paraId="34078039" w14:textId="77777777" w:rsidR="0002440A" w:rsidRPr="000A2450" w:rsidRDefault="000A2450">
      <w:pPr>
        <w:spacing w:line="360" w:lineRule="auto"/>
        <w:ind w:firstLineChars="200" w:firstLine="420"/>
        <w:rPr>
          <w:rFonts w:ascii="Calibri" w:hAnsi="Calibri"/>
        </w:rPr>
      </w:pPr>
      <w:r w:rsidRPr="000A2450">
        <w:rPr>
          <w:rFonts w:ascii="宋体" w:hAnsi="宋体" w:cs="宋体" w:hint="eastAsia"/>
          <w:szCs w:val="21"/>
        </w:rPr>
        <w:t>本合同一式</w:t>
      </w:r>
      <w:r w:rsidRPr="000A2450">
        <w:rPr>
          <w:rFonts w:ascii="宋体" w:hAnsi="宋体" w:cs="宋体" w:hint="eastAsia"/>
          <w:szCs w:val="21"/>
          <w:u w:val="single"/>
        </w:rPr>
        <w:t xml:space="preserve"> 五 </w:t>
      </w:r>
      <w:r w:rsidRPr="000A2450">
        <w:rPr>
          <w:rFonts w:ascii="宋体" w:hAnsi="宋体" w:cs="宋体" w:hint="eastAsia"/>
          <w:szCs w:val="21"/>
        </w:rPr>
        <w:t>份，具有同等法律效力，甲乙双方各两份，采购代理机构一份，（可根</w:t>
      </w:r>
      <w:r w:rsidRPr="000A2450">
        <w:rPr>
          <w:rFonts w:ascii="宋体" w:hAnsi="宋体" w:cs="宋体" w:hint="eastAsia"/>
          <w:szCs w:val="21"/>
        </w:rPr>
        <w:lastRenderedPageBreak/>
        <w:t>据需要另增加）。</w:t>
      </w:r>
    </w:p>
    <w:p w14:paraId="716E3499" w14:textId="77777777" w:rsidR="0002440A" w:rsidRPr="000A2450" w:rsidRDefault="000A2450">
      <w:pPr>
        <w:snapToGrid w:val="0"/>
        <w:spacing w:line="360" w:lineRule="auto"/>
        <w:ind w:firstLineChars="200" w:firstLine="422"/>
        <w:rPr>
          <w:rFonts w:ascii="宋体" w:hAnsi="宋体"/>
          <w:szCs w:val="21"/>
        </w:rPr>
      </w:pPr>
      <w:r w:rsidRPr="000A2450">
        <w:rPr>
          <w:rFonts w:ascii="宋体" w:hAnsi="宋体" w:hint="eastAsia"/>
          <w:b/>
          <w:szCs w:val="21"/>
        </w:rPr>
        <w:t>第十七条　知识产权和保密要求</w:t>
      </w:r>
    </w:p>
    <w:p w14:paraId="09BB9698"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1.甲方在履行合同过程中提供给乙方的全部图纸、文件和其他含有数据和信息的资料，其知识产权属于甲方。</w:t>
      </w:r>
    </w:p>
    <w:p w14:paraId="34CBD5F2"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2.除采购文件采购需求另有约定外，甲方不因签署和履行合同而享有乙方在履行合同过程中提供给甲方的图纸、文件、配套软件、电子辅助程序和其他含有数据和信息的资料的知识产权。</w:t>
      </w:r>
    </w:p>
    <w:p w14:paraId="49D59AD2"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04080D11"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w:t>
      </w:r>
      <w:r w:rsidRPr="000A2450">
        <w:rPr>
          <w:rFonts w:ascii="宋体" w:hAnsi="宋体"/>
          <w:szCs w:val="21"/>
        </w:rPr>
        <w:t>28</w:t>
      </w:r>
      <w:r w:rsidRPr="000A2450">
        <w:rPr>
          <w:rFonts w:ascii="宋体" w:hAnsi="宋体" w:hint="eastAsia"/>
          <w:szCs w:val="21"/>
        </w:rPr>
        <w:t>日内未作表示，甲方可以自己的名义进行这些索赔或诉讼，因此发生的费用和遭受的损失均应由乙方承担。</w:t>
      </w:r>
    </w:p>
    <w:p w14:paraId="22BD3D49"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4381043D" w14:textId="77777777" w:rsidR="0002440A" w:rsidRPr="000A2450" w:rsidRDefault="000A2450">
      <w:pPr>
        <w:snapToGrid w:val="0"/>
        <w:spacing w:line="360" w:lineRule="auto"/>
        <w:ind w:firstLineChars="200" w:firstLine="422"/>
        <w:rPr>
          <w:rFonts w:ascii="宋体" w:hAnsi="宋体"/>
          <w:b/>
          <w:kern w:val="0"/>
          <w:szCs w:val="21"/>
        </w:rPr>
      </w:pPr>
      <w:r w:rsidRPr="000A2450">
        <w:rPr>
          <w:rFonts w:ascii="宋体" w:hAnsi="宋体" w:hint="eastAsia"/>
          <w:b/>
          <w:kern w:val="0"/>
          <w:szCs w:val="21"/>
        </w:rPr>
        <w:t>第十八条  合同生效及其它</w:t>
      </w:r>
    </w:p>
    <w:p w14:paraId="0C22F7D9"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1.本合同甲乙双方签字盖章后生效，自签订之日起2个工作日内，甲方或采购代理机构应当将合同上传政府采购云平台备案。</w:t>
      </w:r>
    </w:p>
    <w:p w14:paraId="3AA133E2"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2.合同期3年，合同经双方法定代表人或者委托代理人签字并加盖单位公章后生效。</w:t>
      </w:r>
    </w:p>
    <w:p w14:paraId="53EF060C"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3.合同执行中涉及采购资金和采购内容修改或者补充的，并签书面补充协议报财政部门备案，方可作为主合同不可分割的一部分。</w:t>
      </w:r>
    </w:p>
    <w:p w14:paraId="15C55833"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4.合同生效后，甲乙双方不得因姓名、名称的变更或者法定代表人、负责人、承办人的变动而不履行合同义务。</w:t>
      </w:r>
    </w:p>
    <w:p w14:paraId="03BFB6D4"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5.双方在本合同中注明的联系电话、微信、通讯地址为有效数送达地址。若一方联系方式变更的，应及时通知对方。履行本合同中一方向对方发出的各种书面通知应以书面形式作出，并以邮寄、图文传真或者其他电子通讯方式送达。通知到达收件方的联系地址方为送达。如以邮寄方式发送，以邮寄回执上注明的收件日期为送达日期。使用图文传真时，收到传真机发出的确认信息后，视为送达。</w:t>
      </w:r>
    </w:p>
    <w:p w14:paraId="09461E20"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5.本合同未尽事宜，遵照《中华人民共和国民法典》有关条文执行。</w:t>
      </w:r>
    </w:p>
    <w:p w14:paraId="156F6454" w14:textId="77777777" w:rsidR="0002440A" w:rsidRPr="000A2450" w:rsidRDefault="000A2450">
      <w:pPr>
        <w:snapToGrid w:val="0"/>
        <w:spacing w:line="360" w:lineRule="auto"/>
        <w:ind w:firstLineChars="200" w:firstLine="420"/>
        <w:rPr>
          <w:rFonts w:ascii="宋体" w:hAnsi="宋体"/>
          <w:szCs w:val="21"/>
        </w:rPr>
      </w:pPr>
      <w:r w:rsidRPr="000A2450">
        <w:rPr>
          <w:rFonts w:ascii="宋体" w:hAnsi="宋体" w:hint="eastAsia"/>
          <w:szCs w:val="21"/>
        </w:rPr>
        <w:t>6.本合同一式伍份，具有同等法律效力，采购代理机构各一份，甲乙双方各贰份（可根</w:t>
      </w:r>
      <w:r w:rsidRPr="000A2450">
        <w:rPr>
          <w:rFonts w:ascii="宋体" w:hAnsi="宋体" w:hint="eastAsia"/>
          <w:szCs w:val="21"/>
        </w:rPr>
        <w:lastRenderedPageBreak/>
        <w:t>据需要另增加）。</w:t>
      </w:r>
    </w:p>
    <w:p w14:paraId="490AEC0C" w14:textId="77777777" w:rsidR="0002440A" w:rsidRPr="000A2450" w:rsidRDefault="000A2450">
      <w:pPr>
        <w:keepNext/>
        <w:keepLines/>
        <w:spacing w:line="360" w:lineRule="auto"/>
        <w:ind w:firstLineChars="200" w:firstLine="420"/>
        <w:outlineLvl w:val="0"/>
        <w:rPr>
          <w:rFonts w:ascii="Calibri" w:hAnsi="Calibri"/>
          <w:kern w:val="44"/>
          <w:szCs w:val="21"/>
        </w:rPr>
      </w:pPr>
      <w:r w:rsidRPr="000A2450">
        <w:rPr>
          <w:rFonts w:ascii="宋体" w:hAnsi="宋体" w:hint="eastAsia"/>
          <w:iCs/>
          <w:kern w:val="44"/>
          <w:szCs w:val="21"/>
        </w:rPr>
        <w:t>（以下无正文）</w:t>
      </w:r>
    </w:p>
    <w:p w14:paraId="517E6F9B" w14:textId="77777777" w:rsidR="0002440A" w:rsidRPr="000A2450" w:rsidRDefault="0002440A">
      <w:pPr>
        <w:snapToGrid w:val="0"/>
        <w:spacing w:line="360" w:lineRule="auto"/>
        <w:rPr>
          <w:rFonts w:ascii="宋体" w:hAnsi="宋体"/>
          <w:szCs w:val="21"/>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0A2450" w:rsidRPr="000A2450" w14:paraId="168899BC" w14:textId="77777777">
        <w:trPr>
          <w:cantSplit/>
          <w:trHeight w:val="1078"/>
        </w:trPr>
        <w:tc>
          <w:tcPr>
            <w:tcW w:w="4516" w:type="dxa"/>
            <w:vAlign w:val="center"/>
          </w:tcPr>
          <w:p w14:paraId="4BDD7D01"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 xml:space="preserve">甲方（章）           </w:t>
            </w:r>
          </w:p>
          <w:p w14:paraId="29DB577A" w14:textId="77777777" w:rsidR="0002440A" w:rsidRPr="000A2450" w:rsidRDefault="000A2450">
            <w:pPr>
              <w:snapToGrid w:val="0"/>
              <w:spacing w:line="360" w:lineRule="auto"/>
              <w:ind w:firstLineChars="450" w:firstLine="945"/>
              <w:jc w:val="right"/>
              <w:rPr>
                <w:rFonts w:ascii="宋体" w:hAnsi="宋体"/>
                <w:szCs w:val="21"/>
              </w:rPr>
            </w:pPr>
            <w:r w:rsidRPr="000A2450">
              <w:rPr>
                <w:rFonts w:ascii="宋体" w:hAnsi="宋体" w:hint="eastAsia"/>
                <w:szCs w:val="21"/>
              </w:rPr>
              <w:t>年   月   日</w:t>
            </w:r>
          </w:p>
        </w:tc>
        <w:tc>
          <w:tcPr>
            <w:tcW w:w="4517" w:type="dxa"/>
            <w:vAlign w:val="center"/>
          </w:tcPr>
          <w:p w14:paraId="6CA5E6F5"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 xml:space="preserve">乙方（章）              </w:t>
            </w:r>
          </w:p>
          <w:p w14:paraId="3F47F282" w14:textId="77777777" w:rsidR="0002440A" w:rsidRPr="000A2450" w:rsidRDefault="000A2450">
            <w:pPr>
              <w:snapToGrid w:val="0"/>
              <w:spacing w:line="360" w:lineRule="auto"/>
              <w:jc w:val="right"/>
              <w:rPr>
                <w:rFonts w:ascii="宋体" w:hAnsi="宋体"/>
                <w:szCs w:val="21"/>
              </w:rPr>
            </w:pPr>
            <w:r w:rsidRPr="000A2450">
              <w:rPr>
                <w:rFonts w:ascii="宋体" w:hAnsi="宋体" w:hint="eastAsia"/>
                <w:szCs w:val="21"/>
              </w:rPr>
              <w:t xml:space="preserve"> 年   月   日</w:t>
            </w:r>
          </w:p>
        </w:tc>
      </w:tr>
      <w:tr w:rsidR="000A2450" w:rsidRPr="000A2450" w14:paraId="2037E1B1" w14:textId="77777777">
        <w:trPr>
          <w:cantSplit/>
          <w:trHeight w:val="443"/>
        </w:trPr>
        <w:tc>
          <w:tcPr>
            <w:tcW w:w="4516" w:type="dxa"/>
            <w:vAlign w:val="center"/>
          </w:tcPr>
          <w:p w14:paraId="1D97216D"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单位地址：</w:t>
            </w:r>
          </w:p>
        </w:tc>
        <w:tc>
          <w:tcPr>
            <w:tcW w:w="4517" w:type="dxa"/>
            <w:vAlign w:val="center"/>
          </w:tcPr>
          <w:p w14:paraId="6440901F"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单位地址：</w:t>
            </w:r>
          </w:p>
        </w:tc>
      </w:tr>
      <w:tr w:rsidR="000A2450" w:rsidRPr="000A2450" w14:paraId="1B1676AA" w14:textId="77777777">
        <w:trPr>
          <w:cantSplit/>
          <w:trHeight w:val="960"/>
        </w:trPr>
        <w:tc>
          <w:tcPr>
            <w:tcW w:w="4516" w:type="dxa"/>
          </w:tcPr>
          <w:p w14:paraId="48DD8C33"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法定代表人：</w:t>
            </w:r>
          </w:p>
        </w:tc>
        <w:tc>
          <w:tcPr>
            <w:tcW w:w="4517" w:type="dxa"/>
          </w:tcPr>
          <w:p w14:paraId="0B0DE9EE"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法定代表人：</w:t>
            </w:r>
          </w:p>
        </w:tc>
      </w:tr>
      <w:tr w:rsidR="000A2450" w:rsidRPr="000A2450" w14:paraId="1367040C" w14:textId="77777777">
        <w:trPr>
          <w:cantSplit/>
          <w:trHeight w:val="453"/>
        </w:trPr>
        <w:tc>
          <w:tcPr>
            <w:tcW w:w="4516" w:type="dxa"/>
            <w:vAlign w:val="center"/>
          </w:tcPr>
          <w:p w14:paraId="7BEEAA43"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委托代理人：</w:t>
            </w:r>
          </w:p>
        </w:tc>
        <w:tc>
          <w:tcPr>
            <w:tcW w:w="4517" w:type="dxa"/>
            <w:vAlign w:val="center"/>
          </w:tcPr>
          <w:p w14:paraId="6153A735"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委托代理人：</w:t>
            </w:r>
          </w:p>
        </w:tc>
      </w:tr>
      <w:tr w:rsidR="000A2450" w:rsidRPr="000A2450" w14:paraId="5F6F772D" w14:textId="77777777">
        <w:trPr>
          <w:cantSplit/>
          <w:trHeight w:val="407"/>
        </w:trPr>
        <w:tc>
          <w:tcPr>
            <w:tcW w:w="4516" w:type="dxa"/>
            <w:vAlign w:val="center"/>
          </w:tcPr>
          <w:p w14:paraId="01A09225"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电话：</w:t>
            </w:r>
          </w:p>
        </w:tc>
        <w:tc>
          <w:tcPr>
            <w:tcW w:w="4517" w:type="dxa"/>
            <w:vAlign w:val="center"/>
          </w:tcPr>
          <w:p w14:paraId="13988C1E"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电话：</w:t>
            </w:r>
          </w:p>
        </w:tc>
      </w:tr>
      <w:tr w:rsidR="000A2450" w:rsidRPr="000A2450" w14:paraId="5A6F71ED" w14:textId="77777777">
        <w:trPr>
          <w:cantSplit/>
          <w:trHeight w:val="630"/>
        </w:trPr>
        <w:tc>
          <w:tcPr>
            <w:tcW w:w="4516" w:type="dxa"/>
            <w:vAlign w:val="center"/>
          </w:tcPr>
          <w:p w14:paraId="525A49B9"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开户银行：中国农业银行股份有限公司苍梧县支行营业室</w:t>
            </w:r>
          </w:p>
        </w:tc>
        <w:tc>
          <w:tcPr>
            <w:tcW w:w="4517" w:type="dxa"/>
            <w:vAlign w:val="center"/>
          </w:tcPr>
          <w:p w14:paraId="30E69440"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开户银行：</w:t>
            </w:r>
          </w:p>
        </w:tc>
      </w:tr>
      <w:tr w:rsidR="000A2450" w:rsidRPr="000A2450" w14:paraId="3C4B0929" w14:textId="77777777">
        <w:trPr>
          <w:cantSplit/>
          <w:trHeight w:val="381"/>
        </w:trPr>
        <w:tc>
          <w:tcPr>
            <w:tcW w:w="4516" w:type="dxa"/>
            <w:vAlign w:val="center"/>
          </w:tcPr>
          <w:p w14:paraId="18883A63"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账号：20351101040027840</w:t>
            </w:r>
          </w:p>
        </w:tc>
        <w:tc>
          <w:tcPr>
            <w:tcW w:w="4517" w:type="dxa"/>
            <w:vAlign w:val="center"/>
          </w:tcPr>
          <w:p w14:paraId="550FB1C9"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账号：</w:t>
            </w:r>
          </w:p>
        </w:tc>
      </w:tr>
      <w:tr w:rsidR="0002440A" w:rsidRPr="000A2450" w14:paraId="075F9B9F" w14:textId="77777777">
        <w:trPr>
          <w:cantSplit/>
          <w:trHeight w:val="518"/>
        </w:trPr>
        <w:tc>
          <w:tcPr>
            <w:tcW w:w="4516" w:type="dxa"/>
            <w:vAlign w:val="center"/>
          </w:tcPr>
          <w:p w14:paraId="553E30C8"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纳税人识别号：11450421007679466Y</w:t>
            </w:r>
          </w:p>
        </w:tc>
        <w:tc>
          <w:tcPr>
            <w:tcW w:w="4517" w:type="dxa"/>
            <w:vAlign w:val="center"/>
          </w:tcPr>
          <w:p w14:paraId="55C7050B" w14:textId="77777777" w:rsidR="0002440A" w:rsidRPr="000A2450" w:rsidRDefault="000A2450">
            <w:pPr>
              <w:snapToGrid w:val="0"/>
              <w:spacing w:line="360" w:lineRule="auto"/>
              <w:rPr>
                <w:rFonts w:ascii="宋体" w:hAnsi="宋体"/>
                <w:szCs w:val="21"/>
              </w:rPr>
            </w:pPr>
            <w:r w:rsidRPr="000A2450">
              <w:rPr>
                <w:rFonts w:ascii="宋体" w:hAnsi="宋体" w:hint="eastAsia"/>
                <w:szCs w:val="21"/>
              </w:rPr>
              <w:t>纳税人识别号：</w:t>
            </w:r>
          </w:p>
        </w:tc>
      </w:tr>
    </w:tbl>
    <w:p w14:paraId="3121A79D" w14:textId="77777777" w:rsidR="0002440A" w:rsidRPr="000A2450" w:rsidRDefault="0002440A">
      <w:pPr>
        <w:spacing w:after="120"/>
        <w:rPr>
          <w:rFonts w:ascii="Calibri" w:hAnsi="Calibri"/>
        </w:rPr>
      </w:pPr>
    </w:p>
    <w:p w14:paraId="2A3178AD" w14:textId="77777777" w:rsidR="0002440A" w:rsidRPr="000A2450" w:rsidRDefault="0002440A">
      <w:pPr>
        <w:spacing w:after="120"/>
        <w:rPr>
          <w:rFonts w:ascii="Calibri" w:hAnsi="Calibri"/>
        </w:rPr>
      </w:pPr>
    </w:p>
    <w:p w14:paraId="515179C7" w14:textId="77777777" w:rsidR="0002440A" w:rsidRPr="000A2450" w:rsidRDefault="0002440A">
      <w:pPr>
        <w:snapToGrid w:val="0"/>
        <w:spacing w:line="360" w:lineRule="auto"/>
        <w:jc w:val="left"/>
        <w:rPr>
          <w:rFonts w:ascii="宋体" w:hAnsi="宋体" w:cs="宋体"/>
          <w:szCs w:val="21"/>
        </w:rPr>
      </w:pPr>
    </w:p>
    <w:p w14:paraId="2424E83B" w14:textId="77777777" w:rsidR="0002440A" w:rsidRPr="000A2450" w:rsidRDefault="000A2450">
      <w:pPr>
        <w:snapToGrid w:val="0"/>
        <w:jc w:val="center"/>
        <w:rPr>
          <w:rFonts w:ascii="宋体" w:hAnsi="宋体"/>
          <w:bCs/>
          <w:sz w:val="32"/>
          <w:szCs w:val="32"/>
        </w:rPr>
      </w:pPr>
      <w:r w:rsidRPr="000A2450">
        <w:rPr>
          <w:rFonts w:ascii="宋体" w:hAnsi="宋体"/>
          <w:b/>
          <w:szCs w:val="21"/>
        </w:rPr>
        <w:br w:type="page"/>
      </w:r>
    </w:p>
    <w:bookmarkEnd w:id="149"/>
    <w:p w14:paraId="2310A87B" w14:textId="77777777" w:rsidR="0002440A" w:rsidRPr="000A2450" w:rsidRDefault="0002440A">
      <w:pPr>
        <w:snapToGrid w:val="0"/>
        <w:spacing w:line="480" w:lineRule="auto"/>
        <w:rPr>
          <w:rFonts w:ascii="宋体" w:hAnsi="宋体"/>
          <w:bCs/>
          <w:sz w:val="32"/>
          <w:szCs w:val="32"/>
        </w:rPr>
      </w:pPr>
    </w:p>
    <w:p w14:paraId="230F8B8E" w14:textId="77777777" w:rsidR="0002440A" w:rsidRPr="000A2450" w:rsidRDefault="0002440A">
      <w:pPr>
        <w:snapToGrid w:val="0"/>
        <w:jc w:val="center"/>
        <w:rPr>
          <w:rFonts w:ascii="宋体" w:hAnsi="宋体"/>
          <w:bCs/>
          <w:sz w:val="32"/>
          <w:szCs w:val="32"/>
        </w:rPr>
      </w:pPr>
    </w:p>
    <w:p w14:paraId="609BB710" w14:textId="77777777" w:rsidR="0002440A" w:rsidRPr="000A2450" w:rsidRDefault="0002440A">
      <w:pPr>
        <w:snapToGrid w:val="0"/>
        <w:jc w:val="center"/>
        <w:rPr>
          <w:rFonts w:ascii="宋体" w:hAnsi="宋体"/>
          <w:bCs/>
          <w:sz w:val="32"/>
          <w:szCs w:val="32"/>
        </w:rPr>
      </w:pPr>
    </w:p>
    <w:p w14:paraId="27C6B0D7" w14:textId="77777777" w:rsidR="0002440A" w:rsidRPr="000A2450" w:rsidRDefault="0002440A">
      <w:pPr>
        <w:snapToGrid w:val="0"/>
        <w:jc w:val="center"/>
        <w:rPr>
          <w:rFonts w:ascii="宋体" w:hAnsi="宋体"/>
          <w:bCs/>
          <w:sz w:val="32"/>
          <w:szCs w:val="32"/>
        </w:rPr>
      </w:pPr>
    </w:p>
    <w:p w14:paraId="154A2E39" w14:textId="77777777" w:rsidR="0002440A" w:rsidRPr="000A2450" w:rsidRDefault="0002440A">
      <w:pPr>
        <w:snapToGrid w:val="0"/>
        <w:jc w:val="center"/>
        <w:rPr>
          <w:rFonts w:ascii="宋体" w:hAnsi="宋体"/>
          <w:bCs/>
          <w:sz w:val="32"/>
          <w:szCs w:val="32"/>
        </w:rPr>
      </w:pPr>
    </w:p>
    <w:p w14:paraId="643405CB" w14:textId="77777777" w:rsidR="0002440A" w:rsidRPr="000A2450" w:rsidRDefault="0002440A">
      <w:pPr>
        <w:snapToGrid w:val="0"/>
        <w:jc w:val="center"/>
        <w:rPr>
          <w:rFonts w:ascii="宋体" w:hAnsi="宋体"/>
          <w:bCs/>
          <w:sz w:val="32"/>
          <w:szCs w:val="32"/>
        </w:rPr>
      </w:pPr>
    </w:p>
    <w:p w14:paraId="0A0D671B" w14:textId="77777777" w:rsidR="0002440A" w:rsidRPr="000A2450" w:rsidRDefault="0002440A">
      <w:pPr>
        <w:snapToGrid w:val="0"/>
        <w:jc w:val="center"/>
        <w:rPr>
          <w:rFonts w:ascii="宋体" w:hAnsi="宋体"/>
          <w:bCs/>
          <w:sz w:val="32"/>
          <w:szCs w:val="32"/>
        </w:rPr>
      </w:pPr>
    </w:p>
    <w:p w14:paraId="30622907" w14:textId="77777777" w:rsidR="0002440A" w:rsidRPr="000A2450" w:rsidRDefault="0002440A">
      <w:pPr>
        <w:snapToGrid w:val="0"/>
        <w:jc w:val="center"/>
        <w:rPr>
          <w:rFonts w:ascii="宋体" w:hAnsi="宋体"/>
          <w:bCs/>
          <w:sz w:val="32"/>
          <w:szCs w:val="32"/>
        </w:rPr>
      </w:pPr>
    </w:p>
    <w:p w14:paraId="1830A8F8" w14:textId="77777777" w:rsidR="0002440A" w:rsidRPr="000A2450" w:rsidRDefault="0002440A">
      <w:pPr>
        <w:snapToGrid w:val="0"/>
        <w:jc w:val="center"/>
        <w:rPr>
          <w:rFonts w:ascii="宋体" w:hAnsi="宋体"/>
          <w:bCs/>
          <w:sz w:val="32"/>
          <w:szCs w:val="32"/>
        </w:rPr>
      </w:pPr>
    </w:p>
    <w:p w14:paraId="4720FFF1" w14:textId="77777777" w:rsidR="0002440A" w:rsidRPr="000A2450" w:rsidRDefault="0002440A">
      <w:pPr>
        <w:snapToGrid w:val="0"/>
        <w:jc w:val="center"/>
        <w:rPr>
          <w:rFonts w:ascii="宋体" w:hAnsi="宋体"/>
          <w:bCs/>
          <w:sz w:val="32"/>
          <w:szCs w:val="32"/>
        </w:rPr>
      </w:pPr>
    </w:p>
    <w:p w14:paraId="225ADAA3" w14:textId="77777777" w:rsidR="0002440A" w:rsidRPr="000A2450" w:rsidRDefault="0002440A">
      <w:pPr>
        <w:snapToGrid w:val="0"/>
        <w:jc w:val="center"/>
        <w:rPr>
          <w:rFonts w:ascii="宋体" w:hAnsi="宋体"/>
          <w:bCs/>
          <w:sz w:val="32"/>
          <w:szCs w:val="32"/>
        </w:rPr>
      </w:pPr>
    </w:p>
    <w:p w14:paraId="62FA1283" w14:textId="77777777" w:rsidR="0002440A" w:rsidRPr="000A2450" w:rsidRDefault="0002440A">
      <w:pPr>
        <w:snapToGrid w:val="0"/>
        <w:jc w:val="center"/>
        <w:rPr>
          <w:rFonts w:ascii="宋体" w:hAnsi="宋体"/>
          <w:bCs/>
          <w:sz w:val="32"/>
          <w:szCs w:val="32"/>
        </w:rPr>
      </w:pPr>
    </w:p>
    <w:p w14:paraId="7266E679" w14:textId="77777777" w:rsidR="0002440A" w:rsidRPr="000A2450" w:rsidRDefault="000A2450">
      <w:pPr>
        <w:pStyle w:val="1"/>
        <w:jc w:val="center"/>
      </w:pPr>
      <w:bookmarkStart w:id="150" w:name="_Toc74320805"/>
      <w:r w:rsidRPr="000A2450">
        <w:rPr>
          <w:rFonts w:hint="eastAsia"/>
        </w:rPr>
        <w:t>第六章　投标文件格式</w:t>
      </w:r>
      <w:bookmarkEnd w:id="150"/>
    </w:p>
    <w:p w14:paraId="202A9F80" w14:textId="77777777" w:rsidR="0002440A" w:rsidRPr="000A2450" w:rsidRDefault="0002440A">
      <w:pPr>
        <w:snapToGrid w:val="0"/>
        <w:spacing w:before="50" w:after="50"/>
        <w:outlineLvl w:val="1"/>
        <w:rPr>
          <w:rFonts w:ascii="宋体" w:hAnsi="宋体"/>
          <w:sz w:val="32"/>
          <w:szCs w:val="20"/>
        </w:rPr>
      </w:pPr>
    </w:p>
    <w:p w14:paraId="40F0193E" w14:textId="77777777" w:rsidR="0002440A" w:rsidRPr="000A2450" w:rsidRDefault="0002440A">
      <w:pPr>
        <w:snapToGrid w:val="0"/>
        <w:spacing w:before="50" w:after="50"/>
        <w:outlineLvl w:val="1"/>
        <w:rPr>
          <w:rFonts w:ascii="宋体" w:hAnsi="宋体"/>
          <w:sz w:val="32"/>
          <w:szCs w:val="20"/>
        </w:rPr>
      </w:pPr>
    </w:p>
    <w:p w14:paraId="088FA10F" w14:textId="77777777" w:rsidR="0002440A" w:rsidRPr="000A2450" w:rsidRDefault="0002440A">
      <w:pPr>
        <w:snapToGrid w:val="0"/>
        <w:spacing w:before="50" w:after="50"/>
        <w:outlineLvl w:val="1"/>
        <w:rPr>
          <w:rFonts w:ascii="宋体" w:hAnsi="宋体"/>
          <w:sz w:val="32"/>
          <w:szCs w:val="20"/>
        </w:rPr>
      </w:pPr>
    </w:p>
    <w:p w14:paraId="470B948E" w14:textId="77777777" w:rsidR="0002440A" w:rsidRPr="000A2450" w:rsidRDefault="0002440A">
      <w:pPr>
        <w:snapToGrid w:val="0"/>
        <w:spacing w:before="50" w:after="50"/>
        <w:outlineLvl w:val="1"/>
        <w:rPr>
          <w:rFonts w:ascii="宋体" w:hAnsi="宋体"/>
          <w:sz w:val="32"/>
          <w:szCs w:val="20"/>
        </w:rPr>
      </w:pPr>
    </w:p>
    <w:p w14:paraId="0659871B" w14:textId="77777777" w:rsidR="0002440A" w:rsidRPr="000A2450" w:rsidRDefault="0002440A">
      <w:pPr>
        <w:snapToGrid w:val="0"/>
        <w:spacing w:before="50" w:after="50"/>
        <w:outlineLvl w:val="1"/>
        <w:rPr>
          <w:rFonts w:ascii="宋体" w:hAnsi="宋体"/>
          <w:sz w:val="32"/>
          <w:szCs w:val="20"/>
        </w:rPr>
      </w:pPr>
    </w:p>
    <w:p w14:paraId="54716387" w14:textId="77777777" w:rsidR="0002440A" w:rsidRPr="000A2450" w:rsidRDefault="0002440A">
      <w:pPr>
        <w:snapToGrid w:val="0"/>
        <w:spacing w:before="50" w:after="50"/>
        <w:outlineLvl w:val="1"/>
        <w:rPr>
          <w:rFonts w:ascii="宋体" w:hAnsi="宋体"/>
          <w:sz w:val="32"/>
          <w:szCs w:val="20"/>
        </w:rPr>
      </w:pPr>
    </w:p>
    <w:p w14:paraId="0DDB1ADC" w14:textId="77777777" w:rsidR="0002440A" w:rsidRPr="000A2450" w:rsidRDefault="0002440A">
      <w:pPr>
        <w:snapToGrid w:val="0"/>
        <w:spacing w:before="50" w:after="50"/>
        <w:outlineLvl w:val="1"/>
        <w:rPr>
          <w:rFonts w:ascii="宋体" w:hAnsi="宋体"/>
          <w:sz w:val="32"/>
          <w:szCs w:val="20"/>
        </w:rPr>
      </w:pPr>
    </w:p>
    <w:p w14:paraId="69D9618F" w14:textId="77777777" w:rsidR="0002440A" w:rsidRPr="000A2450" w:rsidRDefault="0002440A">
      <w:pPr>
        <w:snapToGrid w:val="0"/>
        <w:spacing w:before="50" w:after="50"/>
        <w:outlineLvl w:val="1"/>
        <w:rPr>
          <w:rFonts w:ascii="宋体" w:hAnsi="宋体"/>
          <w:sz w:val="32"/>
          <w:szCs w:val="20"/>
        </w:rPr>
      </w:pPr>
    </w:p>
    <w:p w14:paraId="01969C6E" w14:textId="77777777" w:rsidR="0002440A" w:rsidRPr="000A2450" w:rsidRDefault="0002440A">
      <w:pPr>
        <w:snapToGrid w:val="0"/>
        <w:spacing w:before="50" w:after="50"/>
        <w:outlineLvl w:val="1"/>
        <w:rPr>
          <w:rFonts w:ascii="宋体" w:hAnsi="宋体"/>
          <w:sz w:val="32"/>
          <w:szCs w:val="20"/>
        </w:rPr>
      </w:pPr>
    </w:p>
    <w:p w14:paraId="0C523B2F" w14:textId="77777777" w:rsidR="0002440A" w:rsidRPr="000A2450" w:rsidRDefault="0002440A">
      <w:pPr>
        <w:snapToGrid w:val="0"/>
        <w:spacing w:before="50" w:after="50"/>
        <w:outlineLvl w:val="1"/>
        <w:rPr>
          <w:rFonts w:ascii="宋体" w:hAnsi="宋体"/>
          <w:sz w:val="32"/>
          <w:szCs w:val="20"/>
        </w:rPr>
      </w:pPr>
    </w:p>
    <w:p w14:paraId="752F9D9F" w14:textId="77777777" w:rsidR="0002440A" w:rsidRPr="000A2450" w:rsidRDefault="0002440A">
      <w:pPr>
        <w:snapToGrid w:val="0"/>
        <w:spacing w:before="50" w:after="50"/>
        <w:outlineLvl w:val="1"/>
        <w:rPr>
          <w:rFonts w:ascii="宋体" w:hAnsi="宋体"/>
          <w:sz w:val="32"/>
          <w:szCs w:val="20"/>
        </w:rPr>
      </w:pPr>
    </w:p>
    <w:p w14:paraId="3865617F" w14:textId="77777777" w:rsidR="0002440A" w:rsidRPr="000A2450" w:rsidRDefault="0002440A">
      <w:pPr>
        <w:snapToGrid w:val="0"/>
        <w:spacing w:before="50" w:after="50"/>
        <w:outlineLvl w:val="1"/>
        <w:rPr>
          <w:rFonts w:ascii="宋体" w:hAnsi="宋体"/>
          <w:sz w:val="32"/>
          <w:szCs w:val="20"/>
        </w:rPr>
      </w:pPr>
    </w:p>
    <w:p w14:paraId="5EC65D31" w14:textId="77777777" w:rsidR="0002440A" w:rsidRPr="000A2450" w:rsidRDefault="0002440A">
      <w:pPr>
        <w:snapToGrid w:val="0"/>
        <w:spacing w:before="50" w:after="50"/>
        <w:outlineLvl w:val="1"/>
        <w:rPr>
          <w:rFonts w:ascii="宋体" w:hAnsi="宋体"/>
          <w:sz w:val="32"/>
          <w:szCs w:val="20"/>
        </w:rPr>
      </w:pPr>
    </w:p>
    <w:p w14:paraId="5FD96C83" w14:textId="77777777" w:rsidR="0002440A" w:rsidRPr="000A2450" w:rsidRDefault="0002440A">
      <w:pPr>
        <w:snapToGrid w:val="0"/>
        <w:spacing w:beforeLines="50" w:before="120" w:after="50"/>
        <w:jc w:val="center"/>
        <w:outlineLvl w:val="1"/>
        <w:rPr>
          <w:rFonts w:ascii="宋体" w:hAnsi="宋体"/>
        </w:rPr>
      </w:pPr>
    </w:p>
    <w:p w14:paraId="08CE131E" w14:textId="77777777" w:rsidR="0002440A" w:rsidRPr="000A2450" w:rsidRDefault="000A2450">
      <w:pPr>
        <w:rPr>
          <w:b/>
          <w:sz w:val="28"/>
          <w:szCs w:val="28"/>
        </w:rPr>
      </w:pPr>
      <w:bookmarkStart w:id="151" w:name="_Toc19686836"/>
      <w:bookmarkStart w:id="152" w:name="_Toc254970557"/>
      <w:bookmarkStart w:id="153" w:name="_Toc254970698"/>
      <w:r w:rsidRPr="000A2450">
        <w:rPr>
          <w:rFonts w:hint="eastAsia"/>
          <w:b/>
          <w:sz w:val="28"/>
          <w:szCs w:val="28"/>
        </w:rPr>
        <w:t>一、报价文件格式</w:t>
      </w:r>
      <w:bookmarkEnd w:id="151"/>
    </w:p>
    <w:p w14:paraId="71906C21" w14:textId="77777777" w:rsidR="0002440A" w:rsidRPr="000A2450" w:rsidRDefault="000A2450">
      <w:pPr>
        <w:snapToGrid w:val="0"/>
        <w:spacing w:beforeLines="50" w:before="120" w:after="50" w:line="360" w:lineRule="auto"/>
        <w:ind w:left="142"/>
        <w:jc w:val="left"/>
        <w:rPr>
          <w:rFonts w:ascii="宋体" w:hAnsi="宋体"/>
          <w:b/>
          <w:sz w:val="24"/>
        </w:rPr>
      </w:pPr>
      <w:r w:rsidRPr="000A2450">
        <w:rPr>
          <w:rFonts w:ascii="宋体" w:hAnsi="宋体" w:hint="eastAsia"/>
          <w:b/>
          <w:sz w:val="24"/>
        </w:rPr>
        <w:t xml:space="preserve">1. 报价文件封面格式： </w:t>
      </w:r>
    </w:p>
    <w:p w14:paraId="2C07B134" w14:textId="77777777" w:rsidR="0002440A" w:rsidRPr="000A2450" w:rsidRDefault="000A2450">
      <w:pPr>
        <w:snapToGrid w:val="0"/>
        <w:spacing w:beforeLines="50" w:before="120" w:after="50" w:line="360" w:lineRule="auto"/>
        <w:ind w:left="142"/>
        <w:jc w:val="center"/>
        <w:rPr>
          <w:rFonts w:ascii="宋体" w:eastAsia="方正小标宋简体" w:hAnsi="宋体"/>
          <w:bCs/>
          <w:sz w:val="48"/>
          <w:szCs w:val="48"/>
        </w:rPr>
      </w:pPr>
      <w:r w:rsidRPr="000A2450">
        <w:rPr>
          <w:rFonts w:ascii="宋体" w:eastAsia="方正小标宋简体" w:hAnsi="宋体" w:hint="eastAsia"/>
          <w:bCs/>
          <w:sz w:val="48"/>
          <w:szCs w:val="48"/>
        </w:rPr>
        <w:t>电子投标文件</w:t>
      </w:r>
    </w:p>
    <w:p w14:paraId="0778C547" w14:textId="77777777" w:rsidR="0002440A" w:rsidRPr="000A2450" w:rsidRDefault="0002440A">
      <w:pPr>
        <w:snapToGrid w:val="0"/>
        <w:spacing w:beforeLines="50" w:before="120" w:after="50" w:line="400" w:lineRule="exact"/>
        <w:jc w:val="left"/>
        <w:rPr>
          <w:rFonts w:ascii="宋体" w:eastAsia="方正小标宋简体" w:hAnsi="宋体"/>
          <w:bCs/>
          <w:sz w:val="48"/>
          <w:szCs w:val="48"/>
        </w:rPr>
      </w:pPr>
    </w:p>
    <w:p w14:paraId="78604EFD" w14:textId="77777777" w:rsidR="0002440A" w:rsidRPr="000A2450" w:rsidRDefault="000A2450">
      <w:pPr>
        <w:snapToGrid w:val="0"/>
        <w:spacing w:beforeLines="50" w:before="120" w:after="50" w:line="400" w:lineRule="exact"/>
        <w:jc w:val="center"/>
        <w:rPr>
          <w:rFonts w:ascii="方正小标宋简体" w:eastAsia="方正小标宋简体" w:hAnsi="方正小标宋简体" w:cs="方正小标宋简体"/>
          <w:sz w:val="44"/>
          <w:szCs w:val="44"/>
        </w:rPr>
      </w:pPr>
      <w:r w:rsidRPr="000A2450">
        <w:rPr>
          <w:rFonts w:ascii="方正小标宋简体" w:eastAsia="方正小标宋简体" w:hAnsi="方正小标宋简体" w:cs="方正小标宋简体" w:hint="eastAsia"/>
          <w:sz w:val="44"/>
          <w:szCs w:val="44"/>
        </w:rPr>
        <w:t>报  价  文  件</w:t>
      </w:r>
    </w:p>
    <w:p w14:paraId="4D33E3A8" w14:textId="77777777" w:rsidR="0002440A" w:rsidRPr="000A2450" w:rsidRDefault="0002440A">
      <w:pPr>
        <w:snapToGrid w:val="0"/>
        <w:spacing w:beforeLines="50" w:before="120" w:after="50" w:line="400" w:lineRule="exact"/>
        <w:rPr>
          <w:rFonts w:ascii="宋体" w:hAnsi="宋体"/>
          <w:bCs/>
          <w:sz w:val="24"/>
          <w:szCs w:val="20"/>
        </w:rPr>
      </w:pPr>
    </w:p>
    <w:p w14:paraId="6FEEEE7A" w14:textId="77777777" w:rsidR="0002440A" w:rsidRPr="000A2450" w:rsidRDefault="0002440A">
      <w:pPr>
        <w:snapToGrid w:val="0"/>
        <w:spacing w:beforeLines="50" w:before="120" w:after="50" w:line="400" w:lineRule="exact"/>
        <w:rPr>
          <w:rFonts w:ascii="宋体" w:hAnsi="宋体"/>
          <w:bCs/>
          <w:sz w:val="24"/>
          <w:szCs w:val="20"/>
        </w:rPr>
      </w:pPr>
    </w:p>
    <w:p w14:paraId="341A7F1D" w14:textId="77777777" w:rsidR="0002440A" w:rsidRPr="000A2450" w:rsidRDefault="0002440A">
      <w:pPr>
        <w:snapToGrid w:val="0"/>
        <w:spacing w:beforeLines="50" w:before="120" w:after="50" w:line="400" w:lineRule="exact"/>
        <w:rPr>
          <w:rFonts w:ascii="宋体" w:hAnsi="宋体"/>
          <w:bCs/>
          <w:sz w:val="24"/>
          <w:szCs w:val="20"/>
        </w:rPr>
      </w:pPr>
    </w:p>
    <w:p w14:paraId="156367FB" w14:textId="77777777" w:rsidR="0002440A" w:rsidRPr="000A2450" w:rsidRDefault="0002440A">
      <w:pPr>
        <w:snapToGrid w:val="0"/>
        <w:spacing w:beforeLines="50" w:before="120" w:after="50" w:line="400" w:lineRule="exact"/>
        <w:rPr>
          <w:rFonts w:ascii="宋体" w:hAnsi="宋体"/>
          <w:bCs/>
          <w:sz w:val="24"/>
          <w:szCs w:val="20"/>
        </w:rPr>
      </w:pPr>
    </w:p>
    <w:p w14:paraId="12D8B835" w14:textId="77777777" w:rsidR="0002440A" w:rsidRPr="000A2450" w:rsidRDefault="000A2450">
      <w:pPr>
        <w:snapToGrid w:val="0"/>
        <w:spacing w:beforeLines="50" w:before="120" w:after="50" w:line="400" w:lineRule="exact"/>
        <w:ind w:firstLineChars="150" w:firstLine="360"/>
        <w:rPr>
          <w:rFonts w:ascii="宋体" w:hAnsi="宋体"/>
          <w:bCs/>
          <w:sz w:val="24"/>
        </w:rPr>
      </w:pPr>
      <w:r w:rsidRPr="000A2450">
        <w:rPr>
          <w:rFonts w:ascii="宋体" w:hAnsi="宋体" w:hint="eastAsia"/>
          <w:bCs/>
          <w:sz w:val="24"/>
        </w:rPr>
        <w:t xml:space="preserve">项目名称： </w:t>
      </w:r>
    </w:p>
    <w:p w14:paraId="4539E658" w14:textId="77777777" w:rsidR="0002440A" w:rsidRPr="000A2450" w:rsidRDefault="0002440A">
      <w:pPr>
        <w:snapToGrid w:val="0"/>
        <w:spacing w:beforeLines="50" w:before="120" w:after="50" w:line="400" w:lineRule="exact"/>
        <w:ind w:firstLineChars="150" w:firstLine="360"/>
        <w:rPr>
          <w:rFonts w:ascii="宋体" w:hAnsi="宋体"/>
          <w:bCs/>
          <w:sz w:val="24"/>
        </w:rPr>
      </w:pPr>
    </w:p>
    <w:p w14:paraId="4AC47737" w14:textId="77777777" w:rsidR="0002440A" w:rsidRPr="000A2450" w:rsidRDefault="000A2450">
      <w:pPr>
        <w:snapToGrid w:val="0"/>
        <w:spacing w:beforeLines="50" w:before="120" w:after="50" w:line="400" w:lineRule="exact"/>
        <w:ind w:firstLineChars="150" w:firstLine="360"/>
        <w:rPr>
          <w:rFonts w:ascii="宋体" w:hAnsi="宋体"/>
          <w:bCs/>
          <w:sz w:val="24"/>
        </w:rPr>
      </w:pPr>
      <w:r w:rsidRPr="000A2450">
        <w:rPr>
          <w:rFonts w:ascii="宋体" w:hAnsi="宋体" w:hint="eastAsia"/>
          <w:bCs/>
          <w:sz w:val="24"/>
        </w:rPr>
        <w:t xml:space="preserve">项目编号： </w:t>
      </w:r>
    </w:p>
    <w:p w14:paraId="5B9931C8" w14:textId="77777777" w:rsidR="0002440A" w:rsidRPr="000A2450" w:rsidRDefault="0002440A">
      <w:pPr>
        <w:snapToGrid w:val="0"/>
        <w:spacing w:beforeLines="50" w:before="120" w:after="50" w:line="400" w:lineRule="exact"/>
        <w:ind w:firstLineChars="150" w:firstLine="360"/>
        <w:rPr>
          <w:rFonts w:ascii="宋体" w:hAnsi="宋体"/>
          <w:bCs/>
          <w:sz w:val="24"/>
        </w:rPr>
      </w:pPr>
    </w:p>
    <w:p w14:paraId="7FE60729" w14:textId="77777777" w:rsidR="0002440A" w:rsidRPr="000A2450" w:rsidRDefault="000A2450">
      <w:pPr>
        <w:snapToGrid w:val="0"/>
        <w:spacing w:beforeLines="50" w:before="120" w:after="50" w:line="400" w:lineRule="exact"/>
        <w:ind w:firstLineChars="150" w:firstLine="360"/>
        <w:rPr>
          <w:rFonts w:ascii="宋体" w:hAnsi="宋体"/>
          <w:bCs/>
          <w:sz w:val="24"/>
        </w:rPr>
      </w:pPr>
      <w:r w:rsidRPr="000A2450">
        <w:rPr>
          <w:rFonts w:ascii="宋体" w:hAnsi="宋体" w:hint="eastAsia"/>
          <w:bCs/>
          <w:sz w:val="24"/>
        </w:rPr>
        <w:t>所投分标：</w:t>
      </w:r>
    </w:p>
    <w:p w14:paraId="2D4E8298" w14:textId="77777777" w:rsidR="0002440A" w:rsidRPr="000A2450" w:rsidRDefault="0002440A">
      <w:pPr>
        <w:snapToGrid w:val="0"/>
        <w:spacing w:beforeLines="50" w:before="120" w:after="50" w:line="400" w:lineRule="exact"/>
        <w:ind w:firstLineChars="150" w:firstLine="360"/>
        <w:rPr>
          <w:rFonts w:ascii="宋体" w:hAnsi="宋体"/>
          <w:bCs/>
          <w:sz w:val="24"/>
        </w:rPr>
      </w:pPr>
    </w:p>
    <w:p w14:paraId="0DDA34C0" w14:textId="77777777" w:rsidR="0002440A" w:rsidRPr="000A2450" w:rsidRDefault="000A2450">
      <w:pPr>
        <w:snapToGrid w:val="0"/>
        <w:spacing w:beforeLines="50" w:before="120" w:after="50" w:line="400" w:lineRule="exact"/>
        <w:ind w:firstLineChars="150" w:firstLine="360"/>
        <w:rPr>
          <w:rFonts w:ascii="宋体" w:hAnsi="宋体"/>
          <w:bCs/>
          <w:sz w:val="24"/>
        </w:rPr>
      </w:pPr>
      <w:r w:rsidRPr="000A2450">
        <w:rPr>
          <w:rFonts w:ascii="宋体" w:hAnsi="宋体" w:hint="eastAsia"/>
          <w:bCs/>
          <w:sz w:val="24"/>
        </w:rPr>
        <w:t>投标人名称：</w:t>
      </w:r>
    </w:p>
    <w:p w14:paraId="1870844A" w14:textId="77777777" w:rsidR="0002440A" w:rsidRPr="000A2450" w:rsidRDefault="0002440A">
      <w:pPr>
        <w:snapToGrid w:val="0"/>
        <w:spacing w:beforeLines="50" w:before="120" w:after="50" w:line="400" w:lineRule="exact"/>
        <w:ind w:firstLineChars="150" w:firstLine="360"/>
        <w:rPr>
          <w:rFonts w:ascii="宋体" w:hAnsi="宋体"/>
          <w:bCs/>
          <w:sz w:val="24"/>
        </w:rPr>
      </w:pPr>
    </w:p>
    <w:p w14:paraId="42878325" w14:textId="77777777" w:rsidR="0002440A" w:rsidRPr="000A2450" w:rsidRDefault="000A2450">
      <w:pPr>
        <w:snapToGrid w:val="0"/>
        <w:spacing w:beforeLines="50" w:before="120" w:after="50" w:line="400" w:lineRule="exact"/>
        <w:ind w:firstLineChars="150" w:firstLine="360"/>
        <w:rPr>
          <w:rFonts w:ascii="宋体" w:hAnsi="宋体"/>
          <w:bCs/>
          <w:sz w:val="24"/>
        </w:rPr>
      </w:pPr>
      <w:r w:rsidRPr="000A2450">
        <w:rPr>
          <w:rFonts w:ascii="宋体" w:hAnsi="宋体" w:hint="eastAsia"/>
          <w:bCs/>
          <w:sz w:val="24"/>
        </w:rPr>
        <w:t>投标人地址：</w:t>
      </w:r>
    </w:p>
    <w:p w14:paraId="117E9115" w14:textId="77777777" w:rsidR="0002440A" w:rsidRPr="000A2450" w:rsidRDefault="0002440A">
      <w:pPr>
        <w:pStyle w:val="a1"/>
        <w:snapToGrid w:val="0"/>
        <w:spacing w:before="50" w:after="50" w:line="400" w:lineRule="exact"/>
        <w:ind w:firstLineChars="400" w:firstLine="960"/>
        <w:rPr>
          <w:rFonts w:ascii="宋体" w:hAnsi="宋体"/>
          <w:bCs/>
          <w:sz w:val="24"/>
          <w:szCs w:val="24"/>
        </w:rPr>
      </w:pPr>
    </w:p>
    <w:p w14:paraId="046AFAA6" w14:textId="77777777" w:rsidR="0002440A" w:rsidRPr="000A2450" w:rsidRDefault="000A2450">
      <w:pPr>
        <w:snapToGrid w:val="0"/>
        <w:spacing w:beforeLines="50" w:before="120" w:after="50" w:line="400" w:lineRule="exact"/>
        <w:rPr>
          <w:rFonts w:ascii="宋体" w:hAnsi="宋体"/>
          <w:sz w:val="30"/>
          <w:szCs w:val="20"/>
        </w:rPr>
      </w:pPr>
      <w:r w:rsidRPr="000A2450">
        <w:rPr>
          <w:rFonts w:ascii="宋体" w:hAnsi="宋体" w:hint="eastAsia"/>
          <w:sz w:val="24"/>
        </w:rPr>
        <w:t xml:space="preserve">                                   年  月  日</w:t>
      </w:r>
    </w:p>
    <w:p w14:paraId="0542F6FD" w14:textId="77777777" w:rsidR="0002440A" w:rsidRPr="000A2450" w:rsidRDefault="000A2450">
      <w:pPr>
        <w:snapToGrid w:val="0"/>
        <w:spacing w:beforeLines="50" w:before="120" w:after="50" w:line="360" w:lineRule="auto"/>
        <w:jc w:val="left"/>
        <w:rPr>
          <w:rFonts w:ascii="宋体" w:hAnsi="宋体"/>
          <w:sz w:val="24"/>
          <w:szCs w:val="20"/>
        </w:rPr>
      </w:pPr>
      <w:r w:rsidRPr="000A2450">
        <w:rPr>
          <w:rFonts w:ascii="宋体" w:hAnsi="宋体"/>
          <w:b/>
          <w:sz w:val="24"/>
        </w:rPr>
        <w:br w:type="page"/>
      </w:r>
      <w:r w:rsidRPr="000A2450">
        <w:rPr>
          <w:rFonts w:ascii="宋体" w:hAnsi="宋体" w:hint="eastAsia"/>
          <w:b/>
          <w:sz w:val="24"/>
        </w:rPr>
        <w:lastRenderedPageBreak/>
        <w:t>2.</w:t>
      </w:r>
      <w:r w:rsidRPr="000A2450">
        <w:rPr>
          <w:rFonts w:ascii="宋体" w:hAnsi="宋体" w:hint="eastAsia"/>
          <w:b/>
          <w:bCs/>
          <w:sz w:val="24"/>
        </w:rPr>
        <w:t>报价文件目录</w:t>
      </w:r>
    </w:p>
    <w:p w14:paraId="54887BB8" w14:textId="77777777" w:rsidR="0002440A" w:rsidRPr="000A2450" w:rsidRDefault="000A2450">
      <w:pPr>
        <w:snapToGrid w:val="0"/>
        <w:spacing w:before="50" w:afterLines="50" w:after="120" w:line="360" w:lineRule="auto"/>
        <w:jc w:val="left"/>
        <w:rPr>
          <w:rFonts w:ascii="宋体" w:hAnsi="宋体"/>
          <w:b/>
          <w:sz w:val="24"/>
        </w:rPr>
      </w:pPr>
      <w:r w:rsidRPr="000A2450">
        <w:rPr>
          <w:rFonts w:ascii="宋体" w:hAnsi="宋体" w:hint="eastAsia"/>
          <w:szCs w:val="21"/>
        </w:rPr>
        <w:t>根据招标文件规定及投标人提供的材料自行编写目录。</w:t>
      </w:r>
    </w:p>
    <w:p w14:paraId="33CEC337" w14:textId="77777777" w:rsidR="0002440A" w:rsidRPr="000A2450" w:rsidRDefault="0002440A">
      <w:pPr>
        <w:snapToGrid w:val="0"/>
        <w:spacing w:beforeLines="50" w:before="120" w:after="50"/>
        <w:rPr>
          <w:rFonts w:ascii="宋体" w:hAnsi="宋体"/>
          <w:b/>
          <w:sz w:val="24"/>
        </w:rPr>
      </w:pPr>
    </w:p>
    <w:p w14:paraId="11B16795" w14:textId="77777777" w:rsidR="0002440A" w:rsidRPr="000A2450" w:rsidRDefault="0002440A">
      <w:pPr>
        <w:snapToGrid w:val="0"/>
        <w:spacing w:beforeLines="50" w:before="120" w:after="50"/>
        <w:rPr>
          <w:rFonts w:ascii="宋体" w:hAnsi="宋体"/>
          <w:b/>
          <w:sz w:val="24"/>
        </w:rPr>
      </w:pPr>
    </w:p>
    <w:p w14:paraId="6FABDF21" w14:textId="77777777" w:rsidR="0002440A" w:rsidRPr="000A2450" w:rsidRDefault="0002440A">
      <w:pPr>
        <w:snapToGrid w:val="0"/>
        <w:spacing w:beforeLines="50" w:before="120" w:after="50"/>
        <w:rPr>
          <w:rFonts w:ascii="宋体" w:hAnsi="宋体"/>
          <w:b/>
          <w:sz w:val="24"/>
        </w:rPr>
      </w:pPr>
    </w:p>
    <w:p w14:paraId="2DA41661" w14:textId="77777777" w:rsidR="0002440A" w:rsidRPr="000A2450" w:rsidRDefault="000A2450">
      <w:pPr>
        <w:snapToGrid w:val="0"/>
        <w:spacing w:beforeLines="50" w:before="120" w:after="50"/>
        <w:ind w:left="142"/>
        <w:jc w:val="left"/>
        <w:rPr>
          <w:rFonts w:ascii="宋体" w:hAnsi="宋体"/>
          <w:b/>
          <w:sz w:val="24"/>
        </w:rPr>
      </w:pPr>
      <w:r w:rsidRPr="000A2450">
        <w:rPr>
          <w:rFonts w:ascii="宋体" w:hAnsi="宋体"/>
          <w:b/>
          <w:sz w:val="24"/>
        </w:rPr>
        <w:br w:type="page"/>
      </w:r>
      <w:r w:rsidRPr="000A2450">
        <w:rPr>
          <w:rFonts w:ascii="宋体" w:hAnsi="宋体" w:hint="eastAsia"/>
          <w:b/>
          <w:sz w:val="24"/>
        </w:rPr>
        <w:lastRenderedPageBreak/>
        <w:t>3. 投标函格式：</w:t>
      </w:r>
    </w:p>
    <w:p w14:paraId="6F95C935" w14:textId="77777777" w:rsidR="0002440A" w:rsidRPr="000A2450" w:rsidRDefault="000A2450">
      <w:pPr>
        <w:snapToGrid w:val="0"/>
        <w:spacing w:beforeLines="50" w:before="120" w:after="50" w:line="360" w:lineRule="auto"/>
        <w:jc w:val="center"/>
        <w:rPr>
          <w:rFonts w:ascii="方正小标宋简体" w:eastAsia="方正小标宋简体" w:hAnsi="方正小标宋简体" w:cs="方正小标宋简体"/>
          <w:bCs/>
          <w:sz w:val="44"/>
          <w:szCs w:val="44"/>
        </w:rPr>
      </w:pPr>
      <w:r w:rsidRPr="000A2450">
        <w:rPr>
          <w:rFonts w:ascii="方正小标宋简体" w:eastAsia="方正小标宋简体" w:hAnsi="方正小标宋简体" w:cs="方正小标宋简体" w:hint="eastAsia"/>
          <w:bCs/>
          <w:sz w:val="44"/>
          <w:szCs w:val="44"/>
        </w:rPr>
        <w:t>投 标 函</w:t>
      </w:r>
    </w:p>
    <w:p w14:paraId="4C8037D3" w14:textId="77777777" w:rsidR="0002440A" w:rsidRPr="000A2450" w:rsidRDefault="0002440A">
      <w:pPr>
        <w:snapToGrid w:val="0"/>
        <w:spacing w:beforeLines="50" w:before="120" w:after="50" w:line="320" w:lineRule="exact"/>
        <w:jc w:val="center"/>
        <w:rPr>
          <w:rFonts w:ascii="宋体" w:hAnsi="宋体"/>
          <w:b/>
          <w:sz w:val="32"/>
          <w:szCs w:val="32"/>
        </w:rPr>
      </w:pPr>
    </w:p>
    <w:p w14:paraId="35AA0D45" w14:textId="77777777" w:rsidR="0002440A" w:rsidRPr="000A2450" w:rsidRDefault="000A2450">
      <w:pPr>
        <w:spacing w:line="360" w:lineRule="auto"/>
        <w:contextualSpacing/>
        <w:rPr>
          <w:rFonts w:ascii="宋体" w:hAnsi="宋体"/>
          <w:sz w:val="24"/>
        </w:rPr>
      </w:pPr>
      <w:r w:rsidRPr="000A2450">
        <w:rPr>
          <w:rFonts w:ascii="宋体" w:hAnsi="宋体" w:hint="eastAsia"/>
          <w:sz w:val="24"/>
        </w:rPr>
        <w:t>致：</w:t>
      </w:r>
      <w:r w:rsidRPr="000A2450">
        <w:rPr>
          <w:rFonts w:ascii="宋体" w:hAnsi="宋体" w:hint="eastAsia"/>
          <w:sz w:val="24"/>
          <w:u w:val="single"/>
        </w:rPr>
        <w:t>采购人名称</w:t>
      </w:r>
      <w:r w:rsidRPr="000A2450">
        <w:rPr>
          <w:rFonts w:ascii="宋体" w:hAnsi="宋体" w:hint="eastAsia"/>
          <w:sz w:val="24"/>
        </w:rPr>
        <w:t>：</w:t>
      </w:r>
    </w:p>
    <w:p w14:paraId="083C5E3E" w14:textId="77777777" w:rsidR="0002440A" w:rsidRPr="000A2450" w:rsidRDefault="000A2450">
      <w:pPr>
        <w:spacing w:line="360" w:lineRule="auto"/>
        <w:ind w:firstLine="480"/>
        <w:contextualSpacing/>
        <w:rPr>
          <w:rFonts w:ascii="宋体" w:hAnsi="宋体"/>
          <w:sz w:val="24"/>
        </w:rPr>
      </w:pPr>
      <w:r w:rsidRPr="000A2450">
        <w:rPr>
          <w:rFonts w:ascii="宋体" w:hAnsi="宋体" w:hint="eastAsia"/>
          <w:sz w:val="24"/>
        </w:rPr>
        <w:t>根据贵方</w:t>
      </w:r>
      <w:r w:rsidRPr="000A2450">
        <w:rPr>
          <w:rFonts w:ascii="宋体" w:hAnsi="宋体" w:hint="eastAsia"/>
          <w:sz w:val="24"/>
          <w:u w:val="single"/>
        </w:rPr>
        <w:t xml:space="preserve"> 项目名称</w:t>
      </w:r>
      <w:r w:rsidRPr="000A2450">
        <w:rPr>
          <w:rFonts w:ascii="宋体" w:hAnsi="宋体" w:hint="eastAsia"/>
          <w:sz w:val="24"/>
        </w:rPr>
        <w:t>（项目编号：</w:t>
      </w:r>
      <w:r w:rsidRPr="000A2450">
        <w:rPr>
          <w:rFonts w:ascii="宋体" w:hAnsi="宋体" w:hint="eastAsia"/>
          <w:sz w:val="24"/>
          <w:u w:val="single"/>
        </w:rPr>
        <w:t xml:space="preserve">        </w:t>
      </w:r>
      <w:r w:rsidRPr="000A2450">
        <w:rPr>
          <w:rFonts w:ascii="宋体" w:hAnsi="宋体" w:hint="eastAsia"/>
          <w:sz w:val="24"/>
        </w:rPr>
        <w:t>）的招标文件，签字代表______</w:t>
      </w:r>
      <w:r w:rsidRPr="000A2450">
        <w:rPr>
          <w:rFonts w:ascii="宋体" w:hAnsi="宋体" w:hint="eastAsia"/>
          <w:sz w:val="24"/>
          <w:u w:val="single"/>
        </w:rPr>
        <w:t xml:space="preserve">     </w:t>
      </w:r>
      <w:r w:rsidRPr="000A2450">
        <w:rPr>
          <w:rFonts w:ascii="宋体" w:hAnsi="宋体" w:hint="eastAsia"/>
          <w:sz w:val="24"/>
        </w:rPr>
        <w:t>（姓名）经正式授权并代表投标人</w:t>
      </w:r>
      <w:r w:rsidRPr="000A2450">
        <w:rPr>
          <w:rFonts w:ascii="宋体" w:hAnsi="宋体" w:hint="eastAsia"/>
          <w:sz w:val="24"/>
          <w:u w:val="single"/>
        </w:rPr>
        <w:t xml:space="preserve">                 </w:t>
      </w:r>
      <w:r w:rsidRPr="000A2450">
        <w:rPr>
          <w:rFonts w:ascii="宋体" w:hAnsi="宋体" w:hint="eastAsia"/>
          <w:sz w:val="24"/>
        </w:rPr>
        <w:t>（投标人名称）提交投标文件。</w:t>
      </w:r>
    </w:p>
    <w:p w14:paraId="17C246CB" w14:textId="77777777" w:rsidR="0002440A" w:rsidRPr="000A2450" w:rsidRDefault="000A2450">
      <w:pPr>
        <w:spacing w:line="360" w:lineRule="auto"/>
        <w:ind w:firstLineChars="200" w:firstLine="480"/>
        <w:contextualSpacing/>
        <w:rPr>
          <w:rFonts w:ascii="宋体" w:hAnsi="宋体"/>
          <w:sz w:val="24"/>
        </w:rPr>
      </w:pPr>
      <w:r w:rsidRPr="000A2450">
        <w:rPr>
          <w:rFonts w:ascii="宋体" w:hAnsi="宋体" w:hint="eastAsia"/>
          <w:sz w:val="24"/>
        </w:rPr>
        <w:t>据此函，我方宣布同意如下：</w:t>
      </w:r>
    </w:p>
    <w:p w14:paraId="205E0D47" w14:textId="77777777" w:rsidR="0002440A" w:rsidRPr="000A2450" w:rsidRDefault="000A2450">
      <w:pPr>
        <w:spacing w:line="360" w:lineRule="auto"/>
        <w:ind w:firstLineChars="200" w:firstLine="480"/>
        <w:contextualSpacing/>
        <w:rPr>
          <w:rFonts w:ascii="宋体" w:hAnsi="宋体"/>
          <w:sz w:val="24"/>
        </w:rPr>
      </w:pPr>
      <w:r w:rsidRPr="000A2450">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14:paraId="41BB9120" w14:textId="77777777" w:rsidR="0002440A" w:rsidRPr="000A2450" w:rsidRDefault="000A2450">
      <w:pPr>
        <w:spacing w:line="360" w:lineRule="auto"/>
        <w:ind w:firstLineChars="200" w:firstLine="480"/>
        <w:contextualSpacing/>
        <w:rPr>
          <w:rFonts w:ascii="宋体" w:hAnsi="宋体"/>
          <w:sz w:val="24"/>
        </w:rPr>
      </w:pPr>
      <w:r w:rsidRPr="000A2450">
        <w:rPr>
          <w:rFonts w:ascii="宋体" w:hAnsi="宋体" w:hint="eastAsia"/>
          <w:sz w:val="24"/>
        </w:rPr>
        <w:t>2.我方在投标之前已经完全理解并接受招标文件的各项规定和要求，对招标文件的合理性、合法性不再有异议。</w:t>
      </w:r>
    </w:p>
    <w:p w14:paraId="24EC2861" w14:textId="77777777" w:rsidR="0002440A" w:rsidRPr="000A2450" w:rsidRDefault="000A2450">
      <w:pPr>
        <w:spacing w:line="360" w:lineRule="auto"/>
        <w:ind w:firstLineChars="200" w:firstLine="480"/>
        <w:contextualSpacing/>
        <w:rPr>
          <w:rFonts w:ascii="宋体" w:hAnsi="宋体"/>
          <w:sz w:val="24"/>
        </w:rPr>
      </w:pPr>
      <w:r w:rsidRPr="000A2450">
        <w:rPr>
          <w:rFonts w:ascii="宋体" w:hAnsi="宋体" w:hint="eastAsia"/>
          <w:sz w:val="24"/>
        </w:rPr>
        <w:t>3.本投标有效期自投标截止之日起</w:t>
      </w:r>
      <w:r w:rsidRPr="000A2450">
        <w:rPr>
          <w:rFonts w:ascii="宋体" w:hAnsi="宋体"/>
          <w:sz w:val="24"/>
          <w:u w:val="single"/>
        </w:rPr>
        <w:t xml:space="preserve">  </w:t>
      </w:r>
      <w:r w:rsidRPr="000A2450">
        <w:rPr>
          <w:rFonts w:ascii="宋体" w:hAnsi="宋体" w:hint="eastAsia"/>
          <w:sz w:val="24"/>
          <w:u w:val="single"/>
        </w:rPr>
        <w:t xml:space="preserve">  </w:t>
      </w:r>
      <w:r w:rsidRPr="000A2450">
        <w:rPr>
          <w:rFonts w:ascii="宋体" w:hAnsi="宋体"/>
          <w:sz w:val="24"/>
          <w:u w:val="single"/>
        </w:rPr>
        <w:t xml:space="preserve">  </w:t>
      </w:r>
      <w:r w:rsidRPr="000A2450">
        <w:rPr>
          <w:rFonts w:ascii="宋体" w:hAnsi="宋体" w:hint="eastAsia"/>
          <w:sz w:val="24"/>
        </w:rPr>
        <w:t>日。</w:t>
      </w:r>
    </w:p>
    <w:p w14:paraId="0034CC7C" w14:textId="77777777" w:rsidR="0002440A" w:rsidRPr="000A2450" w:rsidRDefault="000A2450">
      <w:pPr>
        <w:spacing w:line="360" w:lineRule="auto"/>
        <w:ind w:firstLineChars="200" w:firstLine="480"/>
        <w:contextualSpacing/>
        <w:rPr>
          <w:rFonts w:ascii="宋体" w:hAnsi="宋体"/>
          <w:sz w:val="24"/>
        </w:rPr>
      </w:pPr>
      <w:r w:rsidRPr="000A2450">
        <w:rPr>
          <w:rFonts w:ascii="宋体" w:hAnsi="宋体" w:hint="eastAsia"/>
          <w:sz w:val="24"/>
        </w:rPr>
        <w:t>4.如中标，本投标文件至本项目合同履行完毕止均保持有效，我方将按“招标文件”及政府采购法律、法规的规定履行合同责任和义务。</w:t>
      </w:r>
    </w:p>
    <w:p w14:paraId="57EE6A70" w14:textId="77777777" w:rsidR="0002440A" w:rsidRPr="000A2450" w:rsidRDefault="000A2450">
      <w:pPr>
        <w:spacing w:line="360" w:lineRule="auto"/>
        <w:ind w:firstLineChars="200" w:firstLine="480"/>
        <w:contextualSpacing/>
        <w:rPr>
          <w:rFonts w:ascii="宋体" w:hAnsi="宋体"/>
          <w:sz w:val="24"/>
        </w:rPr>
      </w:pPr>
      <w:r w:rsidRPr="000A2450">
        <w:rPr>
          <w:rFonts w:ascii="宋体" w:hAnsi="宋体" w:hint="eastAsia"/>
          <w:sz w:val="24"/>
        </w:rPr>
        <w:t>5.我方同意按照贵方要求提供与投标有关的一切数据或者资料。</w:t>
      </w:r>
    </w:p>
    <w:p w14:paraId="7AC8D411" w14:textId="77777777" w:rsidR="0002440A" w:rsidRPr="000A2450" w:rsidRDefault="000A2450">
      <w:pPr>
        <w:spacing w:line="360" w:lineRule="auto"/>
        <w:ind w:firstLineChars="200" w:firstLine="480"/>
        <w:contextualSpacing/>
        <w:rPr>
          <w:rFonts w:ascii="宋体" w:hAnsi="宋体"/>
          <w:sz w:val="24"/>
        </w:rPr>
      </w:pPr>
      <w:r w:rsidRPr="000A2450">
        <w:rPr>
          <w:rFonts w:ascii="宋体" w:hAnsi="宋体" w:hint="eastAsia"/>
          <w:sz w:val="24"/>
        </w:rPr>
        <w:t>6.我方向贵方提交的所有投标文件、资料都是准确的和真实的。</w:t>
      </w:r>
    </w:p>
    <w:p w14:paraId="48848176" w14:textId="77777777" w:rsidR="0002440A" w:rsidRPr="000A2450" w:rsidRDefault="000A2450">
      <w:pPr>
        <w:spacing w:line="360" w:lineRule="auto"/>
        <w:ind w:firstLineChars="200" w:firstLine="480"/>
        <w:contextualSpacing/>
        <w:rPr>
          <w:rFonts w:ascii="宋体" w:hAnsi="宋体"/>
          <w:sz w:val="24"/>
        </w:rPr>
      </w:pPr>
      <w:r w:rsidRPr="000A2450">
        <w:rPr>
          <w:rFonts w:ascii="宋体" w:hAnsi="宋体" w:hint="eastAsia"/>
          <w:sz w:val="24"/>
        </w:rPr>
        <w:t>7.以上事项如有虚假或者隐瞒，我方愿意承担一切后果，并不再寻求任何旨在减轻或者免除法律责任的辩解。</w:t>
      </w:r>
    </w:p>
    <w:p w14:paraId="1B5BE8D4" w14:textId="77777777" w:rsidR="0002440A" w:rsidRPr="000A2450" w:rsidRDefault="000A2450">
      <w:pPr>
        <w:spacing w:line="360" w:lineRule="auto"/>
        <w:ind w:firstLineChars="200" w:firstLine="480"/>
        <w:contextualSpacing/>
        <w:rPr>
          <w:rFonts w:ascii="宋体" w:hAnsi="宋体"/>
          <w:sz w:val="24"/>
        </w:rPr>
      </w:pPr>
      <w:r w:rsidRPr="000A2450">
        <w:rPr>
          <w:rFonts w:ascii="宋体" w:hAnsi="宋体" w:hint="eastAsia"/>
          <w:sz w:val="24"/>
        </w:rPr>
        <w:t>8.根据</w:t>
      </w:r>
      <w:r w:rsidRPr="000A2450">
        <w:rPr>
          <w:rFonts w:ascii="宋体" w:hAnsi="宋体"/>
          <w:sz w:val="24"/>
        </w:rPr>
        <w:t>《中华人民共和国政府采购法实施条例》第五十条要求对政府采购合同进行公告</w:t>
      </w:r>
      <w:r w:rsidRPr="000A2450">
        <w:rPr>
          <w:rFonts w:ascii="宋体" w:hAnsi="宋体" w:hint="eastAsia"/>
          <w:sz w:val="24"/>
        </w:rPr>
        <w:t>，</w:t>
      </w:r>
      <w:r w:rsidRPr="000A2450">
        <w:rPr>
          <w:rFonts w:ascii="宋体" w:hAnsi="宋体"/>
          <w:sz w:val="24"/>
        </w:rPr>
        <w:t>但政府采购合同中涉及国家秘密、商业秘密的内容除外。</w:t>
      </w:r>
      <w:r w:rsidRPr="000A2450">
        <w:rPr>
          <w:rFonts w:ascii="宋体" w:hAnsi="宋体" w:hint="eastAsia"/>
          <w:sz w:val="24"/>
        </w:rPr>
        <w:t>我方就对本次投标文件进行注明如下：（两项内容中必须选择一项）</w:t>
      </w:r>
    </w:p>
    <w:p w14:paraId="473308F4" w14:textId="77777777" w:rsidR="0002440A" w:rsidRPr="000A2450" w:rsidRDefault="000A2450">
      <w:pPr>
        <w:spacing w:line="360" w:lineRule="auto"/>
        <w:ind w:firstLineChars="200" w:firstLine="480"/>
        <w:contextualSpacing/>
        <w:rPr>
          <w:rFonts w:ascii="宋体" w:hAnsi="宋体"/>
          <w:sz w:val="24"/>
        </w:rPr>
      </w:pPr>
      <w:r w:rsidRPr="000A2450">
        <w:rPr>
          <w:rFonts w:ascii="宋体" w:hAnsi="宋体" w:hint="eastAsia"/>
          <w:sz w:val="24"/>
        </w:rPr>
        <w:t>□我方本次投标文件</w:t>
      </w:r>
      <w:r w:rsidRPr="000A2450">
        <w:rPr>
          <w:rFonts w:ascii="宋体" w:hAnsi="宋体" w:cs="宋体"/>
          <w:kern w:val="0"/>
          <w:sz w:val="24"/>
        </w:rPr>
        <w:t>内容中</w:t>
      </w:r>
      <w:r w:rsidRPr="000A2450">
        <w:rPr>
          <w:rFonts w:ascii="宋体" w:hAnsi="宋体" w:hint="eastAsia"/>
          <w:sz w:val="24"/>
        </w:rPr>
        <w:t>未</w:t>
      </w:r>
      <w:r w:rsidRPr="000A2450">
        <w:rPr>
          <w:rFonts w:ascii="宋体" w:hAnsi="宋体" w:cs="宋体"/>
          <w:kern w:val="0"/>
          <w:sz w:val="24"/>
        </w:rPr>
        <w:t>涉及商业秘密</w:t>
      </w:r>
      <w:r w:rsidRPr="000A2450">
        <w:rPr>
          <w:rFonts w:ascii="宋体" w:hAnsi="宋体" w:cs="宋体" w:hint="eastAsia"/>
          <w:kern w:val="0"/>
          <w:sz w:val="24"/>
        </w:rPr>
        <w:t>；</w:t>
      </w:r>
    </w:p>
    <w:p w14:paraId="00197D73" w14:textId="77777777" w:rsidR="0002440A" w:rsidRPr="000A2450" w:rsidRDefault="000A2450">
      <w:pPr>
        <w:spacing w:line="360" w:lineRule="auto"/>
        <w:ind w:firstLineChars="200" w:firstLine="480"/>
        <w:contextualSpacing/>
        <w:rPr>
          <w:rFonts w:ascii="宋体" w:hAnsi="宋体"/>
          <w:sz w:val="24"/>
        </w:rPr>
      </w:pPr>
      <w:r w:rsidRPr="000A2450">
        <w:rPr>
          <w:rFonts w:ascii="宋体" w:hAnsi="宋体" w:hint="eastAsia"/>
          <w:sz w:val="24"/>
        </w:rPr>
        <w:t>□我方本次投标文件</w:t>
      </w:r>
      <w:r w:rsidRPr="000A2450">
        <w:rPr>
          <w:rFonts w:ascii="宋体" w:hAnsi="宋体" w:cs="宋体"/>
          <w:kern w:val="0"/>
          <w:sz w:val="24"/>
        </w:rPr>
        <w:t>涉及商业秘密</w:t>
      </w:r>
      <w:r w:rsidRPr="000A2450">
        <w:rPr>
          <w:rFonts w:ascii="宋体" w:hAnsi="宋体" w:cs="宋体" w:hint="eastAsia"/>
          <w:kern w:val="0"/>
          <w:sz w:val="24"/>
        </w:rPr>
        <w:t>的</w:t>
      </w:r>
      <w:r w:rsidRPr="000A2450">
        <w:rPr>
          <w:rFonts w:ascii="宋体" w:hAnsi="宋体" w:cs="宋体"/>
          <w:kern w:val="0"/>
          <w:sz w:val="24"/>
        </w:rPr>
        <w:t>内容</w:t>
      </w:r>
      <w:r w:rsidRPr="000A2450">
        <w:rPr>
          <w:rFonts w:ascii="宋体" w:hAnsi="宋体" w:cs="宋体" w:hint="eastAsia"/>
          <w:kern w:val="0"/>
          <w:sz w:val="24"/>
        </w:rPr>
        <w:t>有：</w:t>
      </w:r>
      <w:r w:rsidRPr="000A2450">
        <w:rPr>
          <w:rFonts w:ascii="宋体" w:hAnsi="宋体" w:cs="宋体" w:hint="eastAsia"/>
          <w:kern w:val="0"/>
          <w:sz w:val="24"/>
          <w:u w:val="single"/>
        </w:rPr>
        <w:t xml:space="preserve">                         </w:t>
      </w:r>
      <w:r w:rsidRPr="000A2450">
        <w:rPr>
          <w:rFonts w:ascii="宋体" w:hAnsi="宋体" w:cs="宋体" w:hint="eastAsia"/>
          <w:kern w:val="0"/>
          <w:sz w:val="24"/>
        </w:rPr>
        <w:t>；</w:t>
      </w:r>
    </w:p>
    <w:p w14:paraId="770C916B" w14:textId="77777777" w:rsidR="0002440A" w:rsidRPr="000A2450" w:rsidRDefault="000A2450">
      <w:pPr>
        <w:spacing w:line="360" w:lineRule="auto"/>
        <w:ind w:firstLineChars="200" w:firstLine="480"/>
        <w:contextualSpacing/>
        <w:rPr>
          <w:rFonts w:ascii="宋体" w:hAnsi="宋体"/>
          <w:sz w:val="24"/>
        </w:rPr>
      </w:pPr>
      <w:r w:rsidRPr="000A2450">
        <w:rPr>
          <w:rFonts w:ascii="宋体" w:hAnsi="宋体" w:hint="eastAsia"/>
          <w:sz w:val="24"/>
        </w:rPr>
        <w:t>9.与本项目有关的一切正式往来信函请寄：</w:t>
      </w:r>
    </w:p>
    <w:p w14:paraId="3DFCC668" w14:textId="77777777" w:rsidR="0002440A" w:rsidRPr="000A2450" w:rsidRDefault="000A2450">
      <w:pPr>
        <w:spacing w:line="360" w:lineRule="auto"/>
        <w:ind w:firstLineChars="200" w:firstLine="480"/>
        <w:contextualSpacing/>
        <w:rPr>
          <w:rFonts w:ascii="宋体" w:hAnsi="宋体"/>
          <w:sz w:val="24"/>
          <w:u w:val="single"/>
        </w:rPr>
      </w:pPr>
      <w:r w:rsidRPr="000A2450">
        <w:rPr>
          <w:rFonts w:ascii="宋体" w:hAnsi="宋体" w:hint="eastAsia"/>
          <w:sz w:val="24"/>
        </w:rPr>
        <w:t>地址：</w:t>
      </w:r>
      <w:r w:rsidRPr="000A2450">
        <w:rPr>
          <w:rFonts w:ascii="宋体" w:hAnsi="宋体" w:hint="eastAsia"/>
          <w:sz w:val="24"/>
          <w:u w:val="single"/>
        </w:rPr>
        <w:t xml:space="preserve">          </w:t>
      </w:r>
      <w:r w:rsidRPr="000A2450">
        <w:rPr>
          <w:rFonts w:ascii="宋体" w:hAnsi="宋体" w:hint="eastAsia"/>
          <w:sz w:val="24"/>
        </w:rPr>
        <w:t>邮编：</w:t>
      </w:r>
      <w:r w:rsidRPr="000A2450">
        <w:rPr>
          <w:rFonts w:ascii="宋体" w:hAnsi="宋体" w:hint="eastAsia"/>
          <w:sz w:val="24"/>
          <w:u w:val="single"/>
        </w:rPr>
        <w:t xml:space="preserve">            </w:t>
      </w:r>
    </w:p>
    <w:p w14:paraId="0F0D4C71" w14:textId="77777777" w:rsidR="0002440A" w:rsidRPr="000A2450" w:rsidRDefault="000A2450">
      <w:pPr>
        <w:spacing w:line="360" w:lineRule="auto"/>
        <w:ind w:firstLineChars="200" w:firstLine="480"/>
        <w:contextualSpacing/>
        <w:rPr>
          <w:rFonts w:ascii="宋体" w:hAnsi="宋体"/>
          <w:sz w:val="24"/>
        </w:rPr>
      </w:pPr>
      <w:r w:rsidRPr="000A2450">
        <w:rPr>
          <w:rFonts w:ascii="宋体" w:hAnsi="宋体" w:hint="eastAsia"/>
          <w:sz w:val="24"/>
        </w:rPr>
        <w:lastRenderedPageBreak/>
        <w:t>联系人：</w:t>
      </w:r>
      <w:r w:rsidRPr="000A2450">
        <w:rPr>
          <w:rFonts w:ascii="宋体" w:hAnsi="宋体" w:hint="eastAsia"/>
          <w:sz w:val="24"/>
          <w:u w:val="single"/>
        </w:rPr>
        <w:t xml:space="preserve">        </w:t>
      </w:r>
      <w:r w:rsidRPr="000A2450">
        <w:rPr>
          <w:rFonts w:ascii="宋体" w:hAnsi="宋体" w:hint="eastAsia"/>
          <w:sz w:val="24"/>
        </w:rPr>
        <w:t>电话：</w:t>
      </w:r>
      <w:r w:rsidRPr="000A2450">
        <w:rPr>
          <w:rFonts w:ascii="宋体" w:hAnsi="宋体" w:hint="eastAsia"/>
          <w:sz w:val="24"/>
          <w:u w:val="single"/>
        </w:rPr>
        <w:t xml:space="preserve">        </w:t>
      </w:r>
      <w:r w:rsidRPr="000A2450">
        <w:rPr>
          <w:rFonts w:ascii="宋体" w:hAnsi="宋体" w:hint="eastAsia"/>
          <w:sz w:val="24"/>
        </w:rPr>
        <w:t>传真：</w:t>
      </w:r>
      <w:r w:rsidRPr="000A2450">
        <w:rPr>
          <w:rFonts w:ascii="宋体" w:hAnsi="宋体" w:hint="eastAsia"/>
          <w:sz w:val="24"/>
          <w:u w:val="single"/>
        </w:rPr>
        <w:t xml:space="preserve">         </w:t>
      </w:r>
      <w:r w:rsidRPr="000A2450">
        <w:rPr>
          <w:rFonts w:ascii="宋体" w:hAnsi="宋体" w:hint="eastAsia"/>
          <w:sz w:val="24"/>
        </w:rPr>
        <w:t xml:space="preserve"> 电子邮箱：</w:t>
      </w:r>
      <w:r w:rsidRPr="000A2450">
        <w:rPr>
          <w:rFonts w:ascii="宋体" w:hAnsi="宋体" w:hint="eastAsia"/>
          <w:sz w:val="24"/>
          <w:u w:val="single"/>
        </w:rPr>
        <w:t xml:space="preserve"> </w:t>
      </w:r>
      <w:r w:rsidRPr="000A2450">
        <w:rPr>
          <w:rFonts w:ascii="宋体" w:hAnsi="宋体"/>
          <w:sz w:val="24"/>
          <w:u w:val="single"/>
        </w:rPr>
        <w:t xml:space="preserve">        </w:t>
      </w:r>
    </w:p>
    <w:p w14:paraId="4EB6381A" w14:textId="77777777" w:rsidR="0002440A" w:rsidRPr="000A2450" w:rsidRDefault="000A2450">
      <w:pPr>
        <w:spacing w:line="360" w:lineRule="auto"/>
        <w:ind w:firstLineChars="200" w:firstLine="480"/>
        <w:contextualSpacing/>
        <w:rPr>
          <w:rFonts w:ascii="宋体" w:hAnsi="宋体"/>
          <w:sz w:val="24"/>
        </w:rPr>
      </w:pPr>
      <w:r w:rsidRPr="000A2450">
        <w:rPr>
          <w:rFonts w:ascii="宋体" w:hAnsi="宋体" w:hint="eastAsia"/>
          <w:sz w:val="24"/>
        </w:rPr>
        <w:t>投标人名称：</w:t>
      </w:r>
      <w:r w:rsidRPr="000A2450">
        <w:rPr>
          <w:rFonts w:ascii="宋体" w:hAnsi="宋体" w:hint="eastAsia"/>
          <w:sz w:val="24"/>
          <w:u w:val="single"/>
        </w:rPr>
        <w:t xml:space="preserve">                </w:t>
      </w:r>
    </w:p>
    <w:p w14:paraId="1F7D900F" w14:textId="77777777" w:rsidR="0002440A" w:rsidRPr="000A2450" w:rsidRDefault="000A2450">
      <w:pPr>
        <w:spacing w:line="360" w:lineRule="auto"/>
        <w:ind w:firstLineChars="200" w:firstLine="480"/>
        <w:contextualSpacing/>
        <w:jc w:val="left"/>
        <w:rPr>
          <w:rFonts w:ascii="宋体" w:hAnsi="宋体"/>
          <w:sz w:val="24"/>
        </w:rPr>
      </w:pPr>
      <w:r w:rsidRPr="000A2450">
        <w:rPr>
          <w:rFonts w:ascii="宋体" w:hAnsi="宋体" w:hint="eastAsia"/>
          <w:sz w:val="24"/>
        </w:rPr>
        <w:t>开户银行：</w:t>
      </w:r>
      <w:r w:rsidRPr="000A2450">
        <w:rPr>
          <w:rFonts w:ascii="宋体" w:hAnsi="宋体" w:hint="eastAsia"/>
          <w:sz w:val="24"/>
          <w:u w:val="single"/>
        </w:rPr>
        <w:t xml:space="preserve">                      </w:t>
      </w:r>
      <w:r w:rsidRPr="000A2450">
        <w:rPr>
          <w:rFonts w:ascii="宋体" w:hAnsi="宋体" w:hint="eastAsia"/>
          <w:sz w:val="24"/>
        </w:rPr>
        <w:t xml:space="preserve">   银行账号：</w:t>
      </w:r>
      <w:r w:rsidRPr="000A2450">
        <w:rPr>
          <w:rFonts w:ascii="宋体" w:hAnsi="宋体" w:hint="eastAsia"/>
          <w:sz w:val="24"/>
          <w:u w:val="single"/>
        </w:rPr>
        <w:t xml:space="preserve">                    </w:t>
      </w:r>
      <w:r w:rsidRPr="000A2450">
        <w:rPr>
          <w:rFonts w:ascii="宋体" w:hAnsi="宋体" w:hint="eastAsia"/>
          <w:sz w:val="24"/>
        </w:rPr>
        <w:t xml:space="preserve"> </w:t>
      </w:r>
    </w:p>
    <w:p w14:paraId="468CD9E8" w14:textId="77777777" w:rsidR="0002440A" w:rsidRPr="000A2450" w:rsidRDefault="0002440A">
      <w:pPr>
        <w:pStyle w:val="a0"/>
      </w:pPr>
    </w:p>
    <w:p w14:paraId="08910189" w14:textId="77777777" w:rsidR="0002440A" w:rsidRPr="000A2450" w:rsidRDefault="000A2450">
      <w:pPr>
        <w:spacing w:line="360" w:lineRule="auto"/>
        <w:ind w:firstLineChars="200" w:firstLine="480"/>
        <w:contextualSpacing/>
        <w:jc w:val="left"/>
        <w:rPr>
          <w:rFonts w:ascii="宋体" w:hAnsi="宋体"/>
          <w:sz w:val="24"/>
        </w:rPr>
      </w:pPr>
      <w:r w:rsidRPr="000A2450">
        <w:rPr>
          <w:rFonts w:ascii="宋体" w:hAnsi="宋体" w:hint="eastAsia"/>
          <w:sz w:val="24"/>
        </w:rPr>
        <w:t xml:space="preserve">              法定代表人或者委托代理人（签字或者电子签名）：_______ </w:t>
      </w:r>
    </w:p>
    <w:p w14:paraId="4AC89972" w14:textId="77777777" w:rsidR="0002440A" w:rsidRPr="000A2450" w:rsidRDefault="000A2450">
      <w:pPr>
        <w:pStyle w:val="aa"/>
        <w:spacing w:line="360" w:lineRule="auto"/>
        <w:contextualSpacing/>
        <w:jc w:val="center"/>
        <w:rPr>
          <w:rFonts w:hAnsi="宋体"/>
          <w:sz w:val="24"/>
          <w:szCs w:val="24"/>
          <w:u w:val="single"/>
        </w:rPr>
      </w:pPr>
      <w:r w:rsidRPr="000A2450">
        <w:rPr>
          <w:rFonts w:hAnsi="宋体" w:hint="eastAsia"/>
          <w:sz w:val="24"/>
        </w:rPr>
        <w:t xml:space="preserve"> </w:t>
      </w:r>
      <w:r w:rsidRPr="000A2450">
        <w:rPr>
          <w:rFonts w:hAnsi="宋体"/>
          <w:sz w:val="24"/>
        </w:rPr>
        <w:t xml:space="preserve">                                   </w:t>
      </w:r>
      <w:r w:rsidRPr="000A2450">
        <w:rPr>
          <w:rFonts w:hAnsi="宋体" w:hint="eastAsia"/>
          <w:sz w:val="24"/>
        </w:rPr>
        <w:t>投标人名称（电子签章）：</w:t>
      </w:r>
    </w:p>
    <w:p w14:paraId="0C34F683" w14:textId="77777777" w:rsidR="0002440A" w:rsidRPr="000A2450" w:rsidRDefault="000A2450">
      <w:pPr>
        <w:pStyle w:val="aa"/>
        <w:spacing w:line="360" w:lineRule="auto"/>
        <w:contextualSpacing/>
        <w:rPr>
          <w:rFonts w:hAnsi="宋体"/>
          <w:sz w:val="24"/>
        </w:rPr>
      </w:pPr>
      <w:r w:rsidRPr="000A2450">
        <w:rPr>
          <w:rFonts w:hAnsi="宋体" w:hint="eastAsia"/>
          <w:sz w:val="24"/>
          <w:szCs w:val="24"/>
        </w:rPr>
        <w:t xml:space="preserve">                                                </w:t>
      </w:r>
      <w:r w:rsidRPr="000A2450">
        <w:rPr>
          <w:rFonts w:hAnsi="宋体" w:hint="eastAsia"/>
          <w:sz w:val="24"/>
          <w:szCs w:val="24"/>
          <w:u w:val="single"/>
        </w:rPr>
        <w:t xml:space="preserve">      </w:t>
      </w:r>
      <w:r w:rsidRPr="000A2450">
        <w:rPr>
          <w:rFonts w:hAnsi="宋体" w:hint="eastAsia"/>
          <w:sz w:val="24"/>
          <w:szCs w:val="24"/>
        </w:rPr>
        <w:t>年</w:t>
      </w:r>
      <w:r w:rsidRPr="000A2450">
        <w:rPr>
          <w:rFonts w:hAnsi="宋体" w:hint="eastAsia"/>
          <w:sz w:val="24"/>
          <w:szCs w:val="24"/>
          <w:u w:val="single"/>
        </w:rPr>
        <w:t xml:space="preserve">    </w:t>
      </w:r>
      <w:r w:rsidRPr="000A2450">
        <w:rPr>
          <w:rFonts w:hAnsi="宋体" w:hint="eastAsia"/>
          <w:sz w:val="24"/>
          <w:szCs w:val="24"/>
        </w:rPr>
        <w:t>月</w:t>
      </w:r>
      <w:r w:rsidRPr="000A2450">
        <w:rPr>
          <w:rFonts w:hAnsi="宋体" w:hint="eastAsia"/>
          <w:sz w:val="24"/>
          <w:szCs w:val="24"/>
          <w:u w:val="single"/>
        </w:rPr>
        <w:t xml:space="preserve">     </w:t>
      </w:r>
      <w:r w:rsidRPr="000A2450">
        <w:rPr>
          <w:rFonts w:hAnsi="宋体" w:hint="eastAsia"/>
          <w:sz w:val="24"/>
          <w:szCs w:val="24"/>
        </w:rPr>
        <w:t>日</w:t>
      </w:r>
    </w:p>
    <w:p w14:paraId="4AE61039" w14:textId="77777777" w:rsidR="0002440A" w:rsidRPr="000A2450" w:rsidRDefault="000A2450">
      <w:pPr>
        <w:snapToGrid w:val="0"/>
        <w:spacing w:beforeLines="50" w:before="120" w:after="50"/>
        <w:jc w:val="left"/>
        <w:rPr>
          <w:rFonts w:ascii="宋体" w:hAnsi="宋体"/>
          <w:b/>
          <w:sz w:val="24"/>
          <w:szCs w:val="20"/>
        </w:rPr>
      </w:pPr>
      <w:r w:rsidRPr="000A2450">
        <w:rPr>
          <w:rFonts w:hAnsi="宋体"/>
          <w:u w:val="single"/>
        </w:rPr>
        <w:br w:type="page"/>
      </w:r>
      <w:r w:rsidRPr="000A2450">
        <w:rPr>
          <w:rFonts w:ascii="宋体" w:hAnsi="宋体" w:hint="eastAsia"/>
          <w:b/>
          <w:sz w:val="24"/>
        </w:rPr>
        <w:lastRenderedPageBreak/>
        <w:t>4. 开标一览表</w:t>
      </w:r>
    </w:p>
    <w:p w14:paraId="52D6260C" w14:textId="77777777" w:rsidR="0002440A" w:rsidRPr="000A2450" w:rsidRDefault="000A2450">
      <w:pPr>
        <w:snapToGrid w:val="0"/>
        <w:spacing w:before="50" w:after="50"/>
        <w:jc w:val="center"/>
        <w:rPr>
          <w:rFonts w:ascii="宋体" w:hAnsi="宋体"/>
          <w:b/>
          <w:sz w:val="30"/>
        </w:rPr>
      </w:pPr>
      <w:r w:rsidRPr="000A2450">
        <w:rPr>
          <w:rFonts w:ascii="宋体" w:hAnsi="宋体" w:hint="eastAsia"/>
          <w:b/>
          <w:sz w:val="30"/>
        </w:rPr>
        <w:t>开标一览表</w:t>
      </w:r>
    </w:p>
    <w:p w14:paraId="682751B6" w14:textId="77777777" w:rsidR="0002440A" w:rsidRPr="000A2450" w:rsidRDefault="0002440A">
      <w:pPr>
        <w:snapToGrid w:val="0"/>
        <w:spacing w:before="50" w:after="50" w:line="360" w:lineRule="auto"/>
        <w:jc w:val="center"/>
        <w:rPr>
          <w:rFonts w:ascii="宋体" w:hAnsi="宋体"/>
          <w:b/>
          <w:sz w:val="30"/>
          <w:szCs w:val="20"/>
        </w:rPr>
      </w:pPr>
    </w:p>
    <w:p w14:paraId="18F2305A" w14:textId="77777777" w:rsidR="0002440A" w:rsidRPr="000A2450" w:rsidRDefault="000A2450">
      <w:pPr>
        <w:snapToGrid w:val="0"/>
        <w:spacing w:before="50" w:after="50" w:line="360" w:lineRule="auto"/>
        <w:rPr>
          <w:rFonts w:ascii="宋体" w:hAnsi="宋体"/>
          <w:sz w:val="24"/>
          <w:u w:val="single"/>
        </w:rPr>
      </w:pPr>
      <w:r w:rsidRPr="000A2450">
        <w:rPr>
          <w:rFonts w:ascii="宋体" w:hAnsi="宋体" w:hint="eastAsia"/>
          <w:sz w:val="24"/>
        </w:rPr>
        <w:t>项目名称：</w:t>
      </w:r>
      <w:r w:rsidRPr="000A2450">
        <w:rPr>
          <w:rFonts w:ascii="宋体" w:hAnsi="宋体" w:hint="eastAsia"/>
          <w:sz w:val="24"/>
          <w:u w:val="single"/>
        </w:rPr>
        <w:t xml:space="preserve">      </w:t>
      </w:r>
      <w:r w:rsidRPr="000A2450">
        <w:rPr>
          <w:rFonts w:ascii="宋体" w:hAnsi="宋体"/>
          <w:sz w:val="24"/>
          <w:u w:val="single"/>
        </w:rPr>
        <w:t xml:space="preserve">     </w:t>
      </w:r>
      <w:r w:rsidRPr="000A2450">
        <w:rPr>
          <w:rFonts w:ascii="宋体" w:hAnsi="宋体"/>
          <w:sz w:val="24"/>
        </w:rPr>
        <w:t xml:space="preserve">         </w:t>
      </w:r>
      <w:r w:rsidRPr="000A2450">
        <w:rPr>
          <w:rFonts w:ascii="宋体" w:hAnsi="宋体" w:hint="eastAsia"/>
          <w:sz w:val="24"/>
        </w:rPr>
        <w:t>项目编号：</w:t>
      </w:r>
      <w:r w:rsidRPr="000A2450">
        <w:rPr>
          <w:rFonts w:ascii="宋体" w:hAnsi="宋体" w:hint="eastAsia"/>
          <w:sz w:val="24"/>
          <w:u w:val="single"/>
        </w:rPr>
        <w:t xml:space="preserve">  </w:t>
      </w:r>
      <w:r w:rsidRPr="000A2450">
        <w:rPr>
          <w:rFonts w:ascii="宋体" w:hAnsi="宋体"/>
          <w:sz w:val="24"/>
          <w:u w:val="single"/>
        </w:rPr>
        <w:t xml:space="preserve">      </w:t>
      </w:r>
      <w:r w:rsidRPr="000A2450">
        <w:rPr>
          <w:rFonts w:ascii="宋体" w:hAnsi="宋体" w:hint="eastAsia"/>
          <w:sz w:val="24"/>
          <w:u w:val="single"/>
        </w:rPr>
        <w:t xml:space="preserve">    </w:t>
      </w:r>
      <w:r w:rsidRPr="000A2450">
        <w:rPr>
          <w:rFonts w:ascii="宋体" w:hAnsi="宋体" w:hint="eastAsia"/>
          <w:sz w:val="24"/>
        </w:rPr>
        <w:t xml:space="preserve">         分标：</w:t>
      </w:r>
      <w:r w:rsidRPr="000A2450">
        <w:rPr>
          <w:rFonts w:ascii="宋体" w:hAnsi="宋体" w:hint="eastAsia"/>
          <w:sz w:val="24"/>
          <w:u w:val="single"/>
        </w:rPr>
        <w:t xml:space="preserve">           </w:t>
      </w:r>
    </w:p>
    <w:p w14:paraId="32F4B1C6" w14:textId="77777777" w:rsidR="0002440A" w:rsidRPr="000A2450" w:rsidRDefault="000A2450">
      <w:pPr>
        <w:snapToGrid w:val="0"/>
        <w:spacing w:before="50" w:after="50" w:line="360" w:lineRule="auto"/>
        <w:rPr>
          <w:rFonts w:ascii="宋体" w:hAnsi="宋体"/>
          <w:sz w:val="24"/>
        </w:rPr>
      </w:pPr>
      <w:r w:rsidRPr="000A2450">
        <w:rPr>
          <w:rFonts w:ascii="宋体" w:hAnsi="宋体" w:hint="eastAsia"/>
          <w:sz w:val="24"/>
        </w:rPr>
        <w:t>投标人名称：</w:t>
      </w:r>
      <w:r w:rsidRPr="000A2450">
        <w:rPr>
          <w:rFonts w:ascii="宋体" w:hAnsi="宋体" w:hint="eastAsia"/>
          <w:sz w:val="24"/>
          <w:u w:val="single"/>
        </w:rPr>
        <w:t xml:space="preserve">                     </w:t>
      </w:r>
      <w:r w:rsidRPr="000A2450">
        <w:rPr>
          <w:rFonts w:ascii="宋体" w:hAnsi="宋体" w:hint="eastAsia"/>
          <w:sz w:val="24"/>
        </w:rPr>
        <w:t xml:space="preserve">                       单位：元</w:t>
      </w:r>
    </w:p>
    <w:tbl>
      <w:tblPr>
        <w:tblW w:w="87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3"/>
        <w:gridCol w:w="1910"/>
        <w:gridCol w:w="937"/>
        <w:gridCol w:w="1376"/>
        <w:gridCol w:w="1477"/>
        <w:gridCol w:w="755"/>
        <w:gridCol w:w="1552"/>
      </w:tblGrid>
      <w:tr w:rsidR="000A2450" w:rsidRPr="000A2450" w14:paraId="0D49EF53" w14:textId="77777777">
        <w:trPr>
          <w:trHeight w:val="566"/>
          <w:jc w:val="center"/>
        </w:trPr>
        <w:tc>
          <w:tcPr>
            <w:tcW w:w="713" w:type="dxa"/>
            <w:tcBorders>
              <w:top w:val="single" w:sz="4" w:space="0" w:color="auto"/>
              <w:left w:val="single" w:sz="4" w:space="0" w:color="auto"/>
              <w:bottom w:val="single" w:sz="4" w:space="0" w:color="auto"/>
              <w:right w:val="single" w:sz="4" w:space="0" w:color="auto"/>
            </w:tcBorders>
            <w:vAlign w:val="center"/>
          </w:tcPr>
          <w:p w14:paraId="48C0FBA3" w14:textId="77777777" w:rsidR="0002440A" w:rsidRPr="000A2450" w:rsidRDefault="000A2450">
            <w:pPr>
              <w:snapToGrid w:val="0"/>
              <w:spacing w:before="50" w:after="50" w:line="360" w:lineRule="auto"/>
              <w:jc w:val="center"/>
              <w:rPr>
                <w:rFonts w:ascii="宋体" w:hAnsi="宋体"/>
                <w:b/>
                <w:sz w:val="24"/>
              </w:rPr>
            </w:pPr>
            <w:r w:rsidRPr="000A2450">
              <w:rPr>
                <w:rFonts w:ascii="宋体" w:hAnsi="宋体" w:hint="eastAsia"/>
                <w:b/>
                <w:sz w:val="24"/>
              </w:rPr>
              <w:t>序号</w:t>
            </w:r>
          </w:p>
        </w:tc>
        <w:tc>
          <w:tcPr>
            <w:tcW w:w="1910" w:type="dxa"/>
            <w:tcBorders>
              <w:top w:val="single" w:sz="4" w:space="0" w:color="auto"/>
              <w:left w:val="single" w:sz="4" w:space="0" w:color="auto"/>
              <w:bottom w:val="single" w:sz="4" w:space="0" w:color="auto"/>
              <w:right w:val="single" w:sz="4" w:space="0" w:color="auto"/>
            </w:tcBorders>
            <w:vAlign w:val="center"/>
          </w:tcPr>
          <w:p w14:paraId="6BAEA096" w14:textId="77777777" w:rsidR="0002440A" w:rsidRPr="000A2450" w:rsidRDefault="000A2450">
            <w:pPr>
              <w:snapToGrid w:val="0"/>
              <w:spacing w:before="50" w:after="50" w:line="360" w:lineRule="auto"/>
              <w:jc w:val="center"/>
              <w:rPr>
                <w:rFonts w:ascii="宋体" w:hAnsi="宋体"/>
                <w:b/>
                <w:sz w:val="24"/>
              </w:rPr>
            </w:pPr>
            <w:r w:rsidRPr="000A2450">
              <w:rPr>
                <w:rFonts w:ascii="宋体" w:hAnsi="宋体" w:hint="eastAsia"/>
                <w:b/>
                <w:sz w:val="24"/>
              </w:rPr>
              <w:t>标的的名称</w:t>
            </w:r>
          </w:p>
        </w:tc>
        <w:tc>
          <w:tcPr>
            <w:tcW w:w="937" w:type="dxa"/>
            <w:tcBorders>
              <w:top w:val="single" w:sz="4" w:space="0" w:color="auto"/>
              <w:left w:val="single" w:sz="4" w:space="0" w:color="auto"/>
              <w:bottom w:val="single" w:sz="4" w:space="0" w:color="auto"/>
              <w:right w:val="single" w:sz="4" w:space="0" w:color="auto"/>
            </w:tcBorders>
            <w:vAlign w:val="center"/>
          </w:tcPr>
          <w:p w14:paraId="28A61C3E" w14:textId="77777777" w:rsidR="0002440A" w:rsidRPr="000A2450" w:rsidRDefault="000A2450">
            <w:pPr>
              <w:snapToGrid w:val="0"/>
              <w:spacing w:before="50" w:after="50" w:line="360" w:lineRule="auto"/>
              <w:jc w:val="center"/>
              <w:rPr>
                <w:rFonts w:ascii="宋体" w:hAnsi="宋体"/>
                <w:b/>
                <w:sz w:val="24"/>
              </w:rPr>
            </w:pPr>
            <w:r w:rsidRPr="000A2450">
              <w:rPr>
                <w:rFonts w:ascii="宋体" w:hAnsi="宋体" w:hint="eastAsia"/>
                <w:b/>
                <w:sz w:val="24"/>
              </w:rPr>
              <w:t>品牌</w:t>
            </w:r>
          </w:p>
        </w:tc>
        <w:tc>
          <w:tcPr>
            <w:tcW w:w="1376" w:type="dxa"/>
            <w:tcBorders>
              <w:top w:val="single" w:sz="4" w:space="0" w:color="auto"/>
              <w:left w:val="single" w:sz="4" w:space="0" w:color="auto"/>
              <w:bottom w:val="single" w:sz="4" w:space="0" w:color="auto"/>
              <w:right w:val="single" w:sz="4" w:space="0" w:color="auto"/>
            </w:tcBorders>
            <w:vAlign w:val="center"/>
          </w:tcPr>
          <w:p w14:paraId="375C9F17" w14:textId="77777777" w:rsidR="0002440A" w:rsidRPr="000A2450" w:rsidRDefault="000A2450">
            <w:pPr>
              <w:snapToGrid w:val="0"/>
              <w:spacing w:before="50" w:after="50" w:line="360" w:lineRule="auto"/>
              <w:jc w:val="center"/>
              <w:rPr>
                <w:rFonts w:ascii="宋体" w:hAnsi="宋体"/>
                <w:b/>
                <w:sz w:val="24"/>
              </w:rPr>
            </w:pPr>
            <w:r w:rsidRPr="000A2450">
              <w:rPr>
                <w:rFonts w:ascii="宋体" w:hAnsi="宋体" w:hint="eastAsia"/>
                <w:b/>
                <w:sz w:val="24"/>
              </w:rPr>
              <w:t>规格型号</w:t>
            </w:r>
          </w:p>
        </w:tc>
        <w:tc>
          <w:tcPr>
            <w:tcW w:w="1477" w:type="dxa"/>
            <w:tcBorders>
              <w:top w:val="single" w:sz="4" w:space="0" w:color="auto"/>
              <w:left w:val="single" w:sz="4" w:space="0" w:color="auto"/>
              <w:bottom w:val="single" w:sz="4" w:space="0" w:color="auto"/>
              <w:right w:val="single" w:sz="4" w:space="0" w:color="auto"/>
            </w:tcBorders>
            <w:vAlign w:val="center"/>
          </w:tcPr>
          <w:p w14:paraId="3A16C123" w14:textId="77777777" w:rsidR="0002440A" w:rsidRPr="000A2450" w:rsidRDefault="000A2450">
            <w:pPr>
              <w:snapToGrid w:val="0"/>
              <w:spacing w:before="50" w:after="50" w:line="360" w:lineRule="auto"/>
              <w:jc w:val="center"/>
              <w:rPr>
                <w:rFonts w:ascii="宋体" w:hAnsi="宋体"/>
                <w:b/>
                <w:sz w:val="24"/>
              </w:rPr>
            </w:pPr>
            <w:r w:rsidRPr="000A2450">
              <w:rPr>
                <w:rFonts w:ascii="宋体" w:hAnsi="宋体" w:hint="eastAsia"/>
                <w:b/>
                <w:sz w:val="24"/>
              </w:rPr>
              <w:t>数量及单位①</w:t>
            </w:r>
          </w:p>
        </w:tc>
        <w:tc>
          <w:tcPr>
            <w:tcW w:w="755" w:type="dxa"/>
            <w:tcBorders>
              <w:top w:val="single" w:sz="4" w:space="0" w:color="auto"/>
              <w:left w:val="single" w:sz="4" w:space="0" w:color="auto"/>
              <w:bottom w:val="single" w:sz="4" w:space="0" w:color="auto"/>
              <w:right w:val="single" w:sz="4" w:space="0" w:color="auto"/>
            </w:tcBorders>
            <w:vAlign w:val="center"/>
          </w:tcPr>
          <w:p w14:paraId="4C28FC49" w14:textId="77777777" w:rsidR="0002440A" w:rsidRPr="000A2450" w:rsidRDefault="000A2450">
            <w:pPr>
              <w:snapToGrid w:val="0"/>
              <w:spacing w:before="50" w:after="50" w:line="360" w:lineRule="auto"/>
              <w:jc w:val="center"/>
              <w:rPr>
                <w:rFonts w:ascii="宋体" w:hAnsi="宋体"/>
                <w:b/>
                <w:sz w:val="24"/>
              </w:rPr>
            </w:pPr>
            <w:r w:rsidRPr="000A2450">
              <w:rPr>
                <w:rFonts w:ascii="宋体" w:hAnsi="宋体" w:hint="eastAsia"/>
                <w:b/>
                <w:sz w:val="24"/>
              </w:rPr>
              <w:t>单价</w:t>
            </w:r>
          </w:p>
          <w:p w14:paraId="08573F85" w14:textId="77777777" w:rsidR="0002440A" w:rsidRPr="000A2450" w:rsidRDefault="000A2450">
            <w:pPr>
              <w:snapToGrid w:val="0"/>
              <w:spacing w:before="50" w:after="50" w:line="360" w:lineRule="auto"/>
              <w:jc w:val="center"/>
              <w:rPr>
                <w:rFonts w:ascii="宋体" w:hAnsi="宋体"/>
                <w:b/>
                <w:sz w:val="24"/>
              </w:rPr>
            </w:pPr>
            <w:r w:rsidRPr="000A2450">
              <w:rPr>
                <w:rFonts w:ascii="宋体" w:hAnsi="宋体" w:hint="eastAsia"/>
                <w:b/>
                <w:sz w:val="24"/>
              </w:rPr>
              <w:t>②</w:t>
            </w:r>
          </w:p>
        </w:tc>
        <w:tc>
          <w:tcPr>
            <w:tcW w:w="1552" w:type="dxa"/>
            <w:tcBorders>
              <w:top w:val="single" w:sz="4" w:space="0" w:color="auto"/>
              <w:left w:val="single" w:sz="4" w:space="0" w:color="auto"/>
              <w:bottom w:val="single" w:sz="4" w:space="0" w:color="auto"/>
              <w:right w:val="single" w:sz="4" w:space="0" w:color="auto"/>
            </w:tcBorders>
            <w:vAlign w:val="center"/>
          </w:tcPr>
          <w:p w14:paraId="0248FD14" w14:textId="77777777" w:rsidR="0002440A" w:rsidRPr="000A2450" w:rsidRDefault="000A2450">
            <w:pPr>
              <w:snapToGrid w:val="0"/>
              <w:spacing w:before="50" w:after="50" w:line="360" w:lineRule="auto"/>
              <w:jc w:val="center"/>
              <w:rPr>
                <w:rFonts w:ascii="宋体" w:hAnsi="宋体"/>
                <w:b/>
                <w:sz w:val="24"/>
              </w:rPr>
            </w:pPr>
            <w:r w:rsidRPr="000A2450">
              <w:rPr>
                <w:rFonts w:ascii="宋体" w:hAnsi="宋体" w:hint="eastAsia"/>
                <w:b/>
                <w:sz w:val="24"/>
              </w:rPr>
              <w:t>投标报价</w:t>
            </w:r>
          </w:p>
          <w:p w14:paraId="6C08680D" w14:textId="77777777" w:rsidR="0002440A" w:rsidRPr="000A2450" w:rsidRDefault="000A2450">
            <w:pPr>
              <w:snapToGrid w:val="0"/>
              <w:spacing w:before="50" w:after="50" w:line="360" w:lineRule="auto"/>
              <w:jc w:val="center"/>
              <w:rPr>
                <w:rFonts w:ascii="宋体" w:hAnsi="宋体"/>
                <w:b/>
                <w:sz w:val="24"/>
              </w:rPr>
            </w:pPr>
            <w:r w:rsidRPr="000A2450">
              <w:rPr>
                <w:rFonts w:ascii="宋体" w:hAnsi="宋体"/>
                <w:b/>
                <w:sz w:val="24"/>
              </w:rPr>
              <w:t>③</w:t>
            </w:r>
            <w:r w:rsidRPr="000A2450">
              <w:rPr>
                <w:rFonts w:ascii="宋体" w:hAnsi="宋体" w:hint="eastAsia"/>
                <w:b/>
                <w:sz w:val="24"/>
              </w:rPr>
              <w:t>=①×②</w:t>
            </w:r>
          </w:p>
        </w:tc>
      </w:tr>
      <w:tr w:rsidR="000A2450" w:rsidRPr="000A2450" w14:paraId="1F54DBFA" w14:textId="77777777">
        <w:trPr>
          <w:cantSplit/>
          <w:trHeight w:val="401"/>
          <w:jc w:val="center"/>
        </w:trPr>
        <w:tc>
          <w:tcPr>
            <w:tcW w:w="713" w:type="dxa"/>
            <w:tcBorders>
              <w:top w:val="single" w:sz="4" w:space="0" w:color="auto"/>
              <w:left w:val="single" w:sz="4" w:space="0" w:color="auto"/>
              <w:bottom w:val="single" w:sz="4" w:space="0" w:color="auto"/>
              <w:right w:val="single" w:sz="4" w:space="0" w:color="auto"/>
            </w:tcBorders>
            <w:vAlign w:val="center"/>
          </w:tcPr>
          <w:p w14:paraId="39139B49" w14:textId="77777777" w:rsidR="0002440A" w:rsidRPr="000A2450" w:rsidRDefault="000A2450">
            <w:pPr>
              <w:snapToGrid w:val="0"/>
              <w:spacing w:before="50" w:after="50" w:line="360" w:lineRule="auto"/>
              <w:jc w:val="center"/>
              <w:rPr>
                <w:rFonts w:ascii="宋体" w:hAnsi="宋体"/>
                <w:b/>
                <w:sz w:val="24"/>
              </w:rPr>
            </w:pPr>
            <w:r w:rsidRPr="000A2450">
              <w:rPr>
                <w:rFonts w:ascii="宋体" w:hAnsi="宋体" w:hint="eastAsia"/>
                <w:b/>
                <w:sz w:val="24"/>
              </w:rPr>
              <w:t>1</w:t>
            </w:r>
          </w:p>
        </w:tc>
        <w:tc>
          <w:tcPr>
            <w:tcW w:w="1910" w:type="dxa"/>
            <w:tcBorders>
              <w:top w:val="single" w:sz="4" w:space="0" w:color="auto"/>
              <w:left w:val="single" w:sz="4" w:space="0" w:color="auto"/>
              <w:bottom w:val="single" w:sz="4" w:space="0" w:color="auto"/>
              <w:right w:val="single" w:sz="4" w:space="0" w:color="auto"/>
            </w:tcBorders>
            <w:vAlign w:val="center"/>
          </w:tcPr>
          <w:p w14:paraId="0EE406C8" w14:textId="77777777" w:rsidR="0002440A" w:rsidRPr="000A2450" w:rsidRDefault="0002440A">
            <w:pPr>
              <w:snapToGrid w:val="0"/>
              <w:spacing w:before="50" w:after="50" w:line="360" w:lineRule="auto"/>
              <w:jc w:val="center"/>
              <w:rPr>
                <w:rFonts w:ascii="宋体" w:hAnsi="宋体"/>
                <w:b/>
                <w:sz w:val="24"/>
              </w:rPr>
            </w:pPr>
          </w:p>
        </w:tc>
        <w:tc>
          <w:tcPr>
            <w:tcW w:w="937" w:type="dxa"/>
            <w:tcBorders>
              <w:top w:val="single" w:sz="4" w:space="0" w:color="auto"/>
              <w:left w:val="single" w:sz="4" w:space="0" w:color="auto"/>
              <w:bottom w:val="single" w:sz="4" w:space="0" w:color="auto"/>
              <w:right w:val="single" w:sz="4" w:space="0" w:color="auto"/>
            </w:tcBorders>
            <w:vAlign w:val="center"/>
          </w:tcPr>
          <w:p w14:paraId="0DC9B622" w14:textId="77777777" w:rsidR="0002440A" w:rsidRPr="000A2450" w:rsidRDefault="0002440A">
            <w:pPr>
              <w:snapToGrid w:val="0"/>
              <w:spacing w:before="50" w:after="50" w:line="360" w:lineRule="auto"/>
              <w:rPr>
                <w:rFonts w:ascii="宋体" w:hAnsi="宋体"/>
                <w:sz w:val="24"/>
              </w:rPr>
            </w:pPr>
          </w:p>
        </w:tc>
        <w:tc>
          <w:tcPr>
            <w:tcW w:w="1376" w:type="dxa"/>
            <w:tcBorders>
              <w:top w:val="single" w:sz="4" w:space="0" w:color="auto"/>
              <w:left w:val="single" w:sz="4" w:space="0" w:color="auto"/>
              <w:bottom w:val="single" w:sz="4" w:space="0" w:color="auto"/>
              <w:right w:val="single" w:sz="4" w:space="0" w:color="auto"/>
            </w:tcBorders>
            <w:vAlign w:val="center"/>
          </w:tcPr>
          <w:p w14:paraId="12A7545A" w14:textId="77777777" w:rsidR="0002440A" w:rsidRPr="000A2450" w:rsidRDefault="0002440A">
            <w:pPr>
              <w:snapToGrid w:val="0"/>
              <w:spacing w:before="50" w:after="50" w:line="360" w:lineRule="auto"/>
              <w:rPr>
                <w:rFonts w:ascii="宋体" w:hAnsi="宋体"/>
                <w:sz w:val="24"/>
              </w:rPr>
            </w:pPr>
          </w:p>
        </w:tc>
        <w:tc>
          <w:tcPr>
            <w:tcW w:w="1477" w:type="dxa"/>
            <w:tcBorders>
              <w:top w:val="single" w:sz="4" w:space="0" w:color="auto"/>
              <w:left w:val="single" w:sz="4" w:space="0" w:color="auto"/>
              <w:bottom w:val="single" w:sz="4" w:space="0" w:color="auto"/>
              <w:right w:val="single" w:sz="4" w:space="0" w:color="auto"/>
            </w:tcBorders>
            <w:vAlign w:val="center"/>
          </w:tcPr>
          <w:p w14:paraId="2B2A473A" w14:textId="77777777" w:rsidR="0002440A" w:rsidRPr="000A2450" w:rsidRDefault="0002440A">
            <w:pPr>
              <w:snapToGrid w:val="0"/>
              <w:spacing w:before="50" w:after="50" w:line="360" w:lineRule="auto"/>
              <w:rPr>
                <w:rFonts w:ascii="宋体" w:hAnsi="宋体"/>
                <w:sz w:val="24"/>
              </w:rPr>
            </w:pPr>
          </w:p>
        </w:tc>
        <w:tc>
          <w:tcPr>
            <w:tcW w:w="755" w:type="dxa"/>
            <w:tcBorders>
              <w:top w:val="single" w:sz="4" w:space="0" w:color="auto"/>
              <w:left w:val="single" w:sz="4" w:space="0" w:color="auto"/>
              <w:bottom w:val="single" w:sz="4" w:space="0" w:color="auto"/>
              <w:right w:val="single" w:sz="4" w:space="0" w:color="auto"/>
            </w:tcBorders>
            <w:vAlign w:val="center"/>
          </w:tcPr>
          <w:p w14:paraId="17413DA4" w14:textId="77777777" w:rsidR="0002440A" w:rsidRPr="000A2450" w:rsidRDefault="0002440A">
            <w:pPr>
              <w:snapToGrid w:val="0"/>
              <w:spacing w:before="50" w:after="50" w:line="360" w:lineRule="auto"/>
              <w:rPr>
                <w:rFonts w:ascii="宋体" w:hAnsi="宋体"/>
                <w:sz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6D7C39E8" w14:textId="77777777" w:rsidR="0002440A" w:rsidRPr="000A2450" w:rsidRDefault="0002440A">
            <w:pPr>
              <w:snapToGrid w:val="0"/>
              <w:spacing w:before="50" w:after="50" w:line="360" w:lineRule="auto"/>
              <w:rPr>
                <w:rFonts w:ascii="宋体" w:hAnsi="宋体"/>
                <w:sz w:val="24"/>
              </w:rPr>
            </w:pPr>
          </w:p>
        </w:tc>
      </w:tr>
      <w:tr w:rsidR="000A2450" w:rsidRPr="000A2450" w14:paraId="24B3E82C" w14:textId="77777777">
        <w:trPr>
          <w:cantSplit/>
          <w:trHeight w:val="402"/>
          <w:jc w:val="center"/>
        </w:trPr>
        <w:tc>
          <w:tcPr>
            <w:tcW w:w="713" w:type="dxa"/>
            <w:tcBorders>
              <w:top w:val="single" w:sz="4" w:space="0" w:color="auto"/>
              <w:left w:val="single" w:sz="4" w:space="0" w:color="auto"/>
              <w:bottom w:val="single" w:sz="4" w:space="0" w:color="auto"/>
              <w:right w:val="single" w:sz="4" w:space="0" w:color="auto"/>
            </w:tcBorders>
            <w:vAlign w:val="center"/>
          </w:tcPr>
          <w:p w14:paraId="3AB906C5" w14:textId="77777777" w:rsidR="0002440A" w:rsidRPr="000A2450" w:rsidRDefault="000A2450">
            <w:pPr>
              <w:snapToGrid w:val="0"/>
              <w:spacing w:before="50" w:after="50" w:line="360" w:lineRule="auto"/>
              <w:jc w:val="center"/>
              <w:rPr>
                <w:rFonts w:ascii="宋体" w:hAnsi="宋体"/>
                <w:b/>
                <w:sz w:val="24"/>
              </w:rPr>
            </w:pPr>
            <w:r w:rsidRPr="000A2450">
              <w:rPr>
                <w:rFonts w:ascii="宋体" w:hAnsi="宋体" w:hint="eastAsia"/>
                <w:b/>
                <w:sz w:val="24"/>
              </w:rPr>
              <w:t>2</w:t>
            </w:r>
          </w:p>
        </w:tc>
        <w:tc>
          <w:tcPr>
            <w:tcW w:w="1910" w:type="dxa"/>
            <w:tcBorders>
              <w:top w:val="single" w:sz="4" w:space="0" w:color="auto"/>
              <w:left w:val="single" w:sz="4" w:space="0" w:color="auto"/>
              <w:bottom w:val="single" w:sz="4" w:space="0" w:color="auto"/>
              <w:right w:val="single" w:sz="4" w:space="0" w:color="auto"/>
            </w:tcBorders>
            <w:vAlign w:val="center"/>
          </w:tcPr>
          <w:p w14:paraId="2057A6EC" w14:textId="77777777" w:rsidR="0002440A" w:rsidRPr="000A2450" w:rsidRDefault="0002440A">
            <w:pPr>
              <w:snapToGrid w:val="0"/>
              <w:spacing w:before="50" w:after="50" w:line="360" w:lineRule="auto"/>
              <w:jc w:val="center"/>
              <w:rPr>
                <w:rFonts w:ascii="宋体" w:hAnsi="宋体"/>
                <w:b/>
                <w:sz w:val="24"/>
              </w:rPr>
            </w:pPr>
          </w:p>
        </w:tc>
        <w:tc>
          <w:tcPr>
            <w:tcW w:w="937" w:type="dxa"/>
            <w:tcBorders>
              <w:top w:val="single" w:sz="4" w:space="0" w:color="auto"/>
              <w:left w:val="single" w:sz="4" w:space="0" w:color="auto"/>
              <w:bottom w:val="single" w:sz="4" w:space="0" w:color="auto"/>
              <w:right w:val="single" w:sz="4" w:space="0" w:color="auto"/>
            </w:tcBorders>
            <w:vAlign w:val="center"/>
          </w:tcPr>
          <w:p w14:paraId="0C498D53" w14:textId="77777777" w:rsidR="0002440A" w:rsidRPr="000A2450" w:rsidRDefault="0002440A">
            <w:pPr>
              <w:snapToGrid w:val="0"/>
              <w:spacing w:before="50" w:after="50" w:line="360" w:lineRule="auto"/>
              <w:rPr>
                <w:rFonts w:ascii="宋体" w:hAnsi="宋体"/>
                <w:sz w:val="24"/>
              </w:rPr>
            </w:pPr>
          </w:p>
        </w:tc>
        <w:tc>
          <w:tcPr>
            <w:tcW w:w="1376" w:type="dxa"/>
            <w:tcBorders>
              <w:top w:val="single" w:sz="4" w:space="0" w:color="auto"/>
              <w:left w:val="single" w:sz="4" w:space="0" w:color="auto"/>
              <w:bottom w:val="single" w:sz="4" w:space="0" w:color="auto"/>
              <w:right w:val="single" w:sz="4" w:space="0" w:color="auto"/>
            </w:tcBorders>
            <w:vAlign w:val="center"/>
          </w:tcPr>
          <w:p w14:paraId="7C7FF1A1" w14:textId="77777777" w:rsidR="0002440A" w:rsidRPr="000A2450" w:rsidRDefault="0002440A">
            <w:pPr>
              <w:snapToGrid w:val="0"/>
              <w:spacing w:before="50" w:after="50" w:line="360" w:lineRule="auto"/>
              <w:rPr>
                <w:rFonts w:ascii="宋体" w:hAnsi="宋体"/>
                <w:sz w:val="24"/>
              </w:rPr>
            </w:pPr>
          </w:p>
        </w:tc>
        <w:tc>
          <w:tcPr>
            <w:tcW w:w="1477" w:type="dxa"/>
            <w:tcBorders>
              <w:top w:val="single" w:sz="4" w:space="0" w:color="auto"/>
              <w:left w:val="single" w:sz="4" w:space="0" w:color="auto"/>
              <w:bottom w:val="single" w:sz="4" w:space="0" w:color="auto"/>
              <w:right w:val="single" w:sz="4" w:space="0" w:color="auto"/>
            </w:tcBorders>
            <w:vAlign w:val="center"/>
          </w:tcPr>
          <w:p w14:paraId="75719E4A" w14:textId="77777777" w:rsidR="0002440A" w:rsidRPr="000A2450" w:rsidRDefault="0002440A">
            <w:pPr>
              <w:snapToGrid w:val="0"/>
              <w:spacing w:before="50" w:after="50" w:line="360" w:lineRule="auto"/>
              <w:rPr>
                <w:rFonts w:ascii="宋体" w:hAnsi="宋体"/>
                <w:sz w:val="24"/>
              </w:rPr>
            </w:pPr>
          </w:p>
        </w:tc>
        <w:tc>
          <w:tcPr>
            <w:tcW w:w="755" w:type="dxa"/>
            <w:tcBorders>
              <w:top w:val="single" w:sz="4" w:space="0" w:color="auto"/>
              <w:left w:val="single" w:sz="4" w:space="0" w:color="auto"/>
              <w:bottom w:val="single" w:sz="4" w:space="0" w:color="auto"/>
              <w:right w:val="single" w:sz="4" w:space="0" w:color="auto"/>
            </w:tcBorders>
            <w:vAlign w:val="center"/>
          </w:tcPr>
          <w:p w14:paraId="3F3FF052" w14:textId="77777777" w:rsidR="0002440A" w:rsidRPr="000A2450" w:rsidRDefault="0002440A">
            <w:pPr>
              <w:snapToGrid w:val="0"/>
              <w:spacing w:before="50" w:after="50" w:line="360" w:lineRule="auto"/>
              <w:rPr>
                <w:rFonts w:ascii="宋体" w:hAnsi="宋体"/>
                <w:sz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574B545C" w14:textId="77777777" w:rsidR="0002440A" w:rsidRPr="000A2450" w:rsidRDefault="0002440A">
            <w:pPr>
              <w:snapToGrid w:val="0"/>
              <w:spacing w:before="50" w:after="50" w:line="360" w:lineRule="auto"/>
              <w:rPr>
                <w:rFonts w:ascii="宋体" w:hAnsi="宋体"/>
                <w:sz w:val="24"/>
              </w:rPr>
            </w:pPr>
          </w:p>
        </w:tc>
      </w:tr>
      <w:tr w:rsidR="000A2450" w:rsidRPr="000A2450" w14:paraId="501AC4FD" w14:textId="77777777">
        <w:trPr>
          <w:cantSplit/>
          <w:trHeight w:val="539"/>
          <w:jc w:val="center"/>
        </w:trPr>
        <w:tc>
          <w:tcPr>
            <w:tcW w:w="713" w:type="dxa"/>
            <w:tcBorders>
              <w:top w:val="single" w:sz="4" w:space="0" w:color="auto"/>
              <w:left w:val="single" w:sz="4" w:space="0" w:color="auto"/>
              <w:bottom w:val="single" w:sz="4" w:space="0" w:color="auto"/>
              <w:right w:val="single" w:sz="4" w:space="0" w:color="auto"/>
            </w:tcBorders>
            <w:vAlign w:val="center"/>
          </w:tcPr>
          <w:p w14:paraId="31CC38B9" w14:textId="77777777" w:rsidR="0002440A" w:rsidRPr="000A2450" w:rsidRDefault="000A2450">
            <w:pPr>
              <w:snapToGrid w:val="0"/>
              <w:spacing w:before="50" w:after="50" w:line="360" w:lineRule="auto"/>
              <w:jc w:val="center"/>
              <w:rPr>
                <w:rFonts w:ascii="宋体" w:hAnsi="宋体"/>
                <w:b/>
                <w:sz w:val="24"/>
              </w:rPr>
            </w:pPr>
            <w:r w:rsidRPr="000A2450">
              <w:rPr>
                <w:rFonts w:ascii="宋体" w:hAnsi="宋体" w:hint="eastAsia"/>
                <w:b/>
                <w:sz w:val="24"/>
              </w:rPr>
              <w:t>……</w:t>
            </w:r>
          </w:p>
        </w:tc>
        <w:tc>
          <w:tcPr>
            <w:tcW w:w="1910" w:type="dxa"/>
            <w:tcBorders>
              <w:top w:val="single" w:sz="4" w:space="0" w:color="auto"/>
              <w:left w:val="single" w:sz="4" w:space="0" w:color="auto"/>
              <w:bottom w:val="single" w:sz="4" w:space="0" w:color="auto"/>
              <w:right w:val="single" w:sz="4" w:space="0" w:color="auto"/>
            </w:tcBorders>
            <w:vAlign w:val="center"/>
          </w:tcPr>
          <w:p w14:paraId="6E361E25" w14:textId="77777777" w:rsidR="0002440A" w:rsidRPr="000A2450" w:rsidRDefault="000A2450">
            <w:pPr>
              <w:snapToGrid w:val="0"/>
              <w:spacing w:before="50" w:after="50" w:line="360" w:lineRule="auto"/>
              <w:jc w:val="center"/>
              <w:rPr>
                <w:rFonts w:ascii="宋体" w:hAnsi="宋体"/>
                <w:b/>
                <w:sz w:val="24"/>
              </w:rPr>
            </w:pPr>
            <w:r w:rsidRPr="000A2450">
              <w:rPr>
                <w:rFonts w:ascii="宋体" w:hAnsi="宋体" w:hint="eastAsia"/>
                <w:b/>
                <w:sz w:val="24"/>
              </w:rPr>
              <w:t>……</w:t>
            </w:r>
          </w:p>
        </w:tc>
        <w:tc>
          <w:tcPr>
            <w:tcW w:w="937" w:type="dxa"/>
            <w:tcBorders>
              <w:top w:val="single" w:sz="4" w:space="0" w:color="auto"/>
              <w:left w:val="single" w:sz="4" w:space="0" w:color="auto"/>
              <w:bottom w:val="single" w:sz="4" w:space="0" w:color="auto"/>
              <w:right w:val="single" w:sz="4" w:space="0" w:color="auto"/>
            </w:tcBorders>
            <w:vAlign w:val="center"/>
          </w:tcPr>
          <w:p w14:paraId="39B9EAE6" w14:textId="77777777" w:rsidR="0002440A" w:rsidRPr="000A2450" w:rsidRDefault="0002440A">
            <w:pPr>
              <w:snapToGrid w:val="0"/>
              <w:spacing w:before="50" w:after="50" w:line="360" w:lineRule="auto"/>
              <w:rPr>
                <w:rFonts w:ascii="宋体" w:hAnsi="宋体"/>
                <w:sz w:val="24"/>
              </w:rPr>
            </w:pPr>
          </w:p>
        </w:tc>
        <w:tc>
          <w:tcPr>
            <w:tcW w:w="1376" w:type="dxa"/>
            <w:tcBorders>
              <w:top w:val="single" w:sz="4" w:space="0" w:color="auto"/>
              <w:left w:val="single" w:sz="4" w:space="0" w:color="auto"/>
              <w:bottom w:val="single" w:sz="4" w:space="0" w:color="auto"/>
              <w:right w:val="single" w:sz="4" w:space="0" w:color="auto"/>
            </w:tcBorders>
            <w:vAlign w:val="center"/>
          </w:tcPr>
          <w:p w14:paraId="38659AE4" w14:textId="77777777" w:rsidR="0002440A" w:rsidRPr="000A2450" w:rsidRDefault="0002440A">
            <w:pPr>
              <w:snapToGrid w:val="0"/>
              <w:spacing w:before="50" w:after="50" w:line="360" w:lineRule="auto"/>
              <w:rPr>
                <w:rFonts w:ascii="宋体" w:hAnsi="宋体"/>
                <w:sz w:val="24"/>
              </w:rPr>
            </w:pPr>
          </w:p>
        </w:tc>
        <w:tc>
          <w:tcPr>
            <w:tcW w:w="1477" w:type="dxa"/>
            <w:tcBorders>
              <w:top w:val="single" w:sz="4" w:space="0" w:color="auto"/>
              <w:left w:val="single" w:sz="4" w:space="0" w:color="auto"/>
              <w:bottom w:val="single" w:sz="4" w:space="0" w:color="auto"/>
              <w:right w:val="single" w:sz="4" w:space="0" w:color="auto"/>
            </w:tcBorders>
            <w:vAlign w:val="center"/>
          </w:tcPr>
          <w:p w14:paraId="157E76E8" w14:textId="77777777" w:rsidR="0002440A" w:rsidRPr="000A2450" w:rsidRDefault="0002440A">
            <w:pPr>
              <w:snapToGrid w:val="0"/>
              <w:spacing w:before="50" w:after="50" w:line="360" w:lineRule="auto"/>
              <w:rPr>
                <w:rFonts w:ascii="宋体" w:hAnsi="宋体"/>
                <w:sz w:val="24"/>
              </w:rPr>
            </w:pPr>
          </w:p>
        </w:tc>
        <w:tc>
          <w:tcPr>
            <w:tcW w:w="755" w:type="dxa"/>
            <w:tcBorders>
              <w:top w:val="single" w:sz="4" w:space="0" w:color="auto"/>
              <w:left w:val="single" w:sz="4" w:space="0" w:color="auto"/>
              <w:bottom w:val="single" w:sz="4" w:space="0" w:color="auto"/>
              <w:right w:val="single" w:sz="4" w:space="0" w:color="auto"/>
            </w:tcBorders>
            <w:vAlign w:val="center"/>
          </w:tcPr>
          <w:p w14:paraId="37747856" w14:textId="77777777" w:rsidR="0002440A" w:rsidRPr="000A2450" w:rsidRDefault="0002440A">
            <w:pPr>
              <w:snapToGrid w:val="0"/>
              <w:spacing w:before="50" w:after="50" w:line="360" w:lineRule="auto"/>
              <w:rPr>
                <w:rFonts w:ascii="宋体" w:hAnsi="宋体"/>
                <w:sz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5C7365F6" w14:textId="77777777" w:rsidR="0002440A" w:rsidRPr="000A2450" w:rsidRDefault="0002440A">
            <w:pPr>
              <w:snapToGrid w:val="0"/>
              <w:spacing w:before="50" w:after="50" w:line="360" w:lineRule="auto"/>
              <w:rPr>
                <w:rFonts w:ascii="宋体" w:hAnsi="宋体"/>
                <w:sz w:val="24"/>
              </w:rPr>
            </w:pPr>
          </w:p>
        </w:tc>
      </w:tr>
      <w:tr w:rsidR="000A2450" w:rsidRPr="000A2450" w14:paraId="7E79676D" w14:textId="77777777">
        <w:trPr>
          <w:cantSplit/>
          <w:trHeight w:val="539"/>
          <w:jc w:val="center"/>
        </w:trPr>
        <w:tc>
          <w:tcPr>
            <w:tcW w:w="8720" w:type="dxa"/>
            <w:gridSpan w:val="7"/>
            <w:tcBorders>
              <w:top w:val="single" w:sz="4" w:space="0" w:color="auto"/>
              <w:left w:val="single" w:sz="4" w:space="0" w:color="auto"/>
              <w:bottom w:val="single" w:sz="4" w:space="0" w:color="auto"/>
              <w:right w:val="single" w:sz="4" w:space="0" w:color="auto"/>
            </w:tcBorders>
            <w:vAlign w:val="center"/>
          </w:tcPr>
          <w:p w14:paraId="7F64B7AD" w14:textId="77777777" w:rsidR="0002440A" w:rsidRPr="000A2450" w:rsidRDefault="000A2450">
            <w:pPr>
              <w:snapToGrid w:val="0"/>
              <w:spacing w:before="50" w:after="50" w:line="360" w:lineRule="auto"/>
              <w:rPr>
                <w:rFonts w:ascii="宋体" w:hAnsi="宋体" w:cs="仿宋_GB2312"/>
                <w:sz w:val="24"/>
              </w:rPr>
            </w:pPr>
            <w:r w:rsidRPr="000A2450">
              <w:rPr>
                <w:rFonts w:ascii="宋体" w:hAnsi="宋体" w:cs="仿宋_GB2312" w:hint="eastAsia"/>
                <w:sz w:val="24"/>
              </w:rPr>
              <w:t>合计金额大写：人民币</w:t>
            </w:r>
            <w:r w:rsidRPr="000A2450">
              <w:rPr>
                <w:rFonts w:ascii="宋体" w:hAnsi="宋体" w:cs="仿宋_GB2312" w:hint="eastAsia"/>
                <w:sz w:val="24"/>
                <w:u w:val="single"/>
              </w:rPr>
              <w:t xml:space="preserve">           </w:t>
            </w:r>
            <w:r w:rsidRPr="000A2450">
              <w:rPr>
                <w:rFonts w:ascii="宋体" w:hAnsi="宋体" w:cs="仿宋_GB2312" w:hint="eastAsia"/>
                <w:sz w:val="24"/>
              </w:rPr>
              <w:t>（¥</w:t>
            </w:r>
            <w:r w:rsidRPr="000A2450">
              <w:rPr>
                <w:rFonts w:ascii="宋体" w:hAnsi="宋体" w:cs="仿宋_GB2312" w:hint="eastAsia"/>
                <w:sz w:val="24"/>
                <w:u w:val="single"/>
              </w:rPr>
              <w:t xml:space="preserve">           </w:t>
            </w:r>
            <w:r w:rsidRPr="000A2450">
              <w:rPr>
                <w:rFonts w:ascii="宋体" w:hAnsi="宋体" w:cs="仿宋_GB2312" w:hint="eastAsia"/>
                <w:sz w:val="24"/>
              </w:rPr>
              <w:t>）</w:t>
            </w:r>
          </w:p>
          <w:p w14:paraId="105C4536" w14:textId="77777777" w:rsidR="0002440A" w:rsidRPr="000A2450" w:rsidRDefault="000A2450">
            <w:pPr>
              <w:snapToGrid w:val="0"/>
              <w:spacing w:before="50" w:after="50" w:line="360" w:lineRule="auto"/>
              <w:rPr>
                <w:rFonts w:ascii="宋体" w:hAnsi="宋体" w:cs="仿宋_GB2312"/>
                <w:sz w:val="24"/>
              </w:rPr>
            </w:pPr>
            <w:r w:rsidRPr="000A2450">
              <w:rPr>
                <w:rFonts w:ascii="宋体" w:hAnsi="宋体" w:cs="仿宋_GB2312" w:hint="eastAsia"/>
                <w:sz w:val="24"/>
              </w:rPr>
              <w:t>投标货物中，属于优先采购节能产品总值为</w:t>
            </w:r>
            <w:r w:rsidRPr="000A2450">
              <w:rPr>
                <w:rFonts w:ascii="宋体" w:hAnsi="宋体" w:cs="仿宋_GB2312" w:hint="eastAsia"/>
                <w:sz w:val="24"/>
                <w:u w:val="single"/>
              </w:rPr>
              <w:t>¥       （具体明细详见附表，附表格式自拟）</w:t>
            </w:r>
            <w:r w:rsidRPr="000A2450">
              <w:rPr>
                <w:rFonts w:ascii="宋体" w:hAnsi="宋体" w:cs="仿宋_GB2312" w:hint="eastAsia"/>
                <w:sz w:val="24"/>
              </w:rPr>
              <w:t>，占本投标报价的比例为</w:t>
            </w:r>
            <w:r w:rsidRPr="000A2450">
              <w:rPr>
                <w:rFonts w:ascii="宋体" w:hAnsi="宋体" w:cs="仿宋_GB2312" w:hint="eastAsia"/>
                <w:sz w:val="24"/>
                <w:u w:val="single"/>
              </w:rPr>
              <w:t xml:space="preserve">    %</w:t>
            </w:r>
            <w:r w:rsidRPr="000A2450">
              <w:rPr>
                <w:rFonts w:ascii="宋体" w:hAnsi="宋体" w:cs="仿宋_GB2312" w:hint="eastAsia"/>
                <w:sz w:val="24"/>
              </w:rPr>
              <w:t>；属于优先采购环境标志产品总值为</w:t>
            </w:r>
            <w:r w:rsidRPr="000A2450">
              <w:rPr>
                <w:rFonts w:ascii="宋体" w:hAnsi="宋体" w:cs="仿宋_GB2312" w:hint="eastAsia"/>
                <w:sz w:val="24"/>
                <w:u w:val="single"/>
              </w:rPr>
              <w:t>¥          （具体明细详见附表，附表格式自拟）</w:t>
            </w:r>
            <w:r w:rsidRPr="000A2450">
              <w:rPr>
                <w:rFonts w:ascii="宋体" w:hAnsi="宋体" w:cs="仿宋_GB2312" w:hint="eastAsia"/>
                <w:sz w:val="24"/>
              </w:rPr>
              <w:t>，占本投标报价的比例为</w:t>
            </w:r>
            <w:r w:rsidRPr="000A2450">
              <w:rPr>
                <w:rFonts w:ascii="宋体" w:hAnsi="宋体" w:cs="仿宋_GB2312" w:hint="eastAsia"/>
                <w:sz w:val="24"/>
                <w:u w:val="single"/>
              </w:rPr>
              <w:t xml:space="preserve">   %</w:t>
            </w:r>
            <w:r w:rsidRPr="000A2450">
              <w:rPr>
                <w:rFonts w:ascii="宋体" w:hAnsi="宋体" w:cs="仿宋_GB2312" w:hint="eastAsia"/>
                <w:sz w:val="24"/>
              </w:rPr>
              <w:t>。</w:t>
            </w:r>
          </w:p>
          <w:p w14:paraId="11DFA53A" w14:textId="77777777" w:rsidR="0002440A" w:rsidRPr="000A2450" w:rsidRDefault="000A2450">
            <w:pPr>
              <w:snapToGrid w:val="0"/>
              <w:spacing w:before="50" w:after="50" w:line="360" w:lineRule="auto"/>
              <w:rPr>
                <w:rFonts w:ascii="宋体" w:hAnsi="宋体"/>
                <w:sz w:val="24"/>
              </w:rPr>
            </w:pPr>
            <w:r w:rsidRPr="000A2450">
              <w:rPr>
                <w:rFonts w:ascii="宋体" w:hAnsi="宋体" w:cs="仿宋_GB2312" w:hint="eastAsia"/>
                <w:b/>
                <w:bCs/>
                <w:sz w:val="24"/>
              </w:rPr>
              <w:t>注：常用的、容易损坏的备品备件及易损件的优惠价格清单须附后，格式自拟。</w:t>
            </w:r>
          </w:p>
        </w:tc>
      </w:tr>
    </w:tbl>
    <w:p w14:paraId="508FE4C3" w14:textId="77777777" w:rsidR="0002440A" w:rsidRPr="000A2450" w:rsidRDefault="000A2450">
      <w:pPr>
        <w:snapToGrid w:val="0"/>
        <w:spacing w:line="360" w:lineRule="auto"/>
        <w:jc w:val="left"/>
        <w:rPr>
          <w:rFonts w:ascii="宋体" w:hAnsi="宋体"/>
          <w:sz w:val="24"/>
        </w:rPr>
      </w:pPr>
      <w:r w:rsidRPr="000A2450">
        <w:rPr>
          <w:rFonts w:ascii="宋体" w:hAnsi="宋体" w:hint="eastAsia"/>
          <w:sz w:val="24"/>
        </w:rPr>
        <w:t xml:space="preserve">注: </w:t>
      </w:r>
    </w:p>
    <w:p w14:paraId="2D97C6B7" w14:textId="77777777" w:rsidR="0002440A" w:rsidRPr="000A2450" w:rsidRDefault="000A2450">
      <w:pPr>
        <w:snapToGrid w:val="0"/>
        <w:spacing w:line="360" w:lineRule="auto"/>
        <w:ind w:firstLineChars="200" w:firstLine="480"/>
        <w:jc w:val="left"/>
        <w:rPr>
          <w:rFonts w:ascii="宋体" w:hAnsi="宋体"/>
          <w:sz w:val="24"/>
        </w:rPr>
      </w:pPr>
      <w:r w:rsidRPr="000A2450">
        <w:rPr>
          <w:rFonts w:ascii="宋体" w:hAnsi="宋体" w:hint="eastAsia"/>
          <w:sz w:val="24"/>
        </w:rPr>
        <w:t>1.投标人的开标一览表必须加盖投标人电子签章并由</w:t>
      </w:r>
      <w:r w:rsidRPr="000A2450">
        <w:rPr>
          <w:rFonts w:ascii="宋体" w:hAnsi="宋体"/>
          <w:sz w:val="24"/>
        </w:rPr>
        <w:t>法定代表人或者委托代理人</w:t>
      </w:r>
      <w:r w:rsidRPr="000A2450">
        <w:rPr>
          <w:rFonts w:ascii="宋体" w:hAnsi="宋体" w:hint="eastAsia"/>
          <w:sz w:val="24"/>
        </w:rPr>
        <w:t>签字或者电子签名，</w:t>
      </w:r>
      <w:r w:rsidRPr="000A2450">
        <w:rPr>
          <w:rFonts w:ascii="宋体" w:hAnsi="宋体" w:hint="eastAsia"/>
          <w:b/>
          <w:sz w:val="24"/>
        </w:rPr>
        <w:t>否则其投标作无效标处理</w:t>
      </w:r>
      <w:r w:rsidRPr="000A2450">
        <w:rPr>
          <w:rFonts w:ascii="宋体" w:hAnsi="宋体" w:hint="eastAsia"/>
          <w:sz w:val="24"/>
        </w:rPr>
        <w:t>。</w:t>
      </w:r>
    </w:p>
    <w:p w14:paraId="0F9599D9" w14:textId="77777777" w:rsidR="0002440A" w:rsidRPr="000A2450" w:rsidRDefault="000A2450">
      <w:pPr>
        <w:snapToGrid w:val="0"/>
        <w:spacing w:line="360" w:lineRule="auto"/>
        <w:ind w:firstLineChars="200" w:firstLine="480"/>
        <w:jc w:val="left"/>
        <w:rPr>
          <w:rFonts w:ascii="宋体" w:hAnsi="宋体"/>
          <w:b/>
          <w:sz w:val="24"/>
        </w:rPr>
      </w:pPr>
      <w:r w:rsidRPr="000A2450">
        <w:rPr>
          <w:rFonts w:ascii="宋体" w:hAnsi="宋体" w:hint="eastAsia"/>
          <w:bCs/>
          <w:sz w:val="24"/>
        </w:rPr>
        <w:t>2.</w:t>
      </w:r>
      <w:r w:rsidRPr="000A2450">
        <w:rPr>
          <w:rFonts w:ascii="宋体" w:hAnsi="宋体" w:hint="eastAsia"/>
          <w:sz w:val="24"/>
        </w:rPr>
        <w:t>报价一经涂改，应在涂改处加盖投标人公章</w:t>
      </w:r>
      <w:r w:rsidRPr="000A2450">
        <w:rPr>
          <w:rFonts w:ascii="宋体" w:hAnsi="宋体" w:cs="仿宋_GB2312" w:hint="eastAsia"/>
          <w:sz w:val="24"/>
        </w:rPr>
        <w:t>或者加盖电子签章</w:t>
      </w:r>
      <w:r w:rsidRPr="000A2450">
        <w:rPr>
          <w:rFonts w:ascii="宋体" w:hAnsi="宋体" w:hint="eastAsia"/>
          <w:sz w:val="24"/>
        </w:rPr>
        <w:t>或者由法定代表人或者委托代理人签字（或者电子签名）</w:t>
      </w:r>
      <w:r w:rsidRPr="000A2450">
        <w:rPr>
          <w:rFonts w:ascii="宋体" w:hAnsi="宋体" w:hint="eastAsia"/>
          <w:b/>
          <w:sz w:val="24"/>
        </w:rPr>
        <w:t>，否则其投标作无效标处理。</w:t>
      </w:r>
    </w:p>
    <w:p w14:paraId="16F47E10" w14:textId="77777777" w:rsidR="0002440A" w:rsidRPr="000A2450" w:rsidRDefault="000A2450">
      <w:pPr>
        <w:snapToGrid w:val="0"/>
        <w:spacing w:line="360" w:lineRule="auto"/>
        <w:ind w:firstLineChars="200" w:firstLine="480"/>
        <w:jc w:val="left"/>
        <w:rPr>
          <w:rFonts w:ascii="宋体" w:hAnsi="宋体"/>
          <w:sz w:val="24"/>
        </w:rPr>
      </w:pPr>
      <w:r w:rsidRPr="000A2450">
        <w:rPr>
          <w:rFonts w:ascii="宋体" w:hAnsi="宋体" w:hint="eastAsia"/>
          <w:sz w:val="24"/>
        </w:rPr>
        <w:t>3.招标文件中列明采购专用耗材的，应按招标文件规定的耗材量或者按耗材的常规试用量提供报价。</w:t>
      </w:r>
    </w:p>
    <w:p w14:paraId="04EC6350" w14:textId="77777777" w:rsidR="0002440A" w:rsidRPr="000A2450" w:rsidRDefault="000A2450">
      <w:pPr>
        <w:snapToGrid w:val="0"/>
        <w:spacing w:line="360" w:lineRule="auto"/>
        <w:ind w:firstLineChars="200" w:firstLine="480"/>
        <w:jc w:val="left"/>
        <w:rPr>
          <w:rFonts w:ascii="宋体" w:hAnsi="宋体"/>
          <w:sz w:val="24"/>
        </w:rPr>
      </w:pPr>
      <w:r w:rsidRPr="000A2450">
        <w:rPr>
          <w:rFonts w:ascii="宋体" w:hAnsi="宋体" w:hint="eastAsia"/>
          <w:sz w:val="24"/>
        </w:rPr>
        <w:t>4.如为联合体投标，“投标人名称”处必须列明联合体各方名称，并标注联合体牵头人名称，</w:t>
      </w:r>
      <w:r w:rsidRPr="000A2450">
        <w:rPr>
          <w:rFonts w:ascii="宋体" w:hAnsi="宋体" w:hint="eastAsia"/>
          <w:b/>
          <w:sz w:val="24"/>
        </w:rPr>
        <w:t>否则其投标作无效标处理。</w:t>
      </w:r>
    </w:p>
    <w:p w14:paraId="1A4C2C46" w14:textId="77777777" w:rsidR="0002440A" w:rsidRPr="000A2450" w:rsidRDefault="000A2450">
      <w:pPr>
        <w:snapToGrid w:val="0"/>
        <w:spacing w:line="360" w:lineRule="auto"/>
        <w:ind w:firstLineChars="200" w:firstLine="456"/>
        <w:jc w:val="left"/>
        <w:rPr>
          <w:rFonts w:ascii="宋体" w:hAnsi="宋体"/>
          <w:spacing w:val="-6"/>
          <w:sz w:val="24"/>
        </w:rPr>
      </w:pPr>
      <w:r w:rsidRPr="000A2450">
        <w:rPr>
          <w:rFonts w:ascii="宋体" w:hAnsi="宋体" w:hint="eastAsia"/>
          <w:spacing w:val="-6"/>
          <w:sz w:val="24"/>
        </w:rPr>
        <w:t>5.如为联合体投标，盖章处须加盖联合体牵头人电子签章，</w:t>
      </w:r>
      <w:r w:rsidRPr="000A2450">
        <w:rPr>
          <w:rFonts w:ascii="宋体" w:hAnsi="宋体" w:hint="eastAsia"/>
          <w:b/>
          <w:spacing w:val="-6"/>
          <w:sz w:val="24"/>
        </w:rPr>
        <w:t>否则其投标作无效标处理。</w:t>
      </w:r>
    </w:p>
    <w:p w14:paraId="7F688A15" w14:textId="77777777" w:rsidR="0002440A" w:rsidRPr="000A2450" w:rsidRDefault="000A2450">
      <w:pPr>
        <w:snapToGrid w:val="0"/>
        <w:spacing w:line="360" w:lineRule="auto"/>
        <w:ind w:firstLineChars="200" w:firstLine="480"/>
        <w:rPr>
          <w:rFonts w:ascii="宋体" w:hAnsi="宋体"/>
          <w:b/>
          <w:sz w:val="24"/>
        </w:rPr>
      </w:pPr>
      <w:r w:rsidRPr="000A2450">
        <w:rPr>
          <w:rFonts w:ascii="宋体" w:hAnsi="宋体" w:hint="eastAsia"/>
          <w:sz w:val="24"/>
        </w:rPr>
        <w:t>6.如有多分标，按分标分别提供开标一览表，</w:t>
      </w:r>
      <w:r w:rsidRPr="000A2450">
        <w:rPr>
          <w:rFonts w:ascii="宋体" w:hAnsi="宋体" w:hint="eastAsia"/>
          <w:b/>
          <w:sz w:val="24"/>
        </w:rPr>
        <w:t>否则投标无效。</w:t>
      </w:r>
    </w:p>
    <w:p w14:paraId="0ADB70C8" w14:textId="77777777" w:rsidR="0002440A" w:rsidRPr="000A2450" w:rsidRDefault="0002440A">
      <w:pPr>
        <w:pStyle w:val="a0"/>
        <w:spacing w:line="360" w:lineRule="auto"/>
      </w:pPr>
    </w:p>
    <w:p w14:paraId="0FE6E3C1" w14:textId="77777777" w:rsidR="0002440A" w:rsidRPr="000A2450" w:rsidRDefault="000A2450">
      <w:pPr>
        <w:snapToGrid w:val="0"/>
        <w:spacing w:line="360" w:lineRule="auto"/>
        <w:ind w:leftChars="-1" w:left="-2" w:rightChars="-389" w:right="-817"/>
        <w:rPr>
          <w:rFonts w:ascii="宋体" w:hAnsi="宋体"/>
          <w:sz w:val="24"/>
        </w:rPr>
      </w:pPr>
      <w:r w:rsidRPr="000A2450">
        <w:rPr>
          <w:rFonts w:ascii="宋体" w:hAnsi="宋体" w:hint="eastAsia"/>
          <w:sz w:val="24"/>
        </w:rPr>
        <w:t xml:space="preserve">                                  法定代表人或者委托代理人（签字或者电子签名）： </w:t>
      </w:r>
    </w:p>
    <w:p w14:paraId="0AEB3E14" w14:textId="77777777" w:rsidR="0002440A" w:rsidRPr="000A2450" w:rsidRDefault="000A2450" w:rsidP="000A2450">
      <w:pPr>
        <w:snapToGrid w:val="0"/>
        <w:spacing w:line="360" w:lineRule="auto"/>
        <w:ind w:leftChars="-15" w:left="-2" w:rightChars="-389" w:right="-817" w:hangingChars="12" w:hanging="29"/>
        <w:rPr>
          <w:rFonts w:ascii="宋体" w:hAnsi="宋体"/>
          <w:sz w:val="24"/>
        </w:rPr>
      </w:pPr>
      <w:r w:rsidRPr="000A2450">
        <w:rPr>
          <w:rFonts w:ascii="宋体" w:hAnsi="宋体" w:hint="eastAsia"/>
          <w:sz w:val="24"/>
        </w:rPr>
        <w:t xml:space="preserve">                                  投标人名称（电子签章）：</w:t>
      </w:r>
    </w:p>
    <w:p w14:paraId="33E2601C" w14:textId="77777777" w:rsidR="0002440A" w:rsidRPr="000A2450" w:rsidRDefault="000A2450" w:rsidP="000A2450">
      <w:pPr>
        <w:snapToGrid w:val="0"/>
        <w:spacing w:line="360" w:lineRule="auto"/>
        <w:ind w:leftChars="-15" w:left="-2" w:rightChars="-389" w:right="-817" w:hangingChars="12" w:hanging="29"/>
        <w:rPr>
          <w:rFonts w:ascii="宋体" w:hAnsi="宋体"/>
          <w:szCs w:val="21"/>
        </w:rPr>
      </w:pPr>
      <w:r w:rsidRPr="000A2450">
        <w:rPr>
          <w:rFonts w:ascii="宋体" w:hAnsi="宋体" w:hint="eastAsia"/>
          <w:sz w:val="24"/>
        </w:rPr>
        <w:t xml:space="preserve">                                  日期：    年   月   日</w:t>
      </w:r>
    </w:p>
    <w:p w14:paraId="6D942F67" w14:textId="77777777" w:rsidR="0002440A" w:rsidRPr="000A2450" w:rsidRDefault="000A2450">
      <w:pPr>
        <w:rPr>
          <w:b/>
          <w:sz w:val="28"/>
          <w:szCs w:val="28"/>
        </w:rPr>
      </w:pPr>
      <w:r w:rsidRPr="000A2450">
        <w:rPr>
          <w:rFonts w:ascii="宋体" w:hAnsi="宋体"/>
          <w:b/>
          <w:bCs/>
          <w:sz w:val="24"/>
        </w:rPr>
        <w:br w:type="page"/>
      </w:r>
      <w:bookmarkStart w:id="154" w:name="_Toc19686837"/>
      <w:r w:rsidRPr="000A2450">
        <w:rPr>
          <w:rFonts w:hint="eastAsia"/>
          <w:b/>
          <w:sz w:val="28"/>
          <w:szCs w:val="28"/>
        </w:rPr>
        <w:lastRenderedPageBreak/>
        <w:t>二、资格证明文件格式</w:t>
      </w:r>
      <w:bookmarkEnd w:id="152"/>
      <w:bookmarkEnd w:id="153"/>
      <w:bookmarkEnd w:id="154"/>
    </w:p>
    <w:p w14:paraId="68F2AAE8" w14:textId="77777777" w:rsidR="0002440A" w:rsidRPr="000A2450" w:rsidRDefault="000A2450">
      <w:pPr>
        <w:snapToGrid w:val="0"/>
        <w:spacing w:beforeLines="50" w:before="120" w:after="50" w:line="360" w:lineRule="auto"/>
        <w:jc w:val="left"/>
        <w:rPr>
          <w:rFonts w:ascii="宋体" w:hAnsi="宋体"/>
          <w:b/>
          <w:sz w:val="24"/>
        </w:rPr>
      </w:pPr>
      <w:r w:rsidRPr="000A2450">
        <w:rPr>
          <w:rFonts w:ascii="宋体" w:hAnsi="宋体" w:hint="eastAsia"/>
          <w:b/>
          <w:sz w:val="24"/>
        </w:rPr>
        <w:t xml:space="preserve">1.资格证明文件封面格式： </w:t>
      </w:r>
    </w:p>
    <w:p w14:paraId="232E666D" w14:textId="77777777" w:rsidR="0002440A" w:rsidRPr="000A2450" w:rsidRDefault="000A2450">
      <w:pPr>
        <w:snapToGrid w:val="0"/>
        <w:spacing w:beforeLines="50" w:before="120" w:after="50"/>
        <w:jc w:val="center"/>
        <w:rPr>
          <w:rFonts w:ascii="宋体" w:eastAsia="方正小标宋简体" w:hAnsi="宋体"/>
          <w:bCs/>
          <w:sz w:val="48"/>
          <w:szCs w:val="48"/>
        </w:rPr>
      </w:pPr>
      <w:r w:rsidRPr="000A2450">
        <w:rPr>
          <w:rFonts w:ascii="宋体" w:eastAsia="方正小标宋简体" w:hAnsi="宋体" w:hint="eastAsia"/>
          <w:bCs/>
          <w:sz w:val="48"/>
          <w:szCs w:val="48"/>
        </w:rPr>
        <w:t>电子投标文件</w:t>
      </w:r>
    </w:p>
    <w:p w14:paraId="3871BAD3" w14:textId="77777777" w:rsidR="0002440A" w:rsidRPr="000A2450" w:rsidRDefault="000A2450">
      <w:pPr>
        <w:snapToGrid w:val="0"/>
        <w:spacing w:beforeLines="50" w:before="120" w:after="50"/>
        <w:jc w:val="center"/>
        <w:rPr>
          <w:rFonts w:ascii="宋体" w:hAnsi="宋体"/>
          <w:b/>
          <w:sz w:val="24"/>
          <w:szCs w:val="20"/>
        </w:rPr>
      </w:pPr>
      <w:r w:rsidRPr="000A2450">
        <w:rPr>
          <w:rFonts w:ascii="宋体" w:hAnsi="宋体" w:hint="eastAsia"/>
          <w:b/>
          <w:sz w:val="32"/>
          <w:szCs w:val="32"/>
        </w:rPr>
        <w:t>资格证明文件</w:t>
      </w:r>
    </w:p>
    <w:p w14:paraId="0A890278" w14:textId="77777777" w:rsidR="0002440A" w:rsidRPr="000A2450" w:rsidRDefault="0002440A">
      <w:pPr>
        <w:snapToGrid w:val="0"/>
        <w:spacing w:beforeLines="50" w:before="120" w:after="50"/>
        <w:rPr>
          <w:rFonts w:ascii="宋体" w:hAnsi="宋体"/>
          <w:bCs/>
          <w:sz w:val="24"/>
          <w:szCs w:val="20"/>
        </w:rPr>
      </w:pPr>
    </w:p>
    <w:p w14:paraId="51043001" w14:textId="77777777" w:rsidR="0002440A" w:rsidRPr="000A2450" w:rsidRDefault="0002440A">
      <w:pPr>
        <w:snapToGrid w:val="0"/>
        <w:spacing w:beforeLines="50" w:before="120" w:after="50"/>
        <w:rPr>
          <w:rFonts w:ascii="宋体" w:hAnsi="宋体"/>
          <w:bCs/>
          <w:sz w:val="24"/>
          <w:szCs w:val="20"/>
        </w:rPr>
      </w:pPr>
    </w:p>
    <w:p w14:paraId="0FCFC1A9" w14:textId="77777777" w:rsidR="0002440A" w:rsidRPr="000A2450" w:rsidRDefault="0002440A">
      <w:pPr>
        <w:snapToGrid w:val="0"/>
        <w:spacing w:beforeLines="50" w:before="120" w:after="50"/>
        <w:rPr>
          <w:rFonts w:ascii="宋体" w:hAnsi="宋体"/>
          <w:bCs/>
          <w:sz w:val="24"/>
          <w:szCs w:val="20"/>
        </w:rPr>
      </w:pPr>
    </w:p>
    <w:p w14:paraId="6724D552" w14:textId="77777777" w:rsidR="0002440A" w:rsidRPr="000A2450" w:rsidRDefault="0002440A">
      <w:pPr>
        <w:snapToGrid w:val="0"/>
        <w:spacing w:beforeLines="50" w:before="120" w:after="50"/>
        <w:rPr>
          <w:rFonts w:ascii="宋体" w:hAnsi="宋体"/>
          <w:bCs/>
          <w:sz w:val="24"/>
          <w:szCs w:val="20"/>
        </w:rPr>
      </w:pPr>
    </w:p>
    <w:p w14:paraId="2C4EFA72" w14:textId="77777777" w:rsidR="0002440A" w:rsidRPr="000A2450" w:rsidRDefault="0002440A">
      <w:pPr>
        <w:snapToGrid w:val="0"/>
        <w:spacing w:beforeLines="50" w:before="120" w:after="50"/>
        <w:rPr>
          <w:rFonts w:ascii="宋体" w:hAnsi="宋体"/>
          <w:bCs/>
          <w:sz w:val="24"/>
          <w:szCs w:val="20"/>
        </w:rPr>
      </w:pPr>
    </w:p>
    <w:p w14:paraId="4D348B5E" w14:textId="77777777" w:rsidR="0002440A" w:rsidRPr="000A2450" w:rsidRDefault="0002440A">
      <w:pPr>
        <w:snapToGrid w:val="0"/>
        <w:spacing w:beforeLines="50" w:before="120" w:after="50"/>
        <w:rPr>
          <w:rFonts w:ascii="宋体" w:hAnsi="宋体"/>
          <w:bCs/>
          <w:sz w:val="24"/>
          <w:szCs w:val="20"/>
        </w:rPr>
      </w:pPr>
    </w:p>
    <w:p w14:paraId="7BBA1F80" w14:textId="77777777" w:rsidR="0002440A" w:rsidRPr="000A2450" w:rsidRDefault="0002440A">
      <w:pPr>
        <w:snapToGrid w:val="0"/>
        <w:spacing w:beforeLines="50" w:before="120" w:after="50"/>
        <w:rPr>
          <w:rFonts w:ascii="宋体" w:hAnsi="宋体"/>
          <w:bCs/>
          <w:sz w:val="24"/>
          <w:szCs w:val="20"/>
        </w:rPr>
      </w:pPr>
    </w:p>
    <w:p w14:paraId="24CEB3A5" w14:textId="77777777" w:rsidR="0002440A" w:rsidRPr="000A2450" w:rsidRDefault="000A2450">
      <w:pPr>
        <w:snapToGrid w:val="0"/>
        <w:spacing w:beforeLines="50" w:before="120" w:after="50"/>
        <w:ind w:firstLineChars="225" w:firstLine="540"/>
        <w:rPr>
          <w:rFonts w:ascii="宋体" w:hAnsi="宋体"/>
          <w:bCs/>
          <w:sz w:val="24"/>
        </w:rPr>
      </w:pPr>
      <w:r w:rsidRPr="000A2450">
        <w:rPr>
          <w:rFonts w:ascii="宋体" w:hAnsi="宋体" w:hint="eastAsia"/>
          <w:bCs/>
          <w:sz w:val="24"/>
        </w:rPr>
        <w:t>项目名称：</w:t>
      </w:r>
    </w:p>
    <w:p w14:paraId="27EBA800" w14:textId="77777777" w:rsidR="0002440A" w:rsidRPr="000A2450" w:rsidRDefault="0002440A">
      <w:pPr>
        <w:snapToGrid w:val="0"/>
        <w:spacing w:beforeLines="50" w:before="120" w:after="50"/>
        <w:ind w:firstLineChars="225" w:firstLine="540"/>
        <w:rPr>
          <w:rFonts w:ascii="宋体" w:hAnsi="宋体"/>
          <w:bCs/>
          <w:sz w:val="24"/>
          <w:szCs w:val="20"/>
        </w:rPr>
      </w:pPr>
    </w:p>
    <w:p w14:paraId="662AC750" w14:textId="77777777" w:rsidR="0002440A" w:rsidRPr="000A2450" w:rsidRDefault="000A2450">
      <w:pPr>
        <w:snapToGrid w:val="0"/>
        <w:spacing w:beforeLines="50" w:before="120" w:after="50"/>
        <w:ind w:firstLineChars="225" w:firstLine="540"/>
        <w:rPr>
          <w:rFonts w:ascii="宋体" w:hAnsi="宋体"/>
          <w:bCs/>
          <w:sz w:val="24"/>
        </w:rPr>
      </w:pPr>
      <w:r w:rsidRPr="000A2450">
        <w:rPr>
          <w:rFonts w:ascii="宋体" w:hAnsi="宋体" w:hint="eastAsia"/>
          <w:bCs/>
          <w:sz w:val="24"/>
        </w:rPr>
        <w:t>项目编号：</w:t>
      </w:r>
    </w:p>
    <w:p w14:paraId="313B24E1" w14:textId="77777777" w:rsidR="0002440A" w:rsidRPr="000A2450" w:rsidRDefault="000A2450">
      <w:pPr>
        <w:snapToGrid w:val="0"/>
        <w:spacing w:beforeLines="50" w:before="120" w:after="50"/>
        <w:ind w:firstLineChars="225" w:firstLine="540"/>
        <w:rPr>
          <w:rFonts w:ascii="宋体" w:hAnsi="宋体"/>
          <w:bCs/>
          <w:sz w:val="24"/>
          <w:szCs w:val="20"/>
        </w:rPr>
      </w:pPr>
      <w:r w:rsidRPr="000A2450">
        <w:rPr>
          <w:rFonts w:ascii="宋体" w:hAnsi="宋体" w:hint="eastAsia"/>
          <w:bCs/>
          <w:sz w:val="24"/>
        </w:rPr>
        <w:t xml:space="preserve"> </w:t>
      </w:r>
    </w:p>
    <w:p w14:paraId="3F020DD3" w14:textId="77777777" w:rsidR="0002440A" w:rsidRPr="000A2450" w:rsidRDefault="000A2450">
      <w:pPr>
        <w:snapToGrid w:val="0"/>
        <w:spacing w:beforeLines="50" w:before="120" w:after="50"/>
        <w:ind w:firstLineChars="225" w:firstLine="540"/>
        <w:rPr>
          <w:rFonts w:ascii="宋体" w:hAnsi="宋体"/>
          <w:bCs/>
          <w:sz w:val="24"/>
        </w:rPr>
      </w:pPr>
      <w:r w:rsidRPr="000A2450">
        <w:rPr>
          <w:rFonts w:ascii="宋体" w:hAnsi="宋体" w:hint="eastAsia"/>
          <w:bCs/>
          <w:sz w:val="24"/>
        </w:rPr>
        <w:t>所投分标：</w:t>
      </w:r>
    </w:p>
    <w:p w14:paraId="021789F0" w14:textId="77777777" w:rsidR="0002440A" w:rsidRPr="000A2450" w:rsidRDefault="0002440A">
      <w:pPr>
        <w:pStyle w:val="a1"/>
        <w:snapToGrid w:val="0"/>
        <w:spacing w:before="50" w:after="50"/>
        <w:ind w:firstLineChars="225" w:firstLine="540"/>
        <w:rPr>
          <w:rFonts w:ascii="宋体" w:hAnsi="宋体"/>
          <w:bCs/>
          <w:sz w:val="24"/>
          <w:szCs w:val="24"/>
        </w:rPr>
      </w:pPr>
    </w:p>
    <w:p w14:paraId="483414BF" w14:textId="77777777" w:rsidR="0002440A" w:rsidRPr="000A2450" w:rsidRDefault="000A2450">
      <w:pPr>
        <w:pStyle w:val="a1"/>
        <w:snapToGrid w:val="0"/>
        <w:spacing w:before="50" w:after="50"/>
        <w:ind w:firstLineChars="225" w:firstLine="540"/>
        <w:rPr>
          <w:rFonts w:ascii="宋体" w:hAnsi="宋体"/>
          <w:bCs/>
          <w:sz w:val="24"/>
          <w:szCs w:val="24"/>
        </w:rPr>
      </w:pPr>
      <w:r w:rsidRPr="000A2450">
        <w:rPr>
          <w:rFonts w:ascii="宋体" w:hAnsi="宋体" w:hint="eastAsia"/>
          <w:bCs/>
          <w:sz w:val="24"/>
          <w:szCs w:val="24"/>
        </w:rPr>
        <w:t>投标人名称：</w:t>
      </w:r>
    </w:p>
    <w:p w14:paraId="0D065FEE" w14:textId="77777777" w:rsidR="0002440A" w:rsidRPr="000A2450" w:rsidRDefault="0002440A">
      <w:pPr>
        <w:pStyle w:val="a1"/>
        <w:snapToGrid w:val="0"/>
        <w:spacing w:before="50" w:after="50"/>
        <w:ind w:firstLineChars="225" w:firstLine="540"/>
        <w:rPr>
          <w:rFonts w:ascii="宋体" w:hAnsi="宋体"/>
          <w:bCs/>
          <w:sz w:val="24"/>
          <w:szCs w:val="24"/>
        </w:rPr>
      </w:pPr>
    </w:p>
    <w:p w14:paraId="188B62FA" w14:textId="77777777" w:rsidR="0002440A" w:rsidRPr="000A2450" w:rsidRDefault="0002440A">
      <w:pPr>
        <w:pStyle w:val="a1"/>
        <w:snapToGrid w:val="0"/>
        <w:spacing w:before="50" w:after="50"/>
        <w:ind w:firstLineChars="400" w:firstLine="960"/>
        <w:rPr>
          <w:rFonts w:ascii="宋体" w:hAnsi="宋体"/>
          <w:bCs/>
          <w:sz w:val="24"/>
          <w:szCs w:val="24"/>
        </w:rPr>
      </w:pPr>
    </w:p>
    <w:p w14:paraId="1BCC16D6" w14:textId="77777777" w:rsidR="0002440A" w:rsidRPr="000A2450" w:rsidRDefault="000A2450">
      <w:pPr>
        <w:snapToGrid w:val="0"/>
        <w:spacing w:beforeLines="50" w:before="120" w:after="50"/>
        <w:ind w:firstLine="645"/>
        <w:jc w:val="center"/>
        <w:rPr>
          <w:rFonts w:ascii="宋体" w:hAnsi="宋体"/>
          <w:sz w:val="24"/>
        </w:rPr>
      </w:pPr>
      <w:r w:rsidRPr="000A2450">
        <w:rPr>
          <w:rFonts w:ascii="宋体" w:hAnsi="宋体" w:hint="eastAsia"/>
          <w:sz w:val="24"/>
        </w:rPr>
        <w:t>年  月  日</w:t>
      </w:r>
    </w:p>
    <w:p w14:paraId="4D3A3220" w14:textId="77777777" w:rsidR="0002440A" w:rsidRPr="000A2450" w:rsidRDefault="000A2450">
      <w:pPr>
        <w:snapToGrid w:val="0"/>
        <w:spacing w:beforeLines="50" w:before="120" w:after="50"/>
        <w:rPr>
          <w:rFonts w:ascii="宋体" w:hAnsi="宋体"/>
          <w:sz w:val="24"/>
          <w:szCs w:val="20"/>
        </w:rPr>
      </w:pPr>
      <w:r w:rsidRPr="000A2450">
        <w:rPr>
          <w:rFonts w:ascii="宋体" w:hAnsi="宋体"/>
          <w:sz w:val="24"/>
          <w:szCs w:val="20"/>
        </w:rPr>
        <w:t xml:space="preserve"> </w:t>
      </w:r>
    </w:p>
    <w:p w14:paraId="6DFA30E8" w14:textId="77777777" w:rsidR="0002440A" w:rsidRPr="000A2450" w:rsidRDefault="0002440A">
      <w:pPr>
        <w:snapToGrid w:val="0"/>
        <w:spacing w:beforeLines="50" w:before="120" w:after="50"/>
        <w:rPr>
          <w:rFonts w:ascii="宋体" w:hAnsi="宋体"/>
          <w:sz w:val="24"/>
          <w:szCs w:val="20"/>
        </w:rPr>
      </w:pPr>
    </w:p>
    <w:p w14:paraId="05822924" w14:textId="77777777" w:rsidR="0002440A" w:rsidRPr="000A2450" w:rsidRDefault="000A2450">
      <w:pPr>
        <w:snapToGrid w:val="0"/>
        <w:spacing w:beforeLines="50" w:before="120" w:after="50" w:line="360" w:lineRule="auto"/>
        <w:jc w:val="left"/>
        <w:rPr>
          <w:rFonts w:ascii="宋体" w:hAnsi="宋体"/>
          <w:sz w:val="24"/>
          <w:szCs w:val="20"/>
        </w:rPr>
      </w:pPr>
      <w:r w:rsidRPr="000A2450">
        <w:rPr>
          <w:rFonts w:ascii="宋体" w:hAnsi="宋体"/>
          <w:b/>
          <w:bCs/>
          <w:sz w:val="24"/>
        </w:rPr>
        <w:br w:type="page"/>
      </w:r>
      <w:r w:rsidRPr="000A2450">
        <w:rPr>
          <w:rFonts w:ascii="宋体" w:hAnsi="宋体" w:hint="eastAsia"/>
          <w:b/>
          <w:bCs/>
          <w:sz w:val="24"/>
        </w:rPr>
        <w:lastRenderedPageBreak/>
        <w:t>2.资格证明文件目录</w:t>
      </w:r>
    </w:p>
    <w:p w14:paraId="538F8102" w14:textId="77777777" w:rsidR="0002440A" w:rsidRPr="000A2450" w:rsidRDefault="000A2450">
      <w:pPr>
        <w:snapToGrid w:val="0"/>
        <w:spacing w:line="360" w:lineRule="auto"/>
        <w:ind w:firstLineChars="200" w:firstLine="420"/>
        <w:jc w:val="left"/>
        <w:rPr>
          <w:rFonts w:ascii="宋体" w:hAnsi="宋体"/>
          <w:szCs w:val="21"/>
        </w:rPr>
      </w:pPr>
      <w:r w:rsidRPr="000A2450">
        <w:rPr>
          <w:rFonts w:ascii="宋体" w:hAnsi="宋体" w:hint="eastAsia"/>
          <w:szCs w:val="21"/>
        </w:rPr>
        <w:t>根据招标文件规定及投标人提供的材料自行编写目录。</w:t>
      </w:r>
    </w:p>
    <w:p w14:paraId="577CF839" w14:textId="77777777" w:rsidR="0002440A" w:rsidRPr="000A2450" w:rsidRDefault="0002440A">
      <w:pPr>
        <w:snapToGrid w:val="0"/>
        <w:spacing w:before="50" w:afterLines="50" w:after="120"/>
        <w:jc w:val="left"/>
        <w:rPr>
          <w:rFonts w:ascii="宋体" w:hAnsi="宋体"/>
          <w:sz w:val="24"/>
        </w:rPr>
      </w:pPr>
    </w:p>
    <w:p w14:paraId="617C8218" w14:textId="77777777" w:rsidR="0002440A" w:rsidRPr="000A2450" w:rsidRDefault="0002440A">
      <w:pPr>
        <w:snapToGrid w:val="0"/>
        <w:spacing w:before="50" w:afterLines="50" w:after="120"/>
        <w:jc w:val="left"/>
        <w:rPr>
          <w:rFonts w:ascii="宋体" w:hAnsi="宋体"/>
          <w:sz w:val="24"/>
        </w:rPr>
      </w:pPr>
    </w:p>
    <w:p w14:paraId="62193C05" w14:textId="77777777" w:rsidR="0002440A" w:rsidRPr="000A2450" w:rsidRDefault="000A2450">
      <w:pPr>
        <w:snapToGrid w:val="0"/>
        <w:spacing w:beforeLines="50" w:before="120" w:after="50"/>
        <w:jc w:val="left"/>
        <w:rPr>
          <w:rFonts w:ascii="宋体" w:hAnsi="宋体"/>
          <w:b/>
          <w:sz w:val="24"/>
        </w:rPr>
      </w:pPr>
      <w:r w:rsidRPr="000A2450">
        <w:rPr>
          <w:rFonts w:ascii="宋体" w:hAnsi="宋体"/>
          <w:b/>
          <w:sz w:val="24"/>
        </w:rPr>
        <w:br w:type="page"/>
      </w:r>
      <w:r w:rsidRPr="000A2450">
        <w:rPr>
          <w:rFonts w:ascii="宋体" w:hAnsi="宋体" w:hint="eastAsia"/>
          <w:b/>
          <w:sz w:val="24"/>
        </w:rPr>
        <w:lastRenderedPageBreak/>
        <w:t>3.</w:t>
      </w:r>
      <w:r w:rsidRPr="000A2450">
        <w:rPr>
          <w:rFonts w:ascii="宋体" w:hAnsi="宋体" w:hint="eastAsia"/>
          <w:b/>
          <w:sz w:val="28"/>
          <w:szCs w:val="28"/>
        </w:rPr>
        <w:t>投标人直接控股股东信息表</w:t>
      </w:r>
    </w:p>
    <w:p w14:paraId="7B461140" w14:textId="77777777" w:rsidR="0002440A" w:rsidRPr="000A2450" w:rsidRDefault="0002440A">
      <w:pPr>
        <w:snapToGrid w:val="0"/>
        <w:spacing w:before="50" w:afterLines="50" w:after="120"/>
        <w:jc w:val="center"/>
        <w:rPr>
          <w:rFonts w:ascii="宋体" w:hAnsi="宋体"/>
          <w:b/>
          <w:sz w:val="28"/>
          <w:szCs w:val="28"/>
        </w:rPr>
      </w:pPr>
    </w:p>
    <w:p w14:paraId="694C3827" w14:textId="77777777" w:rsidR="0002440A" w:rsidRPr="000A2450" w:rsidRDefault="000A2450">
      <w:pPr>
        <w:snapToGrid w:val="0"/>
        <w:spacing w:before="50" w:afterLines="50" w:after="120" w:line="360" w:lineRule="auto"/>
        <w:jc w:val="center"/>
        <w:rPr>
          <w:rFonts w:ascii="宋体" w:hAnsi="宋体"/>
          <w:b/>
          <w:sz w:val="32"/>
          <w:szCs w:val="32"/>
        </w:rPr>
      </w:pPr>
      <w:r w:rsidRPr="000A2450">
        <w:rPr>
          <w:rFonts w:ascii="宋体" w:hAnsi="宋体" w:hint="eastAsia"/>
          <w:b/>
          <w:sz w:val="32"/>
          <w:szCs w:val="32"/>
        </w:rPr>
        <w:t>投标人直接控股股东信息表</w:t>
      </w:r>
    </w:p>
    <w:tbl>
      <w:tblPr>
        <w:tblW w:w="9476" w:type="dxa"/>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0A2450" w:rsidRPr="000A2450" w14:paraId="4C2DA424"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3262A7D" w14:textId="77777777" w:rsidR="0002440A" w:rsidRPr="000A2450" w:rsidRDefault="000A2450">
            <w:pPr>
              <w:spacing w:line="360" w:lineRule="auto"/>
              <w:jc w:val="center"/>
              <w:rPr>
                <w:rFonts w:ascii="宋体" w:hAnsi="宋体" w:cs="宋体"/>
                <w:b/>
                <w:bCs/>
                <w:kern w:val="0"/>
                <w:sz w:val="24"/>
              </w:rPr>
            </w:pPr>
            <w:r w:rsidRPr="000A2450">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44F33FB" w14:textId="77777777" w:rsidR="0002440A" w:rsidRPr="000A2450" w:rsidRDefault="000A2450">
            <w:pPr>
              <w:spacing w:line="360" w:lineRule="auto"/>
              <w:jc w:val="center"/>
              <w:rPr>
                <w:rFonts w:ascii="宋体" w:hAnsi="宋体" w:cs="宋体"/>
                <w:b/>
                <w:bCs/>
                <w:kern w:val="0"/>
                <w:sz w:val="24"/>
              </w:rPr>
            </w:pPr>
            <w:r w:rsidRPr="000A2450">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CD7C152" w14:textId="77777777" w:rsidR="0002440A" w:rsidRPr="000A2450" w:rsidRDefault="000A2450">
            <w:pPr>
              <w:spacing w:line="360" w:lineRule="auto"/>
              <w:jc w:val="center"/>
              <w:rPr>
                <w:rFonts w:ascii="宋体" w:hAnsi="宋体" w:cs="宋体"/>
                <w:b/>
                <w:bCs/>
                <w:kern w:val="0"/>
                <w:sz w:val="24"/>
              </w:rPr>
            </w:pPr>
            <w:r w:rsidRPr="000A2450">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D1FCC92" w14:textId="77777777" w:rsidR="0002440A" w:rsidRPr="000A2450" w:rsidRDefault="000A2450">
            <w:pPr>
              <w:spacing w:line="360" w:lineRule="auto"/>
              <w:jc w:val="center"/>
              <w:rPr>
                <w:rFonts w:ascii="宋体" w:hAnsi="宋体" w:cs="宋体"/>
                <w:b/>
                <w:bCs/>
                <w:kern w:val="0"/>
                <w:sz w:val="24"/>
              </w:rPr>
            </w:pPr>
            <w:r w:rsidRPr="000A2450">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B469AA0" w14:textId="77777777" w:rsidR="0002440A" w:rsidRPr="000A2450" w:rsidRDefault="000A2450">
            <w:pPr>
              <w:spacing w:line="360" w:lineRule="auto"/>
              <w:jc w:val="center"/>
              <w:rPr>
                <w:rFonts w:ascii="宋体" w:hAnsi="宋体" w:cs="宋体"/>
                <w:b/>
                <w:bCs/>
                <w:kern w:val="0"/>
                <w:sz w:val="24"/>
              </w:rPr>
            </w:pPr>
            <w:r w:rsidRPr="000A2450">
              <w:rPr>
                <w:rFonts w:ascii="宋体" w:hAnsi="宋体" w:cs="宋体" w:hint="eastAsia"/>
                <w:b/>
                <w:bCs/>
                <w:kern w:val="0"/>
                <w:sz w:val="24"/>
              </w:rPr>
              <w:t>备注</w:t>
            </w:r>
          </w:p>
        </w:tc>
      </w:tr>
      <w:tr w:rsidR="000A2450" w:rsidRPr="000A2450" w14:paraId="3E0F6BDB"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87CA970" w14:textId="77777777" w:rsidR="0002440A" w:rsidRPr="000A2450" w:rsidRDefault="000A2450">
            <w:pPr>
              <w:spacing w:line="360" w:lineRule="auto"/>
              <w:jc w:val="center"/>
              <w:rPr>
                <w:rFonts w:ascii="宋体" w:hAnsi="宋体" w:cs="宋体"/>
                <w:kern w:val="0"/>
                <w:sz w:val="24"/>
              </w:rPr>
            </w:pPr>
            <w:r w:rsidRPr="000A2450">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F35F30B" w14:textId="77777777" w:rsidR="0002440A" w:rsidRPr="000A2450" w:rsidRDefault="0002440A">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4587A38" w14:textId="77777777" w:rsidR="0002440A" w:rsidRPr="000A2450" w:rsidRDefault="0002440A">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6549AC0" w14:textId="77777777" w:rsidR="0002440A" w:rsidRPr="000A2450" w:rsidRDefault="0002440A">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2D0E009" w14:textId="77777777" w:rsidR="0002440A" w:rsidRPr="000A2450" w:rsidRDefault="0002440A">
            <w:pPr>
              <w:spacing w:line="360" w:lineRule="auto"/>
              <w:jc w:val="center"/>
              <w:rPr>
                <w:rFonts w:ascii="宋体" w:hAnsi="宋体" w:cs="宋体"/>
                <w:kern w:val="0"/>
                <w:sz w:val="24"/>
              </w:rPr>
            </w:pPr>
          </w:p>
        </w:tc>
      </w:tr>
      <w:tr w:rsidR="000A2450" w:rsidRPr="000A2450" w14:paraId="703E9533"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0FEAC2B" w14:textId="77777777" w:rsidR="0002440A" w:rsidRPr="000A2450" w:rsidRDefault="000A2450">
            <w:pPr>
              <w:spacing w:line="360" w:lineRule="auto"/>
              <w:jc w:val="center"/>
              <w:rPr>
                <w:rFonts w:ascii="宋体" w:hAnsi="宋体" w:cs="宋体"/>
                <w:kern w:val="0"/>
                <w:sz w:val="24"/>
              </w:rPr>
            </w:pPr>
            <w:r w:rsidRPr="000A2450">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DC43C11" w14:textId="77777777" w:rsidR="0002440A" w:rsidRPr="000A2450" w:rsidRDefault="0002440A">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B62BCBD" w14:textId="77777777" w:rsidR="0002440A" w:rsidRPr="000A2450" w:rsidRDefault="0002440A">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380E3E0" w14:textId="77777777" w:rsidR="0002440A" w:rsidRPr="000A2450" w:rsidRDefault="0002440A">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8D40E6C" w14:textId="77777777" w:rsidR="0002440A" w:rsidRPr="000A2450" w:rsidRDefault="0002440A">
            <w:pPr>
              <w:spacing w:line="360" w:lineRule="auto"/>
              <w:jc w:val="center"/>
              <w:rPr>
                <w:rFonts w:ascii="宋体" w:hAnsi="宋体" w:cs="宋体"/>
                <w:kern w:val="0"/>
                <w:sz w:val="24"/>
              </w:rPr>
            </w:pPr>
          </w:p>
        </w:tc>
      </w:tr>
      <w:tr w:rsidR="000A2450" w:rsidRPr="000A2450" w14:paraId="4CCFFDD0"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8AA8389" w14:textId="77777777" w:rsidR="0002440A" w:rsidRPr="000A2450" w:rsidRDefault="000A2450">
            <w:pPr>
              <w:spacing w:line="360" w:lineRule="auto"/>
              <w:jc w:val="center"/>
              <w:rPr>
                <w:rFonts w:ascii="宋体" w:hAnsi="宋体" w:cs="宋体"/>
                <w:kern w:val="0"/>
                <w:sz w:val="24"/>
              </w:rPr>
            </w:pPr>
            <w:r w:rsidRPr="000A2450">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AE7FA72" w14:textId="77777777" w:rsidR="0002440A" w:rsidRPr="000A2450" w:rsidRDefault="0002440A">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2CE3352" w14:textId="77777777" w:rsidR="0002440A" w:rsidRPr="000A2450" w:rsidRDefault="0002440A">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6E6EFDF" w14:textId="77777777" w:rsidR="0002440A" w:rsidRPr="000A2450" w:rsidRDefault="0002440A">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BF37022" w14:textId="77777777" w:rsidR="0002440A" w:rsidRPr="000A2450" w:rsidRDefault="0002440A">
            <w:pPr>
              <w:spacing w:line="360" w:lineRule="auto"/>
              <w:jc w:val="center"/>
              <w:rPr>
                <w:rFonts w:ascii="宋体" w:hAnsi="宋体" w:cs="宋体"/>
                <w:kern w:val="0"/>
                <w:sz w:val="24"/>
              </w:rPr>
            </w:pPr>
          </w:p>
        </w:tc>
      </w:tr>
      <w:tr w:rsidR="000A2450" w:rsidRPr="000A2450" w14:paraId="74FEBDB5"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82BB420" w14:textId="77777777" w:rsidR="0002440A" w:rsidRPr="000A2450" w:rsidRDefault="000A2450">
            <w:pPr>
              <w:spacing w:line="360" w:lineRule="auto"/>
              <w:jc w:val="center"/>
              <w:rPr>
                <w:rFonts w:ascii="宋体" w:hAnsi="宋体" w:cs="宋体"/>
                <w:kern w:val="0"/>
                <w:sz w:val="24"/>
              </w:rPr>
            </w:pPr>
            <w:r w:rsidRPr="000A2450">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02C3F4B" w14:textId="77777777" w:rsidR="0002440A" w:rsidRPr="000A2450" w:rsidRDefault="0002440A">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AA28F11" w14:textId="77777777" w:rsidR="0002440A" w:rsidRPr="000A2450" w:rsidRDefault="0002440A">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7D6D81A" w14:textId="77777777" w:rsidR="0002440A" w:rsidRPr="000A2450" w:rsidRDefault="0002440A">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1D38297" w14:textId="77777777" w:rsidR="0002440A" w:rsidRPr="000A2450" w:rsidRDefault="0002440A">
            <w:pPr>
              <w:spacing w:line="360" w:lineRule="auto"/>
              <w:jc w:val="center"/>
              <w:rPr>
                <w:rFonts w:ascii="宋体" w:hAnsi="宋体" w:cs="宋体"/>
                <w:kern w:val="0"/>
                <w:sz w:val="24"/>
              </w:rPr>
            </w:pPr>
          </w:p>
        </w:tc>
      </w:tr>
    </w:tbl>
    <w:p w14:paraId="50415921" w14:textId="77777777" w:rsidR="0002440A" w:rsidRPr="000A2450" w:rsidRDefault="000A2450">
      <w:pPr>
        <w:snapToGrid w:val="0"/>
        <w:spacing w:line="360" w:lineRule="auto"/>
        <w:jc w:val="left"/>
        <w:rPr>
          <w:rFonts w:ascii="宋体" w:hAnsi="宋体"/>
          <w:sz w:val="24"/>
        </w:rPr>
      </w:pPr>
      <w:r w:rsidRPr="000A2450">
        <w:rPr>
          <w:rFonts w:ascii="宋体" w:hAnsi="宋体" w:hint="eastAsia"/>
          <w:sz w:val="24"/>
        </w:rPr>
        <w:t>注：</w:t>
      </w:r>
    </w:p>
    <w:p w14:paraId="7815ACDD" w14:textId="77777777" w:rsidR="0002440A" w:rsidRPr="000A2450" w:rsidRDefault="000A2450">
      <w:pPr>
        <w:snapToGrid w:val="0"/>
        <w:spacing w:line="360" w:lineRule="auto"/>
        <w:jc w:val="left"/>
        <w:rPr>
          <w:rFonts w:ascii="宋体" w:hAnsi="宋体"/>
          <w:sz w:val="24"/>
        </w:rPr>
      </w:pPr>
      <w:r w:rsidRPr="000A2450">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3C87A80" w14:textId="77777777" w:rsidR="0002440A" w:rsidRPr="000A2450" w:rsidRDefault="000A2450">
      <w:pPr>
        <w:snapToGrid w:val="0"/>
        <w:spacing w:line="360" w:lineRule="auto"/>
        <w:jc w:val="left"/>
        <w:rPr>
          <w:rFonts w:ascii="宋体" w:hAnsi="宋体"/>
          <w:sz w:val="24"/>
        </w:rPr>
      </w:pPr>
      <w:r w:rsidRPr="000A2450">
        <w:rPr>
          <w:rFonts w:ascii="宋体" w:hAnsi="宋体" w:hint="eastAsia"/>
          <w:sz w:val="24"/>
        </w:rPr>
        <w:t>2.本表所指的控股关系仅限于直接控股关系，不包括间接的控股关系。公司实际控制人与公司之间的关系不属于本表所指的直接控股关系。</w:t>
      </w:r>
    </w:p>
    <w:p w14:paraId="178C0CEB" w14:textId="77777777" w:rsidR="0002440A" w:rsidRPr="000A2450" w:rsidRDefault="000A2450">
      <w:pPr>
        <w:snapToGrid w:val="0"/>
        <w:spacing w:line="360" w:lineRule="auto"/>
        <w:jc w:val="left"/>
        <w:rPr>
          <w:rFonts w:ascii="宋体" w:hAnsi="宋体"/>
          <w:sz w:val="24"/>
        </w:rPr>
      </w:pPr>
      <w:r w:rsidRPr="000A2450">
        <w:rPr>
          <w:rFonts w:ascii="宋体" w:hAnsi="宋体" w:hint="eastAsia"/>
          <w:sz w:val="24"/>
        </w:rPr>
        <w:t>3.供应商不存在直接控股股东的，则在“</w:t>
      </w:r>
      <w:r w:rsidRPr="000A2450">
        <w:rPr>
          <w:rFonts w:ascii="宋体" w:hAnsi="宋体" w:cs="宋体" w:hint="eastAsia"/>
          <w:b/>
          <w:bCs/>
          <w:kern w:val="0"/>
          <w:sz w:val="24"/>
        </w:rPr>
        <w:t>直接控股股东名称</w:t>
      </w:r>
      <w:r w:rsidRPr="000A2450">
        <w:rPr>
          <w:rFonts w:ascii="宋体" w:hAnsi="宋体" w:hint="eastAsia"/>
          <w:sz w:val="24"/>
        </w:rPr>
        <w:t>”中填“无”。</w:t>
      </w:r>
    </w:p>
    <w:p w14:paraId="546704A7" w14:textId="77777777" w:rsidR="0002440A" w:rsidRPr="000A2450" w:rsidRDefault="0002440A">
      <w:pPr>
        <w:snapToGrid w:val="0"/>
        <w:spacing w:line="360" w:lineRule="auto"/>
        <w:jc w:val="left"/>
        <w:rPr>
          <w:rFonts w:ascii="宋体" w:hAnsi="宋体"/>
          <w:sz w:val="24"/>
        </w:rPr>
      </w:pPr>
    </w:p>
    <w:p w14:paraId="7E36CEEA" w14:textId="77777777" w:rsidR="0002440A" w:rsidRPr="000A2450" w:rsidRDefault="0002440A">
      <w:pPr>
        <w:snapToGrid w:val="0"/>
        <w:spacing w:line="360" w:lineRule="auto"/>
        <w:jc w:val="left"/>
        <w:rPr>
          <w:rFonts w:ascii="宋体" w:hAnsi="宋体"/>
          <w:sz w:val="24"/>
        </w:rPr>
      </w:pPr>
    </w:p>
    <w:p w14:paraId="59E819EE" w14:textId="77777777" w:rsidR="0002440A" w:rsidRPr="000A2450" w:rsidRDefault="0002440A">
      <w:pPr>
        <w:snapToGrid w:val="0"/>
        <w:spacing w:line="360" w:lineRule="auto"/>
        <w:jc w:val="left"/>
        <w:rPr>
          <w:rFonts w:ascii="宋体" w:hAnsi="宋体"/>
          <w:sz w:val="24"/>
        </w:rPr>
      </w:pPr>
    </w:p>
    <w:p w14:paraId="7D75A089" w14:textId="77777777" w:rsidR="0002440A" w:rsidRPr="000A2450" w:rsidRDefault="000A2450">
      <w:pPr>
        <w:snapToGrid w:val="0"/>
        <w:spacing w:line="360" w:lineRule="auto"/>
        <w:ind w:leftChars="-1" w:left="-2" w:rightChars="-389" w:right="-817"/>
        <w:rPr>
          <w:rFonts w:ascii="宋体" w:hAnsi="宋体"/>
          <w:sz w:val="24"/>
        </w:rPr>
      </w:pPr>
      <w:r w:rsidRPr="000A2450">
        <w:rPr>
          <w:rFonts w:ascii="宋体" w:hAnsi="宋体" w:hint="eastAsia"/>
          <w:sz w:val="24"/>
        </w:rPr>
        <w:t xml:space="preserve">             法定代表人或者委托代理人（签字或者电子签名）：</w:t>
      </w:r>
    </w:p>
    <w:p w14:paraId="5A6CFF4A" w14:textId="77777777" w:rsidR="0002440A" w:rsidRPr="000A2450" w:rsidRDefault="000A2450" w:rsidP="000A2450">
      <w:pPr>
        <w:snapToGrid w:val="0"/>
        <w:spacing w:line="360" w:lineRule="auto"/>
        <w:ind w:leftChars="-15" w:left="-2" w:rightChars="-389" w:right="-817" w:hangingChars="12" w:hanging="29"/>
        <w:rPr>
          <w:rFonts w:ascii="宋体" w:hAnsi="宋体"/>
          <w:sz w:val="24"/>
        </w:rPr>
      </w:pPr>
      <w:r w:rsidRPr="000A2450">
        <w:rPr>
          <w:rFonts w:ascii="宋体" w:hAnsi="宋体" w:hint="eastAsia"/>
          <w:sz w:val="24"/>
        </w:rPr>
        <w:t xml:space="preserve">                                    投标人名称（电子签章）：</w:t>
      </w:r>
    </w:p>
    <w:p w14:paraId="3268A74B" w14:textId="77777777" w:rsidR="0002440A" w:rsidRPr="000A2450" w:rsidRDefault="000A2450">
      <w:pPr>
        <w:snapToGrid w:val="0"/>
        <w:spacing w:line="360" w:lineRule="auto"/>
        <w:jc w:val="left"/>
        <w:rPr>
          <w:rFonts w:ascii="宋体" w:hAnsi="宋体"/>
          <w:szCs w:val="21"/>
        </w:rPr>
      </w:pPr>
      <w:r w:rsidRPr="000A2450">
        <w:rPr>
          <w:rFonts w:ascii="宋体" w:hAnsi="宋体" w:hint="eastAsia"/>
          <w:sz w:val="24"/>
        </w:rPr>
        <w:t xml:space="preserve">                                    日期：    年   月   日</w:t>
      </w:r>
    </w:p>
    <w:p w14:paraId="69838A99" w14:textId="77777777" w:rsidR="0002440A" w:rsidRPr="000A2450" w:rsidRDefault="0002440A">
      <w:pPr>
        <w:snapToGrid w:val="0"/>
        <w:jc w:val="center"/>
        <w:rPr>
          <w:rFonts w:ascii="宋体" w:hAnsi="宋体"/>
          <w:b/>
          <w:sz w:val="28"/>
          <w:szCs w:val="28"/>
        </w:rPr>
      </w:pPr>
    </w:p>
    <w:p w14:paraId="10807A5F" w14:textId="77777777" w:rsidR="0002440A" w:rsidRPr="000A2450" w:rsidRDefault="000A2450">
      <w:pPr>
        <w:snapToGrid w:val="0"/>
        <w:spacing w:line="360" w:lineRule="auto"/>
        <w:jc w:val="left"/>
        <w:rPr>
          <w:rFonts w:ascii="宋体" w:hAnsi="宋体"/>
          <w:b/>
          <w:sz w:val="32"/>
          <w:szCs w:val="32"/>
        </w:rPr>
      </w:pPr>
      <w:r w:rsidRPr="000A2450">
        <w:rPr>
          <w:rFonts w:ascii="宋体" w:hAnsi="宋体"/>
          <w:b/>
          <w:sz w:val="32"/>
          <w:szCs w:val="32"/>
        </w:rPr>
        <w:br w:type="page"/>
      </w:r>
      <w:r w:rsidRPr="000A2450">
        <w:rPr>
          <w:rFonts w:ascii="宋体" w:hAnsi="宋体" w:hint="eastAsia"/>
          <w:b/>
          <w:sz w:val="24"/>
        </w:rPr>
        <w:lastRenderedPageBreak/>
        <w:t>4.</w:t>
      </w:r>
      <w:r w:rsidRPr="000A2450">
        <w:rPr>
          <w:rFonts w:hint="eastAsia"/>
        </w:rPr>
        <w:t xml:space="preserve"> </w:t>
      </w:r>
      <w:r w:rsidRPr="000A2450">
        <w:rPr>
          <w:rFonts w:ascii="宋体" w:hAnsi="宋体" w:hint="eastAsia"/>
          <w:b/>
          <w:sz w:val="28"/>
          <w:szCs w:val="28"/>
        </w:rPr>
        <w:t>投标人直接管理关系信息表</w:t>
      </w:r>
    </w:p>
    <w:p w14:paraId="5DB3F28B" w14:textId="77777777" w:rsidR="0002440A" w:rsidRPr="000A2450" w:rsidRDefault="000A2450">
      <w:pPr>
        <w:snapToGrid w:val="0"/>
        <w:spacing w:line="360" w:lineRule="auto"/>
        <w:jc w:val="center"/>
        <w:rPr>
          <w:rFonts w:ascii="宋体" w:hAnsi="宋体"/>
          <w:sz w:val="32"/>
          <w:szCs w:val="32"/>
        </w:rPr>
      </w:pPr>
      <w:r w:rsidRPr="000A2450">
        <w:rPr>
          <w:rFonts w:ascii="宋体" w:hAnsi="宋体" w:hint="eastAsia"/>
          <w:b/>
          <w:sz w:val="32"/>
          <w:szCs w:val="32"/>
        </w:rPr>
        <w:t>投标人直接管理关系信息表</w:t>
      </w:r>
    </w:p>
    <w:tbl>
      <w:tblPr>
        <w:tblW w:w="9652"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0A2450" w:rsidRPr="000A2450" w14:paraId="433D6245"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A0AD8AB" w14:textId="77777777" w:rsidR="0002440A" w:rsidRPr="000A2450" w:rsidRDefault="000A2450">
            <w:pPr>
              <w:spacing w:line="360" w:lineRule="auto"/>
              <w:jc w:val="center"/>
              <w:rPr>
                <w:rFonts w:ascii="宋体" w:hAnsi="宋体" w:cs="宋体"/>
                <w:b/>
                <w:bCs/>
                <w:kern w:val="0"/>
                <w:sz w:val="24"/>
              </w:rPr>
            </w:pPr>
            <w:r w:rsidRPr="000A2450">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5AA671A" w14:textId="77777777" w:rsidR="0002440A" w:rsidRPr="000A2450" w:rsidRDefault="000A2450">
            <w:pPr>
              <w:spacing w:line="360" w:lineRule="auto"/>
              <w:jc w:val="center"/>
              <w:rPr>
                <w:rFonts w:ascii="宋体" w:hAnsi="宋体" w:cs="宋体"/>
                <w:b/>
                <w:bCs/>
                <w:kern w:val="0"/>
                <w:sz w:val="24"/>
              </w:rPr>
            </w:pPr>
            <w:r w:rsidRPr="000A2450">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BCCCBEB" w14:textId="77777777" w:rsidR="0002440A" w:rsidRPr="000A2450" w:rsidRDefault="000A2450">
            <w:pPr>
              <w:spacing w:line="360" w:lineRule="auto"/>
              <w:jc w:val="center"/>
              <w:rPr>
                <w:rFonts w:ascii="宋体" w:hAnsi="宋体" w:cs="宋体"/>
                <w:b/>
                <w:bCs/>
                <w:kern w:val="0"/>
                <w:sz w:val="24"/>
              </w:rPr>
            </w:pPr>
            <w:r w:rsidRPr="000A2450">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6B235D2" w14:textId="77777777" w:rsidR="0002440A" w:rsidRPr="000A2450" w:rsidRDefault="000A2450">
            <w:pPr>
              <w:spacing w:line="360" w:lineRule="auto"/>
              <w:jc w:val="center"/>
              <w:rPr>
                <w:rFonts w:ascii="宋体" w:hAnsi="宋体" w:cs="宋体"/>
                <w:b/>
                <w:bCs/>
                <w:kern w:val="0"/>
                <w:sz w:val="24"/>
              </w:rPr>
            </w:pPr>
            <w:r w:rsidRPr="000A2450">
              <w:rPr>
                <w:rFonts w:ascii="宋体" w:hAnsi="宋体" w:cs="宋体" w:hint="eastAsia"/>
                <w:b/>
                <w:bCs/>
                <w:kern w:val="0"/>
                <w:sz w:val="24"/>
              </w:rPr>
              <w:t>备注</w:t>
            </w:r>
          </w:p>
        </w:tc>
      </w:tr>
      <w:tr w:rsidR="000A2450" w:rsidRPr="000A2450" w14:paraId="359E81B3"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9F23090" w14:textId="77777777" w:rsidR="0002440A" w:rsidRPr="000A2450" w:rsidRDefault="000A2450">
            <w:pPr>
              <w:spacing w:line="360" w:lineRule="auto"/>
              <w:jc w:val="center"/>
              <w:rPr>
                <w:rFonts w:ascii="宋体" w:hAnsi="宋体" w:cs="宋体"/>
                <w:kern w:val="0"/>
                <w:sz w:val="24"/>
              </w:rPr>
            </w:pPr>
            <w:r w:rsidRPr="000A2450">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DE68EBF" w14:textId="77777777" w:rsidR="0002440A" w:rsidRPr="000A2450" w:rsidRDefault="0002440A">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1403600" w14:textId="77777777" w:rsidR="0002440A" w:rsidRPr="000A2450" w:rsidRDefault="0002440A">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0F8C933" w14:textId="77777777" w:rsidR="0002440A" w:rsidRPr="000A2450" w:rsidRDefault="0002440A">
            <w:pPr>
              <w:spacing w:line="360" w:lineRule="auto"/>
              <w:jc w:val="center"/>
              <w:rPr>
                <w:rFonts w:ascii="宋体" w:hAnsi="宋体" w:cs="宋体"/>
                <w:kern w:val="0"/>
                <w:sz w:val="24"/>
              </w:rPr>
            </w:pPr>
          </w:p>
        </w:tc>
      </w:tr>
      <w:tr w:rsidR="000A2450" w:rsidRPr="000A2450" w14:paraId="2FEF109C"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6CAE317" w14:textId="77777777" w:rsidR="0002440A" w:rsidRPr="000A2450" w:rsidRDefault="000A2450">
            <w:pPr>
              <w:spacing w:line="360" w:lineRule="auto"/>
              <w:jc w:val="center"/>
              <w:rPr>
                <w:rFonts w:ascii="宋体" w:hAnsi="宋体" w:cs="宋体"/>
                <w:kern w:val="0"/>
                <w:sz w:val="24"/>
              </w:rPr>
            </w:pPr>
            <w:r w:rsidRPr="000A2450">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AA534A8" w14:textId="77777777" w:rsidR="0002440A" w:rsidRPr="000A2450" w:rsidRDefault="0002440A">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B5A3FCC" w14:textId="77777777" w:rsidR="0002440A" w:rsidRPr="000A2450" w:rsidRDefault="0002440A">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CD38A87" w14:textId="77777777" w:rsidR="0002440A" w:rsidRPr="000A2450" w:rsidRDefault="0002440A">
            <w:pPr>
              <w:spacing w:line="360" w:lineRule="auto"/>
              <w:jc w:val="center"/>
              <w:rPr>
                <w:rFonts w:ascii="宋体" w:hAnsi="宋体" w:cs="宋体"/>
                <w:kern w:val="0"/>
                <w:sz w:val="24"/>
              </w:rPr>
            </w:pPr>
          </w:p>
        </w:tc>
      </w:tr>
      <w:tr w:rsidR="000A2450" w:rsidRPr="000A2450" w14:paraId="3C087583"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FFCE69C" w14:textId="77777777" w:rsidR="0002440A" w:rsidRPr="000A2450" w:rsidRDefault="000A2450">
            <w:pPr>
              <w:spacing w:line="360" w:lineRule="auto"/>
              <w:jc w:val="center"/>
              <w:rPr>
                <w:rFonts w:ascii="宋体" w:hAnsi="宋体" w:cs="宋体"/>
                <w:kern w:val="0"/>
                <w:sz w:val="24"/>
              </w:rPr>
            </w:pPr>
            <w:r w:rsidRPr="000A2450">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2F4C3DD" w14:textId="77777777" w:rsidR="0002440A" w:rsidRPr="000A2450" w:rsidRDefault="0002440A">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9EB5E26" w14:textId="77777777" w:rsidR="0002440A" w:rsidRPr="000A2450" w:rsidRDefault="0002440A">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BD6ADFB" w14:textId="77777777" w:rsidR="0002440A" w:rsidRPr="000A2450" w:rsidRDefault="0002440A">
            <w:pPr>
              <w:spacing w:line="360" w:lineRule="auto"/>
              <w:jc w:val="center"/>
              <w:rPr>
                <w:rFonts w:ascii="宋体" w:hAnsi="宋体" w:cs="宋体"/>
                <w:kern w:val="0"/>
                <w:sz w:val="24"/>
              </w:rPr>
            </w:pPr>
          </w:p>
        </w:tc>
      </w:tr>
      <w:tr w:rsidR="000A2450" w:rsidRPr="000A2450" w14:paraId="5FED7146"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DCC04A7" w14:textId="77777777" w:rsidR="0002440A" w:rsidRPr="000A2450" w:rsidRDefault="000A2450">
            <w:pPr>
              <w:spacing w:line="360" w:lineRule="auto"/>
              <w:jc w:val="center"/>
              <w:rPr>
                <w:rFonts w:ascii="宋体" w:hAnsi="宋体" w:cs="宋体"/>
                <w:kern w:val="0"/>
                <w:sz w:val="24"/>
              </w:rPr>
            </w:pPr>
            <w:r w:rsidRPr="000A2450">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F70E6F7" w14:textId="77777777" w:rsidR="0002440A" w:rsidRPr="000A2450" w:rsidRDefault="0002440A">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9016B4A" w14:textId="77777777" w:rsidR="0002440A" w:rsidRPr="000A2450" w:rsidRDefault="0002440A">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04FC59C" w14:textId="77777777" w:rsidR="0002440A" w:rsidRPr="000A2450" w:rsidRDefault="0002440A">
            <w:pPr>
              <w:spacing w:line="360" w:lineRule="auto"/>
              <w:jc w:val="center"/>
              <w:rPr>
                <w:rFonts w:ascii="宋体" w:hAnsi="宋体" w:cs="宋体"/>
                <w:kern w:val="0"/>
                <w:sz w:val="24"/>
              </w:rPr>
            </w:pPr>
          </w:p>
        </w:tc>
      </w:tr>
    </w:tbl>
    <w:p w14:paraId="76DEAC42" w14:textId="77777777" w:rsidR="0002440A" w:rsidRPr="000A2450" w:rsidRDefault="000A2450">
      <w:pPr>
        <w:snapToGrid w:val="0"/>
        <w:spacing w:line="360" w:lineRule="auto"/>
        <w:jc w:val="left"/>
        <w:rPr>
          <w:rFonts w:ascii="宋体" w:hAnsi="宋体"/>
          <w:sz w:val="24"/>
        </w:rPr>
      </w:pPr>
      <w:r w:rsidRPr="000A2450">
        <w:rPr>
          <w:rFonts w:ascii="宋体" w:hAnsi="宋体" w:hint="eastAsia"/>
          <w:sz w:val="24"/>
        </w:rPr>
        <w:t>注：</w:t>
      </w:r>
    </w:p>
    <w:p w14:paraId="7B97402C" w14:textId="77777777" w:rsidR="0002440A" w:rsidRPr="000A2450" w:rsidRDefault="000A2450">
      <w:pPr>
        <w:snapToGrid w:val="0"/>
        <w:spacing w:line="360" w:lineRule="auto"/>
        <w:ind w:firstLineChars="200" w:firstLine="480"/>
        <w:jc w:val="left"/>
        <w:rPr>
          <w:rFonts w:ascii="宋体" w:hAnsi="宋体"/>
          <w:sz w:val="24"/>
        </w:rPr>
      </w:pPr>
      <w:r w:rsidRPr="000A2450">
        <w:rPr>
          <w:rFonts w:ascii="宋体" w:hAnsi="宋体" w:hint="eastAsia"/>
          <w:sz w:val="24"/>
        </w:rPr>
        <w:t>1.管理关系：是指不具有出资持股关系的其他单位之间存在的管理与被管理关系，如一些上下级关系的事业单位和团体组织。</w:t>
      </w:r>
    </w:p>
    <w:p w14:paraId="1622C7BD" w14:textId="77777777" w:rsidR="0002440A" w:rsidRPr="000A2450" w:rsidRDefault="000A2450">
      <w:pPr>
        <w:snapToGrid w:val="0"/>
        <w:spacing w:line="360" w:lineRule="auto"/>
        <w:ind w:firstLineChars="200" w:firstLine="480"/>
        <w:jc w:val="left"/>
        <w:rPr>
          <w:rFonts w:ascii="宋体" w:hAnsi="宋体"/>
          <w:sz w:val="24"/>
        </w:rPr>
      </w:pPr>
      <w:r w:rsidRPr="000A2450">
        <w:rPr>
          <w:rFonts w:ascii="宋体" w:hAnsi="宋体" w:hint="eastAsia"/>
          <w:sz w:val="24"/>
        </w:rPr>
        <w:t>2.</w:t>
      </w:r>
      <w:r w:rsidRPr="000A2450">
        <w:rPr>
          <w:rFonts w:ascii="宋体" w:hAnsi="宋体" w:hint="eastAsia"/>
          <w:spacing w:val="-6"/>
          <w:sz w:val="24"/>
        </w:rPr>
        <w:t>本表所指的管理关系仅限于直接管理关系，不包括间接的管理关系。</w:t>
      </w:r>
    </w:p>
    <w:p w14:paraId="18BB5224" w14:textId="77777777" w:rsidR="0002440A" w:rsidRPr="000A2450" w:rsidRDefault="000A2450">
      <w:pPr>
        <w:snapToGrid w:val="0"/>
        <w:spacing w:line="360" w:lineRule="auto"/>
        <w:ind w:firstLineChars="200" w:firstLine="480"/>
        <w:jc w:val="left"/>
        <w:rPr>
          <w:rFonts w:ascii="宋体" w:hAnsi="宋体"/>
          <w:sz w:val="24"/>
        </w:rPr>
      </w:pPr>
      <w:r w:rsidRPr="000A2450">
        <w:rPr>
          <w:rFonts w:ascii="宋体" w:hAnsi="宋体" w:hint="eastAsia"/>
          <w:sz w:val="24"/>
        </w:rPr>
        <w:t>3.供应商不存在直接管理关系的，则在“</w:t>
      </w:r>
      <w:r w:rsidRPr="000A2450">
        <w:rPr>
          <w:rFonts w:ascii="宋体" w:hAnsi="宋体" w:cs="宋体" w:hint="eastAsia"/>
          <w:b/>
          <w:bCs/>
          <w:kern w:val="0"/>
          <w:sz w:val="24"/>
        </w:rPr>
        <w:t>直接管理关系单位名称</w:t>
      </w:r>
      <w:r w:rsidRPr="000A2450">
        <w:rPr>
          <w:rFonts w:ascii="宋体" w:hAnsi="宋体" w:hint="eastAsia"/>
          <w:sz w:val="24"/>
        </w:rPr>
        <w:t>”中填“无”。</w:t>
      </w:r>
    </w:p>
    <w:p w14:paraId="58A9B670" w14:textId="77777777" w:rsidR="0002440A" w:rsidRPr="000A2450" w:rsidRDefault="0002440A">
      <w:pPr>
        <w:snapToGrid w:val="0"/>
        <w:spacing w:line="360" w:lineRule="auto"/>
        <w:jc w:val="left"/>
        <w:rPr>
          <w:rFonts w:ascii="宋体" w:hAnsi="宋体"/>
          <w:sz w:val="24"/>
        </w:rPr>
      </w:pPr>
    </w:p>
    <w:p w14:paraId="245865B4" w14:textId="77777777" w:rsidR="0002440A" w:rsidRPr="000A2450" w:rsidRDefault="0002440A">
      <w:pPr>
        <w:snapToGrid w:val="0"/>
        <w:spacing w:line="360" w:lineRule="auto"/>
        <w:jc w:val="left"/>
        <w:rPr>
          <w:rFonts w:ascii="宋体" w:hAnsi="宋体"/>
          <w:sz w:val="24"/>
        </w:rPr>
      </w:pPr>
    </w:p>
    <w:p w14:paraId="3F0D8137" w14:textId="77777777" w:rsidR="0002440A" w:rsidRPr="000A2450" w:rsidRDefault="0002440A">
      <w:pPr>
        <w:snapToGrid w:val="0"/>
        <w:spacing w:line="360" w:lineRule="auto"/>
        <w:jc w:val="left"/>
        <w:rPr>
          <w:rFonts w:ascii="宋体" w:hAnsi="宋体"/>
          <w:sz w:val="24"/>
        </w:rPr>
      </w:pPr>
    </w:p>
    <w:p w14:paraId="50B4F06C" w14:textId="77777777" w:rsidR="0002440A" w:rsidRPr="000A2450" w:rsidRDefault="0002440A">
      <w:pPr>
        <w:snapToGrid w:val="0"/>
        <w:spacing w:line="360" w:lineRule="auto"/>
        <w:jc w:val="left"/>
        <w:rPr>
          <w:sz w:val="24"/>
        </w:rPr>
      </w:pPr>
    </w:p>
    <w:p w14:paraId="6AB09D3D" w14:textId="77777777" w:rsidR="0002440A" w:rsidRPr="000A2450" w:rsidRDefault="000A2450">
      <w:pPr>
        <w:snapToGrid w:val="0"/>
        <w:spacing w:line="360" w:lineRule="auto"/>
        <w:ind w:leftChars="-1" w:left="-2" w:rightChars="-389" w:right="-817"/>
        <w:rPr>
          <w:rFonts w:ascii="宋体" w:hAnsi="宋体"/>
          <w:sz w:val="24"/>
        </w:rPr>
      </w:pPr>
      <w:r w:rsidRPr="000A2450">
        <w:rPr>
          <w:rFonts w:ascii="宋体" w:hAnsi="宋体" w:hint="eastAsia"/>
          <w:sz w:val="24"/>
        </w:rPr>
        <w:t xml:space="preserve">            法定代表人或者委托代理人（签字或者电子签名）：</w:t>
      </w:r>
    </w:p>
    <w:p w14:paraId="60DE0B2A" w14:textId="77777777" w:rsidR="0002440A" w:rsidRPr="000A2450" w:rsidRDefault="000A2450" w:rsidP="000A2450">
      <w:pPr>
        <w:snapToGrid w:val="0"/>
        <w:spacing w:line="360" w:lineRule="auto"/>
        <w:ind w:leftChars="-15" w:left="-2" w:rightChars="-389" w:right="-817" w:hangingChars="12" w:hanging="29"/>
        <w:rPr>
          <w:rFonts w:ascii="宋体" w:hAnsi="宋体"/>
          <w:sz w:val="24"/>
        </w:rPr>
      </w:pPr>
      <w:r w:rsidRPr="000A2450">
        <w:rPr>
          <w:rFonts w:ascii="宋体" w:hAnsi="宋体" w:hint="eastAsia"/>
          <w:sz w:val="24"/>
        </w:rPr>
        <w:t xml:space="preserve">                                  投标人名称（电子签章）：</w:t>
      </w:r>
    </w:p>
    <w:p w14:paraId="3E7EDC54" w14:textId="77777777" w:rsidR="0002440A" w:rsidRPr="000A2450" w:rsidRDefault="000A2450">
      <w:pPr>
        <w:snapToGrid w:val="0"/>
        <w:spacing w:line="360" w:lineRule="auto"/>
        <w:ind w:right="480" w:firstLineChars="100" w:firstLine="240"/>
        <w:jc w:val="left"/>
        <w:rPr>
          <w:rFonts w:ascii="宋体" w:hAnsi="宋体"/>
          <w:szCs w:val="21"/>
        </w:rPr>
      </w:pPr>
      <w:r w:rsidRPr="000A2450">
        <w:rPr>
          <w:rFonts w:ascii="宋体" w:hAnsi="宋体" w:hint="eastAsia"/>
          <w:sz w:val="24"/>
        </w:rPr>
        <w:t xml:space="preserve">                                日期：    年   月   日</w:t>
      </w:r>
    </w:p>
    <w:p w14:paraId="549D0779" w14:textId="77777777" w:rsidR="0002440A" w:rsidRPr="000A2450" w:rsidRDefault="0002440A">
      <w:pPr>
        <w:snapToGrid w:val="0"/>
        <w:spacing w:beforeLines="50" w:before="120" w:after="50"/>
        <w:jc w:val="left"/>
        <w:rPr>
          <w:rFonts w:ascii="宋体" w:hAnsi="宋体"/>
          <w:b/>
          <w:sz w:val="24"/>
          <w:szCs w:val="20"/>
        </w:rPr>
      </w:pPr>
    </w:p>
    <w:p w14:paraId="14B6565A" w14:textId="77777777" w:rsidR="0002440A" w:rsidRPr="000A2450" w:rsidRDefault="000A2450">
      <w:pPr>
        <w:spacing w:after="120"/>
        <w:rPr>
          <w:rFonts w:ascii="宋体" w:hAnsi="宋体" w:cs="宋体"/>
          <w:kern w:val="0"/>
          <w:sz w:val="24"/>
        </w:rPr>
      </w:pPr>
      <w:r w:rsidRPr="000A2450">
        <w:rPr>
          <w:rFonts w:ascii="宋体" w:hAnsi="宋体"/>
          <w:b/>
          <w:sz w:val="24"/>
        </w:rPr>
        <w:br w:type="page"/>
      </w:r>
    </w:p>
    <w:p w14:paraId="59728F7F" w14:textId="77777777" w:rsidR="0002440A" w:rsidRPr="000A2450" w:rsidRDefault="000A2450">
      <w:pPr>
        <w:snapToGrid w:val="0"/>
        <w:spacing w:beforeLines="50" w:before="120" w:after="50"/>
        <w:jc w:val="left"/>
        <w:rPr>
          <w:rFonts w:ascii="宋体" w:hAnsi="宋体"/>
          <w:b/>
          <w:sz w:val="24"/>
          <w:szCs w:val="20"/>
        </w:rPr>
      </w:pPr>
      <w:r w:rsidRPr="000A2450">
        <w:rPr>
          <w:rFonts w:ascii="宋体" w:hAnsi="宋体" w:hint="eastAsia"/>
          <w:b/>
          <w:sz w:val="24"/>
        </w:rPr>
        <w:lastRenderedPageBreak/>
        <w:t>5.投标声明</w:t>
      </w:r>
    </w:p>
    <w:p w14:paraId="3D6EDF76" w14:textId="77777777" w:rsidR="0002440A" w:rsidRPr="000A2450" w:rsidRDefault="0002440A">
      <w:pPr>
        <w:snapToGrid w:val="0"/>
        <w:spacing w:before="50" w:afterLines="50" w:after="120"/>
        <w:jc w:val="left"/>
        <w:rPr>
          <w:rFonts w:ascii="宋体" w:hAnsi="宋体"/>
        </w:rPr>
      </w:pPr>
    </w:p>
    <w:p w14:paraId="7466048B" w14:textId="77777777" w:rsidR="0002440A" w:rsidRPr="000A2450" w:rsidRDefault="000A2450">
      <w:pPr>
        <w:snapToGrid w:val="0"/>
        <w:spacing w:before="50" w:afterLines="50" w:after="120"/>
        <w:jc w:val="center"/>
        <w:rPr>
          <w:rFonts w:ascii="方正小标宋简体" w:eastAsia="方正小标宋简体" w:hAnsi="方正小标宋简体" w:cs="方正小标宋简体"/>
          <w:bCs/>
          <w:sz w:val="44"/>
          <w:szCs w:val="44"/>
        </w:rPr>
      </w:pPr>
      <w:r w:rsidRPr="000A2450">
        <w:rPr>
          <w:rFonts w:ascii="方正小标宋简体" w:eastAsia="方正小标宋简体" w:hAnsi="方正小标宋简体" w:cs="方正小标宋简体" w:hint="eastAsia"/>
          <w:bCs/>
          <w:sz w:val="44"/>
          <w:szCs w:val="44"/>
        </w:rPr>
        <w:t>投标声明</w:t>
      </w:r>
    </w:p>
    <w:p w14:paraId="3BCC4C32" w14:textId="77777777" w:rsidR="0002440A" w:rsidRPr="000A2450" w:rsidRDefault="000A2450">
      <w:pPr>
        <w:spacing w:line="400" w:lineRule="exact"/>
        <w:contextualSpacing/>
        <w:jc w:val="left"/>
        <w:rPr>
          <w:sz w:val="24"/>
        </w:rPr>
      </w:pPr>
      <w:r w:rsidRPr="000A2450">
        <w:rPr>
          <w:rFonts w:hint="eastAsia"/>
          <w:sz w:val="24"/>
        </w:rPr>
        <w:t>（采购人名称）：</w:t>
      </w:r>
    </w:p>
    <w:p w14:paraId="5BCFFF6C" w14:textId="77777777" w:rsidR="0002440A" w:rsidRPr="000A2450" w:rsidRDefault="000A2450">
      <w:pPr>
        <w:spacing w:line="400" w:lineRule="exact"/>
        <w:ind w:firstLineChars="218" w:firstLine="523"/>
        <w:contextualSpacing/>
        <w:jc w:val="left"/>
        <w:rPr>
          <w:rFonts w:ascii="宋体" w:hAnsi="宋体"/>
          <w:sz w:val="24"/>
        </w:rPr>
      </w:pPr>
      <w:r w:rsidRPr="000A2450">
        <w:rPr>
          <w:rFonts w:ascii="宋体" w:hAnsi="宋体" w:hint="eastAsia"/>
          <w:sz w:val="24"/>
        </w:rPr>
        <w:t>我方参加贵单位组织</w:t>
      </w:r>
      <w:r w:rsidRPr="000A2450">
        <w:rPr>
          <w:rFonts w:ascii="宋体" w:hAnsi="宋体" w:hint="eastAsia"/>
          <w:sz w:val="24"/>
          <w:u w:val="single"/>
        </w:rPr>
        <w:t xml:space="preserve">             </w:t>
      </w:r>
      <w:r w:rsidRPr="000A2450">
        <w:rPr>
          <w:rFonts w:ascii="宋体" w:hAnsi="宋体" w:hint="eastAsia"/>
          <w:sz w:val="24"/>
        </w:rPr>
        <w:t>项目（项目编号：</w:t>
      </w:r>
      <w:r w:rsidRPr="000A2450">
        <w:rPr>
          <w:rFonts w:ascii="宋体" w:hAnsi="宋体" w:hint="eastAsia"/>
          <w:sz w:val="24"/>
          <w:u w:val="single"/>
        </w:rPr>
        <w:t xml:space="preserve">       </w:t>
      </w:r>
      <w:r w:rsidRPr="000A2450">
        <w:rPr>
          <w:rFonts w:ascii="宋体" w:hAnsi="宋体" w:hint="eastAsia"/>
          <w:sz w:val="24"/>
        </w:rPr>
        <w:t>）的政府采购活动。我方在此郑重声明：</w:t>
      </w:r>
    </w:p>
    <w:p w14:paraId="40F32DDC" w14:textId="77777777" w:rsidR="0002440A" w:rsidRPr="000A2450" w:rsidRDefault="000A2450">
      <w:pPr>
        <w:spacing w:line="400" w:lineRule="exact"/>
        <w:ind w:firstLineChars="200" w:firstLine="480"/>
        <w:contextualSpacing/>
        <w:jc w:val="left"/>
        <w:rPr>
          <w:rFonts w:ascii="宋体" w:hAnsi="宋体"/>
          <w:sz w:val="24"/>
        </w:rPr>
      </w:pPr>
      <w:r w:rsidRPr="000A2450">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C98D2AA" w14:textId="77777777" w:rsidR="0002440A" w:rsidRPr="000A2450" w:rsidRDefault="000A2450">
      <w:pPr>
        <w:spacing w:line="400" w:lineRule="exact"/>
        <w:ind w:firstLineChars="200" w:firstLine="480"/>
        <w:contextualSpacing/>
        <w:jc w:val="left"/>
        <w:rPr>
          <w:rFonts w:ascii="宋体" w:hAnsi="宋体"/>
          <w:sz w:val="24"/>
        </w:rPr>
      </w:pPr>
      <w:r w:rsidRPr="000A2450">
        <w:rPr>
          <w:rFonts w:ascii="宋体" w:hAnsi="宋体" w:hint="eastAsia"/>
          <w:sz w:val="24"/>
        </w:rPr>
        <w:t>2.我方不是为本次采购项目提供整体设计、规范编制或者项目管理、监理、检测等服务的供应商。</w:t>
      </w:r>
    </w:p>
    <w:p w14:paraId="04DC05D2" w14:textId="77777777" w:rsidR="0002440A" w:rsidRPr="000A2450" w:rsidRDefault="000A2450">
      <w:pPr>
        <w:spacing w:line="400" w:lineRule="exact"/>
        <w:ind w:firstLineChars="200" w:firstLine="480"/>
        <w:contextualSpacing/>
        <w:jc w:val="left"/>
        <w:rPr>
          <w:rFonts w:ascii="宋体" w:hAnsi="宋体"/>
          <w:sz w:val="24"/>
        </w:rPr>
      </w:pPr>
      <w:r w:rsidRPr="000A2450">
        <w:rPr>
          <w:rFonts w:ascii="宋体" w:hAnsi="宋体" w:hint="eastAsia"/>
          <w:sz w:val="24"/>
        </w:rPr>
        <w:t>3. 我方承诺符合《中华人民共和国政府采购法》第二十二条规定：</w:t>
      </w:r>
    </w:p>
    <w:p w14:paraId="04A131DC" w14:textId="77777777" w:rsidR="0002440A" w:rsidRPr="000A2450" w:rsidRDefault="000A2450">
      <w:pPr>
        <w:spacing w:line="400" w:lineRule="exact"/>
        <w:ind w:firstLineChars="200" w:firstLine="480"/>
        <w:contextualSpacing/>
        <w:jc w:val="left"/>
        <w:rPr>
          <w:rFonts w:ascii="宋体" w:hAnsi="宋体"/>
          <w:sz w:val="24"/>
        </w:rPr>
      </w:pPr>
      <w:r w:rsidRPr="000A2450">
        <w:rPr>
          <w:rFonts w:ascii="宋体" w:hAnsi="宋体" w:hint="eastAsia"/>
          <w:sz w:val="24"/>
        </w:rPr>
        <w:t>（一）具有独立承担民事责任的能力；</w:t>
      </w:r>
    </w:p>
    <w:p w14:paraId="64BC4D27" w14:textId="77777777" w:rsidR="0002440A" w:rsidRPr="000A2450" w:rsidRDefault="000A2450">
      <w:pPr>
        <w:spacing w:line="400" w:lineRule="exact"/>
        <w:ind w:firstLineChars="200" w:firstLine="480"/>
        <w:contextualSpacing/>
        <w:jc w:val="left"/>
        <w:rPr>
          <w:rFonts w:ascii="宋体" w:hAnsi="宋体"/>
          <w:sz w:val="24"/>
        </w:rPr>
      </w:pPr>
      <w:r w:rsidRPr="000A2450">
        <w:rPr>
          <w:rFonts w:ascii="宋体" w:hAnsi="宋体" w:hint="eastAsia"/>
          <w:sz w:val="24"/>
        </w:rPr>
        <w:t>（二）具有良好的商业信誉和健全的财务会计制度；</w:t>
      </w:r>
    </w:p>
    <w:p w14:paraId="50B1D9AE" w14:textId="77777777" w:rsidR="0002440A" w:rsidRPr="000A2450" w:rsidRDefault="000A2450">
      <w:pPr>
        <w:spacing w:line="400" w:lineRule="exact"/>
        <w:ind w:firstLineChars="200" w:firstLine="480"/>
        <w:contextualSpacing/>
        <w:jc w:val="left"/>
        <w:rPr>
          <w:rFonts w:ascii="宋体" w:hAnsi="宋体"/>
          <w:sz w:val="24"/>
        </w:rPr>
      </w:pPr>
      <w:r w:rsidRPr="000A2450">
        <w:rPr>
          <w:rFonts w:ascii="宋体" w:hAnsi="宋体" w:hint="eastAsia"/>
          <w:sz w:val="24"/>
        </w:rPr>
        <w:t>（三）具有履行合同所必需的设备和专业技术能力；</w:t>
      </w:r>
    </w:p>
    <w:p w14:paraId="7BD54804" w14:textId="77777777" w:rsidR="0002440A" w:rsidRPr="000A2450" w:rsidRDefault="000A2450">
      <w:pPr>
        <w:spacing w:line="400" w:lineRule="exact"/>
        <w:ind w:firstLineChars="200" w:firstLine="480"/>
        <w:contextualSpacing/>
        <w:jc w:val="left"/>
        <w:rPr>
          <w:rFonts w:ascii="宋体" w:hAnsi="宋体"/>
          <w:sz w:val="24"/>
        </w:rPr>
      </w:pPr>
      <w:r w:rsidRPr="000A2450">
        <w:rPr>
          <w:rFonts w:ascii="宋体" w:hAnsi="宋体" w:hint="eastAsia"/>
          <w:sz w:val="24"/>
        </w:rPr>
        <w:t>（四）有依法缴纳税收和社会保障资金的良好记录；</w:t>
      </w:r>
    </w:p>
    <w:p w14:paraId="30C67D82" w14:textId="77777777" w:rsidR="0002440A" w:rsidRPr="000A2450" w:rsidRDefault="000A2450">
      <w:pPr>
        <w:spacing w:line="400" w:lineRule="exact"/>
        <w:ind w:firstLineChars="200" w:firstLine="480"/>
        <w:contextualSpacing/>
        <w:jc w:val="left"/>
        <w:rPr>
          <w:rFonts w:ascii="宋体" w:hAnsi="宋体"/>
          <w:sz w:val="24"/>
        </w:rPr>
      </w:pPr>
      <w:r w:rsidRPr="000A2450">
        <w:rPr>
          <w:rFonts w:ascii="宋体" w:hAnsi="宋体" w:hint="eastAsia"/>
          <w:sz w:val="24"/>
        </w:rPr>
        <w:t>（五）参加政府采购活动前三年内，在经营活动中没有重大违法记录；</w:t>
      </w:r>
    </w:p>
    <w:p w14:paraId="3805AD69" w14:textId="77777777" w:rsidR="0002440A" w:rsidRPr="000A2450" w:rsidRDefault="000A2450">
      <w:pPr>
        <w:spacing w:line="400" w:lineRule="exact"/>
        <w:ind w:firstLineChars="200" w:firstLine="480"/>
        <w:contextualSpacing/>
        <w:jc w:val="left"/>
        <w:rPr>
          <w:rFonts w:ascii="宋体" w:hAnsi="宋体"/>
          <w:sz w:val="24"/>
        </w:rPr>
      </w:pPr>
      <w:r w:rsidRPr="000A2450">
        <w:rPr>
          <w:rFonts w:ascii="宋体" w:hAnsi="宋体" w:hint="eastAsia"/>
          <w:sz w:val="24"/>
        </w:rPr>
        <w:t>（六）法律、行政法规规定的其他条件。</w:t>
      </w:r>
    </w:p>
    <w:p w14:paraId="24B0D520" w14:textId="77777777" w:rsidR="0002440A" w:rsidRPr="000A2450" w:rsidRDefault="000A2450">
      <w:pPr>
        <w:spacing w:line="400" w:lineRule="exact"/>
        <w:ind w:firstLineChars="200" w:firstLine="480"/>
        <w:contextualSpacing/>
        <w:jc w:val="left"/>
        <w:rPr>
          <w:rFonts w:ascii="宋体" w:hAnsi="宋体"/>
          <w:sz w:val="24"/>
        </w:rPr>
      </w:pPr>
      <w:r w:rsidRPr="000A2450">
        <w:rPr>
          <w:rFonts w:ascii="宋体" w:hAnsi="宋体" w:hint="eastAsia"/>
          <w:sz w:val="24"/>
        </w:rPr>
        <w:t>4.以上事项如有虚假或者隐瞒，我方愿意承担一切后果，并不再寻求任何旨在减轻或者免除法律责任的辩解。</w:t>
      </w:r>
    </w:p>
    <w:p w14:paraId="33A0AAFD" w14:textId="77777777" w:rsidR="0002440A" w:rsidRPr="000A2450" w:rsidRDefault="000A2450">
      <w:pPr>
        <w:spacing w:line="400" w:lineRule="exact"/>
        <w:contextualSpacing/>
        <w:jc w:val="left"/>
        <w:rPr>
          <w:rFonts w:ascii="宋体" w:hAnsi="宋体"/>
          <w:sz w:val="24"/>
        </w:rPr>
      </w:pPr>
      <w:r w:rsidRPr="000A2450">
        <w:rPr>
          <w:rFonts w:ascii="宋体" w:hAnsi="宋体" w:hint="eastAsia"/>
          <w:sz w:val="24"/>
        </w:rPr>
        <w:t xml:space="preserve">    特此承诺。</w:t>
      </w:r>
    </w:p>
    <w:p w14:paraId="6F3A1A07" w14:textId="77777777" w:rsidR="0002440A" w:rsidRPr="000A2450" w:rsidRDefault="000A2450">
      <w:pPr>
        <w:snapToGrid w:val="0"/>
        <w:spacing w:before="50" w:after="50"/>
        <w:rPr>
          <w:rFonts w:ascii="宋体" w:hAnsi="宋体"/>
          <w:sz w:val="24"/>
        </w:rPr>
      </w:pPr>
      <w:r w:rsidRPr="000A2450">
        <w:rPr>
          <w:rFonts w:ascii="宋体" w:hAnsi="宋体" w:hint="eastAsia"/>
          <w:b/>
          <w:sz w:val="24"/>
        </w:rPr>
        <w:t xml:space="preserve">    </w:t>
      </w:r>
      <w:r w:rsidRPr="000A2450">
        <w:rPr>
          <w:rFonts w:ascii="宋体" w:hAnsi="宋体" w:hint="eastAsia"/>
          <w:sz w:val="24"/>
        </w:rPr>
        <w:t xml:space="preserve">            </w:t>
      </w:r>
    </w:p>
    <w:p w14:paraId="6B773453" w14:textId="77777777" w:rsidR="0002440A" w:rsidRPr="000A2450" w:rsidRDefault="000A2450">
      <w:pPr>
        <w:snapToGrid w:val="0"/>
        <w:spacing w:before="50" w:after="50"/>
        <w:ind w:firstLineChars="350" w:firstLine="840"/>
        <w:rPr>
          <w:rFonts w:ascii="宋体" w:hAnsi="宋体"/>
          <w:spacing w:val="20"/>
          <w:sz w:val="24"/>
          <w:u w:val="single"/>
        </w:rPr>
      </w:pPr>
      <w:r w:rsidRPr="000A2450">
        <w:rPr>
          <w:rFonts w:ascii="宋体" w:hAnsi="宋体" w:hint="eastAsia"/>
          <w:sz w:val="24"/>
        </w:rPr>
        <w:t>法定代表人或者委托代理人</w:t>
      </w:r>
      <w:r w:rsidRPr="000A2450">
        <w:rPr>
          <w:rFonts w:ascii="宋体" w:hAnsi="宋体" w:hint="eastAsia"/>
          <w:spacing w:val="20"/>
          <w:sz w:val="24"/>
        </w:rPr>
        <w:t>（签字或者电子签名）：</w:t>
      </w:r>
      <w:r w:rsidRPr="000A2450">
        <w:rPr>
          <w:rFonts w:ascii="宋体" w:hAnsi="宋体" w:hint="eastAsia"/>
          <w:spacing w:val="20"/>
          <w:sz w:val="24"/>
          <w:u w:val="single"/>
        </w:rPr>
        <w:t xml:space="preserve">        </w:t>
      </w:r>
    </w:p>
    <w:p w14:paraId="230F8A38" w14:textId="77777777" w:rsidR="0002440A" w:rsidRPr="000A2450" w:rsidRDefault="0002440A">
      <w:pPr>
        <w:spacing w:line="400" w:lineRule="exact"/>
        <w:contextualSpacing/>
        <w:jc w:val="left"/>
        <w:rPr>
          <w:rFonts w:ascii="宋体" w:hAnsi="宋体"/>
          <w:sz w:val="24"/>
        </w:rPr>
      </w:pPr>
    </w:p>
    <w:p w14:paraId="43959B5B" w14:textId="77777777" w:rsidR="0002440A" w:rsidRPr="000A2450" w:rsidRDefault="000A2450">
      <w:pPr>
        <w:spacing w:line="400" w:lineRule="exact"/>
        <w:contextualSpacing/>
        <w:jc w:val="left"/>
        <w:rPr>
          <w:rFonts w:ascii="宋体" w:hAnsi="宋体"/>
          <w:sz w:val="24"/>
        </w:rPr>
      </w:pPr>
      <w:r w:rsidRPr="000A2450">
        <w:rPr>
          <w:rFonts w:ascii="宋体" w:hAnsi="宋体" w:hint="eastAsia"/>
          <w:sz w:val="24"/>
        </w:rPr>
        <w:t xml:space="preserve">                           投标人名称（电子签章）：</w:t>
      </w:r>
      <w:r w:rsidRPr="000A2450">
        <w:rPr>
          <w:rFonts w:ascii="宋体" w:hAnsi="宋体" w:hint="eastAsia"/>
          <w:sz w:val="24"/>
          <w:u w:val="single"/>
        </w:rPr>
        <w:t xml:space="preserve">                 </w:t>
      </w:r>
    </w:p>
    <w:p w14:paraId="31521716" w14:textId="77777777" w:rsidR="0002440A" w:rsidRPr="000A2450" w:rsidRDefault="000A2450">
      <w:pPr>
        <w:spacing w:line="400" w:lineRule="exact"/>
        <w:contextualSpacing/>
        <w:jc w:val="left"/>
        <w:rPr>
          <w:rFonts w:ascii="宋体" w:hAnsi="宋体"/>
        </w:rPr>
      </w:pPr>
      <w:r w:rsidRPr="000A2450">
        <w:rPr>
          <w:rFonts w:ascii="宋体" w:hAnsi="宋体" w:hint="eastAsia"/>
          <w:sz w:val="24"/>
        </w:rPr>
        <w:t xml:space="preserve">                                                  年    月    日</w:t>
      </w:r>
    </w:p>
    <w:p w14:paraId="0394007E" w14:textId="77777777" w:rsidR="0002440A" w:rsidRPr="000A2450" w:rsidRDefault="000A2450">
      <w:pPr>
        <w:spacing w:line="440" w:lineRule="exact"/>
        <w:contextualSpacing/>
        <w:rPr>
          <w:rFonts w:ascii="宋体" w:hAnsi="宋体"/>
          <w:b/>
          <w:sz w:val="24"/>
        </w:rPr>
      </w:pPr>
      <w:bookmarkStart w:id="155" w:name="_Toc19686838"/>
      <w:r w:rsidRPr="000A2450">
        <w:rPr>
          <w:rFonts w:ascii="宋体" w:hAnsi="宋体" w:hint="eastAsia"/>
          <w:b/>
          <w:sz w:val="24"/>
        </w:rPr>
        <w:t>注：如为联合体投标，盖章处须加盖联合体牵头人电子签章并由联合体牵头人法定代表人签字或者盖章或者电子签名，否则投标无效。</w:t>
      </w:r>
    </w:p>
    <w:p w14:paraId="716A76AB" w14:textId="77777777" w:rsidR="0002440A" w:rsidRPr="000A2450" w:rsidRDefault="000A2450">
      <w:pPr>
        <w:rPr>
          <w:b/>
          <w:sz w:val="28"/>
          <w:szCs w:val="28"/>
        </w:rPr>
      </w:pPr>
      <w:r w:rsidRPr="000A2450">
        <w:rPr>
          <w:b/>
          <w:sz w:val="28"/>
          <w:szCs w:val="28"/>
        </w:rPr>
        <w:br w:type="page"/>
      </w:r>
      <w:r w:rsidRPr="000A2450">
        <w:rPr>
          <w:rFonts w:hint="eastAsia"/>
          <w:b/>
          <w:sz w:val="28"/>
          <w:szCs w:val="28"/>
        </w:rPr>
        <w:lastRenderedPageBreak/>
        <w:t>三、商务及技术文件格式</w:t>
      </w:r>
      <w:bookmarkEnd w:id="155"/>
    </w:p>
    <w:p w14:paraId="2A833EC8" w14:textId="77777777" w:rsidR="0002440A" w:rsidRPr="000A2450" w:rsidRDefault="000A2450">
      <w:pPr>
        <w:snapToGrid w:val="0"/>
        <w:spacing w:beforeLines="50" w:before="120" w:after="50" w:line="360" w:lineRule="auto"/>
        <w:jc w:val="left"/>
        <w:rPr>
          <w:rFonts w:ascii="宋体" w:hAnsi="宋体"/>
          <w:b/>
          <w:sz w:val="24"/>
        </w:rPr>
      </w:pPr>
      <w:r w:rsidRPr="000A2450">
        <w:rPr>
          <w:rFonts w:ascii="宋体" w:hAnsi="宋体" w:hint="eastAsia"/>
          <w:b/>
          <w:sz w:val="24"/>
        </w:rPr>
        <w:t xml:space="preserve">1.商务及技术文件封面格式： </w:t>
      </w:r>
    </w:p>
    <w:p w14:paraId="5B0551B5" w14:textId="77777777" w:rsidR="0002440A" w:rsidRPr="000A2450" w:rsidRDefault="000A2450">
      <w:pPr>
        <w:snapToGrid w:val="0"/>
        <w:spacing w:beforeLines="50" w:before="120" w:after="50"/>
        <w:jc w:val="center"/>
        <w:rPr>
          <w:rFonts w:ascii="宋体" w:hAnsi="宋体"/>
          <w:sz w:val="24"/>
        </w:rPr>
      </w:pPr>
      <w:r w:rsidRPr="000A2450">
        <w:rPr>
          <w:rFonts w:ascii="宋体" w:eastAsia="方正小标宋简体" w:hAnsi="宋体" w:hint="eastAsia"/>
          <w:bCs/>
          <w:sz w:val="48"/>
          <w:szCs w:val="48"/>
        </w:rPr>
        <w:t>电子投标文件</w:t>
      </w:r>
    </w:p>
    <w:p w14:paraId="72B0BDD2" w14:textId="77777777" w:rsidR="0002440A" w:rsidRPr="000A2450" w:rsidRDefault="000A2450">
      <w:pPr>
        <w:snapToGrid w:val="0"/>
        <w:spacing w:beforeLines="50" w:before="120" w:after="50"/>
        <w:jc w:val="center"/>
        <w:rPr>
          <w:rFonts w:ascii="方正小标宋简体" w:eastAsia="方正小标宋简体" w:hAnsi="方正小标宋简体" w:cs="方正小标宋简体"/>
          <w:bCs/>
          <w:sz w:val="44"/>
          <w:szCs w:val="44"/>
        </w:rPr>
      </w:pPr>
      <w:r w:rsidRPr="000A2450">
        <w:rPr>
          <w:rFonts w:ascii="方正小标宋简体" w:eastAsia="方正小标宋简体" w:hAnsi="方正小标宋简体" w:cs="方正小标宋简体" w:hint="eastAsia"/>
          <w:bCs/>
          <w:sz w:val="44"/>
          <w:szCs w:val="44"/>
        </w:rPr>
        <w:t>商务及技术文件</w:t>
      </w:r>
    </w:p>
    <w:p w14:paraId="65AE0590" w14:textId="77777777" w:rsidR="0002440A" w:rsidRPr="000A2450" w:rsidRDefault="0002440A">
      <w:pPr>
        <w:snapToGrid w:val="0"/>
        <w:spacing w:beforeLines="50" w:before="120" w:after="50"/>
        <w:rPr>
          <w:rFonts w:ascii="宋体" w:hAnsi="宋体"/>
          <w:bCs/>
          <w:sz w:val="24"/>
          <w:szCs w:val="20"/>
        </w:rPr>
      </w:pPr>
    </w:p>
    <w:p w14:paraId="1DE0BC54" w14:textId="77777777" w:rsidR="0002440A" w:rsidRPr="000A2450" w:rsidRDefault="000A2450">
      <w:pPr>
        <w:snapToGrid w:val="0"/>
        <w:spacing w:beforeLines="50" w:before="120" w:after="50"/>
        <w:ind w:firstLineChars="225" w:firstLine="540"/>
        <w:rPr>
          <w:rFonts w:ascii="宋体" w:hAnsi="宋体"/>
          <w:bCs/>
          <w:sz w:val="24"/>
        </w:rPr>
      </w:pPr>
      <w:r w:rsidRPr="000A2450">
        <w:rPr>
          <w:rFonts w:ascii="宋体" w:hAnsi="宋体" w:hint="eastAsia"/>
          <w:bCs/>
          <w:sz w:val="24"/>
        </w:rPr>
        <w:t>项目名称：</w:t>
      </w:r>
    </w:p>
    <w:p w14:paraId="1FB68BA9" w14:textId="77777777" w:rsidR="0002440A" w:rsidRPr="000A2450" w:rsidRDefault="0002440A">
      <w:pPr>
        <w:snapToGrid w:val="0"/>
        <w:spacing w:beforeLines="50" w:before="120" w:after="50"/>
        <w:ind w:firstLineChars="225" w:firstLine="540"/>
        <w:rPr>
          <w:rFonts w:ascii="宋体" w:hAnsi="宋体"/>
          <w:bCs/>
          <w:sz w:val="24"/>
          <w:szCs w:val="20"/>
        </w:rPr>
      </w:pPr>
    </w:p>
    <w:p w14:paraId="762F15B5" w14:textId="77777777" w:rsidR="0002440A" w:rsidRPr="000A2450" w:rsidRDefault="000A2450">
      <w:pPr>
        <w:snapToGrid w:val="0"/>
        <w:spacing w:beforeLines="50" w:before="120" w:after="50"/>
        <w:ind w:firstLineChars="225" w:firstLine="540"/>
        <w:rPr>
          <w:rFonts w:ascii="宋体" w:hAnsi="宋体"/>
          <w:bCs/>
          <w:sz w:val="24"/>
        </w:rPr>
      </w:pPr>
      <w:r w:rsidRPr="000A2450">
        <w:rPr>
          <w:rFonts w:ascii="宋体" w:hAnsi="宋体" w:hint="eastAsia"/>
          <w:bCs/>
          <w:sz w:val="24"/>
        </w:rPr>
        <w:t>项目编号：</w:t>
      </w:r>
    </w:p>
    <w:p w14:paraId="0119EBEC" w14:textId="77777777" w:rsidR="0002440A" w:rsidRPr="000A2450" w:rsidRDefault="000A2450">
      <w:pPr>
        <w:snapToGrid w:val="0"/>
        <w:spacing w:beforeLines="50" w:before="120" w:after="50"/>
        <w:ind w:firstLineChars="225" w:firstLine="540"/>
        <w:rPr>
          <w:rFonts w:ascii="宋体" w:hAnsi="宋体"/>
          <w:bCs/>
          <w:sz w:val="24"/>
          <w:szCs w:val="20"/>
        </w:rPr>
      </w:pPr>
      <w:r w:rsidRPr="000A2450">
        <w:rPr>
          <w:rFonts w:ascii="宋体" w:hAnsi="宋体" w:hint="eastAsia"/>
          <w:bCs/>
          <w:sz w:val="24"/>
        </w:rPr>
        <w:t xml:space="preserve"> </w:t>
      </w:r>
    </w:p>
    <w:p w14:paraId="05262BBF" w14:textId="77777777" w:rsidR="0002440A" w:rsidRPr="000A2450" w:rsidRDefault="000A2450">
      <w:pPr>
        <w:snapToGrid w:val="0"/>
        <w:spacing w:beforeLines="50" w:before="120" w:after="50"/>
        <w:ind w:firstLineChars="225" w:firstLine="540"/>
        <w:rPr>
          <w:rFonts w:ascii="宋体" w:hAnsi="宋体"/>
          <w:bCs/>
          <w:sz w:val="24"/>
        </w:rPr>
      </w:pPr>
      <w:r w:rsidRPr="000A2450">
        <w:rPr>
          <w:rFonts w:ascii="宋体" w:hAnsi="宋体" w:hint="eastAsia"/>
          <w:bCs/>
          <w:sz w:val="24"/>
        </w:rPr>
        <w:t>所投分标：</w:t>
      </w:r>
    </w:p>
    <w:p w14:paraId="46260542" w14:textId="77777777" w:rsidR="0002440A" w:rsidRPr="000A2450" w:rsidRDefault="0002440A">
      <w:pPr>
        <w:snapToGrid w:val="0"/>
        <w:spacing w:beforeLines="50" w:before="120" w:after="50"/>
        <w:ind w:firstLineChars="225" w:firstLine="540"/>
        <w:rPr>
          <w:rFonts w:ascii="宋体" w:hAnsi="宋体"/>
          <w:bCs/>
          <w:sz w:val="24"/>
          <w:szCs w:val="20"/>
        </w:rPr>
      </w:pPr>
    </w:p>
    <w:p w14:paraId="4EE0782B" w14:textId="77777777" w:rsidR="0002440A" w:rsidRPr="000A2450" w:rsidRDefault="000A2450">
      <w:pPr>
        <w:pStyle w:val="a1"/>
        <w:snapToGrid w:val="0"/>
        <w:spacing w:before="50" w:after="50"/>
        <w:ind w:firstLineChars="225" w:firstLine="540"/>
        <w:rPr>
          <w:rFonts w:ascii="宋体" w:hAnsi="宋体"/>
          <w:bCs/>
          <w:sz w:val="24"/>
          <w:szCs w:val="24"/>
        </w:rPr>
      </w:pPr>
      <w:r w:rsidRPr="000A2450">
        <w:rPr>
          <w:rFonts w:ascii="宋体" w:hAnsi="宋体" w:hint="eastAsia"/>
          <w:bCs/>
          <w:sz w:val="24"/>
          <w:szCs w:val="24"/>
        </w:rPr>
        <w:t>投标人名称：</w:t>
      </w:r>
    </w:p>
    <w:p w14:paraId="1023A31E" w14:textId="77777777" w:rsidR="0002440A" w:rsidRPr="000A2450" w:rsidRDefault="0002440A">
      <w:pPr>
        <w:pStyle w:val="a1"/>
        <w:snapToGrid w:val="0"/>
        <w:spacing w:before="50" w:after="50"/>
        <w:ind w:firstLineChars="225" w:firstLine="540"/>
        <w:rPr>
          <w:rFonts w:ascii="宋体" w:hAnsi="宋体"/>
          <w:bCs/>
          <w:sz w:val="24"/>
          <w:szCs w:val="24"/>
        </w:rPr>
      </w:pPr>
    </w:p>
    <w:p w14:paraId="633AA5CE" w14:textId="77777777" w:rsidR="0002440A" w:rsidRPr="000A2450" w:rsidRDefault="000A2450">
      <w:pPr>
        <w:pStyle w:val="a1"/>
        <w:snapToGrid w:val="0"/>
        <w:spacing w:before="50" w:after="50"/>
        <w:ind w:firstLineChars="225" w:firstLine="540"/>
        <w:rPr>
          <w:rFonts w:ascii="宋体" w:hAnsi="宋体"/>
          <w:bCs/>
          <w:sz w:val="24"/>
          <w:szCs w:val="24"/>
        </w:rPr>
      </w:pPr>
      <w:r w:rsidRPr="000A2450">
        <w:rPr>
          <w:rFonts w:ascii="宋体" w:hAnsi="宋体" w:hint="eastAsia"/>
          <w:bCs/>
          <w:sz w:val="24"/>
          <w:szCs w:val="24"/>
        </w:rPr>
        <w:t>投标人地址：</w:t>
      </w:r>
    </w:p>
    <w:p w14:paraId="1BC843F6" w14:textId="77777777" w:rsidR="0002440A" w:rsidRPr="000A2450" w:rsidRDefault="0002440A">
      <w:pPr>
        <w:pStyle w:val="a1"/>
        <w:snapToGrid w:val="0"/>
        <w:spacing w:before="50" w:after="50"/>
        <w:ind w:firstLineChars="400" w:firstLine="960"/>
        <w:rPr>
          <w:rFonts w:ascii="宋体" w:hAnsi="宋体"/>
          <w:bCs/>
          <w:sz w:val="24"/>
          <w:szCs w:val="24"/>
        </w:rPr>
      </w:pPr>
    </w:p>
    <w:p w14:paraId="1FAF13E8" w14:textId="77777777" w:rsidR="0002440A" w:rsidRPr="000A2450" w:rsidRDefault="000A2450">
      <w:pPr>
        <w:snapToGrid w:val="0"/>
        <w:spacing w:beforeLines="50" w:before="120" w:after="50"/>
        <w:ind w:firstLine="645"/>
        <w:rPr>
          <w:rFonts w:ascii="宋体" w:hAnsi="宋体"/>
          <w:sz w:val="24"/>
        </w:rPr>
      </w:pPr>
      <w:r w:rsidRPr="000A2450">
        <w:rPr>
          <w:rFonts w:ascii="宋体" w:hAnsi="宋体" w:hint="eastAsia"/>
          <w:sz w:val="24"/>
        </w:rPr>
        <w:t xml:space="preserve">                        年  月  日</w:t>
      </w:r>
    </w:p>
    <w:p w14:paraId="252ADD86" w14:textId="77777777" w:rsidR="0002440A" w:rsidRPr="000A2450" w:rsidRDefault="000A2450">
      <w:pPr>
        <w:snapToGrid w:val="0"/>
        <w:spacing w:beforeLines="50" w:before="120" w:after="50"/>
        <w:rPr>
          <w:rFonts w:ascii="宋体" w:hAnsi="宋体"/>
          <w:sz w:val="24"/>
          <w:szCs w:val="20"/>
        </w:rPr>
      </w:pPr>
      <w:r w:rsidRPr="000A2450">
        <w:rPr>
          <w:rFonts w:ascii="宋体" w:hAnsi="宋体"/>
          <w:sz w:val="24"/>
          <w:szCs w:val="20"/>
        </w:rPr>
        <w:t xml:space="preserve"> </w:t>
      </w:r>
    </w:p>
    <w:p w14:paraId="7B38A60A" w14:textId="77777777" w:rsidR="0002440A" w:rsidRPr="000A2450" w:rsidRDefault="000A2450">
      <w:pPr>
        <w:snapToGrid w:val="0"/>
        <w:spacing w:line="360" w:lineRule="auto"/>
        <w:jc w:val="left"/>
        <w:rPr>
          <w:rFonts w:ascii="宋体" w:hAnsi="宋体"/>
          <w:b/>
          <w:sz w:val="24"/>
        </w:rPr>
      </w:pPr>
      <w:r w:rsidRPr="000A2450">
        <w:rPr>
          <w:rFonts w:ascii="宋体" w:hAnsi="宋体"/>
          <w:sz w:val="24"/>
          <w:szCs w:val="20"/>
        </w:rPr>
        <w:br w:type="page"/>
      </w:r>
      <w:r w:rsidRPr="000A2450">
        <w:rPr>
          <w:rFonts w:ascii="宋体" w:hAnsi="宋体" w:hint="eastAsia"/>
          <w:b/>
          <w:sz w:val="24"/>
        </w:rPr>
        <w:lastRenderedPageBreak/>
        <w:t>2.商务及技术文件目录</w:t>
      </w:r>
    </w:p>
    <w:p w14:paraId="514870EE" w14:textId="77777777" w:rsidR="0002440A" w:rsidRPr="000A2450" w:rsidRDefault="000A2450">
      <w:pPr>
        <w:snapToGrid w:val="0"/>
        <w:spacing w:before="50" w:afterLines="50" w:after="120" w:line="360" w:lineRule="auto"/>
        <w:ind w:firstLineChars="200" w:firstLine="560"/>
        <w:jc w:val="left"/>
        <w:rPr>
          <w:rFonts w:ascii="微软雅黑" w:eastAsia="微软雅黑" w:hAnsi="微软雅黑"/>
          <w:b/>
          <w:bCs/>
          <w:sz w:val="32"/>
          <w:szCs w:val="32"/>
        </w:rPr>
      </w:pPr>
      <w:r w:rsidRPr="000A2450">
        <w:rPr>
          <w:rFonts w:ascii="宋体" w:hAnsi="宋体" w:hint="eastAsia"/>
          <w:sz w:val="28"/>
          <w:szCs w:val="28"/>
        </w:rPr>
        <w:t>根据招标文件规定及投标人提供的材料自行编写目录。</w:t>
      </w:r>
    </w:p>
    <w:p w14:paraId="488067EC" w14:textId="77777777" w:rsidR="0002440A" w:rsidRPr="000A2450" w:rsidRDefault="0002440A">
      <w:pPr>
        <w:snapToGrid w:val="0"/>
        <w:spacing w:before="50" w:afterLines="50" w:after="120"/>
        <w:jc w:val="left"/>
        <w:rPr>
          <w:rFonts w:ascii="宋体" w:hAnsi="宋体"/>
        </w:rPr>
      </w:pPr>
    </w:p>
    <w:p w14:paraId="6941398B" w14:textId="77777777" w:rsidR="0002440A" w:rsidRPr="000A2450" w:rsidRDefault="000A2450">
      <w:pPr>
        <w:snapToGrid w:val="0"/>
        <w:spacing w:beforeLines="50" w:before="120" w:after="50"/>
        <w:jc w:val="left"/>
        <w:rPr>
          <w:rFonts w:ascii="宋体" w:hAnsi="宋体"/>
          <w:b/>
          <w:sz w:val="24"/>
        </w:rPr>
      </w:pPr>
      <w:r w:rsidRPr="000A2450">
        <w:rPr>
          <w:rFonts w:ascii="宋体" w:hAnsi="宋体"/>
          <w:b/>
          <w:sz w:val="24"/>
        </w:rPr>
        <w:br w:type="page"/>
      </w:r>
      <w:r w:rsidRPr="000A2450">
        <w:rPr>
          <w:rFonts w:ascii="宋体" w:hAnsi="宋体" w:hint="eastAsia"/>
          <w:b/>
          <w:sz w:val="24"/>
        </w:rPr>
        <w:lastRenderedPageBreak/>
        <w:t>3.投标人参加本项目无围标串标行为的承诺</w:t>
      </w:r>
    </w:p>
    <w:p w14:paraId="101DFEDE" w14:textId="77777777" w:rsidR="0002440A" w:rsidRPr="000A2450" w:rsidRDefault="0002440A">
      <w:pPr>
        <w:snapToGrid w:val="0"/>
        <w:spacing w:beforeLines="50" w:before="120" w:after="50"/>
        <w:jc w:val="left"/>
        <w:rPr>
          <w:rFonts w:ascii="宋体" w:hAnsi="宋体"/>
          <w:b/>
          <w:sz w:val="24"/>
        </w:rPr>
      </w:pPr>
    </w:p>
    <w:p w14:paraId="4AC5E97A" w14:textId="77777777" w:rsidR="0002440A" w:rsidRPr="000A2450" w:rsidRDefault="000A2450">
      <w:pPr>
        <w:spacing w:line="360" w:lineRule="auto"/>
        <w:ind w:left="420"/>
        <w:contextualSpacing/>
        <w:jc w:val="center"/>
        <w:rPr>
          <w:rFonts w:ascii="宋体" w:hAnsi="宋体"/>
          <w:b/>
          <w:sz w:val="24"/>
        </w:rPr>
      </w:pPr>
      <w:r w:rsidRPr="000A2450">
        <w:rPr>
          <w:rFonts w:ascii="方正小标宋简体" w:eastAsia="方正小标宋简体" w:hAnsi="方正小标宋简体" w:cs="方正小标宋简体" w:hint="eastAsia"/>
          <w:bCs/>
          <w:spacing w:val="-11"/>
          <w:sz w:val="44"/>
          <w:szCs w:val="44"/>
        </w:rPr>
        <w:t>投标人参加本项目无围标串标行为的承诺函</w:t>
      </w:r>
    </w:p>
    <w:p w14:paraId="32487A62" w14:textId="77777777" w:rsidR="0002440A" w:rsidRPr="000A2450" w:rsidRDefault="000A2450">
      <w:pPr>
        <w:spacing w:line="440" w:lineRule="exact"/>
        <w:contextualSpacing/>
        <w:jc w:val="left"/>
        <w:rPr>
          <w:rFonts w:ascii="宋体" w:hAnsi="宋体"/>
          <w:b/>
          <w:sz w:val="24"/>
        </w:rPr>
      </w:pPr>
      <w:r w:rsidRPr="000A2450">
        <w:rPr>
          <w:rFonts w:ascii="宋体" w:hAnsi="宋体" w:hint="eastAsia"/>
          <w:b/>
          <w:sz w:val="24"/>
        </w:rPr>
        <w:t>一、我方承诺无下列相互串通投标的情形：</w:t>
      </w:r>
    </w:p>
    <w:p w14:paraId="2941D669" w14:textId="77777777" w:rsidR="0002440A" w:rsidRPr="000A2450" w:rsidRDefault="000A2450">
      <w:pPr>
        <w:spacing w:line="440" w:lineRule="exact"/>
        <w:ind w:firstLineChars="196" w:firstLine="470"/>
        <w:contextualSpacing/>
        <w:jc w:val="left"/>
        <w:rPr>
          <w:rFonts w:ascii="宋体" w:hAnsi="宋体"/>
          <w:sz w:val="24"/>
        </w:rPr>
      </w:pPr>
      <w:r w:rsidRPr="000A2450">
        <w:rPr>
          <w:rFonts w:ascii="宋体" w:hAnsi="宋体" w:hint="eastAsia"/>
          <w:sz w:val="24"/>
        </w:rPr>
        <w:t>1.不同投标人的投标文件由同一单位或者个人编制；</w:t>
      </w:r>
    </w:p>
    <w:p w14:paraId="05503132" w14:textId="77777777" w:rsidR="0002440A" w:rsidRPr="000A2450" w:rsidRDefault="000A2450">
      <w:pPr>
        <w:spacing w:line="440" w:lineRule="exact"/>
        <w:ind w:firstLineChars="196" w:firstLine="470"/>
        <w:contextualSpacing/>
        <w:jc w:val="left"/>
        <w:rPr>
          <w:rFonts w:ascii="宋体" w:hAnsi="宋体"/>
          <w:sz w:val="24"/>
        </w:rPr>
      </w:pPr>
      <w:r w:rsidRPr="000A2450">
        <w:rPr>
          <w:rFonts w:ascii="宋体" w:hAnsi="宋体" w:hint="eastAsia"/>
          <w:sz w:val="24"/>
        </w:rPr>
        <w:t>2.不同投标人委托同一单位或者个人办理投标事宜；</w:t>
      </w:r>
    </w:p>
    <w:p w14:paraId="11E74D77" w14:textId="77777777" w:rsidR="0002440A" w:rsidRPr="000A2450" w:rsidRDefault="000A2450">
      <w:pPr>
        <w:spacing w:line="440" w:lineRule="exact"/>
        <w:ind w:firstLineChars="196" w:firstLine="470"/>
        <w:contextualSpacing/>
        <w:jc w:val="left"/>
        <w:rPr>
          <w:rFonts w:ascii="宋体" w:hAnsi="宋体"/>
          <w:sz w:val="24"/>
        </w:rPr>
      </w:pPr>
      <w:r w:rsidRPr="000A2450">
        <w:rPr>
          <w:rFonts w:ascii="宋体" w:hAnsi="宋体" w:hint="eastAsia"/>
          <w:sz w:val="24"/>
        </w:rPr>
        <w:t>3.不同的投标人的投标文件载明的项目管理员为同一个人；</w:t>
      </w:r>
    </w:p>
    <w:p w14:paraId="769BEB61" w14:textId="77777777" w:rsidR="0002440A" w:rsidRPr="000A2450" w:rsidRDefault="000A2450">
      <w:pPr>
        <w:spacing w:line="440" w:lineRule="exact"/>
        <w:ind w:firstLineChars="196" w:firstLine="470"/>
        <w:contextualSpacing/>
        <w:jc w:val="left"/>
        <w:rPr>
          <w:rFonts w:ascii="宋体" w:hAnsi="宋体"/>
          <w:sz w:val="24"/>
        </w:rPr>
      </w:pPr>
      <w:r w:rsidRPr="000A2450">
        <w:rPr>
          <w:rFonts w:ascii="宋体" w:hAnsi="宋体" w:hint="eastAsia"/>
          <w:sz w:val="24"/>
        </w:rPr>
        <w:t>4.不同投标人的投标文件异常一致或者投标报价呈规律性差异；</w:t>
      </w:r>
    </w:p>
    <w:p w14:paraId="0BB73A23" w14:textId="77777777" w:rsidR="0002440A" w:rsidRPr="000A2450" w:rsidRDefault="000A2450">
      <w:pPr>
        <w:spacing w:line="440" w:lineRule="exact"/>
        <w:ind w:firstLineChars="196" w:firstLine="470"/>
        <w:contextualSpacing/>
        <w:jc w:val="left"/>
        <w:rPr>
          <w:rFonts w:ascii="宋体" w:hAnsi="宋体"/>
          <w:sz w:val="24"/>
        </w:rPr>
      </w:pPr>
      <w:r w:rsidRPr="000A2450">
        <w:rPr>
          <w:rFonts w:ascii="宋体" w:hAnsi="宋体" w:hint="eastAsia"/>
          <w:sz w:val="24"/>
        </w:rPr>
        <w:t>5.不同投标人的投标文件相互混装；</w:t>
      </w:r>
    </w:p>
    <w:p w14:paraId="32078494" w14:textId="77777777" w:rsidR="0002440A" w:rsidRPr="000A2450" w:rsidRDefault="000A2450">
      <w:pPr>
        <w:spacing w:line="440" w:lineRule="exact"/>
        <w:ind w:firstLineChars="196" w:firstLine="470"/>
        <w:contextualSpacing/>
        <w:jc w:val="left"/>
        <w:rPr>
          <w:rFonts w:ascii="宋体" w:hAnsi="宋体"/>
          <w:sz w:val="24"/>
        </w:rPr>
      </w:pPr>
      <w:r w:rsidRPr="000A2450">
        <w:rPr>
          <w:rFonts w:ascii="宋体" w:hAnsi="宋体" w:hint="eastAsia"/>
          <w:sz w:val="24"/>
        </w:rPr>
        <w:t>6.不同投标人的投标保证金从同一单位或者个人账户转出。</w:t>
      </w:r>
    </w:p>
    <w:p w14:paraId="093366FD" w14:textId="77777777" w:rsidR="0002440A" w:rsidRPr="000A2450" w:rsidRDefault="000A2450">
      <w:pPr>
        <w:spacing w:line="440" w:lineRule="exact"/>
        <w:contextualSpacing/>
        <w:jc w:val="left"/>
        <w:rPr>
          <w:rFonts w:ascii="宋体" w:hAnsi="宋体"/>
          <w:sz w:val="24"/>
        </w:rPr>
      </w:pPr>
      <w:r w:rsidRPr="000A2450">
        <w:rPr>
          <w:rFonts w:ascii="宋体" w:hAnsi="宋体" w:hint="eastAsia"/>
          <w:b/>
          <w:sz w:val="24"/>
        </w:rPr>
        <w:t>二、我方承诺无下列恶意串通的情形：</w:t>
      </w:r>
    </w:p>
    <w:p w14:paraId="4F7B1EDF" w14:textId="77777777" w:rsidR="0002440A" w:rsidRPr="000A2450" w:rsidRDefault="000A2450">
      <w:pPr>
        <w:spacing w:line="440" w:lineRule="exact"/>
        <w:ind w:firstLineChars="196" w:firstLine="470"/>
        <w:contextualSpacing/>
        <w:jc w:val="left"/>
        <w:rPr>
          <w:rFonts w:ascii="宋体" w:hAnsi="宋体"/>
          <w:sz w:val="24"/>
        </w:rPr>
      </w:pPr>
      <w:r w:rsidRPr="000A2450">
        <w:rPr>
          <w:rFonts w:ascii="宋体" w:hAnsi="宋体" w:hint="eastAsia"/>
          <w:sz w:val="24"/>
        </w:rPr>
        <w:t>1.投标人直接或者间接从采购人或者采购代理机构处获得其他投标人的相关信息并修改其投标文件或者响应文件；</w:t>
      </w:r>
    </w:p>
    <w:p w14:paraId="7931B3D9" w14:textId="77777777" w:rsidR="0002440A" w:rsidRPr="000A2450" w:rsidRDefault="000A2450">
      <w:pPr>
        <w:spacing w:line="440" w:lineRule="exact"/>
        <w:ind w:firstLineChars="196" w:firstLine="470"/>
        <w:contextualSpacing/>
        <w:jc w:val="left"/>
        <w:rPr>
          <w:rFonts w:ascii="宋体" w:hAnsi="宋体"/>
          <w:sz w:val="24"/>
        </w:rPr>
      </w:pPr>
      <w:r w:rsidRPr="000A2450">
        <w:rPr>
          <w:rFonts w:ascii="宋体" w:hAnsi="宋体" w:hint="eastAsia"/>
          <w:sz w:val="24"/>
        </w:rPr>
        <w:t>2.投标人按照采购人或者采购代理机构的授意撤换、修改投标文件或者响应文件；</w:t>
      </w:r>
    </w:p>
    <w:p w14:paraId="4308FD69" w14:textId="77777777" w:rsidR="0002440A" w:rsidRPr="000A2450" w:rsidRDefault="000A2450">
      <w:pPr>
        <w:spacing w:line="440" w:lineRule="exact"/>
        <w:ind w:firstLineChars="196" w:firstLine="470"/>
        <w:contextualSpacing/>
        <w:jc w:val="left"/>
        <w:rPr>
          <w:rFonts w:ascii="宋体" w:hAnsi="宋体"/>
          <w:sz w:val="24"/>
        </w:rPr>
      </w:pPr>
      <w:r w:rsidRPr="000A2450">
        <w:rPr>
          <w:rFonts w:ascii="宋体" w:hAnsi="宋体" w:hint="eastAsia"/>
          <w:sz w:val="24"/>
        </w:rPr>
        <w:t>3.投标人之间协商报价、技术方案等投标文件或者响应文件的实质性内容；</w:t>
      </w:r>
    </w:p>
    <w:p w14:paraId="4EC0C91F" w14:textId="77777777" w:rsidR="0002440A" w:rsidRPr="000A2450" w:rsidRDefault="000A2450">
      <w:pPr>
        <w:spacing w:line="440" w:lineRule="exact"/>
        <w:ind w:firstLineChars="196" w:firstLine="470"/>
        <w:contextualSpacing/>
        <w:jc w:val="left"/>
        <w:rPr>
          <w:rFonts w:ascii="宋体" w:hAnsi="宋体"/>
          <w:sz w:val="24"/>
        </w:rPr>
      </w:pPr>
      <w:r w:rsidRPr="000A2450">
        <w:rPr>
          <w:rFonts w:ascii="宋体" w:hAnsi="宋体" w:hint="eastAsia"/>
          <w:sz w:val="24"/>
        </w:rPr>
        <w:t>4.属于同一集团、协会、商会等组织成员的投标人按照该组织要求协同参加政府采购活动；</w:t>
      </w:r>
    </w:p>
    <w:p w14:paraId="7E71528D" w14:textId="77777777" w:rsidR="0002440A" w:rsidRPr="000A2450" w:rsidRDefault="000A2450">
      <w:pPr>
        <w:spacing w:line="440" w:lineRule="exact"/>
        <w:ind w:firstLineChars="196" w:firstLine="470"/>
        <w:contextualSpacing/>
        <w:jc w:val="left"/>
        <w:rPr>
          <w:rFonts w:ascii="宋体" w:hAnsi="宋体"/>
          <w:sz w:val="24"/>
        </w:rPr>
      </w:pPr>
      <w:r w:rsidRPr="000A2450">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14:paraId="77F4E446" w14:textId="77777777" w:rsidR="0002440A" w:rsidRPr="000A2450" w:rsidRDefault="000A2450">
      <w:pPr>
        <w:spacing w:line="440" w:lineRule="exact"/>
        <w:ind w:firstLineChars="196" w:firstLine="470"/>
        <w:contextualSpacing/>
        <w:jc w:val="left"/>
        <w:rPr>
          <w:rFonts w:ascii="宋体" w:hAnsi="宋体"/>
          <w:sz w:val="24"/>
        </w:rPr>
      </w:pPr>
      <w:r w:rsidRPr="000A2450">
        <w:rPr>
          <w:rFonts w:ascii="宋体" w:hAnsi="宋体" w:hint="eastAsia"/>
          <w:sz w:val="24"/>
        </w:rPr>
        <w:t>6.投标人之间商定部分投标人放弃参加政府采购活动或者放弃中标；</w:t>
      </w:r>
    </w:p>
    <w:p w14:paraId="6D240F37" w14:textId="77777777" w:rsidR="0002440A" w:rsidRPr="000A2450" w:rsidRDefault="000A2450">
      <w:pPr>
        <w:spacing w:line="440" w:lineRule="exact"/>
        <w:ind w:firstLineChars="196" w:firstLine="470"/>
        <w:contextualSpacing/>
        <w:jc w:val="left"/>
        <w:rPr>
          <w:rFonts w:ascii="宋体" w:hAnsi="宋体"/>
          <w:sz w:val="24"/>
        </w:rPr>
      </w:pPr>
      <w:r w:rsidRPr="000A2450">
        <w:rPr>
          <w:rFonts w:ascii="宋体" w:hAnsi="宋体" w:hint="eastAsia"/>
          <w:sz w:val="24"/>
        </w:rPr>
        <w:t>7.投标人与采购人或者采购代理机构之间、投标人相互之间，为谋求特定投标人中标或者排斥其他投标人的其他串通行为。</w:t>
      </w:r>
    </w:p>
    <w:p w14:paraId="0E6B06AB" w14:textId="77777777" w:rsidR="0002440A" w:rsidRPr="000A2450" w:rsidRDefault="000A2450">
      <w:pPr>
        <w:spacing w:line="440" w:lineRule="exact"/>
        <w:ind w:firstLineChars="196" w:firstLine="472"/>
        <w:contextualSpacing/>
        <w:jc w:val="left"/>
        <w:rPr>
          <w:rFonts w:ascii="宋体" w:hAnsi="宋体"/>
          <w:b/>
          <w:sz w:val="24"/>
        </w:rPr>
      </w:pPr>
      <w:r w:rsidRPr="000A2450">
        <w:rPr>
          <w:rFonts w:ascii="宋体" w:hAnsi="宋体" w:hint="eastAsia"/>
          <w:b/>
          <w:sz w:val="24"/>
        </w:rPr>
        <w:t>以上情形一经核查属实，我方愿意承担一切后果，并不再寻求任何旨在减轻或者免除法律责任的辩解。</w:t>
      </w:r>
    </w:p>
    <w:p w14:paraId="4CD1FAC1" w14:textId="77777777" w:rsidR="0002440A" w:rsidRPr="000A2450" w:rsidRDefault="000A2450">
      <w:pPr>
        <w:pStyle w:val="aa"/>
        <w:spacing w:line="440" w:lineRule="exact"/>
        <w:ind w:firstLineChars="400" w:firstLine="960"/>
        <w:contextualSpacing/>
        <w:rPr>
          <w:rFonts w:hAnsi="宋体"/>
          <w:sz w:val="24"/>
          <w:szCs w:val="24"/>
        </w:rPr>
      </w:pPr>
      <w:r w:rsidRPr="000A2450">
        <w:rPr>
          <w:rFonts w:hAnsi="宋体" w:hint="eastAsia"/>
          <w:sz w:val="24"/>
        </w:rPr>
        <w:t>法定代表人或者委托代理人</w:t>
      </w:r>
      <w:r w:rsidRPr="000A2450">
        <w:rPr>
          <w:rFonts w:hAnsi="宋体" w:hint="eastAsia"/>
          <w:spacing w:val="20"/>
          <w:sz w:val="24"/>
        </w:rPr>
        <w:t>（签字或者电子签名）：</w:t>
      </w:r>
      <w:r w:rsidRPr="000A2450">
        <w:rPr>
          <w:rFonts w:hAnsi="宋体" w:hint="eastAsia"/>
          <w:spacing w:val="20"/>
          <w:sz w:val="24"/>
          <w:u w:val="single"/>
        </w:rPr>
        <w:t xml:space="preserve">        </w:t>
      </w:r>
    </w:p>
    <w:p w14:paraId="5C6E9715" w14:textId="77777777" w:rsidR="0002440A" w:rsidRPr="000A2450" w:rsidRDefault="000A2450">
      <w:pPr>
        <w:pStyle w:val="aa"/>
        <w:spacing w:line="440" w:lineRule="exact"/>
        <w:contextualSpacing/>
        <w:jc w:val="center"/>
        <w:rPr>
          <w:rFonts w:hAnsi="宋体"/>
          <w:sz w:val="24"/>
          <w:szCs w:val="24"/>
        </w:rPr>
      </w:pPr>
      <w:r w:rsidRPr="000A2450">
        <w:rPr>
          <w:rFonts w:hAnsi="宋体" w:hint="eastAsia"/>
          <w:sz w:val="24"/>
          <w:szCs w:val="24"/>
        </w:rPr>
        <w:t xml:space="preserve"> </w:t>
      </w:r>
      <w:r w:rsidRPr="000A2450">
        <w:rPr>
          <w:rFonts w:hAnsi="宋体"/>
          <w:sz w:val="24"/>
          <w:szCs w:val="24"/>
        </w:rPr>
        <w:t xml:space="preserve">                                   </w:t>
      </w:r>
      <w:r w:rsidRPr="000A2450">
        <w:rPr>
          <w:rFonts w:hAnsi="宋体" w:hint="eastAsia"/>
          <w:sz w:val="24"/>
          <w:szCs w:val="24"/>
        </w:rPr>
        <w:t>投标人名称（电子签章）</w:t>
      </w:r>
    </w:p>
    <w:p w14:paraId="273D2971" w14:textId="77777777" w:rsidR="0002440A" w:rsidRPr="000A2450" w:rsidRDefault="000A2450">
      <w:pPr>
        <w:pStyle w:val="aa"/>
        <w:spacing w:line="440" w:lineRule="exact"/>
        <w:contextualSpacing/>
        <w:rPr>
          <w:rFonts w:hAnsi="宋体"/>
          <w:sz w:val="24"/>
        </w:rPr>
      </w:pPr>
      <w:r w:rsidRPr="000A2450">
        <w:rPr>
          <w:rFonts w:hAnsi="宋体" w:hint="eastAsia"/>
          <w:sz w:val="24"/>
        </w:rPr>
        <w:t xml:space="preserve">                                                </w:t>
      </w:r>
      <w:r w:rsidRPr="000A2450">
        <w:rPr>
          <w:rFonts w:hAnsi="宋体" w:hint="eastAsia"/>
          <w:sz w:val="24"/>
          <w:u w:val="single"/>
        </w:rPr>
        <w:t xml:space="preserve">      </w:t>
      </w:r>
      <w:r w:rsidRPr="000A2450">
        <w:rPr>
          <w:rFonts w:hAnsi="宋体" w:hint="eastAsia"/>
          <w:sz w:val="24"/>
        </w:rPr>
        <w:t>年</w:t>
      </w:r>
      <w:r w:rsidRPr="000A2450">
        <w:rPr>
          <w:rFonts w:hAnsi="宋体" w:hint="eastAsia"/>
          <w:sz w:val="24"/>
          <w:u w:val="single"/>
        </w:rPr>
        <w:t xml:space="preserve">    </w:t>
      </w:r>
      <w:r w:rsidRPr="000A2450">
        <w:rPr>
          <w:rFonts w:hAnsi="宋体" w:hint="eastAsia"/>
          <w:sz w:val="24"/>
        </w:rPr>
        <w:t>月</w:t>
      </w:r>
      <w:r w:rsidRPr="000A2450">
        <w:rPr>
          <w:rFonts w:hAnsi="宋体" w:hint="eastAsia"/>
          <w:sz w:val="24"/>
          <w:u w:val="single"/>
        </w:rPr>
        <w:t xml:space="preserve">     </w:t>
      </w:r>
      <w:r w:rsidRPr="000A2450">
        <w:rPr>
          <w:rFonts w:hAnsi="宋体" w:hint="eastAsia"/>
          <w:sz w:val="24"/>
        </w:rPr>
        <w:t>日</w:t>
      </w:r>
    </w:p>
    <w:p w14:paraId="5763525B" w14:textId="77777777" w:rsidR="0002440A" w:rsidRPr="000A2450" w:rsidRDefault="000A2450">
      <w:pPr>
        <w:snapToGrid w:val="0"/>
        <w:spacing w:beforeLines="50" w:before="120" w:after="50"/>
        <w:jc w:val="left"/>
        <w:rPr>
          <w:rFonts w:ascii="宋体" w:hAnsi="宋体"/>
          <w:b/>
          <w:sz w:val="24"/>
          <w:szCs w:val="20"/>
        </w:rPr>
      </w:pPr>
      <w:r w:rsidRPr="000A2450">
        <w:rPr>
          <w:rFonts w:ascii="宋体" w:hAnsi="宋体" w:hint="eastAsia"/>
          <w:b/>
          <w:sz w:val="24"/>
        </w:rPr>
        <w:lastRenderedPageBreak/>
        <w:t>4.法定代表人身份证明</w:t>
      </w:r>
    </w:p>
    <w:p w14:paraId="7C91C5E9" w14:textId="77777777" w:rsidR="0002440A" w:rsidRPr="000A2450" w:rsidRDefault="0002440A">
      <w:pPr>
        <w:spacing w:beforeLines="100" w:before="240" w:afterLines="50" w:after="120"/>
        <w:ind w:left="540"/>
        <w:jc w:val="center"/>
        <w:rPr>
          <w:rFonts w:ascii="宋体" w:hAnsi="Courier New"/>
          <w:b/>
          <w:sz w:val="32"/>
          <w:szCs w:val="32"/>
        </w:rPr>
      </w:pPr>
    </w:p>
    <w:p w14:paraId="43BE6A78" w14:textId="77777777" w:rsidR="0002440A" w:rsidRPr="000A2450" w:rsidRDefault="000A2450">
      <w:pPr>
        <w:spacing w:beforeLines="100" w:before="240" w:afterLines="50" w:after="120"/>
        <w:ind w:left="540"/>
        <w:jc w:val="center"/>
        <w:rPr>
          <w:rFonts w:ascii="方正小标宋简体" w:eastAsia="方正小标宋简体" w:hAnsi="方正小标宋简体" w:cs="方正小标宋简体"/>
          <w:bCs/>
          <w:sz w:val="44"/>
          <w:szCs w:val="44"/>
        </w:rPr>
      </w:pPr>
      <w:r w:rsidRPr="000A2450">
        <w:rPr>
          <w:rFonts w:ascii="方正小标宋简体" w:eastAsia="方正小标宋简体" w:hAnsi="方正小标宋简体" w:cs="方正小标宋简体" w:hint="eastAsia"/>
          <w:bCs/>
          <w:sz w:val="44"/>
          <w:szCs w:val="44"/>
        </w:rPr>
        <w:t>法定代表人身份证明</w:t>
      </w:r>
    </w:p>
    <w:p w14:paraId="69EDE834" w14:textId="77777777" w:rsidR="0002440A" w:rsidRPr="000A2450" w:rsidRDefault="000A2450">
      <w:pPr>
        <w:spacing w:line="500" w:lineRule="exact"/>
        <w:ind w:left="540"/>
        <w:rPr>
          <w:rFonts w:ascii="宋体" w:hAnsi="宋体"/>
          <w:sz w:val="24"/>
        </w:rPr>
      </w:pPr>
      <w:r w:rsidRPr="000A2450">
        <w:rPr>
          <w:rFonts w:ascii="宋体" w:hAnsi="宋体" w:hint="eastAsia"/>
          <w:sz w:val="24"/>
        </w:rPr>
        <w:t>投 标 人：</w:t>
      </w:r>
      <w:r w:rsidRPr="000A2450">
        <w:rPr>
          <w:rFonts w:ascii="宋体" w:hAnsi="宋体" w:hint="eastAsia"/>
          <w:sz w:val="24"/>
          <w:u w:val="single"/>
        </w:rPr>
        <w:t xml:space="preserve">                                                        </w:t>
      </w:r>
    </w:p>
    <w:p w14:paraId="681BF453" w14:textId="77777777" w:rsidR="0002440A" w:rsidRPr="000A2450" w:rsidRDefault="000A2450">
      <w:pPr>
        <w:spacing w:line="500" w:lineRule="exact"/>
        <w:ind w:left="540"/>
        <w:rPr>
          <w:rFonts w:ascii="宋体" w:hAnsi="宋体"/>
          <w:sz w:val="24"/>
        </w:rPr>
      </w:pPr>
      <w:r w:rsidRPr="000A2450">
        <w:rPr>
          <w:rFonts w:ascii="宋体" w:hAnsi="宋体" w:hint="eastAsia"/>
          <w:sz w:val="24"/>
        </w:rPr>
        <w:t>地    址：</w:t>
      </w:r>
      <w:r w:rsidRPr="000A2450">
        <w:rPr>
          <w:rFonts w:ascii="宋体" w:hAnsi="宋体" w:hint="eastAsia"/>
          <w:sz w:val="24"/>
          <w:u w:val="single"/>
        </w:rPr>
        <w:t xml:space="preserve">                                                        </w:t>
      </w:r>
    </w:p>
    <w:p w14:paraId="0E13D568" w14:textId="77777777" w:rsidR="0002440A" w:rsidRPr="000A2450" w:rsidRDefault="000A2450">
      <w:pPr>
        <w:spacing w:line="500" w:lineRule="exact"/>
        <w:ind w:left="540"/>
        <w:rPr>
          <w:rFonts w:ascii="宋体" w:hAnsi="宋体"/>
          <w:sz w:val="24"/>
        </w:rPr>
      </w:pPr>
      <w:r w:rsidRPr="000A2450">
        <w:rPr>
          <w:rFonts w:ascii="宋体" w:hAnsi="宋体" w:hint="eastAsia"/>
          <w:sz w:val="24"/>
        </w:rPr>
        <w:t>姓    名：</w:t>
      </w:r>
      <w:r w:rsidRPr="000A2450">
        <w:rPr>
          <w:rFonts w:ascii="宋体" w:hAnsi="宋体" w:hint="eastAsia"/>
          <w:sz w:val="24"/>
          <w:u w:val="single"/>
        </w:rPr>
        <w:t xml:space="preserve">                          </w:t>
      </w:r>
      <w:r w:rsidRPr="000A2450">
        <w:rPr>
          <w:rFonts w:ascii="宋体" w:hAnsi="宋体" w:hint="eastAsia"/>
          <w:sz w:val="24"/>
        </w:rPr>
        <w:t>性      别：</w:t>
      </w:r>
      <w:r w:rsidRPr="000A2450">
        <w:rPr>
          <w:rFonts w:ascii="宋体" w:hAnsi="宋体" w:hint="eastAsia"/>
          <w:sz w:val="24"/>
          <w:u w:val="single"/>
        </w:rPr>
        <w:t xml:space="preserve">                </w:t>
      </w:r>
    </w:p>
    <w:p w14:paraId="5BB93EB5" w14:textId="77777777" w:rsidR="0002440A" w:rsidRPr="000A2450" w:rsidRDefault="000A2450">
      <w:pPr>
        <w:spacing w:line="500" w:lineRule="exact"/>
        <w:ind w:left="540"/>
        <w:rPr>
          <w:rFonts w:ascii="宋体" w:hAnsi="宋体"/>
          <w:sz w:val="24"/>
          <w:u w:val="single"/>
        </w:rPr>
      </w:pPr>
      <w:r w:rsidRPr="000A2450">
        <w:rPr>
          <w:rFonts w:ascii="宋体" w:hAnsi="宋体" w:hint="eastAsia"/>
          <w:sz w:val="24"/>
        </w:rPr>
        <w:t>年    龄：</w:t>
      </w:r>
      <w:r w:rsidRPr="000A2450">
        <w:rPr>
          <w:rFonts w:ascii="宋体" w:hAnsi="宋体" w:hint="eastAsia"/>
          <w:sz w:val="24"/>
          <w:u w:val="single"/>
        </w:rPr>
        <w:t xml:space="preserve">                          </w:t>
      </w:r>
      <w:r w:rsidRPr="000A2450">
        <w:rPr>
          <w:rFonts w:ascii="宋体" w:hAnsi="宋体" w:hint="eastAsia"/>
          <w:sz w:val="24"/>
        </w:rPr>
        <w:t>职      务：</w:t>
      </w:r>
      <w:r w:rsidRPr="000A2450">
        <w:rPr>
          <w:rFonts w:ascii="宋体" w:hAnsi="宋体" w:hint="eastAsia"/>
          <w:sz w:val="24"/>
          <w:u w:val="single"/>
        </w:rPr>
        <w:t xml:space="preserve">                </w:t>
      </w:r>
    </w:p>
    <w:p w14:paraId="71E5421F" w14:textId="77777777" w:rsidR="0002440A" w:rsidRPr="000A2450" w:rsidRDefault="000A2450">
      <w:pPr>
        <w:spacing w:line="500" w:lineRule="exact"/>
        <w:ind w:left="540"/>
        <w:rPr>
          <w:rFonts w:ascii="宋体" w:hAnsi="宋体"/>
          <w:sz w:val="24"/>
        </w:rPr>
      </w:pPr>
      <w:r w:rsidRPr="000A2450">
        <w:rPr>
          <w:rFonts w:ascii="宋体" w:hAnsi="宋体" w:hint="eastAsia"/>
          <w:sz w:val="24"/>
        </w:rPr>
        <w:t>身份证</w:t>
      </w:r>
      <w:r w:rsidRPr="000A2450">
        <w:rPr>
          <w:rFonts w:hint="eastAsia"/>
          <w:sz w:val="24"/>
        </w:rPr>
        <w:t>号码：</w:t>
      </w:r>
      <w:r w:rsidRPr="000A2450">
        <w:rPr>
          <w:rFonts w:hint="eastAsia"/>
          <w:sz w:val="24"/>
          <w:u w:val="single"/>
        </w:rPr>
        <w:t xml:space="preserve">                                 </w:t>
      </w:r>
    </w:p>
    <w:p w14:paraId="33198E9D" w14:textId="77777777" w:rsidR="0002440A" w:rsidRPr="000A2450" w:rsidRDefault="000A2450">
      <w:pPr>
        <w:spacing w:line="500" w:lineRule="exact"/>
        <w:ind w:left="540"/>
        <w:rPr>
          <w:rFonts w:ascii="宋体" w:hAnsi="宋体"/>
          <w:sz w:val="24"/>
        </w:rPr>
      </w:pPr>
      <w:r w:rsidRPr="000A2450">
        <w:rPr>
          <w:rFonts w:ascii="宋体" w:hAnsi="宋体" w:hint="eastAsia"/>
          <w:sz w:val="24"/>
        </w:rPr>
        <w:t>系</w:t>
      </w:r>
      <w:r w:rsidRPr="000A2450">
        <w:rPr>
          <w:rFonts w:ascii="宋体" w:hAnsi="宋体" w:hint="eastAsia"/>
          <w:sz w:val="24"/>
          <w:u w:val="single"/>
        </w:rPr>
        <w:t xml:space="preserve">            （投标人名称）              </w:t>
      </w:r>
      <w:r w:rsidRPr="000A2450">
        <w:rPr>
          <w:rFonts w:ascii="宋体" w:hAnsi="宋体" w:hint="eastAsia"/>
          <w:sz w:val="24"/>
        </w:rPr>
        <w:t>的法定代表人。</w:t>
      </w:r>
    </w:p>
    <w:p w14:paraId="4F86E134" w14:textId="77777777" w:rsidR="0002440A" w:rsidRPr="000A2450" w:rsidRDefault="000A2450">
      <w:pPr>
        <w:spacing w:line="500" w:lineRule="exact"/>
        <w:ind w:left="540"/>
        <w:rPr>
          <w:rFonts w:ascii="宋体" w:hAnsi="宋体"/>
          <w:sz w:val="24"/>
        </w:rPr>
      </w:pPr>
      <w:r w:rsidRPr="000A2450">
        <w:rPr>
          <w:rFonts w:ascii="宋体" w:hAnsi="宋体" w:hint="eastAsia"/>
          <w:sz w:val="24"/>
        </w:rPr>
        <w:t>特此证明。</w:t>
      </w:r>
    </w:p>
    <w:p w14:paraId="3CE946AC" w14:textId="77777777" w:rsidR="0002440A" w:rsidRPr="000A2450" w:rsidRDefault="0002440A">
      <w:pPr>
        <w:spacing w:line="500" w:lineRule="exact"/>
        <w:ind w:left="540"/>
        <w:rPr>
          <w:rFonts w:ascii="宋体" w:hAnsi="宋体"/>
          <w:sz w:val="24"/>
        </w:rPr>
      </w:pPr>
    </w:p>
    <w:p w14:paraId="578512FE" w14:textId="77777777" w:rsidR="0002440A" w:rsidRPr="000A2450" w:rsidRDefault="0002440A">
      <w:pPr>
        <w:spacing w:line="500" w:lineRule="exact"/>
        <w:ind w:left="540"/>
        <w:rPr>
          <w:rFonts w:ascii="宋体" w:hAnsi="宋体"/>
          <w:sz w:val="24"/>
        </w:rPr>
      </w:pPr>
    </w:p>
    <w:p w14:paraId="636B3998" w14:textId="77777777" w:rsidR="0002440A" w:rsidRPr="000A2450" w:rsidRDefault="000A2450">
      <w:pPr>
        <w:spacing w:line="500" w:lineRule="exact"/>
        <w:ind w:left="540"/>
        <w:rPr>
          <w:rFonts w:ascii="宋体" w:hAnsi="宋体"/>
          <w:sz w:val="24"/>
        </w:rPr>
      </w:pPr>
      <w:r w:rsidRPr="000A2450">
        <w:rPr>
          <w:rFonts w:ascii="宋体" w:hAnsi="宋体" w:hint="eastAsia"/>
          <w:sz w:val="24"/>
        </w:rPr>
        <w:t>附件：法定代表人有效身份证正反面复印件</w:t>
      </w:r>
    </w:p>
    <w:p w14:paraId="19846A62" w14:textId="77777777" w:rsidR="0002440A" w:rsidRPr="000A2450" w:rsidRDefault="0002440A">
      <w:pPr>
        <w:spacing w:line="500" w:lineRule="exact"/>
        <w:ind w:left="540"/>
        <w:rPr>
          <w:rFonts w:ascii="宋体" w:hAnsi="宋体"/>
          <w:sz w:val="24"/>
        </w:rPr>
      </w:pPr>
    </w:p>
    <w:p w14:paraId="54874235" w14:textId="77777777" w:rsidR="0002440A" w:rsidRPr="000A2450" w:rsidRDefault="000A2450">
      <w:pPr>
        <w:spacing w:line="500" w:lineRule="exact"/>
        <w:ind w:left="540"/>
        <w:jc w:val="right"/>
        <w:rPr>
          <w:rFonts w:ascii="宋体" w:hAnsi="宋体"/>
          <w:sz w:val="24"/>
        </w:rPr>
      </w:pPr>
      <w:r w:rsidRPr="000A2450">
        <w:rPr>
          <w:rFonts w:ascii="宋体" w:hAnsi="宋体" w:hint="eastAsia"/>
          <w:sz w:val="24"/>
        </w:rPr>
        <w:t>投标人名称（电子签章）</w:t>
      </w:r>
    </w:p>
    <w:p w14:paraId="47000F39" w14:textId="77777777" w:rsidR="0002440A" w:rsidRPr="000A2450" w:rsidRDefault="0002440A">
      <w:pPr>
        <w:spacing w:line="500" w:lineRule="exact"/>
        <w:ind w:left="540"/>
        <w:jc w:val="right"/>
        <w:rPr>
          <w:rFonts w:ascii="宋体" w:hAnsi="宋体"/>
          <w:sz w:val="24"/>
        </w:rPr>
      </w:pPr>
    </w:p>
    <w:p w14:paraId="529EFD3E" w14:textId="77777777" w:rsidR="0002440A" w:rsidRPr="000A2450" w:rsidRDefault="000A2450">
      <w:pPr>
        <w:snapToGrid w:val="0"/>
        <w:spacing w:beforeLines="50" w:before="120" w:after="50"/>
        <w:ind w:left="540"/>
        <w:jc w:val="right"/>
        <w:rPr>
          <w:rFonts w:ascii="宋体" w:hAnsi="宋体"/>
          <w:sz w:val="24"/>
        </w:rPr>
      </w:pPr>
      <w:r w:rsidRPr="000A2450">
        <w:rPr>
          <w:rFonts w:ascii="宋体" w:hAnsi="宋体" w:hint="eastAsia"/>
          <w:sz w:val="24"/>
          <w:u w:val="single"/>
        </w:rPr>
        <w:t xml:space="preserve">         </w:t>
      </w:r>
      <w:r w:rsidRPr="000A2450">
        <w:rPr>
          <w:rFonts w:ascii="宋体" w:hAnsi="宋体" w:hint="eastAsia"/>
          <w:sz w:val="24"/>
        </w:rPr>
        <w:t>年</w:t>
      </w:r>
      <w:r w:rsidRPr="000A2450">
        <w:rPr>
          <w:rFonts w:ascii="宋体" w:hAnsi="宋体" w:hint="eastAsia"/>
          <w:sz w:val="24"/>
          <w:u w:val="single"/>
        </w:rPr>
        <w:t xml:space="preserve">        </w:t>
      </w:r>
      <w:r w:rsidRPr="000A2450">
        <w:rPr>
          <w:rFonts w:ascii="宋体" w:hAnsi="宋体" w:hint="eastAsia"/>
          <w:sz w:val="24"/>
        </w:rPr>
        <w:t>月</w:t>
      </w:r>
      <w:r w:rsidRPr="000A2450">
        <w:rPr>
          <w:rFonts w:ascii="宋体" w:hAnsi="宋体" w:hint="eastAsia"/>
          <w:sz w:val="24"/>
          <w:u w:val="single"/>
        </w:rPr>
        <w:t xml:space="preserve">        </w:t>
      </w:r>
      <w:r w:rsidRPr="000A2450">
        <w:rPr>
          <w:rFonts w:ascii="宋体" w:hAnsi="宋体" w:hint="eastAsia"/>
          <w:sz w:val="24"/>
        </w:rPr>
        <w:t>日</w:t>
      </w:r>
    </w:p>
    <w:p w14:paraId="2A900EFA" w14:textId="77777777" w:rsidR="0002440A" w:rsidRPr="000A2450" w:rsidRDefault="0002440A">
      <w:pPr>
        <w:snapToGrid w:val="0"/>
        <w:spacing w:beforeLines="50" w:before="120" w:after="50"/>
        <w:jc w:val="center"/>
        <w:rPr>
          <w:rFonts w:ascii="宋体" w:hAnsi="宋体"/>
          <w:b/>
          <w:sz w:val="24"/>
        </w:rPr>
      </w:pPr>
    </w:p>
    <w:p w14:paraId="25785D93" w14:textId="77777777" w:rsidR="0002440A" w:rsidRPr="000A2450" w:rsidRDefault="000A2450">
      <w:pPr>
        <w:snapToGrid w:val="0"/>
        <w:spacing w:beforeLines="50" w:before="120" w:after="50"/>
        <w:jc w:val="left"/>
        <w:rPr>
          <w:rFonts w:ascii="宋体" w:hAnsi="宋体"/>
          <w:b/>
          <w:sz w:val="24"/>
          <w:szCs w:val="20"/>
        </w:rPr>
      </w:pPr>
      <w:r w:rsidRPr="000A2450">
        <w:rPr>
          <w:rFonts w:ascii="宋体" w:hAnsi="宋体" w:hint="eastAsia"/>
          <w:sz w:val="24"/>
        </w:rPr>
        <w:t>注：自然人投标的无需提供</w:t>
      </w:r>
    </w:p>
    <w:p w14:paraId="28017A93" w14:textId="77777777" w:rsidR="0002440A" w:rsidRPr="000A2450" w:rsidRDefault="000A2450">
      <w:pPr>
        <w:snapToGrid w:val="0"/>
        <w:spacing w:beforeLines="50" w:before="120" w:after="50"/>
        <w:jc w:val="left"/>
        <w:rPr>
          <w:rFonts w:ascii="宋体" w:hAnsi="宋体"/>
          <w:b/>
          <w:sz w:val="24"/>
          <w:szCs w:val="20"/>
        </w:rPr>
      </w:pPr>
      <w:r w:rsidRPr="000A2450">
        <w:rPr>
          <w:rFonts w:ascii="宋体" w:hAnsi="宋体"/>
          <w:b/>
          <w:sz w:val="24"/>
        </w:rPr>
        <w:br w:type="page"/>
      </w:r>
      <w:r w:rsidRPr="000A2450">
        <w:rPr>
          <w:rFonts w:ascii="宋体" w:hAnsi="宋体" w:hint="eastAsia"/>
          <w:b/>
          <w:sz w:val="24"/>
        </w:rPr>
        <w:lastRenderedPageBreak/>
        <w:t>5.授权委托书格式</w:t>
      </w:r>
    </w:p>
    <w:p w14:paraId="72F2C5F7" w14:textId="77777777" w:rsidR="0002440A" w:rsidRPr="000A2450" w:rsidRDefault="0002440A">
      <w:pPr>
        <w:snapToGrid w:val="0"/>
        <w:spacing w:beforeLines="50" w:before="120" w:after="50"/>
        <w:jc w:val="center"/>
        <w:rPr>
          <w:rFonts w:ascii="宋体" w:hAnsi="宋体"/>
          <w:b/>
          <w:sz w:val="44"/>
          <w:szCs w:val="44"/>
        </w:rPr>
      </w:pPr>
    </w:p>
    <w:p w14:paraId="179B5C6E" w14:textId="77777777" w:rsidR="0002440A" w:rsidRPr="000A2450" w:rsidRDefault="000A2450">
      <w:pPr>
        <w:spacing w:line="360" w:lineRule="auto"/>
        <w:contextualSpacing/>
        <w:jc w:val="center"/>
        <w:rPr>
          <w:rFonts w:ascii="方正小标宋简体" w:eastAsia="方正小标宋简体" w:hAnsi="方正小标宋简体" w:cs="方正小标宋简体"/>
          <w:bCs/>
          <w:sz w:val="44"/>
          <w:szCs w:val="44"/>
        </w:rPr>
      </w:pPr>
      <w:r w:rsidRPr="000A2450">
        <w:rPr>
          <w:rFonts w:ascii="方正小标宋简体" w:eastAsia="方正小标宋简体" w:hAnsi="方正小标宋简体" w:cs="方正小标宋简体" w:hint="eastAsia"/>
          <w:bCs/>
          <w:sz w:val="44"/>
          <w:szCs w:val="44"/>
        </w:rPr>
        <w:t>授权委托书</w:t>
      </w:r>
    </w:p>
    <w:p w14:paraId="71ABA0D7" w14:textId="77777777" w:rsidR="0002440A" w:rsidRPr="000A2450" w:rsidRDefault="000A2450">
      <w:pPr>
        <w:spacing w:line="360" w:lineRule="auto"/>
        <w:contextualSpacing/>
        <w:jc w:val="center"/>
        <w:rPr>
          <w:rFonts w:ascii="方正小标宋简体" w:eastAsia="方正小标宋简体" w:hAnsi="方正小标宋简体" w:cs="方正小标宋简体"/>
          <w:bCs/>
          <w:sz w:val="32"/>
          <w:szCs w:val="32"/>
        </w:rPr>
      </w:pPr>
      <w:r w:rsidRPr="000A2450">
        <w:rPr>
          <w:rFonts w:ascii="方正小标宋简体" w:eastAsia="方正小标宋简体" w:hAnsi="方正小标宋简体" w:cs="方正小标宋简体" w:hint="eastAsia"/>
          <w:bCs/>
          <w:sz w:val="32"/>
          <w:szCs w:val="32"/>
        </w:rPr>
        <w:t>（非联合体投标格式）</w:t>
      </w:r>
    </w:p>
    <w:p w14:paraId="27A067FD" w14:textId="77777777" w:rsidR="0002440A" w:rsidRPr="000A2450" w:rsidRDefault="000A2450">
      <w:pPr>
        <w:spacing w:line="360" w:lineRule="auto"/>
        <w:contextualSpacing/>
        <w:jc w:val="center"/>
        <w:rPr>
          <w:rFonts w:ascii="方正小标宋简体" w:eastAsia="方正小标宋简体" w:hAnsi="方正小标宋简体" w:cs="方正小标宋简体"/>
          <w:bCs/>
          <w:sz w:val="24"/>
        </w:rPr>
      </w:pPr>
      <w:r w:rsidRPr="000A2450">
        <w:rPr>
          <w:rFonts w:ascii="方正小标宋简体" w:eastAsia="方正小标宋简体" w:hAnsi="方正小标宋简体" w:cs="方正小标宋简体" w:hint="eastAsia"/>
          <w:bCs/>
          <w:sz w:val="32"/>
          <w:szCs w:val="32"/>
        </w:rPr>
        <w:t>（如有委托时）</w:t>
      </w:r>
    </w:p>
    <w:p w14:paraId="2C6C6C0C" w14:textId="77777777" w:rsidR="0002440A" w:rsidRPr="000A2450" w:rsidRDefault="0002440A">
      <w:pPr>
        <w:spacing w:line="440" w:lineRule="exact"/>
        <w:contextualSpacing/>
        <w:jc w:val="center"/>
        <w:rPr>
          <w:rFonts w:ascii="宋体" w:hAnsi="宋体"/>
          <w:b/>
          <w:sz w:val="24"/>
        </w:rPr>
      </w:pPr>
    </w:p>
    <w:p w14:paraId="37F721EE" w14:textId="77777777" w:rsidR="0002440A" w:rsidRPr="000A2450" w:rsidRDefault="000A2450">
      <w:pPr>
        <w:spacing w:line="440" w:lineRule="exact"/>
        <w:contextualSpacing/>
        <w:rPr>
          <w:rFonts w:ascii="宋体" w:hAnsi="宋体"/>
          <w:b/>
          <w:bCs/>
          <w:sz w:val="24"/>
        </w:rPr>
      </w:pPr>
      <w:r w:rsidRPr="000A2450">
        <w:rPr>
          <w:rFonts w:ascii="宋体" w:hAnsi="宋体" w:hint="eastAsia"/>
          <w:bCs/>
          <w:sz w:val="24"/>
        </w:rPr>
        <w:t>致：</w:t>
      </w:r>
      <w:r w:rsidRPr="000A2450">
        <w:rPr>
          <w:rFonts w:ascii="宋体" w:hAnsi="宋体" w:hint="eastAsia"/>
          <w:sz w:val="24"/>
          <w:u w:val="single"/>
        </w:rPr>
        <w:t>采购人名称</w:t>
      </w:r>
      <w:r w:rsidRPr="000A2450">
        <w:rPr>
          <w:rFonts w:ascii="宋体" w:hAnsi="宋体" w:hint="eastAsia"/>
          <w:sz w:val="24"/>
        </w:rPr>
        <w:t>：</w:t>
      </w:r>
    </w:p>
    <w:p w14:paraId="429788A4" w14:textId="77777777" w:rsidR="0002440A" w:rsidRPr="000A2450" w:rsidRDefault="000A2450">
      <w:pPr>
        <w:spacing w:line="440" w:lineRule="exact"/>
        <w:ind w:firstLineChars="236" w:firstLine="566"/>
        <w:contextualSpacing/>
        <w:rPr>
          <w:rFonts w:ascii="宋体" w:hAnsi="宋体"/>
          <w:sz w:val="24"/>
        </w:rPr>
      </w:pPr>
      <w:r w:rsidRPr="000A2450">
        <w:rPr>
          <w:rFonts w:ascii="宋体" w:hAnsi="宋体" w:hint="eastAsia"/>
          <w:sz w:val="24"/>
        </w:rPr>
        <w:t>我</w:t>
      </w:r>
      <w:r w:rsidRPr="000A2450">
        <w:rPr>
          <w:rFonts w:ascii="宋体" w:hAnsi="宋体" w:hint="eastAsia"/>
          <w:sz w:val="24"/>
          <w:u w:val="single"/>
        </w:rPr>
        <w:t xml:space="preserve">       </w:t>
      </w:r>
      <w:r w:rsidRPr="000A2450">
        <w:rPr>
          <w:rFonts w:ascii="宋体" w:hAnsi="宋体" w:hint="eastAsia"/>
          <w:sz w:val="24"/>
        </w:rPr>
        <w:t>（姓名）系</w:t>
      </w:r>
      <w:r w:rsidRPr="000A2450">
        <w:rPr>
          <w:rFonts w:ascii="宋体" w:hAnsi="宋体" w:hint="eastAsia"/>
          <w:sz w:val="24"/>
          <w:u w:val="single"/>
        </w:rPr>
        <w:t xml:space="preserve">      </w:t>
      </w:r>
      <w:r w:rsidRPr="000A2450">
        <w:rPr>
          <w:rFonts w:ascii="宋体" w:hAnsi="宋体" w:hint="eastAsia"/>
          <w:sz w:val="24"/>
        </w:rPr>
        <w:t>（投标人名称）的法定代表人，现授权委托</w:t>
      </w:r>
      <w:r w:rsidRPr="000A2450">
        <w:rPr>
          <w:rFonts w:ascii="宋体" w:hAnsi="宋体" w:hint="eastAsia"/>
          <w:sz w:val="24"/>
          <w:u w:val="single"/>
        </w:rPr>
        <w:t xml:space="preserve">              （姓名）</w:t>
      </w:r>
      <w:r w:rsidRPr="000A2450">
        <w:rPr>
          <w:rFonts w:ascii="宋体" w:hAnsi="宋体" w:hint="eastAsia"/>
          <w:sz w:val="24"/>
        </w:rPr>
        <w:t>以我方的名义参加</w:t>
      </w:r>
      <w:r w:rsidRPr="000A2450">
        <w:rPr>
          <w:rFonts w:ascii="宋体" w:hAnsi="宋体" w:hint="eastAsia"/>
          <w:sz w:val="24"/>
          <w:u w:val="single"/>
        </w:rPr>
        <w:t xml:space="preserve">              </w:t>
      </w:r>
      <w:r w:rsidRPr="000A2450">
        <w:rPr>
          <w:rFonts w:ascii="宋体" w:hAnsi="宋体" w:hint="eastAsia"/>
          <w:sz w:val="24"/>
        </w:rPr>
        <w:t>项目的投标活动，并代表我方全权办理针对上述项目的所有采购程序和环节的具体事务和签署相关文件。</w:t>
      </w:r>
    </w:p>
    <w:p w14:paraId="0C482762" w14:textId="77777777" w:rsidR="0002440A" w:rsidRPr="000A2450" w:rsidRDefault="000A2450">
      <w:pPr>
        <w:spacing w:line="440" w:lineRule="exact"/>
        <w:contextualSpacing/>
        <w:rPr>
          <w:rFonts w:ascii="宋体" w:hAnsi="宋体"/>
          <w:sz w:val="24"/>
        </w:rPr>
      </w:pPr>
      <w:r w:rsidRPr="000A2450">
        <w:rPr>
          <w:rFonts w:ascii="宋体" w:hAnsi="宋体" w:hint="eastAsia"/>
          <w:sz w:val="24"/>
        </w:rPr>
        <w:t xml:space="preserve">    我方对委托代理人的签字或者电子签名事项负全部责任。</w:t>
      </w:r>
    </w:p>
    <w:p w14:paraId="6626F75E" w14:textId="77777777" w:rsidR="0002440A" w:rsidRPr="000A2450" w:rsidRDefault="000A2450">
      <w:pPr>
        <w:spacing w:line="440" w:lineRule="exact"/>
        <w:ind w:firstLine="480"/>
        <w:contextualSpacing/>
        <w:rPr>
          <w:rFonts w:ascii="宋体" w:hAnsi="宋体"/>
          <w:sz w:val="24"/>
        </w:rPr>
      </w:pPr>
      <w:r w:rsidRPr="000A2450">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14:paraId="5AE98010" w14:textId="77777777" w:rsidR="0002440A" w:rsidRPr="000A2450" w:rsidRDefault="000A2450">
      <w:pPr>
        <w:spacing w:line="440" w:lineRule="exact"/>
        <w:ind w:firstLine="480"/>
        <w:contextualSpacing/>
        <w:rPr>
          <w:rFonts w:ascii="宋体" w:hAnsi="宋体"/>
          <w:sz w:val="24"/>
        </w:rPr>
      </w:pPr>
      <w:r w:rsidRPr="000A2450">
        <w:rPr>
          <w:rFonts w:ascii="宋体" w:hAnsi="宋体" w:hint="eastAsia"/>
          <w:sz w:val="24"/>
        </w:rPr>
        <w:t>委托代理人无转委托权，特此委托。</w:t>
      </w:r>
    </w:p>
    <w:p w14:paraId="557E57D2" w14:textId="77777777" w:rsidR="0002440A" w:rsidRPr="000A2450" w:rsidRDefault="000A2450">
      <w:pPr>
        <w:spacing w:line="440" w:lineRule="exact"/>
        <w:ind w:firstLine="480"/>
        <w:contextualSpacing/>
        <w:rPr>
          <w:rFonts w:ascii="宋体" w:hAnsi="宋体"/>
          <w:sz w:val="24"/>
        </w:rPr>
      </w:pPr>
      <w:r w:rsidRPr="000A2450">
        <w:rPr>
          <w:rFonts w:ascii="宋体" w:hAnsi="宋体" w:hint="eastAsia"/>
          <w:sz w:val="24"/>
        </w:rPr>
        <w:t>附：法定代表人身份证明及委托代理人有效身份证正反面复印件</w:t>
      </w:r>
    </w:p>
    <w:p w14:paraId="6EC629FB" w14:textId="77777777" w:rsidR="0002440A" w:rsidRPr="000A2450" w:rsidRDefault="0002440A">
      <w:pPr>
        <w:spacing w:line="440" w:lineRule="exact"/>
        <w:contextualSpacing/>
        <w:rPr>
          <w:rFonts w:ascii="宋体" w:hAnsi="宋体"/>
          <w:sz w:val="24"/>
        </w:rPr>
      </w:pPr>
    </w:p>
    <w:p w14:paraId="377547AA" w14:textId="77777777" w:rsidR="0002440A" w:rsidRPr="000A2450" w:rsidRDefault="000A2450">
      <w:pPr>
        <w:spacing w:line="440" w:lineRule="exact"/>
        <w:contextualSpacing/>
        <w:rPr>
          <w:rFonts w:ascii="宋体" w:hAnsi="宋体"/>
          <w:sz w:val="24"/>
        </w:rPr>
      </w:pPr>
      <w:r w:rsidRPr="000A2450">
        <w:rPr>
          <w:rFonts w:ascii="宋体" w:hAnsi="宋体" w:hint="eastAsia"/>
          <w:sz w:val="24"/>
        </w:rPr>
        <w:t>委托代理人（签字或者电子签名）：</w:t>
      </w:r>
      <w:r w:rsidRPr="000A2450">
        <w:rPr>
          <w:rFonts w:ascii="宋体" w:hAnsi="宋体" w:hint="eastAsia"/>
          <w:sz w:val="24"/>
          <w:u w:val="single"/>
        </w:rPr>
        <w:t xml:space="preserve">               </w:t>
      </w:r>
      <w:r w:rsidRPr="000A2450">
        <w:rPr>
          <w:rFonts w:ascii="宋体" w:hAnsi="宋体" w:hint="eastAsia"/>
          <w:sz w:val="24"/>
        </w:rPr>
        <w:t xml:space="preserve">            </w:t>
      </w:r>
    </w:p>
    <w:p w14:paraId="0AA33C77" w14:textId="77777777" w:rsidR="0002440A" w:rsidRPr="000A2450" w:rsidRDefault="000A2450">
      <w:pPr>
        <w:spacing w:line="440" w:lineRule="exact"/>
        <w:contextualSpacing/>
        <w:rPr>
          <w:rFonts w:ascii="宋体" w:hAnsi="宋体"/>
          <w:sz w:val="24"/>
          <w:u w:val="single"/>
        </w:rPr>
      </w:pPr>
      <w:r w:rsidRPr="000A2450">
        <w:rPr>
          <w:rFonts w:ascii="宋体" w:hAnsi="宋体" w:hint="eastAsia"/>
          <w:sz w:val="24"/>
        </w:rPr>
        <w:t>委托代理人身份证号码：</w:t>
      </w:r>
      <w:r w:rsidRPr="000A2450">
        <w:rPr>
          <w:rFonts w:ascii="宋体" w:hAnsi="宋体" w:hint="eastAsia"/>
          <w:sz w:val="24"/>
          <w:u w:val="single"/>
        </w:rPr>
        <w:t xml:space="preserve">                             </w:t>
      </w:r>
    </w:p>
    <w:p w14:paraId="0139EF5B" w14:textId="77777777" w:rsidR="0002440A" w:rsidRPr="000A2450" w:rsidRDefault="000A2450">
      <w:pPr>
        <w:spacing w:line="440" w:lineRule="exact"/>
        <w:contextualSpacing/>
        <w:rPr>
          <w:rFonts w:ascii="宋体" w:hAnsi="宋体"/>
          <w:sz w:val="24"/>
          <w:u w:val="single"/>
        </w:rPr>
      </w:pPr>
      <w:r w:rsidRPr="000A2450">
        <w:rPr>
          <w:rFonts w:ascii="宋体" w:hAnsi="宋体" w:hint="eastAsia"/>
          <w:sz w:val="24"/>
        </w:rPr>
        <w:t>法定代表人（签字或者盖章或者电子签名）：</w:t>
      </w:r>
      <w:r w:rsidRPr="000A2450">
        <w:rPr>
          <w:rFonts w:ascii="宋体" w:hAnsi="宋体" w:hint="eastAsia"/>
          <w:sz w:val="24"/>
          <w:u w:val="single"/>
        </w:rPr>
        <w:t xml:space="preserve">              </w:t>
      </w:r>
    </w:p>
    <w:p w14:paraId="5E015CB6" w14:textId="77777777" w:rsidR="0002440A" w:rsidRPr="000A2450" w:rsidRDefault="000A2450">
      <w:pPr>
        <w:spacing w:line="440" w:lineRule="exact"/>
        <w:contextualSpacing/>
        <w:rPr>
          <w:rFonts w:ascii="宋体" w:hAnsi="宋体"/>
          <w:sz w:val="24"/>
        </w:rPr>
      </w:pPr>
      <w:r w:rsidRPr="000A2450">
        <w:rPr>
          <w:rFonts w:ascii="宋体" w:hAnsi="宋体" w:hint="eastAsia"/>
          <w:sz w:val="24"/>
        </w:rPr>
        <w:t xml:space="preserve"> </w:t>
      </w:r>
    </w:p>
    <w:p w14:paraId="482FF70D" w14:textId="77777777" w:rsidR="0002440A" w:rsidRPr="000A2450" w:rsidRDefault="000A2450">
      <w:pPr>
        <w:spacing w:line="440" w:lineRule="exact"/>
        <w:contextualSpacing/>
        <w:jc w:val="center"/>
        <w:rPr>
          <w:rFonts w:ascii="宋体" w:hAnsi="宋体"/>
          <w:sz w:val="24"/>
        </w:rPr>
      </w:pPr>
      <w:r w:rsidRPr="000A2450">
        <w:rPr>
          <w:rFonts w:ascii="宋体" w:hAnsi="宋体" w:hint="eastAsia"/>
          <w:sz w:val="24"/>
        </w:rPr>
        <w:t xml:space="preserve">                                                投标人名称（电子签章）：</w:t>
      </w:r>
    </w:p>
    <w:p w14:paraId="13C5FC2D" w14:textId="77777777" w:rsidR="0002440A" w:rsidRPr="000A2450" w:rsidRDefault="000A2450">
      <w:pPr>
        <w:spacing w:line="440" w:lineRule="exact"/>
        <w:contextualSpacing/>
        <w:jc w:val="center"/>
        <w:rPr>
          <w:rFonts w:ascii="宋体" w:hAnsi="宋体"/>
          <w:sz w:val="24"/>
        </w:rPr>
      </w:pPr>
      <w:r w:rsidRPr="000A2450">
        <w:rPr>
          <w:rFonts w:ascii="宋体" w:hAnsi="宋体" w:hint="eastAsia"/>
          <w:sz w:val="24"/>
        </w:rPr>
        <w:t xml:space="preserve">                                              年    月    日</w:t>
      </w:r>
    </w:p>
    <w:p w14:paraId="4188A1B4" w14:textId="77777777" w:rsidR="0002440A" w:rsidRPr="000A2450" w:rsidRDefault="000A2450">
      <w:pPr>
        <w:spacing w:line="440" w:lineRule="exact"/>
        <w:contextualSpacing/>
        <w:rPr>
          <w:rFonts w:ascii="宋体" w:hAnsi="宋体" w:cs="仿宋_GB2312"/>
          <w:sz w:val="24"/>
        </w:rPr>
      </w:pPr>
      <w:r w:rsidRPr="000A2450">
        <w:rPr>
          <w:rFonts w:ascii="宋体" w:hAnsi="宋体" w:cs="仿宋_GB2312" w:hint="eastAsia"/>
          <w:sz w:val="24"/>
        </w:rPr>
        <w:t>注：1.</w:t>
      </w:r>
      <w:bookmarkStart w:id="156" w:name="_Hlk65851555"/>
      <w:bookmarkStart w:id="157" w:name="_Hlk65851620"/>
      <w:r w:rsidRPr="000A2450">
        <w:rPr>
          <w:rFonts w:ascii="宋体" w:hAnsi="宋体" w:cs="仿宋_GB2312" w:hint="eastAsia"/>
          <w:sz w:val="24"/>
        </w:rPr>
        <w:t>法定代表人必须在授权委托书上签字或者盖章</w:t>
      </w:r>
      <w:r w:rsidRPr="000A2450">
        <w:rPr>
          <w:rFonts w:ascii="宋体" w:hAnsi="宋体" w:hint="eastAsia"/>
          <w:sz w:val="24"/>
        </w:rPr>
        <w:t>或者电子签名</w:t>
      </w:r>
      <w:r w:rsidRPr="000A2450">
        <w:rPr>
          <w:rFonts w:ascii="宋体" w:hAnsi="宋体" w:cs="仿宋_GB2312" w:hint="eastAsia"/>
          <w:sz w:val="24"/>
        </w:rPr>
        <w:t>，</w:t>
      </w:r>
      <w:bookmarkEnd w:id="156"/>
      <w:r w:rsidRPr="000A2450">
        <w:rPr>
          <w:rFonts w:ascii="宋体" w:hAnsi="宋体" w:cs="仿宋_GB2312" w:hint="eastAsia"/>
          <w:sz w:val="24"/>
        </w:rPr>
        <w:t>委托代理人必须在授权委托书上签字</w:t>
      </w:r>
      <w:r w:rsidRPr="000A2450">
        <w:rPr>
          <w:rFonts w:ascii="宋体" w:hAnsi="宋体" w:hint="eastAsia"/>
          <w:sz w:val="24"/>
        </w:rPr>
        <w:t>或者电子签名</w:t>
      </w:r>
      <w:r w:rsidRPr="000A2450">
        <w:rPr>
          <w:rFonts w:ascii="宋体" w:hAnsi="宋体" w:cs="仿宋_GB2312" w:hint="eastAsia"/>
          <w:sz w:val="24"/>
        </w:rPr>
        <w:t>，</w:t>
      </w:r>
      <w:r w:rsidRPr="000A2450">
        <w:rPr>
          <w:rFonts w:ascii="宋体" w:hAnsi="宋体" w:cs="仿宋_GB2312" w:hint="eastAsia"/>
          <w:b/>
          <w:bCs/>
          <w:sz w:val="24"/>
        </w:rPr>
        <w:t>否则按无效投标处理</w:t>
      </w:r>
      <w:r w:rsidRPr="000A2450">
        <w:rPr>
          <w:rFonts w:ascii="宋体" w:hAnsi="宋体" w:cs="仿宋_GB2312" w:hint="eastAsia"/>
          <w:sz w:val="24"/>
        </w:rPr>
        <w:t>；</w:t>
      </w:r>
      <w:bookmarkEnd w:id="157"/>
    </w:p>
    <w:p w14:paraId="07F61B41" w14:textId="77777777" w:rsidR="0002440A" w:rsidRPr="000A2450" w:rsidRDefault="000A2450">
      <w:pPr>
        <w:spacing w:line="440" w:lineRule="exact"/>
        <w:ind w:firstLineChars="200" w:firstLine="480"/>
        <w:contextualSpacing/>
        <w:jc w:val="left"/>
        <w:rPr>
          <w:rFonts w:ascii="宋体" w:hAnsi="宋体"/>
          <w:sz w:val="24"/>
        </w:rPr>
      </w:pPr>
      <w:r w:rsidRPr="000A2450">
        <w:rPr>
          <w:rFonts w:ascii="宋体" w:hAnsi="宋体" w:cs="仿宋_GB2312" w:hint="eastAsia"/>
          <w:sz w:val="24"/>
        </w:rPr>
        <w:t>2.法人、其他组织投标时“我方”是指“我单位”，自然人投标时“我方”是指“本人”。</w:t>
      </w:r>
    </w:p>
    <w:p w14:paraId="30E3C11D" w14:textId="77777777" w:rsidR="0002440A" w:rsidRPr="000A2450" w:rsidRDefault="000A2450">
      <w:pPr>
        <w:spacing w:line="440" w:lineRule="exact"/>
        <w:ind w:firstLineChars="200" w:firstLine="480"/>
        <w:contextualSpacing/>
        <w:jc w:val="left"/>
        <w:rPr>
          <w:rFonts w:ascii="宋体" w:hAnsi="宋体"/>
          <w:sz w:val="24"/>
        </w:rPr>
      </w:pPr>
      <w:r w:rsidRPr="000A2450">
        <w:rPr>
          <w:rFonts w:ascii="宋体" w:hAnsi="宋体"/>
          <w:sz w:val="24"/>
        </w:rPr>
        <w:br w:type="page"/>
      </w:r>
    </w:p>
    <w:p w14:paraId="2886A838" w14:textId="77777777" w:rsidR="0002440A" w:rsidRPr="000A2450" w:rsidRDefault="000A2450">
      <w:pPr>
        <w:rPr>
          <w:rFonts w:ascii="宋体" w:hAnsi="宋体"/>
          <w:b/>
          <w:sz w:val="24"/>
          <w:szCs w:val="20"/>
        </w:rPr>
      </w:pPr>
      <w:r w:rsidRPr="000A2450">
        <w:rPr>
          <w:rFonts w:ascii="宋体" w:hAnsi="宋体" w:hint="eastAsia"/>
          <w:b/>
          <w:sz w:val="24"/>
        </w:rPr>
        <w:lastRenderedPageBreak/>
        <w:t>6.商务要求偏离表格式</w:t>
      </w:r>
    </w:p>
    <w:p w14:paraId="2726D927" w14:textId="77777777" w:rsidR="0002440A" w:rsidRPr="000A2450" w:rsidRDefault="0002440A">
      <w:pPr>
        <w:snapToGrid w:val="0"/>
        <w:spacing w:before="50"/>
        <w:jc w:val="left"/>
        <w:rPr>
          <w:rFonts w:ascii="宋体" w:hAnsi="宋体"/>
          <w:sz w:val="24"/>
        </w:rPr>
      </w:pPr>
    </w:p>
    <w:p w14:paraId="5B285D80" w14:textId="77777777" w:rsidR="0002440A" w:rsidRPr="000A2450" w:rsidRDefault="000A2450">
      <w:pPr>
        <w:pStyle w:val="aa"/>
        <w:rPr>
          <w:rFonts w:hAnsi="宋体"/>
          <w:sz w:val="24"/>
          <w:szCs w:val="24"/>
        </w:rPr>
      </w:pPr>
      <w:r w:rsidRPr="000A2450">
        <w:rPr>
          <w:rFonts w:hAnsi="宋体" w:hint="eastAsia"/>
          <w:sz w:val="24"/>
          <w:szCs w:val="24"/>
        </w:rPr>
        <w:t>所投分标：</w:t>
      </w:r>
      <w:r w:rsidRPr="000A2450">
        <w:rPr>
          <w:rFonts w:hAnsi="宋体" w:hint="eastAsia"/>
          <w:sz w:val="24"/>
          <w:szCs w:val="24"/>
          <w:u w:val="single"/>
        </w:rPr>
        <w:t xml:space="preserve">     </w:t>
      </w:r>
      <w:r w:rsidRPr="000A2450">
        <w:rPr>
          <w:rFonts w:hAnsi="宋体" w:hint="eastAsia"/>
          <w:sz w:val="24"/>
          <w:szCs w:val="24"/>
        </w:rPr>
        <w:t>分标</w:t>
      </w:r>
    </w:p>
    <w:p w14:paraId="2EC627FD" w14:textId="77777777" w:rsidR="0002440A" w:rsidRPr="000A2450" w:rsidRDefault="0002440A">
      <w:pPr>
        <w:snapToGrid w:val="0"/>
        <w:spacing w:before="50"/>
        <w:jc w:val="left"/>
        <w:rPr>
          <w:rFonts w:ascii="宋体" w:hAnsi="宋体"/>
          <w:sz w:val="24"/>
          <w:u w:val="single"/>
        </w:rPr>
      </w:pPr>
    </w:p>
    <w:tbl>
      <w:tblPr>
        <w:tblW w:w="8641" w:type="dxa"/>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18"/>
        <w:gridCol w:w="2528"/>
        <w:gridCol w:w="1760"/>
        <w:gridCol w:w="2035"/>
      </w:tblGrid>
      <w:tr w:rsidR="000A2450" w:rsidRPr="000A2450" w14:paraId="0AD7506E" w14:textId="77777777">
        <w:trPr>
          <w:trHeight w:val="642"/>
        </w:trPr>
        <w:tc>
          <w:tcPr>
            <w:tcW w:w="2318" w:type="dxa"/>
            <w:tcBorders>
              <w:top w:val="single" w:sz="4" w:space="0" w:color="auto"/>
              <w:left w:val="single" w:sz="4" w:space="0" w:color="auto"/>
              <w:bottom w:val="single" w:sz="4" w:space="0" w:color="auto"/>
              <w:right w:val="single" w:sz="4" w:space="0" w:color="auto"/>
            </w:tcBorders>
          </w:tcPr>
          <w:p w14:paraId="48FFD372" w14:textId="77777777" w:rsidR="0002440A" w:rsidRPr="000A2450" w:rsidRDefault="000A2450">
            <w:pPr>
              <w:snapToGrid w:val="0"/>
              <w:spacing w:beforeLines="50" w:before="120"/>
              <w:jc w:val="center"/>
              <w:rPr>
                <w:rFonts w:ascii="宋体" w:hAnsi="宋体"/>
                <w:sz w:val="24"/>
              </w:rPr>
            </w:pPr>
            <w:r w:rsidRPr="000A2450">
              <w:rPr>
                <w:rFonts w:ascii="宋体" w:hAnsi="宋体" w:hint="eastAsia"/>
                <w:sz w:val="24"/>
              </w:rPr>
              <w:t>项目</w:t>
            </w:r>
          </w:p>
        </w:tc>
        <w:tc>
          <w:tcPr>
            <w:tcW w:w="2528" w:type="dxa"/>
            <w:tcBorders>
              <w:top w:val="single" w:sz="4" w:space="0" w:color="auto"/>
              <w:left w:val="single" w:sz="4" w:space="0" w:color="auto"/>
              <w:bottom w:val="single" w:sz="4" w:space="0" w:color="auto"/>
              <w:right w:val="single" w:sz="4" w:space="0" w:color="auto"/>
            </w:tcBorders>
          </w:tcPr>
          <w:p w14:paraId="5A206374" w14:textId="77777777" w:rsidR="0002440A" w:rsidRPr="000A2450" w:rsidRDefault="000A2450">
            <w:pPr>
              <w:snapToGrid w:val="0"/>
              <w:spacing w:beforeLines="50" w:before="120"/>
              <w:jc w:val="center"/>
              <w:rPr>
                <w:rFonts w:ascii="宋体" w:hAnsi="宋体"/>
                <w:sz w:val="24"/>
              </w:rPr>
            </w:pPr>
            <w:r w:rsidRPr="000A2450">
              <w:rPr>
                <w:rFonts w:ascii="宋体" w:hAnsi="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14:paraId="5AB01DE0" w14:textId="77777777" w:rsidR="0002440A" w:rsidRPr="000A2450" w:rsidRDefault="000A2450">
            <w:pPr>
              <w:snapToGrid w:val="0"/>
              <w:spacing w:beforeLines="50" w:before="120"/>
              <w:jc w:val="center"/>
              <w:rPr>
                <w:rFonts w:ascii="宋体" w:hAnsi="宋体"/>
                <w:sz w:val="24"/>
              </w:rPr>
            </w:pPr>
            <w:r w:rsidRPr="000A2450">
              <w:rPr>
                <w:rFonts w:ascii="宋体" w:hAnsi="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14:paraId="6282300D" w14:textId="77777777" w:rsidR="0002440A" w:rsidRPr="000A2450" w:rsidRDefault="000A2450">
            <w:pPr>
              <w:snapToGrid w:val="0"/>
              <w:spacing w:beforeLines="50" w:before="120"/>
              <w:jc w:val="center"/>
              <w:rPr>
                <w:rFonts w:ascii="宋体" w:hAnsi="宋体"/>
                <w:sz w:val="24"/>
              </w:rPr>
            </w:pPr>
            <w:r w:rsidRPr="000A2450">
              <w:rPr>
                <w:rFonts w:ascii="宋体" w:hAnsi="宋体" w:hint="eastAsia"/>
                <w:sz w:val="24"/>
              </w:rPr>
              <w:t>偏离说明</w:t>
            </w:r>
          </w:p>
        </w:tc>
      </w:tr>
      <w:tr w:rsidR="000A2450" w:rsidRPr="000A2450" w14:paraId="0ABC25F3" w14:textId="77777777">
        <w:trPr>
          <w:trHeight w:val="737"/>
        </w:trPr>
        <w:tc>
          <w:tcPr>
            <w:tcW w:w="2318" w:type="dxa"/>
            <w:tcBorders>
              <w:top w:val="single" w:sz="4" w:space="0" w:color="auto"/>
              <w:left w:val="single" w:sz="4" w:space="0" w:color="auto"/>
              <w:bottom w:val="single" w:sz="4" w:space="0" w:color="auto"/>
              <w:right w:val="single" w:sz="4" w:space="0" w:color="auto"/>
            </w:tcBorders>
            <w:vAlign w:val="center"/>
          </w:tcPr>
          <w:p w14:paraId="0CDF4296" w14:textId="77777777" w:rsidR="0002440A" w:rsidRPr="000A2450" w:rsidRDefault="000A2450">
            <w:pPr>
              <w:snapToGrid w:val="0"/>
              <w:spacing w:beforeLines="50" w:before="120"/>
              <w:jc w:val="left"/>
              <w:rPr>
                <w:rFonts w:ascii="宋体" w:hAnsi="宋体"/>
                <w:sz w:val="24"/>
              </w:rPr>
            </w:pPr>
            <w:r w:rsidRPr="000A2450">
              <w:rPr>
                <w:rFonts w:ascii="宋体" w:hAnsi="宋体" w:hint="eastAsia"/>
                <w:sz w:val="24"/>
              </w:rPr>
              <w:t>合同签订时间</w:t>
            </w:r>
          </w:p>
        </w:tc>
        <w:tc>
          <w:tcPr>
            <w:tcW w:w="2528" w:type="dxa"/>
            <w:tcBorders>
              <w:top w:val="single" w:sz="4" w:space="0" w:color="auto"/>
              <w:left w:val="single" w:sz="4" w:space="0" w:color="auto"/>
              <w:bottom w:val="single" w:sz="4" w:space="0" w:color="auto"/>
              <w:right w:val="single" w:sz="4" w:space="0" w:color="auto"/>
            </w:tcBorders>
          </w:tcPr>
          <w:p w14:paraId="596CB0B7" w14:textId="77777777" w:rsidR="0002440A" w:rsidRPr="000A2450" w:rsidRDefault="0002440A">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4767179C" w14:textId="77777777" w:rsidR="0002440A" w:rsidRPr="000A2450" w:rsidRDefault="0002440A">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5BC3D9DC" w14:textId="77777777" w:rsidR="0002440A" w:rsidRPr="000A2450" w:rsidRDefault="0002440A">
            <w:pPr>
              <w:snapToGrid w:val="0"/>
              <w:spacing w:beforeLines="50" w:before="120"/>
              <w:jc w:val="center"/>
              <w:rPr>
                <w:rFonts w:ascii="宋体" w:hAnsi="宋体"/>
                <w:sz w:val="24"/>
              </w:rPr>
            </w:pPr>
          </w:p>
        </w:tc>
      </w:tr>
      <w:tr w:rsidR="000A2450" w:rsidRPr="000A2450" w14:paraId="36D59625" w14:textId="77777777">
        <w:trPr>
          <w:trHeight w:val="737"/>
        </w:trPr>
        <w:tc>
          <w:tcPr>
            <w:tcW w:w="2318" w:type="dxa"/>
            <w:tcBorders>
              <w:top w:val="single" w:sz="4" w:space="0" w:color="auto"/>
              <w:left w:val="single" w:sz="4" w:space="0" w:color="auto"/>
              <w:bottom w:val="single" w:sz="4" w:space="0" w:color="auto"/>
              <w:right w:val="single" w:sz="4" w:space="0" w:color="auto"/>
            </w:tcBorders>
            <w:vAlign w:val="center"/>
          </w:tcPr>
          <w:p w14:paraId="3FD5106D" w14:textId="77777777" w:rsidR="0002440A" w:rsidRPr="000A2450" w:rsidRDefault="000A2450">
            <w:pPr>
              <w:snapToGrid w:val="0"/>
              <w:spacing w:beforeLines="50" w:before="120"/>
              <w:jc w:val="left"/>
              <w:rPr>
                <w:rFonts w:ascii="宋体" w:hAnsi="宋体"/>
                <w:sz w:val="24"/>
              </w:rPr>
            </w:pPr>
            <w:r w:rsidRPr="000A2450">
              <w:rPr>
                <w:rFonts w:ascii="宋体" w:hAnsi="宋体" w:hint="eastAsia"/>
                <w:sz w:val="24"/>
              </w:rPr>
              <w:t>报价要求</w:t>
            </w:r>
          </w:p>
        </w:tc>
        <w:tc>
          <w:tcPr>
            <w:tcW w:w="2528" w:type="dxa"/>
            <w:tcBorders>
              <w:top w:val="single" w:sz="4" w:space="0" w:color="auto"/>
              <w:left w:val="single" w:sz="4" w:space="0" w:color="auto"/>
              <w:bottom w:val="single" w:sz="4" w:space="0" w:color="auto"/>
              <w:right w:val="single" w:sz="4" w:space="0" w:color="auto"/>
            </w:tcBorders>
          </w:tcPr>
          <w:p w14:paraId="178BD6FC" w14:textId="77777777" w:rsidR="0002440A" w:rsidRPr="000A2450" w:rsidRDefault="0002440A">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6A95AAE5" w14:textId="77777777" w:rsidR="0002440A" w:rsidRPr="000A2450" w:rsidRDefault="0002440A">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63850E64" w14:textId="77777777" w:rsidR="0002440A" w:rsidRPr="000A2450" w:rsidRDefault="0002440A">
            <w:pPr>
              <w:snapToGrid w:val="0"/>
              <w:spacing w:beforeLines="50" w:before="120"/>
              <w:jc w:val="center"/>
              <w:rPr>
                <w:rFonts w:ascii="宋体" w:hAnsi="宋体"/>
                <w:sz w:val="24"/>
              </w:rPr>
            </w:pPr>
          </w:p>
        </w:tc>
      </w:tr>
      <w:tr w:rsidR="000A2450" w:rsidRPr="000A2450" w14:paraId="12D1563E" w14:textId="77777777">
        <w:trPr>
          <w:trHeight w:val="737"/>
        </w:trPr>
        <w:tc>
          <w:tcPr>
            <w:tcW w:w="2318" w:type="dxa"/>
            <w:tcBorders>
              <w:top w:val="single" w:sz="4" w:space="0" w:color="auto"/>
              <w:left w:val="single" w:sz="4" w:space="0" w:color="auto"/>
              <w:bottom w:val="single" w:sz="4" w:space="0" w:color="auto"/>
              <w:right w:val="single" w:sz="4" w:space="0" w:color="auto"/>
            </w:tcBorders>
            <w:vAlign w:val="center"/>
          </w:tcPr>
          <w:p w14:paraId="442B779B" w14:textId="77777777" w:rsidR="0002440A" w:rsidRPr="000A2450" w:rsidRDefault="000A2450">
            <w:pPr>
              <w:snapToGrid w:val="0"/>
              <w:spacing w:beforeLines="50" w:before="120"/>
              <w:jc w:val="left"/>
              <w:rPr>
                <w:rFonts w:ascii="宋体" w:hAnsi="宋体"/>
                <w:sz w:val="24"/>
              </w:rPr>
            </w:pPr>
            <w:r w:rsidRPr="000A2450">
              <w:rPr>
                <w:rFonts w:ascii="宋体" w:hAnsi="宋体" w:hint="eastAsia"/>
                <w:sz w:val="24"/>
              </w:rPr>
              <w:t>交付的时间和地点</w:t>
            </w:r>
          </w:p>
        </w:tc>
        <w:tc>
          <w:tcPr>
            <w:tcW w:w="2528" w:type="dxa"/>
            <w:tcBorders>
              <w:top w:val="single" w:sz="4" w:space="0" w:color="auto"/>
              <w:left w:val="single" w:sz="4" w:space="0" w:color="auto"/>
              <w:bottom w:val="single" w:sz="4" w:space="0" w:color="auto"/>
              <w:right w:val="single" w:sz="4" w:space="0" w:color="auto"/>
            </w:tcBorders>
          </w:tcPr>
          <w:p w14:paraId="25DF66B5" w14:textId="77777777" w:rsidR="0002440A" w:rsidRPr="000A2450" w:rsidRDefault="0002440A">
            <w:pPr>
              <w:snapToGrid w:val="0"/>
              <w:spacing w:beforeLines="50" w:before="120"/>
              <w:rPr>
                <w:rFonts w:ascii="宋体" w:hAnsi="宋体"/>
                <w:sz w:val="24"/>
                <w:u w:val="single"/>
              </w:rPr>
            </w:pPr>
          </w:p>
        </w:tc>
        <w:tc>
          <w:tcPr>
            <w:tcW w:w="1760" w:type="dxa"/>
            <w:tcBorders>
              <w:top w:val="single" w:sz="4" w:space="0" w:color="auto"/>
              <w:left w:val="single" w:sz="4" w:space="0" w:color="auto"/>
              <w:bottom w:val="single" w:sz="4" w:space="0" w:color="auto"/>
              <w:right w:val="single" w:sz="4" w:space="0" w:color="auto"/>
            </w:tcBorders>
          </w:tcPr>
          <w:p w14:paraId="7FF8F2D1" w14:textId="77777777" w:rsidR="0002440A" w:rsidRPr="000A2450" w:rsidRDefault="0002440A">
            <w:pPr>
              <w:snapToGrid w:val="0"/>
              <w:spacing w:beforeLines="50" w:before="120"/>
              <w:ind w:left="43"/>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346C3EC8" w14:textId="77777777" w:rsidR="0002440A" w:rsidRPr="000A2450" w:rsidRDefault="0002440A">
            <w:pPr>
              <w:snapToGrid w:val="0"/>
              <w:spacing w:beforeLines="50" w:before="120"/>
              <w:ind w:left="43"/>
              <w:jc w:val="center"/>
              <w:rPr>
                <w:rFonts w:ascii="宋体" w:hAnsi="宋体"/>
                <w:sz w:val="24"/>
              </w:rPr>
            </w:pPr>
          </w:p>
        </w:tc>
      </w:tr>
      <w:tr w:rsidR="000A2450" w:rsidRPr="000A2450" w14:paraId="700C87E1" w14:textId="77777777">
        <w:trPr>
          <w:trHeight w:val="737"/>
        </w:trPr>
        <w:tc>
          <w:tcPr>
            <w:tcW w:w="2318" w:type="dxa"/>
            <w:tcBorders>
              <w:top w:val="single" w:sz="4" w:space="0" w:color="auto"/>
              <w:left w:val="single" w:sz="4" w:space="0" w:color="auto"/>
              <w:bottom w:val="single" w:sz="4" w:space="0" w:color="auto"/>
              <w:right w:val="single" w:sz="4" w:space="0" w:color="auto"/>
            </w:tcBorders>
          </w:tcPr>
          <w:p w14:paraId="0B1F9405" w14:textId="77777777" w:rsidR="0002440A" w:rsidRPr="000A2450" w:rsidRDefault="000A2450">
            <w:pPr>
              <w:snapToGrid w:val="0"/>
              <w:spacing w:beforeLines="50" w:before="120"/>
              <w:jc w:val="left"/>
              <w:rPr>
                <w:rFonts w:ascii="宋体" w:hAnsi="宋体"/>
                <w:sz w:val="24"/>
              </w:rPr>
            </w:pPr>
            <w:r w:rsidRPr="000A2450">
              <w:rPr>
                <w:rFonts w:ascii="宋体" w:hAnsi="宋体" w:hint="eastAsia"/>
                <w:sz w:val="24"/>
              </w:rPr>
              <w:t>付款条件</w:t>
            </w:r>
          </w:p>
        </w:tc>
        <w:tc>
          <w:tcPr>
            <w:tcW w:w="2528" w:type="dxa"/>
            <w:tcBorders>
              <w:top w:val="single" w:sz="4" w:space="0" w:color="auto"/>
              <w:left w:val="single" w:sz="4" w:space="0" w:color="auto"/>
              <w:bottom w:val="single" w:sz="4" w:space="0" w:color="auto"/>
              <w:right w:val="single" w:sz="4" w:space="0" w:color="auto"/>
            </w:tcBorders>
          </w:tcPr>
          <w:p w14:paraId="6B325127" w14:textId="77777777" w:rsidR="0002440A" w:rsidRPr="000A2450" w:rsidRDefault="0002440A">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491225A3" w14:textId="77777777" w:rsidR="0002440A" w:rsidRPr="000A2450" w:rsidRDefault="0002440A">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4DBF1DB8" w14:textId="77777777" w:rsidR="0002440A" w:rsidRPr="000A2450" w:rsidRDefault="0002440A">
            <w:pPr>
              <w:snapToGrid w:val="0"/>
              <w:spacing w:beforeLines="50" w:before="120"/>
              <w:jc w:val="center"/>
              <w:rPr>
                <w:rFonts w:ascii="宋体" w:hAnsi="宋体"/>
                <w:sz w:val="24"/>
              </w:rPr>
            </w:pPr>
          </w:p>
        </w:tc>
      </w:tr>
      <w:tr w:rsidR="000A2450" w:rsidRPr="000A2450" w14:paraId="471D1E5F" w14:textId="77777777">
        <w:trPr>
          <w:trHeight w:val="737"/>
        </w:trPr>
        <w:tc>
          <w:tcPr>
            <w:tcW w:w="2318" w:type="dxa"/>
            <w:tcBorders>
              <w:top w:val="single" w:sz="4" w:space="0" w:color="auto"/>
              <w:left w:val="single" w:sz="4" w:space="0" w:color="auto"/>
              <w:bottom w:val="single" w:sz="4" w:space="0" w:color="auto"/>
              <w:right w:val="single" w:sz="4" w:space="0" w:color="auto"/>
            </w:tcBorders>
          </w:tcPr>
          <w:p w14:paraId="30BCF3C4" w14:textId="77777777" w:rsidR="0002440A" w:rsidRPr="000A2450" w:rsidRDefault="000A2450">
            <w:pPr>
              <w:snapToGrid w:val="0"/>
              <w:spacing w:beforeLines="50" w:before="120"/>
              <w:jc w:val="left"/>
              <w:rPr>
                <w:rFonts w:ascii="宋体" w:hAnsi="宋体"/>
                <w:sz w:val="24"/>
              </w:rPr>
            </w:pPr>
            <w:r w:rsidRPr="000A2450">
              <w:rPr>
                <w:rFonts w:ascii="宋体" w:hAnsi="宋体" w:hint="eastAsia"/>
                <w:sz w:val="24"/>
              </w:rPr>
              <w:t>售后服务</w:t>
            </w:r>
          </w:p>
        </w:tc>
        <w:tc>
          <w:tcPr>
            <w:tcW w:w="2528" w:type="dxa"/>
            <w:tcBorders>
              <w:top w:val="single" w:sz="4" w:space="0" w:color="auto"/>
              <w:left w:val="single" w:sz="4" w:space="0" w:color="auto"/>
              <w:bottom w:val="single" w:sz="4" w:space="0" w:color="auto"/>
              <w:right w:val="single" w:sz="4" w:space="0" w:color="auto"/>
            </w:tcBorders>
          </w:tcPr>
          <w:p w14:paraId="2236D7DB" w14:textId="77777777" w:rsidR="0002440A" w:rsidRPr="000A2450" w:rsidRDefault="0002440A">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4BF86A89" w14:textId="77777777" w:rsidR="0002440A" w:rsidRPr="000A2450" w:rsidRDefault="0002440A">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757A9EB1" w14:textId="77777777" w:rsidR="0002440A" w:rsidRPr="000A2450" w:rsidRDefault="0002440A">
            <w:pPr>
              <w:snapToGrid w:val="0"/>
              <w:spacing w:beforeLines="50" w:before="120"/>
              <w:jc w:val="center"/>
              <w:rPr>
                <w:rFonts w:ascii="宋体" w:hAnsi="宋体"/>
                <w:sz w:val="24"/>
              </w:rPr>
            </w:pPr>
          </w:p>
        </w:tc>
      </w:tr>
      <w:tr w:rsidR="000A2450" w:rsidRPr="000A2450" w14:paraId="0217648C" w14:textId="77777777">
        <w:trPr>
          <w:trHeight w:val="737"/>
        </w:trPr>
        <w:tc>
          <w:tcPr>
            <w:tcW w:w="2318" w:type="dxa"/>
            <w:tcBorders>
              <w:top w:val="single" w:sz="4" w:space="0" w:color="auto"/>
              <w:left w:val="single" w:sz="4" w:space="0" w:color="auto"/>
              <w:bottom w:val="single" w:sz="4" w:space="0" w:color="auto"/>
              <w:right w:val="single" w:sz="4" w:space="0" w:color="auto"/>
            </w:tcBorders>
          </w:tcPr>
          <w:p w14:paraId="6F8118A7" w14:textId="77777777" w:rsidR="0002440A" w:rsidRPr="000A2450" w:rsidRDefault="000A2450">
            <w:pPr>
              <w:snapToGrid w:val="0"/>
              <w:spacing w:beforeLines="50" w:before="120"/>
              <w:jc w:val="left"/>
              <w:rPr>
                <w:rFonts w:ascii="宋体" w:hAnsi="宋体"/>
                <w:sz w:val="24"/>
              </w:rPr>
            </w:pPr>
            <w:r w:rsidRPr="000A2450">
              <w:rPr>
                <w:rFonts w:ascii="宋体" w:hAnsi="宋体" w:hint="eastAsia"/>
                <w:sz w:val="24"/>
              </w:rPr>
              <w:t>包装和运输要求</w:t>
            </w:r>
          </w:p>
        </w:tc>
        <w:tc>
          <w:tcPr>
            <w:tcW w:w="2528" w:type="dxa"/>
            <w:tcBorders>
              <w:top w:val="single" w:sz="4" w:space="0" w:color="auto"/>
              <w:left w:val="single" w:sz="4" w:space="0" w:color="auto"/>
              <w:bottom w:val="single" w:sz="4" w:space="0" w:color="auto"/>
              <w:right w:val="single" w:sz="4" w:space="0" w:color="auto"/>
            </w:tcBorders>
          </w:tcPr>
          <w:p w14:paraId="3E2B699A" w14:textId="77777777" w:rsidR="0002440A" w:rsidRPr="000A2450" w:rsidRDefault="0002440A">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56F942E2" w14:textId="77777777" w:rsidR="0002440A" w:rsidRPr="000A2450" w:rsidRDefault="0002440A">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296CC648" w14:textId="77777777" w:rsidR="0002440A" w:rsidRPr="000A2450" w:rsidRDefault="0002440A">
            <w:pPr>
              <w:snapToGrid w:val="0"/>
              <w:spacing w:beforeLines="50" w:before="120"/>
              <w:jc w:val="center"/>
              <w:rPr>
                <w:rFonts w:ascii="宋体" w:hAnsi="宋体"/>
                <w:sz w:val="24"/>
              </w:rPr>
            </w:pPr>
          </w:p>
        </w:tc>
      </w:tr>
      <w:tr w:rsidR="000A2450" w:rsidRPr="000A2450" w14:paraId="0086AB44" w14:textId="77777777">
        <w:trPr>
          <w:trHeight w:val="737"/>
        </w:trPr>
        <w:tc>
          <w:tcPr>
            <w:tcW w:w="2318" w:type="dxa"/>
            <w:tcBorders>
              <w:top w:val="single" w:sz="4" w:space="0" w:color="auto"/>
              <w:left w:val="single" w:sz="4" w:space="0" w:color="auto"/>
              <w:bottom w:val="single" w:sz="4" w:space="0" w:color="auto"/>
              <w:right w:val="single" w:sz="4" w:space="0" w:color="auto"/>
            </w:tcBorders>
          </w:tcPr>
          <w:p w14:paraId="516DD874" w14:textId="77777777" w:rsidR="0002440A" w:rsidRPr="000A2450" w:rsidRDefault="000A2450">
            <w:pPr>
              <w:snapToGrid w:val="0"/>
              <w:spacing w:beforeLines="50" w:before="120"/>
              <w:jc w:val="left"/>
              <w:rPr>
                <w:rFonts w:ascii="宋体" w:hAnsi="宋体"/>
                <w:sz w:val="24"/>
              </w:rPr>
            </w:pPr>
            <w:r w:rsidRPr="000A2450">
              <w:rPr>
                <w:rFonts w:ascii="宋体" w:hAnsi="宋体" w:hint="eastAsia"/>
                <w:sz w:val="24"/>
              </w:rPr>
              <w:t>......</w:t>
            </w:r>
          </w:p>
        </w:tc>
        <w:tc>
          <w:tcPr>
            <w:tcW w:w="2528" w:type="dxa"/>
            <w:tcBorders>
              <w:top w:val="single" w:sz="4" w:space="0" w:color="auto"/>
              <w:left w:val="single" w:sz="4" w:space="0" w:color="auto"/>
              <w:bottom w:val="single" w:sz="4" w:space="0" w:color="auto"/>
              <w:right w:val="single" w:sz="4" w:space="0" w:color="auto"/>
            </w:tcBorders>
          </w:tcPr>
          <w:p w14:paraId="5DAE69AC" w14:textId="77777777" w:rsidR="0002440A" w:rsidRPr="000A2450" w:rsidRDefault="0002440A">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2F27083A" w14:textId="77777777" w:rsidR="0002440A" w:rsidRPr="000A2450" w:rsidRDefault="0002440A">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1EA00885" w14:textId="77777777" w:rsidR="0002440A" w:rsidRPr="000A2450" w:rsidRDefault="0002440A">
            <w:pPr>
              <w:snapToGrid w:val="0"/>
              <w:spacing w:beforeLines="50" w:before="120"/>
              <w:jc w:val="center"/>
              <w:rPr>
                <w:rFonts w:ascii="宋体" w:hAnsi="宋体"/>
                <w:sz w:val="24"/>
              </w:rPr>
            </w:pPr>
          </w:p>
        </w:tc>
      </w:tr>
    </w:tbl>
    <w:p w14:paraId="4EEA36BD" w14:textId="77777777" w:rsidR="0002440A" w:rsidRPr="000A2450" w:rsidRDefault="000A2450">
      <w:pPr>
        <w:pStyle w:val="31"/>
        <w:rPr>
          <w:rFonts w:ascii="宋体" w:hAnsi="宋体"/>
        </w:rPr>
      </w:pPr>
      <w:r w:rsidRPr="000A2450">
        <w:rPr>
          <w:rFonts w:ascii="宋体" w:hAnsi="宋体" w:hint="eastAsia"/>
        </w:rPr>
        <w:t>注：</w:t>
      </w:r>
    </w:p>
    <w:p w14:paraId="3738D33E" w14:textId="77777777" w:rsidR="0002440A" w:rsidRPr="000A2450" w:rsidRDefault="000A2450">
      <w:pPr>
        <w:pStyle w:val="a9"/>
        <w:spacing w:line="520" w:lineRule="exact"/>
        <w:ind w:firstLineChars="0" w:firstLine="0"/>
        <w:rPr>
          <w:rFonts w:hAnsi="仿宋_GB2312" w:cs="仿宋_GB2312"/>
          <w:szCs w:val="32"/>
        </w:rPr>
      </w:pPr>
      <w:r w:rsidRPr="000A2450">
        <w:rPr>
          <w:rFonts w:ascii="宋体" w:eastAsia="宋体" w:hAnsi="宋体" w:hint="eastAsia"/>
          <w:sz w:val="24"/>
          <w:szCs w:val="24"/>
        </w:rPr>
        <w:t>1.</w:t>
      </w:r>
      <w:r w:rsidRPr="000A2450">
        <w:rPr>
          <w:rFonts w:hint="eastAsia"/>
        </w:rPr>
        <w:t xml:space="preserve"> </w:t>
      </w:r>
      <w:r w:rsidRPr="000A2450">
        <w:rPr>
          <w:rFonts w:ascii="宋体" w:eastAsia="宋体" w:hAnsi="宋体" w:hint="eastAsia"/>
          <w:sz w:val="24"/>
          <w:szCs w:val="24"/>
        </w:rPr>
        <w:t>说明：应对照招标文件“第二章 采购需求”中的商务要求逐条作明确的投标响应，并作出偏离说明。</w:t>
      </w:r>
    </w:p>
    <w:p w14:paraId="082423C2" w14:textId="77777777" w:rsidR="0002440A" w:rsidRPr="000A2450" w:rsidRDefault="000A2450">
      <w:pPr>
        <w:pStyle w:val="31"/>
        <w:rPr>
          <w:rFonts w:ascii="宋体" w:hAnsi="宋体"/>
          <w:b w:val="0"/>
          <w:bCs w:val="0"/>
        </w:rPr>
      </w:pPr>
      <w:r w:rsidRPr="000A2450">
        <w:rPr>
          <w:rFonts w:ascii="宋体" w:hAnsi="宋体"/>
          <w:b w:val="0"/>
          <w:bCs w:val="0"/>
        </w:rPr>
        <w:t>2.</w:t>
      </w:r>
      <w:r w:rsidRPr="000A2450">
        <w:rPr>
          <w:rFonts w:ascii="宋体" w:hAnsi="宋体" w:hint="eastAsia"/>
          <w:b w:val="0"/>
          <w:bCs w:val="0"/>
        </w:rPr>
        <w:t>投标人应根据自身的承诺，对照招标文件要求在“偏离说明”中注明“</w:t>
      </w:r>
      <w:r w:rsidRPr="000A2450">
        <w:rPr>
          <w:rFonts w:ascii="宋体" w:hAnsi="宋体" w:hint="eastAsia"/>
        </w:rPr>
        <w:t>正偏离</w:t>
      </w:r>
      <w:r w:rsidRPr="000A2450">
        <w:rPr>
          <w:rFonts w:ascii="宋体" w:hAnsi="宋体" w:hint="eastAsia"/>
          <w:b w:val="0"/>
          <w:bCs w:val="0"/>
        </w:rPr>
        <w:t>”、“</w:t>
      </w:r>
      <w:r w:rsidRPr="000A2450">
        <w:rPr>
          <w:rFonts w:ascii="宋体" w:hAnsi="宋体" w:hint="eastAsia"/>
        </w:rPr>
        <w:t>负偏离</w:t>
      </w:r>
      <w:r w:rsidRPr="000A2450">
        <w:rPr>
          <w:rFonts w:ascii="宋体" w:hAnsi="宋体" w:hint="eastAsia"/>
          <w:b w:val="0"/>
          <w:bCs w:val="0"/>
        </w:rPr>
        <w:t>”或者“</w:t>
      </w:r>
      <w:r w:rsidRPr="000A2450">
        <w:rPr>
          <w:rFonts w:ascii="宋体" w:hAnsi="宋体" w:hint="eastAsia"/>
        </w:rPr>
        <w:t>无偏离</w:t>
      </w:r>
      <w:r w:rsidRPr="000A2450">
        <w:rPr>
          <w:rFonts w:ascii="宋体" w:hAnsi="宋体" w:hint="eastAsia"/>
          <w:b w:val="0"/>
          <w:bCs w:val="0"/>
        </w:rPr>
        <w:t>”。既不属于“</w:t>
      </w:r>
      <w:r w:rsidRPr="000A2450">
        <w:rPr>
          <w:rFonts w:ascii="宋体" w:hAnsi="宋体" w:hint="eastAsia"/>
        </w:rPr>
        <w:t>正偏离</w:t>
      </w:r>
      <w:r w:rsidRPr="000A2450">
        <w:rPr>
          <w:rFonts w:ascii="宋体" w:hAnsi="宋体" w:hint="eastAsia"/>
          <w:b w:val="0"/>
          <w:bCs w:val="0"/>
        </w:rPr>
        <w:t>”也不属于“</w:t>
      </w:r>
      <w:r w:rsidRPr="000A2450">
        <w:rPr>
          <w:rFonts w:ascii="宋体" w:hAnsi="宋体" w:hint="eastAsia"/>
        </w:rPr>
        <w:t>负偏离</w:t>
      </w:r>
      <w:r w:rsidRPr="000A2450">
        <w:rPr>
          <w:rFonts w:ascii="宋体" w:hAnsi="宋体" w:hint="eastAsia"/>
          <w:b w:val="0"/>
          <w:bCs w:val="0"/>
        </w:rPr>
        <w:t>”即为“</w:t>
      </w:r>
      <w:r w:rsidRPr="000A2450">
        <w:rPr>
          <w:rFonts w:ascii="宋体" w:hAnsi="宋体" w:hint="eastAsia"/>
        </w:rPr>
        <w:t>无偏离</w:t>
      </w:r>
      <w:r w:rsidRPr="000A2450">
        <w:rPr>
          <w:rFonts w:ascii="宋体" w:hAnsi="宋体" w:hint="eastAsia"/>
          <w:b w:val="0"/>
          <w:bCs w:val="0"/>
        </w:rPr>
        <w:t>”。</w:t>
      </w:r>
    </w:p>
    <w:p w14:paraId="0904D225" w14:textId="77777777" w:rsidR="0002440A" w:rsidRPr="000A2450" w:rsidRDefault="0002440A">
      <w:pPr>
        <w:snapToGrid w:val="0"/>
        <w:spacing w:before="50" w:after="50"/>
        <w:rPr>
          <w:rFonts w:ascii="宋体" w:hAnsi="宋体"/>
          <w:sz w:val="24"/>
        </w:rPr>
      </w:pPr>
    </w:p>
    <w:p w14:paraId="47C7D49B" w14:textId="77777777" w:rsidR="0002440A" w:rsidRPr="000A2450" w:rsidRDefault="000A2450">
      <w:pPr>
        <w:snapToGrid w:val="0"/>
        <w:spacing w:before="50" w:after="50"/>
        <w:rPr>
          <w:rFonts w:ascii="宋体" w:hAnsi="宋体"/>
          <w:spacing w:val="20"/>
          <w:sz w:val="24"/>
          <w:u w:val="single"/>
        </w:rPr>
      </w:pPr>
      <w:r w:rsidRPr="000A2450">
        <w:rPr>
          <w:rFonts w:ascii="宋体" w:hAnsi="宋体" w:hint="eastAsia"/>
          <w:sz w:val="24"/>
        </w:rPr>
        <w:t>法定代表人或者委托代理人</w:t>
      </w:r>
      <w:r w:rsidRPr="000A2450">
        <w:rPr>
          <w:rFonts w:ascii="宋体" w:hAnsi="宋体" w:hint="eastAsia"/>
          <w:spacing w:val="20"/>
          <w:sz w:val="24"/>
        </w:rPr>
        <w:t>（签字或者电子签名）：</w:t>
      </w:r>
      <w:r w:rsidRPr="000A2450">
        <w:rPr>
          <w:rFonts w:ascii="宋体" w:hAnsi="宋体" w:hint="eastAsia"/>
          <w:spacing w:val="20"/>
          <w:sz w:val="24"/>
          <w:u w:val="single"/>
        </w:rPr>
        <w:t xml:space="preserve">        </w:t>
      </w:r>
    </w:p>
    <w:p w14:paraId="6727CAF3" w14:textId="77777777" w:rsidR="0002440A" w:rsidRPr="000A2450" w:rsidRDefault="000A2450">
      <w:pPr>
        <w:snapToGrid w:val="0"/>
        <w:spacing w:beforeLines="50" w:before="120"/>
        <w:rPr>
          <w:rFonts w:ascii="宋体" w:hAnsi="宋体"/>
          <w:spacing w:val="20"/>
          <w:sz w:val="24"/>
        </w:rPr>
      </w:pPr>
      <w:r w:rsidRPr="000A2450">
        <w:rPr>
          <w:rFonts w:ascii="宋体" w:hAnsi="宋体" w:hint="eastAsia"/>
          <w:spacing w:val="20"/>
          <w:sz w:val="24"/>
        </w:rPr>
        <w:t>投标人名称（电子签章）：</w:t>
      </w:r>
      <w:r w:rsidRPr="000A2450">
        <w:rPr>
          <w:rFonts w:ascii="宋体" w:hAnsi="宋体" w:hint="eastAsia"/>
          <w:spacing w:val="20"/>
          <w:sz w:val="24"/>
          <w:u w:val="single"/>
        </w:rPr>
        <w:t xml:space="preserve">            </w:t>
      </w:r>
      <w:r w:rsidRPr="000A2450">
        <w:rPr>
          <w:rFonts w:ascii="宋体" w:hAnsi="宋体" w:hint="eastAsia"/>
          <w:spacing w:val="20"/>
          <w:sz w:val="24"/>
        </w:rPr>
        <w:t xml:space="preserve">   </w:t>
      </w:r>
    </w:p>
    <w:p w14:paraId="2CA34074" w14:textId="77777777" w:rsidR="0002440A" w:rsidRPr="000A2450" w:rsidRDefault="000A2450">
      <w:pPr>
        <w:snapToGrid w:val="0"/>
        <w:spacing w:beforeLines="50" w:before="120"/>
        <w:rPr>
          <w:rFonts w:ascii="宋体" w:hAnsi="宋体"/>
          <w:sz w:val="24"/>
          <w:szCs w:val="20"/>
        </w:rPr>
      </w:pPr>
      <w:r w:rsidRPr="000A2450">
        <w:rPr>
          <w:rFonts w:ascii="宋体" w:hAnsi="宋体" w:hint="eastAsia"/>
          <w:spacing w:val="20"/>
          <w:sz w:val="24"/>
        </w:rPr>
        <w:t>日  期：</w:t>
      </w:r>
      <w:r w:rsidRPr="000A2450">
        <w:rPr>
          <w:rFonts w:ascii="宋体" w:hAnsi="宋体" w:hint="eastAsia"/>
          <w:spacing w:val="20"/>
          <w:sz w:val="24"/>
          <w:u w:val="single"/>
        </w:rPr>
        <w:t xml:space="preserve">         </w:t>
      </w:r>
    </w:p>
    <w:p w14:paraId="54B18DF1" w14:textId="77777777" w:rsidR="0002440A" w:rsidRPr="000A2450" w:rsidRDefault="000A2450">
      <w:pPr>
        <w:snapToGrid w:val="0"/>
        <w:spacing w:beforeLines="50" w:before="120" w:after="50"/>
        <w:jc w:val="left"/>
        <w:rPr>
          <w:rFonts w:ascii="宋体" w:hAnsi="宋体"/>
          <w:b/>
          <w:sz w:val="24"/>
        </w:rPr>
      </w:pPr>
      <w:r w:rsidRPr="000A2450">
        <w:rPr>
          <w:rFonts w:ascii="宋体" w:hAnsi="宋体"/>
          <w:sz w:val="24"/>
          <w:szCs w:val="20"/>
        </w:rPr>
        <w:br w:type="page"/>
      </w:r>
      <w:r w:rsidRPr="000A2450">
        <w:rPr>
          <w:rFonts w:ascii="宋体" w:hAnsi="宋体" w:hint="eastAsia"/>
          <w:b/>
          <w:sz w:val="24"/>
        </w:rPr>
        <w:lastRenderedPageBreak/>
        <w:t>7.投标人业绩证明材料</w:t>
      </w:r>
    </w:p>
    <w:p w14:paraId="05E8474D" w14:textId="77777777" w:rsidR="0002440A" w:rsidRPr="000A2450" w:rsidRDefault="0002440A">
      <w:pPr>
        <w:pStyle w:val="af1"/>
        <w:snapToGrid w:val="0"/>
        <w:ind w:left="480" w:hanging="480"/>
        <w:rPr>
          <w:rFonts w:ascii="宋体" w:hAnsi="宋体"/>
          <w:sz w:val="24"/>
        </w:rPr>
      </w:pPr>
    </w:p>
    <w:p w14:paraId="2D14A711" w14:textId="77777777" w:rsidR="0002440A" w:rsidRPr="000A2450" w:rsidRDefault="000A2450">
      <w:pPr>
        <w:pStyle w:val="af1"/>
        <w:snapToGrid w:val="0"/>
        <w:ind w:left="480" w:hanging="480"/>
        <w:rPr>
          <w:rFonts w:ascii="宋体" w:hAnsi="宋体"/>
          <w:sz w:val="24"/>
        </w:rPr>
      </w:pPr>
      <w:r w:rsidRPr="000A2450">
        <w:rPr>
          <w:rFonts w:ascii="宋体" w:hAnsi="宋体" w:hint="eastAsia"/>
          <w:sz w:val="24"/>
        </w:rPr>
        <w:t xml:space="preserve">投标人业绩情况一览表格式： </w:t>
      </w:r>
    </w:p>
    <w:tbl>
      <w:tblPr>
        <w:tblW w:w="87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80"/>
        <w:gridCol w:w="1810"/>
        <w:gridCol w:w="1810"/>
        <w:gridCol w:w="2920"/>
      </w:tblGrid>
      <w:tr w:rsidR="000A2450" w:rsidRPr="000A2450" w14:paraId="5097C06B" w14:textId="77777777">
        <w:trPr>
          <w:cantSplit/>
          <w:trHeight w:val="487"/>
        </w:trPr>
        <w:tc>
          <w:tcPr>
            <w:tcW w:w="2180" w:type="dxa"/>
            <w:vMerge w:val="restart"/>
            <w:tcBorders>
              <w:top w:val="single" w:sz="4" w:space="0" w:color="auto"/>
              <w:left w:val="single" w:sz="4" w:space="0" w:color="auto"/>
              <w:bottom w:val="single" w:sz="4" w:space="0" w:color="auto"/>
              <w:right w:val="single" w:sz="4" w:space="0" w:color="auto"/>
            </w:tcBorders>
            <w:vAlign w:val="center"/>
          </w:tcPr>
          <w:p w14:paraId="19C30BFD" w14:textId="77777777" w:rsidR="0002440A" w:rsidRPr="000A2450" w:rsidRDefault="000A2450">
            <w:pPr>
              <w:snapToGrid w:val="0"/>
              <w:spacing w:line="240" w:lineRule="exact"/>
              <w:jc w:val="center"/>
              <w:rPr>
                <w:rFonts w:ascii="宋体" w:hAnsi="宋体"/>
                <w:sz w:val="24"/>
              </w:rPr>
            </w:pPr>
            <w:r w:rsidRPr="000A2450">
              <w:rPr>
                <w:rFonts w:ascii="宋体" w:hAnsi="宋体" w:hint="eastAsia"/>
                <w:sz w:val="24"/>
              </w:rPr>
              <w:t>采购人名称</w:t>
            </w:r>
          </w:p>
        </w:tc>
        <w:tc>
          <w:tcPr>
            <w:tcW w:w="1810" w:type="dxa"/>
            <w:vMerge w:val="restart"/>
            <w:tcBorders>
              <w:top w:val="single" w:sz="4" w:space="0" w:color="auto"/>
              <w:left w:val="single" w:sz="4" w:space="0" w:color="auto"/>
              <w:bottom w:val="single" w:sz="4" w:space="0" w:color="auto"/>
              <w:right w:val="single" w:sz="4" w:space="0" w:color="auto"/>
            </w:tcBorders>
            <w:vAlign w:val="center"/>
          </w:tcPr>
          <w:p w14:paraId="557C17C1" w14:textId="77777777" w:rsidR="0002440A" w:rsidRPr="000A2450" w:rsidRDefault="000A2450">
            <w:pPr>
              <w:snapToGrid w:val="0"/>
              <w:spacing w:line="240" w:lineRule="exact"/>
              <w:jc w:val="center"/>
              <w:rPr>
                <w:rFonts w:ascii="宋体" w:hAnsi="宋体"/>
                <w:sz w:val="24"/>
              </w:rPr>
            </w:pPr>
            <w:r w:rsidRPr="000A2450">
              <w:rPr>
                <w:rFonts w:ascii="宋体" w:hAnsi="宋体" w:hint="eastAsia"/>
                <w:sz w:val="24"/>
              </w:rPr>
              <w:t>项目名称</w:t>
            </w:r>
          </w:p>
        </w:tc>
        <w:tc>
          <w:tcPr>
            <w:tcW w:w="1810" w:type="dxa"/>
            <w:vMerge w:val="restart"/>
            <w:tcBorders>
              <w:top w:val="single" w:sz="4" w:space="0" w:color="auto"/>
              <w:left w:val="single" w:sz="4" w:space="0" w:color="auto"/>
              <w:bottom w:val="single" w:sz="4" w:space="0" w:color="auto"/>
              <w:right w:val="single" w:sz="4" w:space="0" w:color="auto"/>
            </w:tcBorders>
            <w:vAlign w:val="center"/>
          </w:tcPr>
          <w:p w14:paraId="4460345F" w14:textId="77777777" w:rsidR="0002440A" w:rsidRPr="000A2450" w:rsidRDefault="000A2450">
            <w:pPr>
              <w:snapToGrid w:val="0"/>
              <w:spacing w:line="240" w:lineRule="exact"/>
              <w:jc w:val="center"/>
              <w:rPr>
                <w:rFonts w:ascii="宋体" w:hAnsi="宋体"/>
                <w:sz w:val="24"/>
              </w:rPr>
            </w:pPr>
            <w:r w:rsidRPr="000A2450">
              <w:rPr>
                <w:rFonts w:ascii="宋体" w:hAnsi="宋体" w:hint="eastAsia"/>
                <w:sz w:val="24"/>
              </w:rPr>
              <w:t>合同金额</w:t>
            </w:r>
          </w:p>
          <w:p w14:paraId="58D795D4" w14:textId="77777777" w:rsidR="0002440A" w:rsidRPr="000A2450" w:rsidRDefault="000A2450">
            <w:pPr>
              <w:snapToGrid w:val="0"/>
              <w:spacing w:line="240" w:lineRule="exact"/>
              <w:jc w:val="center"/>
              <w:rPr>
                <w:rFonts w:ascii="宋体" w:hAnsi="宋体"/>
                <w:sz w:val="24"/>
              </w:rPr>
            </w:pPr>
            <w:r w:rsidRPr="000A2450">
              <w:rPr>
                <w:rFonts w:ascii="宋体" w:hAnsi="宋体" w:hint="eastAsia"/>
                <w:sz w:val="24"/>
              </w:rPr>
              <w:t>（万元）</w:t>
            </w:r>
          </w:p>
        </w:tc>
        <w:tc>
          <w:tcPr>
            <w:tcW w:w="2920" w:type="dxa"/>
            <w:vMerge w:val="restart"/>
            <w:tcBorders>
              <w:top w:val="single" w:sz="4" w:space="0" w:color="auto"/>
              <w:left w:val="single" w:sz="4" w:space="0" w:color="auto"/>
              <w:bottom w:val="single" w:sz="4" w:space="0" w:color="auto"/>
              <w:right w:val="single" w:sz="4" w:space="0" w:color="auto"/>
            </w:tcBorders>
            <w:vAlign w:val="center"/>
          </w:tcPr>
          <w:p w14:paraId="3AE33F9E" w14:textId="77777777" w:rsidR="0002440A" w:rsidRPr="000A2450" w:rsidRDefault="000A2450">
            <w:pPr>
              <w:snapToGrid w:val="0"/>
              <w:spacing w:line="240" w:lineRule="exact"/>
              <w:jc w:val="center"/>
              <w:rPr>
                <w:rFonts w:ascii="宋体" w:hAnsi="宋体"/>
                <w:sz w:val="24"/>
              </w:rPr>
            </w:pPr>
            <w:r w:rsidRPr="000A2450">
              <w:rPr>
                <w:rFonts w:ascii="宋体" w:hAnsi="宋体" w:hint="eastAsia"/>
                <w:sz w:val="24"/>
              </w:rPr>
              <w:t>采购人联系人及</w:t>
            </w:r>
          </w:p>
          <w:p w14:paraId="60E61FF8" w14:textId="77777777" w:rsidR="0002440A" w:rsidRPr="000A2450" w:rsidRDefault="000A2450">
            <w:pPr>
              <w:snapToGrid w:val="0"/>
              <w:spacing w:line="240" w:lineRule="exact"/>
              <w:jc w:val="center"/>
              <w:rPr>
                <w:rFonts w:ascii="宋体" w:hAnsi="宋体"/>
                <w:sz w:val="24"/>
              </w:rPr>
            </w:pPr>
            <w:r w:rsidRPr="000A2450">
              <w:rPr>
                <w:rFonts w:ascii="宋体" w:hAnsi="宋体" w:hint="eastAsia"/>
                <w:sz w:val="24"/>
              </w:rPr>
              <w:t>联系电话</w:t>
            </w:r>
          </w:p>
        </w:tc>
      </w:tr>
      <w:tr w:rsidR="000A2450" w:rsidRPr="000A2450" w14:paraId="25A6302A" w14:textId="77777777">
        <w:trPr>
          <w:cantSplit/>
          <w:trHeight w:val="836"/>
        </w:trPr>
        <w:tc>
          <w:tcPr>
            <w:tcW w:w="2180" w:type="dxa"/>
            <w:vMerge/>
            <w:tcBorders>
              <w:top w:val="single" w:sz="4" w:space="0" w:color="auto"/>
              <w:left w:val="single" w:sz="4" w:space="0" w:color="auto"/>
              <w:bottom w:val="single" w:sz="4" w:space="0" w:color="auto"/>
              <w:right w:val="single" w:sz="4" w:space="0" w:color="auto"/>
            </w:tcBorders>
            <w:vAlign w:val="center"/>
          </w:tcPr>
          <w:p w14:paraId="3E247673" w14:textId="77777777" w:rsidR="0002440A" w:rsidRPr="000A2450" w:rsidRDefault="0002440A">
            <w:pPr>
              <w:jc w:val="left"/>
              <w:rPr>
                <w:rFonts w:ascii="宋体" w:hAnsi="宋体"/>
                <w:sz w:val="24"/>
              </w:rPr>
            </w:pPr>
          </w:p>
        </w:tc>
        <w:tc>
          <w:tcPr>
            <w:tcW w:w="1810" w:type="dxa"/>
            <w:vMerge/>
            <w:tcBorders>
              <w:top w:val="single" w:sz="4" w:space="0" w:color="auto"/>
              <w:left w:val="single" w:sz="4" w:space="0" w:color="auto"/>
              <w:bottom w:val="single" w:sz="4" w:space="0" w:color="auto"/>
              <w:right w:val="single" w:sz="4" w:space="0" w:color="auto"/>
            </w:tcBorders>
            <w:vAlign w:val="center"/>
          </w:tcPr>
          <w:p w14:paraId="5306E06D" w14:textId="77777777" w:rsidR="0002440A" w:rsidRPr="000A2450" w:rsidRDefault="0002440A">
            <w:pPr>
              <w:jc w:val="left"/>
              <w:rPr>
                <w:rFonts w:ascii="宋体" w:hAnsi="宋体"/>
                <w:sz w:val="24"/>
              </w:rPr>
            </w:pPr>
          </w:p>
        </w:tc>
        <w:tc>
          <w:tcPr>
            <w:tcW w:w="1810" w:type="dxa"/>
            <w:vMerge/>
            <w:tcBorders>
              <w:top w:val="single" w:sz="4" w:space="0" w:color="auto"/>
              <w:left w:val="single" w:sz="4" w:space="0" w:color="auto"/>
              <w:bottom w:val="single" w:sz="4" w:space="0" w:color="auto"/>
              <w:right w:val="single" w:sz="4" w:space="0" w:color="auto"/>
            </w:tcBorders>
            <w:vAlign w:val="center"/>
          </w:tcPr>
          <w:p w14:paraId="1FF4FFEF" w14:textId="77777777" w:rsidR="0002440A" w:rsidRPr="000A2450" w:rsidRDefault="0002440A">
            <w:pPr>
              <w:jc w:val="left"/>
              <w:rPr>
                <w:rFonts w:ascii="宋体" w:hAnsi="宋体"/>
                <w:sz w:val="24"/>
              </w:rPr>
            </w:pPr>
          </w:p>
        </w:tc>
        <w:tc>
          <w:tcPr>
            <w:tcW w:w="2920" w:type="dxa"/>
            <w:vMerge/>
            <w:tcBorders>
              <w:top w:val="single" w:sz="4" w:space="0" w:color="auto"/>
              <w:left w:val="single" w:sz="4" w:space="0" w:color="auto"/>
              <w:bottom w:val="single" w:sz="4" w:space="0" w:color="auto"/>
              <w:right w:val="single" w:sz="4" w:space="0" w:color="auto"/>
            </w:tcBorders>
            <w:vAlign w:val="center"/>
          </w:tcPr>
          <w:p w14:paraId="29F21A6B" w14:textId="77777777" w:rsidR="0002440A" w:rsidRPr="000A2450" w:rsidRDefault="0002440A">
            <w:pPr>
              <w:jc w:val="left"/>
              <w:rPr>
                <w:rFonts w:ascii="宋体" w:hAnsi="宋体"/>
                <w:sz w:val="24"/>
              </w:rPr>
            </w:pPr>
          </w:p>
        </w:tc>
      </w:tr>
      <w:tr w:rsidR="000A2450" w:rsidRPr="000A2450" w14:paraId="09395271" w14:textId="77777777">
        <w:trPr>
          <w:trHeight w:val="649"/>
        </w:trPr>
        <w:tc>
          <w:tcPr>
            <w:tcW w:w="2180" w:type="dxa"/>
            <w:tcBorders>
              <w:top w:val="single" w:sz="4" w:space="0" w:color="auto"/>
              <w:left w:val="single" w:sz="4" w:space="0" w:color="auto"/>
              <w:bottom w:val="single" w:sz="4" w:space="0" w:color="auto"/>
              <w:right w:val="single" w:sz="4" w:space="0" w:color="auto"/>
            </w:tcBorders>
          </w:tcPr>
          <w:p w14:paraId="6DFECFB9" w14:textId="77777777" w:rsidR="0002440A" w:rsidRPr="000A2450" w:rsidRDefault="0002440A">
            <w:pPr>
              <w:snapToGrid w:val="0"/>
              <w:spacing w:line="240" w:lineRule="exact"/>
              <w:jc w:val="left"/>
              <w:rPr>
                <w:rFonts w:ascii="宋体" w:hAnsi="宋体"/>
                <w:sz w:val="24"/>
              </w:rPr>
            </w:pPr>
          </w:p>
        </w:tc>
        <w:tc>
          <w:tcPr>
            <w:tcW w:w="1810" w:type="dxa"/>
            <w:tcBorders>
              <w:top w:val="single" w:sz="4" w:space="0" w:color="auto"/>
              <w:left w:val="single" w:sz="4" w:space="0" w:color="auto"/>
              <w:bottom w:val="single" w:sz="4" w:space="0" w:color="auto"/>
              <w:right w:val="single" w:sz="4" w:space="0" w:color="auto"/>
            </w:tcBorders>
          </w:tcPr>
          <w:p w14:paraId="2055E1CC" w14:textId="77777777" w:rsidR="0002440A" w:rsidRPr="000A2450" w:rsidRDefault="0002440A">
            <w:pPr>
              <w:snapToGrid w:val="0"/>
              <w:spacing w:line="240" w:lineRule="exact"/>
              <w:jc w:val="left"/>
              <w:rPr>
                <w:rFonts w:ascii="宋体" w:hAnsi="宋体"/>
                <w:sz w:val="24"/>
              </w:rPr>
            </w:pPr>
          </w:p>
        </w:tc>
        <w:tc>
          <w:tcPr>
            <w:tcW w:w="1810" w:type="dxa"/>
            <w:tcBorders>
              <w:top w:val="single" w:sz="4" w:space="0" w:color="auto"/>
              <w:left w:val="single" w:sz="4" w:space="0" w:color="auto"/>
              <w:bottom w:val="single" w:sz="4" w:space="0" w:color="auto"/>
              <w:right w:val="single" w:sz="4" w:space="0" w:color="auto"/>
            </w:tcBorders>
          </w:tcPr>
          <w:p w14:paraId="24B573C4" w14:textId="77777777" w:rsidR="0002440A" w:rsidRPr="000A2450" w:rsidRDefault="0002440A">
            <w:pPr>
              <w:snapToGrid w:val="0"/>
              <w:spacing w:line="240" w:lineRule="exact"/>
              <w:jc w:val="left"/>
              <w:rPr>
                <w:rFonts w:ascii="宋体" w:hAnsi="宋体"/>
                <w:sz w:val="24"/>
              </w:rPr>
            </w:pPr>
          </w:p>
        </w:tc>
        <w:tc>
          <w:tcPr>
            <w:tcW w:w="2920" w:type="dxa"/>
            <w:tcBorders>
              <w:top w:val="single" w:sz="4" w:space="0" w:color="auto"/>
              <w:left w:val="single" w:sz="4" w:space="0" w:color="auto"/>
              <w:bottom w:val="single" w:sz="4" w:space="0" w:color="auto"/>
              <w:right w:val="single" w:sz="4" w:space="0" w:color="auto"/>
            </w:tcBorders>
          </w:tcPr>
          <w:p w14:paraId="71BD42EF" w14:textId="77777777" w:rsidR="0002440A" w:rsidRPr="000A2450" w:rsidRDefault="0002440A">
            <w:pPr>
              <w:snapToGrid w:val="0"/>
              <w:spacing w:line="240" w:lineRule="exact"/>
              <w:jc w:val="left"/>
              <w:rPr>
                <w:rFonts w:ascii="宋体" w:hAnsi="宋体"/>
                <w:sz w:val="24"/>
              </w:rPr>
            </w:pPr>
          </w:p>
        </w:tc>
      </w:tr>
      <w:tr w:rsidR="000A2450" w:rsidRPr="000A2450" w14:paraId="16604BAB" w14:textId="77777777">
        <w:tc>
          <w:tcPr>
            <w:tcW w:w="2180" w:type="dxa"/>
            <w:tcBorders>
              <w:top w:val="single" w:sz="4" w:space="0" w:color="auto"/>
              <w:left w:val="single" w:sz="4" w:space="0" w:color="auto"/>
              <w:bottom w:val="single" w:sz="4" w:space="0" w:color="auto"/>
              <w:right w:val="single" w:sz="4" w:space="0" w:color="auto"/>
            </w:tcBorders>
          </w:tcPr>
          <w:p w14:paraId="64446CBC" w14:textId="77777777" w:rsidR="0002440A" w:rsidRPr="000A2450" w:rsidRDefault="0002440A">
            <w:pPr>
              <w:snapToGrid w:val="0"/>
              <w:spacing w:before="50" w:afterLines="50" w:after="120" w:line="400" w:lineRule="exact"/>
              <w:jc w:val="left"/>
              <w:rPr>
                <w:rFonts w:ascii="宋体" w:hAnsi="宋体"/>
                <w:sz w:val="24"/>
              </w:rPr>
            </w:pPr>
          </w:p>
        </w:tc>
        <w:tc>
          <w:tcPr>
            <w:tcW w:w="1810" w:type="dxa"/>
            <w:tcBorders>
              <w:top w:val="single" w:sz="4" w:space="0" w:color="auto"/>
              <w:left w:val="single" w:sz="4" w:space="0" w:color="auto"/>
              <w:bottom w:val="single" w:sz="4" w:space="0" w:color="auto"/>
              <w:right w:val="single" w:sz="4" w:space="0" w:color="auto"/>
            </w:tcBorders>
          </w:tcPr>
          <w:p w14:paraId="7FF6CFFC" w14:textId="77777777" w:rsidR="0002440A" w:rsidRPr="000A2450" w:rsidRDefault="0002440A">
            <w:pPr>
              <w:snapToGrid w:val="0"/>
              <w:spacing w:before="50" w:afterLines="50" w:after="120" w:line="400" w:lineRule="exact"/>
              <w:jc w:val="left"/>
              <w:rPr>
                <w:rFonts w:ascii="宋体" w:hAnsi="宋体"/>
                <w:sz w:val="24"/>
              </w:rPr>
            </w:pPr>
          </w:p>
        </w:tc>
        <w:tc>
          <w:tcPr>
            <w:tcW w:w="1810" w:type="dxa"/>
            <w:tcBorders>
              <w:top w:val="single" w:sz="4" w:space="0" w:color="auto"/>
              <w:left w:val="single" w:sz="4" w:space="0" w:color="auto"/>
              <w:bottom w:val="single" w:sz="4" w:space="0" w:color="auto"/>
              <w:right w:val="single" w:sz="4" w:space="0" w:color="auto"/>
            </w:tcBorders>
          </w:tcPr>
          <w:p w14:paraId="4A89EE51" w14:textId="77777777" w:rsidR="0002440A" w:rsidRPr="000A2450" w:rsidRDefault="0002440A">
            <w:pPr>
              <w:snapToGrid w:val="0"/>
              <w:spacing w:before="50" w:afterLines="50" w:after="120" w:line="400" w:lineRule="exact"/>
              <w:jc w:val="left"/>
              <w:rPr>
                <w:rFonts w:ascii="宋体" w:hAnsi="宋体"/>
                <w:sz w:val="24"/>
              </w:rPr>
            </w:pPr>
          </w:p>
        </w:tc>
        <w:tc>
          <w:tcPr>
            <w:tcW w:w="2920" w:type="dxa"/>
            <w:tcBorders>
              <w:top w:val="single" w:sz="4" w:space="0" w:color="auto"/>
              <w:left w:val="single" w:sz="4" w:space="0" w:color="auto"/>
              <w:bottom w:val="single" w:sz="4" w:space="0" w:color="auto"/>
              <w:right w:val="single" w:sz="4" w:space="0" w:color="auto"/>
            </w:tcBorders>
          </w:tcPr>
          <w:p w14:paraId="7D262E81" w14:textId="77777777" w:rsidR="0002440A" w:rsidRPr="000A2450" w:rsidRDefault="0002440A">
            <w:pPr>
              <w:snapToGrid w:val="0"/>
              <w:spacing w:before="50" w:afterLines="50" w:after="120" w:line="400" w:lineRule="exact"/>
              <w:jc w:val="left"/>
              <w:rPr>
                <w:rFonts w:ascii="宋体" w:hAnsi="宋体"/>
                <w:sz w:val="24"/>
              </w:rPr>
            </w:pPr>
          </w:p>
        </w:tc>
      </w:tr>
      <w:tr w:rsidR="000A2450" w:rsidRPr="000A2450" w14:paraId="25AEEA7A" w14:textId="77777777">
        <w:trPr>
          <w:trHeight w:val="710"/>
        </w:trPr>
        <w:tc>
          <w:tcPr>
            <w:tcW w:w="2180" w:type="dxa"/>
            <w:tcBorders>
              <w:top w:val="single" w:sz="4" w:space="0" w:color="auto"/>
              <w:left w:val="single" w:sz="4" w:space="0" w:color="auto"/>
              <w:bottom w:val="single" w:sz="4" w:space="0" w:color="auto"/>
              <w:right w:val="single" w:sz="4" w:space="0" w:color="auto"/>
            </w:tcBorders>
          </w:tcPr>
          <w:p w14:paraId="065B96FC" w14:textId="77777777" w:rsidR="0002440A" w:rsidRPr="000A2450" w:rsidRDefault="0002440A">
            <w:pPr>
              <w:snapToGrid w:val="0"/>
              <w:spacing w:before="50" w:afterLines="50" w:after="120" w:line="400" w:lineRule="exact"/>
              <w:jc w:val="left"/>
              <w:rPr>
                <w:rFonts w:ascii="宋体" w:hAnsi="宋体"/>
                <w:sz w:val="24"/>
              </w:rPr>
            </w:pPr>
          </w:p>
        </w:tc>
        <w:tc>
          <w:tcPr>
            <w:tcW w:w="1810" w:type="dxa"/>
            <w:tcBorders>
              <w:top w:val="single" w:sz="4" w:space="0" w:color="auto"/>
              <w:left w:val="single" w:sz="4" w:space="0" w:color="auto"/>
              <w:bottom w:val="single" w:sz="4" w:space="0" w:color="auto"/>
              <w:right w:val="single" w:sz="4" w:space="0" w:color="auto"/>
            </w:tcBorders>
          </w:tcPr>
          <w:p w14:paraId="19D6F6A2" w14:textId="77777777" w:rsidR="0002440A" w:rsidRPr="000A2450" w:rsidRDefault="0002440A">
            <w:pPr>
              <w:snapToGrid w:val="0"/>
              <w:spacing w:before="50" w:afterLines="50" w:after="120" w:line="400" w:lineRule="exact"/>
              <w:jc w:val="left"/>
              <w:rPr>
                <w:rFonts w:ascii="宋体" w:hAnsi="宋体"/>
                <w:sz w:val="24"/>
              </w:rPr>
            </w:pPr>
          </w:p>
        </w:tc>
        <w:tc>
          <w:tcPr>
            <w:tcW w:w="1810" w:type="dxa"/>
            <w:tcBorders>
              <w:top w:val="single" w:sz="4" w:space="0" w:color="auto"/>
              <w:left w:val="single" w:sz="4" w:space="0" w:color="auto"/>
              <w:bottom w:val="single" w:sz="4" w:space="0" w:color="auto"/>
              <w:right w:val="single" w:sz="4" w:space="0" w:color="auto"/>
            </w:tcBorders>
          </w:tcPr>
          <w:p w14:paraId="7428A49F" w14:textId="77777777" w:rsidR="0002440A" w:rsidRPr="000A2450" w:rsidRDefault="0002440A">
            <w:pPr>
              <w:snapToGrid w:val="0"/>
              <w:spacing w:before="50" w:afterLines="50" w:after="120" w:line="400" w:lineRule="exact"/>
              <w:jc w:val="left"/>
              <w:rPr>
                <w:rFonts w:ascii="宋体" w:hAnsi="宋体"/>
                <w:sz w:val="24"/>
              </w:rPr>
            </w:pPr>
          </w:p>
        </w:tc>
        <w:tc>
          <w:tcPr>
            <w:tcW w:w="2920" w:type="dxa"/>
            <w:tcBorders>
              <w:top w:val="single" w:sz="4" w:space="0" w:color="auto"/>
              <w:left w:val="single" w:sz="4" w:space="0" w:color="auto"/>
              <w:bottom w:val="single" w:sz="4" w:space="0" w:color="auto"/>
              <w:right w:val="single" w:sz="4" w:space="0" w:color="auto"/>
            </w:tcBorders>
          </w:tcPr>
          <w:p w14:paraId="23A4F19C" w14:textId="77777777" w:rsidR="0002440A" w:rsidRPr="000A2450" w:rsidRDefault="0002440A">
            <w:pPr>
              <w:snapToGrid w:val="0"/>
              <w:spacing w:before="50" w:afterLines="50" w:after="120" w:line="400" w:lineRule="exact"/>
              <w:jc w:val="left"/>
              <w:rPr>
                <w:rFonts w:ascii="宋体" w:hAnsi="宋体"/>
                <w:sz w:val="24"/>
              </w:rPr>
            </w:pPr>
          </w:p>
        </w:tc>
      </w:tr>
      <w:tr w:rsidR="000A2450" w:rsidRPr="000A2450" w14:paraId="29D369F2" w14:textId="77777777">
        <w:tc>
          <w:tcPr>
            <w:tcW w:w="2180" w:type="dxa"/>
            <w:tcBorders>
              <w:top w:val="single" w:sz="4" w:space="0" w:color="auto"/>
              <w:left w:val="single" w:sz="4" w:space="0" w:color="auto"/>
              <w:bottom w:val="single" w:sz="4" w:space="0" w:color="auto"/>
              <w:right w:val="single" w:sz="4" w:space="0" w:color="auto"/>
            </w:tcBorders>
          </w:tcPr>
          <w:p w14:paraId="21B607F9" w14:textId="77777777" w:rsidR="0002440A" w:rsidRPr="000A2450" w:rsidRDefault="0002440A">
            <w:pPr>
              <w:snapToGrid w:val="0"/>
              <w:spacing w:before="50" w:afterLines="50" w:after="120" w:line="400" w:lineRule="exact"/>
              <w:jc w:val="left"/>
              <w:rPr>
                <w:rFonts w:ascii="宋体" w:hAnsi="宋体"/>
                <w:sz w:val="24"/>
              </w:rPr>
            </w:pPr>
          </w:p>
        </w:tc>
        <w:tc>
          <w:tcPr>
            <w:tcW w:w="1810" w:type="dxa"/>
            <w:tcBorders>
              <w:top w:val="single" w:sz="4" w:space="0" w:color="auto"/>
              <w:left w:val="single" w:sz="4" w:space="0" w:color="auto"/>
              <w:bottom w:val="single" w:sz="4" w:space="0" w:color="auto"/>
              <w:right w:val="single" w:sz="4" w:space="0" w:color="auto"/>
            </w:tcBorders>
          </w:tcPr>
          <w:p w14:paraId="0059B1AF" w14:textId="77777777" w:rsidR="0002440A" w:rsidRPr="000A2450" w:rsidRDefault="0002440A">
            <w:pPr>
              <w:snapToGrid w:val="0"/>
              <w:spacing w:before="50" w:afterLines="50" w:after="120" w:line="400" w:lineRule="exact"/>
              <w:jc w:val="left"/>
              <w:rPr>
                <w:rFonts w:ascii="宋体" w:hAnsi="宋体"/>
                <w:sz w:val="24"/>
              </w:rPr>
            </w:pPr>
          </w:p>
        </w:tc>
        <w:tc>
          <w:tcPr>
            <w:tcW w:w="1810" w:type="dxa"/>
            <w:tcBorders>
              <w:top w:val="single" w:sz="4" w:space="0" w:color="auto"/>
              <w:left w:val="single" w:sz="4" w:space="0" w:color="auto"/>
              <w:bottom w:val="single" w:sz="4" w:space="0" w:color="auto"/>
              <w:right w:val="single" w:sz="4" w:space="0" w:color="auto"/>
            </w:tcBorders>
          </w:tcPr>
          <w:p w14:paraId="7A8DE19D" w14:textId="77777777" w:rsidR="0002440A" w:rsidRPr="000A2450" w:rsidRDefault="0002440A">
            <w:pPr>
              <w:snapToGrid w:val="0"/>
              <w:spacing w:before="50" w:afterLines="50" w:after="120" w:line="400" w:lineRule="exact"/>
              <w:jc w:val="left"/>
              <w:rPr>
                <w:rFonts w:ascii="宋体" w:hAnsi="宋体"/>
                <w:sz w:val="24"/>
              </w:rPr>
            </w:pPr>
          </w:p>
        </w:tc>
        <w:tc>
          <w:tcPr>
            <w:tcW w:w="2920" w:type="dxa"/>
            <w:tcBorders>
              <w:top w:val="single" w:sz="4" w:space="0" w:color="auto"/>
              <w:left w:val="single" w:sz="4" w:space="0" w:color="auto"/>
              <w:bottom w:val="single" w:sz="4" w:space="0" w:color="auto"/>
              <w:right w:val="single" w:sz="4" w:space="0" w:color="auto"/>
            </w:tcBorders>
          </w:tcPr>
          <w:p w14:paraId="5FB618B8" w14:textId="77777777" w:rsidR="0002440A" w:rsidRPr="000A2450" w:rsidRDefault="0002440A">
            <w:pPr>
              <w:snapToGrid w:val="0"/>
              <w:spacing w:before="50" w:afterLines="50" w:after="120" w:line="400" w:lineRule="exact"/>
              <w:jc w:val="left"/>
              <w:rPr>
                <w:rFonts w:ascii="宋体" w:hAnsi="宋体"/>
                <w:sz w:val="24"/>
              </w:rPr>
            </w:pPr>
          </w:p>
        </w:tc>
      </w:tr>
      <w:tr w:rsidR="0002440A" w:rsidRPr="000A2450" w14:paraId="48D485D0" w14:textId="77777777">
        <w:tc>
          <w:tcPr>
            <w:tcW w:w="2180" w:type="dxa"/>
            <w:tcBorders>
              <w:top w:val="single" w:sz="4" w:space="0" w:color="auto"/>
              <w:left w:val="single" w:sz="4" w:space="0" w:color="auto"/>
              <w:bottom w:val="single" w:sz="4" w:space="0" w:color="auto"/>
              <w:right w:val="single" w:sz="4" w:space="0" w:color="auto"/>
            </w:tcBorders>
          </w:tcPr>
          <w:p w14:paraId="759C68BF" w14:textId="77777777" w:rsidR="0002440A" w:rsidRPr="000A2450" w:rsidRDefault="0002440A">
            <w:pPr>
              <w:snapToGrid w:val="0"/>
              <w:spacing w:before="50" w:afterLines="50" w:after="120" w:line="400" w:lineRule="exact"/>
              <w:jc w:val="left"/>
              <w:rPr>
                <w:rFonts w:ascii="宋体" w:hAnsi="宋体"/>
                <w:sz w:val="24"/>
              </w:rPr>
            </w:pPr>
          </w:p>
        </w:tc>
        <w:tc>
          <w:tcPr>
            <w:tcW w:w="1810" w:type="dxa"/>
            <w:tcBorders>
              <w:top w:val="single" w:sz="4" w:space="0" w:color="auto"/>
              <w:left w:val="single" w:sz="4" w:space="0" w:color="auto"/>
              <w:bottom w:val="single" w:sz="4" w:space="0" w:color="auto"/>
              <w:right w:val="single" w:sz="4" w:space="0" w:color="auto"/>
            </w:tcBorders>
          </w:tcPr>
          <w:p w14:paraId="6636F145" w14:textId="77777777" w:rsidR="0002440A" w:rsidRPr="000A2450" w:rsidRDefault="0002440A">
            <w:pPr>
              <w:snapToGrid w:val="0"/>
              <w:spacing w:before="50" w:afterLines="50" w:after="120" w:line="400" w:lineRule="exact"/>
              <w:jc w:val="left"/>
              <w:rPr>
                <w:rFonts w:ascii="宋体" w:hAnsi="宋体"/>
                <w:sz w:val="24"/>
              </w:rPr>
            </w:pPr>
          </w:p>
        </w:tc>
        <w:tc>
          <w:tcPr>
            <w:tcW w:w="1810" w:type="dxa"/>
            <w:tcBorders>
              <w:top w:val="single" w:sz="4" w:space="0" w:color="auto"/>
              <w:left w:val="single" w:sz="4" w:space="0" w:color="auto"/>
              <w:bottom w:val="single" w:sz="4" w:space="0" w:color="auto"/>
              <w:right w:val="single" w:sz="4" w:space="0" w:color="auto"/>
            </w:tcBorders>
          </w:tcPr>
          <w:p w14:paraId="5DBCE726" w14:textId="77777777" w:rsidR="0002440A" w:rsidRPr="000A2450" w:rsidRDefault="0002440A">
            <w:pPr>
              <w:snapToGrid w:val="0"/>
              <w:spacing w:before="50" w:afterLines="50" w:after="120" w:line="400" w:lineRule="exact"/>
              <w:jc w:val="left"/>
              <w:rPr>
                <w:rFonts w:ascii="宋体" w:hAnsi="宋体"/>
                <w:sz w:val="24"/>
              </w:rPr>
            </w:pPr>
          </w:p>
        </w:tc>
        <w:tc>
          <w:tcPr>
            <w:tcW w:w="2920" w:type="dxa"/>
            <w:tcBorders>
              <w:top w:val="single" w:sz="4" w:space="0" w:color="auto"/>
              <w:left w:val="single" w:sz="4" w:space="0" w:color="auto"/>
              <w:bottom w:val="single" w:sz="4" w:space="0" w:color="auto"/>
              <w:right w:val="single" w:sz="4" w:space="0" w:color="auto"/>
            </w:tcBorders>
          </w:tcPr>
          <w:p w14:paraId="5CBF471C" w14:textId="77777777" w:rsidR="0002440A" w:rsidRPr="000A2450" w:rsidRDefault="0002440A">
            <w:pPr>
              <w:snapToGrid w:val="0"/>
              <w:spacing w:before="50" w:afterLines="50" w:after="120" w:line="400" w:lineRule="exact"/>
              <w:jc w:val="left"/>
              <w:rPr>
                <w:rFonts w:ascii="宋体" w:hAnsi="宋体"/>
                <w:sz w:val="24"/>
              </w:rPr>
            </w:pPr>
          </w:p>
        </w:tc>
      </w:tr>
    </w:tbl>
    <w:p w14:paraId="38B749F4" w14:textId="77777777" w:rsidR="0002440A" w:rsidRPr="000A2450" w:rsidRDefault="0002440A">
      <w:pPr>
        <w:pStyle w:val="a6"/>
        <w:spacing w:before="0" w:after="0" w:line="360" w:lineRule="auto"/>
        <w:contextualSpacing/>
        <w:rPr>
          <w:rFonts w:ascii="宋体" w:eastAsia="宋体" w:hAnsi="宋体"/>
          <w:sz w:val="24"/>
          <w:szCs w:val="24"/>
        </w:rPr>
      </w:pPr>
    </w:p>
    <w:p w14:paraId="29B3FDB2" w14:textId="77777777" w:rsidR="0002440A" w:rsidRPr="000A2450" w:rsidRDefault="000A2450">
      <w:pPr>
        <w:pStyle w:val="a6"/>
        <w:spacing w:before="0" w:after="0" w:line="360" w:lineRule="auto"/>
        <w:contextualSpacing/>
        <w:rPr>
          <w:rFonts w:ascii="宋体" w:eastAsia="宋体" w:hAnsi="宋体"/>
          <w:sz w:val="24"/>
          <w:szCs w:val="24"/>
        </w:rPr>
      </w:pPr>
      <w:r w:rsidRPr="000A2450">
        <w:rPr>
          <w:rFonts w:ascii="宋体" w:eastAsia="宋体" w:hAnsi="宋体" w:hint="eastAsia"/>
          <w:sz w:val="24"/>
          <w:szCs w:val="24"/>
        </w:rPr>
        <w:t>注：</w:t>
      </w:r>
      <w:r w:rsidRPr="000A2450">
        <w:rPr>
          <w:rFonts w:ascii="宋体" w:hAnsi="宋体" w:hint="eastAsia"/>
          <w:sz w:val="24"/>
        </w:rPr>
        <w:t>投标人根据评标标准具体要求附业绩证明材料。</w:t>
      </w:r>
    </w:p>
    <w:p w14:paraId="718756EA" w14:textId="77777777" w:rsidR="0002440A" w:rsidRPr="000A2450" w:rsidRDefault="000A2450">
      <w:pPr>
        <w:pStyle w:val="a6"/>
        <w:spacing w:before="0" w:after="0" w:line="360" w:lineRule="auto"/>
        <w:contextualSpacing/>
        <w:jc w:val="left"/>
        <w:rPr>
          <w:rFonts w:ascii="宋体" w:eastAsia="宋体" w:hAnsi="宋体"/>
          <w:sz w:val="24"/>
          <w:szCs w:val="24"/>
          <w:u w:val="single"/>
        </w:rPr>
      </w:pPr>
      <w:r w:rsidRPr="000A2450">
        <w:rPr>
          <w:rFonts w:ascii="宋体" w:eastAsia="宋体" w:hAnsi="宋体" w:hint="eastAsia"/>
          <w:sz w:val="24"/>
          <w:szCs w:val="24"/>
        </w:rPr>
        <w:t>法定代表人或者委托代理人（签字或者电子签名）：</w:t>
      </w:r>
      <w:r w:rsidRPr="000A2450">
        <w:rPr>
          <w:rFonts w:ascii="宋体" w:eastAsia="宋体" w:hAnsi="宋体" w:hint="eastAsia"/>
          <w:sz w:val="24"/>
          <w:szCs w:val="24"/>
          <w:u w:val="single"/>
        </w:rPr>
        <w:t xml:space="preserve">　　　　　</w:t>
      </w:r>
    </w:p>
    <w:p w14:paraId="7EFE8509" w14:textId="77777777" w:rsidR="0002440A" w:rsidRPr="000A2450" w:rsidRDefault="000A2450">
      <w:pPr>
        <w:spacing w:line="360" w:lineRule="auto"/>
        <w:ind w:right="480"/>
        <w:contextualSpacing/>
        <w:jc w:val="left"/>
        <w:rPr>
          <w:rFonts w:ascii="宋体" w:hAnsi="宋体"/>
          <w:sz w:val="24"/>
          <w:szCs w:val="20"/>
        </w:rPr>
      </w:pPr>
      <w:r w:rsidRPr="000A2450">
        <w:rPr>
          <w:rFonts w:ascii="宋体" w:hAnsi="宋体" w:cs="Arial" w:hint="eastAsia"/>
          <w:sz w:val="24"/>
        </w:rPr>
        <w:t xml:space="preserve">投标人名称（电子签章）： </w:t>
      </w:r>
      <w:r w:rsidRPr="000A2450">
        <w:rPr>
          <w:rFonts w:ascii="宋体" w:hAnsi="宋体" w:hint="eastAsia"/>
          <w:sz w:val="24"/>
          <w:u w:val="single"/>
        </w:rPr>
        <w:t xml:space="preserve">                </w:t>
      </w:r>
      <w:r w:rsidRPr="000A2450">
        <w:rPr>
          <w:rFonts w:ascii="宋体" w:hAnsi="宋体" w:hint="eastAsia"/>
          <w:sz w:val="24"/>
        </w:rPr>
        <w:t xml:space="preserve">                                                              年    月    日</w:t>
      </w:r>
    </w:p>
    <w:p w14:paraId="5CF0AC14" w14:textId="77777777" w:rsidR="0002440A" w:rsidRPr="000A2450" w:rsidRDefault="0002440A">
      <w:pPr>
        <w:snapToGrid w:val="0"/>
        <w:spacing w:before="50"/>
        <w:ind w:firstLineChars="200" w:firstLine="480"/>
        <w:jc w:val="left"/>
        <w:rPr>
          <w:rFonts w:ascii="宋体" w:hAnsi="宋体"/>
          <w:sz w:val="24"/>
          <w:szCs w:val="20"/>
        </w:rPr>
      </w:pPr>
    </w:p>
    <w:p w14:paraId="7071897F" w14:textId="77777777" w:rsidR="0002440A" w:rsidRPr="000A2450" w:rsidRDefault="000A2450">
      <w:pPr>
        <w:snapToGrid w:val="0"/>
        <w:spacing w:beforeLines="50" w:before="120" w:after="50"/>
        <w:jc w:val="left"/>
        <w:rPr>
          <w:rFonts w:ascii="方正小标宋简体" w:eastAsia="方正小标宋简体" w:hAnsi="方正小标宋简体" w:cs="方正小标宋简体"/>
          <w:bCs/>
          <w:szCs w:val="21"/>
        </w:rPr>
      </w:pPr>
      <w:r w:rsidRPr="000A2450">
        <w:rPr>
          <w:rFonts w:ascii="宋体" w:hAnsi="宋体"/>
          <w:sz w:val="24"/>
        </w:rPr>
        <w:br w:type="page"/>
      </w:r>
      <w:r w:rsidRPr="000A2450">
        <w:rPr>
          <w:rFonts w:ascii="宋体" w:hAnsi="宋体" w:cs="宋体" w:hint="eastAsia"/>
          <w:b/>
          <w:bCs/>
          <w:sz w:val="24"/>
        </w:rPr>
        <w:lastRenderedPageBreak/>
        <w:t>8. 代理服务费承诺书</w:t>
      </w:r>
    </w:p>
    <w:p w14:paraId="5FC1870B" w14:textId="77777777" w:rsidR="0002440A" w:rsidRPr="000A2450" w:rsidRDefault="0002440A">
      <w:pPr>
        <w:snapToGrid w:val="0"/>
        <w:spacing w:beforeLines="50" w:before="120" w:after="50"/>
        <w:jc w:val="left"/>
        <w:rPr>
          <w:rFonts w:ascii="方正小标宋简体" w:eastAsia="方正小标宋简体" w:hAnsi="方正小标宋简体" w:cs="方正小标宋简体"/>
          <w:bCs/>
          <w:szCs w:val="21"/>
        </w:rPr>
      </w:pPr>
    </w:p>
    <w:p w14:paraId="681016F4" w14:textId="77777777" w:rsidR="0002440A" w:rsidRPr="000A2450" w:rsidRDefault="000A2450">
      <w:pPr>
        <w:snapToGrid w:val="0"/>
        <w:spacing w:beforeLines="50" w:before="120" w:after="50"/>
        <w:jc w:val="center"/>
        <w:rPr>
          <w:rFonts w:ascii="方正小标宋简体" w:eastAsia="方正小标宋简体" w:hAnsi="方正小标宋简体" w:cs="方正小标宋简体"/>
          <w:bCs/>
          <w:sz w:val="44"/>
          <w:szCs w:val="44"/>
        </w:rPr>
      </w:pPr>
      <w:r w:rsidRPr="000A2450">
        <w:rPr>
          <w:rFonts w:ascii="方正小标宋简体" w:eastAsia="方正小标宋简体" w:hAnsi="方正小标宋简体" w:cs="方正小标宋简体" w:hint="eastAsia"/>
          <w:bCs/>
          <w:sz w:val="44"/>
          <w:szCs w:val="44"/>
        </w:rPr>
        <w:t>代理服务费承诺书</w:t>
      </w:r>
    </w:p>
    <w:p w14:paraId="5F837446" w14:textId="77777777" w:rsidR="0002440A" w:rsidRPr="000A2450" w:rsidRDefault="0002440A">
      <w:pPr>
        <w:snapToGrid w:val="0"/>
        <w:spacing w:beforeLines="50" w:before="120" w:after="50"/>
        <w:jc w:val="center"/>
        <w:rPr>
          <w:rFonts w:ascii="宋体" w:hAnsi="宋体"/>
          <w:b/>
          <w:sz w:val="24"/>
        </w:rPr>
      </w:pPr>
    </w:p>
    <w:p w14:paraId="2D340616" w14:textId="77777777" w:rsidR="0002440A" w:rsidRPr="000A2450" w:rsidRDefault="000A2450">
      <w:pPr>
        <w:spacing w:line="360" w:lineRule="auto"/>
        <w:rPr>
          <w:rFonts w:ascii="宋体" w:hAnsi="宋体"/>
          <w:b/>
          <w:bCs/>
          <w:sz w:val="24"/>
        </w:rPr>
      </w:pPr>
      <w:r w:rsidRPr="000A2450">
        <w:rPr>
          <w:rFonts w:ascii="宋体" w:hAnsi="宋体" w:hint="eastAsia"/>
          <w:bCs/>
          <w:sz w:val="24"/>
        </w:rPr>
        <w:t>致：</w:t>
      </w:r>
      <w:r w:rsidRPr="000A2450">
        <w:rPr>
          <w:rFonts w:ascii="宋体" w:hAnsi="宋体" w:hint="eastAsia"/>
          <w:sz w:val="24"/>
          <w:u w:val="single"/>
        </w:rPr>
        <w:t>招标代理机构名称</w:t>
      </w:r>
      <w:r w:rsidRPr="000A2450">
        <w:rPr>
          <w:rFonts w:ascii="宋体" w:hAnsi="宋体" w:hint="eastAsia"/>
          <w:sz w:val="24"/>
        </w:rPr>
        <w:t>：</w:t>
      </w:r>
    </w:p>
    <w:p w14:paraId="0CAB6599" w14:textId="77777777" w:rsidR="0002440A" w:rsidRPr="000A2450" w:rsidRDefault="000A2450">
      <w:pPr>
        <w:spacing w:line="360" w:lineRule="auto"/>
        <w:ind w:firstLineChars="200" w:firstLine="480"/>
        <w:rPr>
          <w:rFonts w:ascii="宋体" w:hAnsi="宋体"/>
          <w:sz w:val="24"/>
        </w:rPr>
      </w:pPr>
      <w:r w:rsidRPr="000A2450">
        <w:rPr>
          <w:rFonts w:ascii="宋体" w:hAnsi="宋体" w:hint="eastAsia"/>
          <w:sz w:val="24"/>
        </w:rPr>
        <w:t>本单位参加了贵方组织的</w:t>
      </w:r>
      <w:r w:rsidRPr="000A2450">
        <w:rPr>
          <w:rFonts w:ascii="宋体" w:hAnsi="宋体" w:hint="eastAsia"/>
          <w:sz w:val="24"/>
          <w:u w:val="single"/>
        </w:rPr>
        <w:t xml:space="preserve">  项目名称（项目编号）  </w:t>
      </w:r>
      <w:r w:rsidRPr="000A2450">
        <w:rPr>
          <w:rFonts w:ascii="宋体" w:hAnsi="宋体" w:hint="eastAsia"/>
          <w:sz w:val="24"/>
        </w:rPr>
        <w:t>项目， 在此说明如下：</w:t>
      </w:r>
    </w:p>
    <w:p w14:paraId="66300C27" w14:textId="77777777" w:rsidR="0002440A" w:rsidRPr="000A2450" w:rsidRDefault="000A2450">
      <w:pPr>
        <w:spacing w:line="440" w:lineRule="exact"/>
        <w:ind w:firstLineChars="150" w:firstLine="360"/>
        <w:rPr>
          <w:rFonts w:ascii="宋体" w:hAnsi="宋体"/>
          <w:sz w:val="24"/>
        </w:rPr>
      </w:pPr>
      <w:r w:rsidRPr="000A2450">
        <w:rPr>
          <w:rFonts w:ascii="宋体" w:hAnsi="宋体" w:hint="eastAsia"/>
          <w:sz w:val="24"/>
        </w:rPr>
        <w:t>1.我方承诺，若本单位中标，保证在发出中标通知书之后，按本项目招标文件的规定标准向贵单位一次性足额支付代理服务费。</w:t>
      </w:r>
    </w:p>
    <w:p w14:paraId="14589BF0" w14:textId="77777777" w:rsidR="0002440A" w:rsidRPr="000A2450" w:rsidRDefault="000A2450">
      <w:pPr>
        <w:spacing w:line="440" w:lineRule="exact"/>
        <w:ind w:firstLineChars="150" w:firstLine="360"/>
        <w:rPr>
          <w:rFonts w:ascii="宋体" w:hAnsi="宋体"/>
          <w:sz w:val="24"/>
        </w:rPr>
      </w:pPr>
      <w:r w:rsidRPr="000A2450">
        <w:rPr>
          <w:rFonts w:ascii="宋体" w:hAnsi="宋体" w:hint="eastAsia"/>
          <w:sz w:val="24"/>
        </w:rPr>
        <w:t>2.本单位选择第</w:t>
      </w:r>
      <w:r w:rsidRPr="000A2450">
        <w:rPr>
          <w:rFonts w:ascii="宋体" w:hAnsi="宋体" w:hint="eastAsia"/>
          <w:sz w:val="24"/>
          <w:u w:val="single"/>
        </w:rPr>
        <w:t xml:space="preserve">     </w:t>
      </w:r>
      <w:r w:rsidRPr="000A2450">
        <w:rPr>
          <w:rFonts w:ascii="宋体" w:hAnsi="宋体" w:hint="eastAsia"/>
          <w:sz w:val="24"/>
        </w:rPr>
        <w:t>种方式作为代理服务费开票类型：</w:t>
      </w:r>
    </w:p>
    <w:p w14:paraId="7E22BF2A" w14:textId="77777777" w:rsidR="0002440A" w:rsidRPr="000A2450" w:rsidRDefault="000A2450">
      <w:pPr>
        <w:spacing w:line="440" w:lineRule="exact"/>
        <w:ind w:firstLineChars="150" w:firstLine="360"/>
        <w:rPr>
          <w:rFonts w:ascii="宋体" w:hAnsi="宋体"/>
          <w:sz w:val="24"/>
        </w:rPr>
      </w:pPr>
      <w:r w:rsidRPr="000A2450">
        <w:rPr>
          <w:rFonts w:ascii="宋体" w:hAnsi="宋体" w:hint="eastAsia"/>
          <w:sz w:val="24"/>
        </w:rPr>
        <w:t>第一种方式：开具增值税普通发票。开票信息如下：</w:t>
      </w:r>
    </w:p>
    <w:p w14:paraId="261A4403" w14:textId="77777777" w:rsidR="0002440A" w:rsidRPr="000A2450" w:rsidRDefault="000A2450">
      <w:pPr>
        <w:spacing w:line="440" w:lineRule="exact"/>
        <w:ind w:firstLineChars="150" w:firstLine="360"/>
        <w:rPr>
          <w:rFonts w:ascii="宋体" w:hAnsi="宋体"/>
          <w:sz w:val="24"/>
        </w:rPr>
      </w:pPr>
      <w:r w:rsidRPr="000A2450">
        <w:rPr>
          <w:rFonts w:ascii="宋体" w:hAnsi="宋体" w:hint="eastAsia"/>
          <w:sz w:val="24"/>
        </w:rPr>
        <w:t>（1）公司名称</w:t>
      </w:r>
      <w:r w:rsidRPr="000A2450">
        <w:rPr>
          <w:rFonts w:ascii="宋体" w:hAnsi="宋体" w:hint="eastAsia"/>
          <w:sz w:val="24"/>
          <w:u w:val="single"/>
        </w:rPr>
        <w:t xml:space="preserve">_                       </w:t>
      </w:r>
      <w:r w:rsidRPr="000A2450">
        <w:rPr>
          <w:rFonts w:ascii="宋体" w:hAnsi="宋体" w:hint="eastAsia"/>
          <w:sz w:val="24"/>
        </w:rPr>
        <w:t>；</w:t>
      </w:r>
    </w:p>
    <w:p w14:paraId="78F41268" w14:textId="77777777" w:rsidR="0002440A" w:rsidRPr="000A2450" w:rsidRDefault="000A2450">
      <w:pPr>
        <w:spacing w:line="440" w:lineRule="exact"/>
        <w:ind w:firstLineChars="150" w:firstLine="360"/>
        <w:rPr>
          <w:rFonts w:ascii="宋体" w:hAnsi="宋体"/>
          <w:sz w:val="24"/>
        </w:rPr>
      </w:pPr>
      <w:r w:rsidRPr="000A2450">
        <w:rPr>
          <w:rFonts w:ascii="宋体" w:hAnsi="宋体" w:hint="eastAsia"/>
          <w:sz w:val="24"/>
        </w:rPr>
        <w:t>（2）纳税人识别号</w:t>
      </w:r>
      <w:r w:rsidRPr="000A2450">
        <w:rPr>
          <w:rFonts w:ascii="宋体" w:hAnsi="宋体" w:hint="eastAsia"/>
          <w:sz w:val="24"/>
          <w:u w:val="single"/>
        </w:rPr>
        <w:t xml:space="preserve">_                   </w:t>
      </w:r>
      <w:r w:rsidRPr="000A2450">
        <w:rPr>
          <w:rFonts w:ascii="宋体" w:hAnsi="宋体" w:hint="eastAsia"/>
          <w:sz w:val="24"/>
        </w:rPr>
        <w:t>。</w:t>
      </w:r>
    </w:p>
    <w:p w14:paraId="75C2F106" w14:textId="77777777" w:rsidR="0002440A" w:rsidRPr="000A2450" w:rsidRDefault="000A2450">
      <w:pPr>
        <w:spacing w:line="440" w:lineRule="exact"/>
        <w:ind w:firstLineChars="150" w:firstLine="360"/>
        <w:rPr>
          <w:rFonts w:ascii="宋体" w:hAnsi="宋体"/>
          <w:sz w:val="24"/>
        </w:rPr>
      </w:pPr>
      <w:r w:rsidRPr="000A2450">
        <w:rPr>
          <w:rFonts w:ascii="宋体" w:hAnsi="宋体" w:hint="eastAsia"/>
          <w:sz w:val="24"/>
        </w:rPr>
        <w:t>第二种方式：开具增值税专用发票，开票信息如下：</w:t>
      </w:r>
    </w:p>
    <w:p w14:paraId="6BF16920" w14:textId="77777777" w:rsidR="0002440A" w:rsidRPr="000A2450" w:rsidRDefault="000A2450">
      <w:pPr>
        <w:spacing w:line="440" w:lineRule="exact"/>
        <w:ind w:firstLineChars="150" w:firstLine="360"/>
        <w:rPr>
          <w:rFonts w:ascii="宋体" w:hAnsi="宋体"/>
          <w:sz w:val="24"/>
        </w:rPr>
      </w:pPr>
      <w:r w:rsidRPr="000A2450">
        <w:rPr>
          <w:rFonts w:ascii="宋体" w:hAnsi="宋体" w:hint="eastAsia"/>
          <w:sz w:val="24"/>
        </w:rPr>
        <w:t>（1）公司名称</w:t>
      </w:r>
      <w:r w:rsidRPr="000A2450">
        <w:rPr>
          <w:rFonts w:ascii="宋体" w:hAnsi="宋体" w:hint="eastAsia"/>
          <w:sz w:val="24"/>
          <w:u w:val="single"/>
        </w:rPr>
        <w:t xml:space="preserve">_                           </w:t>
      </w:r>
      <w:r w:rsidRPr="000A2450">
        <w:rPr>
          <w:rFonts w:ascii="宋体" w:hAnsi="宋体" w:hint="eastAsia"/>
          <w:sz w:val="24"/>
        </w:rPr>
        <w:t>；</w:t>
      </w:r>
    </w:p>
    <w:p w14:paraId="16759D77" w14:textId="77777777" w:rsidR="0002440A" w:rsidRPr="000A2450" w:rsidRDefault="000A2450">
      <w:pPr>
        <w:spacing w:line="440" w:lineRule="exact"/>
        <w:ind w:firstLineChars="150" w:firstLine="360"/>
        <w:rPr>
          <w:rFonts w:ascii="宋体" w:hAnsi="宋体"/>
          <w:sz w:val="24"/>
        </w:rPr>
      </w:pPr>
      <w:r w:rsidRPr="000A2450">
        <w:rPr>
          <w:rFonts w:ascii="宋体" w:hAnsi="宋体" w:hint="eastAsia"/>
          <w:sz w:val="24"/>
        </w:rPr>
        <w:t>（2）纳税人识别号</w:t>
      </w:r>
      <w:r w:rsidRPr="000A2450">
        <w:rPr>
          <w:rFonts w:ascii="宋体" w:hAnsi="宋体" w:hint="eastAsia"/>
          <w:sz w:val="24"/>
          <w:u w:val="single"/>
        </w:rPr>
        <w:t xml:space="preserve">_                       </w:t>
      </w:r>
      <w:r w:rsidRPr="000A2450">
        <w:rPr>
          <w:rFonts w:ascii="宋体" w:hAnsi="宋体" w:hint="eastAsia"/>
          <w:sz w:val="24"/>
        </w:rPr>
        <w:t>；</w:t>
      </w:r>
    </w:p>
    <w:p w14:paraId="6A5C659E" w14:textId="77777777" w:rsidR="0002440A" w:rsidRPr="000A2450" w:rsidRDefault="000A2450">
      <w:pPr>
        <w:spacing w:line="440" w:lineRule="exact"/>
        <w:ind w:firstLineChars="150" w:firstLine="360"/>
        <w:rPr>
          <w:rFonts w:ascii="宋体" w:hAnsi="宋体"/>
          <w:sz w:val="24"/>
        </w:rPr>
      </w:pPr>
      <w:r w:rsidRPr="000A2450">
        <w:rPr>
          <w:rFonts w:ascii="宋体" w:hAnsi="宋体" w:hint="eastAsia"/>
          <w:sz w:val="24"/>
        </w:rPr>
        <w:t>（3）在税局登记的地址</w:t>
      </w:r>
      <w:r w:rsidRPr="000A2450">
        <w:rPr>
          <w:rFonts w:ascii="宋体" w:hAnsi="宋体" w:hint="eastAsia"/>
          <w:sz w:val="24"/>
          <w:u w:val="single"/>
        </w:rPr>
        <w:t xml:space="preserve">_                   </w:t>
      </w:r>
      <w:r w:rsidRPr="000A2450">
        <w:rPr>
          <w:rFonts w:ascii="宋体" w:hAnsi="宋体" w:hint="eastAsia"/>
          <w:sz w:val="24"/>
        </w:rPr>
        <w:t>；</w:t>
      </w:r>
    </w:p>
    <w:p w14:paraId="7D0BACC8" w14:textId="77777777" w:rsidR="0002440A" w:rsidRPr="000A2450" w:rsidRDefault="000A2450">
      <w:pPr>
        <w:spacing w:line="440" w:lineRule="exact"/>
        <w:ind w:firstLineChars="150" w:firstLine="360"/>
        <w:rPr>
          <w:rFonts w:ascii="宋体" w:hAnsi="宋体"/>
          <w:sz w:val="24"/>
        </w:rPr>
      </w:pPr>
      <w:r w:rsidRPr="000A2450">
        <w:rPr>
          <w:rFonts w:ascii="宋体" w:hAnsi="宋体" w:hint="eastAsia"/>
          <w:sz w:val="24"/>
        </w:rPr>
        <w:t>（4）在税局登记的电话</w:t>
      </w:r>
      <w:r w:rsidRPr="000A2450">
        <w:rPr>
          <w:rFonts w:ascii="宋体" w:hAnsi="宋体" w:hint="eastAsia"/>
          <w:sz w:val="24"/>
          <w:u w:val="single"/>
        </w:rPr>
        <w:t xml:space="preserve">_                   </w:t>
      </w:r>
      <w:r w:rsidRPr="000A2450">
        <w:rPr>
          <w:rFonts w:ascii="宋体" w:hAnsi="宋体" w:hint="eastAsia"/>
          <w:sz w:val="24"/>
        </w:rPr>
        <w:t>；</w:t>
      </w:r>
    </w:p>
    <w:p w14:paraId="295E4DEE" w14:textId="77777777" w:rsidR="0002440A" w:rsidRPr="000A2450" w:rsidRDefault="000A2450">
      <w:pPr>
        <w:spacing w:line="440" w:lineRule="exact"/>
        <w:ind w:firstLineChars="150" w:firstLine="360"/>
        <w:rPr>
          <w:rFonts w:ascii="宋体" w:hAnsi="宋体"/>
          <w:sz w:val="24"/>
        </w:rPr>
      </w:pPr>
      <w:r w:rsidRPr="000A2450">
        <w:rPr>
          <w:rFonts w:ascii="宋体" w:hAnsi="宋体" w:hint="eastAsia"/>
          <w:sz w:val="24"/>
        </w:rPr>
        <w:t>（5）开户银行</w:t>
      </w:r>
      <w:r w:rsidRPr="000A2450">
        <w:rPr>
          <w:rFonts w:ascii="宋体" w:hAnsi="宋体" w:hint="eastAsia"/>
          <w:sz w:val="24"/>
          <w:u w:val="single"/>
        </w:rPr>
        <w:t xml:space="preserve">_                           </w:t>
      </w:r>
      <w:r w:rsidRPr="000A2450">
        <w:rPr>
          <w:rFonts w:ascii="宋体" w:hAnsi="宋体" w:hint="eastAsia"/>
          <w:sz w:val="24"/>
        </w:rPr>
        <w:t>；</w:t>
      </w:r>
    </w:p>
    <w:p w14:paraId="58649A2D" w14:textId="77777777" w:rsidR="0002440A" w:rsidRPr="000A2450" w:rsidRDefault="000A2450">
      <w:pPr>
        <w:spacing w:line="440" w:lineRule="exact"/>
        <w:ind w:firstLineChars="150" w:firstLine="360"/>
        <w:rPr>
          <w:rFonts w:ascii="宋体" w:hAnsi="宋体"/>
          <w:sz w:val="24"/>
        </w:rPr>
      </w:pPr>
      <w:r w:rsidRPr="000A2450">
        <w:rPr>
          <w:rFonts w:ascii="宋体" w:hAnsi="宋体" w:hint="eastAsia"/>
          <w:sz w:val="24"/>
        </w:rPr>
        <w:t>（6）银行账户</w:t>
      </w:r>
      <w:r w:rsidRPr="000A2450">
        <w:rPr>
          <w:rFonts w:ascii="宋体" w:hAnsi="宋体" w:hint="eastAsia"/>
          <w:sz w:val="24"/>
          <w:u w:val="single"/>
        </w:rPr>
        <w:t xml:space="preserve">_                           </w:t>
      </w:r>
      <w:r w:rsidRPr="000A2450">
        <w:rPr>
          <w:rFonts w:ascii="宋体" w:hAnsi="宋体" w:hint="eastAsia"/>
          <w:sz w:val="24"/>
        </w:rPr>
        <w:t>。</w:t>
      </w:r>
    </w:p>
    <w:p w14:paraId="634746F7" w14:textId="77777777" w:rsidR="0002440A" w:rsidRPr="000A2450" w:rsidRDefault="0002440A">
      <w:pPr>
        <w:spacing w:line="440" w:lineRule="exact"/>
        <w:rPr>
          <w:rFonts w:ascii="宋体" w:hAnsi="宋体"/>
          <w:sz w:val="24"/>
        </w:rPr>
      </w:pPr>
    </w:p>
    <w:p w14:paraId="0CF1F6DB" w14:textId="77777777" w:rsidR="0002440A" w:rsidRPr="000A2450" w:rsidRDefault="0002440A">
      <w:pPr>
        <w:spacing w:line="440" w:lineRule="exact"/>
        <w:rPr>
          <w:rFonts w:ascii="宋体" w:hAnsi="宋体"/>
          <w:sz w:val="24"/>
        </w:rPr>
      </w:pPr>
    </w:p>
    <w:p w14:paraId="5919B9D7" w14:textId="77777777" w:rsidR="0002440A" w:rsidRPr="000A2450" w:rsidRDefault="0002440A">
      <w:pPr>
        <w:spacing w:line="440" w:lineRule="exact"/>
        <w:rPr>
          <w:rFonts w:ascii="宋体" w:hAnsi="宋体"/>
          <w:sz w:val="24"/>
        </w:rPr>
      </w:pPr>
    </w:p>
    <w:p w14:paraId="0C5FDAEE" w14:textId="77777777" w:rsidR="0002440A" w:rsidRPr="000A2450" w:rsidRDefault="000A2450">
      <w:pPr>
        <w:snapToGrid w:val="0"/>
        <w:spacing w:line="360" w:lineRule="auto"/>
        <w:ind w:leftChars="-1" w:left="-2" w:rightChars="-389" w:right="-817" w:firstLineChars="800" w:firstLine="1920"/>
        <w:rPr>
          <w:rFonts w:ascii="宋体" w:hAnsi="宋体"/>
          <w:sz w:val="24"/>
        </w:rPr>
      </w:pPr>
      <w:r w:rsidRPr="000A2450">
        <w:rPr>
          <w:rFonts w:ascii="宋体" w:hAnsi="宋体" w:hint="eastAsia"/>
          <w:sz w:val="24"/>
        </w:rPr>
        <w:t xml:space="preserve">法定代表人或者委托代理人（签字或者电子签名）： </w:t>
      </w:r>
    </w:p>
    <w:p w14:paraId="5F4DE40A" w14:textId="77777777" w:rsidR="0002440A" w:rsidRPr="000A2450" w:rsidRDefault="000A2450" w:rsidP="000A2450">
      <w:pPr>
        <w:snapToGrid w:val="0"/>
        <w:spacing w:line="360" w:lineRule="auto"/>
        <w:ind w:leftChars="-15" w:left="-2" w:rightChars="-389" w:right="-817" w:hangingChars="12" w:hanging="29"/>
        <w:rPr>
          <w:rFonts w:ascii="宋体" w:hAnsi="宋体"/>
          <w:sz w:val="24"/>
        </w:rPr>
      </w:pPr>
      <w:r w:rsidRPr="000A2450">
        <w:rPr>
          <w:rFonts w:ascii="宋体" w:hAnsi="宋体" w:hint="eastAsia"/>
          <w:sz w:val="24"/>
        </w:rPr>
        <w:t xml:space="preserve">                                      供应商公章（电子签章）：</w:t>
      </w:r>
    </w:p>
    <w:p w14:paraId="15BD3FFD" w14:textId="77777777" w:rsidR="0002440A" w:rsidRPr="000A2450" w:rsidRDefault="000A2450">
      <w:pPr>
        <w:snapToGrid w:val="0"/>
        <w:spacing w:line="360" w:lineRule="auto"/>
        <w:ind w:right="480" w:firstLineChars="100" w:firstLine="240"/>
        <w:jc w:val="left"/>
        <w:rPr>
          <w:rFonts w:ascii="宋体" w:hAnsi="宋体"/>
          <w:szCs w:val="21"/>
        </w:rPr>
      </w:pPr>
      <w:r w:rsidRPr="000A2450">
        <w:rPr>
          <w:rFonts w:ascii="宋体" w:hAnsi="宋体" w:hint="eastAsia"/>
          <w:sz w:val="24"/>
        </w:rPr>
        <w:t xml:space="preserve">                                    日期：    年   月   日</w:t>
      </w:r>
    </w:p>
    <w:p w14:paraId="6168285D" w14:textId="77777777" w:rsidR="0002440A" w:rsidRPr="000A2450" w:rsidRDefault="0002440A"/>
    <w:p w14:paraId="07CCE377" w14:textId="77777777" w:rsidR="0002440A" w:rsidRPr="000A2450" w:rsidRDefault="0002440A">
      <w:pPr>
        <w:snapToGrid w:val="0"/>
        <w:spacing w:before="50"/>
        <w:jc w:val="left"/>
        <w:rPr>
          <w:rFonts w:ascii="宋体" w:hAnsi="宋体"/>
          <w:sz w:val="24"/>
        </w:rPr>
      </w:pPr>
    </w:p>
    <w:p w14:paraId="1F104449" w14:textId="77777777" w:rsidR="0002440A" w:rsidRPr="000A2450" w:rsidRDefault="0002440A">
      <w:pPr>
        <w:snapToGrid w:val="0"/>
        <w:spacing w:beforeLines="50" w:before="120"/>
        <w:rPr>
          <w:rFonts w:ascii="宋体" w:hAnsi="宋体"/>
          <w:sz w:val="24"/>
          <w:szCs w:val="20"/>
        </w:rPr>
        <w:sectPr w:rsidR="0002440A" w:rsidRPr="000A2450">
          <w:headerReference w:type="default" r:id="rId8"/>
          <w:footerReference w:type="default" r:id="rId9"/>
          <w:footerReference w:type="first" r:id="rId10"/>
          <w:pgSz w:w="11906" w:h="16838"/>
          <w:pgMar w:top="1701" w:right="1701" w:bottom="1701" w:left="1701" w:header="851" w:footer="992" w:gutter="0"/>
          <w:cols w:space="720"/>
          <w:titlePg/>
          <w:docGrid w:linePitch="312"/>
        </w:sectPr>
      </w:pPr>
    </w:p>
    <w:p w14:paraId="1A755987" w14:textId="77777777" w:rsidR="0002440A" w:rsidRPr="000A2450" w:rsidRDefault="000A2450">
      <w:pPr>
        <w:snapToGrid w:val="0"/>
        <w:spacing w:beforeLines="50" w:before="120" w:after="50"/>
        <w:ind w:left="142"/>
        <w:jc w:val="left"/>
        <w:rPr>
          <w:rFonts w:ascii="宋体" w:hAnsi="宋体"/>
          <w:b/>
          <w:sz w:val="24"/>
        </w:rPr>
      </w:pPr>
      <w:r w:rsidRPr="000A2450">
        <w:rPr>
          <w:rFonts w:ascii="宋体" w:hAnsi="宋体" w:hint="eastAsia"/>
          <w:b/>
          <w:sz w:val="24"/>
        </w:rPr>
        <w:lastRenderedPageBreak/>
        <w:t>9. 技术要求偏离表格式</w:t>
      </w:r>
    </w:p>
    <w:p w14:paraId="57FFDA42" w14:textId="77777777" w:rsidR="0002440A" w:rsidRPr="000A2450" w:rsidRDefault="0002440A">
      <w:pPr>
        <w:snapToGrid w:val="0"/>
        <w:spacing w:beforeLines="50" w:before="120" w:after="50"/>
        <w:ind w:left="142"/>
        <w:jc w:val="left"/>
        <w:rPr>
          <w:rFonts w:ascii="宋体" w:hAnsi="宋体"/>
          <w:b/>
          <w:sz w:val="24"/>
        </w:rPr>
      </w:pPr>
    </w:p>
    <w:p w14:paraId="6F32DC1B" w14:textId="77777777" w:rsidR="0002440A" w:rsidRPr="000A2450" w:rsidRDefault="000A2450">
      <w:pPr>
        <w:snapToGrid w:val="0"/>
        <w:spacing w:beforeLines="50" w:before="120" w:after="50"/>
        <w:ind w:left="142"/>
        <w:jc w:val="center"/>
        <w:rPr>
          <w:rFonts w:ascii="宋体" w:hAnsi="宋体"/>
          <w:b/>
          <w:sz w:val="32"/>
          <w:szCs w:val="32"/>
        </w:rPr>
      </w:pPr>
      <w:r w:rsidRPr="000A2450">
        <w:rPr>
          <w:rFonts w:ascii="宋体" w:hAnsi="宋体" w:hint="eastAsia"/>
          <w:b/>
          <w:sz w:val="32"/>
          <w:szCs w:val="32"/>
        </w:rPr>
        <w:t>技术要求偏离表</w:t>
      </w:r>
    </w:p>
    <w:p w14:paraId="253BE9C1" w14:textId="77777777" w:rsidR="0002440A" w:rsidRPr="000A2450" w:rsidRDefault="000A2450">
      <w:pPr>
        <w:pStyle w:val="aa"/>
        <w:rPr>
          <w:rFonts w:hAnsi="宋体"/>
          <w:sz w:val="24"/>
          <w:szCs w:val="24"/>
        </w:rPr>
      </w:pPr>
      <w:r w:rsidRPr="000A2450">
        <w:rPr>
          <w:rFonts w:hAnsi="宋体" w:hint="eastAsia"/>
          <w:sz w:val="24"/>
          <w:szCs w:val="24"/>
        </w:rPr>
        <w:t>所投分标：</w:t>
      </w:r>
      <w:r w:rsidRPr="000A2450">
        <w:rPr>
          <w:rFonts w:hAnsi="宋体" w:hint="eastAsia"/>
          <w:sz w:val="24"/>
          <w:szCs w:val="24"/>
          <w:u w:val="single"/>
        </w:rPr>
        <w:t xml:space="preserve">     </w:t>
      </w:r>
      <w:r w:rsidRPr="000A2450">
        <w:rPr>
          <w:rFonts w:hAnsi="宋体" w:hint="eastAsia"/>
          <w:sz w:val="24"/>
          <w:szCs w:val="24"/>
        </w:rPr>
        <w:t>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0A2450" w:rsidRPr="000A2450" w14:paraId="44092878" w14:textId="77777777">
        <w:trPr>
          <w:trHeight w:val="643"/>
          <w:jc w:val="center"/>
        </w:trPr>
        <w:tc>
          <w:tcPr>
            <w:tcW w:w="852" w:type="dxa"/>
            <w:vAlign w:val="center"/>
          </w:tcPr>
          <w:p w14:paraId="798A0BC7" w14:textId="77777777" w:rsidR="0002440A" w:rsidRPr="000A2450" w:rsidRDefault="000A2450">
            <w:pPr>
              <w:pStyle w:val="aa"/>
              <w:spacing w:line="400" w:lineRule="exact"/>
              <w:jc w:val="center"/>
              <w:rPr>
                <w:rFonts w:hAnsi="宋体" w:cs="Courier New"/>
                <w:kern w:val="2"/>
                <w:sz w:val="24"/>
                <w:szCs w:val="24"/>
              </w:rPr>
            </w:pPr>
            <w:r w:rsidRPr="000A2450">
              <w:rPr>
                <w:rFonts w:hAnsi="宋体" w:cs="Courier New" w:hint="eastAsia"/>
                <w:kern w:val="2"/>
                <w:sz w:val="24"/>
                <w:szCs w:val="24"/>
              </w:rPr>
              <w:t>项号</w:t>
            </w:r>
          </w:p>
        </w:tc>
        <w:tc>
          <w:tcPr>
            <w:tcW w:w="2143" w:type="dxa"/>
            <w:vAlign w:val="center"/>
          </w:tcPr>
          <w:p w14:paraId="329136B6" w14:textId="77777777" w:rsidR="0002440A" w:rsidRPr="000A2450" w:rsidRDefault="000A2450">
            <w:pPr>
              <w:pStyle w:val="aa"/>
              <w:spacing w:line="400" w:lineRule="exact"/>
              <w:jc w:val="center"/>
              <w:rPr>
                <w:rFonts w:hAnsi="宋体" w:cs="Courier New"/>
                <w:kern w:val="2"/>
                <w:sz w:val="24"/>
                <w:szCs w:val="24"/>
              </w:rPr>
            </w:pPr>
            <w:r w:rsidRPr="000A2450">
              <w:rPr>
                <w:rFonts w:hAnsi="宋体" w:cs="Courier New" w:hint="eastAsia"/>
                <w:kern w:val="2"/>
                <w:sz w:val="24"/>
                <w:szCs w:val="24"/>
              </w:rPr>
              <w:t>标的的名称</w:t>
            </w:r>
          </w:p>
        </w:tc>
        <w:tc>
          <w:tcPr>
            <w:tcW w:w="1834" w:type="dxa"/>
            <w:vAlign w:val="center"/>
          </w:tcPr>
          <w:p w14:paraId="56DC6DC1" w14:textId="77777777" w:rsidR="0002440A" w:rsidRPr="000A2450" w:rsidRDefault="000A2450">
            <w:pPr>
              <w:pStyle w:val="aa"/>
              <w:spacing w:line="400" w:lineRule="exact"/>
              <w:jc w:val="center"/>
              <w:rPr>
                <w:rFonts w:hAnsi="宋体" w:cs="Courier New"/>
                <w:kern w:val="2"/>
                <w:sz w:val="24"/>
                <w:szCs w:val="24"/>
              </w:rPr>
            </w:pPr>
            <w:r w:rsidRPr="000A2450">
              <w:rPr>
                <w:rFonts w:hAnsi="宋体" w:cs="Courier New" w:hint="eastAsia"/>
                <w:kern w:val="2"/>
                <w:sz w:val="24"/>
                <w:szCs w:val="24"/>
              </w:rPr>
              <w:t>技术要求</w:t>
            </w:r>
          </w:p>
        </w:tc>
        <w:tc>
          <w:tcPr>
            <w:tcW w:w="2181" w:type="dxa"/>
            <w:vAlign w:val="center"/>
          </w:tcPr>
          <w:p w14:paraId="52B6360A" w14:textId="77777777" w:rsidR="0002440A" w:rsidRPr="000A2450" w:rsidRDefault="000A2450">
            <w:pPr>
              <w:pStyle w:val="aa"/>
              <w:spacing w:line="400" w:lineRule="exact"/>
              <w:jc w:val="center"/>
              <w:rPr>
                <w:rFonts w:hAnsi="宋体" w:cs="Courier New"/>
                <w:kern w:val="2"/>
                <w:sz w:val="24"/>
                <w:szCs w:val="24"/>
              </w:rPr>
            </w:pPr>
            <w:r w:rsidRPr="000A2450">
              <w:rPr>
                <w:rFonts w:hAnsi="宋体" w:cs="Courier New" w:hint="eastAsia"/>
                <w:kern w:val="2"/>
                <w:sz w:val="24"/>
                <w:szCs w:val="24"/>
              </w:rPr>
              <w:t>投标响应</w:t>
            </w:r>
          </w:p>
        </w:tc>
        <w:tc>
          <w:tcPr>
            <w:tcW w:w="1934" w:type="dxa"/>
            <w:vAlign w:val="center"/>
          </w:tcPr>
          <w:p w14:paraId="1984B11E" w14:textId="77777777" w:rsidR="0002440A" w:rsidRPr="000A2450" w:rsidRDefault="000A2450">
            <w:pPr>
              <w:pStyle w:val="aa"/>
              <w:spacing w:line="400" w:lineRule="exact"/>
              <w:jc w:val="center"/>
              <w:rPr>
                <w:rFonts w:hAnsi="宋体" w:cs="Courier New"/>
                <w:kern w:val="2"/>
                <w:sz w:val="24"/>
                <w:szCs w:val="24"/>
              </w:rPr>
            </w:pPr>
            <w:r w:rsidRPr="000A2450">
              <w:rPr>
                <w:rFonts w:hAnsi="宋体" w:cs="Courier New" w:hint="eastAsia"/>
                <w:kern w:val="2"/>
                <w:sz w:val="24"/>
                <w:szCs w:val="24"/>
              </w:rPr>
              <w:t>偏离说明</w:t>
            </w:r>
          </w:p>
        </w:tc>
      </w:tr>
      <w:tr w:rsidR="000A2450" w:rsidRPr="000A2450" w14:paraId="01AC567A" w14:textId="77777777">
        <w:trPr>
          <w:jc w:val="center"/>
        </w:trPr>
        <w:tc>
          <w:tcPr>
            <w:tcW w:w="852" w:type="dxa"/>
          </w:tcPr>
          <w:p w14:paraId="12A2D79F" w14:textId="77777777" w:rsidR="0002440A" w:rsidRPr="000A2450" w:rsidRDefault="0002440A">
            <w:pPr>
              <w:pStyle w:val="aa"/>
              <w:spacing w:line="600" w:lineRule="exact"/>
              <w:jc w:val="center"/>
              <w:rPr>
                <w:rFonts w:hAnsi="宋体" w:cs="Courier New"/>
                <w:kern w:val="2"/>
                <w:sz w:val="24"/>
                <w:szCs w:val="24"/>
              </w:rPr>
            </w:pPr>
          </w:p>
        </w:tc>
        <w:tc>
          <w:tcPr>
            <w:tcW w:w="2143" w:type="dxa"/>
            <w:vAlign w:val="center"/>
          </w:tcPr>
          <w:p w14:paraId="76DBDC1A" w14:textId="77777777" w:rsidR="0002440A" w:rsidRPr="000A2450" w:rsidRDefault="0002440A">
            <w:pPr>
              <w:pStyle w:val="aa"/>
              <w:spacing w:line="600" w:lineRule="exact"/>
              <w:jc w:val="center"/>
              <w:rPr>
                <w:rFonts w:hAnsi="宋体" w:cs="Courier New"/>
                <w:kern w:val="2"/>
                <w:sz w:val="24"/>
                <w:szCs w:val="24"/>
              </w:rPr>
            </w:pPr>
          </w:p>
        </w:tc>
        <w:tc>
          <w:tcPr>
            <w:tcW w:w="1834" w:type="dxa"/>
            <w:vAlign w:val="center"/>
          </w:tcPr>
          <w:p w14:paraId="6E54EA6A" w14:textId="77777777" w:rsidR="0002440A" w:rsidRPr="000A2450" w:rsidRDefault="0002440A">
            <w:pPr>
              <w:pStyle w:val="aa"/>
              <w:spacing w:line="600" w:lineRule="exact"/>
              <w:jc w:val="center"/>
              <w:rPr>
                <w:rFonts w:hAnsi="宋体" w:cs="Courier New"/>
                <w:kern w:val="2"/>
                <w:sz w:val="24"/>
                <w:szCs w:val="24"/>
              </w:rPr>
            </w:pPr>
          </w:p>
        </w:tc>
        <w:tc>
          <w:tcPr>
            <w:tcW w:w="2181" w:type="dxa"/>
            <w:vAlign w:val="center"/>
          </w:tcPr>
          <w:p w14:paraId="6CB23513" w14:textId="77777777" w:rsidR="0002440A" w:rsidRPr="000A2450" w:rsidRDefault="0002440A">
            <w:pPr>
              <w:pStyle w:val="aa"/>
              <w:spacing w:line="600" w:lineRule="exact"/>
              <w:jc w:val="center"/>
              <w:rPr>
                <w:rFonts w:hAnsi="宋体" w:cs="Courier New"/>
                <w:kern w:val="2"/>
                <w:sz w:val="24"/>
                <w:szCs w:val="24"/>
              </w:rPr>
            </w:pPr>
          </w:p>
        </w:tc>
        <w:tc>
          <w:tcPr>
            <w:tcW w:w="1934" w:type="dxa"/>
            <w:vAlign w:val="center"/>
          </w:tcPr>
          <w:p w14:paraId="0ECE9EE0" w14:textId="77777777" w:rsidR="0002440A" w:rsidRPr="000A2450" w:rsidRDefault="0002440A">
            <w:pPr>
              <w:pStyle w:val="aa"/>
              <w:spacing w:line="600" w:lineRule="exact"/>
              <w:jc w:val="center"/>
              <w:rPr>
                <w:rFonts w:hAnsi="宋体" w:cs="Courier New"/>
                <w:kern w:val="2"/>
                <w:sz w:val="24"/>
                <w:szCs w:val="24"/>
              </w:rPr>
            </w:pPr>
          </w:p>
        </w:tc>
      </w:tr>
      <w:tr w:rsidR="000A2450" w:rsidRPr="000A2450" w14:paraId="3E65F7BA" w14:textId="77777777">
        <w:trPr>
          <w:jc w:val="center"/>
        </w:trPr>
        <w:tc>
          <w:tcPr>
            <w:tcW w:w="852" w:type="dxa"/>
          </w:tcPr>
          <w:p w14:paraId="13E90D04" w14:textId="77777777" w:rsidR="0002440A" w:rsidRPr="000A2450" w:rsidRDefault="0002440A">
            <w:pPr>
              <w:pStyle w:val="aa"/>
              <w:spacing w:line="600" w:lineRule="exact"/>
              <w:rPr>
                <w:rFonts w:hAnsi="宋体" w:cs="Courier New"/>
                <w:kern w:val="2"/>
                <w:sz w:val="24"/>
                <w:szCs w:val="24"/>
              </w:rPr>
            </w:pPr>
          </w:p>
        </w:tc>
        <w:tc>
          <w:tcPr>
            <w:tcW w:w="2143" w:type="dxa"/>
          </w:tcPr>
          <w:p w14:paraId="4C56D885" w14:textId="77777777" w:rsidR="0002440A" w:rsidRPr="000A2450" w:rsidRDefault="0002440A">
            <w:pPr>
              <w:pStyle w:val="aa"/>
              <w:spacing w:line="600" w:lineRule="exact"/>
              <w:rPr>
                <w:rFonts w:hAnsi="宋体" w:cs="Courier New"/>
                <w:kern w:val="2"/>
                <w:sz w:val="24"/>
                <w:szCs w:val="24"/>
              </w:rPr>
            </w:pPr>
          </w:p>
        </w:tc>
        <w:tc>
          <w:tcPr>
            <w:tcW w:w="1834" w:type="dxa"/>
          </w:tcPr>
          <w:p w14:paraId="180E5170" w14:textId="77777777" w:rsidR="0002440A" w:rsidRPr="000A2450" w:rsidRDefault="0002440A">
            <w:pPr>
              <w:pStyle w:val="aa"/>
              <w:spacing w:line="600" w:lineRule="exact"/>
              <w:rPr>
                <w:rFonts w:hAnsi="宋体" w:cs="Courier New"/>
                <w:kern w:val="2"/>
                <w:sz w:val="24"/>
                <w:szCs w:val="24"/>
              </w:rPr>
            </w:pPr>
          </w:p>
        </w:tc>
        <w:tc>
          <w:tcPr>
            <w:tcW w:w="2181" w:type="dxa"/>
          </w:tcPr>
          <w:p w14:paraId="6A646F87" w14:textId="77777777" w:rsidR="0002440A" w:rsidRPr="000A2450" w:rsidRDefault="0002440A">
            <w:pPr>
              <w:pStyle w:val="aa"/>
              <w:spacing w:line="600" w:lineRule="exact"/>
              <w:rPr>
                <w:rFonts w:hAnsi="宋体" w:cs="Courier New"/>
                <w:kern w:val="2"/>
                <w:sz w:val="24"/>
                <w:szCs w:val="24"/>
              </w:rPr>
            </w:pPr>
          </w:p>
        </w:tc>
        <w:tc>
          <w:tcPr>
            <w:tcW w:w="1934" w:type="dxa"/>
          </w:tcPr>
          <w:p w14:paraId="534277ED" w14:textId="77777777" w:rsidR="0002440A" w:rsidRPr="000A2450" w:rsidRDefault="0002440A">
            <w:pPr>
              <w:pStyle w:val="aa"/>
              <w:spacing w:line="600" w:lineRule="exact"/>
              <w:rPr>
                <w:rFonts w:hAnsi="宋体" w:cs="Courier New"/>
                <w:kern w:val="2"/>
                <w:sz w:val="24"/>
                <w:szCs w:val="24"/>
              </w:rPr>
            </w:pPr>
          </w:p>
        </w:tc>
      </w:tr>
      <w:tr w:rsidR="000A2450" w:rsidRPr="000A2450" w14:paraId="601C28FE" w14:textId="77777777">
        <w:trPr>
          <w:jc w:val="center"/>
        </w:trPr>
        <w:tc>
          <w:tcPr>
            <w:tcW w:w="852" w:type="dxa"/>
          </w:tcPr>
          <w:p w14:paraId="3E0E61AB" w14:textId="77777777" w:rsidR="0002440A" w:rsidRPr="000A2450" w:rsidRDefault="0002440A">
            <w:pPr>
              <w:pStyle w:val="aa"/>
              <w:spacing w:line="600" w:lineRule="exact"/>
              <w:rPr>
                <w:rFonts w:hAnsi="宋体" w:cs="Courier New"/>
                <w:kern w:val="2"/>
                <w:sz w:val="24"/>
                <w:szCs w:val="24"/>
              </w:rPr>
            </w:pPr>
          </w:p>
        </w:tc>
        <w:tc>
          <w:tcPr>
            <w:tcW w:w="2143" w:type="dxa"/>
          </w:tcPr>
          <w:p w14:paraId="1D2FEA42" w14:textId="77777777" w:rsidR="0002440A" w:rsidRPr="000A2450" w:rsidRDefault="0002440A">
            <w:pPr>
              <w:pStyle w:val="aa"/>
              <w:spacing w:line="600" w:lineRule="exact"/>
              <w:rPr>
                <w:rFonts w:hAnsi="宋体" w:cs="Courier New"/>
                <w:kern w:val="2"/>
                <w:sz w:val="24"/>
                <w:szCs w:val="24"/>
              </w:rPr>
            </w:pPr>
          </w:p>
        </w:tc>
        <w:tc>
          <w:tcPr>
            <w:tcW w:w="1834" w:type="dxa"/>
          </w:tcPr>
          <w:p w14:paraId="6E95ABC7" w14:textId="77777777" w:rsidR="0002440A" w:rsidRPr="000A2450" w:rsidRDefault="0002440A">
            <w:pPr>
              <w:pStyle w:val="aa"/>
              <w:spacing w:line="600" w:lineRule="exact"/>
              <w:rPr>
                <w:rFonts w:hAnsi="宋体" w:cs="Courier New"/>
                <w:kern w:val="2"/>
                <w:sz w:val="24"/>
                <w:szCs w:val="24"/>
              </w:rPr>
            </w:pPr>
          </w:p>
        </w:tc>
        <w:tc>
          <w:tcPr>
            <w:tcW w:w="2181" w:type="dxa"/>
          </w:tcPr>
          <w:p w14:paraId="29F4CC90" w14:textId="77777777" w:rsidR="0002440A" w:rsidRPr="000A2450" w:rsidRDefault="0002440A">
            <w:pPr>
              <w:pStyle w:val="aa"/>
              <w:spacing w:line="600" w:lineRule="exact"/>
              <w:rPr>
                <w:rFonts w:hAnsi="宋体" w:cs="Courier New"/>
                <w:kern w:val="2"/>
                <w:sz w:val="24"/>
                <w:szCs w:val="24"/>
              </w:rPr>
            </w:pPr>
          </w:p>
        </w:tc>
        <w:tc>
          <w:tcPr>
            <w:tcW w:w="1934" w:type="dxa"/>
          </w:tcPr>
          <w:p w14:paraId="67331B51" w14:textId="77777777" w:rsidR="0002440A" w:rsidRPr="000A2450" w:rsidRDefault="0002440A">
            <w:pPr>
              <w:pStyle w:val="aa"/>
              <w:spacing w:line="600" w:lineRule="exact"/>
              <w:rPr>
                <w:rFonts w:hAnsi="宋体" w:cs="Courier New"/>
                <w:kern w:val="2"/>
                <w:sz w:val="24"/>
                <w:szCs w:val="24"/>
              </w:rPr>
            </w:pPr>
          </w:p>
        </w:tc>
      </w:tr>
      <w:tr w:rsidR="000A2450" w:rsidRPr="000A2450" w14:paraId="6F589AEA" w14:textId="77777777">
        <w:trPr>
          <w:jc w:val="center"/>
        </w:trPr>
        <w:tc>
          <w:tcPr>
            <w:tcW w:w="852" w:type="dxa"/>
          </w:tcPr>
          <w:p w14:paraId="2566B368" w14:textId="77777777" w:rsidR="0002440A" w:rsidRPr="000A2450" w:rsidRDefault="0002440A">
            <w:pPr>
              <w:pStyle w:val="aa"/>
              <w:spacing w:line="600" w:lineRule="exact"/>
              <w:rPr>
                <w:rFonts w:hAnsi="宋体" w:cs="Courier New"/>
                <w:kern w:val="2"/>
                <w:sz w:val="24"/>
                <w:szCs w:val="24"/>
              </w:rPr>
            </w:pPr>
          </w:p>
        </w:tc>
        <w:tc>
          <w:tcPr>
            <w:tcW w:w="2143" w:type="dxa"/>
          </w:tcPr>
          <w:p w14:paraId="0B578EDE" w14:textId="77777777" w:rsidR="0002440A" w:rsidRPr="000A2450" w:rsidRDefault="0002440A">
            <w:pPr>
              <w:pStyle w:val="aa"/>
              <w:spacing w:line="600" w:lineRule="exact"/>
              <w:rPr>
                <w:rFonts w:hAnsi="宋体" w:cs="Courier New"/>
                <w:kern w:val="2"/>
                <w:sz w:val="24"/>
                <w:szCs w:val="24"/>
              </w:rPr>
            </w:pPr>
          </w:p>
        </w:tc>
        <w:tc>
          <w:tcPr>
            <w:tcW w:w="1834" w:type="dxa"/>
          </w:tcPr>
          <w:p w14:paraId="016512FC" w14:textId="77777777" w:rsidR="0002440A" w:rsidRPr="000A2450" w:rsidRDefault="0002440A">
            <w:pPr>
              <w:pStyle w:val="aa"/>
              <w:spacing w:line="600" w:lineRule="exact"/>
              <w:rPr>
                <w:rFonts w:hAnsi="宋体" w:cs="Courier New"/>
                <w:kern w:val="2"/>
                <w:sz w:val="24"/>
                <w:szCs w:val="24"/>
              </w:rPr>
            </w:pPr>
          </w:p>
        </w:tc>
        <w:tc>
          <w:tcPr>
            <w:tcW w:w="2181" w:type="dxa"/>
          </w:tcPr>
          <w:p w14:paraId="6BCF5E1A" w14:textId="77777777" w:rsidR="0002440A" w:rsidRPr="000A2450" w:rsidRDefault="0002440A">
            <w:pPr>
              <w:pStyle w:val="aa"/>
              <w:spacing w:line="600" w:lineRule="exact"/>
              <w:rPr>
                <w:rFonts w:hAnsi="宋体" w:cs="Courier New"/>
                <w:kern w:val="2"/>
                <w:sz w:val="24"/>
                <w:szCs w:val="24"/>
              </w:rPr>
            </w:pPr>
          </w:p>
        </w:tc>
        <w:tc>
          <w:tcPr>
            <w:tcW w:w="1934" w:type="dxa"/>
          </w:tcPr>
          <w:p w14:paraId="51DB05E8" w14:textId="77777777" w:rsidR="0002440A" w:rsidRPr="000A2450" w:rsidRDefault="0002440A">
            <w:pPr>
              <w:pStyle w:val="aa"/>
              <w:spacing w:line="600" w:lineRule="exact"/>
              <w:rPr>
                <w:rFonts w:hAnsi="宋体" w:cs="Courier New"/>
                <w:kern w:val="2"/>
                <w:sz w:val="24"/>
                <w:szCs w:val="24"/>
              </w:rPr>
            </w:pPr>
          </w:p>
        </w:tc>
      </w:tr>
      <w:tr w:rsidR="000A2450" w:rsidRPr="000A2450" w14:paraId="73DFFFE3" w14:textId="77777777">
        <w:trPr>
          <w:jc w:val="center"/>
        </w:trPr>
        <w:tc>
          <w:tcPr>
            <w:tcW w:w="852" w:type="dxa"/>
          </w:tcPr>
          <w:p w14:paraId="1D80FE7E" w14:textId="77777777" w:rsidR="0002440A" w:rsidRPr="000A2450" w:rsidRDefault="0002440A">
            <w:pPr>
              <w:pStyle w:val="aa"/>
              <w:spacing w:line="600" w:lineRule="exact"/>
              <w:rPr>
                <w:rFonts w:hAnsi="宋体" w:cs="Courier New"/>
                <w:kern w:val="2"/>
                <w:sz w:val="24"/>
                <w:szCs w:val="24"/>
              </w:rPr>
            </w:pPr>
          </w:p>
        </w:tc>
        <w:tc>
          <w:tcPr>
            <w:tcW w:w="2143" w:type="dxa"/>
          </w:tcPr>
          <w:p w14:paraId="79D8D124" w14:textId="77777777" w:rsidR="0002440A" w:rsidRPr="000A2450" w:rsidRDefault="0002440A">
            <w:pPr>
              <w:pStyle w:val="aa"/>
              <w:spacing w:line="600" w:lineRule="exact"/>
              <w:rPr>
                <w:rFonts w:hAnsi="宋体" w:cs="Courier New"/>
                <w:kern w:val="2"/>
                <w:sz w:val="24"/>
                <w:szCs w:val="24"/>
              </w:rPr>
            </w:pPr>
          </w:p>
        </w:tc>
        <w:tc>
          <w:tcPr>
            <w:tcW w:w="1834" w:type="dxa"/>
          </w:tcPr>
          <w:p w14:paraId="71FE0F8C" w14:textId="77777777" w:rsidR="0002440A" w:rsidRPr="000A2450" w:rsidRDefault="0002440A">
            <w:pPr>
              <w:pStyle w:val="aa"/>
              <w:spacing w:line="600" w:lineRule="exact"/>
              <w:rPr>
                <w:rFonts w:hAnsi="宋体" w:cs="Courier New"/>
                <w:kern w:val="2"/>
                <w:sz w:val="24"/>
                <w:szCs w:val="24"/>
              </w:rPr>
            </w:pPr>
          </w:p>
        </w:tc>
        <w:tc>
          <w:tcPr>
            <w:tcW w:w="2181" w:type="dxa"/>
          </w:tcPr>
          <w:p w14:paraId="4BDC3780" w14:textId="77777777" w:rsidR="0002440A" w:rsidRPr="000A2450" w:rsidRDefault="0002440A">
            <w:pPr>
              <w:pStyle w:val="aa"/>
              <w:spacing w:line="600" w:lineRule="exact"/>
              <w:rPr>
                <w:rFonts w:hAnsi="宋体" w:cs="Courier New"/>
                <w:kern w:val="2"/>
                <w:sz w:val="24"/>
                <w:szCs w:val="24"/>
              </w:rPr>
            </w:pPr>
          </w:p>
        </w:tc>
        <w:tc>
          <w:tcPr>
            <w:tcW w:w="1934" w:type="dxa"/>
          </w:tcPr>
          <w:p w14:paraId="24DDCBBB" w14:textId="77777777" w:rsidR="0002440A" w:rsidRPr="000A2450" w:rsidRDefault="0002440A">
            <w:pPr>
              <w:pStyle w:val="aa"/>
              <w:spacing w:line="600" w:lineRule="exact"/>
              <w:rPr>
                <w:rFonts w:hAnsi="宋体" w:cs="Courier New"/>
                <w:kern w:val="2"/>
                <w:sz w:val="24"/>
                <w:szCs w:val="24"/>
              </w:rPr>
            </w:pPr>
          </w:p>
        </w:tc>
      </w:tr>
      <w:tr w:rsidR="000A2450" w:rsidRPr="000A2450" w14:paraId="3F831463" w14:textId="77777777">
        <w:trPr>
          <w:jc w:val="center"/>
        </w:trPr>
        <w:tc>
          <w:tcPr>
            <w:tcW w:w="852" w:type="dxa"/>
          </w:tcPr>
          <w:p w14:paraId="290E7266" w14:textId="77777777" w:rsidR="0002440A" w:rsidRPr="000A2450" w:rsidRDefault="0002440A">
            <w:pPr>
              <w:pStyle w:val="aa"/>
              <w:spacing w:line="600" w:lineRule="exact"/>
              <w:rPr>
                <w:rFonts w:hAnsi="宋体" w:cs="Courier New"/>
                <w:kern w:val="2"/>
                <w:sz w:val="24"/>
                <w:szCs w:val="24"/>
              </w:rPr>
            </w:pPr>
          </w:p>
        </w:tc>
        <w:tc>
          <w:tcPr>
            <w:tcW w:w="2143" w:type="dxa"/>
          </w:tcPr>
          <w:p w14:paraId="246827A7" w14:textId="77777777" w:rsidR="0002440A" w:rsidRPr="000A2450" w:rsidRDefault="0002440A">
            <w:pPr>
              <w:pStyle w:val="aa"/>
              <w:spacing w:line="600" w:lineRule="exact"/>
              <w:rPr>
                <w:rFonts w:hAnsi="宋体" w:cs="Courier New"/>
                <w:kern w:val="2"/>
                <w:sz w:val="24"/>
                <w:szCs w:val="24"/>
              </w:rPr>
            </w:pPr>
          </w:p>
        </w:tc>
        <w:tc>
          <w:tcPr>
            <w:tcW w:w="1834" w:type="dxa"/>
          </w:tcPr>
          <w:p w14:paraId="161381D6" w14:textId="77777777" w:rsidR="0002440A" w:rsidRPr="000A2450" w:rsidRDefault="0002440A">
            <w:pPr>
              <w:pStyle w:val="aa"/>
              <w:spacing w:line="600" w:lineRule="exact"/>
              <w:rPr>
                <w:rFonts w:hAnsi="宋体" w:cs="Courier New"/>
                <w:kern w:val="2"/>
                <w:sz w:val="24"/>
                <w:szCs w:val="24"/>
              </w:rPr>
            </w:pPr>
          </w:p>
        </w:tc>
        <w:tc>
          <w:tcPr>
            <w:tcW w:w="2181" w:type="dxa"/>
          </w:tcPr>
          <w:p w14:paraId="39F0F310" w14:textId="77777777" w:rsidR="0002440A" w:rsidRPr="000A2450" w:rsidRDefault="0002440A">
            <w:pPr>
              <w:pStyle w:val="aa"/>
              <w:spacing w:line="600" w:lineRule="exact"/>
              <w:rPr>
                <w:rFonts w:hAnsi="宋体" w:cs="Courier New"/>
                <w:kern w:val="2"/>
                <w:sz w:val="24"/>
                <w:szCs w:val="24"/>
              </w:rPr>
            </w:pPr>
          </w:p>
        </w:tc>
        <w:tc>
          <w:tcPr>
            <w:tcW w:w="1934" w:type="dxa"/>
          </w:tcPr>
          <w:p w14:paraId="12C645FE" w14:textId="77777777" w:rsidR="0002440A" w:rsidRPr="000A2450" w:rsidRDefault="0002440A">
            <w:pPr>
              <w:pStyle w:val="aa"/>
              <w:spacing w:line="600" w:lineRule="exact"/>
              <w:rPr>
                <w:rFonts w:hAnsi="宋体" w:cs="Courier New"/>
                <w:kern w:val="2"/>
                <w:sz w:val="24"/>
                <w:szCs w:val="24"/>
              </w:rPr>
            </w:pPr>
          </w:p>
        </w:tc>
      </w:tr>
    </w:tbl>
    <w:p w14:paraId="3B7C69C2" w14:textId="77777777" w:rsidR="0002440A" w:rsidRPr="000A2450" w:rsidRDefault="000A2450">
      <w:pPr>
        <w:pStyle w:val="31"/>
        <w:rPr>
          <w:rFonts w:ascii="宋体" w:hAnsi="宋体"/>
        </w:rPr>
      </w:pPr>
      <w:r w:rsidRPr="000A2450">
        <w:rPr>
          <w:rFonts w:ascii="宋体" w:hAnsi="宋体" w:hint="eastAsia"/>
        </w:rPr>
        <w:t>注：</w:t>
      </w:r>
    </w:p>
    <w:p w14:paraId="14CBF498" w14:textId="77777777" w:rsidR="0002440A" w:rsidRPr="000A2450" w:rsidRDefault="000A2450">
      <w:pPr>
        <w:pStyle w:val="a9"/>
        <w:spacing w:line="360" w:lineRule="auto"/>
        <w:ind w:firstLineChars="0" w:firstLine="0"/>
        <w:rPr>
          <w:rFonts w:hAnsi="仿宋_GB2312" w:cs="仿宋_GB2312"/>
          <w:szCs w:val="32"/>
        </w:rPr>
      </w:pPr>
      <w:r w:rsidRPr="000A2450">
        <w:rPr>
          <w:rFonts w:ascii="宋体" w:eastAsia="宋体" w:hAnsi="宋体" w:hint="eastAsia"/>
          <w:sz w:val="24"/>
          <w:szCs w:val="24"/>
        </w:rPr>
        <w:t>1. 说明：应对照招标文件“第二章 采购需求”中的“技术要求”逐条作明确的投标响应，并作出偏离说明。</w:t>
      </w:r>
    </w:p>
    <w:p w14:paraId="5527E487" w14:textId="77777777" w:rsidR="0002440A" w:rsidRPr="000A2450" w:rsidRDefault="000A2450">
      <w:pPr>
        <w:pStyle w:val="31"/>
        <w:spacing w:line="360" w:lineRule="auto"/>
        <w:rPr>
          <w:rFonts w:ascii="宋体" w:hAnsi="宋体"/>
          <w:b w:val="0"/>
          <w:bCs w:val="0"/>
        </w:rPr>
      </w:pPr>
      <w:r w:rsidRPr="000A2450">
        <w:rPr>
          <w:rFonts w:ascii="宋体" w:hAnsi="宋体"/>
          <w:b w:val="0"/>
          <w:bCs w:val="0"/>
        </w:rPr>
        <w:t>2.</w:t>
      </w:r>
      <w:r w:rsidRPr="000A2450">
        <w:rPr>
          <w:rFonts w:ascii="宋体" w:hAnsi="宋体" w:hint="eastAsia"/>
          <w:b w:val="0"/>
          <w:bCs w:val="0"/>
        </w:rPr>
        <w:t>投标人根据投标货物的性能指标，对照招标文件技术要求，在“偏离说明”中注明“</w:t>
      </w:r>
      <w:r w:rsidRPr="000A2450">
        <w:rPr>
          <w:rFonts w:ascii="宋体" w:hAnsi="宋体" w:hint="eastAsia"/>
        </w:rPr>
        <w:t>正偏离</w:t>
      </w:r>
      <w:r w:rsidRPr="000A2450">
        <w:rPr>
          <w:rFonts w:ascii="宋体" w:hAnsi="宋体" w:hint="eastAsia"/>
          <w:b w:val="0"/>
          <w:bCs w:val="0"/>
        </w:rPr>
        <w:t>”、“</w:t>
      </w:r>
      <w:r w:rsidRPr="000A2450">
        <w:rPr>
          <w:rFonts w:ascii="宋体" w:hAnsi="宋体" w:hint="eastAsia"/>
        </w:rPr>
        <w:t>负偏离</w:t>
      </w:r>
      <w:r w:rsidRPr="000A2450">
        <w:rPr>
          <w:rFonts w:ascii="宋体" w:hAnsi="宋体" w:hint="eastAsia"/>
          <w:b w:val="0"/>
          <w:bCs w:val="0"/>
        </w:rPr>
        <w:t>”或者“</w:t>
      </w:r>
      <w:r w:rsidRPr="000A2450">
        <w:rPr>
          <w:rFonts w:ascii="宋体" w:hAnsi="宋体" w:hint="eastAsia"/>
        </w:rPr>
        <w:t>无偏离</w:t>
      </w:r>
      <w:r w:rsidRPr="000A2450">
        <w:rPr>
          <w:rFonts w:ascii="宋体" w:hAnsi="宋体" w:hint="eastAsia"/>
          <w:b w:val="0"/>
          <w:bCs w:val="0"/>
        </w:rPr>
        <w:t>”。既不属于“</w:t>
      </w:r>
      <w:r w:rsidRPr="000A2450">
        <w:rPr>
          <w:rFonts w:ascii="宋体" w:hAnsi="宋体" w:hint="eastAsia"/>
        </w:rPr>
        <w:t>正偏离</w:t>
      </w:r>
      <w:r w:rsidRPr="000A2450">
        <w:rPr>
          <w:rFonts w:ascii="宋体" w:hAnsi="宋体" w:hint="eastAsia"/>
          <w:b w:val="0"/>
          <w:bCs w:val="0"/>
        </w:rPr>
        <w:t>”也不属于“</w:t>
      </w:r>
      <w:r w:rsidRPr="000A2450">
        <w:rPr>
          <w:rFonts w:ascii="宋体" w:hAnsi="宋体" w:hint="eastAsia"/>
        </w:rPr>
        <w:t>负偏离</w:t>
      </w:r>
      <w:r w:rsidRPr="000A2450">
        <w:rPr>
          <w:rFonts w:ascii="宋体" w:hAnsi="宋体" w:hint="eastAsia"/>
          <w:b w:val="0"/>
          <w:bCs w:val="0"/>
        </w:rPr>
        <w:t>”即为“</w:t>
      </w:r>
      <w:r w:rsidRPr="000A2450">
        <w:rPr>
          <w:rFonts w:ascii="宋体" w:hAnsi="宋体" w:hint="eastAsia"/>
        </w:rPr>
        <w:t>无偏离</w:t>
      </w:r>
      <w:r w:rsidRPr="000A2450">
        <w:rPr>
          <w:rFonts w:ascii="宋体" w:hAnsi="宋体" w:hint="eastAsia"/>
          <w:b w:val="0"/>
          <w:bCs w:val="0"/>
        </w:rPr>
        <w:t>”。</w:t>
      </w:r>
    </w:p>
    <w:p w14:paraId="2109B82B" w14:textId="77777777" w:rsidR="0002440A" w:rsidRPr="000A2450" w:rsidRDefault="000A2450">
      <w:pPr>
        <w:pStyle w:val="a9"/>
        <w:spacing w:line="360" w:lineRule="auto"/>
        <w:ind w:firstLineChars="0" w:firstLine="0"/>
        <w:rPr>
          <w:rFonts w:ascii="宋体" w:eastAsia="宋体" w:hAnsi="宋体"/>
          <w:sz w:val="24"/>
          <w:szCs w:val="24"/>
        </w:rPr>
      </w:pPr>
      <w:r w:rsidRPr="000A2450">
        <w:rPr>
          <w:rFonts w:ascii="宋体" w:eastAsia="宋体" w:hAnsi="宋体" w:hint="eastAsia"/>
          <w:sz w:val="24"/>
          <w:szCs w:val="24"/>
        </w:rPr>
        <w:t>3</w:t>
      </w:r>
      <w:r w:rsidRPr="000A2450">
        <w:rPr>
          <w:rFonts w:ascii="宋体" w:eastAsia="宋体" w:hAnsi="宋体"/>
          <w:sz w:val="24"/>
          <w:szCs w:val="24"/>
        </w:rPr>
        <w:t>.</w:t>
      </w:r>
      <w:r w:rsidRPr="000A2450">
        <w:rPr>
          <w:rFonts w:ascii="宋体" w:eastAsia="宋体" w:hAnsi="宋体" w:hint="eastAsia"/>
          <w:sz w:val="24"/>
          <w:szCs w:val="24"/>
        </w:rPr>
        <w:t xml:space="preserve"> 如技术要求偏离表中的投标响应与佐证材料不一致的，以佐证材料为准。</w:t>
      </w:r>
    </w:p>
    <w:p w14:paraId="4C01BB19" w14:textId="77777777" w:rsidR="0002440A" w:rsidRPr="000A2450" w:rsidRDefault="000A2450">
      <w:pPr>
        <w:spacing w:line="360" w:lineRule="auto"/>
        <w:jc w:val="left"/>
      </w:pPr>
      <w:r w:rsidRPr="000A2450">
        <w:rPr>
          <w:rFonts w:ascii="宋体" w:hAnsi="宋体" w:cs="宋体" w:hint="eastAsia"/>
          <w:b/>
          <w:bCs/>
          <w:szCs w:val="21"/>
        </w:rPr>
        <w:t>4.投标人应根据自身实际情况如实响应招标文件</w:t>
      </w:r>
      <w:r w:rsidRPr="000A2450">
        <w:rPr>
          <w:rFonts w:ascii="宋体" w:hAnsi="宋体" w:hint="eastAsia"/>
          <w:b/>
          <w:bCs/>
          <w:szCs w:val="21"/>
        </w:rPr>
        <w:t>，</w:t>
      </w:r>
      <w:r w:rsidRPr="000A2450">
        <w:rPr>
          <w:rFonts w:ascii="宋体" w:hAnsi="宋体" w:hint="eastAsia"/>
          <w:b/>
          <w:bCs/>
          <w:sz w:val="22"/>
          <w:szCs w:val="22"/>
        </w:rPr>
        <w:t>对招标文件提出的要求和条件作出明确响应</w:t>
      </w:r>
      <w:r w:rsidRPr="000A2450">
        <w:rPr>
          <w:rFonts w:ascii="宋体" w:hAnsi="宋体" w:hint="eastAsia"/>
          <w:b/>
          <w:bCs/>
          <w:szCs w:val="21"/>
        </w:rPr>
        <w:t>，否则将作无效响应处理</w:t>
      </w:r>
      <w:r w:rsidRPr="000A2450">
        <w:rPr>
          <w:rFonts w:ascii="宋体" w:hAnsi="宋体" w:hint="eastAsia"/>
          <w:szCs w:val="21"/>
        </w:rPr>
        <w:t>。</w:t>
      </w:r>
      <w:r w:rsidRPr="000A2450">
        <w:rPr>
          <w:rFonts w:hint="eastAsia"/>
        </w:rPr>
        <w:t>对于重要技术条款或技术参数如要求在投标文件中提供技术支持资料，技术支持资料以招标文件中规定的形式为准，</w:t>
      </w:r>
      <w:r w:rsidRPr="000A2450">
        <w:rPr>
          <w:rFonts w:hint="eastAsia"/>
          <w:b/>
          <w:bCs/>
        </w:rPr>
        <w:t>否则将视为无效技术支持资料</w:t>
      </w:r>
      <w:r w:rsidRPr="000A2450">
        <w:rPr>
          <w:rFonts w:hint="eastAsia"/>
        </w:rPr>
        <w:t>。</w:t>
      </w:r>
    </w:p>
    <w:p w14:paraId="02EDB7A9" w14:textId="77777777" w:rsidR="0002440A" w:rsidRPr="000A2450" w:rsidRDefault="0002440A">
      <w:pPr>
        <w:snapToGrid w:val="0"/>
        <w:spacing w:before="50" w:after="50" w:line="360" w:lineRule="auto"/>
        <w:rPr>
          <w:rFonts w:ascii="宋体" w:hAnsi="宋体"/>
          <w:sz w:val="24"/>
        </w:rPr>
      </w:pPr>
    </w:p>
    <w:p w14:paraId="4FD256A0" w14:textId="77777777" w:rsidR="0002440A" w:rsidRPr="000A2450" w:rsidRDefault="000A2450">
      <w:pPr>
        <w:snapToGrid w:val="0"/>
        <w:spacing w:before="50" w:after="50" w:line="360" w:lineRule="auto"/>
        <w:rPr>
          <w:rFonts w:ascii="宋体" w:hAnsi="宋体"/>
          <w:spacing w:val="20"/>
          <w:sz w:val="24"/>
          <w:u w:val="single"/>
        </w:rPr>
      </w:pPr>
      <w:r w:rsidRPr="000A2450">
        <w:rPr>
          <w:rFonts w:ascii="宋体" w:hAnsi="宋体" w:hint="eastAsia"/>
          <w:sz w:val="24"/>
        </w:rPr>
        <w:t>法定代表人或者委托代理人</w:t>
      </w:r>
      <w:r w:rsidRPr="000A2450">
        <w:rPr>
          <w:rFonts w:ascii="宋体" w:hAnsi="宋体" w:hint="eastAsia"/>
          <w:spacing w:val="20"/>
          <w:sz w:val="24"/>
        </w:rPr>
        <w:t>（签字或者电子签名）：</w:t>
      </w:r>
      <w:r w:rsidRPr="000A2450">
        <w:rPr>
          <w:rFonts w:ascii="宋体" w:hAnsi="宋体" w:hint="eastAsia"/>
          <w:spacing w:val="20"/>
          <w:sz w:val="24"/>
          <w:u w:val="single"/>
        </w:rPr>
        <w:t xml:space="preserve">        </w:t>
      </w:r>
    </w:p>
    <w:p w14:paraId="6AE37C2B" w14:textId="77777777" w:rsidR="0002440A" w:rsidRPr="000A2450" w:rsidRDefault="000A2450">
      <w:pPr>
        <w:snapToGrid w:val="0"/>
        <w:spacing w:before="50" w:after="50" w:line="360" w:lineRule="auto"/>
        <w:rPr>
          <w:rFonts w:ascii="宋体" w:hAnsi="宋体"/>
          <w:spacing w:val="20"/>
          <w:sz w:val="24"/>
        </w:rPr>
      </w:pPr>
      <w:r w:rsidRPr="000A2450">
        <w:rPr>
          <w:rFonts w:ascii="宋体" w:hAnsi="宋体" w:hint="eastAsia"/>
          <w:spacing w:val="20"/>
          <w:sz w:val="24"/>
        </w:rPr>
        <w:t>投标人名称（电子签章）：</w:t>
      </w:r>
      <w:r w:rsidRPr="000A2450">
        <w:rPr>
          <w:rFonts w:ascii="宋体" w:hAnsi="宋体" w:hint="eastAsia"/>
          <w:spacing w:val="20"/>
          <w:sz w:val="24"/>
          <w:u w:val="single"/>
        </w:rPr>
        <w:t xml:space="preserve">            </w:t>
      </w:r>
      <w:r w:rsidRPr="000A2450">
        <w:rPr>
          <w:rFonts w:ascii="宋体" w:hAnsi="宋体" w:hint="eastAsia"/>
          <w:spacing w:val="20"/>
          <w:sz w:val="24"/>
        </w:rPr>
        <w:t xml:space="preserve">              </w:t>
      </w:r>
    </w:p>
    <w:p w14:paraId="490B684C" w14:textId="77777777" w:rsidR="0002440A" w:rsidRPr="000A2450" w:rsidRDefault="000A2450">
      <w:pPr>
        <w:snapToGrid w:val="0"/>
        <w:spacing w:before="50" w:after="50" w:line="360" w:lineRule="auto"/>
        <w:rPr>
          <w:rFonts w:ascii="宋体" w:hAnsi="宋体"/>
          <w:spacing w:val="20"/>
          <w:sz w:val="24"/>
          <w:u w:val="single"/>
        </w:rPr>
      </w:pPr>
      <w:r w:rsidRPr="000A2450">
        <w:rPr>
          <w:rFonts w:ascii="宋体" w:hAnsi="宋体" w:hint="eastAsia"/>
          <w:spacing w:val="20"/>
          <w:sz w:val="24"/>
        </w:rPr>
        <w:t>日 期：</w:t>
      </w:r>
      <w:r w:rsidRPr="000A2450">
        <w:rPr>
          <w:rFonts w:ascii="宋体" w:hAnsi="宋体" w:hint="eastAsia"/>
          <w:spacing w:val="20"/>
          <w:sz w:val="24"/>
          <w:u w:val="single"/>
        </w:rPr>
        <w:t xml:space="preserve">        </w:t>
      </w:r>
    </w:p>
    <w:p w14:paraId="219FA4E1" w14:textId="77777777" w:rsidR="0002440A" w:rsidRPr="000A2450" w:rsidRDefault="0002440A">
      <w:pPr>
        <w:snapToGrid w:val="0"/>
        <w:spacing w:before="50" w:after="50" w:line="360" w:lineRule="auto"/>
        <w:rPr>
          <w:rFonts w:ascii="宋体" w:hAnsi="宋体"/>
          <w:sz w:val="24"/>
          <w:szCs w:val="20"/>
        </w:rPr>
      </w:pPr>
    </w:p>
    <w:p w14:paraId="1C1C9751" w14:textId="77777777" w:rsidR="0002440A" w:rsidRPr="000A2450" w:rsidRDefault="000A2450">
      <w:pPr>
        <w:snapToGrid w:val="0"/>
        <w:spacing w:beforeLines="50" w:before="120" w:after="50"/>
        <w:jc w:val="left"/>
        <w:rPr>
          <w:rFonts w:ascii="宋体" w:hAnsi="宋体"/>
          <w:b/>
          <w:sz w:val="24"/>
        </w:rPr>
      </w:pPr>
      <w:r w:rsidRPr="000A2450">
        <w:rPr>
          <w:rFonts w:ascii="宋体" w:hAnsi="宋体" w:hint="eastAsia"/>
          <w:b/>
          <w:sz w:val="24"/>
        </w:rPr>
        <w:lastRenderedPageBreak/>
        <w:t>10. 项目实施人员一览表格式</w:t>
      </w:r>
    </w:p>
    <w:p w14:paraId="4F45ED8B" w14:textId="77777777" w:rsidR="0002440A" w:rsidRPr="000A2450" w:rsidRDefault="0002440A">
      <w:pPr>
        <w:snapToGrid w:val="0"/>
        <w:spacing w:beforeLines="50" w:before="120" w:after="50"/>
        <w:ind w:left="142"/>
        <w:jc w:val="left"/>
        <w:rPr>
          <w:rFonts w:ascii="宋体" w:hAnsi="宋体"/>
          <w:b/>
          <w:sz w:val="24"/>
        </w:rPr>
      </w:pPr>
    </w:p>
    <w:p w14:paraId="0BFC1BF3" w14:textId="77777777" w:rsidR="0002440A" w:rsidRPr="000A2450" w:rsidRDefault="000A2450">
      <w:pPr>
        <w:snapToGrid w:val="0"/>
        <w:spacing w:beforeLines="50" w:before="120" w:after="50"/>
        <w:ind w:left="142"/>
        <w:jc w:val="center"/>
        <w:rPr>
          <w:rFonts w:ascii="宋体" w:hAnsi="宋体"/>
          <w:b/>
          <w:sz w:val="32"/>
          <w:szCs w:val="32"/>
        </w:rPr>
      </w:pPr>
      <w:r w:rsidRPr="000A2450">
        <w:rPr>
          <w:rFonts w:ascii="宋体" w:hAnsi="宋体" w:hint="eastAsia"/>
          <w:b/>
          <w:sz w:val="32"/>
          <w:szCs w:val="32"/>
        </w:rPr>
        <w:t>项目实施人员一览表</w:t>
      </w:r>
    </w:p>
    <w:p w14:paraId="1016220D" w14:textId="77777777" w:rsidR="0002440A" w:rsidRPr="000A2450" w:rsidRDefault="000A2450">
      <w:pPr>
        <w:pStyle w:val="aa"/>
        <w:rPr>
          <w:sz w:val="24"/>
          <w:szCs w:val="24"/>
        </w:rPr>
      </w:pPr>
      <w:r w:rsidRPr="000A2450">
        <w:rPr>
          <w:rFonts w:hint="eastAsia"/>
          <w:sz w:val="24"/>
          <w:szCs w:val="24"/>
        </w:rPr>
        <w:t>所投分标：</w:t>
      </w:r>
      <w:r w:rsidRPr="000A2450">
        <w:rPr>
          <w:rFonts w:hint="eastAsia"/>
          <w:sz w:val="24"/>
          <w:szCs w:val="24"/>
          <w:u w:val="single"/>
        </w:rPr>
        <w:t xml:space="preserve">     </w:t>
      </w:r>
      <w:r w:rsidRPr="000A2450">
        <w:rPr>
          <w:rFonts w:hint="eastAsia"/>
          <w:sz w:val="24"/>
          <w:szCs w:val="24"/>
        </w:rPr>
        <w:t>分标</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0A2450" w:rsidRPr="000A2450" w14:paraId="49492282" w14:textId="77777777">
        <w:tc>
          <w:tcPr>
            <w:tcW w:w="817" w:type="dxa"/>
            <w:vAlign w:val="center"/>
          </w:tcPr>
          <w:p w14:paraId="60E8F548" w14:textId="77777777" w:rsidR="0002440A" w:rsidRPr="000A2450" w:rsidRDefault="000A2450">
            <w:pPr>
              <w:snapToGrid w:val="0"/>
              <w:spacing w:before="50" w:afterLines="50" w:after="120"/>
              <w:jc w:val="center"/>
              <w:rPr>
                <w:rFonts w:ascii="宋体" w:hAnsi="宋体"/>
                <w:sz w:val="24"/>
                <w:szCs w:val="20"/>
              </w:rPr>
            </w:pPr>
            <w:r w:rsidRPr="000A2450">
              <w:rPr>
                <w:rFonts w:ascii="宋体" w:hAnsi="宋体" w:hint="eastAsia"/>
                <w:sz w:val="24"/>
                <w:szCs w:val="20"/>
              </w:rPr>
              <w:t>姓名</w:t>
            </w:r>
          </w:p>
        </w:tc>
        <w:tc>
          <w:tcPr>
            <w:tcW w:w="709" w:type="dxa"/>
            <w:vAlign w:val="center"/>
          </w:tcPr>
          <w:p w14:paraId="38AE921E" w14:textId="77777777" w:rsidR="0002440A" w:rsidRPr="000A2450" w:rsidRDefault="000A2450">
            <w:pPr>
              <w:snapToGrid w:val="0"/>
              <w:spacing w:before="50" w:afterLines="50" w:after="120"/>
              <w:jc w:val="center"/>
              <w:rPr>
                <w:rFonts w:ascii="宋体" w:hAnsi="宋体"/>
                <w:sz w:val="24"/>
                <w:szCs w:val="20"/>
              </w:rPr>
            </w:pPr>
            <w:r w:rsidRPr="000A2450">
              <w:rPr>
                <w:rFonts w:ascii="宋体" w:hAnsi="宋体" w:hint="eastAsia"/>
                <w:sz w:val="24"/>
                <w:szCs w:val="20"/>
              </w:rPr>
              <w:t>职务</w:t>
            </w:r>
          </w:p>
        </w:tc>
        <w:tc>
          <w:tcPr>
            <w:tcW w:w="1701" w:type="dxa"/>
            <w:vAlign w:val="center"/>
          </w:tcPr>
          <w:p w14:paraId="10029F57" w14:textId="77777777" w:rsidR="0002440A" w:rsidRPr="000A2450" w:rsidRDefault="000A2450">
            <w:pPr>
              <w:snapToGrid w:val="0"/>
              <w:spacing w:before="50" w:afterLines="50" w:after="120"/>
              <w:jc w:val="center"/>
              <w:rPr>
                <w:rFonts w:ascii="宋体" w:hAnsi="宋体"/>
                <w:sz w:val="24"/>
                <w:szCs w:val="20"/>
              </w:rPr>
            </w:pPr>
            <w:r w:rsidRPr="000A2450">
              <w:rPr>
                <w:rFonts w:ascii="宋体" w:hAnsi="宋体" w:hint="eastAsia"/>
                <w:sz w:val="24"/>
                <w:szCs w:val="20"/>
              </w:rPr>
              <w:t>专业技术资格（职称）或者职业资格或者执业资格证或者其他证书</w:t>
            </w:r>
          </w:p>
        </w:tc>
        <w:tc>
          <w:tcPr>
            <w:tcW w:w="1420" w:type="dxa"/>
            <w:vAlign w:val="center"/>
          </w:tcPr>
          <w:p w14:paraId="1F5BAC85" w14:textId="77777777" w:rsidR="0002440A" w:rsidRPr="000A2450" w:rsidRDefault="000A2450">
            <w:pPr>
              <w:snapToGrid w:val="0"/>
              <w:spacing w:before="50" w:afterLines="50" w:after="120"/>
              <w:jc w:val="center"/>
              <w:rPr>
                <w:rFonts w:ascii="宋体" w:hAnsi="宋体"/>
                <w:sz w:val="24"/>
                <w:szCs w:val="20"/>
              </w:rPr>
            </w:pPr>
            <w:r w:rsidRPr="000A2450">
              <w:rPr>
                <w:rFonts w:ascii="宋体" w:hAnsi="宋体" w:hint="eastAsia"/>
                <w:sz w:val="24"/>
                <w:szCs w:val="20"/>
              </w:rPr>
              <w:t>证书编号</w:t>
            </w:r>
          </w:p>
        </w:tc>
        <w:tc>
          <w:tcPr>
            <w:tcW w:w="1698" w:type="dxa"/>
            <w:vAlign w:val="center"/>
          </w:tcPr>
          <w:p w14:paraId="1559CEC5" w14:textId="77777777" w:rsidR="0002440A" w:rsidRPr="000A2450" w:rsidRDefault="000A2450">
            <w:pPr>
              <w:snapToGrid w:val="0"/>
              <w:spacing w:before="50" w:afterLines="50" w:after="120"/>
              <w:jc w:val="center"/>
              <w:rPr>
                <w:rFonts w:ascii="宋体" w:hAnsi="宋体"/>
                <w:sz w:val="24"/>
                <w:szCs w:val="20"/>
              </w:rPr>
            </w:pPr>
            <w:r w:rsidRPr="000A2450">
              <w:rPr>
                <w:rFonts w:ascii="宋体" w:hAnsi="宋体" w:hint="eastAsia"/>
                <w:sz w:val="24"/>
                <w:szCs w:val="20"/>
              </w:rPr>
              <w:t>参加本单位</w:t>
            </w:r>
          </w:p>
          <w:p w14:paraId="55141217" w14:textId="77777777" w:rsidR="0002440A" w:rsidRPr="000A2450" w:rsidRDefault="000A2450">
            <w:pPr>
              <w:snapToGrid w:val="0"/>
              <w:spacing w:before="50" w:afterLines="50" w:after="120"/>
              <w:jc w:val="center"/>
              <w:rPr>
                <w:rFonts w:ascii="宋体" w:hAnsi="宋体"/>
                <w:sz w:val="24"/>
                <w:szCs w:val="20"/>
              </w:rPr>
            </w:pPr>
            <w:r w:rsidRPr="000A2450">
              <w:rPr>
                <w:rFonts w:ascii="宋体" w:hAnsi="宋体" w:hint="eastAsia"/>
                <w:sz w:val="24"/>
                <w:szCs w:val="20"/>
              </w:rPr>
              <w:t>工作时间</w:t>
            </w:r>
          </w:p>
        </w:tc>
        <w:tc>
          <w:tcPr>
            <w:tcW w:w="1843" w:type="dxa"/>
            <w:vAlign w:val="center"/>
          </w:tcPr>
          <w:p w14:paraId="196577F1" w14:textId="77777777" w:rsidR="0002440A" w:rsidRPr="000A2450" w:rsidRDefault="000A2450">
            <w:pPr>
              <w:snapToGrid w:val="0"/>
              <w:spacing w:before="50" w:afterLines="50" w:after="120"/>
              <w:jc w:val="center"/>
              <w:rPr>
                <w:rFonts w:ascii="宋体" w:hAnsi="宋体"/>
                <w:sz w:val="24"/>
                <w:szCs w:val="20"/>
              </w:rPr>
            </w:pPr>
            <w:r w:rsidRPr="000A2450">
              <w:rPr>
                <w:rFonts w:ascii="宋体" w:hAnsi="宋体" w:hint="eastAsia"/>
                <w:sz w:val="24"/>
                <w:szCs w:val="20"/>
              </w:rPr>
              <w:t>劳动合同编号</w:t>
            </w:r>
          </w:p>
        </w:tc>
      </w:tr>
      <w:tr w:rsidR="000A2450" w:rsidRPr="000A2450" w14:paraId="7A953B7A" w14:textId="77777777">
        <w:tc>
          <w:tcPr>
            <w:tcW w:w="817" w:type="dxa"/>
            <w:vAlign w:val="center"/>
          </w:tcPr>
          <w:p w14:paraId="64D289DF" w14:textId="77777777" w:rsidR="0002440A" w:rsidRPr="000A2450" w:rsidRDefault="0002440A">
            <w:pPr>
              <w:snapToGrid w:val="0"/>
              <w:spacing w:before="50" w:afterLines="50" w:after="120"/>
              <w:jc w:val="center"/>
              <w:rPr>
                <w:rFonts w:ascii="宋体" w:hAnsi="宋体"/>
                <w:sz w:val="24"/>
                <w:szCs w:val="20"/>
              </w:rPr>
            </w:pPr>
          </w:p>
        </w:tc>
        <w:tc>
          <w:tcPr>
            <w:tcW w:w="709" w:type="dxa"/>
            <w:vAlign w:val="center"/>
          </w:tcPr>
          <w:p w14:paraId="48996869" w14:textId="77777777" w:rsidR="0002440A" w:rsidRPr="000A2450" w:rsidRDefault="0002440A">
            <w:pPr>
              <w:snapToGrid w:val="0"/>
              <w:spacing w:before="50" w:afterLines="50" w:after="120"/>
              <w:jc w:val="center"/>
              <w:rPr>
                <w:rFonts w:ascii="宋体" w:hAnsi="宋体"/>
                <w:sz w:val="24"/>
                <w:szCs w:val="20"/>
              </w:rPr>
            </w:pPr>
          </w:p>
        </w:tc>
        <w:tc>
          <w:tcPr>
            <w:tcW w:w="1701" w:type="dxa"/>
            <w:vAlign w:val="center"/>
          </w:tcPr>
          <w:p w14:paraId="56D0E05C" w14:textId="77777777" w:rsidR="0002440A" w:rsidRPr="000A2450" w:rsidRDefault="0002440A">
            <w:pPr>
              <w:snapToGrid w:val="0"/>
              <w:spacing w:before="50" w:afterLines="50" w:after="120"/>
              <w:jc w:val="center"/>
              <w:rPr>
                <w:rFonts w:ascii="宋体" w:hAnsi="宋体"/>
                <w:sz w:val="24"/>
                <w:szCs w:val="20"/>
              </w:rPr>
            </w:pPr>
          </w:p>
        </w:tc>
        <w:tc>
          <w:tcPr>
            <w:tcW w:w="1420" w:type="dxa"/>
            <w:vAlign w:val="center"/>
          </w:tcPr>
          <w:p w14:paraId="72F02950" w14:textId="77777777" w:rsidR="0002440A" w:rsidRPr="000A2450" w:rsidRDefault="0002440A">
            <w:pPr>
              <w:snapToGrid w:val="0"/>
              <w:spacing w:before="50" w:afterLines="50" w:after="120"/>
              <w:jc w:val="center"/>
              <w:rPr>
                <w:rFonts w:ascii="宋体" w:hAnsi="宋体"/>
                <w:sz w:val="24"/>
                <w:szCs w:val="20"/>
              </w:rPr>
            </w:pPr>
          </w:p>
        </w:tc>
        <w:tc>
          <w:tcPr>
            <w:tcW w:w="1698" w:type="dxa"/>
            <w:vAlign w:val="center"/>
          </w:tcPr>
          <w:p w14:paraId="5D63B9E9" w14:textId="77777777" w:rsidR="0002440A" w:rsidRPr="000A2450" w:rsidRDefault="0002440A">
            <w:pPr>
              <w:snapToGrid w:val="0"/>
              <w:spacing w:before="50" w:afterLines="50" w:after="120"/>
              <w:jc w:val="center"/>
              <w:rPr>
                <w:rFonts w:ascii="宋体" w:hAnsi="宋体"/>
                <w:sz w:val="24"/>
                <w:szCs w:val="20"/>
              </w:rPr>
            </w:pPr>
          </w:p>
        </w:tc>
        <w:tc>
          <w:tcPr>
            <w:tcW w:w="1843" w:type="dxa"/>
            <w:vAlign w:val="center"/>
          </w:tcPr>
          <w:p w14:paraId="40D8BCFD" w14:textId="77777777" w:rsidR="0002440A" w:rsidRPr="000A2450" w:rsidRDefault="0002440A">
            <w:pPr>
              <w:snapToGrid w:val="0"/>
              <w:spacing w:before="50" w:afterLines="50" w:after="120"/>
              <w:jc w:val="center"/>
              <w:rPr>
                <w:rFonts w:ascii="宋体" w:hAnsi="宋体"/>
                <w:sz w:val="24"/>
                <w:szCs w:val="20"/>
              </w:rPr>
            </w:pPr>
          </w:p>
        </w:tc>
      </w:tr>
      <w:tr w:rsidR="000A2450" w:rsidRPr="000A2450" w14:paraId="3B65A970" w14:textId="77777777">
        <w:tc>
          <w:tcPr>
            <w:tcW w:w="817" w:type="dxa"/>
            <w:vAlign w:val="center"/>
          </w:tcPr>
          <w:p w14:paraId="52C5CBAC" w14:textId="77777777" w:rsidR="0002440A" w:rsidRPr="000A2450" w:rsidRDefault="0002440A">
            <w:pPr>
              <w:snapToGrid w:val="0"/>
              <w:spacing w:before="50" w:afterLines="50" w:after="120"/>
              <w:jc w:val="center"/>
              <w:rPr>
                <w:rFonts w:ascii="宋体" w:hAnsi="宋体"/>
                <w:sz w:val="24"/>
                <w:szCs w:val="20"/>
              </w:rPr>
            </w:pPr>
          </w:p>
        </w:tc>
        <w:tc>
          <w:tcPr>
            <w:tcW w:w="709" w:type="dxa"/>
            <w:vAlign w:val="center"/>
          </w:tcPr>
          <w:p w14:paraId="1F27DDAC" w14:textId="77777777" w:rsidR="0002440A" w:rsidRPr="000A2450" w:rsidRDefault="0002440A">
            <w:pPr>
              <w:snapToGrid w:val="0"/>
              <w:spacing w:before="50" w:afterLines="50" w:after="120"/>
              <w:jc w:val="center"/>
              <w:rPr>
                <w:rFonts w:ascii="宋体" w:hAnsi="宋体"/>
                <w:sz w:val="24"/>
                <w:szCs w:val="20"/>
              </w:rPr>
            </w:pPr>
          </w:p>
        </w:tc>
        <w:tc>
          <w:tcPr>
            <w:tcW w:w="1701" w:type="dxa"/>
            <w:vAlign w:val="center"/>
          </w:tcPr>
          <w:p w14:paraId="7E72EDAA" w14:textId="77777777" w:rsidR="0002440A" w:rsidRPr="000A2450" w:rsidRDefault="0002440A">
            <w:pPr>
              <w:snapToGrid w:val="0"/>
              <w:spacing w:before="50" w:afterLines="50" w:after="120"/>
              <w:jc w:val="center"/>
              <w:rPr>
                <w:rFonts w:ascii="宋体" w:hAnsi="宋体"/>
                <w:sz w:val="24"/>
                <w:szCs w:val="20"/>
              </w:rPr>
            </w:pPr>
          </w:p>
        </w:tc>
        <w:tc>
          <w:tcPr>
            <w:tcW w:w="1420" w:type="dxa"/>
            <w:vAlign w:val="center"/>
          </w:tcPr>
          <w:p w14:paraId="40986211" w14:textId="77777777" w:rsidR="0002440A" w:rsidRPr="000A2450" w:rsidRDefault="0002440A">
            <w:pPr>
              <w:snapToGrid w:val="0"/>
              <w:spacing w:before="50" w:afterLines="50" w:after="120"/>
              <w:jc w:val="center"/>
              <w:rPr>
                <w:rFonts w:ascii="宋体" w:hAnsi="宋体"/>
                <w:sz w:val="24"/>
                <w:szCs w:val="20"/>
              </w:rPr>
            </w:pPr>
          </w:p>
        </w:tc>
        <w:tc>
          <w:tcPr>
            <w:tcW w:w="1698" w:type="dxa"/>
            <w:vAlign w:val="center"/>
          </w:tcPr>
          <w:p w14:paraId="17575113" w14:textId="77777777" w:rsidR="0002440A" w:rsidRPr="000A2450" w:rsidRDefault="0002440A">
            <w:pPr>
              <w:snapToGrid w:val="0"/>
              <w:spacing w:before="50" w:afterLines="50" w:after="120"/>
              <w:jc w:val="center"/>
              <w:rPr>
                <w:rFonts w:ascii="宋体" w:hAnsi="宋体"/>
                <w:sz w:val="24"/>
                <w:szCs w:val="20"/>
              </w:rPr>
            </w:pPr>
          </w:p>
        </w:tc>
        <w:tc>
          <w:tcPr>
            <w:tcW w:w="1843" w:type="dxa"/>
            <w:vAlign w:val="center"/>
          </w:tcPr>
          <w:p w14:paraId="3379422C" w14:textId="77777777" w:rsidR="0002440A" w:rsidRPr="000A2450" w:rsidRDefault="0002440A">
            <w:pPr>
              <w:snapToGrid w:val="0"/>
              <w:spacing w:before="50" w:afterLines="50" w:after="120"/>
              <w:jc w:val="center"/>
              <w:rPr>
                <w:rFonts w:ascii="宋体" w:hAnsi="宋体"/>
                <w:sz w:val="24"/>
                <w:szCs w:val="20"/>
              </w:rPr>
            </w:pPr>
          </w:p>
        </w:tc>
      </w:tr>
      <w:tr w:rsidR="0002440A" w:rsidRPr="000A2450" w14:paraId="2065F817" w14:textId="77777777">
        <w:tc>
          <w:tcPr>
            <w:tcW w:w="817" w:type="dxa"/>
            <w:vAlign w:val="center"/>
          </w:tcPr>
          <w:p w14:paraId="1C945117" w14:textId="77777777" w:rsidR="0002440A" w:rsidRPr="000A2450" w:rsidRDefault="0002440A">
            <w:pPr>
              <w:snapToGrid w:val="0"/>
              <w:spacing w:before="50" w:afterLines="50" w:after="120"/>
              <w:jc w:val="center"/>
              <w:rPr>
                <w:rFonts w:ascii="宋体" w:hAnsi="宋体"/>
                <w:sz w:val="24"/>
                <w:szCs w:val="20"/>
              </w:rPr>
            </w:pPr>
          </w:p>
        </w:tc>
        <w:tc>
          <w:tcPr>
            <w:tcW w:w="709" w:type="dxa"/>
            <w:vAlign w:val="center"/>
          </w:tcPr>
          <w:p w14:paraId="28AAC53D" w14:textId="77777777" w:rsidR="0002440A" w:rsidRPr="000A2450" w:rsidRDefault="0002440A">
            <w:pPr>
              <w:snapToGrid w:val="0"/>
              <w:spacing w:before="50" w:afterLines="50" w:after="120"/>
              <w:jc w:val="center"/>
              <w:rPr>
                <w:rFonts w:ascii="宋体" w:hAnsi="宋体"/>
                <w:sz w:val="24"/>
                <w:szCs w:val="20"/>
              </w:rPr>
            </w:pPr>
          </w:p>
        </w:tc>
        <w:tc>
          <w:tcPr>
            <w:tcW w:w="1701" w:type="dxa"/>
            <w:vAlign w:val="center"/>
          </w:tcPr>
          <w:p w14:paraId="48E2CBBA" w14:textId="77777777" w:rsidR="0002440A" w:rsidRPr="000A2450" w:rsidRDefault="0002440A">
            <w:pPr>
              <w:snapToGrid w:val="0"/>
              <w:spacing w:before="50" w:afterLines="50" w:after="120"/>
              <w:jc w:val="center"/>
              <w:rPr>
                <w:rFonts w:ascii="宋体" w:hAnsi="宋体"/>
                <w:sz w:val="24"/>
                <w:szCs w:val="20"/>
              </w:rPr>
            </w:pPr>
          </w:p>
        </w:tc>
        <w:tc>
          <w:tcPr>
            <w:tcW w:w="1420" w:type="dxa"/>
            <w:vAlign w:val="center"/>
          </w:tcPr>
          <w:p w14:paraId="2488A699" w14:textId="77777777" w:rsidR="0002440A" w:rsidRPr="000A2450" w:rsidRDefault="0002440A">
            <w:pPr>
              <w:snapToGrid w:val="0"/>
              <w:spacing w:before="50" w:afterLines="50" w:after="120"/>
              <w:jc w:val="center"/>
              <w:rPr>
                <w:rFonts w:ascii="宋体" w:hAnsi="宋体"/>
                <w:sz w:val="24"/>
                <w:szCs w:val="20"/>
              </w:rPr>
            </w:pPr>
          </w:p>
        </w:tc>
        <w:tc>
          <w:tcPr>
            <w:tcW w:w="1698" w:type="dxa"/>
            <w:vAlign w:val="center"/>
          </w:tcPr>
          <w:p w14:paraId="44AD6584" w14:textId="77777777" w:rsidR="0002440A" w:rsidRPr="000A2450" w:rsidRDefault="0002440A">
            <w:pPr>
              <w:snapToGrid w:val="0"/>
              <w:spacing w:before="50" w:afterLines="50" w:after="120"/>
              <w:jc w:val="center"/>
              <w:rPr>
                <w:rFonts w:ascii="宋体" w:hAnsi="宋体"/>
                <w:sz w:val="24"/>
                <w:szCs w:val="20"/>
              </w:rPr>
            </w:pPr>
          </w:p>
        </w:tc>
        <w:tc>
          <w:tcPr>
            <w:tcW w:w="1843" w:type="dxa"/>
            <w:vAlign w:val="center"/>
          </w:tcPr>
          <w:p w14:paraId="0A949DCD" w14:textId="77777777" w:rsidR="0002440A" w:rsidRPr="000A2450" w:rsidRDefault="0002440A">
            <w:pPr>
              <w:snapToGrid w:val="0"/>
              <w:spacing w:before="50" w:afterLines="50" w:after="120"/>
              <w:jc w:val="center"/>
              <w:rPr>
                <w:rFonts w:ascii="宋体" w:hAnsi="宋体"/>
                <w:sz w:val="24"/>
                <w:szCs w:val="20"/>
              </w:rPr>
            </w:pPr>
          </w:p>
        </w:tc>
      </w:tr>
    </w:tbl>
    <w:p w14:paraId="7238C8F9" w14:textId="77777777" w:rsidR="0002440A" w:rsidRPr="000A2450" w:rsidRDefault="0002440A">
      <w:pPr>
        <w:snapToGrid w:val="0"/>
        <w:spacing w:before="50" w:afterLines="50" w:after="120"/>
        <w:jc w:val="left"/>
        <w:rPr>
          <w:rFonts w:ascii="宋体" w:hAnsi="宋体"/>
          <w:sz w:val="24"/>
          <w:szCs w:val="20"/>
        </w:rPr>
      </w:pPr>
    </w:p>
    <w:p w14:paraId="5B8AF55A" w14:textId="77777777" w:rsidR="0002440A" w:rsidRPr="000A2450" w:rsidRDefault="000A2450">
      <w:pPr>
        <w:spacing w:line="360" w:lineRule="auto"/>
        <w:contextualSpacing/>
        <w:jc w:val="left"/>
        <w:rPr>
          <w:rFonts w:ascii="宋体" w:hAnsi="宋体"/>
          <w:sz w:val="24"/>
          <w:szCs w:val="20"/>
        </w:rPr>
      </w:pPr>
      <w:r w:rsidRPr="000A2450">
        <w:rPr>
          <w:rFonts w:ascii="宋体" w:hAnsi="宋体" w:hint="eastAsia"/>
          <w:sz w:val="24"/>
          <w:szCs w:val="20"/>
        </w:rPr>
        <w:t>注：</w:t>
      </w:r>
    </w:p>
    <w:p w14:paraId="01254858" w14:textId="77777777" w:rsidR="0002440A" w:rsidRPr="000A2450" w:rsidRDefault="000A2450">
      <w:pPr>
        <w:spacing w:line="360" w:lineRule="auto"/>
        <w:contextualSpacing/>
        <w:jc w:val="left"/>
        <w:rPr>
          <w:rFonts w:ascii="宋体" w:hAnsi="宋体"/>
          <w:sz w:val="24"/>
          <w:szCs w:val="20"/>
        </w:rPr>
      </w:pPr>
      <w:r w:rsidRPr="000A2450">
        <w:rPr>
          <w:rFonts w:ascii="宋体" w:hAnsi="宋体" w:hint="eastAsia"/>
          <w:sz w:val="24"/>
          <w:szCs w:val="20"/>
        </w:rPr>
        <w:t>1</w:t>
      </w:r>
      <w:r w:rsidRPr="000A2450">
        <w:rPr>
          <w:rFonts w:ascii="宋体" w:hAnsi="宋体"/>
          <w:sz w:val="24"/>
          <w:szCs w:val="20"/>
        </w:rPr>
        <w:t>.</w:t>
      </w:r>
      <w:r w:rsidRPr="000A2450">
        <w:rPr>
          <w:rFonts w:ascii="宋体" w:hAnsi="宋体" w:hint="eastAsia"/>
          <w:sz w:val="24"/>
          <w:szCs w:val="20"/>
        </w:rPr>
        <w:t>在填写时，如本表格不适合投标单位的实际情况，可根据本表格式自行制表填写。</w:t>
      </w:r>
    </w:p>
    <w:p w14:paraId="5442DE01" w14:textId="77777777" w:rsidR="0002440A" w:rsidRPr="000A2450" w:rsidRDefault="000A2450">
      <w:pPr>
        <w:spacing w:line="360" w:lineRule="auto"/>
        <w:contextualSpacing/>
        <w:jc w:val="left"/>
        <w:rPr>
          <w:rFonts w:ascii="宋体" w:hAnsi="宋体"/>
          <w:sz w:val="24"/>
          <w:szCs w:val="20"/>
        </w:rPr>
      </w:pPr>
      <w:r w:rsidRPr="000A2450">
        <w:rPr>
          <w:rFonts w:ascii="宋体" w:hAnsi="宋体"/>
          <w:sz w:val="24"/>
          <w:szCs w:val="20"/>
        </w:rPr>
        <w:t>2.</w:t>
      </w:r>
      <w:r w:rsidRPr="000A2450">
        <w:rPr>
          <w:rFonts w:ascii="宋体" w:hAnsi="宋体" w:hint="eastAsia"/>
          <w:sz w:val="24"/>
          <w:szCs w:val="20"/>
        </w:rPr>
        <w:t>投标人应当附本表所列证书的复印件并加盖投标人电子签章。</w:t>
      </w:r>
    </w:p>
    <w:p w14:paraId="1BFDC87B" w14:textId="77777777" w:rsidR="0002440A" w:rsidRPr="000A2450" w:rsidRDefault="0002440A">
      <w:pPr>
        <w:spacing w:line="360" w:lineRule="auto"/>
        <w:contextualSpacing/>
        <w:jc w:val="left"/>
        <w:rPr>
          <w:rFonts w:ascii="宋体" w:hAnsi="宋体"/>
          <w:sz w:val="24"/>
          <w:szCs w:val="20"/>
        </w:rPr>
      </w:pPr>
    </w:p>
    <w:p w14:paraId="36FBA947" w14:textId="77777777" w:rsidR="0002440A" w:rsidRPr="000A2450" w:rsidRDefault="0002440A">
      <w:pPr>
        <w:spacing w:line="360" w:lineRule="auto"/>
        <w:contextualSpacing/>
        <w:jc w:val="left"/>
        <w:rPr>
          <w:rFonts w:ascii="宋体" w:hAnsi="宋体"/>
          <w:sz w:val="24"/>
          <w:szCs w:val="20"/>
        </w:rPr>
      </w:pPr>
    </w:p>
    <w:p w14:paraId="4C9363A7" w14:textId="77777777" w:rsidR="0002440A" w:rsidRPr="000A2450" w:rsidRDefault="000A2450">
      <w:pPr>
        <w:spacing w:line="360" w:lineRule="auto"/>
        <w:contextualSpacing/>
        <w:rPr>
          <w:rFonts w:ascii="宋体" w:hAnsi="宋体"/>
          <w:spacing w:val="20"/>
          <w:sz w:val="24"/>
          <w:szCs w:val="20"/>
          <w:u w:val="single"/>
        </w:rPr>
      </w:pPr>
      <w:r w:rsidRPr="000A2450">
        <w:rPr>
          <w:rFonts w:ascii="宋体" w:hAnsi="宋体" w:hint="eastAsia"/>
          <w:sz w:val="24"/>
        </w:rPr>
        <w:t>法定代表人或者委托代理人</w:t>
      </w:r>
      <w:r w:rsidRPr="000A2450">
        <w:rPr>
          <w:rFonts w:ascii="宋体" w:hAnsi="宋体" w:hint="eastAsia"/>
          <w:spacing w:val="20"/>
          <w:sz w:val="24"/>
        </w:rPr>
        <w:t>（签字或者电子签名）：</w:t>
      </w:r>
      <w:r w:rsidRPr="000A2450">
        <w:rPr>
          <w:rFonts w:ascii="宋体" w:hAnsi="宋体" w:hint="eastAsia"/>
          <w:spacing w:val="20"/>
          <w:sz w:val="24"/>
          <w:u w:val="single"/>
        </w:rPr>
        <w:t xml:space="preserve">        </w:t>
      </w:r>
    </w:p>
    <w:p w14:paraId="50F3D92E" w14:textId="77777777" w:rsidR="0002440A" w:rsidRPr="000A2450" w:rsidRDefault="000A2450">
      <w:pPr>
        <w:spacing w:line="360" w:lineRule="auto"/>
        <w:contextualSpacing/>
        <w:jc w:val="left"/>
        <w:rPr>
          <w:rFonts w:ascii="宋体" w:hAnsi="宋体"/>
          <w:spacing w:val="20"/>
          <w:sz w:val="24"/>
        </w:rPr>
      </w:pPr>
      <w:r w:rsidRPr="000A2450">
        <w:rPr>
          <w:rFonts w:ascii="宋体" w:hAnsi="宋体" w:hint="eastAsia"/>
          <w:spacing w:val="20"/>
          <w:sz w:val="24"/>
        </w:rPr>
        <w:t>投标人名称（电子签章）：</w:t>
      </w:r>
      <w:r w:rsidRPr="000A2450">
        <w:rPr>
          <w:rFonts w:ascii="宋体" w:hAnsi="宋体" w:hint="eastAsia"/>
          <w:spacing w:val="20"/>
          <w:sz w:val="24"/>
          <w:u w:val="single"/>
        </w:rPr>
        <w:t xml:space="preserve">            </w:t>
      </w:r>
      <w:r w:rsidRPr="000A2450">
        <w:rPr>
          <w:rFonts w:ascii="宋体" w:hAnsi="宋体" w:hint="eastAsia"/>
          <w:spacing w:val="20"/>
          <w:sz w:val="24"/>
        </w:rPr>
        <w:t xml:space="preserve">              </w:t>
      </w:r>
    </w:p>
    <w:p w14:paraId="1EC3D7B6" w14:textId="77777777" w:rsidR="0002440A" w:rsidRPr="000A2450" w:rsidRDefault="000A2450">
      <w:pPr>
        <w:spacing w:line="360" w:lineRule="auto"/>
        <w:contextualSpacing/>
        <w:jc w:val="left"/>
        <w:rPr>
          <w:rFonts w:ascii="宋体" w:hAnsi="宋体"/>
          <w:sz w:val="24"/>
          <w:szCs w:val="20"/>
        </w:rPr>
      </w:pPr>
      <w:r w:rsidRPr="000A2450">
        <w:rPr>
          <w:rFonts w:ascii="宋体" w:hAnsi="宋体" w:hint="eastAsia"/>
          <w:spacing w:val="20"/>
          <w:sz w:val="24"/>
        </w:rPr>
        <w:t>日 期：</w:t>
      </w:r>
      <w:r w:rsidRPr="000A2450">
        <w:rPr>
          <w:rFonts w:ascii="宋体" w:hAnsi="宋体" w:hint="eastAsia"/>
          <w:spacing w:val="20"/>
          <w:sz w:val="24"/>
          <w:u w:val="single"/>
        </w:rPr>
        <w:t xml:space="preserve">         </w:t>
      </w:r>
    </w:p>
    <w:p w14:paraId="74EBD9D5" w14:textId="77777777" w:rsidR="0002440A" w:rsidRPr="000A2450" w:rsidRDefault="0002440A">
      <w:pPr>
        <w:snapToGrid w:val="0"/>
        <w:spacing w:before="50" w:afterLines="50" w:after="120"/>
        <w:jc w:val="left"/>
        <w:rPr>
          <w:rFonts w:ascii="宋体" w:hAnsi="宋体"/>
          <w:sz w:val="24"/>
          <w:szCs w:val="20"/>
        </w:rPr>
      </w:pPr>
    </w:p>
    <w:p w14:paraId="6E70DCBF" w14:textId="77777777" w:rsidR="0002440A" w:rsidRPr="000A2450" w:rsidRDefault="000A2450">
      <w:pPr>
        <w:spacing w:line="360" w:lineRule="auto"/>
        <w:contextualSpacing/>
        <w:jc w:val="left"/>
        <w:rPr>
          <w:b/>
          <w:sz w:val="28"/>
          <w:szCs w:val="28"/>
        </w:rPr>
      </w:pPr>
      <w:r w:rsidRPr="000A2450">
        <w:rPr>
          <w:rFonts w:ascii="宋体" w:hAnsi="宋体"/>
          <w:b/>
          <w:sz w:val="24"/>
        </w:rPr>
        <w:br w:type="page"/>
      </w:r>
      <w:r w:rsidRPr="000A2450">
        <w:rPr>
          <w:rFonts w:hint="eastAsia"/>
          <w:b/>
          <w:sz w:val="28"/>
          <w:szCs w:val="28"/>
        </w:rPr>
        <w:lastRenderedPageBreak/>
        <w:t>六、其他文书、文件格式</w:t>
      </w:r>
    </w:p>
    <w:p w14:paraId="4F991875" w14:textId="77777777" w:rsidR="0002440A" w:rsidRPr="000A2450" w:rsidRDefault="000A2450">
      <w:pPr>
        <w:snapToGrid w:val="0"/>
        <w:spacing w:beforeLines="50" w:before="120" w:after="50"/>
        <w:jc w:val="left"/>
      </w:pPr>
      <w:r w:rsidRPr="000A2450">
        <w:rPr>
          <w:rFonts w:ascii="宋体" w:hAnsi="宋体" w:hint="eastAsia"/>
          <w:b/>
          <w:sz w:val="24"/>
        </w:rPr>
        <w:t>1.中小企业声明函格式</w:t>
      </w:r>
    </w:p>
    <w:p w14:paraId="73537E9A" w14:textId="77777777" w:rsidR="0002440A" w:rsidRPr="000A2450" w:rsidRDefault="0002440A"/>
    <w:p w14:paraId="0D4ED68D" w14:textId="77777777" w:rsidR="0002440A" w:rsidRPr="000A2450" w:rsidRDefault="000A2450">
      <w:pPr>
        <w:jc w:val="center"/>
        <w:rPr>
          <w:rFonts w:ascii="方正小标宋简体" w:eastAsia="方正小标宋简体" w:hAnsi="方正小标宋简体" w:cs="方正小标宋简体"/>
          <w:sz w:val="44"/>
          <w:szCs w:val="44"/>
        </w:rPr>
      </w:pPr>
      <w:r w:rsidRPr="000A2450">
        <w:rPr>
          <w:rFonts w:ascii="方正小标宋简体" w:eastAsia="方正小标宋简体" w:hAnsi="方正小标宋简体" w:cs="方正小标宋简体" w:hint="eastAsia"/>
          <w:sz w:val="44"/>
          <w:szCs w:val="44"/>
        </w:rPr>
        <w:t>中小企业声明函（货物）</w:t>
      </w:r>
    </w:p>
    <w:p w14:paraId="2586D8BE" w14:textId="77777777" w:rsidR="0002440A" w:rsidRPr="000A2450" w:rsidRDefault="0002440A">
      <w:pPr>
        <w:spacing w:before="2" w:line="500" w:lineRule="exact"/>
        <w:rPr>
          <w:rFonts w:ascii="宋体" w:hAnsi="宋体" w:cs="宋体"/>
          <w:b/>
          <w:bCs/>
          <w:sz w:val="27"/>
          <w:szCs w:val="27"/>
        </w:rPr>
      </w:pPr>
    </w:p>
    <w:p w14:paraId="3CC1E3E6" w14:textId="77777777" w:rsidR="0002440A" w:rsidRPr="000A2450" w:rsidRDefault="000A2450">
      <w:pPr>
        <w:pStyle w:val="a0"/>
        <w:spacing w:line="360" w:lineRule="auto"/>
        <w:ind w:leftChars="-203" w:left="-426" w:right="142" w:firstLineChars="200" w:firstLine="480"/>
        <w:contextualSpacing/>
        <w:rPr>
          <w:rFonts w:ascii="宋体" w:hAnsi="宋体"/>
          <w:kern w:val="24"/>
        </w:rPr>
      </w:pPr>
      <w:r w:rsidRPr="000A2450">
        <w:rPr>
          <w:rFonts w:ascii="宋体" w:hAnsi="宋体"/>
          <w:kern w:val="24"/>
        </w:rPr>
        <w:t>本公司（联合体）郑重声明，根据《政府采购促进中小企业发展管理办法》（财库﹝2020﹞46号）的规定，本公司（联合体）参加</w:t>
      </w:r>
      <w:r w:rsidRPr="000A2450">
        <w:rPr>
          <w:rFonts w:ascii="宋体" w:hAnsi="宋体"/>
          <w:kern w:val="24"/>
          <w:u w:val="single"/>
        </w:rPr>
        <w:t>（单位名称）</w:t>
      </w:r>
      <w:r w:rsidRPr="000A2450">
        <w:rPr>
          <w:rFonts w:ascii="宋体" w:hAnsi="宋体"/>
          <w:kern w:val="24"/>
        </w:rPr>
        <w:t>的</w:t>
      </w:r>
      <w:r w:rsidRPr="000A2450">
        <w:rPr>
          <w:rFonts w:ascii="宋体" w:hAnsi="宋体"/>
          <w:kern w:val="24"/>
          <w:u w:val="single"/>
        </w:rPr>
        <w:t>（项目名称）</w:t>
      </w:r>
      <w:r w:rsidRPr="000A2450">
        <w:rPr>
          <w:rFonts w:ascii="宋体" w:hAnsi="宋体"/>
          <w:kern w:val="24"/>
        </w:rPr>
        <w:t>采购活动，提供的货物全部由符合政策要求的中小企业制造。相关企业（含联合体中的中小企业、签订分包意向协议的中小企业）的具体情况如下：</w:t>
      </w:r>
    </w:p>
    <w:p w14:paraId="335B3744" w14:textId="77777777" w:rsidR="0002440A" w:rsidRPr="000A2450" w:rsidRDefault="000A2450">
      <w:pPr>
        <w:tabs>
          <w:tab w:val="left" w:pos="1384"/>
          <w:tab w:val="left" w:pos="4562"/>
          <w:tab w:val="left" w:pos="6803"/>
        </w:tabs>
        <w:spacing w:line="360" w:lineRule="auto"/>
        <w:ind w:left="-426" w:right="-58" w:firstLine="655"/>
        <w:contextualSpacing/>
        <w:rPr>
          <w:rFonts w:ascii="宋体" w:hAnsi="宋体"/>
          <w:kern w:val="24"/>
          <w:sz w:val="24"/>
        </w:rPr>
      </w:pPr>
      <w:r w:rsidRPr="000A2450">
        <w:rPr>
          <w:rFonts w:ascii="宋体" w:hAnsi="宋体"/>
          <w:kern w:val="24"/>
          <w:sz w:val="24"/>
        </w:rPr>
        <w:t>1.</w:t>
      </w:r>
      <w:r w:rsidRPr="000A2450">
        <w:rPr>
          <w:rFonts w:ascii="宋体" w:hAnsi="宋体"/>
          <w:kern w:val="24"/>
          <w:sz w:val="24"/>
          <w:u w:val="single"/>
        </w:rPr>
        <w:t>（标的名称）</w:t>
      </w:r>
      <w:r w:rsidRPr="000A2450">
        <w:rPr>
          <w:rFonts w:ascii="宋体" w:hAnsi="宋体"/>
          <w:kern w:val="24"/>
          <w:sz w:val="24"/>
        </w:rPr>
        <w:t>，属于</w:t>
      </w:r>
      <w:r w:rsidRPr="000A2450">
        <w:rPr>
          <w:rFonts w:ascii="宋体" w:hAnsi="宋体"/>
          <w:kern w:val="24"/>
          <w:sz w:val="24"/>
          <w:u w:val="single"/>
        </w:rPr>
        <w:t>（采购文件中明确的所属行业）</w:t>
      </w:r>
      <w:r w:rsidRPr="000A2450">
        <w:rPr>
          <w:rFonts w:ascii="宋体" w:hAnsi="宋体"/>
          <w:kern w:val="24"/>
          <w:sz w:val="24"/>
        </w:rPr>
        <w:t>行业；制造商为</w:t>
      </w:r>
      <w:r w:rsidRPr="000A2450">
        <w:rPr>
          <w:rFonts w:ascii="宋体" w:hAnsi="宋体"/>
          <w:kern w:val="24"/>
          <w:sz w:val="24"/>
          <w:u w:val="single"/>
        </w:rPr>
        <w:t>（企业名称）</w:t>
      </w:r>
      <w:r w:rsidRPr="000A2450">
        <w:rPr>
          <w:rFonts w:ascii="宋体" w:hAnsi="宋体"/>
          <w:kern w:val="24"/>
          <w:sz w:val="24"/>
        </w:rPr>
        <w:t>，从业人员</w:t>
      </w:r>
      <w:r w:rsidRPr="000A2450">
        <w:rPr>
          <w:rFonts w:ascii="宋体" w:hAnsi="宋体" w:hint="eastAsia"/>
          <w:kern w:val="24"/>
          <w:sz w:val="24"/>
          <w:u w:val="single"/>
        </w:rPr>
        <w:t xml:space="preserve"> </w:t>
      </w:r>
      <w:r w:rsidRPr="000A2450">
        <w:rPr>
          <w:rFonts w:ascii="宋体" w:hAnsi="宋体"/>
          <w:kern w:val="24"/>
          <w:sz w:val="24"/>
          <w:u w:val="single"/>
        </w:rPr>
        <w:t xml:space="preserve">     </w:t>
      </w:r>
      <w:r w:rsidRPr="000A2450">
        <w:rPr>
          <w:rFonts w:ascii="宋体" w:hAnsi="宋体"/>
          <w:kern w:val="24"/>
          <w:sz w:val="24"/>
        </w:rPr>
        <w:t>人，营业收入为</w:t>
      </w:r>
      <w:r w:rsidRPr="000A2450">
        <w:rPr>
          <w:rFonts w:ascii="宋体" w:hAnsi="宋体" w:hint="eastAsia"/>
          <w:kern w:val="24"/>
          <w:sz w:val="24"/>
          <w:u w:val="single"/>
        </w:rPr>
        <w:t xml:space="preserve"> </w:t>
      </w:r>
      <w:r w:rsidRPr="000A2450">
        <w:rPr>
          <w:rFonts w:ascii="宋体" w:hAnsi="宋体"/>
          <w:kern w:val="24"/>
          <w:sz w:val="24"/>
          <w:u w:val="single"/>
        </w:rPr>
        <w:t xml:space="preserve">     </w:t>
      </w:r>
      <w:r w:rsidRPr="000A2450">
        <w:rPr>
          <w:rFonts w:ascii="宋体" w:hAnsi="宋体"/>
          <w:kern w:val="24"/>
          <w:sz w:val="24"/>
        </w:rPr>
        <w:t>万元，资产总额为</w:t>
      </w:r>
      <w:r w:rsidRPr="000A2450">
        <w:rPr>
          <w:rFonts w:ascii="宋体" w:hAnsi="宋体" w:hint="eastAsia"/>
          <w:kern w:val="24"/>
          <w:sz w:val="24"/>
          <w:u w:val="single"/>
        </w:rPr>
        <w:t xml:space="preserve"> </w:t>
      </w:r>
      <w:r w:rsidRPr="000A2450">
        <w:rPr>
          <w:rFonts w:ascii="宋体" w:hAnsi="宋体"/>
          <w:kern w:val="24"/>
          <w:sz w:val="24"/>
          <w:u w:val="single"/>
        </w:rPr>
        <w:t xml:space="preserve">     </w:t>
      </w:r>
      <w:r w:rsidRPr="000A2450">
        <w:rPr>
          <w:rFonts w:ascii="宋体" w:hAnsi="宋体"/>
          <w:kern w:val="24"/>
          <w:sz w:val="24"/>
        </w:rPr>
        <w:t>万元，属于</w:t>
      </w:r>
      <w:r w:rsidRPr="000A2450">
        <w:rPr>
          <w:rFonts w:ascii="宋体" w:hAnsi="宋体"/>
          <w:kern w:val="24"/>
          <w:sz w:val="24"/>
          <w:u w:val="single"/>
        </w:rPr>
        <w:t>（中型企业、小型企业、微型企业）</w:t>
      </w:r>
      <w:r w:rsidRPr="000A2450">
        <w:rPr>
          <w:rFonts w:ascii="宋体" w:hAnsi="宋体"/>
          <w:kern w:val="24"/>
          <w:sz w:val="24"/>
        </w:rPr>
        <w:t>；</w:t>
      </w:r>
    </w:p>
    <w:p w14:paraId="0F08BA0E" w14:textId="77777777" w:rsidR="0002440A" w:rsidRPr="000A2450" w:rsidRDefault="000A2450">
      <w:pPr>
        <w:tabs>
          <w:tab w:val="left" w:pos="1065"/>
          <w:tab w:val="left" w:pos="6477"/>
        </w:tabs>
        <w:spacing w:line="360" w:lineRule="auto"/>
        <w:ind w:left="-426" w:right="-58" w:firstLine="655"/>
        <w:contextualSpacing/>
        <w:rPr>
          <w:rFonts w:ascii="宋体" w:hAnsi="宋体"/>
          <w:kern w:val="24"/>
          <w:sz w:val="24"/>
        </w:rPr>
      </w:pPr>
      <w:r w:rsidRPr="000A2450">
        <w:rPr>
          <w:rFonts w:ascii="宋体" w:hAnsi="宋体"/>
          <w:kern w:val="24"/>
          <w:sz w:val="24"/>
        </w:rPr>
        <w:t>2.</w:t>
      </w:r>
      <w:r w:rsidRPr="000A2450">
        <w:rPr>
          <w:rFonts w:ascii="宋体" w:hAnsi="宋体"/>
          <w:kern w:val="24"/>
          <w:sz w:val="24"/>
          <w:u w:val="single"/>
        </w:rPr>
        <w:t>（标的名称）</w:t>
      </w:r>
      <w:r w:rsidRPr="000A2450">
        <w:rPr>
          <w:rFonts w:ascii="宋体" w:hAnsi="宋体"/>
          <w:kern w:val="24"/>
          <w:sz w:val="24"/>
        </w:rPr>
        <w:t>，属于</w:t>
      </w:r>
      <w:r w:rsidRPr="000A2450">
        <w:rPr>
          <w:rFonts w:ascii="宋体" w:hAnsi="宋体"/>
          <w:kern w:val="24"/>
          <w:sz w:val="24"/>
          <w:u w:val="single"/>
        </w:rPr>
        <w:t>（采购文件中明确的所属行业）</w:t>
      </w:r>
      <w:r w:rsidRPr="000A2450">
        <w:rPr>
          <w:rFonts w:ascii="宋体" w:hAnsi="宋体"/>
          <w:kern w:val="24"/>
          <w:sz w:val="24"/>
        </w:rPr>
        <w:t>行业；制造商为</w:t>
      </w:r>
      <w:r w:rsidRPr="000A2450">
        <w:rPr>
          <w:rFonts w:ascii="宋体" w:hAnsi="宋体"/>
          <w:kern w:val="24"/>
          <w:sz w:val="24"/>
          <w:u w:val="single"/>
        </w:rPr>
        <w:t>（企业名称）</w:t>
      </w:r>
      <w:r w:rsidRPr="000A2450">
        <w:rPr>
          <w:rFonts w:ascii="宋体" w:hAnsi="宋体"/>
          <w:kern w:val="24"/>
          <w:sz w:val="24"/>
        </w:rPr>
        <w:t>，从业人员</w:t>
      </w:r>
      <w:r w:rsidRPr="000A2450">
        <w:rPr>
          <w:rFonts w:ascii="宋体" w:hAnsi="宋体" w:hint="eastAsia"/>
          <w:kern w:val="24"/>
          <w:sz w:val="24"/>
          <w:u w:val="single"/>
        </w:rPr>
        <w:t xml:space="preserve"> </w:t>
      </w:r>
      <w:r w:rsidRPr="000A2450">
        <w:rPr>
          <w:rFonts w:ascii="宋体" w:hAnsi="宋体"/>
          <w:kern w:val="24"/>
          <w:sz w:val="24"/>
          <w:u w:val="single"/>
        </w:rPr>
        <w:t xml:space="preserve">     </w:t>
      </w:r>
      <w:r w:rsidRPr="000A2450">
        <w:rPr>
          <w:rFonts w:ascii="宋体" w:hAnsi="宋体"/>
          <w:kern w:val="24"/>
          <w:sz w:val="24"/>
        </w:rPr>
        <w:t>人，营业收入为</w:t>
      </w:r>
      <w:r w:rsidRPr="000A2450">
        <w:rPr>
          <w:rFonts w:ascii="宋体" w:hAnsi="宋体" w:hint="eastAsia"/>
          <w:kern w:val="24"/>
          <w:sz w:val="24"/>
          <w:u w:val="single"/>
        </w:rPr>
        <w:t xml:space="preserve"> </w:t>
      </w:r>
      <w:r w:rsidRPr="000A2450">
        <w:rPr>
          <w:rFonts w:ascii="宋体" w:hAnsi="宋体"/>
          <w:kern w:val="24"/>
          <w:sz w:val="24"/>
          <w:u w:val="single"/>
        </w:rPr>
        <w:t xml:space="preserve">     </w:t>
      </w:r>
      <w:r w:rsidRPr="000A2450">
        <w:rPr>
          <w:rFonts w:ascii="宋体" w:hAnsi="宋体"/>
          <w:kern w:val="24"/>
          <w:sz w:val="24"/>
        </w:rPr>
        <w:t>万元，资产总额为</w:t>
      </w:r>
      <w:r w:rsidRPr="000A2450">
        <w:rPr>
          <w:rFonts w:ascii="宋体" w:hAnsi="宋体" w:hint="eastAsia"/>
          <w:kern w:val="24"/>
          <w:sz w:val="24"/>
          <w:u w:val="single"/>
        </w:rPr>
        <w:t xml:space="preserve"> </w:t>
      </w:r>
      <w:r w:rsidRPr="000A2450">
        <w:rPr>
          <w:rFonts w:ascii="宋体" w:hAnsi="宋体"/>
          <w:kern w:val="24"/>
          <w:sz w:val="24"/>
          <w:u w:val="single"/>
        </w:rPr>
        <w:t xml:space="preserve">     </w:t>
      </w:r>
      <w:r w:rsidRPr="000A2450">
        <w:rPr>
          <w:rFonts w:ascii="宋体" w:hAnsi="宋体"/>
          <w:kern w:val="24"/>
          <w:sz w:val="24"/>
        </w:rPr>
        <w:t>万元，属于</w:t>
      </w:r>
      <w:r w:rsidRPr="000A2450">
        <w:rPr>
          <w:rFonts w:ascii="宋体" w:hAnsi="宋体"/>
          <w:kern w:val="24"/>
          <w:sz w:val="24"/>
          <w:u w:val="single"/>
        </w:rPr>
        <w:t>（中型企业、小型企业、微型企业）</w:t>
      </w:r>
      <w:r w:rsidRPr="000A2450">
        <w:rPr>
          <w:rFonts w:ascii="宋体" w:hAnsi="宋体"/>
          <w:kern w:val="24"/>
          <w:sz w:val="24"/>
        </w:rPr>
        <w:t>；</w:t>
      </w:r>
    </w:p>
    <w:p w14:paraId="3F7B0AC0" w14:textId="77777777" w:rsidR="0002440A" w:rsidRPr="000A2450" w:rsidRDefault="000A2450">
      <w:pPr>
        <w:pStyle w:val="a0"/>
        <w:spacing w:line="360" w:lineRule="auto"/>
        <w:ind w:left="142" w:right="142"/>
        <w:contextualSpacing/>
        <w:rPr>
          <w:rFonts w:ascii="宋体" w:hAnsi="宋体"/>
          <w:kern w:val="24"/>
        </w:rPr>
      </w:pPr>
      <w:r w:rsidRPr="000A2450">
        <w:rPr>
          <w:rFonts w:ascii="宋体" w:hAnsi="宋体"/>
          <w:kern w:val="24"/>
        </w:rPr>
        <w:t xml:space="preserve">…… </w:t>
      </w:r>
    </w:p>
    <w:p w14:paraId="4400C744" w14:textId="77777777" w:rsidR="0002440A" w:rsidRPr="000A2450" w:rsidRDefault="000A2450" w:rsidP="000A2450">
      <w:pPr>
        <w:pStyle w:val="a0"/>
        <w:spacing w:line="360" w:lineRule="auto"/>
        <w:ind w:leftChars="-193" w:left="-405" w:right="142" w:firstLineChars="189" w:firstLine="454"/>
        <w:contextualSpacing/>
        <w:rPr>
          <w:rFonts w:ascii="宋体" w:hAnsi="宋体"/>
          <w:kern w:val="24"/>
        </w:rPr>
      </w:pPr>
      <w:r w:rsidRPr="000A2450">
        <w:rPr>
          <w:rFonts w:ascii="宋体" w:hAnsi="宋体"/>
          <w:kern w:val="24"/>
        </w:rPr>
        <w:t>以上企业，不属于大企业的分支机构，不存在控股股东为大企业的情形，也不存在与大企业的负责人为同一人的情形。</w:t>
      </w:r>
    </w:p>
    <w:p w14:paraId="064AF238" w14:textId="77777777" w:rsidR="0002440A" w:rsidRPr="000A2450" w:rsidRDefault="000A2450">
      <w:pPr>
        <w:pStyle w:val="a0"/>
        <w:spacing w:line="360" w:lineRule="auto"/>
        <w:ind w:left="-426" w:right="142" w:firstLine="567"/>
        <w:contextualSpacing/>
        <w:rPr>
          <w:rFonts w:ascii="宋体" w:hAnsi="宋体"/>
          <w:kern w:val="24"/>
        </w:rPr>
      </w:pPr>
      <w:r w:rsidRPr="000A2450">
        <w:rPr>
          <w:rFonts w:ascii="宋体" w:hAnsi="宋体"/>
          <w:kern w:val="24"/>
        </w:rPr>
        <w:t>本企业对上述声明内容的真实性负责。如有虚假，将依法承担相应责任。</w:t>
      </w:r>
    </w:p>
    <w:p w14:paraId="45D853D0" w14:textId="77777777" w:rsidR="0002440A" w:rsidRPr="000A2450" w:rsidRDefault="0002440A">
      <w:pPr>
        <w:pStyle w:val="a0"/>
        <w:spacing w:line="360" w:lineRule="auto"/>
        <w:ind w:left="3960" w:right="1808"/>
        <w:contextualSpacing/>
        <w:rPr>
          <w:rFonts w:ascii="宋体" w:hAnsi="宋体"/>
          <w:kern w:val="24"/>
        </w:rPr>
      </w:pPr>
    </w:p>
    <w:p w14:paraId="638F1BF7" w14:textId="77777777" w:rsidR="0002440A" w:rsidRPr="000A2450" w:rsidRDefault="000A2450">
      <w:pPr>
        <w:pStyle w:val="a0"/>
        <w:spacing w:line="360" w:lineRule="auto"/>
        <w:ind w:left="3960" w:right="1808"/>
        <w:contextualSpacing/>
        <w:rPr>
          <w:rFonts w:ascii="宋体" w:hAnsi="宋体"/>
          <w:kern w:val="24"/>
        </w:rPr>
      </w:pPr>
      <w:r w:rsidRPr="000A2450">
        <w:rPr>
          <w:rFonts w:ascii="宋体" w:hAnsi="宋体"/>
          <w:kern w:val="24"/>
        </w:rPr>
        <w:t>企业名称（</w:t>
      </w:r>
      <w:r w:rsidRPr="000A2450">
        <w:rPr>
          <w:rFonts w:ascii="宋体" w:hAnsi="宋体" w:hint="eastAsia"/>
          <w:kern w:val="24"/>
        </w:rPr>
        <w:t>电子签章</w:t>
      </w:r>
      <w:r w:rsidRPr="000A2450">
        <w:rPr>
          <w:rFonts w:ascii="宋体" w:hAnsi="宋体"/>
          <w:kern w:val="24"/>
        </w:rPr>
        <w:t xml:space="preserve">）： </w:t>
      </w:r>
    </w:p>
    <w:p w14:paraId="66A66604" w14:textId="77777777" w:rsidR="0002440A" w:rsidRPr="000A2450" w:rsidRDefault="000A2450">
      <w:pPr>
        <w:pStyle w:val="a0"/>
        <w:spacing w:line="360" w:lineRule="auto"/>
        <w:ind w:left="3960" w:right="1808"/>
        <w:contextualSpacing/>
        <w:rPr>
          <w:rFonts w:ascii="宋体" w:hAnsi="宋体"/>
          <w:kern w:val="24"/>
        </w:rPr>
      </w:pPr>
      <w:r w:rsidRPr="000A2450">
        <w:rPr>
          <w:rFonts w:ascii="宋体" w:hAnsi="宋体"/>
          <w:kern w:val="24"/>
        </w:rPr>
        <w:t>日</w:t>
      </w:r>
      <w:r w:rsidRPr="000A2450">
        <w:rPr>
          <w:rFonts w:ascii="宋体" w:hAnsi="宋体" w:hint="eastAsia"/>
          <w:kern w:val="24"/>
        </w:rPr>
        <w:t xml:space="preserve"> </w:t>
      </w:r>
      <w:r w:rsidRPr="000A2450">
        <w:rPr>
          <w:rFonts w:ascii="宋体" w:hAnsi="宋体"/>
          <w:kern w:val="24"/>
        </w:rPr>
        <w:t>期：</w:t>
      </w:r>
    </w:p>
    <w:p w14:paraId="244184F2" w14:textId="77777777" w:rsidR="0002440A" w:rsidRPr="000A2450" w:rsidRDefault="0002440A">
      <w:pPr>
        <w:pStyle w:val="a0"/>
        <w:spacing w:line="360" w:lineRule="auto"/>
        <w:ind w:left="3960" w:right="1808"/>
        <w:contextualSpacing/>
        <w:rPr>
          <w:rFonts w:ascii="宋体" w:hAnsi="宋体"/>
          <w:kern w:val="24"/>
        </w:rPr>
      </w:pPr>
    </w:p>
    <w:p w14:paraId="01F5EA90" w14:textId="77777777" w:rsidR="0002440A" w:rsidRPr="000A2450" w:rsidRDefault="0002440A">
      <w:pPr>
        <w:pStyle w:val="a0"/>
        <w:spacing w:line="360" w:lineRule="auto"/>
        <w:ind w:left="3960" w:right="1808"/>
        <w:contextualSpacing/>
        <w:rPr>
          <w:rFonts w:ascii="宋体" w:hAnsi="宋体"/>
          <w:kern w:val="24"/>
        </w:rPr>
      </w:pPr>
    </w:p>
    <w:p w14:paraId="01F396C7" w14:textId="77777777" w:rsidR="0002440A" w:rsidRPr="000A2450" w:rsidRDefault="000A2450">
      <w:pPr>
        <w:pStyle w:val="a0"/>
        <w:spacing w:line="360" w:lineRule="auto"/>
        <w:ind w:left="-426" w:right="142" w:firstLine="567"/>
        <w:contextualSpacing/>
        <w:rPr>
          <w:rFonts w:ascii="宋体" w:hAnsi="宋体"/>
          <w:kern w:val="24"/>
        </w:rPr>
      </w:pPr>
      <w:r w:rsidRPr="000A2450">
        <w:rPr>
          <w:rFonts w:ascii="宋体" w:hAnsi="宋体"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C661710" w14:textId="77777777" w:rsidR="0002440A" w:rsidRPr="000A2450" w:rsidRDefault="000A2450">
      <w:pPr>
        <w:snapToGrid w:val="0"/>
        <w:spacing w:beforeLines="50" w:before="120" w:after="50"/>
        <w:ind w:left="142"/>
        <w:jc w:val="left"/>
        <w:rPr>
          <w:rFonts w:ascii="宋体" w:hAnsi="宋体"/>
          <w:b/>
          <w:sz w:val="24"/>
        </w:rPr>
      </w:pPr>
      <w:r w:rsidRPr="000A2450">
        <w:rPr>
          <w:rFonts w:ascii="宋体" w:hAnsi="宋体"/>
          <w:b/>
          <w:sz w:val="24"/>
        </w:rPr>
        <w:br w:type="page"/>
      </w:r>
      <w:r w:rsidRPr="000A2450">
        <w:rPr>
          <w:rFonts w:ascii="宋体" w:hAnsi="宋体" w:hint="eastAsia"/>
          <w:b/>
          <w:sz w:val="24"/>
        </w:rPr>
        <w:lastRenderedPageBreak/>
        <w:t>2.残疾人福利性单位声明函格式</w:t>
      </w:r>
    </w:p>
    <w:p w14:paraId="0D51745C" w14:textId="77777777" w:rsidR="0002440A" w:rsidRPr="000A2450" w:rsidRDefault="0002440A">
      <w:pPr>
        <w:spacing w:line="588" w:lineRule="exact"/>
        <w:jc w:val="center"/>
        <w:rPr>
          <w:rFonts w:ascii="仿宋_GB2312" w:eastAsia="仿宋_GB2312"/>
          <w:b/>
          <w:spacing w:val="6"/>
          <w:sz w:val="32"/>
          <w:szCs w:val="32"/>
        </w:rPr>
      </w:pPr>
    </w:p>
    <w:p w14:paraId="4650B1CF" w14:textId="77777777" w:rsidR="0002440A" w:rsidRPr="000A2450" w:rsidRDefault="000A2450">
      <w:pPr>
        <w:spacing w:line="588" w:lineRule="exact"/>
        <w:jc w:val="center"/>
        <w:rPr>
          <w:rFonts w:ascii="方正小标宋简体" w:eastAsia="方正小标宋简体" w:hAnsi="方正小标宋简体" w:cs="方正小标宋简体"/>
          <w:bCs/>
          <w:spacing w:val="6"/>
          <w:sz w:val="44"/>
          <w:szCs w:val="44"/>
        </w:rPr>
      </w:pPr>
      <w:r w:rsidRPr="000A2450">
        <w:rPr>
          <w:rFonts w:ascii="方正小标宋简体" w:eastAsia="方正小标宋简体" w:hAnsi="方正小标宋简体" w:cs="方正小标宋简体" w:hint="eastAsia"/>
          <w:bCs/>
          <w:spacing w:val="6"/>
          <w:sz w:val="44"/>
          <w:szCs w:val="44"/>
        </w:rPr>
        <w:t>残疾人福利性单位声明函</w:t>
      </w:r>
    </w:p>
    <w:p w14:paraId="7A2F3780" w14:textId="77777777" w:rsidR="0002440A" w:rsidRPr="000A2450" w:rsidRDefault="0002440A">
      <w:pPr>
        <w:spacing w:line="360" w:lineRule="auto"/>
        <w:contextualSpacing/>
        <w:rPr>
          <w:rFonts w:ascii="仿宋_GB2312" w:eastAsia="仿宋_GB2312"/>
          <w:bCs/>
          <w:spacing w:val="6"/>
          <w:sz w:val="30"/>
          <w:szCs w:val="30"/>
        </w:rPr>
      </w:pPr>
    </w:p>
    <w:p w14:paraId="688F51D9" w14:textId="77777777" w:rsidR="0002440A" w:rsidRPr="000A2450" w:rsidRDefault="000A2450">
      <w:pPr>
        <w:spacing w:line="360" w:lineRule="auto"/>
        <w:ind w:firstLineChars="200" w:firstLine="504"/>
        <w:contextualSpacing/>
        <w:rPr>
          <w:rFonts w:ascii="宋体" w:hAnsi="宋体"/>
          <w:spacing w:val="6"/>
          <w:sz w:val="24"/>
        </w:rPr>
      </w:pPr>
      <w:r w:rsidRPr="000A2450">
        <w:rPr>
          <w:rFonts w:ascii="宋体" w:hAnsi="宋体" w:hint="eastAsia"/>
          <w:spacing w:val="6"/>
          <w:sz w:val="24"/>
        </w:rPr>
        <w:t>本单位郑重声明，根据《财政部 民政部 中国残疾人联合会关于促进残疾人就业政府采购政策的通知》（财库</w:t>
      </w:r>
      <w:r w:rsidRPr="000A2450">
        <w:rPr>
          <w:rFonts w:ascii="宋体" w:hAnsi="宋体" w:hint="eastAsia"/>
          <w:sz w:val="24"/>
        </w:rPr>
        <w:t>〔2017〕 141</w:t>
      </w:r>
      <w:r w:rsidRPr="000A2450">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0A2450">
        <w:rPr>
          <w:rFonts w:ascii="宋体" w:hAnsi="宋体" w:hint="eastAsia"/>
          <w:spacing w:val="-6"/>
          <w:sz w:val="24"/>
        </w:rPr>
        <w:t>疾人福利性单位制造的货物（不包括使用非残疾人福利性单位注册商标的货物）。</w:t>
      </w:r>
    </w:p>
    <w:p w14:paraId="6B2D65B6" w14:textId="77777777" w:rsidR="0002440A" w:rsidRPr="000A2450" w:rsidRDefault="000A2450">
      <w:pPr>
        <w:spacing w:line="360" w:lineRule="auto"/>
        <w:ind w:firstLineChars="200" w:firstLine="504"/>
        <w:contextualSpacing/>
        <w:rPr>
          <w:rFonts w:ascii="宋体" w:hAnsi="宋体"/>
          <w:spacing w:val="6"/>
          <w:sz w:val="24"/>
        </w:rPr>
      </w:pPr>
      <w:r w:rsidRPr="000A2450">
        <w:rPr>
          <w:rFonts w:ascii="宋体" w:hAnsi="宋体" w:hint="eastAsia"/>
          <w:spacing w:val="6"/>
          <w:sz w:val="24"/>
        </w:rPr>
        <w:t>本单位对上述声明的真实性负责。如有虚假，将依法承担相应责任。</w:t>
      </w:r>
    </w:p>
    <w:p w14:paraId="7255A710" w14:textId="77777777" w:rsidR="0002440A" w:rsidRPr="000A2450" w:rsidRDefault="0002440A">
      <w:pPr>
        <w:spacing w:line="360" w:lineRule="auto"/>
        <w:ind w:firstLineChars="200" w:firstLine="504"/>
        <w:contextualSpacing/>
        <w:rPr>
          <w:rFonts w:ascii="宋体" w:hAnsi="宋体"/>
          <w:spacing w:val="6"/>
          <w:sz w:val="24"/>
        </w:rPr>
      </w:pPr>
    </w:p>
    <w:p w14:paraId="729C8AC9" w14:textId="77777777" w:rsidR="0002440A" w:rsidRPr="000A2450" w:rsidRDefault="0002440A">
      <w:pPr>
        <w:spacing w:line="360" w:lineRule="auto"/>
        <w:ind w:firstLineChars="200" w:firstLine="504"/>
        <w:contextualSpacing/>
        <w:rPr>
          <w:rFonts w:ascii="宋体" w:hAnsi="宋体"/>
          <w:spacing w:val="6"/>
          <w:sz w:val="24"/>
        </w:rPr>
      </w:pPr>
    </w:p>
    <w:p w14:paraId="3F2841EC" w14:textId="77777777" w:rsidR="0002440A" w:rsidRPr="000A2450" w:rsidRDefault="000A2450">
      <w:pPr>
        <w:tabs>
          <w:tab w:val="left" w:pos="4860"/>
        </w:tabs>
        <w:spacing w:line="360" w:lineRule="auto"/>
        <w:ind w:right="1560" w:firstLineChars="200" w:firstLine="504"/>
        <w:contextualSpacing/>
        <w:jc w:val="center"/>
        <w:rPr>
          <w:rFonts w:ascii="宋体" w:hAnsi="宋体"/>
          <w:spacing w:val="6"/>
          <w:sz w:val="24"/>
        </w:rPr>
      </w:pPr>
      <w:r w:rsidRPr="000A2450">
        <w:rPr>
          <w:rFonts w:ascii="宋体" w:hAnsi="宋体" w:hint="eastAsia"/>
          <w:spacing w:val="6"/>
          <w:sz w:val="24"/>
        </w:rPr>
        <w:t>单位名称（电子签章）：</w:t>
      </w:r>
    </w:p>
    <w:p w14:paraId="2F27AC62" w14:textId="77777777" w:rsidR="0002440A" w:rsidRPr="000A2450" w:rsidRDefault="000A2450">
      <w:pPr>
        <w:tabs>
          <w:tab w:val="left" w:pos="4860"/>
        </w:tabs>
        <w:spacing w:line="360" w:lineRule="auto"/>
        <w:ind w:right="1560" w:firstLineChars="200" w:firstLine="504"/>
        <w:contextualSpacing/>
        <w:jc w:val="center"/>
        <w:rPr>
          <w:rFonts w:ascii="宋体" w:hAnsi="宋体"/>
          <w:spacing w:val="6"/>
          <w:sz w:val="24"/>
        </w:rPr>
      </w:pPr>
      <w:r w:rsidRPr="000A2450">
        <w:rPr>
          <w:rFonts w:ascii="宋体" w:hAnsi="宋体" w:hint="eastAsia"/>
          <w:spacing w:val="6"/>
          <w:sz w:val="24"/>
        </w:rPr>
        <w:t>日  期：</w:t>
      </w:r>
    </w:p>
    <w:p w14:paraId="50AB0934" w14:textId="77777777" w:rsidR="0002440A" w:rsidRPr="000A2450" w:rsidRDefault="0002440A">
      <w:pPr>
        <w:spacing w:line="360" w:lineRule="auto"/>
        <w:contextualSpacing/>
        <w:rPr>
          <w:rFonts w:ascii="宋体" w:hAnsi="宋体"/>
          <w:sz w:val="24"/>
        </w:rPr>
      </w:pPr>
    </w:p>
    <w:p w14:paraId="29945735" w14:textId="77777777" w:rsidR="0002440A" w:rsidRPr="000A2450" w:rsidRDefault="0002440A">
      <w:pPr>
        <w:spacing w:line="360" w:lineRule="auto"/>
        <w:contextualSpacing/>
        <w:rPr>
          <w:rFonts w:ascii="宋体" w:hAnsi="宋体"/>
          <w:sz w:val="24"/>
        </w:rPr>
      </w:pPr>
    </w:p>
    <w:p w14:paraId="7027ADC3" w14:textId="77777777" w:rsidR="0002440A" w:rsidRPr="000A2450" w:rsidRDefault="0002440A">
      <w:pPr>
        <w:spacing w:line="360" w:lineRule="auto"/>
        <w:contextualSpacing/>
        <w:rPr>
          <w:rFonts w:ascii="宋体" w:hAnsi="宋体"/>
          <w:sz w:val="24"/>
        </w:rPr>
      </w:pPr>
    </w:p>
    <w:p w14:paraId="01A433E9" w14:textId="77777777" w:rsidR="0002440A" w:rsidRPr="000A2450" w:rsidRDefault="000A2450">
      <w:pPr>
        <w:spacing w:line="360" w:lineRule="auto"/>
        <w:contextualSpacing/>
        <w:rPr>
          <w:rFonts w:ascii="宋体" w:hAnsi="宋体"/>
          <w:sz w:val="24"/>
        </w:rPr>
      </w:pPr>
      <w:r w:rsidRPr="000A2450">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14:paraId="01E25331" w14:textId="77777777" w:rsidR="0002440A" w:rsidRPr="000A2450" w:rsidRDefault="000A2450">
      <w:pPr>
        <w:spacing w:line="360" w:lineRule="auto"/>
        <w:jc w:val="left"/>
        <w:rPr>
          <w:rFonts w:ascii="宋体" w:hAnsi="宋体"/>
          <w:sz w:val="24"/>
        </w:rPr>
      </w:pPr>
      <w:r w:rsidRPr="000A2450">
        <w:rPr>
          <w:rFonts w:ascii="宋体" w:hAnsi="宋体"/>
          <w:sz w:val="24"/>
        </w:rPr>
        <w:br w:type="page"/>
      </w:r>
      <w:r w:rsidRPr="000A2450">
        <w:rPr>
          <w:rFonts w:ascii="宋体" w:hAnsi="宋体" w:hint="eastAsia"/>
          <w:b/>
          <w:sz w:val="24"/>
        </w:rPr>
        <w:lastRenderedPageBreak/>
        <w:t>3.质疑函（格式）</w:t>
      </w:r>
    </w:p>
    <w:p w14:paraId="6284E4A7" w14:textId="77777777" w:rsidR="0002440A" w:rsidRPr="000A2450" w:rsidRDefault="000A2450">
      <w:pPr>
        <w:spacing w:line="360" w:lineRule="auto"/>
        <w:jc w:val="center"/>
        <w:rPr>
          <w:rFonts w:ascii="方正小标宋简体" w:eastAsia="方正小标宋简体" w:hAnsi="方正小标宋简体" w:cs="方正小标宋简体"/>
          <w:sz w:val="44"/>
          <w:szCs w:val="44"/>
        </w:rPr>
      </w:pPr>
      <w:r w:rsidRPr="000A2450">
        <w:rPr>
          <w:rFonts w:ascii="方正小标宋简体" w:eastAsia="方正小标宋简体" w:hAnsi="方正小标宋简体" w:cs="方正小标宋简体" w:hint="eastAsia"/>
          <w:sz w:val="44"/>
          <w:szCs w:val="44"/>
        </w:rPr>
        <w:t>质疑函（格式）</w:t>
      </w:r>
    </w:p>
    <w:p w14:paraId="016A6E82" w14:textId="77777777" w:rsidR="0002440A" w:rsidRPr="000A2450" w:rsidRDefault="000A2450">
      <w:pPr>
        <w:pStyle w:val="aa"/>
        <w:snapToGrid w:val="0"/>
        <w:spacing w:line="360" w:lineRule="auto"/>
        <w:ind w:firstLineChars="200" w:firstLine="482"/>
        <w:rPr>
          <w:rFonts w:hAnsi="宋体"/>
          <w:b/>
          <w:bCs/>
          <w:sz w:val="24"/>
          <w:szCs w:val="24"/>
        </w:rPr>
      </w:pPr>
      <w:r w:rsidRPr="000A2450">
        <w:rPr>
          <w:rFonts w:hAnsi="宋体" w:hint="eastAsia"/>
          <w:b/>
          <w:bCs/>
          <w:sz w:val="24"/>
          <w:szCs w:val="24"/>
        </w:rPr>
        <w:t>一、质疑供应商基本信息：</w:t>
      </w:r>
    </w:p>
    <w:p w14:paraId="6CE81C87" w14:textId="77777777" w:rsidR="0002440A" w:rsidRPr="000A2450" w:rsidRDefault="000A2450">
      <w:pPr>
        <w:pStyle w:val="aa"/>
        <w:snapToGrid w:val="0"/>
        <w:spacing w:line="360" w:lineRule="auto"/>
        <w:ind w:firstLineChars="200" w:firstLine="480"/>
        <w:rPr>
          <w:rFonts w:hAnsi="宋体"/>
          <w:bCs/>
          <w:sz w:val="24"/>
          <w:szCs w:val="24"/>
          <w:u w:val="single"/>
        </w:rPr>
      </w:pPr>
      <w:r w:rsidRPr="000A2450">
        <w:rPr>
          <w:rFonts w:hAnsi="宋体" w:hint="eastAsia"/>
          <w:bCs/>
          <w:sz w:val="24"/>
          <w:szCs w:val="24"/>
        </w:rPr>
        <w:t>质疑供应商：</w:t>
      </w:r>
      <w:r w:rsidRPr="000A2450">
        <w:rPr>
          <w:rFonts w:hAnsi="宋体" w:hint="eastAsia"/>
          <w:bCs/>
          <w:sz w:val="24"/>
          <w:szCs w:val="24"/>
          <w:u w:val="single"/>
        </w:rPr>
        <w:t xml:space="preserve">                                       </w:t>
      </w:r>
      <w:r w:rsidRPr="000A2450">
        <w:rPr>
          <w:rFonts w:hAnsi="宋体" w:hint="eastAsia"/>
          <w:bCs/>
          <w:sz w:val="24"/>
          <w:szCs w:val="24"/>
        </w:rPr>
        <w:t xml:space="preserve">                 </w:t>
      </w:r>
    </w:p>
    <w:p w14:paraId="7B335F50" w14:textId="77777777" w:rsidR="0002440A" w:rsidRPr="000A2450" w:rsidRDefault="000A2450">
      <w:pPr>
        <w:pStyle w:val="aa"/>
        <w:snapToGrid w:val="0"/>
        <w:spacing w:line="360" w:lineRule="auto"/>
        <w:ind w:firstLineChars="200" w:firstLine="480"/>
        <w:rPr>
          <w:rFonts w:hAnsi="宋体"/>
          <w:bCs/>
          <w:sz w:val="24"/>
          <w:szCs w:val="24"/>
        </w:rPr>
      </w:pPr>
      <w:r w:rsidRPr="000A2450">
        <w:rPr>
          <w:rFonts w:hAnsi="宋体"/>
          <w:bCs/>
          <w:sz w:val="24"/>
          <w:szCs w:val="24"/>
        </w:rPr>
        <w:t>地址</w:t>
      </w:r>
      <w:r w:rsidRPr="000A2450">
        <w:rPr>
          <w:rFonts w:hAnsi="宋体" w:hint="eastAsia"/>
          <w:bCs/>
          <w:sz w:val="24"/>
          <w:szCs w:val="24"/>
        </w:rPr>
        <w:t>：</w:t>
      </w:r>
      <w:r w:rsidRPr="000A2450">
        <w:rPr>
          <w:rFonts w:hAnsi="宋体" w:hint="eastAsia"/>
          <w:bCs/>
          <w:sz w:val="24"/>
          <w:szCs w:val="24"/>
          <w:u w:val="single"/>
        </w:rPr>
        <w:t xml:space="preserve">                                          </w:t>
      </w:r>
      <w:r w:rsidRPr="000A2450">
        <w:rPr>
          <w:rFonts w:hAnsi="宋体"/>
          <w:bCs/>
          <w:sz w:val="24"/>
          <w:szCs w:val="24"/>
        </w:rPr>
        <w:t>邮编</w:t>
      </w:r>
      <w:r w:rsidRPr="000A2450">
        <w:rPr>
          <w:rFonts w:hAnsi="宋体" w:hint="eastAsia"/>
          <w:bCs/>
          <w:sz w:val="24"/>
          <w:szCs w:val="24"/>
        </w:rPr>
        <w:t>：</w:t>
      </w:r>
      <w:r w:rsidRPr="000A2450">
        <w:rPr>
          <w:rFonts w:hAnsi="宋体" w:hint="eastAsia"/>
          <w:bCs/>
          <w:sz w:val="24"/>
          <w:szCs w:val="24"/>
          <w:u w:val="single"/>
        </w:rPr>
        <w:t xml:space="preserve">                  </w:t>
      </w:r>
      <w:r w:rsidRPr="000A2450">
        <w:rPr>
          <w:rFonts w:hAnsi="宋体" w:hint="eastAsia"/>
          <w:bCs/>
          <w:sz w:val="24"/>
          <w:szCs w:val="24"/>
        </w:rPr>
        <w:t xml:space="preserve">                 </w:t>
      </w:r>
    </w:p>
    <w:p w14:paraId="301719EE" w14:textId="77777777" w:rsidR="0002440A" w:rsidRPr="000A2450" w:rsidRDefault="000A2450">
      <w:pPr>
        <w:pStyle w:val="aa"/>
        <w:snapToGrid w:val="0"/>
        <w:spacing w:line="360" w:lineRule="auto"/>
        <w:ind w:firstLineChars="200" w:firstLine="480"/>
        <w:rPr>
          <w:rFonts w:hAnsi="宋体"/>
          <w:bCs/>
          <w:sz w:val="24"/>
          <w:szCs w:val="24"/>
        </w:rPr>
      </w:pPr>
      <w:r w:rsidRPr="000A2450">
        <w:rPr>
          <w:rFonts w:hAnsi="宋体"/>
          <w:bCs/>
          <w:sz w:val="24"/>
          <w:szCs w:val="24"/>
        </w:rPr>
        <w:t>联系人</w:t>
      </w:r>
      <w:r w:rsidRPr="000A2450">
        <w:rPr>
          <w:rFonts w:hAnsi="宋体" w:hint="eastAsia"/>
          <w:bCs/>
          <w:sz w:val="24"/>
          <w:szCs w:val="24"/>
        </w:rPr>
        <w:t>：</w:t>
      </w:r>
      <w:r w:rsidRPr="000A2450">
        <w:rPr>
          <w:rFonts w:hAnsi="宋体" w:hint="eastAsia"/>
          <w:bCs/>
          <w:sz w:val="24"/>
          <w:szCs w:val="24"/>
          <w:u w:val="single"/>
        </w:rPr>
        <w:t xml:space="preserve">                     </w:t>
      </w:r>
      <w:r w:rsidRPr="000A2450">
        <w:rPr>
          <w:rFonts w:hAnsi="宋体"/>
          <w:bCs/>
          <w:sz w:val="24"/>
          <w:szCs w:val="24"/>
        </w:rPr>
        <w:t>联系电话</w:t>
      </w:r>
      <w:r w:rsidRPr="000A2450">
        <w:rPr>
          <w:rFonts w:hAnsi="宋体" w:hint="eastAsia"/>
          <w:bCs/>
          <w:sz w:val="24"/>
          <w:szCs w:val="24"/>
        </w:rPr>
        <w:t>：</w:t>
      </w:r>
      <w:r w:rsidRPr="000A2450">
        <w:rPr>
          <w:rFonts w:hAnsi="宋体" w:hint="eastAsia"/>
          <w:bCs/>
          <w:sz w:val="24"/>
          <w:szCs w:val="24"/>
          <w:u w:val="single"/>
        </w:rPr>
        <w:t xml:space="preserve">                 </w:t>
      </w:r>
    </w:p>
    <w:p w14:paraId="3A760BB5" w14:textId="77777777" w:rsidR="0002440A" w:rsidRPr="000A2450" w:rsidRDefault="000A2450">
      <w:pPr>
        <w:pStyle w:val="aa"/>
        <w:snapToGrid w:val="0"/>
        <w:spacing w:line="360" w:lineRule="auto"/>
        <w:ind w:firstLineChars="200" w:firstLine="480"/>
        <w:rPr>
          <w:rFonts w:hAnsi="宋体"/>
          <w:bCs/>
          <w:sz w:val="24"/>
          <w:szCs w:val="24"/>
        </w:rPr>
      </w:pPr>
      <w:r w:rsidRPr="000A2450">
        <w:rPr>
          <w:rFonts w:hAnsi="宋体" w:hint="eastAsia"/>
          <w:bCs/>
          <w:sz w:val="24"/>
          <w:szCs w:val="24"/>
        </w:rPr>
        <w:t>授权代表：</w:t>
      </w:r>
      <w:r w:rsidRPr="000A2450">
        <w:rPr>
          <w:rFonts w:hAnsi="宋体" w:hint="eastAsia"/>
          <w:bCs/>
          <w:sz w:val="24"/>
          <w:szCs w:val="24"/>
          <w:u w:val="single"/>
        </w:rPr>
        <w:t xml:space="preserve">                      </w:t>
      </w:r>
    </w:p>
    <w:p w14:paraId="1111DC98" w14:textId="77777777" w:rsidR="0002440A" w:rsidRPr="000A2450" w:rsidRDefault="000A2450">
      <w:pPr>
        <w:pStyle w:val="aa"/>
        <w:snapToGrid w:val="0"/>
        <w:spacing w:line="360" w:lineRule="auto"/>
        <w:ind w:firstLineChars="200" w:firstLine="480"/>
        <w:rPr>
          <w:rFonts w:hAnsi="宋体"/>
          <w:bCs/>
          <w:sz w:val="24"/>
          <w:szCs w:val="24"/>
          <w:u w:val="single"/>
        </w:rPr>
      </w:pPr>
      <w:r w:rsidRPr="000A2450">
        <w:rPr>
          <w:rFonts w:hAnsi="宋体"/>
          <w:bCs/>
          <w:sz w:val="24"/>
          <w:szCs w:val="24"/>
        </w:rPr>
        <w:t>联系</w:t>
      </w:r>
      <w:r w:rsidRPr="000A2450">
        <w:rPr>
          <w:rFonts w:hAnsi="宋体" w:hint="eastAsia"/>
          <w:bCs/>
          <w:sz w:val="24"/>
          <w:szCs w:val="24"/>
        </w:rPr>
        <w:t>电话：</w:t>
      </w:r>
      <w:r w:rsidRPr="000A2450">
        <w:rPr>
          <w:rFonts w:hAnsi="宋体" w:hint="eastAsia"/>
          <w:bCs/>
          <w:sz w:val="24"/>
          <w:szCs w:val="24"/>
          <w:u w:val="single"/>
        </w:rPr>
        <w:t xml:space="preserve">                      </w:t>
      </w:r>
    </w:p>
    <w:p w14:paraId="404100D6" w14:textId="77777777" w:rsidR="0002440A" w:rsidRPr="000A2450" w:rsidRDefault="000A2450">
      <w:pPr>
        <w:pStyle w:val="aa"/>
        <w:snapToGrid w:val="0"/>
        <w:spacing w:line="360" w:lineRule="auto"/>
        <w:ind w:firstLineChars="200" w:firstLine="480"/>
        <w:rPr>
          <w:rFonts w:hAnsi="宋体"/>
          <w:bCs/>
          <w:sz w:val="24"/>
          <w:szCs w:val="24"/>
        </w:rPr>
      </w:pPr>
      <w:r w:rsidRPr="000A2450">
        <w:rPr>
          <w:rFonts w:hAnsi="宋体"/>
          <w:bCs/>
          <w:sz w:val="24"/>
          <w:szCs w:val="24"/>
        </w:rPr>
        <w:t>地址</w:t>
      </w:r>
      <w:r w:rsidRPr="000A2450">
        <w:rPr>
          <w:rFonts w:hAnsi="宋体" w:hint="eastAsia"/>
          <w:bCs/>
          <w:sz w:val="24"/>
          <w:szCs w:val="24"/>
        </w:rPr>
        <w:t>：</w:t>
      </w:r>
      <w:r w:rsidRPr="000A2450">
        <w:rPr>
          <w:rFonts w:hAnsi="宋体" w:hint="eastAsia"/>
          <w:bCs/>
          <w:sz w:val="24"/>
          <w:szCs w:val="24"/>
          <w:u w:val="single"/>
        </w:rPr>
        <w:t xml:space="preserve">                 </w:t>
      </w:r>
      <w:r w:rsidRPr="000A2450">
        <w:rPr>
          <w:rFonts w:hAnsi="宋体"/>
          <w:bCs/>
          <w:sz w:val="24"/>
          <w:szCs w:val="24"/>
        </w:rPr>
        <w:t>邮编</w:t>
      </w:r>
      <w:r w:rsidRPr="000A2450">
        <w:rPr>
          <w:rFonts w:hAnsi="宋体" w:hint="eastAsia"/>
          <w:bCs/>
          <w:sz w:val="24"/>
          <w:szCs w:val="24"/>
        </w:rPr>
        <w:t>：</w:t>
      </w:r>
      <w:r w:rsidRPr="000A2450">
        <w:rPr>
          <w:rFonts w:hAnsi="宋体" w:hint="eastAsia"/>
          <w:bCs/>
          <w:sz w:val="24"/>
          <w:szCs w:val="24"/>
          <w:u w:val="single"/>
        </w:rPr>
        <w:t xml:space="preserve">                  </w:t>
      </w:r>
      <w:r w:rsidRPr="000A2450">
        <w:rPr>
          <w:rFonts w:hAnsi="宋体" w:hint="eastAsia"/>
          <w:bCs/>
          <w:sz w:val="24"/>
          <w:szCs w:val="24"/>
        </w:rPr>
        <w:t xml:space="preserve">     </w:t>
      </w:r>
    </w:p>
    <w:p w14:paraId="1973C139" w14:textId="77777777" w:rsidR="0002440A" w:rsidRPr="000A2450" w:rsidRDefault="000A2450">
      <w:pPr>
        <w:pStyle w:val="aa"/>
        <w:snapToGrid w:val="0"/>
        <w:spacing w:line="360" w:lineRule="auto"/>
        <w:ind w:firstLineChars="200" w:firstLine="482"/>
        <w:rPr>
          <w:rFonts w:hAnsi="宋体"/>
          <w:b/>
          <w:bCs/>
          <w:sz w:val="24"/>
          <w:szCs w:val="24"/>
        </w:rPr>
      </w:pPr>
      <w:r w:rsidRPr="000A2450">
        <w:rPr>
          <w:rFonts w:hAnsi="宋体" w:hint="eastAsia"/>
          <w:b/>
          <w:bCs/>
          <w:sz w:val="24"/>
          <w:szCs w:val="24"/>
        </w:rPr>
        <w:t>二、质疑项目基本情况：</w:t>
      </w:r>
    </w:p>
    <w:p w14:paraId="73225CA3"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bCs/>
          <w:sz w:val="24"/>
          <w:szCs w:val="24"/>
        </w:rPr>
        <w:t>质疑</w:t>
      </w:r>
      <w:r w:rsidRPr="000A2450">
        <w:rPr>
          <w:rFonts w:hAnsi="宋体" w:hint="eastAsia"/>
          <w:sz w:val="24"/>
          <w:szCs w:val="24"/>
        </w:rPr>
        <w:t>项目的名称：</w:t>
      </w:r>
      <w:r w:rsidRPr="000A2450">
        <w:rPr>
          <w:rFonts w:hAnsi="宋体" w:hint="eastAsia"/>
          <w:bCs/>
          <w:sz w:val="24"/>
          <w:szCs w:val="24"/>
          <w:u w:val="single"/>
        </w:rPr>
        <w:t xml:space="preserve">                                     </w:t>
      </w:r>
    </w:p>
    <w:p w14:paraId="40CF9A9B"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bCs/>
          <w:sz w:val="24"/>
          <w:szCs w:val="24"/>
        </w:rPr>
        <w:t>质疑</w:t>
      </w:r>
      <w:r w:rsidRPr="000A2450">
        <w:rPr>
          <w:rFonts w:hAnsi="宋体" w:hint="eastAsia"/>
          <w:sz w:val="24"/>
          <w:szCs w:val="24"/>
        </w:rPr>
        <w:t>项目的编号：</w:t>
      </w:r>
      <w:r w:rsidRPr="000A2450">
        <w:rPr>
          <w:rFonts w:hAnsi="宋体" w:hint="eastAsia"/>
          <w:bCs/>
          <w:sz w:val="24"/>
          <w:szCs w:val="24"/>
          <w:u w:val="single"/>
        </w:rPr>
        <w:t xml:space="preserve">                                     </w:t>
      </w:r>
    </w:p>
    <w:p w14:paraId="31A0EC09"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sz w:val="24"/>
          <w:szCs w:val="24"/>
        </w:rPr>
        <w:t>采购人名称：</w:t>
      </w:r>
      <w:r w:rsidRPr="000A2450">
        <w:rPr>
          <w:rFonts w:hAnsi="宋体" w:hint="eastAsia"/>
          <w:bCs/>
          <w:sz w:val="24"/>
          <w:szCs w:val="24"/>
          <w:u w:val="single"/>
        </w:rPr>
        <w:t xml:space="preserve">                                         </w:t>
      </w:r>
    </w:p>
    <w:p w14:paraId="6B61382D"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sz w:val="24"/>
          <w:szCs w:val="24"/>
        </w:rPr>
        <w:t>质疑事项：</w:t>
      </w:r>
    </w:p>
    <w:p w14:paraId="1249DDB4" w14:textId="77777777" w:rsidR="0002440A" w:rsidRPr="000A2450" w:rsidRDefault="000A2450" w:rsidP="000A2450">
      <w:pPr>
        <w:pStyle w:val="aa"/>
        <w:spacing w:line="360" w:lineRule="auto"/>
        <w:ind w:leftChars="12" w:left="25" w:firstLineChars="147" w:firstLine="353"/>
        <w:rPr>
          <w:rFonts w:hAnsi="宋体"/>
          <w:sz w:val="24"/>
          <w:szCs w:val="24"/>
        </w:rPr>
      </w:pPr>
      <w:r w:rsidRPr="000A2450">
        <w:rPr>
          <w:rFonts w:hAnsi="宋体" w:hint="eastAsia"/>
          <w:sz w:val="24"/>
          <w:szCs w:val="24"/>
        </w:rPr>
        <w:t>□招标文件   招标文件获取日期：</w:t>
      </w:r>
      <w:r w:rsidRPr="000A2450">
        <w:rPr>
          <w:rFonts w:hAnsi="宋体" w:hint="eastAsia"/>
          <w:bCs/>
          <w:sz w:val="24"/>
          <w:szCs w:val="24"/>
          <w:u w:val="single"/>
        </w:rPr>
        <w:t xml:space="preserve">                                   </w:t>
      </w:r>
    </w:p>
    <w:p w14:paraId="5AED66A4" w14:textId="77777777" w:rsidR="0002440A" w:rsidRPr="000A2450" w:rsidRDefault="000A2450" w:rsidP="000A2450">
      <w:pPr>
        <w:pStyle w:val="aa"/>
        <w:spacing w:line="360" w:lineRule="auto"/>
        <w:ind w:leftChars="12" w:left="25" w:firstLineChars="147" w:firstLine="353"/>
        <w:rPr>
          <w:rFonts w:hAnsi="宋体"/>
          <w:sz w:val="24"/>
          <w:szCs w:val="24"/>
        </w:rPr>
      </w:pPr>
      <w:r w:rsidRPr="000A2450">
        <w:rPr>
          <w:rFonts w:hAnsi="宋体" w:hint="eastAsia"/>
          <w:sz w:val="24"/>
          <w:szCs w:val="24"/>
        </w:rPr>
        <w:t xml:space="preserve">□招标过程   </w:t>
      </w:r>
    </w:p>
    <w:p w14:paraId="456E47FB" w14:textId="77777777" w:rsidR="0002440A" w:rsidRPr="000A2450" w:rsidRDefault="000A2450" w:rsidP="000A2450">
      <w:pPr>
        <w:pStyle w:val="aa"/>
        <w:spacing w:line="360" w:lineRule="auto"/>
        <w:ind w:leftChars="12" w:left="25" w:firstLineChars="147" w:firstLine="353"/>
        <w:rPr>
          <w:rFonts w:hAnsi="宋体"/>
          <w:bCs/>
          <w:sz w:val="24"/>
          <w:szCs w:val="24"/>
          <w:u w:val="single"/>
        </w:rPr>
      </w:pPr>
      <w:r w:rsidRPr="000A2450">
        <w:rPr>
          <w:rFonts w:hAnsi="宋体" w:hint="eastAsia"/>
          <w:sz w:val="24"/>
          <w:szCs w:val="24"/>
        </w:rPr>
        <w:t xml:space="preserve">□招标结果   </w:t>
      </w:r>
    </w:p>
    <w:p w14:paraId="1D6BCFA6" w14:textId="77777777" w:rsidR="0002440A" w:rsidRPr="000A2450" w:rsidRDefault="000A2450">
      <w:pPr>
        <w:pStyle w:val="aa"/>
        <w:spacing w:line="360" w:lineRule="auto"/>
        <w:ind w:leftChars="12" w:left="25" w:firstLineChars="196" w:firstLine="472"/>
        <w:rPr>
          <w:rFonts w:hAnsi="宋体"/>
          <w:b/>
          <w:sz w:val="24"/>
          <w:szCs w:val="24"/>
        </w:rPr>
      </w:pPr>
      <w:r w:rsidRPr="000A2450">
        <w:rPr>
          <w:rFonts w:hAnsi="宋体" w:hint="eastAsia"/>
          <w:b/>
          <w:sz w:val="24"/>
          <w:szCs w:val="24"/>
        </w:rPr>
        <w:t>三、质疑事项具体内容</w:t>
      </w:r>
    </w:p>
    <w:p w14:paraId="0D3099B6"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sz w:val="24"/>
          <w:szCs w:val="24"/>
        </w:rPr>
        <w:t>质疑事项1：</w:t>
      </w:r>
      <w:r w:rsidRPr="000A2450">
        <w:rPr>
          <w:rFonts w:hAnsi="宋体" w:hint="eastAsia"/>
          <w:bCs/>
          <w:sz w:val="24"/>
          <w:szCs w:val="24"/>
          <w:u w:val="single"/>
        </w:rPr>
        <w:t xml:space="preserve">                                                                    </w:t>
      </w:r>
    </w:p>
    <w:p w14:paraId="0D39FA6E"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sz w:val="24"/>
          <w:szCs w:val="24"/>
        </w:rPr>
        <w:t>事实依据：</w:t>
      </w:r>
      <w:r w:rsidRPr="000A2450">
        <w:rPr>
          <w:rFonts w:hAnsi="宋体" w:hint="eastAsia"/>
          <w:bCs/>
          <w:sz w:val="24"/>
          <w:szCs w:val="24"/>
          <w:u w:val="single"/>
        </w:rPr>
        <w:t xml:space="preserve">                                                                      </w:t>
      </w:r>
    </w:p>
    <w:p w14:paraId="4D7CD2B6"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sz w:val="24"/>
          <w:szCs w:val="24"/>
        </w:rPr>
        <w:t>法律依据：</w:t>
      </w:r>
      <w:r w:rsidRPr="000A2450">
        <w:rPr>
          <w:rFonts w:hAnsi="宋体" w:hint="eastAsia"/>
          <w:sz w:val="24"/>
          <w:szCs w:val="24"/>
          <w:u w:val="single"/>
        </w:rPr>
        <w:t xml:space="preserve">                                                        </w:t>
      </w:r>
      <w:r w:rsidRPr="000A2450">
        <w:rPr>
          <w:rFonts w:hAnsi="宋体" w:hint="eastAsia"/>
          <w:bCs/>
          <w:sz w:val="24"/>
          <w:szCs w:val="24"/>
          <w:u w:val="single"/>
        </w:rPr>
        <w:t xml:space="preserve">               </w:t>
      </w:r>
    </w:p>
    <w:p w14:paraId="1E98E26B"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sz w:val="24"/>
          <w:szCs w:val="24"/>
        </w:rPr>
        <w:t>质疑事项2</w:t>
      </w:r>
    </w:p>
    <w:p w14:paraId="64108E77"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sz w:val="24"/>
          <w:szCs w:val="24"/>
        </w:rPr>
        <w:t>……</w:t>
      </w:r>
    </w:p>
    <w:p w14:paraId="34320682"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sz w:val="24"/>
          <w:szCs w:val="24"/>
        </w:rPr>
        <w:t>四、与质疑事项相关的质疑请求：</w:t>
      </w:r>
    </w:p>
    <w:p w14:paraId="2005BA7F"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sz w:val="24"/>
          <w:szCs w:val="24"/>
        </w:rPr>
        <w:t>请求：</w:t>
      </w:r>
      <w:r w:rsidRPr="000A2450">
        <w:rPr>
          <w:rFonts w:hAnsi="宋体" w:hint="eastAsia"/>
          <w:bCs/>
          <w:sz w:val="24"/>
          <w:szCs w:val="24"/>
          <w:u w:val="single"/>
        </w:rPr>
        <w:t xml:space="preserve">                                                                </w:t>
      </w:r>
    </w:p>
    <w:p w14:paraId="039278E7" w14:textId="77777777" w:rsidR="0002440A" w:rsidRPr="000A2450" w:rsidRDefault="0002440A" w:rsidP="000A2450">
      <w:pPr>
        <w:pStyle w:val="aa"/>
        <w:spacing w:line="360" w:lineRule="auto"/>
        <w:ind w:leftChars="12" w:left="25" w:firstLineChars="147" w:firstLine="353"/>
        <w:rPr>
          <w:rFonts w:hAnsi="宋体"/>
          <w:sz w:val="24"/>
          <w:szCs w:val="24"/>
        </w:rPr>
      </w:pPr>
    </w:p>
    <w:p w14:paraId="1AEB25E3"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sz w:val="24"/>
          <w:szCs w:val="24"/>
        </w:rPr>
        <w:t>签字（签章）：                                       公章：</w:t>
      </w:r>
    </w:p>
    <w:p w14:paraId="732FE628" w14:textId="77777777" w:rsidR="0002440A" w:rsidRPr="000A2450" w:rsidRDefault="0002440A" w:rsidP="000A2450">
      <w:pPr>
        <w:pStyle w:val="aa"/>
        <w:spacing w:line="360" w:lineRule="auto"/>
        <w:ind w:leftChars="12" w:left="25" w:firstLineChars="147" w:firstLine="353"/>
        <w:rPr>
          <w:rFonts w:hAnsi="宋体"/>
          <w:sz w:val="24"/>
          <w:szCs w:val="24"/>
        </w:rPr>
      </w:pPr>
    </w:p>
    <w:p w14:paraId="37CEC03F"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sz w:val="24"/>
          <w:szCs w:val="24"/>
        </w:rPr>
        <w:t>日期：</w:t>
      </w:r>
    </w:p>
    <w:p w14:paraId="2BFB1369" w14:textId="77777777" w:rsidR="0002440A" w:rsidRPr="000A2450" w:rsidRDefault="0002440A">
      <w:pPr>
        <w:pStyle w:val="aa"/>
        <w:snapToGrid w:val="0"/>
        <w:spacing w:line="360" w:lineRule="auto"/>
        <w:rPr>
          <w:rFonts w:hAnsi="宋体"/>
          <w:b/>
          <w:sz w:val="24"/>
          <w:szCs w:val="24"/>
        </w:rPr>
      </w:pPr>
    </w:p>
    <w:p w14:paraId="45D66467" w14:textId="77777777" w:rsidR="0002440A" w:rsidRPr="000A2450" w:rsidRDefault="000A2450">
      <w:pPr>
        <w:pStyle w:val="aa"/>
        <w:snapToGrid w:val="0"/>
        <w:spacing w:line="360" w:lineRule="auto"/>
        <w:rPr>
          <w:rFonts w:hAnsi="宋体"/>
          <w:b/>
          <w:sz w:val="24"/>
          <w:szCs w:val="24"/>
        </w:rPr>
      </w:pPr>
      <w:r w:rsidRPr="000A2450">
        <w:rPr>
          <w:rFonts w:hAnsi="宋体" w:hint="eastAsia"/>
          <w:b/>
          <w:sz w:val="24"/>
          <w:szCs w:val="24"/>
        </w:rPr>
        <w:t>说明：</w:t>
      </w:r>
    </w:p>
    <w:p w14:paraId="2D67B689" w14:textId="77777777" w:rsidR="0002440A" w:rsidRPr="000A2450" w:rsidRDefault="000A2450">
      <w:pPr>
        <w:pStyle w:val="aa"/>
        <w:spacing w:line="360" w:lineRule="auto"/>
        <w:ind w:leftChars="12" w:left="25" w:firstLineChars="147" w:firstLine="354"/>
        <w:rPr>
          <w:rFonts w:hAnsi="宋体"/>
          <w:b/>
          <w:bCs/>
          <w:sz w:val="24"/>
          <w:szCs w:val="24"/>
        </w:rPr>
      </w:pPr>
      <w:r w:rsidRPr="000A2450">
        <w:rPr>
          <w:rFonts w:hAnsi="宋体" w:hint="eastAsia"/>
          <w:b/>
          <w:sz w:val="24"/>
          <w:szCs w:val="24"/>
        </w:rPr>
        <w:t>1.供应商提出质疑时，应提交质疑函和必要的证明材料</w:t>
      </w:r>
      <w:r w:rsidRPr="000A2450">
        <w:rPr>
          <w:rFonts w:hAnsi="宋体" w:hint="eastAsia"/>
          <w:b/>
          <w:bCs/>
          <w:sz w:val="24"/>
          <w:szCs w:val="24"/>
        </w:rPr>
        <w:t>。</w:t>
      </w:r>
    </w:p>
    <w:p w14:paraId="59CDA810" w14:textId="77777777" w:rsidR="0002440A" w:rsidRPr="000A2450" w:rsidRDefault="000A2450">
      <w:pPr>
        <w:pStyle w:val="aa"/>
        <w:spacing w:line="360" w:lineRule="auto"/>
        <w:ind w:leftChars="12" w:left="25" w:firstLineChars="147" w:firstLine="354"/>
        <w:rPr>
          <w:rFonts w:hAnsi="宋体"/>
          <w:b/>
          <w:sz w:val="24"/>
          <w:szCs w:val="24"/>
        </w:rPr>
      </w:pPr>
      <w:r w:rsidRPr="000A2450">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02CD39D" w14:textId="77777777" w:rsidR="0002440A" w:rsidRPr="000A2450" w:rsidRDefault="000A2450">
      <w:pPr>
        <w:pStyle w:val="aa"/>
        <w:spacing w:line="360" w:lineRule="auto"/>
        <w:ind w:leftChars="12" w:left="25" w:firstLineChars="147" w:firstLine="354"/>
        <w:rPr>
          <w:rFonts w:hAnsi="宋体"/>
          <w:b/>
          <w:sz w:val="24"/>
          <w:szCs w:val="24"/>
        </w:rPr>
      </w:pPr>
      <w:r w:rsidRPr="000A2450">
        <w:rPr>
          <w:rFonts w:hAnsi="宋体" w:hint="eastAsia"/>
          <w:b/>
          <w:sz w:val="24"/>
          <w:szCs w:val="24"/>
        </w:rPr>
        <w:t>3.质疑函的质疑事项应具体、明确，并有必要的事实依据和法律依据。</w:t>
      </w:r>
    </w:p>
    <w:p w14:paraId="70998A53" w14:textId="77777777" w:rsidR="0002440A" w:rsidRPr="000A2450" w:rsidRDefault="000A2450">
      <w:pPr>
        <w:pStyle w:val="aa"/>
        <w:spacing w:line="360" w:lineRule="auto"/>
        <w:ind w:leftChars="12" w:left="25" w:firstLineChars="147" w:firstLine="354"/>
        <w:rPr>
          <w:rFonts w:hAnsi="宋体"/>
          <w:b/>
          <w:sz w:val="24"/>
          <w:szCs w:val="24"/>
        </w:rPr>
      </w:pPr>
      <w:r w:rsidRPr="000A2450">
        <w:rPr>
          <w:rFonts w:hAnsi="宋体" w:hint="eastAsia"/>
          <w:b/>
          <w:sz w:val="24"/>
          <w:szCs w:val="24"/>
        </w:rPr>
        <w:t>4.质疑函的质疑请求应与质疑事项相关。</w:t>
      </w:r>
    </w:p>
    <w:p w14:paraId="3ABC0832" w14:textId="77777777" w:rsidR="0002440A" w:rsidRPr="000A2450" w:rsidRDefault="000A2450">
      <w:pPr>
        <w:pStyle w:val="aa"/>
        <w:spacing w:line="360" w:lineRule="auto"/>
        <w:ind w:leftChars="12" w:left="25" w:firstLineChars="147" w:firstLine="354"/>
        <w:rPr>
          <w:rFonts w:hAnsi="宋体"/>
          <w:b/>
        </w:rPr>
      </w:pPr>
      <w:r w:rsidRPr="000A2450">
        <w:rPr>
          <w:rFonts w:hAnsi="宋体" w:hint="eastAsia"/>
          <w:b/>
          <w:sz w:val="24"/>
          <w:szCs w:val="24"/>
        </w:rPr>
        <w:t>5.质疑供应商为法人或者其他组织的，质疑函应由法定代表人、主要负责人，或者其授权代表签字或者盖章，并加盖投标人公章。</w:t>
      </w:r>
    </w:p>
    <w:p w14:paraId="18BE3EEC" w14:textId="77777777" w:rsidR="0002440A" w:rsidRPr="000A2450" w:rsidRDefault="0002440A">
      <w:pPr>
        <w:pStyle w:val="aa"/>
        <w:snapToGrid w:val="0"/>
        <w:rPr>
          <w:b/>
          <w:sz w:val="24"/>
          <w:szCs w:val="24"/>
        </w:rPr>
      </w:pPr>
    </w:p>
    <w:p w14:paraId="01791DB6" w14:textId="77777777" w:rsidR="0002440A" w:rsidRPr="000A2450" w:rsidRDefault="000A2450">
      <w:pPr>
        <w:spacing w:line="360" w:lineRule="auto"/>
        <w:jc w:val="left"/>
        <w:rPr>
          <w:rFonts w:ascii="宋体" w:hAnsi="宋体"/>
          <w:b/>
          <w:bCs/>
          <w:sz w:val="32"/>
          <w:szCs w:val="32"/>
        </w:rPr>
      </w:pPr>
      <w:r w:rsidRPr="000A2450">
        <w:rPr>
          <w:rFonts w:eastAsia="隶书"/>
          <w:sz w:val="44"/>
        </w:rPr>
        <w:br w:type="page"/>
      </w:r>
      <w:r w:rsidRPr="000A2450">
        <w:rPr>
          <w:rFonts w:ascii="宋体" w:eastAsia="隶书" w:hAnsi="宋体" w:hint="eastAsia"/>
          <w:b/>
          <w:sz w:val="24"/>
        </w:rPr>
        <w:lastRenderedPageBreak/>
        <w:t>4</w:t>
      </w:r>
      <w:r w:rsidRPr="000A2450">
        <w:rPr>
          <w:rFonts w:ascii="宋体" w:hAnsi="宋体" w:hint="eastAsia"/>
          <w:b/>
          <w:sz w:val="24"/>
        </w:rPr>
        <w:t>.投诉书（格式）</w:t>
      </w:r>
    </w:p>
    <w:p w14:paraId="4AE212C1" w14:textId="77777777" w:rsidR="0002440A" w:rsidRPr="000A2450" w:rsidRDefault="000A2450">
      <w:pPr>
        <w:spacing w:line="360" w:lineRule="auto"/>
        <w:jc w:val="center"/>
        <w:rPr>
          <w:rFonts w:ascii="方正小标宋简体" w:eastAsia="方正小标宋简体" w:hAnsi="方正小标宋简体" w:cs="方正小标宋简体"/>
          <w:sz w:val="44"/>
          <w:szCs w:val="44"/>
        </w:rPr>
      </w:pPr>
      <w:r w:rsidRPr="000A2450">
        <w:rPr>
          <w:rFonts w:ascii="方正小标宋简体" w:eastAsia="方正小标宋简体" w:hAnsi="方正小标宋简体" w:cs="方正小标宋简体" w:hint="eastAsia"/>
          <w:sz w:val="44"/>
          <w:szCs w:val="44"/>
        </w:rPr>
        <w:t>投诉书（格式）</w:t>
      </w:r>
    </w:p>
    <w:p w14:paraId="3AA38EBA" w14:textId="77777777" w:rsidR="0002440A" w:rsidRPr="000A2450" w:rsidRDefault="000A2450">
      <w:pPr>
        <w:pStyle w:val="aa"/>
        <w:snapToGrid w:val="0"/>
        <w:spacing w:line="360" w:lineRule="auto"/>
        <w:ind w:firstLineChars="200" w:firstLine="482"/>
        <w:rPr>
          <w:rFonts w:hAnsi="宋体"/>
          <w:b/>
          <w:bCs/>
          <w:sz w:val="24"/>
          <w:szCs w:val="24"/>
        </w:rPr>
      </w:pPr>
      <w:r w:rsidRPr="000A2450">
        <w:rPr>
          <w:rFonts w:hAnsi="宋体" w:hint="eastAsia"/>
          <w:b/>
          <w:bCs/>
          <w:sz w:val="24"/>
          <w:szCs w:val="24"/>
        </w:rPr>
        <w:t>一、投诉相关主体基本情况：</w:t>
      </w:r>
    </w:p>
    <w:p w14:paraId="670261E1" w14:textId="77777777" w:rsidR="0002440A" w:rsidRPr="000A2450" w:rsidRDefault="000A2450">
      <w:pPr>
        <w:pStyle w:val="aa"/>
        <w:snapToGrid w:val="0"/>
        <w:spacing w:line="360" w:lineRule="auto"/>
        <w:ind w:firstLineChars="200" w:firstLine="480"/>
        <w:jc w:val="left"/>
        <w:rPr>
          <w:rFonts w:hAnsi="宋体"/>
          <w:bCs/>
          <w:sz w:val="24"/>
          <w:szCs w:val="24"/>
          <w:u w:val="single"/>
        </w:rPr>
      </w:pPr>
      <w:r w:rsidRPr="000A2450">
        <w:rPr>
          <w:rFonts w:hAnsi="宋体" w:hint="eastAsia"/>
          <w:bCs/>
          <w:sz w:val="24"/>
          <w:szCs w:val="24"/>
        </w:rPr>
        <w:t>投标人：</w:t>
      </w:r>
      <w:r w:rsidRPr="000A2450">
        <w:rPr>
          <w:rFonts w:hAnsi="宋体" w:hint="eastAsia"/>
          <w:bCs/>
          <w:sz w:val="24"/>
          <w:szCs w:val="24"/>
          <w:u w:val="single"/>
        </w:rPr>
        <w:t xml:space="preserve">                                                                        </w:t>
      </w:r>
      <w:r w:rsidRPr="000A2450">
        <w:rPr>
          <w:rFonts w:hAnsi="宋体" w:hint="eastAsia"/>
          <w:bCs/>
          <w:sz w:val="24"/>
          <w:szCs w:val="24"/>
        </w:rPr>
        <w:t xml:space="preserve">                 </w:t>
      </w:r>
    </w:p>
    <w:p w14:paraId="04564E07" w14:textId="77777777" w:rsidR="0002440A" w:rsidRPr="000A2450" w:rsidRDefault="000A2450">
      <w:pPr>
        <w:pStyle w:val="aa"/>
        <w:snapToGrid w:val="0"/>
        <w:spacing w:line="360" w:lineRule="auto"/>
        <w:ind w:firstLineChars="200" w:firstLine="480"/>
        <w:jc w:val="left"/>
        <w:rPr>
          <w:rFonts w:hAnsi="宋体"/>
          <w:bCs/>
          <w:sz w:val="24"/>
          <w:szCs w:val="24"/>
        </w:rPr>
      </w:pPr>
      <w:r w:rsidRPr="000A2450">
        <w:rPr>
          <w:rFonts w:hAnsi="宋体"/>
          <w:bCs/>
          <w:sz w:val="24"/>
          <w:szCs w:val="24"/>
        </w:rPr>
        <w:t>地址</w:t>
      </w:r>
      <w:r w:rsidRPr="000A2450">
        <w:rPr>
          <w:rFonts w:hAnsi="宋体" w:hint="eastAsia"/>
          <w:bCs/>
          <w:sz w:val="24"/>
          <w:szCs w:val="24"/>
        </w:rPr>
        <w:t>：</w:t>
      </w:r>
      <w:r w:rsidRPr="000A2450">
        <w:rPr>
          <w:rFonts w:hAnsi="宋体" w:hint="eastAsia"/>
          <w:bCs/>
          <w:sz w:val="24"/>
          <w:szCs w:val="24"/>
          <w:u w:val="single"/>
        </w:rPr>
        <w:t xml:space="preserve">                                          </w:t>
      </w:r>
      <w:r w:rsidRPr="000A2450">
        <w:rPr>
          <w:rFonts w:hAnsi="宋体"/>
          <w:bCs/>
          <w:sz w:val="24"/>
          <w:szCs w:val="24"/>
        </w:rPr>
        <w:t>邮编</w:t>
      </w:r>
      <w:r w:rsidRPr="000A2450">
        <w:rPr>
          <w:rFonts w:hAnsi="宋体" w:hint="eastAsia"/>
          <w:bCs/>
          <w:sz w:val="24"/>
          <w:szCs w:val="24"/>
        </w:rPr>
        <w:t>：</w:t>
      </w:r>
      <w:r w:rsidRPr="000A2450">
        <w:rPr>
          <w:rFonts w:hAnsi="宋体" w:hint="eastAsia"/>
          <w:bCs/>
          <w:sz w:val="24"/>
          <w:szCs w:val="24"/>
          <w:u w:val="single"/>
        </w:rPr>
        <w:t xml:space="preserve">                          </w:t>
      </w:r>
      <w:r w:rsidRPr="000A2450">
        <w:rPr>
          <w:rFonts w:hAnsi="宋体" w:hint="eastAsia"/>
          <w:bCs/>
          <w:sz w:val="24"/>
          <w:szCs w:val="24"/>
        </w:rPr>
        <w:t xml:space="preserve">                 </w:t>
      </w:r>
    </w:p>
    <w:p w14:paraId="625391D3" w14:textId="77777777" w:rsidR="0002440A" w:rsidRPr="000A2450" w:rsidRDefault="000A2450">
      <w:pPr>
        <w:pStyle w:val="aa"/>
        <w:snapToGrid w:val="0"/>
        <w:spacing w:line="360" w:lineRule="auto"/>
        <w:ind w:firstLineChars="200" w:firstLine="480"/>
        <w:jc w:val="left"/>
        <w:rPr>
          <w:rFonts w:hAnsi="宋体"/>
          <w:bCs/>
          <w:sz w:val="24"/>
          <w:szCs w:val="24"/>
          <w:u w:val="single"/>
        </w:rPr>
      </w:pPr>
      <w:r w:rsidRPr="000A2450">
        <w:rPr>
          <w:rFonts w:hAnsi="宋体" w:hint="eastAsia"/>
          <w:bCs/>
          <w:sz w:val="24"/>
          <w:szCs w:val="24"/>
        </w:rPr>
        <w:t>法定代表人/主要负责人：</w:t>
      </w:r>
      <w:r w:rsidRPr="000A2450">
        <w:rPr>
          <w:rFonts w:hAnsi="宋体" w:hint="eastAsia"/>
          <w:bCs/>
          <w:sz w:val="24"/>
          <w:szCs w:val="24"/>
          <w:u w:val="single"/>
        </w:rPr>
        <w:t xml:space="preserve">                                                         </w:t>
      </w:r>
    </w:p>
    <w:p w14:paraId="42ED0FA7" w14:textId="77777777" w:rsidR="0002440A" w:rsidRPr="000A2450" w:rsidRDefault="000A2450">
      <w:pPr>
        <w:pStyle w:val="aa"/>
        <w:snapToGrid w:val="0"/>
        <w:spacing w:line="360" w:lineRule="auto"/>
        <w:ind w:firstLineChars="200" w:firstLine="480"/>
        <w:jc w:val="left"/>
        <w:rPr>
          <w:rFonts w:hAnsi="宋体"/>
          <w:bCs/>
          <w:sz w:val="24"/>
          <w:szCs w:val="24"/>
        </w:rPr>
      </w:pPr>
      <w:r w:rsidRPr="000A2450">
        <w:rPr>
          <w:rFonts w:hAnsi="宋体"/>
          <w:bCs/>
          <w:sz w:val="24"/>
          <w:szCs w:val="24"/>
        </w:rPr>
        <w:t>联系电话</w:t>
      </w:r>
      <w:r w:rsidRPr="000A2450">
        <w:rPr>
          <w:rFonts w:hAnsi="宋体" w:hint="eastAsia"/>
          <w:bCs/>
          <w:sz w:val="24"/>
          <w:szCs w:val="24"/>
        </w:rPr>
        <w:t>：</w:t>
      </w:r>
      <w:r w:rsidRPr="000A2450">
        <w:rPr>
          <w:rFonts w:hAnsi="宋体" w:hint="eastAsia"/>
          <w:bCs/>
          <w:sz w:val="24"/>
          <w:szCs w:val="24"/>
          <w:u w:val="single"/>
        </w:rPr>
        <w:t xml:space="preserve">                                         </w:t>
      </w:r>
    </w:p>
    <w:p w14:paraId="46CD608A" w14:textId="77777777" w:rsidR="0002440A" w:rsidRPr="000A2450" w:rsidRDefault="000A2450">
      <w:pPr>
        <w:pStyle w:val="aa"/>
        <w:snapToGrid w:val="0"/>
        <w:spacing w:line="360" w:lineRule="auto"/>
        <w:ind w:firstLineChars="200" w:firstLine="480"/>
        <w:jc w:val="left"/>
        <w:rPr>
          <w:rFonts w:hAnsi="宋体"/>
          <w:bCs/>
          <w:sz w:val="24"/>
          <w:szCs w:val="24"/>
          <w:u w:val="single"/>
        </w:rPr>
      </w:pPr>
      <w:r w:rsidRPr="000A2450">
        <w:rPr>
          <w:rFonts w:hAnsi="宋体" w:hint="eastAsia"/>
          <w:bCs/>
          <w:sz w:val="24"/>
          <w:szCs w:val="24"/>
        </w:rPr>
        <w:t>授权代表：</w:t>
      </w:r>
      <w:r w:rsidRPr="000A2450">
        <w:rPr>
          <w:rFonts w:hAnsi="宋体" w:hint="eastAsia"/>
          <w:bCs/>
          <w:sz w:val="24"/>
          <w:szCs w:val="24"/>
          <w:u w:val="single"/>
        </w:rPr>
        <w:t xml:space="preserve">                                         </w:t>
      </w:r>
      <w:r w:rsidRPr="000A2450">
        <w:rPr>
          <w:rFonts w:hAnsi="宋体"/>
          <w:bCs/>
          <w:sz w:val="24"/>
          <w:szCs w:val="24"/>
        </w:rPr>
        <w:t>联系</w:t>
      </w:r>
      <w:r w:rsidRPr="000A2450">
        <w:rPr>
          <w:rFonts w:hAnsi="宋体" w:hint="eastAsia"/>
          <w:bCs/>
          <w:sz w:val="24"/>
          <w:szCs w:val="24"/>
        </w:rPr>
        <w:t>电话：</w:t>
      </w:r>
      <w:r w:rsidRPr="000A2450">
        <w:rPr>
          <w:rFonts w:hAnsi="宋体" w:hint="eastAsia"/>
          <w:bCs/>
          <w:sz w:val="24"/>
          <w:szCs w:val="24"/>
          <w:u w:val="single"/>
        </w:rPr>
        <w:t xml:space="preserve">                   </w:t>
      </w:r>
    </w:p>
    <w:p w14:paraId="6AC4940C" w14:textId="77777777" w:rsidR="0002440A" w:rsidRPr="000A2450" w:rsidRDefault="000A2450">
      <w:pPr>
        <w:pStyle w:val="aa"/>
        <w:snapToGrid w:val="0"/>
        <w:spacing w:line="360" w:lineRule="auto"/>
        <w:ind w:firstLineChars="200" w:firstLine="480"/>
        <w:jc w:val="left"/>
        <w:rPr>
          <w:rFonts w:hAnsi="宋体"/>
          <w:bCs/>
          <w:sz w:val="24"/>
          <w:szCs w:val="24"/>
          <w:u w:val="single"/>
        </w:rPr>
      </w:pPr>
      <w:r w:rsidRPr="000A2450">
        <w:rPr>
          <w:rFonts w:hAnsi="宋体"/>
          <w:bCs/>
          <w:sz w:val="24"/>
          <w:szCs w:val="24"/>
        </w:rPr>
        <w:t>地址</w:t>
      </w:r>
      <w:r w:rsidRPr="000A2450">
        <w:rPr>
          <w:rFonts w:hAnsi="宋体" w:hint="eastAsia"/>
          <w:bCs/>
          <w:sz w:val="24"/>
          <w:szCs w:val="24"/>
        </w:rPr>
        <w:t>：</w:t>
      </w:r>
      <w:r w:rsidRPr="000A2450">
        <w:rPr>
          <w:rFonts w:hAnsi="宋体" w:hint="eastAsia"/>
          <w:bCs/>
          <w:sz w:val="24"/>
          <w:szCs w:val="24"/>
          <w:u w:val="single"/>
        </w:rPr>
        <w:t xml:space="preserve">                                                            </w:t>
      </w:r>
    </w:p>
    <w:p w14:paraId="6BA65DD6" w14:textId="77777777" w:rsidR="0002440A" w:rsidRPr="000A2450" w:rsidRDefault="000A2450">
      <w:pPr>
        <w:pStyle w:val="aa"/>
        <w:snapToGrid w:val="0"/>
        <w:spacing w:line="360" w:lineRule="auto"/>
        <w:ind w:firstLineChars="200" w:firstLine="480"/>
        <w:jc w:val="left"/>
        <w:rPr>
          <w:rFonts w:hAnsi="宋体"/>
          <w:bCs/>
          <w:sz w:val="24"/>
          <w:szCs w:val="24"/>
        </w:rPr>
      </w:pPr>
      <w:r w:rsidRPr="000A2450">
        <w:rPr>
          <w:rFonts w:hAnsi="宋体"/>
          <w:bCs/>
          <w:sz w:val="24"/>
          <w:szCs w:val="24"/>
        </w:rPr>
        <w:t>邮编</w:t>
      </w:r>
      <w:r w:rsidRPr="000A2450">
        <w:rPr>
          <w:rFonts w:hAnsi="宋体" w:hint="eastAsia"/>
          <w:bCs/>
          <w:sz w:val="24"/>
          <w:szCs w:val="24"/>
        </w:rPr>
        <w:t>：</w:t>
      </w:r>
      <w:r w:rsidRPr="000A2450">
        <w:rPr>
          <w:rFonts w:hAnsi="宋体" w:hint="eastAsia"/>
          <w:bCs/>
          <w:sz w:val="24"/>
          <w:szCs w:val="24"/>
          <w:u w:val="single"/>
        </w:rPr>
        <w:t xml:space="preserve">         </w:t>
      </w:r>
      <w:r w:rsidRPr="000A2450">
        <w:rPr>
          <w:rFonts w:hAnsi="宋体" w:hint="eastAsia"/>
          <w:bCs/>
          <w:sz w:val="24"/>
          <w:szCs w:val="24"/>
        </w:rPr>
        <w:t xml:space="preserve">   </w:t>
      </w:r>
    </w:p>
    <w:p w14:paraId="2F7766F4" w14:textId="77777777" w:rsidR="0002440A" w:rsidRPr="000A2450" w:rsidRDefault="000A2450">
      <w:pPr>
        <w:pStyle w:val="aa"/>
        <w:snapToGrid w:val="0"/>
        <w:spacing w:line="360" w:lineRule="auto"/>
        <w:ind w:firstLineChars="200" w:firstLine="480"/>
        <w:jc w:val="left"/>
        <w:rPr>
          <w:rFonts w:hAnsi="宋体"/>
          <w:bCs/>
          <w:sz w:val="24"/>
          <w:szCs w:val="24"/>
        </w:rPr>
      </w:pPr>
      <w:r w:rsidRPr="000A2450">
        <w:rPr>
          <w:rFonts w:hAnsi="宋体" w:hint="eastAsia"/>
          <w:bCs/>
          <w:sz w:val="24"/>
          <w:szCs w:val="24"/>
        </w:rPr>
        <w:t>被投诉人1：</w:t>
      </w:r>
    </w:p>
    <w:p w14:paraId="179FE6FD" w14:textId="77777777" w:rsidR="0002440A" w:rsidRPr="000A2450" w:rsidRDefault="000A2450">
      <w:pPr>
        <w:pStyle w:val="aa"/>
        <w:snapToGrid w:val="0"/>
        <w:spacing w:line="360" w:lineRule="auto"/>
        <w:ind w:firstLineChars="200" w:firstLine="480"/>
        <w:jc w:val="left"/>
        <w:rPr>
          <w:rFonts w:hAnsi="宋体"/>
          <w:bCs/>
          <w:sz w:val="24"/>
          <w:szCs w:val="24"/>
          <w:u w:val="single"/>
        </w:rPr>
      </w:pPr>
      <w:r w:rsidRPr="000A2450">
        <w:rPr>
          <w:rFonts w:hAnsi="宋体" w:hint="eastAsia"/>
          <w:bCs/>
          <w:sz w:val="24"/>
          <w:szCs w:val="24"/>
        </w:rPr>
        <w:t>地址：</w:t>
      </w:r>
      <w:r w:rsidRPr="000A2450">
        <w:rPr>
          <w:rFonts w:hAnsi="宋体" w:hint="eastAsia"/>
          <w:bCs/>
          <w:sz w:val="24"/>
          <w:szCs w:val="24"/>
          <w:u w:val="single"/>
        </w:rPr>
        <w:t xml:space="preserve">                                                            </w:t>
      </w:r>
    </w:p>
    <w:p w14:paraId="08F68F04" w14:textId="77777777" w:rsidR="0002440A" w:rsidRPr="000A2450" w:rsidRDefault="000A2450">
      <w:pPr>
        <w:pStyle w:val="aa"/>
        <w:snapToGrid w:val="0"/>
        <w:spacing w:line="360" w:lineRule="auto"/>
        <w:ind w:firstLineChars="200" w:firstLine="480"/>
        <w:jc w:val="left"/>
        <w:rPr>
          <w:rFonts w:hAnsi="宋体"/>
          <w:bCs/>
          <w:sz w:val="24"/>
          <w:szCs w:val="24"/>
        </w:rPr>
      </w:pPr>
      <w:r w:rsidRPr="000A2450">
        <w:rPr>
          <w:rFonts w:hAnsi="宋体"/>
          <w:bCs/>
          <w:sz w:val="24"/>
          <w:szCs w:val="24"/>
        </w:rPr>
        <w:t>邮编</w:t>
      </w:r>
      <w:r w:rsidRPr="000A2450">
        <w:rPr>
          <w:rFonts w:hAnsi="宋体" w:hint="eastAsia"/>
          <w:bCs/>
          <w:sz w:val="24"/>
          <w:szCs w:val="24"/>
        </w:rPr>
        <w:t>：</w:t>
      </w:r>
      <w:r w:rsidRPr="000A2450">
        <w:rPr>
          <w:rFonts w:hAnsi="宋体" w:hint="eastAsia"/>
          <w:bCs/>
          <w:sz w:val="24"/>
          <w:szCs w:val="24"/>
          <w:u w:val="single"/>
        </w:rPr>
        <w:t xml:space="preserve">         </w:t>
      </w:r>
      <w:r w:rsidRPr="000A2450">
        <w:rPr>
          <w:rFonts w:hAnsi="宋体" w:hint="eastAsia"/>
          <w:bCs/>
          <w:sz w:val="24"/>
          <w:szCs w:val="24"/>
        </w:rPr>
        <w:t xml:space="preserve">  </w:t>
      </w:r>
    </w:p>
    <w:p w14:paraId="720391CA" w14:textId="77777777" w:rsidR="0002440A" w:rsidRPr="000A2450" w:rsidRDefault="000A2450">
      <w:pPr>
        <w:pStyle w:val="aa"/>
        <w:snapToGrid w:val="0"/>
        <w:spacing w:line="360" w:lineRule="auto"/>
        <w:ind w:firstLineChars="200" w:firstLine="480"/>
        <w:jc w:val="left"/>
        <w:rPr>
          <w:rFonts w:hAnsi="宋体"/>
          <w:bCs/>
          <w:sz w:val="24"/>
          <w:szCs w:val="24"/>
          <w:u w:val="single"/>
        </w:rPr>
      </w:pPr>
      <w:r w:rsidRPr="000A2450">
        <w:rPr>
          <w:rFonts w:hAnsi="宋体" w:hint="eastAsia"/>
          <w:bCs/>
          <w:sz w:val="24"/>
          <w:szCs w:val="24"/>
        </w:rPr>
        <w:t>联系人：</w:t>
      </w:r>
      <w:r w:rsidRPr="000A2450">
        <w:rPr>
          <w:rFonts w:hAnsi="宋体" w:hint="eastAsia"/>
          <w:bCs/>
          <w:sz w:val="24"/>
          <w:szCs w:val="24"/>
          <w:u w:val="single"/>
        </w:rPr>
        <w:t xml:space="preserve">                            </w:t>
      </w:r>
      <w:r w:rsidRPr="000A2450">
        <w:rPr>
          <w:rFonts w:hAnsi="宋体"/>
          <w:bCs/>
          <w:sz w:val="24"/>
          <w:szCs w:val="24"/>
        </w:rPr>
        <w:t>联系</w:t>
      </w:r>
      <w:r w:rsidRPr="000A2450">
        <w:rPr>
          <w:rFonts w:hAnsi="宋体" w:hint="eastAsia"/>
          <w:bCs/>
          <w:sz w:val="24"/>
          <w:szCs w:val="24"/>
        </w:rPr>
        <w:t>电话：</w:t>
      </w:r>
      <w:r w:rsidRPr="000A2450">
        <w:rPr>
          <w:rFonts w:hAnsi="宋体" w:hint="eastAsia"/>
          <w:bCs/>
          <w:sz w:val="24"/>
          <w:szCs w:val="24"/>
          <w:u w:val="single"/>
        </w:rPr>
        <w:t xml:space="preserve">                </w:t>
      </w:r>
    </w:p>
    <w:p w14:paraId="42FCFCCF" w14:textId="77777777" w:rsidR="0002440A" w:rsidRPr="000A2450" w:rsidRDefault="000A2450">
      <w:pPr>
        <w:pStyle w:val="aa"/>
        <w:snapToGrid w:val="0"/>
        <w:spacing w:line="360" w:lineRule="auto"/>
        <w:ind w:firstLineChars="200" w:firstLine="480"/>
        <w:jc w:val="left"/>
        <w:rPr>
          <w:rFonts w:hAnsi="宋体"/>
          <w:bCs/>
          <w:sz w:val="24"/>
          <w:szCs w:val="24"/>
        </w:rPr>
      </w:pPr>
      <w:r w:rsidRPr="000A2450">
        <w:rPr>
          <w:rFonts w:hAnsi="宋体" w:hint="eastAsia"/>
          <w:bCs/>
          <w:sz w:val="24"/>
          <w:szCs w:val="24"/>
        </w:rPr>
        <w:t>被投诉人2：</w:t>
      </w:r>
    </w:p>
    <w:p w14:paraId="69D34862" w14:textId="77777777" w:rsidR="0002440A" w:rsidRPr="000A2450" w:rsidRDefault="000A2450">
      <w:pPr>
        <w:pStyle w:val="aa"/>
        <w:snapToGrid w:val="0"/>
        <w:spacing w:line="360" w:lineRule="auto"/>
        <w:ind w:firstLineChars="200" w:firstLine="480"/>
        <w:jc w:val="left"/>
        <w:rPr>
          <w:rFonts w:hAnsi="宋体"/>
          <w:bCs/>
          <w:sz w:val="24"/>
          <w:szCs w:val="24"/>
        </w:rPr>
      </w:pPr>
      <w:r w:rsidRPr="000A2450">
        <w:rPr>
          <w:rFonts w:hAnsi="宋体"/>
          <w:bCs/>
          <w:sz w:val="24"/>
          <w:szCs w:val="24"/>
        </w:rPr>
        <w:t>……</w:t>
      </w:r>
    </w:p>
    <w:p w14:paraId="744A1623" w14:textId="77777777" w:rsidR="0002440A" w:rsidRPr="000A2450" w:rsidRDefault="000A2450">
      <w:pPr>
        <w:pStyle w:val="aa"/>
        <w:snapToGrid w:val="0"/>
        <w:spacing w:line="360" w:lineRule="auto"/>
        <w:ind w:firstLineChars="200" w:firstLine="480"/>
        <w:jc w:val="left"/>
        <w:rPr>
          <w:rFonts w:hAnsi="宋体"/>
          <w:bCs/>
          <w:sz w:val="24"/>
          <w:szCs w:val="24"/>
          <w:u w:val="single"/>
        </w:rPr>
      </w:pPr>
      <w:r w:rsidRPr="000A2450">
        <w:rPr>
          <w:rFonts w:hAnsi="宋体" w:hint="eastAsia"/>
          <w:bCs/>
          <w:sz w:val="24"/>
          <w:szCs w:val="24"/>
        </w:rPr>
        <w:t>相关供应商：</w:t>
      </w:r>
      <w:r w:rsidRPr="000A2450">
        <w:rPr>
          <w:rFonts w:hAnsi="宋体" w:hint="eastAsia"/>
          <w:bCs/>
          <w:sz w:val="24"/>
          <w:szCs w:val="24"/>
          <w:u w:val="single"/>
        </w:rPr>
        <w:t xml:space="preserve">                                                                       </w:t>
      </w:r>
    </w:p>
    <w:p w14:paraId="689A3F7F" w14:textId="77777777" w:rsidR="0002440A" w:rsidRPr="000A2450" w:rsidRDefault="000A2450">
      <w:pPr>
        <w:pStyle w:val="aa"/>
        <w:snapToGrid w:val="0"/>
        <w:spacing w:line="360" w:lineRule="auto"/>
        <w:ind w:firstLineChars="200" w:firstLine="480"/>
        <w:jc w:val="left"/>
        <w:rPr>
          <w:rFonts w:hAnsi="宋体"/>
          <w:bCs/>
          <w:sz w:val="24"/>
          <w:szCs w:val="24"/>
          <w:u w:val="single"/>
        </w:rPr>
      </w:pPr>
      <w:r w:rsidRPr="000A2450">
        <w:rPr>
          <w:rFonts w:hAnsi="宋体"/>
          <w:bCs/>
          <w:sz w:val="24"/>
          <w:szCs w:val="24"/>
        </w:rPr>
        <w:t>地址</w:t>
      </w:r>
      <w:r w:rsidRPr="000A2450">
        <w:rPr>
          <w:rFonts w:hAnsi="宋体" w:hint="eastAsia"/>
          <w:bCs/>
          <w:sz w:val="24"/>
          <w:szCs w:val="24"/>
        </w:rPr>
        <w:t>：</w:t>
      </w:r>
      <w:r w:rsidRPr="000A2450">
        <w:rPr>
          <w:rFonts w:hAnsi="宋体" w:hint="eastAsia"/>
          <w:bCs/>
          <w:sz w:val="24"/>
          <w:szCs w:val="24"/>
          <w:u w:val="single"/>
        </w:rPr>
        <w:t xml:space="preserve">                                              </w:t>
      </w:r>
      <w:r w:rsidRPr="000A2450">
        <w:rPr>
          <w:rFonts w:hAnsi="宋体"/>
          <w:bCs/>
          <w:sz w:val="24"/>
          <w:szCs w:val="24"/>
        </w:rPr>
        <w:t>邮编</w:t>
      </w:r>
      <w:r w:rsidRPr="000A2450">
        <w:rPr>
          <w:rFonts w:hAnsi="宋体" w:hint="eastAsia"/>
          <w:bCs/>
          <w:sz w:val="24"/>
          <w:szCs w:val="24"/>
        </w:rPr>
        <w:t>：</w:t>
      </w:r>
      <w:r w:rsidRPr="000A2450">
        <w:rPr>
          <w:rFonts w:hAnsi="宋体" w:hint="eastAsia"/>
          <w:bCs/>
          <w:sz w:val="24"/>
          <w:szCs w:val="24"/>
          <w:u w:val="single"/>
        </w:rPr>
        <w:t xml:space="preserve">                         </w:t>
      </w:r>
    </w:p>
    <w:p w14:paraId="039979D0" w14:textId="77777777" w:rsidR="0002440A" w:rsidRPr="000A2450" w:rsidRDefault="000A2450">
      <w:pPr>
        <w:pStyle w:val="aa"/>
        <w:snapToGrid w:val="0"/>
        <w:spacing w:line="360" w:lineRule="auto"/>
        <w:ind w:firstLineChars="200" w:firstLine="480"/>
        <w:jc w:val="left"/>
        <w:rPr>
          <w:rFonts w:hAnsi="宋体"/>
          <w:bCs/>
          <w:sz w:val="24"/>
          <w:szCs w:val="24"/>
        </w:rPr>
      </w:pPr>
      <w:r w:rsidRPr="000A2450">
        <w:rPr>
          <w:rFonts w:hAnsi="宋体" w:hint="eastAsia"/>
          <w:bCs/>
          <w:sz w:val="24"/>
          <w:szCs w:val="24"/>
        </w:rPr>
        <w:t>联系人：</w:t>
      </w:r>
      <w:r w:rsidRPr="000A2450">
        <w:rPr>
          <w:rFonts w:hAnsi="宋体" w:hint="eastAsia"/>
          <w:bCs/>
          <w:sz w:val="24"/>
          <w:szCs w:val="24"/>
          <w:u w:val="single"/>
        </w:rPr>
        <w:t xml:space="preserve">                                            </w:t>
      </w:r>
      <w:r w:rsidRPr="000A2450">
        <w:rPr>
          <w:rFonts w:hAnsi="宋体"/>
          <w:bCs/>
          <w:sz w:val="24"/>
          <w:szCs w:val="24"/>
        </w:rPr>
        <w:t>联系</w:t>
      </w:r>
      <w:r w:rsidRPr="000A2450">
        <w:rPr>
          <w:rFonts w:hAnsi="宋体" w:hint="eastAsia"/>
          <w:bCs/>
          <w:sz w:val="24"/>
          <w:szCs w:val="24"/>
        </w:rPr>
        <w:t>电话：</w:t>
      </w:r>
      <w:r w:rsidRPr="000A2450">
        <w:rPr>
          <w:rFonts w:hAnsi="宋体" w:hint="eastAsia"/>
          <w:bCs/>
          <w:sz w:val="24"/>
          <w:szCs w:val="24"/>
          <w:u w:val="single"/>
        </w:rPr>
        <w:t xml:space="preserve">                     </w:t>
      </w:r>
      <w:r w:rsidRPr="000A2450">
        <w:rPr>
          <w:rFonts w:hAnsi="宋体" w:hint="eastAsia"/>
          <w:bCs/>
          <w:sz w:val="24"/>
          <w:szCs w:val="24"/>
        </w:rPr>
        <w:t xml:space="preserve">                </w:t>
      </w:r>
    </w:p>
    <w:p w14:paraId="3DD1BB8F" w14:textId="77777777" w:rsidR="0002440A" w:rsidRPr="000A2450" w:rsidRDefault="000A2450">
      <w:pPr>
        <w:pStyle w:val="aa"/>
        <w:snapToGrid w:val="0"/>
        <w:spacing w:line="360" w:lineRule="auto"/>
        <w:ind w:firstLineChars="200" w:firstLine="482"/>
        <w:rPr>
          <w:rFonts w:hAnsi="宋体"/>
          <w:b/>
          <w:bCs/>
          <w:sz w:val="24"/>
          <w:szCs w:val="24"/>
        </w:rPr>
      </w:pPr>
      <w:r w:rsidRPr="000A2450">
        <w:rPr>
          <w:rFonts w:hAnsi="宋体" w:hint="eastAsia"/>
          <w:b/>
          <w:bCs/>
          <w:sz w:val="24"/>
          <w:szCs w:val="24"/>
        </w:rPr>
        <w:t>二、投诉项目基本情况：</w:t>
      </w:r>
    </w:p>
    <w:p w14:paraId="0A766E56"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sz w:val="24"/>
          <w:szCs w:val="24"/>
        </w:rPr>
        <w:t>招标项目的名称：</w:t>
      </w:r>
      <w:r w:rsidRPr="000A2450">
        <w:rPr>
          <w:rFonts w:hAnsi="宋体" w:hint="eastAsia"/>
          <w:bCs/>
          <w:sz w:val="24"/>
          <w:szCs w:val="24"/>
          <w:u w:val="single"/>
        </w:rPr>
        <w:t xml:space="preserve">                                                                   </w:t>
      </w:r>
    </w:p>
    <w:p w14:paraId="107E7F97"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sz w:val="24"/>
          <w:szCs w:val="24"/>
        </w:rPr>
        <w:t>招标项目的编号：</w:t>
      </w:r>
      <w:r w:rsidRPr="000A2450">
        <w:rPr>
          <w:rFonts w:hAnsi="宋体" w:hint="eastAsia"/>
          <w:bCs/>
          <w:sz w:val="24"/>
          <w:szCs w:val="24"/>
          <w:u w:val="single"/>
        </w:rPr>
        <w:t xml:space="preserve">                                          </w:t>
      </w:r>
    </w:p>
    <w:p w14:paraId="740AE254" w14:textId="77777777" w:rsidR="0002440A" w:rsidRPr="000A2450" w:rsidRDefault="000A2450" w:rsidP="000A2450">
      <w:pPr>
        <w:pStyle w:val="aa"/>
        <w:spacing w:line="360" w:lineRule="auto"/>
        <w:ind w:leftChars="12" w:left="25" w:firstLineChars="197" w:firstLine="473"/>
        <w:rPr>
          <w:rFonts w:hAnsi="宋体"/>
          <w:bCs/>
          <w:sz w:val="24"/>
          <w:szCs w:val="24"/>
          <w:u w:val="single"/>
        </w:rPr>
      </w:pPr>
      <w:r w:rsidRPr="000A2450">
        <w:rPr>
          <w:rFonts w:hAnsi="宋体" w:hint="eastAsia"/>
          <w:sz w:val="24"/>
          <w:szCs w:val="24"/>
        </w:rPr>
        <w:t>采购人名称：</w:t>
      </w:r>
      <w:r w:rsidRPr="000A2450">
        <w:rPr>
          <w:rFonts w:hAnsi="宋体" w:hint="eastAsia"/>
          <w:bCs/>
          <w:sz w:val="24"/>
          <w:szCs w:val="24"/>
          <w:u w:val="single"/>
        </w:rPr>
        <w:t xml:space="preserve">                                                                        </w:t>
      </w:r>
    </w:p>
    <w:p w14:paraId="26D01D7B" w14:textId="77777777" w:rsidR="0002440A" w:rsidRPr="000A2450" w:rsidRDefault="000A2450" w:rsidP="000A2450">
      <w:pPr>
        <w:pStyle w:val="aa"/>
        <w:spacing w:line="360" w:lineRule="auto"/>
        <w:ind w:leftChars="12" w:left="25" w:firstLineChars="197" w:firstLine="473"/>
        <w:rPr>
          <w:rFonts w:hAnsi="宋体"/>
          <w:bCs/>
          <w:sz w:val="24"/>
          <w:szCs w:val="24"/>
          <w:u w:val="single"/>
        </w:rPr>
      </w:pPr>
      <w:r w:rsidRPr="000A2450">
        <w:rPr>
          <w:rFonts w:hAnsi="宋体" w:hint="eastAsia"/>
          <w:sz w:val="24"/>
          <w:szCs w:val="24"/>
        </w:rPr>
        <w:t>代理机构名称：</w:t>
      </w:r>
      <w:r w:rsidRPr="000A2450">
        <w:rPr>
          <w:rFonts w:hAnsi="宋体" w:hint="eastAsia"/>
          <w:bCs/>
          <w:sz w:val="24"/>
          <w:szCs w:val="24"/>
          <w:u w:val="single"/>
        </w:rPr>
        <w:t xml:space="preserve">                                                                      </w:t>
      </w:r>
    </w:p>
    <w:p w14:paraId="7F077B75" w14:textId="77777777" w:rsidR="0002440A" w:rsidRPr="000A2450" w:rsidRDefault="000A2450" w:rsidP="000A2450">
      <w:pPr>
        <w:pStyle w:val="aa"/>
        <w:spacing w:line="360" w:lineRule="auto"/>
        <w:ind w:leftChars="12" w:left="25" w:firstLineChars="197" w:firstLine="473"/>
        <w:rPr>
          <w:rFonts w:hAnsi="宋体"/>
          <w:bCs/>
          <w:sz w:val="24"/>
          <w:szCs w:val="24"/>
          <w:u w:val="single"/>
        </w:rPr>
      </w:pPr>
      <w:r w:rsidRPr="000A2450">
        <w:rPr>
          <w:rFonts w:hAnsi="宋体" w:hint="eastAsia"/>
          <w:sz w:val="24"/>
          <w:szCs w:val="24"/>
        </w:rPr>
        <w:t>招标</w:t>
      </w:r>
      <w:r w:rsidRPr="000A2450">
        <w:rPr>
          <w:rFonts w:hAnsi="宋体" w:hint="eastAsia"/>
          <w:bCs/>
          <w:sz w:val="24"/>
          <w:szCs w:val="24"/>
        </w:rPr>
        <w:t>文件公告：</w:t>
      </w:r>
      <w:r w:rsidRPr="000A2450">
        <w:rPr>
          <w:rFonts w:hAnsi="宋体" w:hint="eastAsia"/>
          <w:bCs/>
          <w:sz w:val="24"/>
          <w:szCs w:val="24"/>
          <w:u w:val="single"/>
        </w:rPr>
        <w:t>是/否</w:t>
      </w:r>
      <w:r w:rsidRPr="000A2450">
        <w:rPr>
          <w:rFonts w:hAnsi="宋体" w:hint="eastAsia"/>
          <w:bCs/>
          <w:sz w:val="24"/>
          <w:szCs w:val="24"/>
        </w:rPr>
        <w:t>公告期限：</w:t>
      </w:r>
      <w:r w:rsidRPr="000A2450">
        <w:rPr>
          <w:rFonts w:hAnsi="宋体" w:hint="eastAsia"/>
          <w:bCs/>
          <w:sz w:val="24"/>
          <w:szCs w:val="24"/>
          <w:u w:val="single"/>
        </w:rPr>
        <w:t xml:space="preserve">                                                       </w:t>
      </w:r>
    </w:p>
    <w:p w14:paraId="4F787423" w14:textId="77777777" w:rsidR="0002440A" w:rsidRPr="000A2450" w:rsidRDefault="000A2450" w:rsidP="000A2450">
      <w:pPr>
        <w:pStyle w:val="aa"/>
        <w:spacing w:line="360" w:lineRule="auto"/>
        <w:ind w:leftChars="12" w:left="25" w:firstLineChars="197" w:firstLine="473"/>
        <w:rPr>
          <w:rFonts w:hAnsi="宋体"/>
          <w:b/>
          <w:sz w:val="24"/>
          <w:szCs w:val="24"/>
        </w:rPr>
      </w:pPr>
      <w:r w:rsidRPr="000A2450">
        <w:rPr>
          <w:rFonts w:hAnsi="宋体" w:hint="eastAsia"/>
          <w:sz w:val="24"/>
          <w:szCs w:val="24"/>
        </w:rPr>
        <w:t>招标</w:t>
      </w:r>
      <w:r w:rsidRPr="000A2450">
        <w:rPr>
          <w:rFonts w:hAnsi="宋体" w:hint="eastAsia"/>
          <w:bCs/>
          <w:sz w:val="24"/>
          <w:szCs w:val="24"/>
        </w:rPr>
        <w:t>结果公告：</w:t>
      </w:r>
      <w:r w:rsidRPr="000A2450">
        <w:rPr>
          <w:rFonts w:hAnsi="宋体" w:hint="eastAsia"/>
          <w:bCs/>
          <w:sz w:val="24"/>
          <w:szCs w:val="24"/>
          <w:u w:val="single"/>
        </w:rPr>
        <w:t>是/否</w:t>
      </w:r>
      <w:r w:rsidRPr="000A2450">
        <w:rPr>
          <w:rFonts w:hAnsi="宋体" w:hint="eastAsia"/>
          <w:bCs/>
          <w:sz w:val="24"/>
          <w:szCs w:val="24"/>
        </w:rPr>
        <w:t>公告期限：</w:t>
      </w:r>
      <w:r w:rsidRPr="000A2450">
        <w:rPr>
          <w:rFonts w:hAnsi="宋体" w:hint="eastAsia"/>
          <w:bCs/>
          <w:sz w:val="24"/>
          <w:szCs w:val="24"/>
          <w:u w:val="single"/>
        </w:rPr>
        <w:t xml:space="preserve">                                                       </w:t>
      </w:r>
    </w:p>
    <w:p w14:paraId="1739C0E6" w14:textId="77777777" w:rsidR="0002440A" w:rsidRPr="000A2450" w:rsidRDefault="000A2450">
      <w:pPr>
        <w:pStyle w:val="aa"/>
        <w:spacing w:line="360" w:lineRule="auto"/>
        <w:ind w:leftChars="12" w:left="25" w:firstLineChars="196" w:firstLine="472"/>
        <w:rPr>
          <w:rFonts w:hAnsi="宋体"/>
          <w:b/>
          <w:sz w:val="24"/>
          <w:szCs w:val="24"/>
        </w:rPr>
      </w:pPr>
      <w:r w:rsidRPr="000A2450">
        <w:rPr>
          <w:rFonts w:hAnsi="宋体" w:hint="eastAsia"/>
          <w:b/>
          <w:sz w:val="24"/>
          <w:szCs w:val="24"/>
        </w:rPr>
        <w:t>三、质疑基本情况</w:t>
      </w:r>
    </w:p>
    <w:p w14:paraId="6766A34D" w14:textId="77777777" w:rsidR="0002440A" w:rsidRPr="000A2450" w:rsidRDefault="000A2450">
      <w:pPr>
        <w:pStyle w:val="aa"/>
        <w:spacing w:line="360" w:lineRule="auto"/>
        <w:ind w:leftChars="12" w:left="25" w:firstLineChars="200" w:firstLine="480"/>
        <w:rPr>
          <w:rFonts w:hAnsi="宋体"/>
          <w:sz w:val="24"/>
          <w:szCs w:val="24"/>
        </w:rPr>
      </w:pPr>
      <w:r w:rsidRPr="000A2450">
        <w:rPr>
          <w:rFonts w:hAnsi="宋体" w:hint="eastAsia"/>
          <w:sz w:val="24"/>
          <w:szCs w:val="24"/>
        </w:rPr>
        <w:lastRenderedPageBreak/>
        <w:t>投诉人于</w:t>
      </w:r>
      <w:r w:rsidRPr="000A2450">
        <w:rPr>
          <w:rFonts w:hAnsi="宋体" w:hint="eastAsia"/>
          <w:sz w:val="24"/>
          <w:szCs w:val="24"/>
          <w:u w:val="single"/>
        </w:rPr>
        <w:t xml:space="preserve">      </w:t>
      </w:r>
      <w:r w:rsidRPr="000A2450">
        <w:rPr>
          <w:rFonts w:hAnsi="宋体" w:hint="eastAsia"/>
          <w:sz w:val="24"/>
          <w:szCs w:val="24"/>
        </w:rPr>
        <w:t>年</w:t>
      </w:r>
      <w:r w:rsidRPr="000A2450">
        <w:rPr>
          <w:rFonts w:hAnsi="宋体" w:hint="eastAsia"/>
          <w:sz w:val="24"/>
          <w:szCs w:val="24"/>
          <w:u w:val="single"/>
        </w:rPr>
        <w:t xml:space="preserve">   </w:t>
      </w:r>
      <w:r w:rsidRPr="000A2450">
        <w:rPr>
          <w:rFonts w:hAnsi="宋体" w:hint="eastAsia"/>
          <w:sz w:val="24"/>
          <w:szCs w:val="24"/>
        </w:rPr>
        <w:t>月</w:t>
      </w:r>
      <w:r w:rsidRPr="000A2450">
        <w:rPr>
          <w:rFonts w:hAnsi="宋体" w:hint="eastAsia"/>
          <w:sz w:val="24"/>
          <w:szCs w:val="24"/>
          <w:u w:val="single"/>
        </w:rPr>
        <w:t xml:space="preserve">   </w:t>
      </w:r>
      <w:r w:rsidRPr="000A2450">
        <w:rPr>
          <w:rFonts w:hAnsi="宋体" w:hint="eastAsia"/>
          <w:sz w:val="24"/>
          <w:szCs w:val="24"/>
        </w:rPr>
        <w:t>日，向</w:t>
      </w:r>
      <w:r w:rsidRPr="000A2450">
        <w:rPr>
          <w:rFonts w:hAnsi="宋体" w:hint="eastAsia"/>
          <w:sz w:val="24"/>
          <w:szCs w:val="24"/>
          <w:u w:val="single"/>
        </w:rPr>
        <w:t xml:space="preserve">                                </w:t>
      </w:r>
      <w:r w:rsidRPr="000A2450">
        <w:rPr>
          <w:rFonts w:hAnsi="宋体" w:hint="eastAsia"/>
          <w:sz w:val="24"/>
          <w:szCs w:val="24"/>
        </w:rPr>
        <w:t>提出质疑，质疑事项为：</w:t>
      </w:r>
    </w:p>
    <w:p w14:paraId="6DE142F6" w14:textId="77777777" w:rsidR="0002440A" w:rsidRPr="000A2450" w:rsidRDefault="000A2450">
      <w:pPr>
        <w:pStyle w:val="aa"/>
        <w:spacing w:line="360" w:lineRule="auto"/>
        <w:ind w:firstLine="241"/>
        <w:rPr>
          <w:rFonts w:hAnsi="宋体"/>
          <w:bCs/>
          <w:sz w:val="24"/>
          <w:szCs w:val="24"/>
          <w:u w:val="single"/>
        </w:rPr>
      </w:pPr>
      <w:r w:rsidRPr="000A2450">
        <w:rPr>
          <w:rFonts w:hAnsi="宋体" w:hint="eastAsia"/>
          <w:sz w:val="24"/>
          <w:szCs w:val="24"/>
        </w:rPr>
        <w:t xml:space="preserve">    </w:t>
      </w:r>
      <w:r w:rsidRPr="000A2450">
        <w:rPr>
          <w:rFonts w:hAnsi="宋体" w:hint="eastAsia"/>
          <w:bCs/>
          <w:sz w:val="24"/>
          <w:szCs w:val="24"/>
          <w:u w:val="single"/>
        </w:rPr>
        <w:t xml:space="preserve">                                                                                      </w:t>
      </w:r>
    </w:p>
    <w:p w14:paraId="6F7EB81C" w14:textId="77777777" w:rsidR="0002440A" w:rsidRPr="000A2450" w:rsidRDefault="000A2450">
      <w:pPr>
        <w:pStyle w:val="aa"/>
        <w:spacing w:line="360" w:lineRule="auto"/>
        <w:ind w:firstLine="241"/>
        <w:rPr>
          <w:rFonts w:hAnsi="宋体"/>
          <w:bCs/>
          <w:sz w:val="24"/>
          <w:szCs w:val="24"/>
          <w:u w:val="single"/>
        </w:rPr>
      </w:pPr>
      <w:r w:rsidRPr="000A2450">
        <w:rPr>
          <w:rFonts w:hAnsi="宋体" w:hint="eastAsia"/>
          <w:bCs/>
          <w:sz w:val="24"/>
          <w:szCs w:val="24"/>
        </w:rPr>
        <w:t xml:space="preserve">    </w:t>
      </w:r>
      <w:r w:rsidRPr="000A2450">
        <w:rPr>
          <w:rFonts w:hAnsi="宋体" w:hint="eastAsia"/>
          <w:bCs/>
          <w:sz w:val="24"/>
          <w:szCs w:val="24"/>
          <w:u w:val="single"/>
        </w:rPr>
        <w:t xml:space="preserve">                                                                                      </w:t>
      </w:r>
    </w:p>
    <w:p w14:paraId="16EA0B25" w14:textId="77777777" w:rsidR="0002440A" w:rsidRPr="000A2450" w:rsidRDefault="000A2450">
      <w:pPr>
        <w:pStyle w:val="aa"/>
        <w:spacing w:line="360" w:lineRule="auto"/>
        <w:ind w:firstLineChars="200" w:firstLine="480"/>
        <w:rPr>
          <w:rFonts w:hAnsi="宋体"/>
          <w:sz w:val="24"/>
          <w:szCs w:val="24"/>
        </w:rPr>
      </w:pPr>
      <w:r w:rsidRPr="000A2450">
        <w:rPr>
          <w:rFonts w:hAnsi="宋体" w:hint="eastAsia"/>
          <w:bCs/>
          <w:sz w:val="24"/>
          <w:szCs w:val="24"/>
          <w:u w:val="single"/>
        </w:rPr>
        <w:t>采购人/代理机构</w:t>
      </w:r>
      <w:r w:rsidRPr="000A2450">
        <w:rPr>
          <w:rFonts w:hAnsi="宋体" w:hint="eastAsia"/>
          <w:bCs/>
          <w:sz w:val="24"/>
          <w:szCs w:val="24"/>
        </w:rPr>
        <w:t>于</w:t>
      </w:r>
      <w:r w:rsidRPr="000A2450">
        <w:rPr>
          <w:rFonts w:hAnsi="宋体" w:hint="eastAsia"/>
          <w:sz w:val="24"/>
          <w:szCs w:val="24"/>
          <w:u w:val="single"/>
        </w:rPr>
        <w:t xml:space="preserve">      </w:t>
      </w:r>
      <w:r w:rsidRPr="000A2450">
        <w:rPr>
          <w:rFonts w:hAnsi="宋体" w:hint="eastAsia"/>
          <w:sz w:val="24"/>
          <w:szCs w:val="24"/>
        </w:rPr>
        <w:t>年</w:t>
      </w:r>
      <w:r w:rsidRPr="000A2450">
        <w:rPr>
          <w:rFonts w:hAnsi="宋体" w:hint="eastAsia"/>
          <w:sz w:val="24"/>
          <w:szCs w:val="24"/>
          <w:u w:val="single"/>
        </w:rPr>
        <w:t xml:space="preserve">   </w:t>
      </w:r>
      <w:r w:rsidRPr="000A2450">
        <w:rPr>
          <w:rFonts w:hAnsi="宋体" w:hint="eastAsia"/>
          <w:sz w:val="24"/>
          <w:szCs w:val="24"/>
        </w:rPr>
        <w:t>月</w:t>
      </w:r>
      <w:r w:rsidRPr="000A2450">
        <w:rPr>
          <w:rFonts w:hAnsi="宋体" w:hint="eastAsia"/>
          <w:sz w:val="24"/>
          <w:szCs w:val="24"/>
          <w:u w:val="single"/>
        </w:rPr>
        <w:t xml:space="preserve">   </w:t>
      </w:r>
      <w:r w:rsidRPr="000A2450">
        <w:rPr>
          <w:rFonts w:hAnsi="宋体" w:hint="eastAsia"/>
          <w:sz w:val="24"/>
          <w:szCs w:val="24"/>
        </w:rPr>
        <w:t>日，</w:t>
      </w:r>
      <w:r w:rsidRPr="000A2450">
        <w:rPr>
          <w:rFonts w:hAnsi="宋体" w:hint="eastAsia"/>
          <w:bCs/>
          <w:sz w:val="24"/>
          <w:szCs w:val="24"/>
        </w:rPr>
        <w:t xml:space="preserve">就质疑事项作出了答复/没有在法定期限内作出答复。                                                                                             </w:t>
      </w:r>
    </w:p>
    <w:p w14:paraId="226767D4" w14:textId="77777777" w:rsidR="0002440A" w:rsidRPr="000A2450" w:rsidRDefault="000A2450">
      <w:pPr>
        <w:pStyle w:val="aa"/>
        <w:spacing w:line="360" w:lineRule="auto"/>
        <w:ind w:leftChars="12" w:left="25" w:firstLineChars="196" w:firstLine="472"/>
        <w:rPr>
          <w:rFonts w:hAnsi="宋体"/>
          <w:b/>
          <w:sz w:val="24"/>
          <w:szCs w:val="24"/>
        </w:rPr>
      </w:pPr>
      <w:r w:rsidRPr="000A2450">
        <w:rPr>
          <w:rFonts w:hAnsi="宋体" w:hint="eastAsia"/>
          <w:b/>
          <w:sz w:val="24"/>
          <w:szCs w:val="24"/>
        </w:rPr>
        <w:t>四、投诉事项具体内容</w:t>
      </w:r>
    </w:p>
    <w:p w14:paraId="4FBCC19B" w14:textId="77777777" w:rsidR="0002440A" w:rsidRPr="000A2450" w:rsidRDefault="000A2450" w:rsidP="000A2450">
      <w:pPr>
        <w:pStyle w:val="aa"/>
        <w:spacing w:line="360" w:lineRule="auto"/>
        <w:ind w:leftChars="12" w:left="25" w:firstLineChars="197" w:firstLine="473"/>
        <w:rPr>
          <w:rFonts w:hAnsi="宋体"/>
          <w:bCs/>
          <w:sz w:val="24"/>
          <w:szCs w:val="24"/>
          <w:u w:val="single"/>
        </w:rPr>
      </w:pPr>
      <w:r w:rsidRPr="000A2450">
        <w:rPr>
          <w:rFonts w:hAnsi="宋体" w:hint="eastAsia"/>
          <w:sz w:val="24"/>
          <w:szCs w:val="24"/>
        </w:rPr>
        <w:t>投诉事项1：</w:t>
      </w:r>
      <w:r w:rsidRPr="000A2450">
        <w:rPr>
          <w:rFonts w:hAnsi="宋体" w:hint="eastAsia"/>
          <w:bCs/>
          <w:sz w:val="24"/>
          <w:szCs w:val="24"/>
          <w:u w:val="single"/>
        </w:rPr>
        <w:t xml:space="preserve">                                                                           </w:t>
      </w:r>
    </w:p>
    <w:p w14:paraId="3841DC04" w14:textId="77777777" w:rsidR="0002440A" w:rsidRPr="000A2450" w:rsidRDefault="000A2450">
      <w:pPr>
        <w:pStyle w:val="aa"/>
        <w:spacing w:line="360" w:lineRule="auto"/>
        <w:ind w:firstLineChars="200" w:firstLine="480"/>
        <w:rPr>
          <w:rFonts w:hAnsi="宋体"/>
          <w:bCs/>
          <w:sz w:val="24"/>
          <w:szCs w:val="24"/>
          <w:u w:val="single"/>
        </w:rPr>
      </w:pPr>
      <w:r w:rsidRPr="000A2450">
        <w:rPr>
          <w:rFonts w:hAnsi="宋体" w:hint="eastAsia"/>
          <w:bCs/>
          <w:sz w:val="24"/>
          <w:szCs w:val="24"/>
        </w:rPr>
        <w:t>事实依据：</w:t>
      </w:r>
      <w:r w:rsidRPr="000A2450">
        <w:rPr>
          <w:rFonts w:hAnsi="宋体" w:hint="eastAsia"/>
          <w:sz w:val="24"/>
          <w:szCs w:val="24"/>
        </w:rPr>
        <w:t xml:space="preserve"> </w:t>
      </w:r>
      <w:r w:rsidRPr="000A2450">
        <w:rPr>
          <w:rFonts w:hAnsi="宋体" w:hint="eastAsia"/>
          <w:bCs/>
          <w:sz w:val="24"/>
          <w:szCs w:val="24"/>
          <w:u w:val="single"/>
        </w:rPr>
        <w:t xml:space="preserve">                                                                                      </w:t>
      </w:r>
    </w:p>
    <w:p w14:paraId="7E35F514"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bCs/>
          <w:sz w:val="24"/>
          <w:szCs w:val="24"/>
          <w:u w:val="single"/>
        </w:rPr>
        <w:t xml:space="preserve">                                                                                        </w:t>
      </w:r>
    </w:p>
    <w:p w14:paraId="5B748EFB" w14:textId="77777777" w:rsidR="0002440A" w:rsidRPr="000A2450" w:rsidRDefault="000A2450">
      <w:pPr>
        <w:pStyle w:val="aa"/>
        <w:spacing w:line="360" w:lineRule="auto"/>
        <w:ind w:firstLineChars="200" w:firstLine="480"/>
        <w:rPr>
          <w:rFonts w:hAnsi="宋体"/>
          <w:bCs/>
          <w:sz w:val="24"/>
          <w:szCs w:val="24"/>
          <w:u w:val="single"/>
        </w:rPr>
      </w:pPr>
      <w:r w:rsidRPr="000A2450">
        <w:rPr>
          <w:rFonts w:hAnsi="宋体" w:hint="eastAsia"/>
          <w:bCs/>
          <w:sz w:val="24"/>
          <w:szCs w:val="24"/>
        </w:rPr>
        <w:t>法律依据：</w:t>
      </w:r>
      <w:r w:rsidRPr="000A2450">
        <w:rPr>
          <w:rFonts w:hAnsi="宋体" w:hint="eastAsia"/>
          <w:sz w:val="24"/>
          <w:szCs w:val="24"/>
        </w:rPr>
        <w:t xml:space="preserve"> </w:t>
      </w:r>
      <w:r w:rsidRPr="000A2450">
        <w:rPr>
          <w:rFonts w:hAnsi="宋体" w:hint="eastAsia"/>
          <w:bCs/>
          <w:sz w:val="24"/>
          <w:szCs w:val="24"/>
          <w:u w:val="single"/>
        </w:rPr>
        <w:t xml:space="preserve">                                                                                      </w:t>
      </w:r>
    </w:p>
    <w:p w14:paraId="02AF5261" w14:textId="77777777" w:rsidR="0002440A" w:rsidRPr="000A2450" w:rsidRDefault="000A2450" w:rsidP="000A2450">
      <w:pPr>
        <w:pStyle w:val="aa"/>
        <w:spacing w:line="360" w:lineRule="auto"/>
        <w:ind w:leftChars="12" w:left="25" w:firstLineChars="147" w:firstLine="353"/>
        <w:rPr>
          <w:rFonts w:hAnsi="宋体"/>
          <w:bCs/>
          <w:sz w:val="24"/>
          <w:szCs w:val="24"/>
          <w:u w:val="single"/>
        </w:rPr>
      </w:pPr>
      <w:r w:rsidRPr="000A2450">
        <w:rPr>
          <w:rFonts w:hAnsi="宋体" w:hint="eastAsia"/>
          <w:bCs/>
          <w:sz w:val="24"/>
          <w:szCs w:val="24"/>
        </w:rPr>
        <w:t xml:space="preserve"> </w:t>
      </w:r>
      <w:r w:rsidRPr="000A2450">
        <w:rPr>
          <w:rFonts w:hAnsi="宋体" w:hint="eastAsia"/>
          <w:bCs/>
          <w:sz w:val="24"/>
          <w:szCs w:val="24"/>
          <w:u w:val="single"/>
        </w:rPr>
        <w:t xml:space="preserve">                                                                                        </w:t>
      </w:r>
    </w:p>
    <w:p w14:paraId="1EA2B4A8" w14:textId="77777777" w:rsidR="0002440A" w:rsidRPr="000A2450" w:rsidRDefault="000A2450" w:rsidP="000A2450">
      <w:pPr>
        <w:pStyle w:val="aa"/>
        <w:spacing w:line="360" w:lineRule="auto"/>
        <w:ind w:leftChars="12" w:left="25" w:firstLineChars="197" w:firstLine="473"/>
        <w:rPr>
          <w:rFonts w:hAnsi="宋体"/>
          <w:bCs/>
          <w:sz w:val="24"/>
          <w:szCs w:val="24"/>
        </w:rPr>
      </w:pPr>
      <w:r w:rsidRPr="000A2450">
        <w:rPr>
          <w:rFonts w:hAnsi="宋体" w:hint="eastAsia"/>
          <w:sz w:val="24"/>
          <w:szCs w:val="24"/>
        </w:rPr>
        <w:t xml:space="preserve">投诉事项2  </w:t>
      </w:r>
      <w:r w:rsidRPr="000A2450">
        <w:rPr>
          <w:rFonts w:hAnsi="宋体" w:hint="eastAsia"/>
          <w:bCs/>
          <w:sz w:val="24"/>
          <w:szCs w:val="24"/>
        </w:rPr>
        <w:t xml:space="preserve">   </w:t>
      </w:r>
    </w:p>
    <w:p w14:paraId="1E47C4D8" w14:textId="77777777" w:rsidR="0002440A" w:rsidRPr="000A2450" w:rsidRDefault="000A2450" w:rsidP="000A2450">
      <w:pPr>
        <w:pStyle w:val="aa"/>
        <w:spacing w:line="360" w:lineRule="auto"/>
        <w:ind w:leftChars="12" w:left="25" w:firstLineChars="197" w:firstLine="473"/>
        <w:rPr>
          <w:rFonts w:hAnsi="宋体"/>
          <w:bCs/>
          <w:sz w:val="24"/>
          <w:szCs w:val="24"/>
        </w:rPr>
      </w:pPr>
      <w:r w:rsidRPr="000A2450">
        <w:rPr>
          <w:rFonts w:hAnsi="宋体"/>
          <w:bCs/>
          <w:sz w:val="24"/>
          <w:szCs w:val="24"/>
        </w:rPr>
        <w:t>……</w:t>
      </w:r>
    </w:p>
    <w:p w14:paraId="5CDD2FF0" w14:textId="77777777" w:rsidR="0002440A" w:rsidRPr="000A2450" w:rsidRDefault="000A2450">
      <w:pPr>
        <w:pStyle w:val="aa"/>
        <w:spacing w:line="360" w:lineRule="auto"/>
        <w:ind w:leftChars="12" w:left="25" w:firstLineChars="196" w:firstLine="472"/>
        <w:rPr>
          <w:rFonts w:hAnsi="宋体"/>
          <w:b/>
          <w:sz w:val="24"/>
          <w:szCs w:val="24"/>
        </w:rPr>
      </w:pPr>
      <w:r w:rsidRPr="000A2450">
        <w:rPr>
          <w:rFonts w:hAnsi="宋体" w:hint="eastAsia"/>
          <w:b/>
          <w:sz w:val="24"/>
          <w:szCs w:val="24"/>
        </w:rPr>
        <w:t>五、与投诉事项相关的投诉请求：</w:t>
      </w:r>
    </w:p>
    <w:p w14:paraId="446B250B"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sz w:val="24"/>
          <w:szCs w:val="24"/>
        </w:rPr>
        <w:t>请求：</w:t>
      </w:r>
      <w:r w:rsidRPr="000A2450">
        <w:rPr>
          <w:rFonts w:hAnsi="宋体" w:hint="eastAsia"/>
          <w:bCs/>
          <w:sz w:val="24"/>
          <w:szCs w:val="24"/>
          <w:u w:val="single"/>
        </w:rPr>
        <w:t xml:space="preserve">                                                                               </w:t>
      </w:r>
    </w:p>
    <w:p w14:paraId="43176554"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sz w:val="24"/>
          <w:szCs w:val="24"/>
        </w:rPr>
        <w:t>签字（签章）：                                     公章：</w:t>
      </w:r>
    </w:p>
    <w:p w14:paraId="5C7E054B" w14:textId="77777777" w:rsidR="0002440A" w:rsidRPr="000A2450" w:rsidRDefault="0002440A" w:rsidP="000A2450">
      <w:pPr>
        <w:pStyle w:val="aa"/>
        <w:spacing w:line="360" w:lineRule="auto"/>
        <w:ind w:leftChars="12" w:left="25" w:firstLineChars="147" w:firstLine="353"/>
        <w:rPr>
          <w:rFonts w:hAnsi="宋体"/>
          <w:sz w:val="24"/>
          <w:szCs w:val="24"/>
        </w:rPr>
      </w:pPr>
    </w:p>
    <w:p w14:paraId="3F5275AD" w14:textId="77777777" w:rsidR="0002440A" w:rsidRPr="000A2450" w:rsidRDefault="000A2450" w:rsidP="000A2450">
      <w:pPr>
        <w:pStyle w:val="aa"/>
        <w:spacing w:line="360" w:lineRule="auto"/>
        <w:ind w:leftChars="12" w:left="25" w:firstLineChars="197" w:firstLine="473"/>
        <w:rPr>
          <w:rFonts w:hAnsi="宋体"/>
          <w:sz w:val="24"/>
          <w:szCs w:val="24"/>
        </w:rPr>
      </w:pPr>
      <w:r w:rsidRPr="000A2450">
        <w:rPr>
          <w:rFonts w:hAnsi="宋体" w:hint="eastAsia"/>
          <w:sz w:val="24"/>
          <w:szCs w:val="24"/>
        </w:rPr>
        <w:t>日期：</w:t>
      </w:r>
    </w:p>
    <w:p w14:paraId="5054EC6B" w14:textId="77777777" w:rsidR="0002440A" w:rsidRPr="000A2450" w:rsidRDefault="000A2450">
      <w:pPr>
        <w:pStyle w:val="aa"/>
        <w:spacing w:line="360" w:lineRule="auto"/>
        <w:ind w:leftChars="12" w:left="25" w:firstLineChars="197" w:firstLine="475"/>
        <w:rPr>
          <w:rFonts w:hAnsi="宋体"/>
          <w:b/>
          <w:sz w:val="24"/>
          <w:szCs w:val="24"/>
        </w:rPr>
      </w:pPr>
      <w:r w:rsidRPr="000A2450">
        <w:rPr>
          <w:rFonts w:hAnsi="宋体" w:hint="eastAsia"/>
          <w:b/>
          <w:sz w:val="24"/>
          <w:szCs w:val="24"/>
        </w:rPr>
        <w:t>说明：</w:t>
      </w:r>
    </w:p>
    <w:p w14:paraId="1D9A32AA" w14:textId="77777777" w:rsidR="0002440A" w:rsidRPr="000A2450" w:rsidRDefault="000A2450">
      <w:pPr>
        <w:pStyle w:val="aa"/>
        <w:spacing w:line="360" w:lineRule="auto"/>
        <w:ind w:leftChars="12" w:left="25" w:firstLineChars="147" w:firstLine="354"/>
        <w:rPr>
          <w:rFonts w:hAnsi="宋体"/>
          <w:b/>
          <w:bCs/>
          <w:sz w:val="24"/>
          <w:szCs w:val="24"/>
        </w:rPr>
      </w:pPr>
      <w:r w:rsidRPr="000A2450">
        <w:rPr>
          <w:rFonts w:hAnsi="宋体" w:hint="eastAsia"/>
          <w:b/>
          <w:sz w:val="24"/>
          <w:szCs w:val="24"/>
        </w:rPr>
        <w:t>1.投诉人提起投诉时，应当提交投诉书和必要的证明材料，并按照被投诉人和与投诉事项有关的供应商数量提供投诉书副本</w:t>
      </w:r>
      <w:r w:rsidRPr="000A2450">
        <w:rPr>
          <w:rFonts w:hAnsi="宋体" w:hint="eastAsia"/>
          <w:b/>
          <w:bCs/>
          <w:sz w:val="24"/>
          <w:szCs w:val="24"/>
        </w:rPr>
        <w:t>。</w:t>
      </w:r>
    </w:p>
    <w:p w14:paraId="5854AB96" w14:textId="77777777" w:rsidR="0002440A" w:rsidRPr="000A2450" w:rsidRDefault="000A2450">
      <w:pPr>
        <w:pStyle w:val="aa"/>
        <w:spacing w:line="360" w:lineRule="auto"/>
        <w:ind w:leftChars="12" w:left="25" w:firstLineChars="147" w:firstLine="354"/>
        <w:rPr>
          <w:rFonts w:hAnsi="宋体"/>
          <w:b/>
          <w:sz w:val="24"/>
          <w:szCs w:val="24"/>
        </w:rPr>
      </w:pPr>
      <w:r w:rsidRPr="000A2450">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18E3CC" w14:textId="77777777" w:rsidR="0002440A" w:rsidRPr="000A2450" w:rsidRDefault="000A2450">
      <w:pPr>
        <w:pStyle w:val="aa"/>
        <w:spacing w:line="360" w:lineRule="auto"/>
        <w:ind w:leftChars="12" w:left="25" w:firstLineChars="147" w:firstLine="354"/>
        <w:rPr>
          <w:rFonts w:hAnsi="宋体"/>
          <w:b/>
          <w:sz w:val="24"/>
          <w:szCs w:val="24"/>
        </w:rPr>
      </w:pPr>
      <w:r w:rsidRPr="000A2450">
        <w:rPr>
          <w:rFonts w:hAnsi="宋体" w:hint="eastAsia"/>
          <w:b/>
          <w:sz w:val="24"/>
          <w:szCs w:val="24"/>
        </w:rPr>
        <w:t>3.投诉书应简要列明质疑事项，质疑函、质疑答复等作为附件材料提供。</w:t>
      </w:r>
    </w:p>
    <w:p w14:paraId="0396D4AE" w14:textId="77777777" w:rsidR="0002440A" w:rsidRPr="000A2450" w:rsidRDefault="000A2450">
      <w:pPr>
        <w:pStyle w:val="aa"/>
        <w:spacing w:line="360" w:lineRule="auto"/>
        <w:ind w:leftChars="12" w:left="25" w:firstLineChars="147" w:firstLine="354"/>
        <w:rPr>
          <w:rFonts w:hAnsi="宋体"/>
          <w:b/>
          <w:sz w:val="24"/>
          <w:szCs w:val="24"/>
        </w:rPr>
      </w:pPr>
      <w:r w:rsidRPr="000A2450">
        <w:rPr>
          <w:rFonts w:hAnsi="宋体" w:hint="eastAsia"/>
          <w:b/>
          <w:sz w:val="24"/>
          <w:szCs w:val="24"/>
        </w:rPr>
        <w:t>4.投诉书的投诉事项应具体、明确，并有必要的事实依据和法律依据。</w:t>
      </w:r>
    </w:p>
    <w:p w14:paraId="0240EA69" w14:textId="77777777" w:rsidR="0002440A" w:rsidRPr="000A2450" w:rsidRDefault="000A2450">
      <w:pPr>
        <w:pStyle w:val="aa"/>
        <w:spacing w:line="360" w:lineRule="auto"/>
        <w:ind w:leftChars="12" w:left="25" w:firstLineChars="147" w:firstLine="354"/>
        <w:rPr>
          <w:rFonts w:hAnsi="宋体"/>
          <w:b/>
          <w:sz w:val="24"/>
          <w:szCs w:val="24"/>
        </w:rPr>
      </w:pPr>
      <w:r w:rsidRPr="000A2450">
        <w:rPr>
          <w:rFonts w:hAnsi="宋体" w:hint="eastAsia"/>
          <w:b/>
          <w:sz w:val="24"/>
          <w:szCs w:val="24"/>
        </w:rPr>
        <w:t>5.投诉书的投诉请求应与投诉事项相关。</w:t>
      </w:r>
    </w:p>
    <w:p w14:paraId="4D12D3E6" w14:textId="77777777" w:rsidR="0002440A" w:rsidRPr="000A2450" w:rsidRDefault="000A2450">
      <w:pPr>
        <w:pStyle w:val="aa"/>
        <w:spacing w:line="360" w:lineRule="auto"/>
        <w:ind w:leftChars="12" w:left="25" w:firstLineChars="147" w:firstLine="354"/>
        <w:rPr>
          <w:rFonts w:hAnsi="宋体"/>
          <w:b/>
        </w:rPr>
      </w:pPr>
      <w:r w:rsidRPr="000A2450">
        <w:rPr>
          <w:rFonts w:hAnsi="宋体" w:hint="eastAsia"/>
          <w:b/>
          <w:sz w:val="24"/>
          <w:szCs w:val="24"/>
        </w:rPr>
        <w:t>6.投诉人为法人或者其他组织的，投诉书应由法定代表人、主要负责人，或者</w:t>
      </w:r>
      <w:r w:rsidRPr="000A2450">
        <w:rPr>
          <w:rFonts w:hAnsi="宋体" w:hint="eastAsia"/>
          <w:b/>
          <w:sz w:val="24"/>
          <w:szCs w:val="24"/>
        </w:rPr>
        <w:lastRenderedPageBreak/>
        <w:t>其授权代表签字或者盖章，并加盖投标人公章。</w:t>
      </w:r>
    </w:p>
    <w:sectPr w:rsidR="0002440A" w:rsidRPr="000A2450">
      <w:headerReference w:type="default" r:id="rId11"/>
      <w:footerReference w:type="even" r:id="rId12"/>
      <w:footerReference w:type="default" r:id="rId13"/>
      <w:footerReference w:type="first" r:id="rId14"/>
      <w:pgSz w:w="11906" w:h="16838"/>
      <w:pgMar w:top="1701" w:right="1701" w:bottom="1701" w:left="1701"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DD391" w14:textId="77777777" w:rsidR="00305F4A" w:rsidRDefault="00305F4A">
      <w:r>
        <w:separator/>
      </w:r>
    </w:p>
  </w:endnote>
  <w:endnote w:type="continuationSeparator" w:id="0">
    <w:p w14:paraId="1E7F3109" w14:textId="77777777" w:rsidR="00305F4A" w:rsidRDefault="0030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_x000B__x000C_">
    <w:altName w:val="hakuyoxingshu7000"/>
    <w:charset w:val="00"/>
    <w:family w:val="roman"/>
    <w:pitch w:val="default"/>
    <w:sig w:usb0="00000000" w:usb1="00000000" w:usb2="00000000" w:usb3="00000000" w:csb0="00040001" w:csb1="00000000"/>
  </w:font>
  <w:font w:name="Tahoma">
    <w:panose1 w:val="020B0604030504040204"/>
    <w:charset w:val="00"/>
    <w:family w:val="swiss"/>
    <w:pitch w:val="variable"/>
    <w:sig w:usb0="61002A87" w:usb1="80000000" w:usb2="00000008" w:usb3="00000000" w:csb0="000101FF" w:csb1="00000000"/>
  </w:font>
  <w:font w:name="Century">
    <w:panose1 w:val="0204060405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84BCC" w14:textId="77777777" w:rsidR="005D3B63" w:rsidRDefault="005D3B63">
    <w:pPr>
      <w:pStyle w:val="ae"/>
      <w:jc w:val="center"/>
    </w:pPr>
    <w:r>
      <w:fldChar w:fldCharType="begin"/>
    </w:r>
    <w:r>
      <w:instrText xml:space="preserve"> PAGE   \* MERGEFORMAT </w:instrText>
    </w:r>
    <w:r>
      <w:fldChar w:fldCharType="separate"/>
    </w:r>
    <w:r w:rsidR="003E5617" w:rsidRPr="003E5617">
      <w:rPr>
        <w:noProof/>
        <w:lang w:val="zh-CN"/>
      </w:rPr>
      <w:t>317</w:t>
    </w:r>
    <w:r>
      <w:fldChar w:fldCharType="end"/>
    </w:r>
  </w:p>
  <w:p w14:paraId="313C3C52" w14:textId="77777777" w:rsidR="005D3B63" w:rsidRDefault="005D3B6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C6BA3" w14:textId="77777777" w:rsidR="005D3B63" w:rsidRDefault="005D3B63">
    <w:pPr>
      <w:pStyle w:val="ae"/>
      <w:jc w:val="center"/>
    </w:pPr>
    <w:r>
      <w:fldChar w:fldCharType="begin"/>
    </w:r>
    <w:r>
      <w:instrText>PAGE   \* MERGEFORMAT</w:instrText>
    </w:r>
    <w:r>
      <w:fldChar w:fldCharType="separate"/>
    </w:r>
    <w:r w:rsidR="003E5617" w:rsidRPr="003E5617">
      <w:rPr>
        <w:noProof/>
        <w:lang w:val="zh-CN"/>
      </w:rPr>
      <w:t>1</w:t>
    </w:r>
    <w:r>
      <w:fldChar w:fldCharType="end"/>
    </w:r>
  </w:p>
  <w:p w14:paraId="1AC59F13" w14:textId="77777777" w:rsidR="005D3B63" w:rsidRDefault="005D3B63">
    <w:pPr>
      <w:pStyle w:val="ae"/>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B123A" w14:textId="77777777" w:rsidR="005D3B63" w:rsidRDefault="005D3B63">
    <w:pPr>
      <w:pStyle w:val="ae"/>
      <w:framePr w:wrap="around" w:vAnchor="text" w:hAnchor="margin" w:xAlign="center" w:y="1"/>
      <w:rPr>
        <w:rStyle w:val="af9"/>
      </w:rPr>
    </w:pPr>
    <w:r>
      <w:fldChar w:fldCharType="begin"/>
    </w:r>
    <w:r>
      <w:rPr>
        <w:rStyle w:val="af9"/>
      </w:rPr>
      <w:instrText xml:space="preserve">PAGE  </w:instrText>
    </w:r>
    <w:r>
      <w:fldChar w:fldCharType="end"/>
    </w:r>
  </w:p>
  <w:p w14:paraId="3D51A925" w14:textId="77777777" w:rsidR="005D3B63" w:rsidRDefault="005D3B63">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74FEE" w14:textId="77777777" w:rsidR="005D3B63" w:rsidRDefault="005D3B63">
    <w:pPr>
      <w:pStyle w:val="ae"/>
      <w:jc w:val="center"/>
    </w:pPr>
    <w:r>
      <w:fldChar w:fldCharType="begin"/>
    </w:r>
    <w:r>
      <w:instrText xml:space="preserve"> PAGE   \* MERGEFORMAT </w:instrText>
    </w:r>
    <w:r>
      <w:fldChar w:fldCharType="separate"/>
    </w:r>
    <w:r w:rsidR="003E5617" w:rsidRPr="003E5617">
      <w:rPr>
        <w:noProof/>
        <w:lang w:val="zh-CN"/>
      </w:rPr>
      <w:t>326</w:t>
    </w:r>
    <w:r>
      <w:fldChar w:fldCharType="end"/>
    </w:r>
  </w:p>
  <w:p w14:paraId="0CE44FF8" w14:textId="77777777" w:rsidR="005D3B63" w:rsidRDefault="005D3B63">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6F682" w14:textId="77777777" w:rsidR="005D3B63" w:rsidRDefault="005D3B63">
    <w:pPr>
      <w:pStyle w:val="ae"/>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37385" w14:textId="77777777" w:rsidR="00305F4A" w:rsidRDefault="00305F4A">
      <w:r>
        <w:separator/>
      </w:r>
    </w:p>
  </w:footnote>
  <w:footnote w:type="continuationSeparator" w:id="0">
    <w:p w14:paraId="4127513A" w14:textId="77777777" w:rsidR="00305F4A" w:rsidRDefault="00305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7DBB8" w14:textId="77777777" w:rsidR="005D3B63" w:rsidRDefault="005D3B63">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9BDF6" w14:textId="77777777" w:rsidR="005D3B63" w:rsidRDefault="005D3B63">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DC983"/>
    <w:multiLevelType w:val="singleLevel"/>
    <w:tmpl w:val="BDCDC983"/>
    <w:lvl w:ilvl="0">
      <w:start w:val="1"/>
      <w:numFmt w:val="decimal"/>
      <w:suff w:val="nothing"/>
      <w:lvlText w:val="%1．"/>
      <w:lvlJc w:val="left"/>
      <w:pPr>
        <w:ind w:left="0" w:firstLine="0"/>
      </w:pPr>
      <w:rPr>
        <w:rFonts w:hint="default"/>
      </w:rPr>
    </w:lvl>
  </w:abstractNum>
  <w:abstractNum w:abstractNumId="1">
    <w:nsid w:val="D19998C6"/>
    <w:multiLevelType w:val="singleLevel"/>
    <w:tmpl w:val="D19998C6"/>
    <w:lvl w:ilvl="0">
      <w:start w:val="1"/>
      <w:numFmt w:val="chineseCounting"/>
      <w:suff w:val="nothing"/>
      <w:lvlText w:val="第%1条　"/>
      <w:lvlJc w:val="left"/>
      <w:rPr>
        <w:rFonts w:hint="eastAsia"/>
      </w:rPr>
    </w:lvl>
  </w:abstractNum>
  <w:abstractNum w:abstractNumId="2">
    <w:nsid w:val="F4109120"/>
    <w:multiLevelType w:val="singleLevel"/>
    <w:tmpl w:val="F4109120"/>
    <w:lvl w:ilvl="0">
      <w:start w:val="1"/>
      <w:numFmt w:val="decimal"/>
      <w:suff w:val="space"/>
      <w:lvlText w:val="%1."/>
      <w:lvlJc w:val="left"/>
    </w:lvl>
  </w:abstractNum>
  <w:abstractNum w:abstractNumId="3">
    <w:nsid w:val="FFFFFF7E"/>
    <w:multiLevelType w:val="singleLevel"/>
    <w:tmpl w:val="FFFFFF7E"/>
    <w:lvl w:ilvl="0">
      <w:start w:val="1"/>
      <w:numFmt w:val="decimal"/>
      <w:pStyle w:val="3"/>
      <w:lvlText w:val="%1."/>
      <w:lvlJc w:val="left"/>
      <w:pPr>
        <w:tabs>
          <w:tab w:val="left" w:pos="1200"/>
        </w:tabs>
        <w:ind w:left="1200" w:hanging="360"/>
      </w:pPr>
    </w:lvl>
  </w:abstractNum>
  <w:abstractNum w:abstractNumId="4">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nsid w:val="4C601917"/>
    <w:multiLevelType w:val="singleLevel"/>
    <w:tmpl w:val="4C601917"/>
    <w:lvl w:ilvl="0">
      <w:start w:val="1"/>
      <w:numFmt w:val="decimal"/>
      <w:suff w:val="nothing"/>
      <w:lvlText w:val="（%1）"/>
      <w:lvlJc w:val="left"/>
      <w:pPr>
        <w:ind w:left="-2"/>
      </w:pPr>
    </w:lvl>
  </w:abstractNum>
  <w:abstractNum w:abstractNumId="6">
    <w:nsid w:val="5C6BD0D7"/>
    <w:multiLevelType w:val="singleLevel"/>
    <w:tmpl w:val="5C6BD0D7"/>
    <w:lvl w:ilvl="0">
      <w:start w:val="13"/>
      <w:numFmt w:val="chineseCounting"/>
      <w:suff w:val="space"/>
      <w:lvlText w:val="第%1条"/>
      <w:lvlJc w:val="left"/>
      <w:rPr>
        <w:rFonts w:hint="eastAsia"/>
      </w:rPr>
    </w:lvl>
  </w:abstractNum>
  <w:abstractNum w:abstractNumId="7">
    <w:nsid w:val="5FABD14B"/>
    <w:multiLevelType w:val="singleLevel"/>
    <w:tmpl w:val="5FABD14B"/>
    <w:lvl w:ilvl="0">
      <w:start w:val="1"/>
      <w:numFmt w:val="decimal"/>
      <w:suff w:val="nothing"/>
      <w:lvlText w:val="（%1）"/>
      <w:lvlJc w:val="left"/>
    </w:lvl>
  </w:abstractNum>
  <w:abstractNum w:abstractNumId="8">
    <w:nsid w:val="78FA4CFD"/>
    <w:multiLevelType w:val="singleLevel"/>
    <w:tmpl w:val="78FA4CFD"/>
    <w:lvl w:ilvl="0">
      <w:start w:val="1"/>
      <w:numFmt w:val="decimal"/>
      <w:suff w:val="nothing"/>
      <w:lvlText w:val="%1、"/>
      <w:lvlJc w:val="left"/>
    </w:lvl>
  </w:abstractNum>
  <w:num w:numId="1">
    <w:abstractNumId w:val="4"/>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NTIxODc1MzQ0Y2Y2MzQ0ZmVkZWViYWQ3M2FkZWU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2B0F"/>
    <w:rsid w:val="0002316F"/>
    <w:rsid w:val="00023363"/>
    <w:rsid w:val="000235F3"/>
    <w:rsid w:val="00023644"/>
    <w:rsid w:val="00023712"/>
    <w:rsid w:val="0002440A"/>
    <w:rsid w:val="00024E3C"/>
    <w:rsid w:val="00024EB0"/>
    <w:rsid w:val="0002646A"/>
    <w:rsid w:val="0002651D"/>
    <w:rsid w:val="00026CFD"/>
    <w:rsid w:val="00027C8B"/>
    <w:rsid w:val="00027CD9"/>
    <w:rsid w:val="00030242"/>
    <w:rsid w:val="00030B06"/>
    <w:rsid w:val="0003183A"/>
    <w:rsid w:val="00031A60"/>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1DFA"/>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9ED"/>
    <w:rsid w:val="00096F37"/>
    <w:rsid w:val="00097FE5"/>
    <w:rsid w:val="000A0354"/>
    <w:rsid w:val="000A091F"/>
    <w:rsid w:val="000A0958"/>
    <w:rsid w:val="000A0FCC"/>
    <w:rsid w:val="000A1033"/>
    <w:rsid w:val="000A2450"/>
    <w:rsid w:val="000A2712"/>
    <w:rsid w:val="000A2877"/>
    <w:rsid w:val="000A28E5"/>
    <w:rsid w:val="000A3145"/>
    <w:rsid w:val="000A355D"/>
    <w:rsid w:val="000A35DA"/>
    <w:rsid w:val="000A3658"/>
    <w:rsid w:val="000A371E"/>
    <w:rsid w:val="000A3DE5"/>
    <w:rsid w:val="000A4011"/>
    <w:rsid w:val="000A45D5"/>
    <w:rsid w:val="000A490E"/>
    <w:rsid w:val="000A529E"/>
    <w:rsid w:val="000A5B49"/>
    <w:rsid w:val="000A5FE5"/>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E3B"/>
    <w:rsid w:val="00176ECB"/>
    <w:rsid w:val="0017752D"/>
    <w:rsid w:val="0017759F"/>
    <w:rsid w:val="00177832"/>
    <w:rsid w:val="0018057A"/>
    <w:rsid w:val="00181178"/>
    <w:rsid w:val="0018119E"/>
    <w:rsid w:val="0018152C"/>
    <w:rsid w:val="00181A74"/>
    <w:rsid w:val="00181DBA"/>
    <w:rsid w:val="00181EEF"/>
    <w:rsid w:val="00181F37"/>
    <w:rsid w:val="00181F3E"/>
    <w:rsid w:val="00182FE0"/>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70B"/>
    <w:rsid w:val="00191DDF"/>
    <w:rsid w:val="00193ACC"/>
    <w:rsid w:val="00193BFE"/>
    <w:rsid w:val="00195322"/>
    <w:rsid w:val="0019560E"/>
    <w:rsid w:val="001958E3"/>
    <w:rsid w:val="0019601B"/>
    <w:rsid w:val="00196048"/>
    <w:rsid w:val="00196764"/>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73D"/>
    <w:rsid w:val="001A389C"/>
    <w:rsid w:val="001A3B75"/>
    <w:rsid w:val="001A4027"/>
    <w:rsid w:val="001A46FB"/>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74F"/>
    <w:rsid w:val="001F289C"/>
    <w:rsid w:val="001F2BF9"/>
    <w:rsid w:val="001F3AF2"/>
    <w:rsid w:val="001F6008"/>
    <w:rsid w:val="001F604B"/>
    <w:rsid w:val="001F641B"/>
    <w:rsid w:val="001F6D4D"/>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670"/>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EC7"/>
    <w:rsid w:val="0026491B"/>
    <w:rsid w:val="00264A36"/>
    <w:rsid w:val="00264B06"/>
    <w:rsid w:val="00264C1B"/>
    <w:rsid w:val="00264E10"/>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E8A"/>
    <w:rsid w:val="00275A53"/>
    <w:rsid w:val="00275FCE"/>
    <w:rsid w:val="002766B8"/>
    <w:rsid w:val="0027680F"/>
    <w:rsid w:val="002777C0"/>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95C"/>
    <w:rsid w:val="002957D9"/>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1FB8"/>
    <w:rsid w:val="002D20CD"/>
    <w:rsid w:val="002D23C6"/>
    <w:rsid w:val="002D24F0"/>
    <w:rsid w:val="002D25EB"/>
    <w:rsid w:val="002D29F3"/>
    <w:rsid w:val="002D3126"/>
    <w:rsid w:val="002D352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3EA"/>
    <w:rsid w:val="0030555B"/>
    <w:rsid w:val="00305F4A"/>
    <w:rsid w:val="003061F5"/>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C86"/>
    <w:rsid w:val="0037236C"/>
    <w:rsid w:val="003729DE"/>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584"/>
    <w:rsid w:val="003A184D"/>
    <w:rsid w:val="003A1F68"/>
    <w:rsid w:val="003A1FB7"/>
    <w:rsid w:val="003A371E"/>
    <w:rsid w:val="003A3957"/>
    <w:rsid w:val="003A462A"/>
    <w:rsid w:val="003A595F"/>
    <w:rsid w:val="003A5EEC"/>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F6A"/>
    <w:rsid w:val="003B6B7F"/>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60CC"/>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3414"/>
    <w:rsid w:val="003D3426"/>
    <w:rsid w:val="003D3654"/>
    <w:rsid w:val="003D3721"/>
    <w:rsid w:val="003D413A"/>
    <w:rsid w:val="003D4A9F"/>
    <w:rsid w:val="003D6722"/>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4A8"/>
    <w:rsid w:val="003E5617"/>
    <w:rsid w:val="003E5833"/>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10C"/>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0C0F"/>
    <w:rsid w:val="00441264"/>
    <w:rsid w:val="00441B0F"/>
    <w:rsid w:val="004425C6"/>
    <w:rsid w:val="00443541"/>
    <w:rsid w:val="00443D5D"/>
    <w:rsid w:val="00445CBA"/>
    <w:rsid w:val="004463CB"/>
    <w:rsid w:val="004466F7"/>
    <w:rsid w:val="00446858"/>
    <w:rsid w:val="00446C99"/>
    <w:rsid w:val="00447304"/>
    <w:rsid w:val="004476F6"/>
    <w:rsid w:val="00447CDD"/>
    <w:rsid w:val="00450127"/>
    <w:rsid w:val="0045075F"/>
    <w:rsid w:val="004514A5"/>
    <w:rsid w:val="004516AD"/>
    <w:rsid w:val="00451E84"/>
    <w:rsid w:val="00451EA3"/>
    <w:rsid w:val="00451F01"/>
    <w:rsid w:val="00454145"/>
    <w:rsid w:val="00454660"/>
    <w:rsid w:val="004546A7"/>
    <w:rsid w:val="00454831"/>
    <w:rsid w:val="004548DF"/>
    <w:rsid w:val="00456CC0"/>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78"/>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D039E"/>
    <w:rsid w:val="004D04A3"/>
    <w:rsid w:val="004D0C9F"/>
    <w:rsid w:val="004D15FD"/>
    <w:rsid w:val="004D1A0A"/>
    <w:rsid w:val="004D2369"/>
    <w:rsid w:val="004D2485"/>
    <w:rsid w:val="004D2CFC"/>
    <w:rsid w:val="004D3A57"/>
    <w:rsid w:val="004D47FF"/>
    <w:rsid w:val="004D4D35"/>
    <w:rsid w:val="004D518F"/>
    <w:rsid w:val="004D5394"/>
    <w:rsid w:val="004D54D7"/>
    <w:rsid w:val="004D5BB7"/>
    <w:rsid w:val="004D6053"/>
    <w:rsid w:val="004D6FA4"/>
    <w:rsid w:val="004D7BFF"/>
    <w:rsid w:val="004D7C23"/>
    <w:rsid w:val="004E01C6"/>
    <w:rsid w:val="004E0212"/>
    <w:rsid w:val="004E0ADC"/>
    <w:rsid w:val="004E0DE9"/>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F83"/>
    <w:rsid w:val="0050421C"/>
    <w:rsid w:val="00504A9B"/>
    <w:rsid w:val="00504E9A"/>
    <w:rsid w:val="00504F83"/>
    <w:rsid w:val="005059B9"/>
    <w:rsid w:val="00505F6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64E"/>
    <w:rsid w:val="00534CBD"/>
    <w:rsid w:val="005352C8"/>
    <w:rsid w:val="005354C1"/>
    <w:rsid w:val="00535F99"/>
    <w:rsid w:val="00536356"/>
    <w:rsid w:val="0053691D"/>
    <w:rsid w:val="00536BBB"/>
    <w:rsid w:val="00536CBB"/>
    <w:rsid w:val="00536DDD"/>
    <w:rsid w:val="00537033"/>
    <w:rsid w:val="00540A37"/>
    <w:rsid w:val="00540AE7"/>
    <w:rsid w:val="00540B49"/>
    <w:rsid w:val="00541415"/>
    <w:rsid w:val="005418DB"/>
    <w:rsid w:val="00541B51"/>
    <w:rsid w:val="005434EA"/>
    <w:rsid w:val="005436B8"/>
    <w:rsid w:val="005455FB"/>
    <w:rsid w:val="00545D55"/>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7F"/>
    <w:rsid w:val="005A5DC0"/>
    <w:rsid w:val="005A6B6D"/>
    <w:rsid w:val="005A6ED5"/>
    <w:rsid w:val="005A6F0E"/>
    <w:rsid w:val="005A6F57"/>
    <w:rsid w:val="005A7235"/>
    <w:rsid w:val="005A795B"/>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3B63"/>
    <w:rsid w:val="005D4019"/>
    <w:rsid w:val="005D41DC"/>
    <w:rsid w:val="005D460F"/>
    <w:rsid w:val="005D4DC5"/>
    <w:rsid w:val="005D5442"/>
    <w:rsid w:val="005D5C22"/>
    <w:rsid w:val="005D5E6C"/>
    <w:rsid w:val="005D63A9"/>
    <w:rsid w:val="005D65D5"/>
    <w:rsid w:val="005D6C56"/>
    <w:rsid w:val="005D6F49"/>
    <w:rsid w:val="005D7E8A"/>
    <w:rsid w:val="005E06FA"/>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613"/>
    <w:rsid w:val="005E6976"/>
    <w:rsid w:val="005E6C7A"/>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B4B"/>
    <w:rsid w:val="00603F20"/>
    <w:rsid w:val="00604F37"/>
    <w:rsid w:val="0060508A"/>
    <w:rsid w:val="006055AF"/>
    <w:rsid w:val="00605942"/>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1F6E"/>
    <w:rsid w:val="006122EC"/>
    <w:rsid w:val="006124B3"/>
    <w:rsid w:val="00612611"/>
    <w:rsid w:val="0061279A"/>
    <w:rsid w:val="00612C60"/>
    <w:rsid w:val="00613009"/>
    <w:rsid w:val="006132EA"/>
    <w:rsid w:val="00613CA5"/>
    <w:rsid w:val="0061401C"/>
    <w:rsid w:val="0061420B"/>
    <w:rsid w:val="00614BD4"/>
    <w:rsid w:val="00614D3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7D"/>
    <w:rsid w:val="00647E90"/>
    <w:rsid w:val="00647FA3"/>
    <w:rsid w:val="006500F7"/>
    <w:rsid w:val="00650769"/>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9BB"/>
    <w:rsid w:val="00655D93"/>
    <w:rsid w:val="00655E86"/>
    <w:rsid w:val="00656614"/>
    <w:rsid w:val="00656C4D"/>
    <w:rsid w:val="006577CD"/>
    <w:rsid w:val="00657B16"/>
    <w:rsid w:val="00657CCC"/>
    <w:rsid w:val="00660162"/>
    <w:rsid w:val="0066036D"/>
    <w:rsid w:val="006604F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8AF"/>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93"/>
    <w:rsid w:val="0067546F"/>
    <w:rsid w:val="00676287"/>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97284"/>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DF6"/>
    <w:rsid w:val="006B233F"/>
    <w:rsid w:val="006B275E"/>
    <w:rsid w:val="006B28EA"/>
    <w:rsid w:val="006B2DA3"/>
    <w:rsid w:val="006B2FBB"/>
    <w:rsid w:val="006B378A"/>
    <w:rsid w:val="006B3BD5"/>
    <w:rsid w:val="006B4185"/>
    <w:rsid w:val="006B4224"/>
    <w:rsid w:val="006B4493"/>
    <w:rsid w:val="006B453E"/>
    <w:rsid w:val="006B4B62"/>
    <w:rsid w:val="006B53DC"/>
    <w:rsid w:val="006B5423"/>
    <w:rsid w:val="006B5855"/>
    <w:rsid w:val="006B5AB2"/>
    <w:rsid w:val="006B5BC7"/>
    <w:rsid w:val="006B5C67"/>
    <w:rsid w:val="006B6B5D"/>
    <w:rsid w:val="006B6BF6"/>
    <w:rsid w:val="006B6C0D"/>
    <w:rsid w:val="006B7A88"/>
    <w:rsid w:val="006C166D"/>
    <w:rsid w:val="006C1818"/>
    <w:rsid w:val="006C1F8B"/>
    <w:rsid w:val="006C2721"/>
    <w:rsid w:val="006C2BE5"/>
    <w:rsid w:val="006C316A"/>
    <w:rsid w:val="006C3868"/>
    <w:rsid w:val="006C38FF"/>
    <w:rsid w:val="006C3E6E"/>
    <w:rsid w:val="006C3EEA"/>
    <w:rsid w:val="006C3F92"/>
    <w:rsid w:val="006C42FA"/>
    <w:rsid w:val="006C43A6"/>
    <w:rsid w:val="006C4A4A"/>
    <w:rsid w:val="006C4E89"/>
    <w:rsid w:val="006C53EB"/>
    <w:rsid w:val="006C5434"/>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659"/>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76E"/>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880"/>
    <w:rsid w:val="00717CA8"/>
    <w:rsid w:val="007205E7"/>
    <w:rsid w:val="007209C4"/>
    <w:rsid w:val="00721E9E"/>
    <w:rsid w:val="007227FE"/>
    <w:rsid w:val="0072323F"/>
    <w:rsid w:val="007233C3"/>
    <w:rsid w:val="007238D7"/>
    <w:rsid w:val="00723C95"/>
    <w:rsid w:val="007244E7"/>
    <w:rsid w:val="0072505F"/>
    <w:rsid w:val="00725B00"/>
    <w:rsid w:val="0072680C"/>
    <w:rsid w:val="00726B3D"/>
    <w:rsid w:val="00726C64"/>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919"/>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65D3"/>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975"/>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4D85"/>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21F"/>
    <w:rsid w:val="008724E6"/>
    <w:rsid w:val="008728C8"/>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BCE"/>
    <w:rsid w:val="008A1AAC"/>
    <w:rsid w:val="008A20CA"/>
    <w:rsid w:val="008A239B"/>
    <w:rsid w:val="008A23A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F65"/>
    <w:rsid w:val="008E00C1"/>
    <w:rsid w:val="008E0178"/>
    <w:rsid w:val="008E02F8"/>
    <w:rsid w:val="008E12AF"/>
    <w:rsid w:val="008E1342"/>
    <w:rsid w:val="008E17F3"/>
    <w:rsid w:val="008E1DC9"/>
    <w:rsid w:val="008E1F11"/>
    <w:rsid w:val="008E211C"/>
    <w:rsid w:val="008E222B"/>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7CA"/>
    <w:rsid w:val="0097617E"/>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3D24"/>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27888"/>
    <w:rsid w:val="00A3068C"/>
    <w:rsid w:val="00A3127F"/>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B4"/>
    <w:rsid w:val="00A910DA"/>
    <w:rsid w:val="00A914B9"/>
    <w:rsid w:val="00A920E1"/>
    <w:rsid w:val="00A92AFD"/>
    <w:rsid w:val="00A933AE"/>
    <w:rsid w:val="00A93863"/>
    <w:rsid w:val="00A93928"/>
    <w:rsid w:val="00A9415E"/>
    <w:rsid w:val="00A9423F"/>
    <w:rsid w:val="00A94EBD"/>
    <w:rsid w:val="00A9510D"/>
    <w:rsid w:val="00A95580"/>
    <w:rsid w:val="00A956AC"/>
    <w:rsid w:val="00A95D2A"/>
    <w:rsid w:val="00A96214"/>
    <w:rsid w:val="00A967E8"/>
    <w:rsid w:val="00A97F4B"/>
    <w:rsid w:val="00AA04C5"/>
    <w:rsid w:val="00AA10B1"/>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37E6"/>
    <w:rsid w:val="00AB3DBA"/>
    <w:rsid w:val="00AB431C"/>
    <w:rsid w:val="00AB470E"/>
    <w:rsid w:val="00AB5467"/>
    <w:rsid w:val="00AB5A7E"/>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B00"/>
    <w:rsid w:val="00B31B4B"/>
    <w:rsid w:val="00B31E36"/>
    <w:rsid w:val="00B32E26"/>
    <w:rsid w:val="00B338B7"/>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62"/>
    <w:rsid w:val="00B450EB"/>
    <w:rsid w:val="00B45152"/>
    <w:rsid w:val="00B45E54"/>
    <w:rsid w:val="00B464E4"/>
    <w:rsid w:val="00B4689A"/>
    <w:rsid w:val="00B46D5F"/>
    <w:rsid w:val="00B46E7B"/>
    <w:rsid w:val="00B47DC5"/>
    <w:rsid w:val="00B505B3"/>
    <w:rsid w:val="00B50882"/>
    <w:rsid w:val="00B50A74"/>
    <w:rsid w:val="00B51BE0"/>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060E"/>
    <w:rsid w:val="00BA19C4"/>
    <w:rsid w:val="00BA3038"/>
    <w:rsid w:val="00BA360A"/>
    <w:rsid w:val="00BA370A"/>
    <w:rsid w:val="00BA48BC"/>
    <w:rsid w:val="00BA4A29"/>
    <w:rsid w:val="00BA4BE7"/>
    <w:rsid w:val="00BA550D"/>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C4E"/>
    <w:rsid w:val="00BB2E29"/>
    <w:rsid w:val="00BB2F74"/>
    <w:rsid w:val="00BB3206"/>
    <w:rsid w:val="00BB32C2"/>
    <w:rsid w:val="00BB3B0D"/>
    <w:rsid w:val="00BB4144"/>
    <w:rsid w:val="00BB4369"/>
    <w:rsid w:val="00BB524C"/>
    <w:rsid w:val="00BB5DAB"/>
    <w:rsid w:val="00BB6195"/>
    <w:rsid w:val="00BB61A3"/>
    <w:rsid w:val="00BB67EA"/>
    <w:rsid w:val="00BB707E"/>
    <w:rsid w:val="00BB7568"/>
    <w:rsid w:val="00BC007C"/>
    <w:rsid w:val="00BC0157"/>
    <w:rsid w:val="00BC0497"/>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4CCF"/>
    <w:rsid w:val="00BE5964"/>
    <w:rsid w:val="00BE5D68"/>
    <w:rsid w:val="00BE660B"/>
    <w:rsid w:val="00BE6AFE"/>
    <w:rsid w:val="00BE6BBE"/>
    <w:rsid w:val="00BE7021"/>
    <w:rsid w:val="00BE7300"/>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C46"/>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880"/>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50F"/>
    <w:rsid w:val="00C8466F"/>
    <w:rsid w:val="00C849E0"/>
    <w:rsid w:val="00C84B74"/>
    <w:rsid w:val="00C8512A"/>
    <w:rsid w:val="00C851BB"/>
    <w:rsid w:val="00C85378"/>
    <w:rsid w:val="00C85970"/>
    <w:rsid w:val="00C85E9B"/>
    <w:rsid w:val="00C874C8"/>
    <w:rsid w:val="00C90165"/>
    <w:rsid w:val="00C902DA"/>
    <w:rsid w:val="00C90733"/>
    <w:rsid w:val="00C921C4"/>
    <w:rsid w:val="00C9235F"/>
    <w:rsid w:val="00C9257F"/>
    <w:rsid w:val="00C92BF4"/>
    <w:rsid w:val="00C9319C"/>
    <w:rsid w:val="00C934F6"/>
    <w:rsid w:val="00C93874"/>
    <w:rsid w:val="00C93A4C"/>
    <w:rsid w:val="00C944EB"/>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5BE2"/>
    <w:rsid w:val="00CD60C9"/>
    <w:rsid w:val="00CD6345"/>
    <w:rsid w:val="00CD6BBB"/>
    <w:rsid w:val="00CD6EC2"/>
    <w:rsid w:val="00CD7319"/>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64E"/>
    <w:rsid w:val="00CF7E56"/>
    <w:rsid w:val="00D01502"/>
    <w:rsid w:val="00D01744"/>
    <w:rsid w:val="00D01984"/>
    <w:rsid w:val="00D01C03"/>
    <w:rsid w:val="00D025CE"/>
    <w:rsid w:val="00D02A0F"/>
    <w:rsid w:val="00D02CA6"/>
    <w:rsid w:val="00D02DF3"/>
    <w:rsid w:val="00D03181"/>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8A"/>
    <w:rsid w:val="00D06F22"/>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319DF"/>
    <w:rsid w:val="00D31C02"/>
    <w:rsid w:val="00D3225E"/>
    <w:rsid w:val="00D324BC"/>
    <w:rsid w:val="00D32B9F"/>
    <w:rsid w:val="00D33565"/>
    <w:rsid w:val="00D33761"/>
    <w:rsid w:val="00D33762"/>
    <w:rsid w:val="00D33A91"/>
    <w:rsid w:val="00D341C7"/>
    <w:rsid w:val="00D344B7"/>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613"/>
    <w:rsid w:val="00D64702"/>
    <w:rsid w:val="00D659FA"/>
    <w:rsid w:val="00D66BFD"/>
    <w:rsid w:val="00D66C91"/>
    <w:rsid w:val="00D674EE"/>
    <w:rsid w:val="00D67535"/>
    <w:rsid w:val="00D67A4D"/>
    <w:rsid w:val="00D67BC9"/>
    <w:rsid w:val="00D67DBC"/>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2231"/>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7C2"/>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4BD"/>
    <w:rsid w:val="00DF068D"/>
    <w:rsid w:val="00DF08F3"/>
    <w:rsid w:val="00DF0D3A"/>
    <w:rsid w:val="00DF140A"/>
    <w:rsid w:val="00DF1A9A"/>
    <w:rsid w:val="00DF1C2D"/>
    <w:rsid w:val="00DF1F8A"/>
    <w:rsid w:val="00DF2209"/>
    <w:rsid w:val="00DF248E"/>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07514"/>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836"/>
    <w:rsid w:val="00E24C48"/>
    <w:rsid w:val="00E24EE4"/>
    <w:rsid w:val="00E25981"/>
    <w:rsid w:val="00E26141"/>
    <w:rsid w:val="00E266F5"/>
    <w:rsid w:val="00E26C97"/>
    <w:rsid w:val="00E26CCC"/>
    <w:rsid w:val="00E270D3"/>
    <w:rsid w:val="00E27FC7"/>
    <w:rsid w:val="00E3050B"/>
    <w:rsid w:val="00E30700"/>
    <w:rsid w:val="00E31360"/>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65A"/>
    <w:rsid w:val="00E52786"/>
    <w:rsid w:val="00E52F05"/>
    <w:rsid w:val="00E53579"/>
    <w:rsid w:val="00E540CA"/>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21F7"/>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F"/>
    <w:rsid w:val="00EB24D8"/>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A5"/>
    <w:rsid w:val="00EF49FB"/>
    <w:rsid w:val="00EF55D6"/>
    <w:rsid w:val="00EF644D"/>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C53"/>
    <w:rsid w:val="00F1360C"/>
    <w:rsid w:val="00F13AA1"/>
    <w:rsid w:val="00F13F2A"/>
    <w:rsid w:val="00F14D9E"/>
    <w:rsid w:val="00F15097"/>
    <w:rsid w:val="00F153F8"/>
    <w:rsid w:val="00F15671"/>
    <w:rsid w:val="00F1643E"/>
    <w:rsid w:val="00F16695"/>
    <w:rsid w:val="00F16811"/>
    <w:rsid w:val="00F1733F"/>
    <w:rsid w:val="00F179C0"/>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9EE"/>
    <w:rsid w:val="00F61AF8"/>
    <w:rsid w:val="00F61CF5"/>
    <w:rsid w:val="00F61FF9"/>
    <w:rsid w:val="00F62069"/>
    <w:rsid w:val="00F62159"/>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06A"/>
    <w:rsid w:val="00F74216"/>
    <w:rsid w:val="00F74F0F"/>
    <w:rsid w:val="00F75731"/>
    <w:rsid w:val="00F75841"/>
    <w:rsid w:val="00F76333"/>
    <w:rsid w:val="00F77100"/>
    <w:rsid w:val="00F77718"/>
    <w:rsid w:val="00F8090F"/>
    <w:rsid w:val="00F80B4B"/>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031A7A"/>
    <w:rsid w:val="017E3F71"/>
    <w:rsid w:val="01AA2C10"/>
    <w:rsid w:val="01F818B0"/>
    <w:rsid w:val="03652E8E"/>
    <w:rsid w:val="037738D8"/>
    <w:rsid w:val="03CA2A2C"/>
    <w:rsid w:val="040D00EE"/>
    <w:rsid w:val="046E4522"/>
    <w:rsid w:val="048423BA"/>
    <w:rsid w:val="05342E8E"/>
    <w:rsid w:val="0540207F"/>
    <w:rsid w:val="055A2489"/>
    <w:rsid w:val="06062903"/>
    <w:rsid w:val="065D579F"/>
    <w:rsid w:val="068955F4"/>
    <w:rsid w:val="06E61AFA"/>
    <w:rsid w:val="075F0692"/>
    <w:rsid w:val="07BA1FDC"/>
    <w:rsid w:val="07BF1CE5"/>
    <w:rsid w:val="07DB054A"/>
    <w:rsid w:val="07DF252B"/>
    <w:rsid w:val="08167EED"/>
    <w:rsid w:val="08321601"/>
    <w:rsid w:val="083D2AF4"/>
    <w:rsid w:val="084D6C5B"/>
    <w:rsid w:val="08C604B1"/>
    <w:rsid w:val="08F53B23"/>
    <w:rsid w:val="08FB13AC"/>
    <w:rsid w:val="093E76C7"/>
    <w:rsid w:val="0A053C89"/>
    <w:rsid w:val="0A070656"/>
    <w:rsid w:val="0A913ED8"/>
    <w:rsid w:val="0B24171E"/>
    <w:rsid w:val="0B5C3243"/>
    <w:rsid w:val="0BAD59A4"/>
    <w:rsid w:val="0BFC043E"/>
    <w:rsid w:val="0C466B45"/>
    <w:rsid w:val="0C9B098C"/>
    <w:rsid w:val="0D374B59"/>
    <w:rsid w:val="0D584403"/>
    <w:rsid w:val="0D7766FF"/>
    <w:rsid w:val="0DEE7765"/>
    <w:rsid w:val="0DF212F7"/>
    <w:rsid w:val="0DFC1FFF"/>
    <w:rsid w:val="0E324223"/>
    <w:rsid w:val="0E4B4039"/>
    <w:rsid w:val="0F061A14"/>
    <w:rsid w:val="0F2B5D1F"/>
    <w:rsid w:val="0F9334A2"/>
    <w:rsid w:val="101C0A97"/>
    <w:rsid w:val="10327F45"/>
    <w:rsid w:val="10EE14F8"/>
    <w:rsid w:val="10F67974"/>
    <w:rsid w:val="11DD37F5"/>
    <w:rsid w:val="12685FCD"/>
    <w:rsid w:val="12852A72"/>
    <w:rsid w:val="12AD30EF"/>
    <w:rsid w:val="12C60637"/>
    <w:rsid w:val="13E93234"/>
    <w:rsid w:val="146F2C7A"/>
    <w:rsid w:val="149E4992"/>
    <w:rsid w:val="14A63EF5"/>
    <w:rsid w:val="14DE442F"/>
    <w:rsid w:val="15C34AB0"/>
    <w:rsid w:val="15D114D0"/>
    <w:rsid w:val="165F0C7D"/>
    <w:rsid w:val="16B915DB"/>
    <w:rsid w:val="170E5D26"/>
    <w:rsid w:val="175956CC"/>
    <w:rsid w:val="17643FF9"/>
    <w:rsid w:val="17BE59A2"/>
    <w:rsid w:val="17DA1443"/>
    <w:rsid w:val="17EA7775"/>
    <w:rsid w:val="18077515"/>
    <w:rsid w:val="18185849"/>
    <w:rsid w:val="189C761B"/>
    <w:rsid w:val="18CA5D94"/>
    <w:rsid w:val="199806F2"/>
    <w:rsid w:val="1A442DE9"/>
    <w:rsid w:val="1A866C3A"/>
    <w:rsid w:val="1B1427D2"/>
    <w:rsid w:val="1BC305D3"/>
    <w:rsid w:val="1BDC3BC6"/>
    <w:rsid w:val="1BEC1AEC"/>
    <w:rsid w:val="1C903AF6"/>
    <w:rsid w:val="1CD55680"/>
    <w:rsid w:val="1D321E13"/>
    <w:rsid w:val="1DA428EE"/>
    <w:rsid w:val="1DBC044E"/>
    <w:rsid w:val="1E7F3055"/>
    <w:rsid w:val="1ED80FE6"/>
    <w:rsid w:val="1F4849CA"/>
    <w:rsid w:val="1F650393"/>
    <w:rsid w:val="1F873477"/>
    <w:rsid w:val="1FB21C2D"/>
    <w:rsid w:val="1FEF3071"/>
    <w:rsid w:val="204B1DC4"/>
    <w:rsid w:val="20D66A29"/>
    <w:rsid w:val="21455F84"/>
    <w:rsid w:val="217B19F8"/>
    <w:rsid w:val="21C3271D"/>
    <w:rsid w:val="23620504"/>
    <w:rsid w:val="24217E53"/>
    <w:rsid w:val="246E70A6"/>
    <w:rsid w:val="24977600"/>
    <w:rsid w:val="24B831E2"/>
    <w:rsid w:val="250A75A0"/>
    <w:rsid w:val="250B120F"/>
    <w:rsid w:val="252C7220"/>
    <w:rsid w:val="26071ED5"/>
    <w:rsid w:val="26226B65"/>
    <w:rsid w:val="26A50560"/>
    <w:rsid w:val="270F55EE"/>
    <w:rsid w:val="272F1A96"/>
    <w:rsid w:val="27F52753"/>
    <w:rsid w:val="28315F93"/>
    <w:rsid w:val="28650375"/>
    <w:rsid w:val="297B0CF7"/>
    <w:rsid w:val="29AB47E5"/>
    <w:rsid w:val="29D543B0"/>
    <w:rsid w:val="2A6C5518"/>
    <w:rsid w:val="2B6568DD"/>
    <w:rsid w:val="2B7F5ADA"/>
    <w:rsid w:val="2B822DA1"/>
    <w:rsid w:val="2C541884"/>
    <w:rsid w:val="2CF96FB4"/>
    <w:rsid w:val="2D811CB2"/>
    <w:rsid w:val="2EA133AF"/>
    <w:rsid w:val="2EBA6F40"/>
    <w:rsid w:val="2EDA4EED"/>
    <w:rsid w:val="2EDD2DD9"/>
    <w:rsid w:val="2EFE2612"/>
    <w:rsid w:val="2F6A001E"/>
    <w:rsid w:val="2F723467"/>
    <w:rsid w:val="301D4EDC"/>
    <w:rsid w:val="302D729E"/>
    <w:rsid w:val="306835D0"/>
    <w:rsid w:val="30B91060"/>
    <w:rsid w:val="31104BF6"/>
    <w:rsid w:val="31780008"/>
    <w:rsid w:val="31B72239"/>
    <w:rsid w:val="32752108"/>
    <w:rsid w:val="32A0292F"/>
    <w:rsid w:val="32A02B99"/>
    <w:rsid w:val="32C479DF"/>
    <w:rsid w:val="332F7931"/>
    <w:rsid w:val="337D5F7B"/>
    <w:rsid w:val="33D414D0"/>
    <w:rsid w:val="34164C19"/>
    <w:rsid w:val="341B2B8A"/>
    <w:rsid w:val="3439368F"/>
    <w:rsid w:val="34603E67"/>
    <w:rsid w:val="3502693D"/>
    <w:rsid w:val="35690056"/>
    <w:rsid w:val="35CD358A"/>
    <w:rsid w:val="36232DB0"/>
    <w:rsid w:val="36DF5796"/>
    <w:rsid w:val="377D76E4"/>
    <w:rsid w:val="378425F3"/>
    <w:rsid w:val="37E17C57"/>
    <w:rsid w:val="38141215"/>
    <w:rsid w:val="385F359C"/>
    <w:rsid w:val="39560C0A"/>
    <w:rsid w:val="39764653"/>
    <w:rsid w:val="3A476502"/>
    <w:rsid w:val="3A514476"/>
    <w:rsid w:val="3B342BC0"/>
    <w:rsid w:val="3BA80B19"/>
    <w:rsid w:val="3BC74A4B"/>
    <w:rsid w:val="3C1F7EA0"/>
    <w:rsid w:val="3C4240EC"/>
    <w:rsid w:val="3C467655"/>
    <w:rsid w:val="3C4D4F50"/>
    <w:rsid w:val="3C9B0CDC"/>
    <w:rsid w:val="3CFE26EE"/>
    <w:rsid w:val="3D711B40"/>
    <w:rsid w:val="3E1579E5"/>
    <w:rsid w:val="3E800AA6"/>
    <w:rsid w:val="3EF3423E"/>
    <w:rsid w:val="3F00051C"/>
    <w:rsid w:val="3F261A88"/>
    <w:rsid w:val="3F3A1FEB"/>
    <w:rsid w:val="3F8F7BFB"/>
    <w:rsid w:val="40A67243"/>
    <w:rsid w:val="40B0683B"/>
    <w:rsid w:val="41B56D5A"/>
    <w:rsid w:val="41D3540D"/>
    <w:rsid w:val="41F9751E"/>
    <w:rsid w:val="4216168D"/>
    <w:rsid w:val="42253D73"/>
    <w:rsid w:val="432E22D8"/>
    <w:rsid w:val="43CC374D"/>
    <w:rsid w:val="43D84756"/>
    <w:rsid w:val="44104B39"/>
    <w:rsid w:val="44592171"/>
    <w:rsid w:val="44E4602A"/>
    <w:rsid w:val="45527CCE"/>
    <w:rsid w:val="45B80788"/>
    <w:rsid w:val="45CD0EAF"/>
    <w:rsid w:val="46051E7A"/>
    <w:rsid w:val="46B654EF"/>
    <w:rsid w:val="46D2130E"/>
    <w:rsid w:val="47553F6D"/>
    <w:rsid w:val="477030FE"/>
    <w:rsid w:val="47E9061B"/>
    <w:rsid w:val="484245C7"/>
    <w:rsid w:val="488D7CFE"/>
    <w:rsid w:val="48CC3E16"/>
    <w:rsid w:val="49323FD7"/>
    <w:rsid w:val="49413F52"/>
    <w:rsid w:val="49AD1724"/>
    <w:rsid w:val="4A857AC4"/>
    <w:rsid w:val="4ABC3EE6"/>
    <w:rsid w:val="4B1548CD"/>
    <w:rsid w:val="4B881178"/>
    <w:rsid w:val="4BE95365"/>
    <w:rsid w:val="4C12409B"/>
    <w:rsid w:val="4C2C2DD4"/>
    <w:rsid w:val="4C4243A5"/>
    <w:rsid w:val="4D985826"/>
    <w:rsid w:val="4D9B7742"/>
    <w:rsid w:val="4E9B14FE"/>
    <w:rsid w:val="4EAC5711"/>
    <w:rsid w:val="4EB175C0"/>
    <w:rsid w:val="4EDB7DEA"/>
    <w:rsid w:val="50DE51A1"/>
    <w:rsid w:val="51814FF7"/>
    <w:rsid w:val="51B2004B"/>
    <w:rsid w:val="521560B8"/>
    <w:rsid w:val="52524700"/>
    <w:rsid w:val="52904232"/>
    <w:rsid w:val="52D06816"/>
    <w:rsid w:val="531D5224"/>
    <w:rsid w:val="536966BB"/>
    <w:rsid w:val="53FA5F80"/>
    <w:rsid w:val="54556AEA"/>
    <w:rsid w:val="55131A57"/>
    <w:rsid w:val="55622629"/>
    <w:rsid w:val="55E91544"/>
    <w:rsid w:val="56A000AD"/>
    <w:rsid w:val="577D71D5"/>
    <w:rsid w:val="57AD49B2"/>
    <w:rsid w:val="5861178D"/>
    <w:rsid w:val="589B369A"/>
    <w:rsid w:val="58D76ACB"/>
    <w:rsid w:val="5944285A"/>
    <w:rsid w:val="59D46859"/>
    <w:rsid w:val="59D9433B"/>
    <w:rsid w:val="5A0817DD"/>
    <w:rsid w:val="5A3A2DDD"/>
    <w:rsid w:val="5AF01470"/>
    <w:rsid w:val="5AF47D44"/>
    <w:rsid w:val="5BA34A7D"/>
    <w:rsid w:val="5BF449CD"/>
    <w:rsid w:val="5BF918A2"/>
    <w:rsid w:val="5C720816"/>
    <w:rsid w:val="5E1908C1"/>
    <w:rsid w:val="5E63268B"/>
    <w:rsid w:val="5E6F1F75"/>
    <w:rsid w:val="5E7C0A4F"/>
    <w:rsid w:val="5F17486B"/>
    <w:rsid w:val="5FC07E46"/>
    <w:rsid w:val="60D224EF"/>
    <w:rsid w:val="61BF02E0"/>
    <w:rsid w:val="62093465"/>
    <w:rsid w:val="627921C2"/>
    <w:rsid w:val="62B8336A"/>
    <w:rsid w:val="63157D64"/>
    <w:rsid w:val="635F5CFB"/>
    <w:rsid w:val="63661879"/>
    <w:rsid w:val="63D062E3"/>
    <w:rsid w:val="63E340FD"/>
    <w:rsid w:val="63F91396"/>
    <w:rsid w:val="64095934"/>
    <w:rsid w:val="64337579"/>
    <w:rsid w:val="64441196"/>
    <w:rsid w:val="648B53C8"/>
    <w:rsid w:val="65091B75"/>
    <w:rsid w:val="655C6896"/>
    <w:rsid w:val="6568774A"/>
    <w:rsid w:val="65954A17"/>
    <w:rsid w:val="65BC6440"/>
    <w:rsid w:val="65C36E7F"/>
    <w:rsid w:val="65D21A26"/>
    <w:rsid w:val="66376C69"/>
    <w:rsid w:val="663B7430"/>
    <w:rsid w:val="671E1CA4"/>
    <w:rsid w:val="672A0BC3"/>
    <w:rsid w:val="67F752AC"/>
    <w:rsid w:val="687775B2"/>
    <w:rsid w:val="688D3066"/>
    <w:rsid w:val="68CB13E7"/>
    <w:rsid w:val="6A125484"/>
    <w:rsid w:val="6A1B14A7"/>
    <w:rsid w:val="6AC87D14"/>
    <w:rsid w:val="6B241A17"/>
    <w:rsid w:val="6BE24E05"/>
    <w:rsid w:val="6DCA304C"/>
    <w:rsid w:val="6E1148C4"/>
    <w:rsid w:val="6E914282"/>
    <w:rsid w:val="6E9C0F6F"/>
    <w:rsid w:val="6EC27EEE"/>
    <w:rsid w:val="6EF2117C"/>
    <w:rsid w:val="6F0E4EC3"/>
    <w:rsid w:val="6F5002D8"/>
    <w:rsid w:val="6FB1196A"/>
    <w:rsid w:val="6FEA201E"/>
    <w:rsid w:val="6FEB5101"/>
    <w:rsid w:val="6FFB44B9"/>
    <w:rsid w:val="703F3234"/>
    <w:rsid w:val="70557737"/>
    <w:rsid w:val="706D27E8"/>
    <w:rsid w:val="70724DFE"/>
    <w:rsid w:val="71390ECE"/>
    <w:rsid w:val="7151297D"/>
    <w:rsid w:val="71597917"/>
    <w:rsid w:val="719A62E2"/>
    <w:rsid w:val="71AD7318"/>
    <w:rsid w:val="726D70E7"/>
    <w:rsid w:val="72A63D8F"/>
    <w:rsid w:val="730E66E3"/>
    <w:rsid w:val="747D74F0"/>
    <w:rsid w:val="74C31ECB"/>
    <w:rsid w:val="74DE1061"/>
    <w:rsid w:val="74ED05DA"/>
    <w:rsid w:val="75107339"/>
    <w:rsid w:val="75942919"/>
    <w:rsid w:val="7685544A"/>
    <w:rsid w:val="77240217"/>
    <w:rsid w:val="77A2369A"/>
    <w:rsid w:val="787B38FA"/>
    <w:rsid w:val="79851D4D"/>
    <w:rsid w:val="798F46C9"/>
    <w:rsid w:val="79E2501D"/>
    <w:rsid w:val="7AAA36FF"/>
    <w:rsid w:val="7B832A45"/>
    <w:rsid w:val="7C745605"/>
    <w:rsid w:val="7C9C4E59"/>
    <w:rsid w:val="7CD01423"/>
    <w:rsid w:val="7D2D2866"/>
    <w:rsid w:val="7D94336A"/>
    <w:rsid w:val="7DE60785"/>
    <w:rsid w:val="7E092C14"/>
    <w:rsid w:val="7E2B43EA"/>
    <w:rsid w:val="7E2F1D63"/>
    <w:rsid w:val="7E4D5D02"/>
    <w:rsid w:val="7EBD7B0C"/>
    <w:rsid w:val="7F482401"/>
    <w:rsid w:val="7F513E3D"/>
    <w:rsid w:val="7FED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pPr>
      <w:keepNext/>
      <w:keepLines/>
      <w:spacing w:before="260" w:after="260" w:line="416" w:lineRule="auto"/>
      <w:outlineLvl w:val="2"/>
    </w:pPr>
    <w:rPr>
      <w:b/>
      <w:bCs/>
      <w:kern w:val="0"/>
      <w:sz w:val="32"/>
      <w:szCs w:val="32"/>
    </w:rPr>
  </w:style>
  <w:style w:type="paragraph" w:styleId="4">
    <w:name w:val="heading 4"/>
    <w:basedOn w:val="a"/>
    <w:next w:val="a"/>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1"/>
    <w:link w:val="5Char1"/>
    <w:qFormat/>
    <w:pPr>
      <w:keepNext/>
      <w:keepLines/>
      <w:numPr>
        <w:ilvl w:val="4"/>
        <w:numId w:val="1"/>
      </w:numPr>
      <w:spacing w:before="280" w:after="290" w:line="376" w:lineRule="auto"/>
      <w:outlineLvl w:val="4"/>
    </w:pPr>
    <w:rPr>
      <w:b/>
      <w:sz w:val="28"/>
    </w:rPr>
  </w:style>
  <w:style w:type="paragraph" w:styleId="6">
    <w:name w:val="heading 6"/>
    <w:basedOn w:val="a"/>
    <w:next w:val="a1"/>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1"/>
    <w:link w:val="7Char"/>
    <w:qFormat/>
    <w:pPr>
      <w:keepNext/>
      <w:keepLines/>
      <w:numPr>
        <w:ilvl w:val="6"/>
        <w:numId w:val="1"/>
      </w:numPr>
      <w:spacing w:before="240" w:after="64" w:line="320" w:lineRule="auto"/>
      <w:outlineLvl w:val="6"/>
    </w:pPr>
    <w:rPr>
      <w:b/>
      <w:sz w:val="24"/>
    </w:rPr>
  </w:style>
  <w:style w:type="paragraph" w:styleId="8">
    <w:name w:val="heading 8"/>
    <w:basedOn w:val="a"/>
    <w:next w:val="a1"/>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Char"/>
    <w:qFormat/>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qFormat/>
    <w:pPr>
      <w:spacing w:line="380" w:lineRule="exact"/>
    </w:pPr>
    <w:rPr>
      <w:kern w:val="0"/>
      <w:sz w:val="24"/>
    </w:rPr>
  </w:style>
  <w:style w:type="paragraph" w:styleId="a1">
    <w:name w:val="Normal Indent"/>
    <w:basedOn w:val="a"/>
    <w:qFormat/>
    <w:pPr>
      <w:ind w:firstLine="420"/>
    </w:pPr>
    <w:rPr>
      <w:szCs w:val="20"/>
    </w:rPr>
  </w:style>
  <w:style w:type="paragraph" w:styleId="70">
    <w:name w:val="toc 7"/>
    <w:basedOn w:val="a"/>
    <w:next w:val="a"/>
    <w:uiPriority w:val="39"/>
    <w:unhideWhenUsed/>
    <w:qFormat/>
    <w:pPr>
      <w:ind w:leftChars="1200" w:left="2520"/>
    </w:pPr>
    <w:rPr>
      <w:rFonts w:ascii="Calibri" w:hAnsi="Calibri"/>
      <w:szCs w:val="22"/>
    </w:rPr>
  </w:style>
  <w:style w:type="paragraph" w:styleId="a5">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Char0"/>
    <w:unhideWhenUsed/>
    <w:qFormat/>
    <w:pPr>
      <w:shd w:val="clear" w:color="auto" w:fill="000080"/>
    </w:pPr>
    <w:rPr>
      <w:rFonts w:ascii="宋体" w:hAnsi="宋体" w:hint="eastAsia"/>
      <w:kern w:val="0"/>
      <w:sz w:val="20"/>
      <w:szCs w:val="20"/>
    </w:rPr>
  </w:style>
  <w:style w:type="paragraph" w:styleId="a8">
    <w:name w:val="annotation text"/>
    <w:basedOn w:val="a"/>
    <w:link w:val="Char2"/>
    <w:unhideWhenUsed/>
    <w:qFormat/>
    <w:pPr>
      <w:jc w:val="left"/>
    </w:pPr>
  </w:style>
  <w:style w:type="paragraph" w:styleId="31">
    <w:name w:val="Body Text 3"/>
    <w:basedOn w:val="a"/>
    <w:link w:val="3Char0"/>
    <w:qFormat/>
    <w:pPr>
      <w:spacing w:line="500" w:lineRule="exact"/>
    </w:pPr>
    <w:rPr>
      <w:b/>
      <w:bCs/>
      <w:kern w:val="0"/>
      <w:sz w:val="24"/>
    </w:rPr>
  </w:style>
  <w:style w:type="paragraph" w:styleId="a9">
    <w:name w:val="Body Text Indent"/>
    <w:basedOn w:val="a"/>
    <w:link w:val="Char1"/>
    <w:qFormat/>
    <w:pPr>
      <w:ind w:firstLineChars="352" w:firstLine="830"/>
    </w:pPr>
    <w:rPr>
      <w:rFonts w:ascii="仿宋_GB2312" w:eastAsia="仿宋_GB2312"/>
      <w:kern w:val="0"/>
      <w:sz w:val="32"/>
      <w:szCs w:val="20"/>
    </w:rPr>
  </w:style>
  <w:style w:type="paragraph" w:styleId="3">
    <w:name w:val="List Number 3"/>
    <w:basedOn w:val="a"/>
    <w:qFormat/>
    <w:pPr>
      <w:numPr>
        <w:numId w:val="2"/>
      </w:numPr>
    </w:pPr>
  </w:style>
  <w:style w:type="paragraph" w:styleId="20">
    <w:name w:val="List 2"/>
    <w:basedOn w:val="a"/>
    <w:qFormat/>
    <w:pPr>
      <w:ind w:leftChars="200" w:left="100" w:hangingChars="200" w:hanging="200"/>
    </w:pPr>
    <w:rPr>
      <w:sz w:val="28"/>
    </w:rPr>
  </w:style>
  <w:style w:type="paragraph" w:styleId="50">
    <w:name w:val="toc 5"/>
    <w:basedOn w:val="a"/>
    <w:next w:val="a"/>
    <w:uiPriority w:val="39"/>
    <w:unhideWhenUsed/>
    <w:qFormat/>
    <w:pPr>
      <w:ind w:leftChars="800" w:left="1680"/>
    </w:pPr>
    <w:rPr>
      <w:rFonts w:ascii="Calibri" w:hAnsi="Calibri"/>
      <w:szCs w:val="22"/>
    </w:rPr>
  </w:style>
  <w:style w:type="paragraph" w:styleId="32">
    <w:name w:val="toc 3"/>
    <w:basedOn w:val="a"/>
    <w:next w:val="a"/>
    <w:uiPriority w:val="39"/>
    <w:unhideWhenUsed/>
    <w:qFormat/>
    <w:pPr>
      <w:ind w:leftChars="400" w:left="840"/>
    </w:pPr>
    <w:rPr>
      <w:rFonts w:ascii="Calibri" w:hAnsi="Calibri"/>
      <w:szCs w:val="22"/>
    </w:rPr>
  </w:style>
  <w:style w:type="paragraph" w:styleId="aa">
    <w:name w:val="Plain Text"/>
    <w:basedOn w:val="a"/>
    <w:next w:val="4"/>
    <w:link w:val="Char10"/>
    <w:qFormat/>
    <w:rPr>
      <w:rFonts w:ascii="宋体" w:hAnsi="Courier New"/>
      <w:kern w:val="0"/>
      <w:sz w:val="20"/>
      <w:szCs w:val="21"/>
    </w:rPr>
  </w:style>
  <w:style w:type="paragraph" w:styleId="80">
    <w:name w:val="toc 8"/>
    <w:basedOn w:val="a"/>
    <w:next w:val="a"/>
    <w:uiPriority w:val="39"/>
    <w:unhideWhenUsed/>
    <w:qFormat/>
    <w:pPr>
      <w:ind w:leftChars="1400" w:left="2940"/>
    </w:pPr>
    <w:rPr>
      <w:rFonts w:ascii="Calibri" w:hAnsi="Calibri"/>
      <w:szCs w:val="22"/>
    </w:rPr>
  </w:style>
  <w:style w:type="paragraph" w:styleId="ab">
    <w:name w:val="Date"/>
    <w:basedOn w:val="a"/>
    <w:next w:val="a"/>
    <w:link w:val="Char3"/>
    <w:qFormat/>
    <w:pPr>
      <w:ind w:leftChars="2500" w:left="100"/>
    </w:pPr>
    <w:rPr>
      <w:rFonts w:ascii="宋体" w:hAnsi="Courier New"/>
      <w:kern w:val="0"/>
      <w:sz w:val="20"/>
      <w:szCs w:val="21"/>
    </w:rPr>
  </w:style>
  <w:style w:type="paragraph" w:styleId="21">
    <w:name w:val="Body Text Indent 2"/>
    <w:basedOn w:val="a"/>
    <w:link w:val="2Char0"/>
    <w:qFormat/>
    <w:pPr>
      <w:ind w:firstLine="630"/>
    </w:pPr>
    <w:rPr>
      <w:kern w:val="0"/>
      <w:sz w:val="32"/>
      <w:szCs w:val="20"/>
    </w:rPr>
  </w:style>
  <w:style w:type="paragraph" w:styleId="ac">
    <w:name w:val="endnote text"/>
    <w:basedOn w:val="a"/>
    <w:link w:val="Char4"/>
    <w:uiPriority w:val="99"/>
    <w:unhideWhenUsed/>
    <w:qFormat/>
    <w:pPr>
      <w:snapToGrid w:val="0"/>
      <w:jc w:val="left"/>
    </w:pPr>
  </w:style>
  <w:style w:type="paragraph" w:styleId="ad">
    <w:name w:val="Balloon Text"/>
    <w:basedOn w:val="a"/>
    <w:link w:val="Char5"/>
    <w:semiHidden/>
    <w:qFormat/>
    <w:rPr>
      <w:kern w:val="0"/>
      <w:sz w:val="18"/>
      <w:szCs w:val="18"/>
    </w:rPr>
  </w:style>
  <w:style w:type="paragraph" w:styleId="ae">
    <w:name w:val="footer"/>
    <w:basedOn w:val="a"/>
    <w:link w:val="Char6"/>
    <w:uiPriority w:val="99"/>
    <w:unhideWhenUsed/>
    <w:qFormat/>
    <w:pPr>
      <w:tabs>
        <w:tab w:val="center" w:pos="4153"/>
        <w:tab w:val="right" w:pos="8306"/>
      </w:tabs>
      <w:snapToGrid w:val="0"/>
      <w:jc w:val="left"/>
    </w:pPr>
    <w:rPr>
      <w:kern w:val="0"/>
      <w:sz w:val="18"/>
      <w:szCs w:val="18"/>
    </w:rPr>
  </w:style>
  <w:style w:type="paragraph" w:styleId="af">
    <w:name w:val="header"/>
    <w:basedOn w:val="a"/>
    <w:link w:val="Char7"/>
    <w:uiPriority w:val="99"/>
    <w:unhideWhenUsed/>
    <w:qFormat/>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pPr>
      <w:ind w:leftChars="600" w:left="1260"/>
    </w:pPr>
    <w:rPr>
      <w:rFonts w:ascii="Calibri" w:hAnsi="Calibri"/>
      <w:szCs w:val="22"/>
    </w:rPr>
  </w:style>
  <w:style w:type="paragraph" w:styleId="af0">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f1">
    <w:name w:val="List"/>
    <w:basedOn w:val="a"/>
    <w:qFormat/>
    <w:pPr>
      <w:ind w:left="200" w:hangingChars="200" w:hanging="200"/>
    </w:pPr>
    <w:rPr>
      <w:sz w:val="28"/>
    </w:rPr>
  </w:style>
  <w:style w:type="paragraph" w:styleId="af2">
    <w:name w:val="footnote text"/>
    <w:basedOn w:val="a"/>
    <w:link w:val="Char8"/>
    <w:uiPriority w:val="99"/>
    <w:unhideWhenUsed/>
    <w:qFormat/>
    <w:pPr>
      <w:snapToGrid w:val="0"/>
      <w:jc w:val="left"/>
    </w:pPr>
    <w:rPr>
      <w:sz w:val="18"/>
      <w:szCs w:val="18"/>
    </w:rPr>
  </w:style>
  <w:style w:type="paragraph" w:styleId="60">
    <w:name w:val="toc 6"/>
    <w:basedOn w:val="a"/>
    <w:next w:val="a"/>
    <w:uiPriority w:val="39"/>
    <w:unhideWhenUsed/>
    <w:qFormat/>
    <w:pPr>
      <w:ind w:leftChars="1000" w:left="2100"/>
    </w:pPr>
    <w:rPr>
      <w:rFonts w:ascii="Calibri" w:hAnsi="Calibri"/>
      <w:szCs w:val="22"/>
    </w:rPr>
  </w:style>
  <w:style w:type="paragraph" w:styleId="33">
    <w:name w:val="Body Text Indent 3"/>
    <w:basedOn w:val="a"/>
    <w:link w:val="3Char1"/>
    <w:qFormat/>
    <w:pPr>
      <w:spacing w:after="120"/>
      <w:ind w:leftChars="200" w:left="420"/>
    </w:pPr>
    <w:rPr>
      <w:kern w:val="0"/>
      <w:sz w:val="16"/>
      <w:szCs w:val="16"/>
    </w:rPr>
  </w:style>
  <w:style w:type="paragraph" w:styleId="22">
    <w:name w:val="toc 2"/>
    <w:basedOn w:val="a"/>
    <w:next w:val="a"/>
    <w:uiPriority w:val="39"/>
    <w:unhideWhenUsed/>
    <w:qFormat/>
    <w:pPr>
      <w:ind w:leftChars="200" w:left="420"/>
    </w:pPr>
  </w:style>
  <w:style w:type="paragraph" w:styleId="90">
    <w:name w:val="toc 9"/>
    <w:basedOn w:val="a"/>
    <w:next w:val="a"/>
    <w:uiPriority w:val="39"/>
    <w:unhideWhenUsed/>
    <w:qFormat/>
    <w:pPr>
      <w:ind w:leftChars="1600" w:left="3360"/>
    </w:pPr>
    <w:rPr>
      <w:rFonts w:ascii="Calibri" w:hAnsi="Calibri"/>
      <w:szCs w:val="22"/>
    </w:rPr>
  </w:style>
  <w:style w:type="paragraph" w:styleId="23">
    <w:name w:val="Body Text 2"/>
    <w:basedOn w:val="a"/>
    <w:link w:val="2Char1"/>
    <w:qFormat/>
    <w:pPr>
      <w:spacing w:after="120" w:line="480" w:lineRule="auto"/>
    </w:pPr>
    <w:rPr>
      <w:kern w:val="0"/>
      <w:sz w:val="20"/>
    </w:rPr>
  </w:style>
  <w:style w:type="paragraph" w:styleId="af3">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spacing w:line="400" w:lineRule="exact"/>
      <w:ind w:firstLineChars="200" w:firstLine="420"/>
    </w:pPr>
    <w:rPr>
      <w:rFonts w:ascii="宋体" w:hAnsi="Courier New"/>
      <w:b/>
      <w:szCs w:val="20"/>
    </w:rPr>
  </w:style>
  <w:style w:type="paragraph" w:styleId="af4">
    <w:name w:val="Title"/>
    <w:basedOn w:val="a"/>
    <w:next w:val="a"/>
    <w:link w:val="Char9"/>
    <w:uiPriority w:val="10"/>
    <w:qFormat/>
    <w:pPr>
      <w:spacing w:before="240" w:after="60"/>
      <w:jc w:val="center"/>
      <w:outlineLvl w:val="0"/>
    </w:pPr>
    <w:rPr>
      <w:rFonts w:ascii="Cambria" w:hAnsi="Cambria"/>
      <w:b/>
      <w:bCs/>
      <w:sz w:val="32"/>
      <w:szCs w:val="32"/>
    </w:rPr>
  </w:style>
  <w:style w:type="paragraph" w:styleId="af5">
    <w:name w:val="annotation subject"/>
    <w:basedOn w:val="a8"/>
    <w:next w:val="a8"/>
    <w:link w:val="Chara"/>
    <w:uiPriority w:val="99"/>
    <w:unhideWhenUsed/>
    <w:qFormat/>
    <w:rPr>
      <w:b/>
      <w:bCs/>
    </w:rPr>
  </w:style>
  <w:style w:type="table" w:styleId="af6">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rPr>
  </w:style>
  <w:style w:type="character" w:styleId="af8">
    <w:name w:val="endnote reference"/>
    <w:uiPriority w:val="99"/>
    <w:unhideWhenUsed/>
    <w:qFormat/>
    <w:rPr>
      <w:vertAlign w:val="superscript"/>
    </w:rPr>
  </w:style>
  <w:style w:type="character" w:styleId="af9">
    <w:name w:val="page number"/>
    <w:qFormat/>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unhideWhenUsed/>
    <w:qFormat/>
    <w:rPr>
      <w:sz w:val="21"/>
      <w:szCs w:val="21"/>
    </w:rPr>
  </w:style>
  <w:style w:type="character" w:styleId="afd">
    <w:name w:val="footnote reference"/>
    <w:uiPriority w:val="99"/>
    <w:unhideWhenUsed/>
    <w:qFormat/>
    <w:rPr>
      <w:vertAlign w:val="superscript"/>
    </w:rPr>
  </w:style>
  <w:style w:type="character" w:customStyle="1" w:styleId="2Char">
    <w:name w:val="标题 2 Char"/>
    <w:link w:val="2"/>
    <w:qFormat/>
    <w:rPr>
      <w:rFonts w:ascii="Arial" w:eastAsia="黑体" w:hAnsi="Arial" w:cs="Times New Roman"/>
      <w:b/>
      <w:bCs/>
      <w:sz w:val="32"/>
      <w:szCs w:val="32"/>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3Char">
    <w:name w:val="标题 3 Char"/>
    <w:link w:val="30"/>
    <w:qFormat/>
    <w:rPr>
      <w:rFonts w:ascii="Times New Roman" w:eastAsia="宋体" w:hAnsi="Times New Roman" w:cs="Times New Roman"/>
      <w:b/>
      <w:bCs/>
      <w:sz w:val="32"/>
      <w:szCs w:val="32"/>
    </w:rPr>
  </w:style>
  <w:style w:type="character" w:customStyle="1" w:styleId="5Char1">
    <w:name w:val="标题 5 Char1"/>
    <w:link w:val="5"/>
    <w:qFormat/>
    <w:rPr>
      <w:b/>
      <w:kern w:val="2"/>
      <w:sz w:val="28"/>
      <w:szCs w:val="24"/>
    </w:rPr>
  </w:style>
  <w:style w:type="character" w:customStyle="1" w:styleId="6Char">
    <w:name w:val="标题 6 Char"/>
    <w:link w:val="6"/>
    <w:qFormat/>
    <w:rPr>
      <w:rFonts w:ascii="Arial" w:eastAsia="黑体" w:hAnsi="Arial"/>
      <w:b/>
      <w:kern w:val="2"/>
      <w:sz w:val="24"/>
      <w:szCs w:val="24"/>
    </w:rPr>
  </w:style>
  <w:style w:type="character" w:customStyle="1" w:styleId="7Char">
    <w:name w:val="标题 7 Char"/>
    <w:link w:val="7"/>
    <w:qFormat/>
    <w:rPr>
      <w:rFonts w:ascii="Times New Roman" w:hAnsi="Times New Roman"/>
      <w:b/>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4"/>
    </w:rPr>
  </w:style>
  <w:style w:type="character" w:customStyle="1" w:styleId="Char0">
    <w:name w:val="文档结构图 Char"/>
    <w:link w:val="a7"/>
    <w:qFormat/>
    <w:rPr>
      <w:rFonts w:ascii="宋体" w:eastAsia="宋体" w:hAnsi="宋体" w:cs="宋体" w:hint="eastAsia"/>
    </w:rPr>
  </w:style>
  <w:style w:type="character" w:customStyle="1" w:styleId="Char2">
    <w:name w:val="批注文字 Char2"/>
    <w:link w:val="a8"/>
    <w:qFormat/>
    <w:rPr>
      <w:rFonts w:ascii="Times New Roman" w:hAnsi="Times New Roman"/>
      <w:kern w:val="2"/>
      <w:sz w:val="21"/>
      <w:szCs w:val="24"/>
    </w:rPr>
  </w:style>
  <w:style w:type="character" w:customStyle="1" w:styleId="3Char0">
    <w:name w:val="正文文本 3 Char"/>
    <w:link w:val="31"/>
    <w:qFormat/>
    <w:rPr>
      <w:rFonts w:ascii="Times New Roman" w:eastAsia="宋体" w:hAnsi="Times New Roman" w:cs="Times New Roman"/>
      <w:b/>
      <w:bCs/>
      <w:sz w:val="24"/>
      <w:szCs w:val="24"/>
    </w:rPr>
  </w:style>
  <w:style w:type="character" w:customStyle="1" w:styleId="Char">
    <w:name w:val="正文文本 Char"/>
    <w:link w:val="a0"/>
    <w:uiPriority w:val="99"/>
    <w:qFormat/>
    <w:rPr>
      <w:rFonts w:ascii="Times New Roman" w:eastAsia="宋体" w:hAnsi="Times New Roman" w:cs="Times New Roman"/>
      <w:sz w:val="24"/>
      <w:szCs w:val="24"/>
    </w:rPr>
  </w:style>
  <w:style w:type="character" w:customStyle="1" w:styleId="Char1">
    <w:name w:val="正文文本缩进 Char"/>
    <w:link w:val="a9"/>
    <w:qFormat/>
    <w:rPr>
      <w:rFonts w:ascii="仿宋_GB2312" w:eastAsia="仿宋_GB2312" w:hAnsi="Times New Roman" w:cs="Times New Roman"/>
      <w:sz w:val="32"/>
      <w:szCs w:val="20"/>
    </w:rPr>
  </w:style>
  <w:style w:type="character" w:customStyle="1" w:styleId="Char10">
    <w:name w:val="纯文本 Char1"/>
    <w:link w:val="aa"/>
    <w:qFormat/>
    <w:rPr>
      <w:rFonts w:ascii="宋体" w:eastAsia="宋体" w:hAnsi="Courier New" w:cs="Courier New"/>
      <w:szCs w:val="21"/>
    </w:rPr>
  </w:style>
  <w:style w:type="character" w:customStyle="1" w:styleId="Char3">
    <w:name w:val="日期 Char"/>
    <w:link w:val="ab"/>
    <w:qFormat/>
    <w:rPr>
      <w:rFonts w:ascii="宋体" w:eastAsia="宋体" w:hAnsi="Courier New" w:cs="Courier New"/>
      <w:szCs w:val="21"/>
    </w:rPr>
  </w:style>
  <w:style w:type="character" w:customStyle="1" w:styleId="2Char0">
    <w:name w:val="正文文本缩进 2 Char"/>
    <w:link w:val="21"/>
    <w:qFormat/>
    <w:rPr>
      <w:rFonts w:ascii="Times New Roman" w:eastAsia="宋体" w:hAnsi="Times New Roman" w:cs="Times New Roman"/>
      <w:sz w:val="32"/>
      <w:szCs w:val="20"/>
    </w:rPr>
  </w:style>
  <w:style w:type="character" w:customStyle="1" w:styleId="Char4">
    <w:name w:val="尾注文本 Char"/>
    <w:link w:val="ac"/>
    <w:uiPriority w:val="99"/>
    <w:semiHidden/>
    <w:qFormat/>
    <w:rPr>
      <w:rFonts w:ascii="Times New Roman" w:hAnsi="Times New Roman"/>
      <w:kern w:val="2"/>
      <w:sz w:val="21"/>
      <w:szCs w:val="24"/>
    </w:rPr>
  </w:style>
  <w:style w:type="character" w:customStyle="1" w:styleId="Char5">
    <w:name w:val="批注框文本 Char"/>
    <w:link w:val="ad"/>
    <w:semiHidden/>
    <w:qFormat/>
    <w:rPr>
      <w:rFonts w:ascii="Times New Roman" w:eastAsia="宋体" w:hAnsi="Times New Roman" w:cs="Times New Roman"/>
      <w:sz w:val="18"/>
      <w:szCs w:val="18"/>
    </w:rPr>
  </w:style>
  <w:style w:type="character" w:customStyle="1" w:styleId="Char6">
    <w:name w:val="页脚 Char"/>
    <w:link w:val="ae"/>
    <w:uiPriority w:val="99"/>
    <w:qFormat/>
    <w:rPr>
      <w:sz w:val="18"/>
      <w:szCs w:val="18"/>
    </w:rPr>
  </w:style>
  <w:style w:type="character" w:customStyle="1" w:styleId="Char7">
    <w:name w:val="页眉 Char"/>
    <w:link w:val="af"/>
    <w:uiPriority w:val="99"/>
    <w:qFormat/>
    <w:rPr>
      <w:rFonts w:ascii="Times New Roman" w:hAnsi="Times New Roman"/>
      <w:kern w:val="2"/>
      <w:sz w:val="18"/>
      <w:szCs w:val="18"/>
    </w:rPr>
  </w:style>
  <w:style w:type="character" w:customStyle="1" w:styleId="Char8">
    <w:name w:val="脚注文本 Char"/>
    <w:link w:val="af2"/>
    <w:uiPriority w:val="99"/>
    <w:semiHidden/>
    <w:qFormat/>
    <w:rPr>
      <w:rFonts w:ascii="Times New Roman" w:hAnsi="Times New Roman"/>
      <w:kern w:val="2"/>
      <w:sz w:val="18"/>
      <w:szCs w:val="18"/>
    </w:rPr>
  </w:style>
  <w:style w:type="character" w:customStyle="1" w:styleId="3Char1">
    <w:name w:val="正文文本缩进 3 Char"/>
    <w:link w:val="33"/>
    <w:qFormat/>
    <w:rPr>
      <w:rFonts w:ascii="Times New Roman" w:eastAsia="宋体" w:hAnsi="Times New Roman" w:cs="Times New Roman"/>
      <w:sz w:val="16"/>
      <w:szCs w:val="16"/>
    </w:rPr>
  </w:style>
  <w:style w:type="character" w:customStyle="1" w:styleId="2Char1">
    <w:name w:val="正文文本 2 Char"/>
    <w:link w:val="23"/>
    <w:qFormat/>
    <w:rPr>
      <w:rFonts w:ascii="Times New Roman" w:eastAsia="宋体" w:hAnsi="Times New Roman" w:cs="Times New Roman"/>
      <w:szCs w:val="24"/>
    </w:rPr>
  </w:style>
  <w:style w:type="character" w:customStyle="1" w:styleId="Char9">
    <w:name w:val="标题 Char"/>
    <w:link w:val="af4"/>
    <w:uiPriority w:val="10"/>
    <w:qFormat/>
    <w:rPr>
      <w:rFonts w:ascii="Cambria" w:hAnsi="Cambria" w:cs="Times New Roman"/>
      <w:b/>
      <w:bCs/>
      <w:kern w:val="2"/>
      <w:sz w:val="32"/>
      <w:szCs w:val="32"/>
    </w:rPr>
  </w:style>
  <w:style w:type="character" w:customStyle="1" w:styleId="Chara">
    <w:name w:val="批注主题 Char"/>
    <w:link w:val="af5"/>
    <w:uiPriority w:val="99"/>
    <w:semiHidden/>
    <w:qFormat/>
    <w:rPr>
      <w:rFonts w:ascii="Times New Roman" w:hAnsi="Times New Roman"/>
      <w:b/>
      <w:bCs/>
      <w:kern w:val="2"/>
      <w:sz w:val="21"/>
      <w:szCs w:val="24"/>
    </w:rPr>
  </w:style>
  <w:style w:type="character" w:customStyle="1" w:styleId="Char11">
    <w:name w:val="批注文字 Char1"/>
    <w:semiHidden/>
    <w:qFormat/>
    <w:locked/>
    <w:rPr>
      <w:rFonts w:ascii="Times New Roman" w:hAnsi="Times New Roman"/>
      <w:kern w:val="2"/>
      <w:sz w:val="21"/>
      <w:szCs w:val="24"/>
    </w:rPr>
  </w:style>
  <w:style w:type="character" w:customStyle="1" w:styleId="case31">
    <w:name w:val="case31"/>
    <w:qFormat/>
    <w:rPr>
      <w:rFonts w:ascii="_x000B__x000C_" w:hAnsi="_x000B__x000C_" w:hint="default"/>
      <w:sz w:val="21"/>
      <w:szCs w:val="21"/>
    </w:rPr>
  </w:style>
  <w:style w:type="character" w:customStyle="1" w:styleId="Charb">
    <w:name w:val="批注文字 Char"/>
    <w:uiPriority w:val="99"/>
    <w:qFormat/>
    <w:rPr>
      <w:rFonts w:ascii="Times New Roman" w:hAnsi="Times New Roman"/>
      <w:kern w:val="2"/>
      <w:sz w:val="21"/>
      <w:szCs w:val="24"/>
    </w:rPr>
  </w:style>
  <w:style w:type="character" w:customStyle="1" w:styleId="Charc">
    <w:name w:val="纯文本 Char"/>
    <w:qFormat/>
    <w:rPr>
      <w:rFonts w:ascii="宋体" w:eastAsia="宋体" w:hAnsi="Courier New"/>
      <w:kern w:val="2"/>
      <w:sz w:val="21"/>
      <w:lang w:val="en-US" w:eastAsia="zh-CN" w:bidi="ar-SA"/>
    </w:rPr>
  </w:style>
  <w:style w:type="character" w:customStyle="1" w:styleId="12">
    <w:name w:val="纯文本 字符1"/>
    <w:qFormat/>
    <w:rPr>
      <w:rFonts w:ascii="宋体" w:hAnsi="Courier New"/>
    </w:rPr>
  </w:style>
  <w:style w:type="character" w:customStyle="1" w:styleId="13">
    <w:name w:val="批注文字 字符1"/>
    <w:qFormat/>
    <w:rPr>
      <w:rFonts w:ascii="Times New Roman" w:hAnsi="Times New Roman"/>
      <w:kern w:val="2"/>
      <w:sz w:val="21"/>
      <w:szCs w:val="24"/>
    </w:rPr>
  </w:style>
  <w:style w:type="character" w:customStyle="1" w:styleId="Char12">
    <w:name w:val="正文文本 Char1"/>
    <w:uiPriority w:val="99"/>
    <w:semiHidden/>
    <w:qFormat/>
    <w:locked/>
    <w:rPr>
      <w:sz w:val="24"/>
      <w:szCs w:val="24"/>
    </w:rPr>
  </w:style>
  <w:style w:type="character" w:customStyle="1" w:styleId="apple-style-span">
    <w:name w:val="apple-style-span"/>
    <w:qFormat/>
  </w:style>
  <w:style w:type="character" w:customStyle="1" w:styleId="textcontents">
    <w:name w:val="textcontents"/>
    <w:qFormat/>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5Char">
    <w:name w:val="标题 5 Char"/>
    <w:qFormat/>
    <w:rPr>
      <w:b/>
      <w:kern w:val="2"/>
      <w:sz w:val="28"/>
      <w:szCs w:val="24"/>
    </w:rPr>
  </w:style>
  <w:style w:type="character" w:customStyle="1" w:styleId="afe">
    <w:name w:val="批注文字 字符"/>
    <w:qFormat/>
    <w:rPr>
      <w:rFonts w:ascii="Times New Roman" w:hAnsi="Times New Roman"/>
      <w:kern w:val="2"/>
      <w:sz w:val="21"/>
      <w:szCs w:val="24"/>
    </w:rPr>
  </w:style>
  <w:style w:type="character" w:customStyle="1" w:styleId="14">
    <w:name w:val="标题 1 字符"/>
    <w:uiPriority w:val="9"/>
    <w:qFormat/>
    <w:rPr>
      <w:rFonts w:ascii="Times New Roman" w:eastAsia="宋体" w:hAnsi="Times New Roman" w:cs="Times New Roman"/>
      <w:b/>
      <w:bCs/>
      <w:kern w:val="44"/>
      <w:sz w:val="44"/>
      <w:szCs w:val="44"/>
    </w:rPr>
  </w:style>
  <w:style w:type="character" w:customStyle="1" w:styleId="aff">
    <w:name w:val="纯文本 字符"/>
    <w:qFormat/>
    <w:rPr>
      <w:rFonts w:ascii="宋体" w:eastAsia="宋体" w:hAnsi="Courier New" w:cs="Courier New"/>
      <w:szCs w:val="21"/>
    </w:rPr>
  </w:style>
  <w:style w:type="character" w:customStyle="1" w:styleId="headline-content4">
    <w:name w:val="headline-content4"/>
    <w:qFormat/>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f0">
    <w:name w:val="正文文本缩进 字符"/>
    <w:qFormat/>
    <w:rPr>
      <w:rFonts w:ascii="仿宋_GB2312" w:eastAsia="仿宋_GB2312" w:hAnsi="Times New Roman" w:cs="Times New Roman"/>
      <w:sz w:val="32"/>
      <w:szCs w:val="20"/>
    </w:rPr>
  </w:style>
  <w:style w:type="paragraph" w:customStyle="1" w:styleId="Char13">
    <w:name w:val="Char1"/>
    <w:basedOn w:val="a"/>
    <w:qFormat/>
    <w:rPr>
      <w:szCs w:val="21"/>
    </w:rPr>
  </w:style>
  <w:style w:type="paragraph" w:styleId="aff1">
    <w:name w:val="List Paragraph"/>
    <w:basedOn w:val="a"/>
    <w:uiPriority w:val="34"/>
    <w:qFormat/>
    <w:pPr>
      <w:ind w:firstLineChars="200" w:firstLine="420"/>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2">
    <w:name w:val="样式"/>
    <w:qFormat/>
    <w:pPr>
      <w:widowControl w:val="0"/>
      <w:autoSpaceDE w:val="0"/>
      <w:autoSpaceDN w:val="0"/>
      <w:adjustRightInd w:val="0"/>
      <w:jc w:val="center"/>
    </w:pPr>
    <w:rPr>
      <w:rFonts w:ascii="宋体" w:hAnsi="宋体" w:cs="宋体"/>
      <w:sz w:val="24"/>
      <w:szCs w:val="24"/>
    </w:rPr>
  </w:style>
  <w:style w:type="paragraph" w:customStyle="1" w:styleId="15">
    <w:name w:val="纯文本1"/>
    <w:basedOn w:val="a"/>
    <w:qFormat/>
    <w:rPr>
      <w:rFonts w:ascii="宋体" w:hAnsi="Courier New" w:cs="Century"/>
      <w:szCs w:val="21"/>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f3">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4">
    <w:name w:val="表格"/>
    <w:basedOn w:val="a"/>
    <w:qFormat/>
    <w:pPr>
      <w:spacing w:line="400" w:lineRule="exact"/>
    </w:pPr>
    <w:rPr>
      <w:sz w:val="24"/>
    </w:rPr>
  </w:style>
  <w:style w:type="paragraph" w:customStyle="1" w:styleId="24">
    <w:name w:val="样式 首行缩进:  2 字符"/>
    <w:basedOn w:val="a"/>
    <w:qFormat/>
    <w:pPr>
      <w:spacing w:line="400" w:lineRule="exact"/>
      <w:ind w:firstLineChars="200" w:firstLine="200"/>
    </w:pPr>
    <w:rPr>
      <w:rFonts w:cs="宋体"/>
      <w:sz w:val="24"/>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5">
    <w:name w:val="正文首行缩进两字符"/>
    <w:basedOn w:val="a"/>
    <w:qFormat/>
    <w:pPr>
      <w:spacing w:line="360" w:lineRule="auto"/>
      <w:ind w:firstLineChars="200" w:firstLine="200"/>
    </w:pPr>
  </w:style>
  <w:style w:type="paragraph" w:customStyle="1" w:styleId="aff6">
    <w:name w:val="正文段"/>
    <w:basedOn w:val="a"/>
    <w:qFormat/>
    <w:pPr>
      <w:widowControl/>
      <w:snapToGrid w:val="0"/>
      <w:spacing w:afterLines="50" w:after="50"/>
      <w:ind w:firstLineChars="200" w:firstLine="200"/>
    </w:pPr>
    <w:rPr>
      <w:kern w:val="0"/>
      <w:sz w:val="24"/>
      <w:szCs w:val="20"/>
    </w:rPr>
  </w:style>
  <w:style w:type="table" w:customStyle="1" w:styleId="TableNormal">
    <w:name w:val="Table Normal"/>
    <w:uiPriority w:val="2"/>
    <w:semiHidden/>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aff7">
    <w:name w:val="页脚 字符"/>
    <w:uiPriority w:val="99"/>
    <w:qFormat/>
  </w:style>
  <w:style w:type="character" w:customStyle="1" w:styleId="2CharChar">
    <w:name w:val="正文2 Char Char"/>
    <w:link w:val="25"/>
    <w:qFormat/>
    <w:rPr>
      <w:kern w:val="2"/>
      <w:sz w:val="24"/>
    </w:rPr>
  </w:style>
  <w:style w:type="paragraph" w:customStyle="1" w:styleId="25">
    <w:name w:val="正文2"/>
    <w:basedOn w:val="a"/>
    <w:link w:val="2CharChar"/>
    <w:qFormat/>
    <w:pPr>
      <w:adjustRightInd w:val="0"/>
      <w:spacing w:before="156" w:line="360" w:lineRule="auto"/>
      <w:ind w:firstLineChars="200" w:firstLine="510"/>
    </w:pPr>
    <w:rPr>
      <w:sz w:val="24"/>
      <w:szCs w:val="20"/>
    </w:rPr>
  </w:style>
  <w:style w:type="paragraph" w:customStyle="1" w:styleId="Style113">
    <w:name w:val="_Style 113"/>
    <w:uiPriority w:val="99"/>
    <w:unhideWhenUsed/>
    <w:qFormat/>
    <w:rPr>
      <w:kern w:val="2"/>
      <w:sz w:val="21"/>
      <w:szCs w:val="24"/>
    </w:rPr>
  </w:style>
  <w:style w:type="character" w:customStyle="1" w:styleId="Char14">
    <w:name w:val="表格文字 Char1"/>
    <w:link w:val="aff8"/>
    <w:qFormat/>
    <w:locked/>
    <w:rPr>
      <w:bCs/>
      <w:spacing w:val="10"/>
      <w:sz w:val="24"/>
    </w:rPr>
  </w:style>
  <w:style w:type="paragraph" w:customStyle="1" w:styleId="aff8">
    <w:name w:val="表格文字"/>
    <w:basedOn w:val="aff9"/>
    <w:link w:val="Char14"/>
    <w:qFormat/>
    <w:pPr>
      <w:spacing w:before="25" w:after="25"/>
      <w:jc w:val="left"/>
    </w:pPr>
    <w:rPr>
      <w:bCs/>
      <w:spacing w:val="10"/>
      <w:sz w:val="24"/>
      <w:szCs w:val="20"/>
    </w:rPr>
  </w:style>
  <w:style w:type="paragraph" w:customStyle="1" w:styleId="aff9">
    <w:name w:val="表格文字（两侧对齐）"/>
    <w:basedOn w:val="a"/>
    <w:qFormat/>
    <w:pPr>
      <w:snapToGrid w:val="0"/>
    </w:pPr>
    <w:rPr>
      <w:rFonts w:ascii="Calibri" w:hAnsi="Calibri"/>
      <w:kern w:val="0"/>
      <w:sz w:val="20"/>
    </w:rPr>
  </w:style>
  <w:style w:type="paragraph" w:customStyle="1" w:styleId="115">
    <w:name w:val="表格文字115"/>
    <w:basedOn w:val="a"/>
    <w:qFormat/>
    <w:pPr>
      <w:jc w:val="left"/>
    </w:pPr>
    <w:rPr>
      <w:bCs/>
      <w:spacing w:val="10"/>
      <w:kern w:val="0"/>
      <w:sz w:val="24"/>
    </w:rPr>
  </w:style>
  <w:style w:type="character" w:customStyle="1" w:styleId="font21">
    <w:name w:val="font21"/>
    <w:basedOn w:val="a2"/>
    <w:qFormat/>
    <w:rPr>
      <w:rFonts w:ascii="Calibri" w:hAnsi="Calibri" w:hint="default"/>
      <w:color w:val="000000"/>
      <w:sz w:val="21"/>
      <w:szCs w:val="21"/>
      <w:u w:val="none"/>
    </w:rPr>
  </w:style>
  <w:style w:type="paragraph" w:customStyle="1" w:styleId="Default">
    <w:name w:val="Default"/>
    <w:next w:val="TOC71"/>
    <w:uiPriority w:val="99"/>
    <w:qFormat/>
    <w:pPr>
      <w:widowControl w:val="0"/>
      <w:autoSpaceDE w:val="0"/>
      <w:autoSpaceDN w:val="0"/>
      <w:adjustRightInd w:val="0"/>
    </w:pPr>
    <w:rPr>
      <w:color w:val="000000"/>
      <w:sz w:val="24"/>
      <w:szCs w:val="24"/>
    </w:rPr>
  </w:style>
  <w:style w:type="paragraph" w:customStyle="1" w:styleId="TOC71">
    <w:name w:val="TOC 71"/>
    <w:next w:val="a"/>
    <w:qFormat/>
    <w:pPr>
      <w:wordWrap w:val="0"/>
      <w:ind w:left="2550"/>
      <w:jc w:val="both"/>
    </w:pPr>
    <w:rPr>
      <w:sz w:val="21"/>
      <w:szCs w:val="22"/>
    </w:rPr>
  </w:style>
  <w:style w:type="paragraph" w:customStyle="1" w:styleId="16">
    <w:name w:val="列表段落1"/>
    <w:basedOn w:val="a"/>
    <w:uiPriority w:val="34"/>
    <w:qFormat/>
    <w:pPr>
      <w:ind w:firstLineChars="200" w:firstLine="420"/>
    </w:pPr>
    <w:rPr>
      <w:szCs w:val="20"/>
    </w:rPr>
  </w:style>
  <w:style w:type="character" w:customStyle="1" w:styleId="font31">
    <w:name w:val="font31"/>
    <w:basedOn w:val="a2"/>
    <w:qFormat/>
    <w:rPr>
      <w:rFonts w:ascii="宋体" w:eastAsia="宋体" w:hAnsi="宋体" w:cs="宋体" w:hint="eastAsia"/>
      <w:color w:val="000000"/>
      <w:sz w:val="20"/>
      <w:szCs w:val="20"/>
      <w:u w:val="none"/>
    </w:rPr>
  </w:style>
  <w:style w:type="character" w:customStyle="1" w:styleId="font61">
    <w:name w:val="font61"/>
    <w:basedOn w:val="a2"/>
    <w:qFormat/>
    <w:rPr>
      <w:rFonts w:ascii="Arial Unicode MS" w:eastAsia="Arial Unicode MS" w:hAnsi="Arial Unicode MS" w:cs="Arial Unicode MS"/>
      <w:color w:val="000000"/>
      <w:sz w:val="20"/>
      <w:szCs w:val="20"/>
      <w:u w:val="none"/>
    </w:rPr>
  </w:style>
  <w:style w:type="character" w:customStyle="1" w:styleId="font12">
    <w:name w:val="font12"/>
    <w:basedOn w:val="a2"/>
    <w:qFormat/>
    <w:rPr>
      <w:rFonts w:ascii="宋体" w:eastAsia="宋体" w:hAnsi="宋体" w:cs="宋体" w:hint="eastAsia"/>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pPr>
      <w:keepNext/>
      <w:keepLines/>
      <w:spacing w:before="260" w:after="260" w:line="416" w:lineRule="auto"/>
      <w:outlineLvl w:val="2"/>
    </w:pPr>
    <w:rPr>
      <w:b/>
      <w:bCs/>
      <w:kern w:val="0"/>
      <w:sz w:val="32"/>
      <w:szCs w:val="32"/>
    </w:rPr>
  </w:style>
  <w:style w:type="paragraph" w:styleId="4">
    <w:name w:val="heading 4"/>
    <w:basedOn w:val="a"/>
    <w:next w:val="a"/>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1"/>
    <w:link w:val="5Char1"/>
    <w:qFormat/>
    <w:pPr>
      <w:keepNext/>
      <w:keepLines/>
      <w:numPr>
        <w:ilvl w:val="4"/>
        <w:numId w:val="1"/>
      </w:numPr>
      <w:spacing w:before="280" w:after="290" w:line="376" w:lineRule="auto"/>
      <w:outlineLvl w:val="4"/>
    </w:pPr>
    <w:rPr>
      <w:b/>
      <w:sz w:val="28"/>
    </w:rPr>
  </w:style>
  <w:style w:type="paragraph" w:styleId="6">
    <w:name w:val="heading 6"/>
    <w:basedOn w:val="a"/>
    <w:next w:val="a1"/>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1"/>
    <w:link w:val="7Char"/>
    <w:qFormat/>
    <w:pPr>
      <w:keepNext/>
      <w:keepLines/>
      <w:numPr>
        <w:ilvl w:val="6"/>
        <w:numId w:val="1"/>
      </w:numPr>
      <w:spacing w:before="240" w:after="64" w:line="320" w:lineRule="auto"/>
      <w:outlineLvl w:val="6"/>
    </w:pPr>
    <w:rPr>
      <w:b/>
      <w:sz w:val="24"/>
    </w:rPr>
  </w:style>
  <w:style w:type="paragraph" w:styleId="8">
    <w:name w:val="heading 8"/>
    <w:basedOn w:val="a"/>
    <w:next w:val="a1"/>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Char"/>
    <w:qFormat/>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qFormat/>
    <w:pPr>
      <w:spacing w:line="380" w:lineRule="exact"/>
    </w:pPr>
    <w:rPr>
      <w:kern w:val="0"/>
      <w:sz w:val="24"/>
    </w:rPr>
  </w:style>
  <w:style w:type="paragraph" w:styleId="a1">
    <w:name w:val="Normal Indent"/>
    <w:basedOn w:val="a"/>
    <w:qFormat/>
    <w:pPr>
      <w:ind w:firstLine="420"/>
    </w:pPr>
    <w:rPr>
      <w:szCs w:val="20"/>
    </w:rPr>
  </w:style>
  <w:style w:type="paragraph" w:styleId="70">
    <w:name w:val="toc 7"/>
    <w:basedOn w:val="a"/>
    <w:next w:val="a"/>
    <w:uiPriority w:val="39"/>
    <w:unhideWhenUsed/>
    <w:qFormat/>
    <w:pPr>
      <w:ind w:leftChars="1200" w:left="2520"/>
    </w:pPr>
    <w:rPr>
      <w:rFonts w:ascii="Calibri" w:hAnsi="Calibri"/>
      <w:szCs w:val="22"/>
    </w:rPr>
  </w:style>
  <w:style w:type="paragraph" w:styleId="a5">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Char0"/>
    <w:unhideWhenUsed/>
    <w:qFormat/>
    <w:pPr>
      <w:shd w:val="clear" w:color="auto" w:fill="000080"/>
    </w:pPr>
    <w:rPr>
      <w:rFonts w:ascii="宋体" w:hAnsi="宋体" w:hint="eastAsia"/>
      <w:kern w:val="0"/>
      <w:sz w:val="20"/>
      <w:szCs w:val="20"/>
    </w:rPr>
  </w:style>
  <w:style w:type="paragraph" w:styleId="a8">
    <w:name w:val="annotation text"/>
    <w:basedOn w:val="a"/>
    <w:link w:val="Char2"/>
    <w:unhideWhenUsed/>
    <w:qFormat/>
    <w:pPr>
      <w:jc w:val="left"/>
    </w:pPr>
  </w:style>
  <w:style w:type="paragraph" w:styleId="31">
    <w:name w:val="Body Text 3"/>
    <w:basedOn w:val="a"/>
    <w:link w:val="3Char0"/>
    <w:qFormat/>
    <w:pPr>
      <w:spacing w:line="500" w:lineRule="exact"/>
    </w:pPr>
    <w:rPr>
      <w:b/>
      <w:bCs/>
      <w:kern w:val="0"/>
      <w:sz w:val="24"/>
    </w:rPr>
  </w:style>
  <w:style w:type="paragraph" w:styleId="a9">
    <w:name w:val="Body Text Indent"/>
    <w:basedOn w:val="a"/>
    <w:link w:val="Char1"/>
    <w:qFormat/>
    <w:pPr>
      <w:ind w:firstLineChars="352" w:firstLine="830"/>
    </w:pPr>
    <w:rPr>
      <w:rFonts w:ascii="仿宋_GB2312" w:eastAsia="仿宋_GB2312"/>
      <w:kern w:val="0"/>
      <w:sz w:val="32"/>
      <w:szCs w:val="20"/>
    </w:rPr>
  </w:style>
  <w:style w:type="paragraph" w:styleId="3">
    <w:name w:val="List Number 3"/>
    <w:basedOn w:val="a"/>
    <w:qFormat/>
    <w:pPr>
      <w:numPr>
        <w:numId w:val="2"/>
      </w:numPr>
    </w:pPr>
  </w:style>
  <w:style w:type="paragraph" w:styleId="20">
    <w:name w:val="List 2"/>
    <w:basedOn w:val="a"/>
    <w:qFormat/>
    <w:pPr>
      <w:ind w:leftChars="200" w:left="100" w:hangingChars="200" w:hanging="200"/>
    </w:pPr>
    <w:rPr>
      <w:sz w:val="28"/>
    </w:rPr>
  </w:style>
  <w:style w:type="paragraph" w:styleId="50">
    <w:name w:val="toc 5"/>
    <w:basedOn w:val="a"/>
    <w:next w:val="a"/>
    <w:uiPriority w:val="39"/>
    <w:unhideWhenUsed/>
    <w:qFormat/>
    <w:pPr>
      <w:ind w:leftChars="800" w:left="1680"/>
    </w:pPr>
    <w:rPr>
      <w:rFonts w:ascii="Calibri" w:hAnsi="Calibri"/>
      <w:szCs w:val="22"/>
    </w:rPr>
  </w:style>
  <w:style w:type="paragraph" w:styleId="32">
    <w:name w:val="toc 3"/>
    <w:basedOn w:val="a"/>
    <w:next w:val="a"/>
    <w:uiPriority w:val="39"/>
    <w:unhideWhenUsed/>
    <w:qFormat/>
    <w:pPr>
      <w:ind w:leftChars="400" w:left="840"/>
    </w:pPr>
    <w:rPr>
      <w:rFonts w:ascii="Calibri" w:hAnsi="Calibri"/>
      <w:szCs w:val="22"/>
    </w:rPr>
  </w:style>
  <w:style w:type="paragraph" w:styleId="aa">
    <w:name w:val="Plain Text"/>
    <w:basedOn w:val="a"/>
    <w:next w:val="4"/>
    <w:link w:val="Char10"/>
    <w:qFormat/>
    <w:rPr>
      <w:rFonts w:ascii="宋体" w:hAnsi="Courier New"/>
      <w:kern w:val="0"/>
      <w:sz w:val="20"/>
      <w:szCs w:val="21"/>
    </w:rPr>
  </w:style>
  <w:style w:type="paragraph" w:styleId="80">
    <w:name w:val="toc 8"/>
    <w:basedOn w:val="a"/>
    <w:next w:val="a"/>
    <w:uiPriority w:val="39"/>
    <w:unhideWhenUsed/>
    <w:qFormat/>
    <w:pPr>
      <w:ind w:leftChars="1400" w:left="2940"/>
    </w:pPr>
    <w:rPr>
      <w:rFonts w:ascii="Calibri" w:hAnsi="Calibri"/>
      <w:szCs w:val="22"/>
    </w:rPr>
  </w:style>
  <w:style w:type="paragraph" w:styleId="ab">
    <w:name w:val="Date"/>
    <w:basedOn w:val="a"/>
    <w:next w:val="a"/>
    <w:link w:val="Char3"/>
    <w:qFormat/>
    <w:pPr>
      <w:ind w:leftChars="2500" w:left="100"/>
    </w:pPr>
    <w:rPr>
      <w:rFonts w:ascii="宋体" w:hAnsi="Courier New"/>
      <w:kern w:val="0"/>
      <w:sz w:val="20"/>
      <w:szCs w:val="21"/>
    </w:rPr>
  </w:style>
  <w:style w:type="paragraph" w:styleId="21">
    <w:name w:val="Body Text Indent 2"/>
    <w:basedOn w:val="a"/>
    <w:link w:val="2Char0"/>
    <w:qFormat/>
    <w:pPr>
      <w:ind w:firstLine="630"/>
    </w:pPr>
    <w:rPr>
      <w:kern w:val="0"/>
      <w:sz w:val="32"/>
      <w:szCs w:val="20"/>
    </w:rPr>
  </w:style>
  <w:style w:type="paragraph" w:styleId="ac">
    <w:name w:val="endnote text"/>
    <w:basedOn w:val="a"/>
    <w:link w:val="Char4"/>
    <w:uiPriority w:val="99"/>
    <w:unhideWhenUsed/>
    <w:qFormat/>
    <w:pPr>
      <w:snapToGrid w:val="0"/>
      <w:jc w:val="left"/>
    </w:pPr>
  </w:style>
  <w:style w:type="paragraph" w:styleId="ad">
    <w:name w:val="Balloon Text"/>
    <w:basedOn w:val="a"/>
    <w:link w:val="Char5"/>
    <w:semiHidden/>
    <w:qFormat/>
    <w:rPr>
      <w:kern w:val="0"/>
      <w:sz w:val="18"/>
      <w:szCs w:val="18"/>
    </w:rPr>
  </w:style>
  <w:style w:type="paragraph" w:styleId="ae">
    <w:name w:val="footer"/>
    <w:basedOn w:val="a"/>
    <w:link w:val="Char6"/>
    <w:uiPriority w:val="99"/>
    <w:unhideWhenUsed/>
    <w:qFormat/>
    <w:pPr>
      <w:tabs>
        <w:tab w:val="center" w:pos="4153"/>
        <w:tab w:val="right" w:pos="8306"/>
      </w:tabs>
      <w:snapToGrid w:val="0"/>
      <w:jc w:val="left"/>
    </w:pPr>
    <w:rPr>
      <w:kern w:val="0"/>
      <w:sz w:val="18"/>
      <w:szCs w:val="18"/>
    </w:rPr>
  </w:style>
  <w:style w:type="paragraph" w:styleId="af">
    <w:name w:val="header"/>
    <w:basedOn w:val="a"/>
    <w:link w:val="Char7"/>
    <w:uiPriority w:val="99"/>
    <w:unhideWhenUsed/>
    <w:qFormat/>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pPr>
      <w:ind w:leftChars="600" w:left="1260"/>
    </w:pPr>
    <w:rPr>
      <w:rFonts w:ascii="Calibri" w:hAnsi="Calibri"/>
      <w:szCs w:val="22"/>
    </w:rPr>
  </w:style>
  <w:style w:type="paragraph" w:styleId="af0">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f1">
    <w:name w:val="List"/>
    <w:basedOn w:val="a"/>
    <w:qFormat/>
    <w:pPr>
      <w:ind w:left="200" w:hangingChars="200" w:hanging="200"/>
    </w:pPr>
    <w:rPr>
      <w:sz w:val="28"/>
    </w:rPr>
  </w:style>
  <w:style w:type="paragraph" w:styleId="af2">
    <w:name w:val="footnote text"/>
    <w:basedOn w:val="a"/>
    <w:link w:val="Char8"/>
    <w:uiPriority w:val="99"/>
    <w:unhideWhenUsed/>
    <w:qFormat/>
    <w:pPr>
      <w:snapToGrid w:val="0"/>
      <w:jc w:val="left"/>
    </w:pPr>
    <w:rPr>
      <w:sz w:val="18"/>
      <w:szCs w:val="18"/>
    </w:rPr>
  </w:style>
  <w:style w:type="paragraph" w:styleId="60">
    <w:name w:val="toc 6"/>
    <w:basedOn w:val="a"/>
    <w:next w:val="a"/>
    <w:uiPriority w:val="39"/>
    <w:unhideWhenUsed/>
    <w:qFormat/>
    <w:pPr>
      <w:ind w:leftChars="1000" w:left="2100"/>
    </w:pPr>
    <w:rPr>
      <w:rFonts w:ascii="Calibri" w:hAnsi="Calibri"/>
      <w:szCs w:val="22"/>
    </w:rPr>
  </w:style>
  <w:style w:type="paragraph" w:styleId="33">
    <w:name w:val="Body Text Indent 3"/>
    <w:basedOn w:val="a"/>
    <w:link w:val="3Char1"/>
    <w:qFormat/>
    <w:pPr>
      <w:spacing w:after="120"/>
      <w:ind w:leftChars="200" w:left="420"/>
    </w:pPr>
    <w:rPr>
      <w:kern w:val="0"/>
      <w:sz w:val="16"/>
      <w:szCs w:val="16"/>
    </w:rPr>
  </w:style>
  <w:style w:type="paragraph" w:styleId="22">
    <w:name w:val="toc 2"/>
    <w:basedOn w:val="a"/>
    <w:next w:val="a"/>
    <w:uiPriority w:val="39"/>
    <w:unhideWhenUsed/>
    <w:qFormat/>
    <w:pPr>
      <w:ind w:leftChars="200" w:left="420"/>
    </w:pPr>
  </w:style>
  <w:style w:type="paragraph" w:styleId="90">
    <w:name w:val="toc 9"/>
    <w:basedOn w:val="a"/>
    <w:next w:val="a"/>
    <w:uiPriority w:val="39"/>
    <w:unhideWhenUsed/>
    <w:qFormat/>
    <w:pPr>
      <w:ind w:leftChars="1600" w:left="3360"/>
    </w:pPr>
    <w:rPr>
      <w:rFonts w:ascii="Calibri" w:hAnsi="Calibri"/>
      <w:szCs w:val="22"/>
    </w:rPr>
  </w:style>
  <w:style w:type="paragraph" w:styleId="23">
    <w:name w:val="Body Text 2"/>
    <w:basedOn w:val="a"/>
    <w:link w:val="2Char1"/>
    <w:qFormat/>
    <w:pPr>
      <w:spacing w:after="120" w:line="480" w:lineRule="auto"/>
    </w:pPr>
    <w:rPr>
      <w:kern w:val="0"/>
      <w:sz w:val="20"/>
    </w:rPr>
  </w:style>
  <w:style w:type="paragraph" w:styleId="af3">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spacing w:line="400" w:lineRule="exact"/>
      <w:ind w:firstLineChars="200" w:firstLine="420"/>
    </w:pPr>
    <w:rPr>
      <w:rFonts w:ascii="宋体" w:hAnsi="Courier New"/>
      <w:b/>
      <w:szCs w:val="20"/>
    </w:rPr>
  </w:style>
  <w:style w:type="paragraph" w:styleId="af4">
    <w:name w:val="Title"/>
    <w:basedOn w:val="a"/>
    <w:next w:val="a"/>
    <w:link w:val="Char9"/>
    <w:uiPriority w:val="10"/>
    <w:qFormat/>
    <w:pPr>
      <w:spacing w:before="240" w:after="60"/>
      <w:jc w:val="center"/>
      <w:outlineLvl w:val="0"/>
    </w:pPr>
    <w:rPr>
      <w:rFonts w:ascii="Cambria" w:hAnsi="Cambria"/>
      <w:b/>
      <w:bCs/>
      <w:sz w:val="32"/>
      <w:szCs w:val="32"/>
    </w:rPr>
  </w:style>
  <w:style w:type="paragraph" w:styleId="af5">
    <w:name w:val="annotation subject"/>
    <w:basedOn w:val="a8"/>
    <w:next w:val="a8"/>
    <w:link w:val="Chara"/>
    <w:uiPriority w:val="99"/>
    <w:unhideWhenUsed/>
    <w:qFormat/>
    <w:rPr>
      <w:b/>
      <w:bCs/>
    </w:rPr>
  </w:style>
  <w:style w:type="table" w:styleId="af6">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rPr>
  </w:style>
  <w:style w:type="character" w:styleId="af8">
    <w:name w:val="endnote reference"/>
    <w:uiPriority w:val="99"/>
    <w:unhideWhenUsed/>
    <w:qFormat/>
    <w:rPr>
      <w:vertAlign w:val="superscript"/>
    </w:rPr>
  </w:style>
  <w:style w:type="character" w:styleId="af9">
    <w:name w:val="page number"/>
    <w:qFormat/>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unhideWhenUsed/>
    <w:qFormat/>
    <w:rPr>
      <w:sz w:val="21"/>
      <w:szCs w:val="21"/>
    </w:rPr>
  </w:style>
  <w:style w:type="character" w:styleId="afd">
    <w:name w:val="footnote reference"/>
    <w:uiPriority w:val="99"/>
    <w:unhideWhenUsed/>
    <w:qFormat/>
    <w:rPr>
      <w:vertAlign w:val="superscript"/>
    </w:rPr>
  </w:style>
  <w:style w:type="character" w:customStyle="1" w:styleId="2Char">
    <w:name w:val="标题 2 Char"/>
    <w:link w:val="2"/>
    <w:qFormat/>
    <w:rPr>
      <w:rFonts w:ascii="Arial" w:eastAsia="黑体" w:hAnsi="Arial" w:cs="Times New Roman"/>
      <w:b/>
      <w:bCs/>
      <w:sz w:val="32"/>
      <w:szCs w:val="32"/>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3Char">
    <w:name w:val="标题 3 Char"/>
    <w:link w:val="30"/>
    <w:qFormat/>
    <w:rPr>
      <w:rFonts w:ascii="Times New Roman" w:eastAsia="宋体" w:hAnsi="Times New Roman" w:cs="Times New Roman"/>
      <w:b/>
      <w:bCs/>
      <w:sz w:val="32"/>
      <w:szCs w:val="32"/>
    </w:rPr>
  </w:style>
  <w:style w:type="character" w:customStyle="1" w:styleId="5Char1">
    <w:name w:val="标题 5 Char1"/>
    <w:link w:val="5"/>
    <w:qFormat/>
    <w:rPr>
      <w:b/>
      <w:kern w:val="2"/>
      <w:sz w:val="28"/>
      <w:szCs w:val="24"/>
    </w:rPr>
  </w:style>
  <w:style w:type="character" w:customStyle="1" w:styleId="6Char">
    <w:name w:val="标题 6 Char"/>
    <w:link w:val="6"/>
    <w:qFormat/>
    <w:rPr>
      <w:rFonts w:ascii="Arial" w:eastAsia="黑体" w:hAnsi="Arial"/>
      <w:b/>
      <w:kern w:val="2"/>
      <w:sz w:val="24"/>
      <w:szCs w:val="24"/>
    </w:rPr>
  </w:style>
  <w:style w:type="character" w:customStyle="1" w:styleId="7Char">
    <w:name w:val="标题 7 Char"/>
    <w:link w:val="7"/>
    <w:qFormat/>
    <w:rPr>
      <w:rFonts w:ascii="Times New Roman" w:hAnsi="Times New Roman"/>
      <w:b/>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4"/>
    </w:rPr>
  </w:style>
  <w:style w:type="character" w:customStyle="1" w:styleId="Char0">
    <w:name w:val="文档结构图 Char"/>
    <w:link w:val="a7"/>
    <w:qFormat/>
    <w:rPr>
      <w:rFonts w:ascii="宋体" w:eastAsia="宋体" w:hAnsi="宋体" w:cs="宋体" w:hint="eastAsia"/>
    </w:rPr>
  </w:style>
  <w:style w:type="character" w:customStyle="1" w:styleId="Char2">
    <w:name w:val="批注文字 Char2"/>
    <w:link w:val="a8"/>
    <w:qFormat/>
    <w:rPr>
      <w:rFonts w:ascii="Times New Roman" w:hAnsi="Times New Roman"/>
      <w:kern w:val="2"/>
      <w:sz w:val="21"/>
      <w:szCs w:val="24"/>
    </w:rPr>
  </w:style>
  <w:style w:type="character" w:customStyle="1" w:styleId="3Char0">
    <w:name w:val="正文文本 3 Char"/>
    <w:link w:val="31"/>
    <w:qFormat/>
    <w:rPr>
      <w:rFonts w:ascii="Times New Roman" w:eastAsia="宋体" w:hAnsi="Times New Roman" w:cs="Times New Roman"/>
      <w:b/>
      <w:bCs/>
      <w:sz w:val="24"/>
      <w:szCs w:val="24"/>
    </w:rPr>
  </w:style>
  <w:style w:type="character" w:customStyle="1" w:styleId="Char">
    <w:name w:val="正文文本 Char"/>
    <w:link w:val="a0"/>
    <w:uiPriority w:val="99"/>
    <w:qFormat/>
    <w:rPr>
      <w:rFonts w:ascii="Times New Roman" w:eastAsia="宋体" w:hAnsi="Times New Roman" w:cs="Times New Roman"/>
      <w:sz w:val="24"/>
      <w:szCs w:val="24"/>
    </w:rPr>
  </w:style>
  <w:style w:type="character" w:customStyle="1" w:styleId="Char1">
    <w:name w:val="正文文本缩进 Char"/>
    <w:link w:val="a9"/>
    <w:qFormat/>
    <w:rPr>
      <w:rFonts w:ascii="仿宋_GB2312" w:eastAsia="仿宋_GB2312" w:hAnsi="Times New Roman" w:cs="Times New Roman"/>
      <w:sz w:val="32"/>
      <w:szCs w:val="20"/>
    </w:rPr>
  </w:style>
  <w:style w:type="character" w:customStyle="1" w:styleId="Char10">
    <w:name w:val="纯文本 Char1"/>
    <w:link w:val="aa"/>
    <w:qFormat/>
    <w:rPr>
      <w:rFonts w:ascii="宋体" w:eastAsia="宋体" w:hAnsi="Courier New" w:cs="Courier New"/>
      <w:szCs w:val="21"/>
    </w:rPr>
  </w:style>
  <w:style w:type="character" w:customStyle="1" w:styleId="Char3">
    <w:name w:val="日期 Char"/>
    <w:link w:val="ab"/>
    <w:qFormat/>
    <w:rPr>
      <w:rFonts w:ascii="宋体" w:eastAsia="宋体" w:hAnsi="Courier New" w:cs="Courier New"/>
      <w:szCs w:val="21"/>
    </w:rPr>
  </w:style>
  <w:style w:type="character" w:customStyle="1" w:styleId="2Char0">
    <w:name w:val="正文文本缩进 2 Char"/>
    <w:link w:val="21"/>
    <w:qFormat/>
    <w:rPr>
      <w:rFonts w:ascii="Times New Roman" w:eastAsia="宋体" w:hAnsi="Times New Roman" w:cs="Times New Roman"/>
      <w:sz w:val="32"/>
      <w:szCs w:val="20"/>
    </w:rPr>
  </w:style>
  <w:style w:type="character" w:customStyle="1" w:styleId="Char4">
    <w:name w:val="尾注文本 Char"/>
    <w:link w:val="ac"/>
    <w:uiPriority w:val="99"/>
    <w:semiHidden/>
    <w:qFormat/>
    <w:rPr>
      <w:rFonts w:ascii="Times New Roman" w:hAnsi="Times New Roman"/>
      <w:kern w:val="2"/>
      <w:sz w:val="21"/>
      <w:szCs w:val="24"/>
    </w:rPr>
  </w:style>
  <w:style w:type="character" w:customStyle="1" w:styleId="Char5">
    <w:name w:val="批注框文本 Char"/>
    <w:link w:val="ad"/>
    <w:semiHidden/>
    <w:qFormat/>
    <w:rPr>
      <w:rFonts w:ascii="Times New Roman" w:eastAsia="宋体" w:hAnsi="Times New Roman" w:cs="Times New Roman"/>
      <w:sz w:val="18"/>
      <w:szCs w:val="18"/>
    </w:rPr>
  </w:style>
  <w:style w:type="character" w:customStyle="1" w:styleId="Char6">
    <w:name w:val="页脚 Char"/>
    <w:link w:val="ae"/>
    <w:uiPriority w:val="99"/>
    <w:qFormat/>
    <w:rPr>
      <w:sz w:val="18"/>
      <w:szCs w:val="18"/>
    </w:rPr>
  </w:style>
  <w:style w:type="character" w:customStyle="1" w:styleId="Char7">
    <w:name w:val="页眉 Char"/>
    <w:link w:val="af"/>
    <w:uiPriority w:val="99"/>
    <w:qFormat/>
    <w:rPr>
      <w:rFonts w:ascii="Times New Roman" w:hAnsi="Times New Roman"/>
      <w:kern w:val="2"/>
      <w:sz w:val="18"/>
      <w:szCs w:val="18"/>
    </w:rPr>
  </w:style>
  <w:style w:type="character" w:customStyle="1" w:styleId="Char8">
    <w:name w:val="脚注文本 Char"/>
    <w:link w:val="af2"/>
    <w:uiPriority w:val="99"/>
    <w:semiHidden/>
    <w:qFormat/>
    <w:rPr>
      <w:rFonts w:ascii="Times New Roman" w:hAnsi="Times New Roman"/>
      <w:kern w:val="2"/>
      <w:sz w:val="18"/>
      <w:szCs w:val="18"/>
    </w:rPr>
  </w:style>
  <w:style w:type="character" w:customStyle="1" w:styleId="3Char1">
    <w:name w:val="正文文本缩进 3 Char"/>
    <w:link w:val="33"/>
    <w:qFormat/>
    <w:rPr>
      <w:rFonts w:ascii="Times New Roman" w:eastAsia="宋体" w:hAnsi="Times New Roman" w:cs="Times New Roman"/>
      <w:sz w:val="16"/>
      <w:szCs w:val="16"/>
    </w:rPr>
  </w:style>
  <w:style w:type="character" w:customStyle="1" w:styleId="2Char1">
    <w:name w:val="正文文本 2 Char"/>
    <w:link w:val="23"/>
    <w:qFormat/>
    <w:rPr>
      <w:rFonts w:ascii="Times New Roman" w:eastAsia="宋体" w:hAnsi="Times New Roman" w:cs="Times New Roman"/>
      <w:szCs w:val="24"/>
    </w:rPr>
  </w:style>
  <w:style w:type="character" w:customStyle="1" w:styleId="Char9">
    <w:name w:val="标题 Char"/>
    <w:link w:val="af4"/>
    <w:uiPriority w:val="10"/>
    <w:qFormat/>
    <w:rPr>
      <w:rFonts w:ascii="Cambria" w:hAnsi="Cambria" w:cs="Times New Roman"/>
      <w:b/>
      <w:bCs/>
      <w:kern w:val="2"/>
      <w:sz w:val="32"/>
      <w:szCs w:val="32"/>
    </w:rPr>
  </w:style>
  <w:style w:type="character" w:customStyle="1" w:styleId="Chara">
    <w:name w:val="批注主题 Char"/>
    <w:link w:val="af5"/>
    <w:uiPriority w:val="99"/>
    <w:semiHidden/>
    <w:qFormat/>
    <w:rPr>
      <w:rFonts w:ascii="Times New Roman" w:hAnsi="Times New Roman"/>
      <w:b/>
      <w:bCs/>
      <w:kern w:val="2"/>
      <w:sz w:val="21"/>
      <w:szCs w:val="24"/>
    </w:rPr>
  </w:style>
  <w:style w:type="character" w:customStyle="1" w:styleId="Char11">
    <w:name w:val="批注文字 Char1"/>
    <w:semiHidden/>
    <w:qFormat/>
    <w:locked/>
    <w:rPr>
      <w:rFonts w:ascii="Times New Roman" w:hAnsi="Times New Roman"/>
      <w:kern w:val="2"/>
      <w:sz w:val="21"/>
      <w:szCs w:val="24"/>
    </w:rPr>
  </w:style>
  <w:style w:type="character" w:customStyle="1" w:styleId="case31">
    <w:name w:val="case31"/>
    <w:qFormat/>
    <w:rPr>
      <w:rFonts w:ascii="_x000B__x000C_" w:hAnsi="_x000B__x000C_" w:hint="default"/>
      <w:sz w:val="21"/>
      <w:szCs w:val="21"/>
    </w:rPr>
  </w:style>
  <w:style w:type="character" w:customStyle="1" w:styleId="Charb">
    <w:name w:val="批注文字 Char"/>
    <w:uiPriority w:val="99"/>
    <w:qFormat/>
    <w:rPr>
      <w:rFonts w:ascii="Times New Roman" w:hAnsi="Times New Roman"/>
      <w:kern w:val="2"/>
      <w:sz w:val="21"/>
      <w:szCs w:val="24"/>
    </w:rPr>
  </w:style>
  <w:style w:type="character" w:customStyle="1" w:styleId="Charc">
    <w:name w:val="纯文本 Char"/>
    <w:qFormat/>
    <w:rPr>
      <w:rFonts w:ascii="宋体" w:eastAsia="宋体" w:hAnsi="Courier New"/>
      <w:kern w:val="2"/>
      <w:sz w:val="21"/>
      <w:lang w:val="en-US" w:eastAsia="zh-CN" w:bidi="ar-SA"/>
    </w:rPr>
  </w:style>
  <w:style w:type="character" w:customStyle="1" w:styleId="12">
    <w:name w:val="纯文本 字符1"/>
    <w:qFormat/>
    <w:rPr>
      <w:rFonts w:ascii="宋体" w:hAnsi="Courier New"/>
    </w:rPr>
  </w:style>
  <w:style w:type="character" w:customStyle="1" w:styleId="13">
    <w:name w:val="批注文字 字符1"/>
    <w:qFormat/>
    <w:rPr>
      <w:rFonts w:ascii="Times New Roman" w:hAnsi="Times New Roman"/>
      <w:kern w:val="2"/>
      <w:sz w:val="21"/>
      <w:szCs w:val="24"/>
    </w:rPr>
  </w:style>
  <w:style w:type="character" w:customStyle="1" w:styleId="Char12">
    <w:name w:val="正文文本 Char1"/>
    <w:uiPriority w:val="99"/>
    <w:semiHidden/>
    <w:qFormat/>
    <w:locked/>
    <w:rPr>
      <w:sz w:val="24"/>
      <w:szCs w:val="24"/>
    </w:rPr>
  </w:style>
  <w:style w:type="character" w:customStyle="1" w:styleId="apple-style-span">
    <w:name w:val="apple-style-span"/>
    <w:qFormat/>
  </w:style>
  <w:style w:type="character" w:customStyle="1" w:styleId="textcontents">
    <w:name w:val="textcontents"/>
    <w:qFormat/>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5Char">
    <w:name w:val="标题 5 Char"/>
    <w:qFormat/>
    <w:rPr>
      <w:b/>
      <w:kern w:val="2"/>
      <w:sz w:val="28"/>
      <w:szCs w:val="24"/>
    </w:rPr>
  </w:style>
  <w:style w:type="character" w:customStyle="1" w:styleId="afe">
    <w:name w:val="批注文字 字符"/>
    <w:qFormat/>
    <w:rPr>
      <w:rFonts w:ascii="Times New Roman" w:hAnsi="Times New Roman"/>
      <w:kern w:val="2"/>
      <w:sz w:val="21"/>
      <w:szCs w:val="24"/>
    </w:rPr>
  </w:style>
  <w:style w:type="character" w:customStyle="1" w:styleId="14">
    <w:name w:val="标题 1 字符"/>
    <w:uiPriority w:val="9"/>
    <w:qFormat/>
    <w:rPr>
      <w:rFonts w:ascii="Times New Roman" w:eastAsia="宋体" w:hAnsi="Times New Roman" w:cs="Times New Roman"/>
      <w:b/>
      <w:bCs/>
      <w:kern w:val="44"/>
      <w:sz w:val="44"/>
      <w:szCs w:val="44"/>
    </w:rPr>
  </w:style>
  <w:style w:type="character" w:customStyle="1" w:styleId="aff">
    <w:name w:val="纯文本 字符"/>
    <w:qFormat/>
    <w:rPr>
      <w:rFonts w:ascii="宋体" w:eastAsia="宋体" w:hAnsi="Courier New" w:cs="Courier New"/>
      <w:szCs w:val="21"/>
    </w:rPr>
  </w:style>
  <w:style w:type="character" w:customStyle="1" w:styleId="headline-content4">
    <w:name w:val="headline-content4"/>
    <w:qFormat/>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f0">
    <w:name w:val="正文文本缩进 字符"/>
    <w:qFormat/>
    <w:rPr>
      <w:rFonts w:ascii="仿宋_GB2312" w:eastAsia="仿宋_GB2312" w:hAnsi="Times New Roman" w:cs="Times New Roman"/>
      <w:sz w:val="32"/>
      <w:szCs w:val="20"/>
    </w:rPr>
  </w:style>
  <w:style w:type="paragraph" w:customStyle="1" w:styleId="Char13">
    <w:name w:val="Char1"/>
    <w:basedOn w:val="a"/>
    <w:qFormat/>
    <w:rPr>
      <w:szCs w:val="21"/>
    </w:rPr>
  </w:style>
  <w:style w:type="paragraph" w:styleId="aff1">
    <w:name w:val="List Paragraph"/>
    <w:basedOn w:val="a"/>
    <w:uiPriority w:val="34"/>
    <w:qFormat/>
    <w:pPr>
      <w:ind w:firstLineChars="200" w:firstLine="420"/>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2">
    <w:name w:val="样式"/>
    <w:qFormat/>
    <w:pPr>
      <w:widowControl w:val="0"/>
      <w:autoSpaceDE w:val="0"/>
      <w:autoSpaceDN w:val="0"/>
      <w:adjustRightInd w:val="0"/>
      <w:jc w:val="center"/>
    </w:pPr>
    <w:rPr>
      <w:rFonts w:ascii="宋体" w:hAnsi="宋体" w:cs="宋体"/>
      <w:sz w:val="24"/>
      <w:szCs w:val="24"/>
    </w:rPr>
  </w:style>
  <w:style w:type="paragraph" w:customStyle="1" w:styleId="15">
    <w:name w:val="纯文本1"/>
    <w:basedOn w:val="a"/>
    <w:qFormat/>
    <w:rPr>
      <w:rFonts w:ascii="宋体" w:hAnsi="Courier New" w:cs="Century"/>
      <w:szCs w:val="21"/>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f3">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4">
    <w:name w:val="表格"/>
    <w:basedOn w:val="a"/>
    <w:qFormat/>
    <w:pPr>
      <w:spacing w:line="400" w:lineRule="exact"/>
    </w:pPr>
    <w:rPr>
      <w:sz w:val="24"/>
    </w:rPr>
  </w:style>
  <w:style w:type="paragraph" w:customStyle="1" w:styleId="24">
    <w:name w:val="样式 首行缩进:  2 字符"/>
    <w:basedOn w:val="a"/>
    <w:qFormat/>
    <w:pPr>
      <w:spacing w:line="400" w:lineRule="exact"/>
      <w:ind w:firstLineChars="200" w:firstLine="200"/>
    </w:pPr>
    <w:rPr>
      <w:rFonts w:cs="宋体"/>
      <w:sz w:val="24"/>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5">
    <w:name w:val="正文首行缩进两字符"/>
    <w:basedOn w:val="a"/>
    <w:qFormat/>
    <w:pPr>
      <w:spacing w:line="360" w:lineRule="auto"/>
      <w:ind w:firstLineChars="200" w:firstLine="200"/>
    </w:pPr>
  </w:style>
  <w:style w:type="paragraph" w:customStyle="1" w:styleId="aff6">
    <w:name w:val="正文段"/>
    <w:basedOn w:val="a"/>
    <w:qFormat/>
    <w:pPr>
      <w:widowControl/>
      <w:snapToGrid w:val="0"/>
      <w:spacing w:afterLines="50" w:after="50"/>
      <w:ind w:firstLineChars="200" w:firstLine="200"/>
    </w:pPr>
    <w:rPr>
      <w:kern w:val="0"/>
      <w:sz w:val="24"/>
      <w:szCs w:val="20"/>
    </w:rPr>
  </w:style>
  <w:style w:type="table" w:customStyle="1" w:styleId="TableNormal">
    <w:name w:val="Table Normal"/>
    <w:uiPriority w:val="2"/>
    <w:semiHidden/>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aff7">
    <w:name w:val="页脚 字符"/>
    <w:uiPriority w:val="99"/>
    <w:qFormat/>
  </w:style>
  <w:style w:type="character" w:customStyle="1" w:styleId="2CharChar">
    <w:name w:val="正文2 Char Char"/>
    <w:link w:val="25"/>
    <w:qFormat/>
    <w:rPr>
      <w:kern w:val="2"/>
      <w:sz w:val="24"/>
    </w:rPr>
  </w:style>
  <w:style w:type="paragraph" w:customStyle="1" w:styleId="25">
    <w:name w:val="正文2"/>
    <w:basedOn w:val="a"/>
    <w:link w:val="2CharChar"/>
    <w:qFormat/>
    <w:pPr>
      <w:adjustRightInd w:val="0"/>
      <w:spacing w:before="156" w:line="360" w:lineRule="auto"/>
      <w:ind w:firstLineChars="200" w:firstLine="510"/>
    </w:pPr>
    <w:rPr>
      <w:sz w:val="24"/>
      <w:szCs w:val="20"/>
    </w:rPr>
  </w:style>
  <w:style w:type="paragraph" w:customStyle="1" w:styleId="Style113">
    <w:name w:val="_Style 113"/>
    <w:uiPriority w:val="99"/>
    <w:unhideWhenUsed/>
    <w:qFormat/>
    <w:rPr>
      <w:kern w:val="2"/>
      <w:sz w:val="21"/>
      <w:szCs w:val="24"/>
    </w:rPr>
  </w:style>
  <w:style w:type="character" w:customStyle="1" w:styleId="Char14">
    <w:name w:val="表格文字 Char1"/>
    <w:link w:val="aff8"/>
    <w:qFormat/>
    <w:locked/>
    <w:rPr>
      <w:bCs/>
      <w:spacing w:val="10"/>
      <w:sz w:val="24"/>
    </w:rPr>
  </w:style>
  <w:style w:type="paragraph" w:customStyle="1" w:styleId="aff8">
    <w:name w:val="表格文字"/>
    <w:basedOn w:val="aff9"/>
    <w:link w:val="Char14"/>
    <w:qFormat/>
    <w:pPr>
      <w:spacing w:before="25" w:after="25"/>
      <w:jc w:val="left"/>
    </w:pPr>
    <w:rPr>
      <w:bCs/>
      <w:spacing w:val="10"/>
      <w:sz w:val="24"/>
      <w:szCs w:val="20"/>
    </w:rPr>
  </w:style>
  <w:style w:type="paragraph" w:customStyle="1" w:styleId="aff9">
    <w:name w:val="表格文字（两侧对齐）"/>
    <w:basedOn w:val="a"/>
    <w:qFormat/>
    <w:pPr>
      <w:snapToGrid w:val="0"/>
    </w:pPr>
    <w:rPr>
      <w:rFonts w:ascii="Calibri" w:hAnsi="Calibri"/>
      <w:kern w:val="0"/>
      <w:sz w:val="20"/>
    </w:rPr>
  </w:style>
  <w:style w:type="paragraph" w:customStyle="1" w:styleId="115">
    <w:name w:val="表格文字115"/>
    <w:basedOn w:val="a"/>
    <w:qFormat/>
    <w:pPr>
      <w:jc w:val="left"/>
    </w:pPr>
    <w:rPr>
      <w:bCs/>
      <w:spacing w:val="10"/>
      <w:kern w:val="0"/>
      <w:sz w:val="24"/>
    </w:rPr>
  </w:style>
  <w:style w:type="character" w:customStyle="1" w:styleId="font21">
    <w:name w:val="font21"/>
    <w:basedOn w:val="a2"/>
    <w:qFormat/>
    <w:rPr>
      <w:rFonts w:ascii="Calibri" w:hAnsi="Calibri" w:hint="default"/>
      <w:color w:val="000000"/>
      <w:sz w:val="21"/>
      <w:szCs w:val="21"/>
      <w:u w:val="none"/>
    </w:rPr>
  </w:style>
  <w:style w:type="paragraph" w:customStyle="1" w:styleId="Default">
    <w:name w:val="Default"/>
    <w:next w:val="TOC71"/>
    <w:uiPriority w:val="99"/>
    <w:qFormat/>
    <w:pPr>
      <w:widowControl w:val="0"/>
      <w:autoSpaceDE w:val="0"/>
      <w:autoSpaceDN w:val="0"/>
      <w:adjustRightInd w:val="0"/>
    </w:pPr>
    <w:rPr>
      <w:color w:val="000000"/>
      <w:sz w:val="24"/>
      <w:szCs w:val="24"/>
    </w:rPr>
  </w:style>
  <w:style w:type="paragraph" w:customStyle="1" w:styleId="TOC71">
    <w:name w:val="TOC 71"/>
    <w:next w:val="a"/>
    <w:qFormat/>
    <w:pPr>
      <w:wordWrap w:val="0"/>
      <w:ind w:left="2550"/>
      <w:jc w:val="both"/>
    </w:pPr>
    <w:rPr>
      <w:sz w:val="21"/>
      <w:szCs w:val="22"/>
    </w:rPr>
  </w:style>
  <w:style w:type="paragraph" w:customStyle="1" w:styleId="16">
    <w:name w:val="列表段落1"/>
    <w:basedOn w:val="a"/>
    <w:uiPriority w:val="34"/>
    <w:qFormat/>
    <w:pPr>
      <w:ind w:firstLineChars="200" w:firstLine="420"/>
    </w:pPr>
    <w:rPr>
      <w:szCs w:val="20"/>
    </w:rPr>
  </w:style>
  <w:style w:type="character" w:customStyle="1" w:styleId="font31">
    <w:name w:val="font31"/>
    <w:basedOn w:val="a2"/>
    <w:qFormat/>
    <w:rPr>
      <w:rFonts w:ascii="宋体" w:eastAsia="宋体" w:hAnsi="宋体" w:cs="宋体" w:hint="eastAsia"/>
      <w:color w:val="000000"/>
      <w:sz w:val="20"/>
      <w:szCs w:val="20"/>
      <w:u w:val="none"/>
    </w:rPr>
  </w:style>
  <w:style w:type="character" w:customStyle="1" w:styleId="font61">
    <w:name w:val="font61"/>
    <w:basedOn w:val="a2"/>
    <w:qFormat/>
    <w:rPr>
      <w:rFonts w:ascii="Arial Unicode MS" w:eastAsia="Arial Unicode MS" w:hAnsi="Arial Unicode MS" w:cs="Arial Unicode MS"/>
      <w:color w:val="000000"/>
      <w:sz w:val="20"/>
      <w:szCs w:val="20"/>
      <w:u w:val="none"/>
    </w:rPr>
  </w:style>
  <w:style w:type="character" w:customStyle="1" w:styleId="font12">
    <w:name w:val="font12"/>
    <w:basedOn w:val="a2"/>
    <w:qFormat/>
    <w:rPr>
      <w:rFonts w:ascii="宋体" w:eastAsia="宋体" w:hAnsi="宋体" w:cs="宋体" w:hint="eastAsia"/>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326</Pages>
  <Words>32291</Words>
  <Characters>184065</Characters>
  <Application>Microsoft Office Word</Application>
  <DocSecurity>0</DocSecurity>
  <Lines>1533</Lines>
  <Paragraphs>431</Paragraphs>
  <ScaleCrop>false</ScaleCrop>
  <Company>Microsoft</Company>
  <LinksUpToDate>false</LinksUpToDate>
  <CharactersWithSpaces>215925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Microsoft</cp:lastModifiedBy>
  <cp:revision>6</cp:revision>
  <cp:lastPrinted>2024-08-12T20:00:00Z</cp:lastPrinted>
  <dcterms:created xsi:type="dcterms:W3CDTF">2024-08-27T16:02:00Z</dcterms:created>
  <dcterms:modified xsi:type="dcterms:W3CDTF">2024-09-04T02:12:00Z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6792072D28CD441BADE35128767D0E31_13</vt:lpwstr>
  </property>
</Properties>
</file>