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41FF2">
      <w:pPr>
        <w:spacing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南宁市政府采购</w:t>
      </w:r>
    </w:p>
    <w:p w14:paraId="1208E031">
      <w:pPr>
        <w:spacing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竞争性磋商文件</w:t>
      </w:r>
      <w:r>
        <w:rPr>
          <w:rFonts w:hint="eastAsia" w:ascii="宋体" w:hAnsi="宋体" w:eastAsia="宋体" w:cs="宋体"/>
          <w:color w:val="auto"/>
          <w:sz w:val="52"/>
          <w:szCs w:val="52"/>
          <w:highlight w:val="none"/>
          <w:lang w:eastAsia="zh-CN"/>
        </w:rPr>
        <w:t>（</w:t>
      </w:r>
      <w:r>
        <w:rPr>
          <w:rFonts w:hint="eastAsia" w:ascii="宋体" w:hAnsi="宋体" w:eastAsia="宋体" w:cs="宋体"/>
          <w:color w:val="auto"/>
          <w:sz w:val="52"/>
          <w:szCs w:val="52"/>
          <w:highlight w:val="none"/>
        </w:rPr>
        <w:t>服务类）</w:t>
      </w:r>
    </w:p>
    <w:p w14:paraId="7FEE7B92">
      <w:pPr>
        <w:spacing w:beforeLines="50" w:line="360" w:lineRule="auto"/>
        <w:jc w:val="center"/>
        <w:rPr>
          <w:rFonts w:hint="eastAsia" w:ascii="宋体" w:hAnsi="宋体" w:eastAsia="宋体" w:cs="宋体"/>
          <w:color w:val="auto"/>
          <w:sz w:val="36"/>
          <w:szCs w:val="36"/>
          <w:highlight w:val="none"/>
        </w:rPr>
      </w:pPr>
    </w:p>
    <w:p w14:paraId="269D84FB">
      <w:pPr>
        <w:snapToGrid w:val="0"/>
        <w:spacing w:before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72"/>
          <w:szCs w:val="72"/>
          <w:highlight w:val="none"/>
        </w:rPr>
        <w:t>竞争性磋商文件</w:t>
      </w:r>
    </w:p>
    <w:p w14:paraId="260516FE">
      <w:pPr>
        <w:spacing w:beforeLines="10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全流程电子化评标）</w:t>
      </w:r>
    </w:p>
    <w:p w14:paraId="4146BE25">
      <w:pPr>
        <w:spacing w:line="360" w:lineRule="auto"/>
        <w:rPr>
          <w:rFonts w:hint="eastAsia" w:ascii="宋体" w:hAnsi="宋体" w:eastAsia="宋体" w:cs="宋体"/>
          <w:b/>
          <w:color w:val="auto"/>
          <w:sz w:val="32"/>
          <w:szCs w:val="32"/>
          <w:highlight w:val="none"/>
        </w:rPr>
      </w:pPr>
    </w:p>
    <w:p w14:paraId="41034F74">
      <w:pPr>
        <w:spacing w:line="360" w:lineRule="auto"/>
        <w:jc w:val="center"/>
        <w:rPr>
          <w:rFonts w:hint="eastAsia" w:ascii="宋体" w:hAnsi="宋体" w:eastAsia="宋体" w:cs="宋体"/>
          <w:b/>
          <w:color w:val="auto"/>
          <w:sz w:val="32"/>
          <w:szCs w:val="32"/>
          <w:highlight w:val="none"/>
        </w:rPr>
      </w:pPr>
    </w:p>
    <w:p w14:paraId="4C693B42">
      <w:pPr>
        <w:pStyle w:val="16"/>
        <w:snapToGrid w:val="0"/>
        <w:spacing w:before="50" w:after="120" w:line="360" w:lineRule="auto"/>
        <w:ind w:left="3295" w:leftChars="852" w:hanging="1506" w:hangingChars="500"/>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项目名称</w:t>
      </w:r>
      <w:r>
        <w:rPr>
          <w:rFonts w:hint="eastAsia" w:ascii="宋体" w:hAnsi="宋体" w:eastAsia="宋体" w:cs="宋体"/>
          <w:b/>
          <w:bCs/>
          <w:color w:val="auto"/>
          <w:sz w:val="30"/>
          <w:szCs w:val="30"/>
          <w:highlight w:val="none"/>
          <w:lang w:eastAsia="zh-CN"/>
        </w:rPr>
        <w:t>：2025年西乡塘区为民办实事食安惠民工程食品安全配套抽检项目</w:t>
      </w:r>
    </w:p>
    <w:p w14:paraId="69B88C3B">
      <w:pPr>
        <w:pStyle w:val="16"/>
        <w:snapToGrid w:val="0"/>
        <w:spacing w:before="50" w:after="120" w:line="360" w:lineRule="auto"/>
        <w:ind w:firstLine="1783" w:firstLineChars="592"/>
        <w:outlineLvl w:val="9"/>
        <w:rPr>
          <w:rFonts w:hint="eastAsia" w:ascii="宋体" w:hAnsi="宋体" w:eastAsia="宋体" w:cs="宋体"/>
          <w:b/>
          <w:bCs/>
          <w:color w:val="auto"/>
          <w:sz w:val="30"/>
          <w:szCs w:val="30"/>
          <w:highlight w:val="none"/>
          <w:lang w:eastAsia="zh-CN"/>
        </w:rPr>
      </w:pPr>
      <w:bookmarkStart w:id="0" w:name="_Toc681"/>
      <w:bookmarkStart w:id="1" w:name="_Toc7308"/>
      <w:r>
        <w:rPr>
          <w:rFonts w:hint="eastAsia" w:ascii="宋体" w:hAnsi="宋体" w:eastAsia="宋体" w:cs="宋体"/>
          <w:b/>
          <w:bCs/>
          <w:color w:val="auto"/>
          <w:sz w:val="30"/>
          <w:szCs w:val="30"/>
          <w:highlight w:val="none"/>
        </w:rPr>
        <w:t>项目编号</w:t>
      </w:r>
      <w:bookmarkEnd w:id="0"/>
      <w:bookmarkEnd w:id="1"/>
      <w:r>
        <w:rPr>
          <w:rFonts w:hint="eastAsia" w:ascii="宋体" w:hAnsi="宋体" w:eastAsia="宋体" w:cs="宋体"/>
          <w:b/>
          <w:bCs/>
          <w:color w:val="auto"/>
          <w:sz w:val="30"/>
          <w:szCs w:val="30"/>
          <w:highlight w:val="none"/>
          <w:lang w:eastAsia="zh-CN"/>
        </w:rPr>
        <w:t>：</w:t>
      </w:r>
      <w:r>
        <w:rPr>
          <w:rFonts w:hint="eastAsia" w:hAnsi="宋体" w:cs="宋体"/>
          <w:b/>
          <w:bCs/>
          <w:color w:val="auto"/>
          <w:sz w:val="30"/>
          <w:szCs w:val="30"/>
          <w:highlight w:val="none"/>
          <w:lang w:eastAsia="zh-CN"/>
        </w:rPr>
        <w:t>NNZC2025-C3-070077-KWZB</w:t>
      </w:r>
    </w:p>
    <w:p w14:paraId="07B175FD">
      <w:pPr>
        <w:pStyle w:val="16"/>
        <w:snapToGrid w:val="0"/>
        <w:spacing w:before="50" w:after="120" w:line="360" w:lineRule="auto"/>
        <w:ind w:firstLine="1783" w:firstLineChars="592"/>
        <w:outlineLvl w:val="9"/>
        <w:rPr>
          <w:rFonts w:hint="eastAsia" w:ascii="宋体" w:hAnsi="宋体" w:eastAsia="宋体" w:cs="宋体"/>
          <w:b/>
          <w:bCs/>
          <w:color w:val="auto"/>
          <w:sz w:val="30"/>
          <w:szCs w:val="30"/>
          <w:highlight w:val="none"/>
          <w:lang w:eastAsia="zh-CN"/>
        </w:rPr>
      </w:pPr>
      <w:bookmarkStart w:id="2" w:name="_Toc23882"/>
      <w:bookmarkStart w:id="3" w:name="_Toc31224"/>
      <w:r>
        <w:rPr>
          <w:rFonts w:hint="eastAsia" w:ascii="宋体" w:hAnsi="宋体" w:eastAsia="宋体" w:cs="宋体"/>
          <w:b/>
          <w:bCs/>
          <w:color w:val="auto"/>
          <w:sz w:val="30"/>
          <w:szCs w:val="30"/>
          <w:highlight w:val="none"/>
        </w:rPr>
        <w:t>采购文号</w:t>
      </w:r>
      <w:bookmarkEnd w:id="2"/>
      <w:bookmarkEnd w:id="3"/>
      <w:r>
        <w:rPr>
          <w:rFonts w:hint="eastAsia" w:ascii="宋体" w:hAnsi="宋体" w:eastAsia="宋体" w:cs="宋体"/>
          <w:b/>
          <w:bCs/>
          <w:color w:val="auto"/>
          <w:sz w:val="30"/>
          <w:szCs w:val="30"/>
          <w:highlight w:val="none"/>
          <w:lang w:eastAsia="zh-CN"/>
        </w:rPr>
        <w:t>：XXTZC[2025]1167号</w:t>
      </w:r>
    </w:p>
    <w:p w14:paraId="718FB39E">
      <w:pPr>
        <w:pStyle w:val="16"/>
        <w:snapToGrid w:val="0"/>
        <w:spacing w:before="50" w:after="120" w:line="360" w:lineRule="auto"/>
        <w:ind w:firstLine="1783" w:firstLineChars="592"/>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项目所属区划</w:t>
      </w:r>
      <w:r>
        <w:rPr>
          <w:rFonts w:hint="eastAsia" w:ascii="宋体" w:hAnsi="宋体" w:eastAsia="宋体" w:cs="宋体"/>
          <w:b/>
          <w:bCs/>
          <w:color w:val="auto"/>
          <w:sz w:val="30"/>
          <w:szCs w:val="30"/>
          <w:highlight w:val="none"/>
          <w:lang w:eastAsia="zh-CN"/>
        </w:rPr>
        <w:t>：南宁市西乡塘区项目</w:t>
      </w:r>
      <w:r>
        <w:rPr>
          <w:rFonts w:hint="eastAsia" w:ascii="宋体" w:hAnsi="宋体" w:eastAsia="宋体" w:cs="宋体"/>
          <w:b/>
          <w:bCs/>
          <w:color w:val="auto"/>
          <w:sz w:val="30"/>
          <w:szCs w:val="30"/>
          <w:highlight w:val="none"/>
        </w:rPr>
        <w:t xml:space="preserve">   </w:t>
      </w:r>
    </w:p>
    <w:p w14:paraId="249849D3">
      <w:pPr>
        <w:pStyle w:val="16"/>
        <w:snapToGrid w:val="0"/>
        <w:spacing w:before="50" w:after="120" w:line="360" w:lineRule="auto"/>
        <w:ind w:firstLine="1783" w:firstLineChars="592"/>
        <w:outlineLvl w:val="9"/>
        <w:rPr>
          <w:rFonts w:hint="eastAsia" w:ascii="宋体" w:hAnsi="宋体" w:eastAsia="宋体" w:cs="宋体"/>
          <w:b/>
          <w:bCs/>
          <w:color w:val="auto"/>
          <w:sz w:val="30"/>
          <w:szCs w:val="30"/>
          <w:highlight w:val="none"/>
          <w:lang w:eastAsia="zh-CN"/>
        </w:rPr>
      </w:pPr>
      <w:bookmarkStart w:id="4" w:name="_Toc26813"/>
      <w:bookmarkStart w:id="5" w:name="_Toc19676"/>
      <w:r>
        <w:rPr>
          <w:rFonts w:hint="eastAsia" w:ascii="宋体" w:hAnsi="宋体" w:eastAsia="宋体" w:cs="宋体"/>
          <w:b/>
          <w:bCs/>
          <w:color w:val="auto"/>
          <w:sz w:val="30"/>
          <w:szCs w:val="30"/>
          <w:highlight w:val="none"/>
        </w:rPr>
        <w:t>采 购 人</w:t>
      </w:r>
      <w:bookmarkEnd w:id="4"/>
      <w:bookmarkEnd w:id="5"/>
      <w:bookmarkStart w:id="6" w:name="_Toc6082"/>
      <w:r>
        <w:rPr>
          <w:rFonts w:hint="eastAsia" w:ascii="宋体" w:hAnsi="宋体" w:eastAsia="宋体" w:cs="宋体"/>
          <w:b/>
          <w:bCs/>
          <w:color w:val="auto"/>
          <w:sz w:val="30"/>
          <w:szCs w:val="30"/>
          <w:highlight w:val="none"/>
          <w:lang w:eastAsia="zh-CN"/>
        </w:rPr>
        <w:t>：南宁市西乡塘区市场监督管理局</w:t>
      </w:r>
    </w:p>
    <w:p w14:paraId="375DE875">
      <w:pPr>
        <w:pStyle w:val="16"/>
        <w:snapToGrid w:val="0"/>
        <w:spacing w:before="50" w:after="120" w:line="360" w:lineRule="auto"/>
        <w:ind w:firstLine="1783" w:firstLineChars="592"/>
        <w:outlineLvl w:val="9"/>
        <w:rPr>
          <w:rFonts w:hint="eastAsia" w:ascii="宋体" w:hAnsi="宋体" w:eastAsia="宋体" w:cs="宋体"/>
          <w:b/>
          <w:bCs/>
          <w:color w:val="auto"/>
          <w:w w:val="95"/>
          <w:sz w:val="30"/>
          <w:szCs w:val="30"/>
          <w:highlight w:val="none"/>
        </w:rPr>
      </w:pPr>
      <w:bookmarkStart w:id="7" w:name="_Toc5106"/>
      <w:r>
        <w:rPr>
          <w:rFonts w:hint="eastAsia" w:ascii="宋体" w:hAnsi="宋体" w:eastAsia="宋体" w:cs="宋体"/>
          <w:b/>
          <w:bCs/>
          <w:color w:val="auto"/>
          <w:sz w:val="30"/>
          <w:szCs w:val="30"/>
          <w:highlight w:val="none"/>
        </w:rPr>
        <w:t>采购代理机构</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rPr>
        <w:t>广西科文招标有限公司</w:t>
      </w:r>
      <w:bookmarkEnd w:id="6"/>
      <w:bookmarkEnd w:id="7"/>
    </w:p>
    <w:p w14:paraId="04F798C2">
      <w:pPr>
        <w:pStyle w:val="16"/>
        <w:snapToGrid w:val="0"/>
        <w:spacing w:before="50" w:after="120" w:line="360" w:lineRule="auto"/>
        <w:jc w:val="center"/>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lang w:eastAsia="zh-CN"/>
        </w:rPr>
        <w:t>2025年</w:t>
      </w:r>
      <w:r>
        <w:rPr>
          <w:rFonts w:hint="eastAsia" w:hAnsi="宋体" w:cs="宋体"/>
          <w:b/>
          <w:bCs/>
          <w:color w:val="auto"/>
          <w:w w:val="95"/>
          <w:sz w:val="30"/>
          <w:szCs w:val="30"/>
          <w:highlight w:val="none"/>
          <w:lang w:val="en-US" w:eastAsia="zh-CN"/>
        </w:rPr>
        <w:t>9</w:t>
      </w:r>
      <w:r>
        <w:rPr>
          <w:rFonts w:hint="eastAsia" w:ascii="宋体" w:hAnsi="宋体" w:eastAsia="宋体" w:cs="宋体"/>
          <w:b/>
          <w:bCs/>
          <w:color w:val="auto"/>
          <w:w w:val="95"/>
          <w:sz w:val="30"/>
          <w:szCs w:val="30"/>
          <w:highlight w:val="none"/>
          <w:lang w:eastAsia="zh-CN"/>
        </w:rPr>
        <w:t>月</w:t>
      </w:r>
      <w:r>
        <w:rPr>
          <w:rFonts w:hint="eastAsia" w:hAnsi="宋体" w:cs="宋体"/>
          <w:b/>
          <w:bCs/>
          <w:color w:val="auto"/>
          <w:w w:val="95"/>
          <w:sz w:val="30"/>
          <w:szCs w:val="30"/>
          <w:highlight w:val="none"/>
          <w:lang w:val="en-US" w:eastAsia="zh-CN"/>
        </w:rPr>
        <w:t>29</w:t>
      </w:r>
      <w:r>
        <w:rPr>
          <w:rFonts w:hint="eastAsia" w:ascii="宋体" w:hAnsi="宋体" w:eastAsia="宋体" w:cs="宋体"/>
          <w:b/>
          <w:bCs/>
          <w:color w:val="auto"/>
          <w:w w:val="95"/>
          <w:sz w:val="30"/>
          <w:szCs w:val="30"/>
          <w:highlight w:val="none"/>
          <w:lang w:eastAsia="zh-CN"/>
        </w:rPr>
        <w:t>日</w:t>
      </w:r>
    </w:p>
    <w:p w14:paraId="7949DC2A">
      <w:pPr>
        <w:widowControl/>
        <w:spacing w:line="360" w:lineRule="auto"/>
        <w:jc w:val="left"/>
        <w:rPr>
          <w:rFonts w:hint="eastAsia" w:ascii="宋体" w:hAnsi="宋体" w:eastAsia="宋体" w:cs="宋体"/>
          <w:b/>
          <w:bCs/>
          <w:color w:val="auto"/>
          <w:w w:val="95"/>
          <w:kern w:val="0"/>
          <w:sz w:val="30"/>
          <w:szCs w:val="30"/>
          <w:highlight w:val="none"/>
        </w:rPr>
        <w:sectPr>
          <w:headerReference r:id="rId3" w:type="default"/>
          <w:pgSz w:w="11906" w:h="16838"/>
          <w:pgMar w:top="1134" w:right="1134" w:bottom="1134" w:left="1134" w:header="720" w:footer="720" w:gutter="0"/>
          <w:pgNumType w:start="1"/>
          <w:cols w:space="720" w:num="1"/>
          <w:docGrid w:type="lines" w:linePitch="331" w:charSpace="0"/>
        </w:sectPr>
      </w:pPr>
    </w:p>
    <w:p w14:paraId="4D531B22">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0CB20490">
      <w:pPr>
        <w:spacing w:line="400" w:lineRule="exact"/>
        <w:jc w:val="center"/>
        <w:rPr>
          <w:rFonts w:hint="eastAsia" w:ascii="宋体" w:hAnsi="宋体" w:eastAsia="宋体" w:cs="宋体"/>
          <w:b/>
          <w:color w:val="auto"/>
          <w:sz w:val="44"/>
          <w:szCs w:val="44"/>
          <w:highlight w:val="none"/>
        </w:rPr>
      </w:pPr>
    </w:p>
    <w:p w14:paraId="1E68F27C">
      <w:pPr>
        <w:pStyle w:val="19"/>
        <w:tabs>
          <w:tab w:val="right" w:leader="dot" w:pos="8879"/>
        </w:tabs>
        <w:rPr>
          <w:rFonts w:hint="eastAsia" w:ascii="宋体" w:hAnsi="宋体" w:eastAsia="宋体" w:cs="宋体"/>
        </w:rPr>
      </w:pPr>
      <w:r>
        <w:rPr>
          <w:rFonts w:hint="eastAsia" w:ascii="宋体" w:hAnsi="宋体" w:eastAsia="宋体" w:cs="宋体"/>
          <w:b/>
          <w:color w:val="auto"/>
          <w:sz w:val="36"/>
          <w:szCs w:val="36"/>
          <w:highlight w:val="none"/>
        </w:rPr>
        <w:fldChar w:fldCharType="begin"/>
      </w:r>
      <w:r>
        <w:rPr>
          <w:rFonts w:hint="eastAsia" w:ascii="宋体" w:hAnsi="宋体" w:eastAsia="宋体" w:cs="宋体"/>
          <w:b/>
          <w:color w:val="auto"/>
          <w:sz w:val="36"/>
          <w:szCs w:val="36"/>
          <w:highlight w:val="none"/>
        </w:rPr>
        <w:instrText xml:space="preserve"> TOC \o "1-3" \h \z \u </w:instrText>
      </w:r>
      <w:r>
        <w:rPr>
          <w:rFonts w:hint="eastAsia" w:ascii="宋体" w:hAnsi="宋体" w:eastAsia="宋体" w:cs="宋体"/>
          <w:b/>
          <w:color w:val="auto"/>
          <w:sz w:val="36"/>
          <w:szCs w:val="36"/>
          <w:highlight w:val="none"/>
        </w:rPr>
        <w:fldChar w:fldCharType="separate"/>
      </w:r>
      <w:r>
        <w:rPr>
          <w:rFonts w:hint="eastAsia" w:ascii="宋体" w:hAnsi="宋体" w:eastAsia="宋体" w:cs="宋体"/>
          <w:color w:val="auto"/>
          <w:szCs w:val="36"/>
          <w:highlight w:val="none"/>
        </w:rPr>
        <w:fldChar w:fldCharType="begin"/>
      </w:r>
      <w:r>
        <w:rPr>
          <w:rFonts w:hint="eastAsia" w:ascii="宋体" w:hAnsi="宋体" w:eastAsia="宋体" w:cs="宋体"/>
          <w:szCs w:val="36"/>
          <w:highlight w:val="none"/>
        </w:rPr>
        <w:instrText xml:space="preserve"> HYPERLINK \l _Toc11584 </w:instrText>
      </w:r>
      <w:r>
        <w:rPr>
          <w:rFonts w:hint="eastAsia" w:ascii="宋体" w:hAnsi="宋体" w:eastAsia="宋体" w:cs="宋体"/>
          <w:szCs w:val="36"/>
          <w:highlight w:val="none"/>
        </w:rPr>
        <w:fldChar w:fldCharType="separate"/>
      </w:r>
      <w:r>
        <w:rPr>
          <w:rFonts w:hint="eastAsia" w:ascii="宋体" w:hAnsi="宋体" w:eastAsia="宋体" w:cs="宋体"/>
          <w:highlight w:val="none"/>
        </w:rPr>
        <w:t>第一章 竞争性磋商公告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_Toc11584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color w:val="auto"/>
          <w:szCs w:val="36"/>
          <w:highlight w:val="none"/>
        </w:rPr>
        <w:fldChar w:fldCharType="end"/>
      </w:r>
    </w:p>
    <w:p w14:paraId="7094C81C">
      <w:pPr>
        <w:pStyle w:val="19"/>
        <w:tabs>
          <w:tab w:val="right" w:leader="dot" w:pos="8879"/>
        </w:tabs>
        <w:rPr>
          <w:rFonts w:hint="eastAsia" w:ascii="宋体" w:hAnsi="宋体" w:eastAsia="宋体" w:cs="宋体"/>
        </w:rPr>
      </w:pPr>
      <w:r>
        <w:rPr>
          <w:rFonts w:hint="eastAsia" w:ascii="宋体" w:hAnsi="宋体" w:eastAsia="宋体" w:cs="宋体"/>
          <w:color w:val="auto"/>
          <w:szCs w:val="36"/>
          <w:highlight w:val="none"/>
        </w:rPr>
        <w:fldChar w:fldCharType="begin"/>
      </w:r>
      <w:r>
        <w:rPr>
          <w:rFonts w:hint="eastAsia" w:ascii="宋体" w:hAnsi="宋体" w:eastAsia="宋体" w:cs="宋体"/>
          <w:szCs w:val="36"/>
          <w:highlight w:val="none"/>
        </w:rPr>
        <w:instrText xml:space="preserve"> HYPERLINK \l _Toc8641 </w:instrText>
      </w:r>
      <w:r>
        <w:rPr>
          <w:rFonts w:hint="eastAsia" w:ascii="宋体" w:hAnsi="宋体" w:eastAsia="宋体" w:cs="宋体"/>
          <w:szCs w:val="36"/>
          <w:highlight w:val="none"/>
        </w:rPr>
        <w:fldChar w:fldCharType="separate"/>
      </w:r>
      <w:r>
        <w:rPr>
          <w:rFonts w:hint="eastAsia" w:ascii="宋体" w:hAnsi="宋体" w:eastAsia="宋体" w:cs="宋体"/>
          <w:bCs w:val="0"/>
          <w:szCs w:val="32"/>
          <w:highlight w:val="none"/>
        </w:rPr>
        <w:t>第二章 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_Toc8641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color w:val="auto"/>
          <w:szCs w:val="36"/>
          <w:highlight w:val="none"/>
        </w:rPr>
        <w:fldChar w:fldCharType="end"/>
      </w:r>
    </w:p>
    <w:p w14:paraId="5063E07F">
      <w:pPr>
        <w:pStyle w:val="19"/>
        <w:tabs>
          <w:tab w:val="right" w:leader="dot" w:pos="8879"/>
        </w:tabs>
        <w:rPr>
          <w:rFonts w:hint="eastAsia" w:ascii="宋体" w:hAnsi="宋体" w:eastAsia="宋体" w:cs="宋体"/>
        </w:rPr>
      </w:pPr>
      <w:r>
        <w:rPr>
          <w:rFonts w:hint="eastAsia" w:ascii="宋体" w:hAnsi="宋体" w:eastAsia="宋体" w:cs="宋体"/>
          <w:color w:val="auto"/>
          <w:szCs w:val="36"/>
          <w:highlight w:val="none"/>
        </w:rPr>
        <w:fldChar w:fldCharType="begin"/>
      </w:r>
      <w:r>
        <w:rPr>
          <w:rFonts w:hint="eastAsia" w:ascii="宋体" w:hAnsi="宋体" w:eastAsia="宋体" w:cs="宋体"/>
          <w:szCs w:val="36"/>
          <w:highlight w:val="none"/>
        </w:rPr>
        <w:instrText xml:space="preserve"> HYPERLINK \l _Toc10944 </w:instrText>
      </w:r>
      <w:r>
        <w:rPr>
          <w:rFonts w:hint="eastAsia" w:ascii="宋体" w:hAnsi="宋体" w:eastAsia="宋体" w:cs="宋体"/>
          <w:szCs w:val="36"/>
          <w:highlight w:val="none"/>
        </w:rPr>
        <w:fldChar w:fldCharType="separate"/>
      </w:r>
      <w:r>
        <w:rPr>
          <w:rFonts w:hint="eastAsia" w:ascii="宋体" w:hAnsi="宋体" w:eastAsia="宋体" w:cs="宋体"/>
          <w:bCs w:val="0"/>
          <w:szCs w:val="32"/>
          <w:highlight w:val="none"/>
        </w:rPr>
        <w:t>第三章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_Toc10944 \h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color w:val="auto"/>
          <w:szCs w:val="36"/>
          <w:highlight w:val="none"/>
        </w:rPr>
        <w:fldChar w:fldCharType="end"/>
      </w:r>
    </w:p>
    <w:p w14:paraId="0617CA60">
      <w:pPr>
        <w:pStyle w:val="21"/>
        <w:tabs>
          <w:tab w:val="right" w:leader="dot" w:pos="8879"/>
          <w:tab w:val="clear" w:pos="8296"/>
        </w:tabs>
        <w:rPr>
          <w:rFonts w:hint="eastAsia" w:ascii="宋体" w:hAnsi="宋体" w:eastAsia="宋体" w:cs="宋体"/>
        </w:rPr>
      </w:pPr>
      <w:r>
        <w:rPr>
          <w:rFonts w:hint="eastAsia" w:ascii="宋体" w:hAnsi="宋体" w:eastAsia="宋体" w:cs="宋体"/>
          <w:color w:val="auto"/>
          <w:szCs w:val="36"/>
          <w:highlight w:val="none"/>
        </w:rPr>
        <w:fldChar w:fldCharType="begin"/>
      </w:r>
      <w:r>
        <w:rPr>
          <w:rFonts w:hint="eastAsia" w:ascii="宋体" w:hAnsi="宋体" w:eastAsia="宋体" w:cs="宋体"/>
          <w:szCs w:val="36"/>
          <w:highlight w:val="none"/>
        </w:rPr>
        <w:instrText xml:space="preserve"> HYPERLINK \l _Toc4213 </w:instrText>
      </w:r>
      <w:r>
        <w:rPr>
          <w:rFonts w:hint="eastAsia" w:ascii="宋体" w:hAnsi="宋体" w:eastAsia="宋体" w:cs="宋体"/>
          <w:szCs w:val="36"/>
          <w:highlight w:val="none"/>
        </w:rPr>
        <w:fldChar w:fldCharType="separate"/>
      </w:r>
      <w:r>
        <w:rPr>
          <w:rFonts w:hint="eastAsia" w:ascii="宋体" w:hAnsi="宋体" w:eastAsia="宋体" w:cs="宋体"/>
          <w:highlight w:val="none"/>
        </w:rPr>
        <w:t>第一节 供应商须知前附表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_Toc4213 \h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color w:val="auto"/>
          <w:szCs w:val="36"/>
          <w:highlight w:val="none"/>
        </w:rPr>
        <w:fldChar w:fldCharType="end"/>
      </w:r>
    </w:p>
    <w:p w14:paraId="1FF49974">
      <w:pPr>
        <w:pStyle w:val="21"/>
        <w:tabs>
          <w:tab w:val="right" w:leader="dot" w:pos="8879"/>
          <w:tab w:val="clear" w:pos="8296"/>
        </w:tabs>
        <w:rPr>
          <w:rFonts w:hint="eastAsia" w:ascii="宋体" w:hAnsi="宋体" w:eastAsia="宋体" w:cs="宋体"/>
        </w:rPr>
      </w:pPr>
      <w:r>
        <w:rPr>
          <w:rFonts w:hint="eastAsia" w:ascii="宋体" w:hAnsi="宋体" w:eastAsia="宋体" w:cs="宋体"/>
          <w:color w:val="auto"/>
          <w:szCs w:val="36"/>
          <w:highlight w:val="none"/>
        </w:rPr>
        <w:fldChar w:fldCharType="begin"/>
      </w:r>
      <w:r>
        <w:rPr>
          <w:rFonts w:hint="eastAsia" w:ascii="宋体" w:hAnsi="宋体" w:eastAsia="宋体" w:cs="宋体"/>
          <w:szCs w:val="36"/>
          <w:highlight w:val="none"/>
        </w:rPr>
        <w:instrText xml:space="preserve"> HYPERLINK \l _Toc175 </w:instrText>
      </w:r>
      <w:r>
        <w:rPr>
          <w:rFonts w:hint="eastAsia" w:ascii="宋体" w:hAnsi="宋体" w:eastAsia="宋体" w:cs="宋体"/>
          <w:szCs w:val="36"/>
          <w:highlight w:val="none"/>
        </w:rPr>
        <w:fldChar w:fldCharType="separate"/>
      </w:r>
      <w:r>
        <w:rPr>
          <w:rFonts w:hint="eastAsia" w:ascii="宋体" w:hAnsi="宋体" w:eastAsia="宋体" w:cs="宋体"/>
          <w:highlight w:val="none"/>
        </w:rPr>
        <w:t>第二节 供应商须知正文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_Toc175 \h </w:instrText>
      </w:r>
      <w:r>
        <w:rPr>
          <w:rFonts w:hint="eastAsia" w:ascii="宋体" w:hAnsi="宋体" w:eastAsia="宋体" w:cs="宋体"/>
        </w:rPr>
        <w:fldChar w:fldCharType="separate"/>
      </w:r>
      <w:r>
        <w:rPr>
          <w:rFonts w:hint="eastAsia" w:ascii="宋体" w:hAnsi="宋体" w:eastAsia="宋体" w:cs="宋体"/>
        </w:rPr>
        <w:t>65</w:t>
      </w:r>
      <w:r>
        <w:rPr>
          <w:rFonts w:hint="eastAsia" w:ascii="宋体" w:hAnsi="宋体" w:eastAsia="宋体" w:cs="宋体"/>
        </w:rPr>
        <w:fldChar w:fldCharType="end"/>
      </w:r>
      <w:r>
        <w:rPr>
          <w:rFonts w:hint="eastAsia" w:ascii="宋体" w:hAnsi="宋体" w:eastAsia="宋体" w:cs="宋体"/>
          <w:color w:val="auto"/>
          <w:szCs w:val="36"/>
          <w:highlight w:val="none"/>
        </w:rPr>
        <w:fldChar w:fldCharType="end"/>
      </w:r>
    </w:p>
    <w:p w14:paraId="63157464">
      <w:pPr>
        <w:pStyle w:val="15"/>
        <w:tabs>
          <w:tab w:val="right" w:leader="dot" w:pos="8879"/>
        </w:tabs>
        <w:rPr>
          <w:rFonts w:hint="eastAsia" w:ascii="宋体" w:hAnsi="宋体" w:eastAsia="宋体" w:cs="宋体"/>
        </w:rPr>
      </w:pPr>
      <w:r>
        <w:rPr>
          <w:rFonts w:hint="eastAsia" w:ascii="宋体" w:hAnsi="宋体" w:eastAsia="宋体" w:cs="宋体"/>
          <w:color w:val="auto"/>
          <w:szCs w:val="36"/>
          <w:highlight w:val="none"/>
        </w:rPr>
        <w:fldChar w:fldCharType="begin"/>
      </w:r>
      <w:r>
        <w:rPr>
          <w:rFonts w:hint="eastAsia" w:ascii="宋体" w:hAnsi="宋体" w:eastAsia="宋体" w:cs="宋体"/>
          <w:szCs w:val="36"/>
          <w:highlight w:val="none"/>
        </w:rPr>
        <w:instrText xml:space="preserve"> HYPERLINK \l _Toc8612 </w:instrText>
      </w:r>
      <w:r>
        <w:rPr>
          <w:rFonts w:hint="eastAsia" w:ascii="宋体" w:hAnsi="宋体" w:eastAsia="宋体" w:cs="宋体"/>
          <w:szCs w:val="36"/>
          <w:highlight w:val="none"/>
        </w:rPr>
        <w:fldChar w:fldCharType="separate"/>
      </w:r>
      <w:r>
        <w:rPr>
          <w:rFonts w:hint="eastAsia" w:ascii="宋体" w:hAnsi="宋体" w:eastAsia="宋体" w:cs="宋体"/>
          <w:highlight w:val="none"/>
        </w:rPr>
        <w:t>一、总则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_Toc8612 \h </w:instrText>
      </w:r>
      <w:r>
        <w:rPr>
          <w:rFonts w:hint="eastAsia" w:ascii="宋体" w:hAnsi="宋体" w:eastAsia="宋体" w:cs="宋体"/>
        </w:rPr>
        <w:fldChar w:fldCharType="separate"/>
      </w:r>
      <w:r>
        <w:rPr>
          <w:rFonts w:hint="eastAsia" w:ascii="宋体" w:hAnsi="宋体" w:eastAsia="宋体" w:cs="宋体"/>
        </w:rPr>
        <w:t>65</w:t>
      </w:r>
      <w:r>
        <w:rPr>
          <w:rFonts w:hint="eastAsia" w:ascii="宋体" w:hAnsi="宋体" w:eastAsia="宋体" w:cs="宋体"/>
        </w:rPr>
        <w:fldChar w:fldCharType="end"/>
      </w:r>
      <w:r>
        <w:rPr>
          <w:rFonts w:hint="eastAsia" w:ascii="宋体" w:hAnsi="宋体" w:eastAsia="宋体" w:cs="宋体"/>
          <w:color w:val="auto"/>
          <w:szCs w:val="36"/>
          <w:highlight w:val="none"/>
        </w:rPr>
        <w:fldChar w:fldCharType="end"/>
      </w:r>
    </w:p>
    <w:p w14:paraId="5F771FA8">
      <w:pPr>
        <w:pStyle w:val="15"/>
        <w:tabs>
          <w:tab w:val="right" w:leader="dot" w:pos="8879"/>
        </w:tabs>
        <w:rPr>
          <w:rFonts w:hint="eastAsia" w:ascii="宋体" w:hAnsi="宋体" w:eastAsia="宋体" w:cs="宋体"/>
        </w:rPr>
      </w:pPr>
      <w:r>
        <w:rPr>
          <w:rFonts w:hint="eastAsia" w:ascii="宋体" w:hAnsi="宋体" w:eastAsia="宋体" w:cs="宋体"/>
          <w:color w:val="auto"/>
          <w:szCs w:val="36"/>
          <w:highlight w:val="none"/>
        </w:rPr>
        <w:fldChar w:fldCharType="begin"/>
      </w:r>
      <w:r>
        <w:rPr>
          <w:rFonts w:hint="eastAsia" w:ascii="宋体" w:hAnsi="宋体" w:eastAsia="宋体" w:cs="宋体"/>
          <w:szCs w:val="36"/>
          <w:highlight w:val="none"/>
        </w:rPr>
        <w:instrText xml:space="preserve"> HYPERLINK \l _Toc10442 </w:instrText>
      </w:r>
      <w:r>
        <w:rPr>
          <w:rFonts w:hint="eastAsia" w:ascii="宋体" w:hAnsi="宋体" w:eastAsia="宋体" w:cs="宋体"/>
          <w:szCs w:val="36"/>
          <w:highlight w:val="none"/>
        </w:rPr>
        <w:fldChar w:fldCharType="separate"/>
      </w:r>
      <w:r>
        <w:rPr>
          <w:rFonts w:hint="eastAsia" w:ascii="宋体" w:hAnsi="宋体" w:eastAsia="宋体" w:cs="宋体"/>
          <w:bCs w:val="0"/>
          <w:highlight w:val="none"/>
        </w:rPr>
        <w:t>二、磋商文件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_Toc10442 \h </w:instrText>
      </w:r>
      <w:r>
        <w:rPr>
          <w:rFonts w:hint="eastAsia" w:ascii="宋体" w:hAnsi="宋体" w:eastAsia="宋体" w:cs="宋体"/>
        </w:rPr>
        <w:fldChar w:fldCharType="separate"/>
      </w:r>
      <w:r>
        <w:rPr>
          <w:rFonts w:hint="eastAsia" w:ascii="宋体" w:hAnsi="宋体" w:eastAsia="宋体" w:cs="宋体"/>
        </w:rPr>
        <w:t>67</w:t>
      </w:r>
      <w:r>
        <w:rPr>
          <w:rFonts w:hint="eastAsia" w:ascii="宋体" w:hAnsi="宋体" w:eastAsia="宋体" w:cs="宋体"/>
        </w:rPr>
        <w:fldChar w:fldCharType="end"/>
      </w:r>
      <w:r>
        <w:rPr>
          <w:rFonts w:hint="eastAsia" w:ascii="宋体" w:hAnsi="宋体" w:eastAsia="宋体" w:cs="宋体"/>
          <w:color w:val="auto"/>
          <w:szCs w:val="36"/>
          <w:highlight w:val="none"/>
        </w:rPr>
        <w:fldChar w:fldCharType="end"/>
      </w:r>
    </w:p>
    <w:p w14:paraId="6D8C8DE4">
      <w:pPr>
        <w:pStyle w:val="15"/>
        <w:tabs>
          <w:tab w:val="right" w:leader="dot" w:pos="8879"/>
        </w:tabs>
        <w:rPr>
          <w:rFonts w:hint="eastAsia" w:ascii="宋体" w:hAnsi="宋体" w:eastAsia="宋体" w:cs="宋体"/>
        </w:rPr>
      </w:pPr>
      <w:r>
        <w:rPr>
          <w:rFonts w:hint="eastAsia" w:ascii="宋体" w:hAnsi="宋体" w:eastAsia="宋体" w:cs="宋体"/>
          <w:color w:val="auto"/>
          <w:szCs w:val="36"/>
          <w:highlight w:val="none"/>
        </w:rPr>
        <w:fldChar w:fldCharType="begin"/>
      </w:r>
      <w:r>
        <w:rPr>
          <w:rFonts w:hint="eastAsia" w:ascii="宋体" w:hAnsi="宋体" w:eastAsia="宋体" w:cs="宋体"/>
          <w:szCs w:val="36"/>
          <w:highlight w:val="none"/>
        </w:rPr>
        <w:instrText xml:space="preserve"> HYPERLINK \l _Toc22644 </w:instrText>
      </w:r>
      <w:r>
        <w:rPr>
          <w:rFonts w:hint="eastAsia" w:ascii="宋体" w:hAnsi="宋体" w:eastAsia="宋体" w:cs="宋体"/>
          <w:szCs w:val="36"/>
          <w:highlight w:val="none"/>
        </w:rPr>
        <w:fldChar w:fldCharType="separate"/>
      </w:r>
      <w:r>
        <w:rPr>
          <w:rFonts w:hint="eastAsia" w:ascii="宋体" w:hAnsi="宋体" w:eastAsia="宋体" w:cs="宋体"/>
          <w:bCs w:val="0"/>
          <w:highlight w:val="none"/>
        </w:rPr>
        <w:t>三、响应文件的编制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_Toc22644 \h </w:instrText>
      </w:r>
      <w:r>
        <w:rPr>
          <w:rFonts w:hint="eastAsia" w:ascii="宋体" w:hAnsi="宋体" w:eastAsia="宋体" w:cs="宋体"/>
        </w:rPr>
        <w:fldChar w:fldCharType="separate"/>
      </w:r>
      <w:r>
        <w:rPr>
          <w:rFonts w:hint="eastAsia" w:ascii="宋体" w:hAnsi="宋体" w:eastAsia="宋体" w:cs="宋体"/>
        </w:rPr>
        <w:t>68</w:t>
      </w:r>
      <w:r>
        <w:rPr>
          <w:rFonts w:hint="eastAsia" w:ascii="宋体" w:hAnsi="宋体" w:eastAsia="宋体" w:cs="宋体"/>
        </w:rPr>
        <w:fldChar w:fldCharType="end"/>
      </w:r>
      <w:r>
        <w:rPr>
          <w:rFonts w:hint="eastAsia" w:ascii="宋体" w:hAnsi="宋体" w:eastAsia="宋体" w:cs="宋体"/>
          <w:color w:val="auto"/>
          <w:szCs w:val="36"/>
          <w:highlight w:val="none"/>
        </w:rPr>
        <w:fldChar w:fldCharType="end"/>
      </w:r>
    </w:p>
    <w:p w14:paraId="297545CE">
      <w:pPr>
        <w:pStyle w:val="15"/>
        <w:tabs>
          <w:tab w:val="right" w:leader="dot" w:pos="8879"/>
        </w:tabs>
        <w:rPr>
          <w:rFonts w:hint="eastAsia" w:ascii="宋体" w:hAnsi="宋体" w:eastAsia="宋体" w:cs="宋体"/>
        </w:rPr>
      </w:pPr>
      <w:r>
        <w:rPr>
          <w:rFonts w:hint="eastAsia" w:ascii="宋体" w:hAnsi="宋体" w:eastAsia="宋体" w:cs="宋体"/>
          <w:color w:val="auto"/>
          <w:szCs w:val="36"/>
          <w:highlight w:val="none"/>
        </w:rPr>
        <w:fldChar w:fldCharType="begin"/>
      </w:r>
      <w:r>
        <w:rPr>
          <w:rFonts w:hint="eastAsia" w:ascii="宋体" w:hAnsi="宋体" w:eastAsia="宋体" w:cs="宋体"/>
          <w:szCs w:val="36"/>
          <w:highlight w:val="none"/>
        </w:rPr>
        <w:instrText xml:space="preserve"> HYPERLINK \l _Toc12436 </w:instrText>
      </w:r>
      <w:r>
        <w:rPr>
          <w:rFonts w:hint="eastAsia" w:ascii="宋体" w:hAnsi="宋体" w:eastAsia="宋体" w:cs="宋体"/>
          <w:szCs w:val="36"/>
          <w:highlight w:val="none"/>
        </w:rPr>
        <w:fldChar w:fldCharType="separate"/>
      </w:r>
      <w:r>
        <w:rPr>
          <w:rFonts w:hint="eastAsia" w:ascii="宋体" w:hAnsi="宋体" w:eastAsia="宋体" w:cs="宋体"/>
          <w:bCs w:val="0"/>
          <w:highlight w:val="none"/>
        </w:rPr>
        <w:t>四、评审及磋商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_Toc12436 \h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color w:val="auto"/>
          <w:szCs w:val="36"/>
          <w:highlight w:val="none"/>
        </w:rPr>
        <w:fldChar w:fldCharType="end"/>
      </w:r>
    </w:p>
    <w:p w14:paraId="6FD15A09">
      <w:pPr>
        <w:pStyle w:val="15"/>
        <w:tabs>
          <w:tab w:val="right" w:leader="dot" w:pos="8879"/>
        </w:tabs>
        <w:rPr>
          <w:rFonts w:hint="eastAsia" w:ascii="宋体" w:hAnsi="宋体" w:eastAsia="宋体" w:cs="宋体"/>
        </w:rPr>
      </w:pPr>
      <w:r>
        <w:rPr>
          <w:rFonts w:hint="eastAsia" w:ascii="宋体" w:hAnsi="宋体" w:eastAsia="宋体" w:cs="宋体"/>
          <w:color w:val="auto"/>
          <w:szCs w:val="36"/>
          <w:highlight w:val="none"/>
        </w:rPr>
        <w:fldChar w:fldCharType="begin"/>
      </w:r>
      <w:r>
        <w:rPr>
          <w:rFonts w:hint="eastAsia" w:ascii="宋体" w:hAnsi="宋体" w:eastAsia="宋体" w:cs="宋体"/>
          <w:szCs w:val="36"/>
          <w:highlight w:val="none"/>
        </w:rPr>
        <w:instrText xml:space="preserve"> HYPERLINK \l _Toc3974 </w:instrText>
      </w:r>
      <w:r>
        <w:rPr>
          <w:rFonts w:hint="eastAsia" w:ascii="宋体" w:hAnsi="宋体" w:eastAsia="宋体" w:cs="宋体"/>
          <w:szCs w:val="36"/>
          <w:highlight w:val="none"/>
        </w:rPr>
        <w:fldChar w:fldCharType="separate"/>
      </w:r>
      <w:r>
        <w:rPr>
          <w:rFonts w:hint="eastAsia" w:ascii="宋体" w:hAnsi="宋体" w:eastAsia="宋体" w:cs="宋体"/>
          <w:bCs w:val="0"/>
          <w:highlight w:val="none"/>
        </w:rPr>
        <w:t>五、成交及合同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_Toc3974 \h </w:instrText>
      </w:r>
      <w:r>
        <w:rPr>
          <w:rFonts w:hint="eastAsia" w:ascii="宋体" w:hAnsi="宋体" w:eastAsia="宋体" w:cs="宋体"/>
        </w:rPr>
        <w:fldChar w:fldCharType="separate"/>
      </w:r>
      <w:r>
        <w:rPr>
          <w:rFonts w:hint="eastAsia" w:ascii="宋体" w:hAnsi="宋体" w:eastAsia="宋体" w:cs="宋体"/>
        </w:rPr>
        <w:t>72</w:t>
      </w:r>
      <w:r>
        <w:rPr>
          <w:rFonts w:hint="eastAsia" w:ascii="宋体" w:hAnsi="宋体" w:eastAsia="宋体" w:cs="宋体"/>
        </w:rPr>
        <w:fldChar w:fldCharType="end"/>
      </w:r>
      <w:r>
        <w:rPr>
          <w:rFonts w:hint="eastAsia" w:ascii="宋体" w:hAnsi="宋体" w:eastAsia="宋体" w:cs="宋体"/>
          <w:color w:val="auto"/>
          <w:szCs w:val="36"/>
          <w:highlight w:val="none"/>
        </w:rPr>
        <w:fldChar w:fldCharType="end"/>
      </w:r>
    </w:p>
    <w:p w14:paraId="4478565D">
      <w:pPr>
        <w:pStyle w:val="15"/>
        <w:tabs>
          <w:tab w:val="right" w:leader="dot" w:pos="8879"/>
        </w:tabs>
        <w:rPr>
          <w:rFonts w:hint="eastAsia" w:ascii="宋体" w:hAnsi="宋体" w:eastAsia="宋体" w:cs="宋体"/>
        </w:rPr>
      </w:pPr>
      <w:r>
        <w:rPr>
          <w:rFonts w:hint="eastAsia" w:ascii="宋体" w:hAnsi="宋体" w:eastAsia="宋体" w:cs="宋体"/>
          <w:color w:val="auto"/>
          <w:szCs w:val="36"/>
          <w:highlight w:val="none"/>
        </w:rPr>
        <w:fldChar w:fldCharType="begin"/>
      </w:r>
      <w:r>
        <w:rPr>
          <w:rFonts w:hint="eastAsia" w:ascii="宋体" w:hAnsi="宋体" w:eastAsia="宋体" w:cs="宋体"/>
          <w:szCs w:val="36"/>
          <w:highlight w:val="none"/>
        </w:rPr>
        <w:instrText xml:space="preserve"> HYPERLINK \l _Toc9898 </w:instrText>
      </w:r>
      <w:r>
        <w:rPr>
          <w:rFonts w:hint="eastAsia" w:ascii="宋体" w:hAnsi="宋体" w:eastAsia="宋体" w:cs="宋体"/>
          <w:szCs w:val="36"/>
          <w:highlight w:val="none"/>
        </w:rPr>
        <w:fldChar w:fldCharType="separate"/>
      </w:r>
      <w:r>
        <w:rPr>
          <w:rFonts w:hint="eastAsia" w:ascii="宋体" w:hAnsi="宋体" w:eastAsia="宋体" w:cs="宋体"/>
          <w:highlight w:val="none"/>
        </w:rPr>
        <w:t>六、验收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_Toc9898 \h </w:instrText>
      </w:r>
      <w:r>
        <w:rPr>
          <w:rFonts w:hint="eastAsia" w:ascii="宋体" w:hAnsi="宋体" w:eastAsia="宋体" w:cs="宋体"/>
        </w:rPr>
        <w:fldChar w:fldCharType="separate"/>
      </w:r>
      <w:r>
        <w:rPr>
          <w:rFonts w:hint="eastAsia" w:ascii="宋体" w:hAnsi="宋体" w:eastAsia="宋体" w:cs="宋体"/>
        </w:rPr>
        <w:t>75</w:t>
      </w:r>
      <w:r>
        <w:rPr>
          <w:rFonts w:hint="eastAsia" w:ascii="宋体" w:hAnsi="宋体" w:eastAsia="宋体" w:cs="宋体"/>
        </w:rPr>
        <w:fldChar w:fldCharType="end"/>
      </w:r>
      <w:r>
        <w:rPr>
          <w:rFonts w:hint="eastAsia" w:ascii="宋体" w:hAnsi="宋体" w:eastAsia="宋体" w:cs="宋体"/>
          <w:color w:val="auto"/>
          <w:szCs w:val="36"/>
          <w:highlight w:val="none"/>
        </w:rPr>
        <w:fldChar w:fldCharType="end"/>
      </w:r>
    </w:p>
    <w:p w14:paraId="3D781087">
      <w:pPr>
        <w:pStyle w:val="15"/>
        <w:tabs>
          <w:tab w:val="right" w:leader="dot" w:pos="8879"/>
        </w:tabs>
        <w:rPr>
          <w:rFonts w:hint="eastAsia" w:ascii="宋体" w:hAnsi="宋体" w:eastAsia="宋体" w:cs="宋体"/>
        </w:rPr>
      </w:pPr>
      <w:r>
        <w:rPr>
          <w:rFonts w:hint="eastAsia" w:ascii="宋体" w:hAnsi="宋体" w:eastAsia="宋体" w:cs="宋体"/>
          <w:color w:val="auto"/>
          <w:szCs w:val="36"/>
          <w:highlight w:val="none"/>
        </w:rPr>
        <w:fldChar w:fldCharType="begin"/>
      </w:r>
      <w:r>
        <w:rPr>
          <w:rFonts w:hint="eastAsia" w:ascii="宋体" w:hAnsi="宋体" w:eastAsia="宋体" w:cs="宋体"/>
          <w:szCs w:val="36"/>
          <w:highlight w:val="none"/>
        </w:rPr>
        <w:instrText xml:space="preserve"> HYPERLINK \l _Toc18302 </w:instrText>
      </w:r>
      <w:r>
        <w:rPr>
          <w:rFonts w:hint="eastAsia" w:ascii="宋体" w:hAnsi="宋体" w:eastAsia="宋体" w:cs="宋体"/>
          <w:szCs w:val="36"/>
          <w:highlight w:val="none"/>
        </w:rPr>
        <w:fldChar w:fldCharType="separate"/>
      </w:r>
      <w:r>
        <w:rPr>
          <w:rFonts w:hint="eastAsia" w:ascii="宋体" w:hAnsi="宋体" w:eastAsia="宋体" w:cs="宋体"/>
          <w:bCs w:val="0"/>
          <w:highlight w:val="none"/>
        </w:rPr>
        <w:t>七、其他事项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_Toc18302 \h </w:instrText>
      </w:r>
      <w:r>
        <w:rPr>
          <w:rFonts w:hint="eastAsia" w:ascii="宋体" w:hAnsi="宋体" w:eastAsia="宋体" w:cs="宋体"/>
        </w:rPr>
        <w:fldChar w:fldCharType="separate"/>
      </w:r>
      <w:r>
        <w:rPr>
          <w:rFonts w:hint="eastAsia" w:ascii="宋体" w:hAnsi="宋体" w:eastAsia="宋体" w:cs="宋体"/>
        </w:rPr>
        <w:t>75</w:t>
      </w:r>
      <w:r>
        <w:rPr>
          <w:rFonts w:hint="eastAsia" w:ascii="宋体" w:hAnsi="宋体" w:eastAsia="宋体" w:cs="宋体"/>
        </w:rPr>
        <w:fldChar w:fldCharType="end"/>
      </w:r>
      <w:r>
        <w:rPr>
          <w:rFonts w:hint="eastAsia" w:ascii="宋体" w:hAnsi="宋体" w:eastAsia="宋体" w:cs="宋体"/>
          <w:color w:val="auto"/>
          <w:szCs w:val="36"/>
          <w:highlight w:val="none"/>
        </w:rPr>
        <w:fldChar w:fldCharType="end"/>
      </w:r>
    </w:p>
    <w:p w14:paraId="13672E62">
      <w:pPr>
        <w:pStyle w:val="19"/>
        <w:tabs>
          <w:tab w:val="right" w:leader="dot" w:pos="8879"/>
        </w:tabs>
        <w:rPr>
          <w:rFonts w:hint="eastAsia" w:ascii="宋体" w:hAnsi="宋体" w:eastAsia="宋体" w:cs="宋体"/>
        </w:rPr>
      </w:pPr>
      <w:r>
        <w:rPr>
          <w:rFonts w:hint="eastAsia" w:ascii="宋体" w:hAnsi="宋体" w:eastAsia="宋体" w:cs="宋体"/>
          <w:color w:val="auto"/>
          <w:szCs w:val="36"/>
          <w:highlight w:val="none"/>
        </w:rPr>
        <w:fldChar w:fldCharType="begin"/>
      </w:r>
      <w:r>
        <w:rPr>
          <w:rFonts w:hint="eastAsia" w:ascii="宋体" w:hAnsi="宋体" w:eastAsia="宋体" w:cs="宋体"/>
          <w:szCs w:val="36"/>
          <w:highlight w:val="none"/>
        </w:rPr>
        <w:instrText xml:space="preserve"> HYPERLINK \l _Toc27572 </w:instrText>
      </w:r>
      <w:r>
        <w:rPr>
          <w:rFonts w:hint="eastAsia" w:ascii="宋体" w:hAnsi="宋体" w:eastAsia="宋体" w:cs="宋体"/>
          <w:szCs w:val="36"/>
          <w:highlight w:val="none"/>
        </w:rPr>
        <w:fldChar w:fldCharType="separate"/>
      </w:r>
      <w:r>
        <w:rPr>
          <w:rFonts w:hint="eastAsia" w:ascii="宋体" w:hAnsi="宋体" w:eastAsia="宋体" w:cs="宋体"/>
          <w:highlight w:val="none"/>
          <w:lang w:eastAsia="zh-CN"/>
        </w:rPr>
        <w:t>第四章 评审程序、评审方法和评审标准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_Toc27572 \h </w:instrText>
      </w:r>
      <w:r>
        <w:rPr>
          <w:rFonts w:hint="eastAsia" w:ascii="宋体" w:hAnsi="宋体" w:eastAsia="宋体" w:cs="宋体"/>
        </w:rPr>
        <w:fldChar w:fldCharType="separate"/>
      </w:r>
      <w:r>
        <w:rPr>
          <w:rFonts w:hint="eastAsia" w:ascii="宋体" w:hAnsi="宋体" w:eastAsia="宋体" w:cs="宋体"/>
        </w:rPr>
        <w:t>77</w:t>
      </w:r>
      <w:r>
        <w:rPr>
          <w:rFonts w:hint="eastAsia" w:ascii="宋体" w:hAnsi="宋体" w:eastAsia="宋体" w:cs="宋体"/>
        </w:rPr>
        <w:fldChar w:fldCharType="end"/>
      </w:r>
      <w:r>
        <w:rPr>
          <w:rFonts w:hint="eastAsia" w:ascii="宋体" w:hAnsi="宋体" w:eastAsia="宋体" w:cs="宋体"/>
          <w:color w:val="auto"/>
          <w:szCs w:val="36"/>
          <w:highlight w:val="none"/>
        </w:rPr>
        <w:fldChar w:fldCharType="end"/>
      </w:r>
    </w:p>
    <w:p w14:paraId="6E7B21D2">
      <w:pPr>
        <w:pStyle w:val="21"/>
        <w:tabs>
          <w:tab w:val="right" w:leader="dot" w:pos="8879"/>
          <w:tab w:val="clear" w:pos="8296"/>
        </w:tabs>
        <w:rPr>
          <w:rFonts w:hint="eastAsia" w:ascii="宋体" w:hAnsi="宋体" w:eastAsia="宋体" w:cs="宋体"/>
        </w:rPr>
      </w:pPr>
      <w:r>
        <w:rPr>
          <w:rFonts w:hint="eastAsia" w:ascii="宋体" w:hAnsi="宋体" w:eastAsia="宋体" w:cs="宋体"/>
          <w:color w:val="auto"/>
          <w:szCs w:val="36"/>
          <w:highlight w:val="none"/>
        </w:rPr>
        <w:fldChar w:fldCharType="begin"/>
      </w:r>
      <w:r>
        <w:rPr>
          <w:rFonts w:hint="eastAsia" w:ascii="宋体" w:hAnsi="宋体" w:eastAsia="宋体" w:cs="宋体"/>
          <w:szCs w:val="36"/>
          <w:highlight w:val="none"/>
        </w:rPr>
        <w:instrText xml:space="preserve"> HYPERLINK \l _Toc32431 </w:instrText>
      </w:r>
      <w:r>
        <w:rPr>
          <w:rFonts w:hint="eastAsia" w:ascii="宋体" w:hAnsi="宋体" w:eastAsia="宋体" w:cs="宋体"/>
          <w:szCs w:val="36"/>
          <w:highlight w:val="none"/>
        </w:rPr>
        <w:fldChar w:fldCharType="separate"/>
      </w:r>
      <w:r>
        <w:rPr>
          <w:rFonts w:hint="eastAsia" w:ascii="宋体" w:hAnsi="宋体" w:eastAsia="宋体" w:cs="宋体"/>
          <w:highlight w:val="none"/>
        </w:rPr>
        <w:t>第一节 评审程序和评审方法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_Toc32431 \h </w:instrText>
      </w:r>
      <w:r>
        <w:rPr>
          <w:rFonts w:hint="eastAsia" w:ascii="宋体" w:hAnsi="宋体" w:eastAsia="宋体" w:cs="宋体"/>
        </w:rPr>
        <w:fldChar w:fldCharType="separate"/>
      </w:r>
      <w:r>
        <w:rPr>
          <w:rFonts w:hint="eastAsia" w:ascii="宋体" w:hAnsi="宋体" w:eastAsia="宋体" w:cs="宋体"/>
        </w:rPr>
        <w:t>77</w:t>
      </w:r>
      <w:r>
        <w:rPr>
          <w:rFonts w:hint="eastAsia" w:ascii="宋体" w:hAnsi="宋体" w:eastAsia="宋体" w:cs="宋体"/>
        </w:rPr>
        <w:fldChar w:fldCharType="end"/>
      </w:r>
      <w:r>
        <w:rPr>
          <w:rFonts w:hint="eastAsia" w:ascii="宋体" w:hAnsi="宋体" w:eastAsia="宋体" w:cs="宋体"/>
          <w:color w:val="auto"/>
          <w:szCs w:val="36"/>
          <w:highlight w:val="none"/>
        </w:rPr>
        <w:fldChar w:fldCharType="end"/>
      </w:r>
    </w:p>
    <w:p w14:paraId="1D640A8B">
      <w:pPr>
        <w:pStyle w:val="21"/>
        <w:tabs>
          <w:tab w:val="right" w:leader="dot" w:pos="8879"/>
          <w:tab w:val="clear" w:pos="8296"/>
        </w:tabs>
        <w:rPr>
          <w:rFonts w:hint="eastAsia" w:ascii="宋体" w:hAnsi="宋体" w:eastAsia="宋体" w:cs="宋体"/>
        </w:rPr>
      </w:pPr>
      <w:r>
        <w:rPr>
          <w:rFonts w:hint="eastAsia" w:ascii="宋体" w:hAnsi="宋体" w:eastAsia="宋体" w:cs="宋体"/>
          <w:color w:val="auto"/>
          <w:szCs w:val="36"/>
          <w:highlight w:val="none"/>
        </w:rPr>
        <w:fldChar w:fldCharType="begin"/>
      </w:r>
      <w:r>
        <w:rPr>
          <w:rFonts w:hint="eastAsia" w:ascii="宋体" w:hAnsi="宋体" w:eastAsia="宋体" w:cs="宋体"/>
          <w:szCs w:val="36"/>
          <w:highlight w:val="none"/>
        </w:rPr>
        <w:instrText xml:space="preserve"> HYPERLINK \l _Toc19417 </w:instrText>
      </w:r>
      <w:r>
        <w:rPr>
          <w:rFonts w:hint="eastAsia" w:ascii="宋体" w:hAnsi="宋体" w:eastAsia="宋体" w:cs="宋体"/>
          <w:szCs w:val="36"/>
          <w:highlight w:val="none"/>
        </w:rPr>
        <w:fldChar w:fldCharType="separate"/>
      </w:r>
      <w:r>
        <w:rPr>
          <w:rFonts w:hint="eastAsia" w:ascii="宋体" w:hAnsi="宋体" w:eastAsia="宋体" w:cs="宋体"/>
          <w:highlight w:val="none"/>
        </w:rPr>
        <w:t>第二节 评标报告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_Toc19417 \h </w:instrText>
      </w:r>
      <w:r>
        <w:rPr>
          <w:rFonts w:hint="eastAsia" w:ascii="宋体" w:hAnsi="宋体" w:eastAsia="宋体" w:cs="宋体"/>
        </w:rPr>
        <w:fldChar w:fldCharType="separate"/>
      </w:r>
      <w:r>
        <w:rPr>
          <w:rFonts w:hint="eastAsia" w:ascii="宋体" w:hAnsi="宋体" w:eastAsia="宋体" w:cs="宋体"/>
        </w:rPr>
        <w:t>88</w:t>
      </w:r>
      <w:r>
        <w:rPr>
          <w:rFonts w:hint="eastAsia" w:ascii="宋体" w:hAnsi="宋体" w:eastAsia="宋体" w:cs="宋体"/>
        </w:rPr>
        <w:fldChar w:fldCharType="end"/>
      </w:r>
      <w:r>
        <w:rPr>
          <w:rFonts w:hint="eastAsia" w:ascii="宋体" w:hAnsi="宋体" w:eastAsia="宋体" w:cs="宋体"/>
          <w:color w:val="auto"/>
          <w:szCs w:val="36"/>
          <w:highlight w:val="none"/>
        </w:rPr>
        <w:fldChar w:fldCharType="end"/>
      </w:r>
    </w:p>
    <w:p w14:paraId="3D81510F">
      <w:pPr>
        <w:pStyle w:val="21"/>
        <w:tabs>
          <w:tab w:val="right" w:leader="dot" w:pos="8879"/>
          <w:tab w:val="clear" w:pos="8296"/>
        </w:tabs>
        <w:rPr>
          <w:rFonts w:hint="eastAsia" w:ascii="宋体" w:hAnsi="宋体" w:eastAsia="宋体" w:cs="宋体"/>
        </w:rPr>
      </w:pPr>
      <w:r>
        <w:rPr>
          <w:rFonts w:hint="eastAsia" w:ascii="宋体" w:hAnsi="宋体" w:eastAsia="宋体" w:cs="宋体"/>
          <w:color w:val="auto"/>
          <w:szCs w:val="36"/>
          <w:highlight w:val="none"/>
        </w:rPr>
        <w:fldChar w:fldCharType="begin"/>
      </w:r>
      <w:r>
        <w:rPr>
          <w:rFonts w:hint="eastAsia" w:ascii="宋体" w:hAnsi="宋体" w:eastAsia="宋体" w:cs="宋体"/>
          <w:szCs w:val="36"/>
          <w:highlight w:val="none"/>
        </w:rPr>
        <w:instrText xml:space="preserve"> HYPERLINK \l _Toc827 </w:instrText>
      </w:r>
      <w:r>
        <w:rPr>
          <w:rFonts w:hint="eastAsia" w:ascii="宋体" w:hAnsi="宋体" w:eastAsia="宋体" w:cs="宋体"/>
          <w:szCs w:val="36"/>
          <w:highlight w:val="none"/>
        </w:rPr>
        <w:fldChar w:fldCharType="separate"/>
      </w:r>
      <w:r>
        <w:rPr>
          <w:rFonts w:hint="eastAsia" w:ascii="宋体" w:hAnsi="宋体" w:eastAsia="宋体" w:cs="宋体"/>
          <w:highlight w:val="none"/>
        </w:rPr>
        <w:t>第三节 评审过程的保密与录像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_Toc827 \h </w:instrText>
      </w:r>
      <w:r>
        <w:rPr>
          <w:rFonts w:hint="eastAsia" w:ascii="宋体" w:hAnsi="宋体" w:eastAsia="宋体" w:cs="宋体"/>
        </w:rPr>
        <w:fldChar w:fldCharType="separate"/>
      </w:r>
      <w:r>
        <w:rPr>
          <w:rFonts w:hint="eastAsia" w:ascii="宋体" w:hAnsi="宋体" w:eastAsia="宋体" w:cs="宋体"/>
        </w:rPr>
        <w:t>89</w:t>
      </w:r>
      <w:r>
        <w:rPr>
          <w:rFonts w:hint="eastAsia" w:ascii="宋体" w:hAnsi="宋体" w:eastAsia="宋体" w:cs="宋体"/>
        </w:rPr>
        <w:fldChar w:fldCharType="end"/>
      </w:r>
      <w:r>
        <w:rPr>
          <w:rFonts w:hint="eastAsia" w:ascii="宋体" w:hAnsi="宋体" w:eastAsia="宋体" w:cs="宋体"/>
          <w:color w:val="auto"/>
          <w:szCs w:val="36"/>
          <w:highlight w:val="none"/>
        </w:rPr>
        <w:fldChar w:fldCharType="end"/>
      </w:r>
    </w:p>
    <w:p w14:paraId="19DBE0E0">
      <w:pPr>
        <w:pStyle w:val="19"/>
        <w:tabs>
          <w:tab w:val="right" w:leader="dot" w:pos="8879"/>
        </w:tabs>
        <w:rPr>
          <w:rFonts w:hint="eastAsia" w:ascii="宋体" w:hAnsi="宋体" w:eastAsia="宋体" w:cs="宋体"/>
        </w:rPr>
      </w:pPr>
      <w:r>
        <w:rPr>
          <w:rFonts w:hint="eastAsia" w:ascii="宋体" w:hAnsi="宋体" w:eastAsia="宋体" w:cs="宋体"/>
          <w:color w:val="auto"/>
          <w:szCs w:val="36"/>
          <w:highlight w:val="none"/>
        </w:rPr>
        <w:fldChar w:fldCharType="begin"/>
      </w:r>
      <w:r>
        <w:rPr>
          <w:rFonts w:hint="eastAsia" w:ascii="宋体" w:hAnsi="宋体" w:eastAsia="宋体" w:cs="宋体"/>
          <w:szCs w:val="36"/>
          <w:highlight w:val="none"/>
        </w:rPr>
        <w:instrText xml:space="preserve"> HYPERLINK \l _Toc11492 </w:instrText>
      </w:r>
      <w:r>
        <w:rPr>
          <w:rFonts w:hint="eastAsia" w:ascii="宋体" w:hAnsi="宋体" w:eastAsia="宋体" w:cs="宋体"/>
          <w:szCs w:val="36"/>
          <w:highlight w:val="none"/>
        </w:rPr>
        <w:fldChar w:fldCharType="separate"/>
      </w:r>
      <w:r>
        <w:rPr>
          <w:rFonts w:hint="eastAsia" w:ascii="宋体" w:hAnsi="宋体" w:eastAsia="宋体" w:cs="宋体"/>
          <w:highlight w:val="none"/>
        </w:rPr>
        <w:t>第五章 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_Toc11492 \h </w:instrText>
      </w:r>
      <w:r>
        <w:rPr>
          <w:rFonts w:hint="eastAsia" w:ascii="宋体" w:hAnsi="宋体" w:eastAsia="宋体" w:cs="宋体"/>
        </w:rPr>
        <w:fldChar w:fldCharType="separate"/>
      </w:r>
      <w:r>
        <w:rPr>
          <w:rFonts w:hint="eastAsia" w:ascii="宋体" w:hAnsi="宋体" w:eastAsia="宋体" w:cs="宋体"/>
        </w:rPr>
        <w:t>90</w:t>
      </w:r>
      <w:r>
        <w:rPr>
          <w:rFonts w:hint="eastAsia" w:ascii="宋体" w:hAnsi="宋体" w:eastAsia="宋体" w:cs="宋体"/>
        </w:rPr>
        <w:fldChar w:fldCharType="end"/>
      </w:r>
      <w:r>
        <w:rPr>
          <w:rFonts w:hint="eastAsia" w:ascii="宋体" w:hAnsi="宋体" w:eastAsia="宋体" w:cs="宋体"/>
          <w:color w:val="auto"/>
          <w:szCs w:val="36"/>
          <w:highlight w:val="none"/>
        </w:rPr>
        <w:fldChar w:fldCharType="end"/>
      </w:r>
    </w:p>
    <w:p w14:paraId="7B3F72A2">
      <w:pPr>
        <w:pStyle w:val="21"/>
        <w:tabs>
          <w:tab w:val="right" w:leader="dot" w:pos="8879"/>
          <w:tab w:val="clear" w:pos="8296"/>
        </w:tabs>
        <w:rPr>
          <w:rFonts w:hint="eastAsia" w:ascii="宋体" w:hAnsi="宋体" w:eastAsia="宋体" w:cs="宋体"/>
        </w:rPr>
      </w:pPr>
      <w:r>
        <w:rPr>
          <w:rFonts w:hint="eastAsia" w:ascii="宋体" w:hAnsi="宋体" w:eastAsia="宋体" w:cs="宋体"/>
          <w:color w:val="auto"/>
          <w:szCs w:val="36"/>
          <w:highlight w:val="none"/>
        </w:rPr>
        <w:fldChar w:fldCharType="begin"/>
      </w:r>
      <w:r>
        <w:rPr>
          <w:rFonts w:hint="eastAsia" w:ascii="宋体" w:hAnsi="宋体" w:eastAsia="宋体" w:cs="宋体"/>
          <w:szCs w:val="36"/>
          <w:highlight w:val="none"/>
        </w:rPr>
        <w:instrText xml:space="preserve"> HYPERLINK \l _Toc31532 </w:instrText>
      </w:r>
      <w:r>
        <w:rPr>
          <w:rFonts w:hint="eastAsia" w:ascii="宋体" w:hAnsi="宋体" w:eastAsia="宋体" w:cs="宋体"/>
          <w:szCs w:val="36"/>
          <w:highlight w:val="none"/>
        </w:rPr>
        <w:fldChar w:fldCharType="separate"/>
      </w:r>
      <w:r>
        <w:rPr>
          <w:rFonts w:hint="eastAsia" w:ascii="宋体" w:hAnsi="宋体" w:eastAsia="宋体" w:cs="宋体"/>
          <w:highlight w:val="none"/>
        </w:rPr>
        <w:t>第一节 封面格式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_Toc31532 \h </w:instrText>
      </w:r>
      <w:r>
        <w:rPr>
          <w:rFonts w:hint="eastAsia" w:ascii="宋体" w:hAnsi="宋体" w:eastAsia="宋体" w:cs="宋体"/>
        </w:rPr>
        <w:fldChar w:fldCharType="separate"/>
      </w:r>
      <w:r>
        <w:rPr>
          <w:rFonts w:hint="eastAsia" w:ascii="宋体" w:hAnsi="宋体" w:eastAsia="宋体" w:cs="宋体"/>
        </w:rPr>
        <w:t>91</w:t>
      </w:r>
      <w:r>
        <w:rPr>
          <w:rFonts w:hint="eastAsia" w:ascii="宋体" w:hAnsi="宋体" w:eastAsia="宋体" w:cs="宋体"/>
        </w:rPr>
        <w:fldChar w:fldCharType="end"/>
      </w:r>
      <w:r>
        <w:rPr>
          <w:rFonts w:hint="eastAsia" w:ascii="宋体" w:hAnsi="宋体" w:eastAsia="宋体" w:cs="宋体"/>
          <w:color w:val="auto"/>
          <w:szCs w:val="36"/>
          <w:highlight w:val="none"/>
        </w:rPr>
        <w:fldChar w:fldCharType="end"/>
      </w:r>
    </w:p>
    <w:p w14:paraId="1D6DF243">
      <w:pPr>
        <w:pStyle w:val="21"/>
        <w:tabs>
          <w:tab w:val="right" w:leader="dot" w:pos="8879"/>
          <w:tab w:val="clear" w:pos="8296"/>
        </w:tabs>
        <w:rPr>
          <w:rFonts w:hint="eastAsia" w:ascii="宋体" w:hAnsi="宋体" w:eastAsia="宋体" w:cs="宋体"/>
        </w:rPr>
      </w:pPr>
      <w:r>
        <w:rPr>
          <w:rFonts w:hint="eastAsia" w:ascii="宋体" w:hAnsi="宋体" w:eastAsia="宋体" w:cs="宋体"/>
          <w:color w:val="auto"/>
          <w:szCs w:val="36"/>
          <w:highlight w:val="none"/>
        </w:rPr>
        <w:fldChar w:fldCharType="begin"/>
      </w:r>
      <w:r>
        <w:rPr>
          <w:rFonts w:hint="eastAsia" w:ascii="宋体" w:hAnsi="宋体" w:eastAsia="宋体" w:cs="宋体"/>
          <w:szCs w:val="36"/>
          <w:highlight w:val="none"/>
        </w:rPr>
        <w:instrText xml:space="preserve"> HYPERLINK \l _Toc15995 </w:instrText>
      </w:r>
      <w:r>
        <w:rPr>
          <w:rFonts w:hint="eastAsia" w:ascii="宋体" w:hAnsi="宋体" w:eastAsia="宋体" w:cs="宋体"/>
          <w:szCs w:val="36"/>
          <w:highlight w:val="none"/>
        </w:rPr>
        <w:fldChar w:fldCharType="separate"/>
      </w:r>
      <w:r>
        <w:rPr>
          <w:rFonts w:hint="eastAsia" w:ascii="宋体" w:hAnsi="宋体" w:eastAsia="宋体" w:cs="宋体"/>
          <w:bCs w:val="0"/>
          <w:highlight w:val="none"/>
        </w:rPr>
        <w:t>第二节 资格证明文件格式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_Toc15995 \h </w:instrText>
      </w:r>
      <w:r>
        <w:rPr>
          <w:rFonts w:hint="eastAsia" w:ascii="宋体" w:hAnsi="宋体" w:eastAsia="宋体" w:cs="宋体"/>
        </w:rPr>
        <w:fldChar w:fldCharType="separate"/>
      </w:r>
      <w:r>
        <w:rPr>
          <w:rFonts w:hint="eastAsia" w:ascii="宋体" w:hAnsi="宋体" w:eastAsia="宋体" w:cs="宋体"/>
        </w:rPr>
        <w:t>92</w:t>
      </w:r>
      <w:r>
        <w:rPr>
          <w:rFonts w:hint="eastAsia" w:ascii="宋体" w:hAnsi="宋体" w:eastAsia="宋体" w:cs="宋体"/>
        </w:rPr>
        <w:fldChar w:fldCharType="end"/>
      </w:r>
      <w:r>
        <w:rPr>
          <w:rFonts w:hint="eastAsia" w:ascii="宋体" w:hAnsi="宋体" w:eastAsia="宋体" w:cs="宋体"/>
          <w:color w:val="auto"/>
          <w:szCs w:val="36"/>
          <w:highlight w:val="none"/>
        </w:rPr>
        <w:fldChar w:fldCharType="end"/>
      </w:r>
    </w:p>
    <w:p w14:paraId="3A9D7FD0">
      <w:pPr>
        <w:pStyle w:val="21"/>
        <w:tabs>
          <w:tab w:val="right" w:leader="dot" w:pos="8879"/>
          <w:tab w:val="clear" w:pos="8296"/>
        </w:tabs>
        <w:rPr>
          <w:rFonts w:hint="eastAsia" w:ascii="宋体" w:hAnsi="宋体" w:eastAsia="宋体" w:cs="宋体"/>
        </w:rPr>
      </w:pPr>
      <w:r>
        <w:rPr>
          <w:rFonts w:hint="eastAsia" w:ascii="宋体" w:hAnsi="宋体" w:eastAsia="宋体" w:cs="宋体"/>
          <w:color w:val="auto"/>
          <w:szCs w:val="36"/>
          <w:highlight w:val="none"/>
        </w:rPr>
        <w:fldChar w:fldCharType="begin"/>
      </w:r>
      <w:r>
        <w:rPr>
          <w:rFonts w:hint="eastAsia" w:ascii="宋体" w:hAnsi="宋体" w:eastAsia="宋体" w:cs="宋体"/>
          <w:szCs w:val="36"/>
          <w:highlight w:val="none"/>
        </w:rPr>
        <w:instrText xml:space="preserve"> HYPERLINK \l _Toc31308 </w:instrText>
      </w:r>
      <w:r>
        <w:rPr>
          <w:rFonts w:hint="eastAsia" w:ascii="宋体" w:hAnsi="宋体" w:eastAsia="宋体" w:cs="宋体"/>
          <w:szCs w:val="36"/>
          <w:highlight w:val="none"/>
        </w:rPr>
        <w:fldChar w:fldCharType="separate"/>
      </w:r>
      <w:r>
        <w:rPr>
          <w:rFonts w:hint="eastAsia" w:ascii="宋体" w:hAnsi="宋体" w:eastAsia="宋体" w:cs="宋体"/>
          <w:bCs w:val="0"/>
          <w:highlight w:val="none"/>
        </w:rPr>
        <w:t xml:space="preserve">第三节 </w:t>
      </w:r>
      <w:r>
        <w:rPr>
          <w:rFonts w:hint="eastAsia" w:ascii="宋体" w:hAnsi="宋体" w:eastAsia="宋体" w:cs="宋体"/>
          <w:highlight w:val="none"/>
        </w:rPr>
        <w:t>商务技术文件格式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_Toc31308 \h </w:instrText>
      </w:r>
      <w:r>
        <w:rPr>
          <w:rFonts w:hint="eastAsia" w:ascii="宋体" w:hAnsi="宋体" w:eastAsia="宋体" w:cs="宋体"/>
        </w:rPr>
        <w:fldChar w:fldCharType="separate"/>
      </w:r>
      <w:r>
        <w:rPr>
          <w:rFonts w:hint="eastAsia" w:ascii="宋体" w:hAnsi="宋体" w:eastAsia="宋体" w:cs="宋体"/>
        </w:rPr>
        <w:t>104</w:t>
      </w:r>
      <w:r>
        <w:rPr>
          <w:rFonts w:hint="eastAsia" w:ascii="宋体" w:hAnsi="宋体" w:eastAsia="宋体" w:cs="宋体"/>
        </w:rPr>
        <w:fldChar w:fldCharType="end"/>
      </w:r>
      <w:r>
        <w:rPr>
          <w:rFonts w:hint="eastAsia" w:ascii="宋体" w:hAnsi="宋体" w:eastAsia="宋体" w:cs="宋体"/>
          <w:color w:val="auto"/>
          <w:szCs w:val="36"/>
          <w:highlight w:val="none"/>
        </w:rPr>
        <w:fldChar w:fldCharType="end"/>
      </w:r>
    </w:p>
    <w:p w14:paraId="41219C32">
      <w:pPr>
        <w:pStyle w:val="21"/>
        <w:tabs>
          <w:tab w:val="right" w:leader="dot" w:pos="8879"/>
          <w:tab w:val="clear" w:pos="8296"/>
        </w:tabs>
        <w:rPr>
          <w:rFonts w:hint="eastAsia" w:ascii="宋体" w:hAnsi="宋体" w:eastAsia="宋体" w:cs="宋体"/>
        </w:rPr>
      </w:pPr>
      <w:r>
        <w:rPr>
          <w:rFonts w:hint="eastAsia" w:ascii="宋体" w:hAnsi="宋体" w:eastAsia="宋体" w:cs="宋体"/>
          <w:color w:val="auto"/>
          <w:szCs w:val="36"/>
          <w:highlight w:val="none"/>
        </w:rPr>
        <w:fldChar w:fldCharType="begin"/>
      </w:r>
      <w:r>
        <w:rPr>
          <w:rFonts w:hint="eastAsia" w:ascii="宋体" w:hAnsi="宋体" w:eastAsia="宋体" w:cs="宋体"/>
          <w:szCs w:val="36"/>
          <w:highlight w:val="none"/>
        </w:rPr>
        <w:instrText xml:space="preserve"> HYPERLINK \l _Toc17681 </w:instrText>
      </w:r>
      <w:r>
        <w:rPr>
          <w:rFonts w:hint="eastAsia" w:ascii="宋体" w:hAnsi="宋体" w:eastAsia="宋体" w:cs="宋体"/>
          <w:szCs w:val="36"/>
          <w:highlight w:val="none"/>
        </w:rPr>
        <w:fldChar w:fldCharType="separate"/>
      </w:r>
      <w:r>
        <w:rPr>
          <w:rFonts w:hint="eastAsia" w:ascii="宋体" w:hAnsi="宋体" w:eastAsia="宋体" w:cs="宋体"/>
          <w:highlight w:val="none"/>
        </w:rPr>
        <w:t>第四节 报价文件格式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_Toc17681 \h </w:instrText>
      </w:r>
      <w:r>
        <w:rPr>
          <w:rFonts w:hint="eastAsia" w:ascii="宋体" w:hAnsi="宋体" w:eastAsia="宋体" w:cs="宋体"/>
        </w:rPr>
        <w:fldChar w:fldCharType="separate"/>
      </w:r>
      <w:r>
        <w:rPr>
          <w:rFonts w:hint="eastAsia" w:ascii="宋体" w:hAnsi="宋体" w:eastAsia="宋体" w:cs="宋体"/>
        </w:rPr>
        <w:t>118</w:t>
      </w:r>
      <w:r>
        <w:rPr>
          <w:rFonts w:hint="eastAsia" w:ascii="宋体" w:hAnsi="宋体" w:eastAsia="宋体" w:cs="宋体"/>
        </w:rPr>
        <w:fldChar w:fldCharType="end"/>
      </w:r>
      <w:r>
        <w:rPr>
          <w:rFonts w:hint="eastAsia" w:ascii="宋体" w:hAnsi="宋体" w:eastAsia="宋体" w:cs="宋体"/>
          <w:color w:val="auto"/>
          <w:szCs w:val="36"/>
          <w:highlight w:val="none"/>
        </w:rPr>
        <w:fldChar w:fldCharType="end"/>
      </w:r>
    </w:p>
    <w:p w14:paraId="406EFC79">
      <w:pPr>
        <w:pStyle w:val="21"/>
        <w:tabs>
          <w:tab w:val="right" w:leader="dot" w:pos="8879"/>
          <w:tab w:val="clear" w:pos="8296"/>
        </w:tabs>
        <w:rPr>
          <w:rFonts w:hint="eastAsia" w:ascii="宋体" w:hAnsi="宋体" w:eastAsia="宋体" w:cs="宋体"/>
        </w:rPr>
      </w:pPr>
      <w:r>
        <w:rPr>
          <w:rFonts w:hint="eastAsia" w:ascii="宋体" w:hAnsi="宋体" w:eastAsia="宋体" w:cs="宋体"/>
          <w:color w:val="auto"/>
          <w:szCs w:val="36"/>
          <w:highlight w:val="none"/>
        </w:rPr>
        <w:fldChar w:fldCharType="begin"/>
      </w:r>
      <w:r>
        <w:rPr>
          <w:rFonts w:hint="eastAsia" w:ascii="宋体" w:hAnsi="宋体" w:eastAsia="宋体" w:cs="宋体"/>
          <w:szCs w:val="36"/>
          <w:highlight w:val="none"/>
        </w:rPr>
        <w:instrText xml:space="preserve"> HYPERLINK \l _Toc31686 </w:instrText>
      </w:r>
      <w:r>
        <w:rPr>
          <w:rFonts w:hint="eastAsia" w:ascii="宋体" w:hAnsi="宋体" w:eastAsia="宋体" w:cs="宋体"/>
          <w:szCs w:val="36"/>
          <w:highlight w:val="none"/>
        </w:rPr>
        <w:fldChar w:fldCharType="separate"/>
      </w:r>
      <w:r>
        <w:rPr>
          <w:rFonts w:hint="eastAsia" w:ascii="宋体" w:hAnsi="宋体" w:eastAsia="宋体" w:cs="宋体"/>
          <w:highlight w:val="none"/>
        </w:rPr>
        <w:t>第五节 其他文书、文件格式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_Toc31686 \h </w:instrText>
      </w:r>
      <w:r>
        <w:rPr>
          <w:rFonts w:hint="eastAsia" w:ascii="宋体" w:hAnsi="宋体" w:eastAsia="宋体" w:cs="宋体"/>
        </w:rPr>
        <w:fldChar w:fldCharType="separate"/>
      </w:r>
      <w:r>
        <w:rPr>
          <w:rFonts w:hint="eastAsia" w:ascii="宋体" w:hAnsi="宋体" w:eastAsia="宋体" w:cs="宋体"/>
        </w:rPr>
        <w:t>123</w:t>
      </w:r>
      <w:r>
        <w:rPr>
          <w:rFonts w:hint="eastAsia" w:ascii="宋体" w:hAnsi="宋体" w:eastAsia="宋体" w:cs="宋体"/>
        </w:rPr>
        <w:fldChar w:fldCharType="end"/>
      </w:r>
      <w:r>
        <w:rPr>
          <w:rFonts w:hint="eastAsia" w:ascii="宋体" w:hAnsi="宋体" w:eastAsia="宋体" w:cs="宋体"/>
          <w:color w:val="auto"/>
          <w:szCs w:val="36"/>
          <w:highlight w:val="none"/>
        </w:rPr>
        <w:fldChar w:fldCharType="end"/>
      </w:r>
    </w:p>
    <w:p w14:paraId="76A371CD">
      <w:pPr>
        <w:pStyle w:val="19"/>
        <w:tabs>
          <w:tab w:val="right" w:leader="dot" w:pos="8879"/>
        </w:tabs>
        <w:rPr>
          <w:rFonts w:hint="eastAsia" w:ascii="宋体" w:hAnsi="宋体" w:eastAsia="宋体" w:cs="宋体"/>
        </w:rPr>
      </w:pPr>
      <w:r>
        <w:rPr>
          <w:rFonts w:hint="eastAsia" w:ascii="宋体" w:hAnsi="宋体" w:eastAsia="宋体" w:cs="宋体"/>
          <w:color w:val="auto"/>
          <w:szCs w:val="36"/>
          <w:highlight w:val="none"/>
        </w:rPr>
        <w:fldChar w:fldCharType="begin"/>
      </w:r>
      <w:r>
        <w:rPr>
          <w:rFonts w:hint="eastAsia" w:ascii="宋体" w:hAnsi="宋体" w:eastAsia="宋体" w:cs="宋体"/>
          <w:szCs w:val="36"/>
          <w:highlight w:val="none"/>
        </w:rPr>
        <w:instrText xml:space="preserve"> HYPERLINK \l _Toc7558 </w:instrText>
      </w:r>
      <w:r>
        <w:rPr>
          <w:rFonts w:hint="eastAsia" w:ascii="宋体" w:hAnsi="宋体" w:eastAsia="宋体" w:cs="宋体"/>
          <w:szCs w:val="36"/>
          <w:highlight w:val="none"/>
        </w:rPr>
        <w:fldChar w:fldCharType="separate"/>
      </w:r>
      <w:r>
        <w:rPr>
          <w:rFonts w:hint="eastAsia" w:ascii="宋体" w:hAnsi="宋体" w:eastAsia="宋体" w:cs="宋体"/>
          <w:bCs w:val="0"/>
          <w:highlight w:val="none"/>
          <w:lang w:eastAsia="zh-CN"/>
        </w:rPr>
        <w:t>第六章 合同文本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_Toc7558 \h </w:instrText>
      </w:r>
      <w:r>
        <w:rPr>
          <w:rFonts w:hint="eastAsia" w:ascii="宋体" w:hAnsi="宋体" w:eastAsia="宋体" w:cs="宋体"/>
        </w:rPr>
        <w:fldChar w:fldCharType="separate"/>
      </w:r>
      <w:r>
        <w:rPr>
          <w:rFonts w:hint="eastAsia" w:ascii="宋体" w:hAnsi="宋体" w:eastAsia="宋体" w:cs="宋体"/>
        </w:rPr>
        <w:t>124</w:t>
      </w:r>
      <w:r>
        <w:rPr>
          <w:rFonts w:hint="eastAsia" w:ascii="宋体" w:hAnsi="宋体" w:eastAsia="宋体" w:cs="宋体"/>
        </w:rPr>
        <w:fldChar w:fldCharType="end"/>
      </w:r>
      <w:r>
        <w:rPr>
          <w:rFonts w:hint="eastAsia" w:ascii="宋体" w:hAnsi="宋体" w:eastAsia="宋体" w:cs="宋体"/>
          <w:color w:val="auto"/>
          <w:szCs w:val="36"/>
          <w:highlight w:val="none"/>
        </w:rPr>
        <w:fldChar w:fldCharType="end"/>
      </w:r>
    </w:p>
    <w:p w14:paraId="5927CB1A">
      <w:pPr>
        <w:pStyle w:val="21"/>
        <w:tabs>
          <w:tab w:val="right" w:leader="dot" w:pos="8879"/>
          <w:tab w:val="clear" w:pos="8296"/>
        </w:tabs>
        <w:rPr>
          <w:rFonts w:hint="eastAsia" w:ascii="宋体" w:hAnsi="宋体" w:eastAsia="宋体" w:cs="宋体"/>
        </w:rPr>
      </w:pPr>
      <w:r>
        <w:rPr>
          <w:rFonts w:hint="eastAsia" w:ascii="宋体" w:hAnsi="宋体" w:eastAsia="宋体" w:cs="宋体"/>
          <w:color w:val="auto"/>
          <w:szCs w:val="36"/>
          <w:highlight w:val="none"/>
        </w:rPr>
        <w:fldChar w:fldCharType="begin"/>
      </w:r>
      <w:r>
        <w:rPr>
          <w:rFonts w:hint="eastAsia" w:ascii="宋体" w:hAnsi="宋体" w:eastAsia="宋体" w:cs="宋体"/>
          <w:szCs w:val="36"/>
          <w:highlight w:val="none"/>
        </w:rPr>
        <w:instrText xml:space="preserve"> HYPERLINK \l _Toc1501 </w:instrText>
      </w:r>
      <w:r>
        <w:rPr>
          <w:rFonts w:hint="eastAsia" w:ascii="宋体" w:hAnsi="宋体" w:eastAsia="宋体" w:cs="宋体"/>
          <w:szCs w:val="36"/>
          <w:highlight w:val="none"/>
        </w:rPr>
        <w:fldChar w:fldCharType="separate"/>
      </w:r>
      <w:r>
        <w:rPr>
          <w:rFonts w:hint="eastAsia" w:ascii="宋体" w:hAnsi="宋体" w:eastAsia="宋体" w:cs="宋体"/>
          <w:szCs w:val="28"/>
          <w:highlight w:val="none"/>
        </w:rPr>
        <w:t>第一部分 合同书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_Toc1501 \h </w:instrText>
      </w:r>
      <w:r>
        <w:rPr>
          <w:rFonts w:hint="eastAsia" w:ascii="宋体" w:hAnsi="宋体" w:eastAsia="宋体" w:cs="宋体"/>
        </w:rPr>
        <w:fldChar w:fldCharType="separate"/>
      </w:r>
      <w:r>
        <w:rPr>
          <w:rFonts w:hint="eastAsia" w:ascii="宋体" w:hAnsi="宋体" w:eastAsia="宋体" w:cs="宋体"/>
        </w:rPr>
        <w:t>127</w:t>
      </w:r>
      <w:r>
        <w:rPr>
          <w:rFonts w:hint="eastAsia" w:ascii="宋体" w:hAnsi="宋体" w:eastAsia="宋体" w:cs="宋体"/>
        </w:rPr>
        <w:fldChar w:fldCharType="end"/>
      </w:r>
      <w:r>
        <w:rPr>
          <w:rFonts w:hint="eastAsia" w:ascii="宋体" w:hAnsi="宋体" w:eastAsia="宋体" w:cs="宋体"/>
          <w:color w:val="auto"/>
          <w:szCs w:val="36"/>
          <w:highlight w:val="none"/>
        </w:rPr>
        <w:fldChar w:fldCharType="end"/>
      </w:r>
    </w:p>
    <w:p w14:paraId="78EB25FC">
      <w:pPr>
        <w:pStyle w:val="21"/>
        <w:tabs>
          <w:tab w:val="right" w:leader="dot" w:pos="8879"/>
          <w:tab w:val="clear" w:pos="8296"/>
        </w:tabs>
        <w:rPr>
          <w:rFonts w:hint="eastAsia" w:ascii="宋体" w:hAnsi="宋体" w:eastAsia="宋体" w:cs="宋体"/>
        </w:rPr>
      </w:pPr>
      <w:r>
        <w:rPr>
          <w:rFonts w:hint="eastAsia" w:ascii="宋体" w:hAnsi="宋体" w:eastAsia="宋体" w:cs="宋体"/>
          <w:color w:val="auto"/>
          <w:szCs w:val="36"/>
          <w:highlight w:val="none"/>
        </w:rPr>
        <w:fldChar w:fldCharType="begin"/>
      </w:r>
      <w:r>
        <w:rPr>
          <w:rFonts w:hint="eastAsia" w:ascii="宋体" w:hAnsi="宋体" w:eastAsia="宋体" w:cs="宋体"/>
          <w:szCs w:val="36"/>
          <w:highlight w:val="none"/>
        </w:rPr>
        <w:instrText xml:space="preserve"> HYPERLINK \l _Toc18052 </w:instrText>
      </w:r>
      <w:r>
        <w:rPr>
          <w:rFonts w:hint="eastAsia" w:ascii="宋体" w:hAnsi="宋体" w:eastAsia="宋体" w:cs="宋体"/>
          <w:szCs w:val="36"/>
          <w:highlight w:val="none"/>
        </w:rPr>
        <w:fldChar w:fldCharType="separate"/>
      </w:r>
      <w:r>
        <w:rPr>
          <w:rFonts w:hint="eastAsia" w:ascii="宋体" w:hAnsi="宋体" w:eastAsia="宋体" w:cs="宋体"/>
          <w:szCs w:val="28"/>
          <w:highlight w:val="none"/>
        </w:rPr>
        <w:t>第二部分 合同一般条款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_Toc18052 \h </w:instrText>
      </w:r>
      <w:r>
        <w:rPr>
          <w:rFonts w:hint="eastAsia" w:ascii="宋体" w:hAnsi="宋体" w:eastAsia="宋体" w:cs="宋体"/>
        </w:rPr>
        <w:fldChar w:fldCharType="separate"/>
      </w:r>
      <w:r>
        <w:rPr>
          <w:rFonts w:hint="eastAsia" w:ascii="宋体" w:hAnsi="宋体" w:eastAsia="宋体" w:cs="宋体"/>
        </w:rPr>
        <w:t>131</w:t>
      </w:r>
      <w:r>
        <w:rPr>
          <w:rFonts w:hint="eastAsia" w:ascii="宋体" w:hAnsi="宋体" w:eastAsia="宋体" w:cs="宋体"/>
        </w:rPr>
        <w:fldChar w:fldCharType="end"/>
      </w:r>
      <w:r>
        <w:rPr>
          <w:rFonts w:hint="eastAsia" w:ascii="宋体" w:hAnsi="宋体" w:eastAsia="宋体" w:cs="宋体"/>
          <w:color w:val="auto"/>
          <w:szCs w:val="36"/>
          <w:highlight w:val="none"/>
        </w:rPr>
        <w:fldChar w:fldCharType="end"/>
      </w:r>
    </w:p>
    <w:p w14:paraId="21432D87">
      <w:pPr>
        <w:pStyle w:val="21"/>
        <w:tabs>
          <w:tab w:val="right" w:leader="dot" w:pos="8879"/>
          <w:tab w:val="clear" w:pos="8296"/>
        </w:tabs>
        <w:rPr>
          <w:rFonts w:hint="eastAsia" w:ascii="宋体" w:hAnsi="宋体" w:eastAsia="宋体" w:cs="宋体"/>
        </w:rPr>
      </w:pPr>
      <w:r>
        <w:rPr>
          <w:rFonts w:hint="eastAsia" w:ascii="宋体" w:hAnsi="宋体" w:eastAsia="宋体" w:cs="宋体"/>
          <w:color w:val="auto"/>
          <w:szCs w:val="36"/>
          <w:highlight w:val="none"/>
        </w:rPr>
        <w:fldChar w:fldCharType="begin"/>
      </w:r>
      <w:r>
        <w:rPr>
          <w:rFonts w:hint="eastAsia" w:ascii="宋体" w:hAnsi="宋体" w:eastAsia="宋体" w:cs="宋体"/>
          <w:szCs w:val="36"/>
          <w:highlight w:val="none"/>
        </w:rPr>
        <w:instrText xml:space="preserve"> HYPERLINK \l _Toc12341 </w:instrText>
      </w:r>
      <w:r>
        <w:rPr>
          <w:rFonts w:hint="eastAsia" w:ascii="宋体" w:hAnsi="宋体" w:eastAsia="宋体" w:cs="宋体"/>
          <w:szCs w:val="36"/>
          <w:highlight w:val="none"/>
        </w:rPr>
        <w:fldChar w:fldCharType="separate"/>
      </w:r>
      <w:r>
        <w:rPr>
          <w:rFonts w:hint="eastAsia" w:ascii="宋体" w:hAnsi="宋体" w:eastAsia="宋体" w:cs="宋体"/>
          <w:szCs w:val="28"/>
          <w:highlight w:val="none"/>
        </w:rPr>
        <w:t>第三部分 合同专用条款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_Toc12341 \h </w:instrText>
      </w:r>
      <w:r>
        <w:rPr>
          <w:rFonts w:hint="eastAsia" w:ascii="宋体" w:hAnsi="宋体" w:eastAsia="宋体" w:cs="宋体"/>
        </w:rPr>
        <w:fldChar w:fldCharType="separate"/>
      </w:r>
      <w:r>
        <w:rPr>
          <w:rFonts w:hint="eastAsia" w:ascii="宋体" w:hAnsi="宋体" w:eastAsia="宋体" w:cs="宋体"/>
        </w:rPr>
        <w:t>136</w:t>
      </w:r>
      <w:r>
        <w:rPr>
          <w:rFonts w:hint="eastAsia" w:ascii="宋体" w:hAnsi="宋体" w:eastAsia="宋体" w:cs="宋体"/>
        </w:rPr>
        <w:fldChar w:fldCharType="end"/>
      </w:r>
      <w:r>
        <w:rPr>
          <w:rFonts w:hint="eastAsia" w:ascii="宋体" w:hAnsi="宋体" w:eastAsia="宋体" w:cs="宋体"/>
          <w:color w:val="auto"/>
          <w:szCs w:val="36"/>
          <w:highlight w:val="none"/>
        </w:rPr>
        <w:fldChar w:fldCharType="end"/>
      </w:r>
    </w:p>
    <w:p w14:paraId="2B316BC2">
      <w:pPr>
        <w:pStyle w:val="19"/>
        <w:tabs>
          <w:tab w:val="right" w:leader="dot" w:pos="8879"/>
        </w:tabs>
        <w:rPr>
          <w:rFonts w:hint="eastAsia" w:ascii="宋体" w:hAnsi="宋体" w:eastAsia="宋体" w:cs="宋体"/>
        </w:rPr>
      </w:pPr>
      <w:r>
        <w:rPr>
          <w:rFonts w:hint="eastAsia" w:ascii="宋体" w:hAnsi="宋体" w:eastAsia="宋体" w:cs="宋体"/>
          <w:color w:val="auto"/>
          <w:szCs w:val="36"/>
          <w:highlight w:val="none"/>
        </w:rPr>
        <w:fldChar w:fldCharType="begin"/>
      </w:r>
      <w:r>
        <w:rPr>
          <w:rFonts w:hint="eastAsia" w:ascii="宋体" w:hAnsi="宋体" w:eastAsia="宋体" w:cs="宋体"/>
          <w:szCs w:val="36"/>
          <w:highlight w:val="none"/>
        </w:rPr>
        <w:instrText xml:space="preserve"> HYPERLINK \l _Toc26149 </w:instrText>
      </w:r>
      <w:r>
        <w:rPr>
          <w:rFonts w:hint="eastAsia" w:ascii="宋体" w:hAnsi="宋体" w:eastAsia="宋体" w:cs="宋体"/>
          <w:szCs w:val="36"/>
          <w:highlight w:val="none"/>
        </w:rPr>
        <w:fldChar w:fldCharType="separate"/>
      </w:r>
      <w:r>
        <w:rPr>
          <w:rFonts w:hint="eastAsia" w:ascii="宋体" w:hAnsi="宋体" w:eastAsia="宋体" w:cs="宋体"/>
          <w:highlight w:val="none"/>
        </w:rPr>
        <w:t>第七章 质疑、投诉材料格式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_Toc26149 \h </w:instrText>
      </w:r>
      <w:r>
        <w:rPr>
          <w:rFonts w:hint="eastAsia" w:ascii="宋体" w:hAnsi="宋体" w:eastAsia="宋体" w:cs="宋体"/>
        </w:rPr>
        <w:fldChar w:fldCharType="separate"/>
      </w:r>
      <w:r>
        <w:rPr>
          <w:rFonts w:hint="eastAsia" w:ascii="宋体" w:hAnsi="宋体" w:eastAsia="宋体" w:cs="宋体"/>
        </w:rPr>
        <w:t>139</w:t>
      </w:r>
      <w:r>
        <w:rPr>
          <w:rFonts w:hint="eastAsia" w:ascii="宋体" w:hAnsi="宋体" w:eastAsia="宋体" w:cs="宋体"/>
        </w:rPr>
        <w:fldChar w:fldCharType="end"/>
      </w:r>
      <w:r>
        <w:rPr>
          <w:rFonts w:hint="eastAsia" w:ascii="宋体" w:hAnsi="宋体" w:eastAsia="宋体" w:cs="宋体"/>
          <w:color w:val="auto"/>
          <w:szCs w:val="36"/>
          <w:highlight w:val="none"/>
        </w:rPr>
        <w:fldChar w:fldCharType="end"/>
      </w:r>
    </w:p>
    <w:p w14:paraId="0204A2A0">
      <w:pPr>
        <w:pStyle w:val="21"/>
        <w:spacing w:line="480" w:lineRule="auto"/>
        <w:rPr>
          <w:rFonts w:hint="eastAsia" w:ascii="宋体" w:hAnsi="宋体" w:eastAsia="宋体" w:cs="宋体"/>
          <w:b/>
          <w:color w:val="auto"/>
          <w:sz w:val="32"/>
          <w:szCs w:val="32"/>
          <w:highlight w:val="none"/>
        </w:rPr>
        <w:sectPr>
          <w:footerReference r:id="rId4" w:type="default"/>
          <w:pgSz w:w="11906" w:h="16838"/>
          <w:pgMar w:top="1440" w:right="1440" w:bottom="1440" w:left="1587" w:header="851" w:footer="992" w:gutter="0"/>
          <w:pgNumType w:fmt="decimal" w:start="1"/>
          <w:cols w:space="720" w:num="1"/>
          <w:docGrid w:type="lines" w:linePitch="312" w:charSpace="0"/>
        </w:sectPr>
      </w:pPr>
      <w:r>
        <w:rPr>
          <w:rFonts w:hint="eastAsia" w:ascii="宋体" w:hAnsi="宋体" w:eastAsia="宋体" w:cs="宋体"/>
          <w:color w:val="auto"/>
          <w:szCs w:val="36"/>
          <w:highlight w:val="none"/>
        </w:rPr>
        <w:fldChar w:fldCharType="end"/>
      </w:r>
      <w:bookmarkStart w:id="308" w:name="_GoBack"/>
      <w:bookmarkEnd w:id="308"/>
    </w:p>
    <w:p w14:paraId="3D23C546">
      <w:pPr>
        <w:pStyle w:val="3"/>
        <w:spacing w:before="0" w:after="0" w:line="360" w:lineRule="auto"/>
        <w:jc w:val="center"/>
        <w:rPr>
          <w:rFonts w:hint="eastAsia" w:ascii="宋体" w:hAnsi="宋体" w:eastAsia="宋体" w:cs="宋体"/>
          <w:color w:val="auto"/>
          <w:highlight w:val="none"/>
        </w:rPr>
      </w:pPr>
      <w:bookmarkStart w:id="8" w:name="_Toc11584"/>
      <w:r>
        <w:rPr>
          <w:rFonts w:hint="eastAsia" w:ascii="宋体" w:hAnsi="宋体" w:eastAsia="宋体" w:cs="宋体"/>
          <w:color w:val="auto"/>
          <w:highlight w:val="none"/>
        </w:rPr>
        <w:t>第一章 竞争性磋商公告</w:t>
      </w:r>
      <w:bookmarkEnd w:id="8"/>
      <w:bookmarkStart w:id="9" w:name="_Toc28359089"/>
      <w:bookmarkStart w:id="10" w:name="_Toc35393629"/>
      <w:bookmarkStart w:id="11" w:name="_Toc28359012"/>
      <w:bookmarkStart w:id="12" w:name="_Toc35393798"/>
      <w:bookmarkStart w:id="13" w:name="_Toc44229878"/>
      <w:bookmarkStart w:id="14" w:name="_Toc28359004"/>
      <w:bookmarkStart w:id="15" w:name="_Toc28359081"/>
      <w:bookmarkStart w:id="16" w:name="_Toc35393623"/>
      <w:bookmarkStart w:id="17" w:name="_Toc35393792"/>
    </w:p>
    <w:p w14:paraId="52AACE34">
      <w:pPr>
        <w:rPr>
          <w:rFonts w:hint="eastAsia" w:ascii="宋体" w:hAnsi="宋体" w:eastAsia="宋体" w:cs="宋体"/>
          <w:color w:val="auto"/>
          <w:highlight w:val="none"/>
        </w:rPr>
      </w:pPr>
    </w:p>
    <w:tbl>
      <w:tblPr>
        <w:tblStyle w:val="25"/>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075D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noWrap w:val="0"/>
            <w:vAlign w:val="top"/>
          </w:tcPr>
          <w:p w14:paraId="513E320B">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项目概况</w:t>
            </w:r>
          </w:p>
          <w:p w14:paraId="36F907B2">
            <w:pPr>
              <w:spacing w:line="40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2025年西乡塘区为民办实事食安惠民工程食品安全配套抽检项目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的潜在供应商应在</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下载）获取竞争性磋商文件，并于</w:t>
            </w:r>
            <w:r>
              <w:rPr>
                <w:rFonts w:hint="eastAsia" w:ascii="宋体" w:hAnsi="宋体" w:eastAsia="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14</w:t>
            </w:r>
            <w:r>
              <w:rPr>
                <w:rFonts w:hint="eastAsia" w:ascii="宋体" w:hAnsi="宋体" w:eastAsia="宋体" w:cs="宋体"/>
                <w:color w:val="auto"/>
                <w:szCs w:val="21"/>
                <w:highlight w:val="none"/>
                <w:u w:val="single"/>
                <w:lang w:eastAsia="zh-CN"/>
              </w:rPr>
              <w:t>日09点</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u w:val="single"/>
                <w:lang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北京时间）</w:t>
            </w:r>
            <w:r>
              <w:rPr>
                <w:rFonts w:hint="eastAsia" w:ascii="宋体" w:hAnsi="宋体" w:eastAsia="宋体" w:cs="宋体"/>
                <w:bCs/>
                <w:color w:val="auto"/>
                <w:szCs w:val="21"/>
                <w:highlight w:val="none"/>
              </w:rPr>
              <w:t>前提交响应文件</w:t>
            </w:r>
            <w:r>
              <w:rPr>
                <w:rFonts w:hint="eastAsia" w:ascii="宋体" w:hAnsi="宋体" w:eastAsia="宋体" w:cs="宋体"/>
                <w:color w:val="auto"/>
                <w:szCs w:val="21"/>
                <w:highlight w:val="none"/>
              </w:rPr>
              <w:t>。</w:t>
            </w:r>
          </w:p>
        </w:tc>
      </w:tr>
    </w:tbl>
    <w:p w14:paraId="4CD85FA5">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bCs/>
          <w:color w:val="auto"/>
          <w:sz w:val="24"/>
          <w:highlight w:val="none"/>
        </w:rPr>
        <w:t>一、项目基本情况</w:t>
      </w:r>
      <w:bookmarkEnd w:id="9"/>
      <w:bookmarkEnd w:id="10"/>
      <w:bookmarkEnd w:id="11"/>
      <w:bookmarkEnd w:id="12"/>
      <w:bookmarkEnd w:id="13"/>
    </w:p>
    <w:p w14:paraId="4B36028C">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1.项目编号</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NNZC2025-C3-070077-KWZB</w:t>
      </w:r>
    </w:p>
    <w:p w14:paraId="322D5BBA">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2.项目名称</w:t>
      </w:r>
      <w:r>
        <w:rPr>
          <w:rFonts w:hint="eastAsia" w:ascii="宋体" w:hAnsi="宋体" w:eastAsia="宋体" w:cs="宋体"/>
          <w:color w:val="auto"/>
          <w:szCs w:val="21"/>
          <w:highlight w:val="none"/>
          <w:lang w:eastAsia="zh-CN"/>
        </w:rPr>
        <w:t>：2025年西乡塘区为民办实事食安惠民工程食品安全配套抽检项目</w:t>
      </w:r>
    </w:p>
    <w:p w14:paraId="5B5582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3.采购方式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竞争性磋商</w:t>
      </w:r>
    </w:p>
    <w:p w14:paraId="4DCB618A">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4.预算金额：92.7万元，</w:t>
      </w:r>
      <w:r>
        <w:rPr>
          <w:rFonts w:hint="eastAsia" w:ascii="宋体" w:hAnsi="宋体" w:eastAsia="宋体" w:cs="宋体"/>
          <w:color w:val="auto"/>
          <w:szCs w:val="21"/>
          <w:highlight w:val="none"/>
          <w:lang w:val="en-US" w:eastAsia="zh-CN"/>
        </w:rPr>
        <w:t>其中</w:t>
      </w:r>
      <w:r>
        <w:rPr>
          <w:rFonts w:hint="eastAsia" w:ascii="宋体" w:hAnsi="宋体" w:eastAsia="宋体" w:cs="宋体"/>
          <w:color w:val="auto"/>
          <w:szCs w:val="21"/>
          <w:highlight w:val="none"/>
        </w:rPr>
        <w:t>1分标28.8</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2分标24.3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3分标21.6</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4分标18</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lang w:eastAsia="zh-CN"/>
        </w:rPr>
        <w:t>。</w:t>
      </w:r>
    </w:p>
    <w:p w14:paraId="70B827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5.最高限价：</w:t>
      </w:r>
      <w:r>
        <w:rPr>
          <w:rFonts w:hint="eastAsia" w:ascii="宋体" w:hAnsi="宋体" w:eastAsia="宋体" w:cs="宋体"/>
          <w:color w:val="auto"/>
          <w:szCs w:val="21"/>
          <w:highlight w:val="none"/>
          <w:lang w:val="en-US" w:eastAsia="zh-CN"/>
        </w:rPr>
        <w:t>同</w:t>
      </w:r>
      <w:r>
        <w:rPr>
          <w:rFonts w:hint="eastAsia" w:ascii="宋体" w:hAnsi="宋体" w:eastAsia="宋体" w:cs="宋体"/>
          <w:color w:val="auto"/>
          <w:szCs w:val="21"/>
          <w:highlight w:val="none"/>
        </w:rPr>
        <w:t>预算金额</w:t>
      </w:r>
    </w:p>
    <w:p w14:paraId="2FA129E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6.采购需求</w:t>
      </w:r>
      <w:r>
        <w:rPr>
          <w:rFonts w:hint="eastAsia" w:ascii="宋体" w:hAnsi="宋体" w:eastAsia="宋体" w:cs="宋体"/>
          <w:color w:val="auto"/>
          <w:szCs w:val="21"/>
          <w:highlight w:val="none"/>
          <w:lang w:eastAsia="zh-CN"/>
        </w:rPr>
        <w:t>：</w:t>
      </w:r>
    </w:p>
    <w:tbl>
      <w:tblPr>
        <w:tblStyle w:val="24"/>
        <w:tblW w:w="94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8"/>
        <w:gridCol w:w="3043"/>
        <w:gridCol w:w="780"/>
        <w:gridCol w:w="824"/>
        <w:gridCol w:w="2930"/>
        <w:gridCol w:w="1193"/>
      </w:tblGrid>
      <w:tr w14:paraId="42C93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5EF55FF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标项</w:t>
            </w:r>
          </w:p>
        </w:tc>
        <w:tc>
          <w:tcPr>
            <w:tcW w:w="3043" w:type="dxa"/>
            <w:tcBorders>
              <w:top w:val="single" w:color="auto" w:sz="4" w:space="0"/>
              <w:left w:val="single" w:color="auto" w:sz="4" w:space="0"/>
              <w:bottom w:val="single" w:color="auto" w:sz="4" w:space="0"/>
              <w:right w:val="single" w:color="auto" w:sz="4" w:space="0"/>
            </w:tcBorders>
            <w:noWrap w:val="0"/>
            <w:vAlign w:val="center"/>
          </w:tcPr>
          <w:p w14:paraId="093B69C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标的的名称</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0E6EED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1F1530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2930" w:type="dxa"/>
            <w:tcBorders>
              <w:top w:val="single" w:color="auto" w:sz="4" w:space="0"/>
              <w:left w:val="single" w:color="auto" w:sz="4" w:space="0"/>
              <w:bottom w:val="single" w:color="auto" w:sz="4" w:space="0"/>
              <w:right w:val="single" w:color="auto" w:sz="4" w:space="0"/>
            </w:tcBorders>
            <w:noWrap w:val="0"/>
            <w:vAlign w:val="center"/>
          </w:tcPr>
          <w:p w14:paraId="5FD5D9F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简要服务要求或者技术需求</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53AB562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预算（万元）</w:t>
            </w:r>
          </w:p>
        </w:tc>
      </w:tr>
      <w:tr w14:paraId="16B826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A93BF7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3043" w:type="dxa"/>
            <w:tcBorders>
              <w:top w:val="single" w:color="auto" w:sz="4" w:space="0"/>
              <w:left w:val="single" w:color="auto" w:sz="4" w:space="0"/>
              <w:bottom w:val="single" w:color="auto" w:sz="4" w:space="0"/>
              <w:right w:val="single" w:color="auto" w:sz="4" w:space="0"/>
            </w:tcBorders>
            <w:noWrap w:val="0"/>
            <w:vAlign w:val="center"/>
          </w:tcPr>
          <w:p w14:paraId="45ACD7DC">
            <w:pPr>
              <w:spacing w:line="3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rPr>
              <w:t>202</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年广西南宁西乡塘区“三小”行业食品安全专项监督抽检</w:t>
            </w:r>
            <w:r>
              <w:rPr>
                <w:rFonts w:hint="eastAsia" w:ascii="宋体" w:hAnsi="宋体" w:eastAsia="宋体" w:cs="宋体"/>
                <w:b w:val="0"/>
                <w:bCs w:val="0"/>
                <w:color w:val="auto"/>
                <w:sz w:val="21"/>
                <w:szCs w:val="21"/>
                <w:lang w:eastAsia="zh-CN"/>
              </w:rPr>
              <w:t>任务</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2AC6D9F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批次</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A5B3CA5">
            <w:pPr>
              <w:spacing w:line="3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lang w:val="en-US" w:eastAsia="zh-CN"/>
              </w:rPr>
              <w:t>320</w:t>
            </w:r>
          </w:p>
        </w:tc>
        <w:tc>
          <w:tcPr>
            <w:tcW w:w="2930" w:type="dxa"/>
            <w:tcBorders>
              <w:top w:val="single" w:color="auto" w:sz="4" w:space="0"/>
              <w:left w:val="single" w:color="auto" w:sz="4" w:space="0"/>
              <w:bottom w:val="single" w:color="auto" w:sz="4" w:space="0"/>
              <w:right w:val="single" w:color="auto" w:sz="4" w:space="0"/>
            </w:tcBorders>
            <w:noWrap w:val="0"/>
            <w:vAlign w:val="center"/>
          </w:tcPr>
          <w:p w14:paraId="3FB9B4CF">
            <w:pPr>
              <w:spacing w:line="3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rPr>
              <w:t>本</w:t>
            </w:r>
            <w:r>
              <w:rPr>
                <w:rStyle w:val="29"/>
                <w:rFonts w:hint="eastAsia" w:ascii="宋体" w:hAnsi="宋体" w:eastAsia="宋体" w:cs="宋体"/>
                <w:b w:val="0"/>
                <w:bCs w:val="0"/>
                <w:color w:val="auto"/>
                <w:sz w:val="21"/>
                <w:szCs w:val="21"/>
              </w:rPr>
              <w:t>次检验任务共</w:t>
            </w:r>
            <w:r>
              <w:rPr>
                <w:rStyle w:val="29"/>
                <w:rFonts w:hint="eastAsia" w:ascii="宋体" w:hAnsi="宋体" w:eastAsia="宋体" w:cs="宋体"/>
                <w:b w:val="0"/>
                <w:bCs w:val="0"/>
                <w:color w:val="auto"/>
                <w:sz w:val="21"/>
                <w:szCs w:val="21"/>
                <w:lang w:val="en-US" w:eastAsia="zh-CN"/>
              </w:rPr>
              <w:t>320</w:t>
            </w:r>
            <w:r>
              <w:rPr>
                <w:rStyle w:val="29"/>
                <w:rFonts w:hint="eastAsia" w:ascii="宋体" w:hAnsi="宋体" w:eastAsia="宋体" w:cs="宋体"/>
                <w:b w:val="0"/>
                <w:bCs w:val="0"/>
                <w:color w:val="auto"/>
                <w:sz w:val="21"/>
                <w:szCs w:val="21"/>
              </w:rPr>
              <w:t>批次</w:t>
            </w:r>
            <w:r>
              <w:rPr>
                <w:rStyle w:val="29"/>
                <w:rFonts w:hint="eastAsia" w:ascii="宋体" w:hAnsi="宋体" w:eastAsia="宋体" w:cs="宋体"/>
                <w:b w:val="0"/>
                <w:bCs w:val="0"/>
                <w:color w:val="auto"/>
                <w:sz w:val="21"/>
                <w:szCs w:val="21"/>
                <w:lang w:eastAsia="zh-CN"/>
              </w:rPr>
              <w:t>。</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72A4623F">
            <w:pPr>
              <w:spacing w:line="3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lang w:val="en-US" w:eastAsia="zh-CN"/>
              </w:rPr>
              <w:t>28.80</w:t>
            </w:r>
          </w:p>
        </w:tc>
      </w:tr>
      <w:tr w14:paraId="185584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6ECCCAC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043" w:type="dxa"/>
            <w:tcBorders>
              <w:top w:val="single" w:color="auto" w:sz="4" w:space="0"/>
              <w:left w:val="single" w:color="auto" w:sz="4" w:space="0"/>
              <w:bottom w:val="single" w:color="auto" w:sz="4" w:space="0"/>
              <w:right w:val="single" w:color="auto" w:sz="4" w:space="0"/>
            </w:tcBorders>
            <w:noWrap w:val="0"/>
            <w:vAlign w:val="center"/>
          </w:tcPr>
          <w:p w14:paraId="775D663D">
            <w:pPr>
              <w:spacing w:line="3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rPr>
              <w:t>202</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年广西南宁西乡塘区“你点我检”食品安全</w:t>
            </w:r>
            <w:r>
              <w:rPr>
                <w:rFonts w:hint="eastAsia" w:ascii="宋体" w:hAnsi="宋体" w:eastAsia="宋体" w:cs="宋体"/>
                <w:b w:val="0"/>
                <w:bCs w:val="0"/>
                <w:color w:val="auto"/>
                <w:sz w:val="21"/>
                <w:szCs w:val="21"/>
                <w:lang w:eastAsia="zh-CN"/>
              </w:rPr>
              <w:t>监督</w:t>
            </w:r>
            <w:r>
              <w:rPr>
                <w:rFonts w:hint="eastAsia" w:ascii="宋体" w:hAnsi="宋体" w:eastAsia="宋体" w:cs="宋体"/>
                <w:b w:val="0"/>
                <w:bCs w:val="0"/>
                <w:color w:val="auto"/>
                <w:sz w:val="21"/>
                <w:szCs w:val="21"/>
              </w:rPr>
              <w:t>抽检</w:t>
            </w:r>
            <w:r>
              <w:rPr>
                <w:rFonts w:hint="eastAsia" w:ascii="宋体" w:hAnsi="宋体" w:eastAsia="宋体" w:cs="宋体"/>
                <w:b w:val="0"/>
                <w:bCs w:val="0"/>
                <w:color w:val="auto"/>
                <w:sz w:val="21"/>
                <w:szCs w:val="21"/>
                <w:lang w:eastAsia="zh-CN"/>
              </w:rPr>
              <w:t>任务</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18B8D9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批次</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3209073">
            <w:pPr>
              <w:spacing w:line="3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lang w:val="en-US" w:eastAsia="zh-CN"/>
              </w:rPr>
              <w:t>270</w:t>
            </w:r>
          </w:p>
        </w:tc>
        <w:tc>
          <w:tcPr>
            <w:tcW w:w="2930" w:type="dxa"/>
            <w:tcBorders>
              <w:top w:val="single" w:color="auto" w:sz="4" w:space="0"/>
              <w:left w:val="single" w:color="auto" w:sz="4" w:space="0"/>
              <w:bottom w:val="single" w:color="auto" w:sz="4" w:space="0"/>
              <w:right w:val="single" w:color="auto" w:sz="4" w:space="0"/>
            </w:tcBorders>
            <w:noWrap w:val="0"/>
            <w:vAlign w:val="center"/>
          </w:tcPr>
          <w:p w14:paraId="0EC7DCF6">
            <w:pPr>
              <w:spacing w:line="3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rPr>
              <w:t>本</w:t>
            </w:r>
            <w:r>
              <w:rPr>
                <w:rStyle w:val="29"/>
                <w:rFonts w:hint="eastAsia" w:ascii="宋体" w:hAnsi="宋体" w:eastAsia="宋体" w:cs="宋体"/>
                <w:b w:val="0"/>
                <w:bCs w:val="0"/>
                <w:color w:val="auto"/>
                <w:sz w:val="21"/>
                <w:szCs w:val="21"/>
              </w:rPr>
              <w:t>次检验任务共</w:t>
            </w:r>
            <w:r>
              <w:rPr>
                <w:rStyle w:val="29"/>
                <w:rFonts w:hint="eastAsia" w:ascii="宋体" w:hAnsi="宋体" w:eastAsia="宋体" w:cs="宋体"/>
                <w:b w:val="0"/>
                <w:bCs w:val="0"/>
                <w:color w:val="auto"/>
                <w:sz w:val="21"/>
                <w:szCs w:val="21"/>
                <w:lang w:val="en-US" w:eastAsia="zh-CN"/>
              </w:rPr>
              <w:t>270</w:t>
            </w:r>
            <w:r>
              <w:rPr>
                <w:rStyle w:val="29"/>
                <w:rFonts w:hint="eastAsia" w:ascii="宋体" w:hAnsi="宋体" w:eastAsia="宋体" w:cs="宋体"/>
                <w:b w:val="0"/>
                <w:bCs w:val="0"/>
                <w:color w:val="auto"/>
                <w:sz w:val="21"/>
                <w:szCs w:val="21"/>
              </w:rPr>
              <w:t>批次</w:t>
            </w:r>
            <w:r>
              <w:rPr>
                <w:rStyle w:val="29"/>
                <w:rFonts w:hint="eastAsia" w:ascii="宋体" w:hAnsi="宋体" w:eastAsia="宋体" w:cs="宋体"/>
                <w:b w:val="0"/>
                <w:bCs w:val="0"/>
                <w:color w:val="auto"/>
                <w:sz w:val="21"/>
                <w:szCs w:val="21"/>
                <w:lang w:eastAsia="zh-CN"/>
              </w:rPr>
              <w:t>。</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1C141395">
            <w:pPr>
              <w:spacing w:line="3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lang w:val="en-US" w:eastAsia="zh-CN"/>
              </w:rPr>
              <w:t>24.30</w:t>
            </w:r>
          </w:p>
        </w:tc>
      </w:tr>
      <w:tr w14:paraId="14E1B3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8846EB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043" w:type="dxa"/>
            <w:tcBorders>
              <w:top w:val="single" w:color="auto" w:sz="4" w:space="0"/>
              <w:left w:val="single" w:color="auto" w:sz="4" w:space="0"/>
              <w:bottom w:val="single" w:color="auto" w:sz="4" w:space="0"/>
              <w:right w:val="single" w:color="auto" w:sz="4" w:space="0"/>
            </w:tcBorders>
            <w:noWrap w:val="0"/>
            <w:vAlign w:val="center"/>
          </w:tcPr>
          <w:p w14:paraId="1A26A591">
            <w:pPr>
              <w:spacing w:line="3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rPr>
              <w:t>202</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年广西南宁西乡塘区本级食用农产品</w:t>
            </w:r>
            <w:r>
              <w:rPr>
                <w:rFonts w:hint="eastAsia" w:ascii="宋体" w:hAnsi="宋体" w:eastAsia="宋体" w:cs="宋体"/>
                <w:b w:val="0"/>
                <w:bCs w:val="0"/>
                <w:color w:val="auto"/>
                <w:sz w:val="21"/>
                <w:szCs w:val="21"/>
                <w:lang w:eastAsia="zh-CN"/>
              </w:rPr>
              <w:t>监督</w:t>
            </w:r>
            <w:r>
              <w:rPr>
                <w:rFonts w:hint="eastAsia" w:ascii="宋体" w:hAnsi="宋体" w:eastAsia="宋体" w:cs="宋体"/>
                <w:b w:val="0"/>
                <w:bCs w:val="0"/>
                <w:color w:val="auto"/>
                <w:sz w:val="21"/>
                <w:szCs w:val="21"/>
              </w:rPr>
              <w:t>抽检</w:t>
            </w:r>
            <w:r>
              <w:rPr>
                <w:rFonts w:hint="eastAsia" w:ascii="宋体" w:hAnsi="宋体" w:eastAsia="宋体" w:cs="宋体"/>
                <w:b w:val="0"/>
                <w:bCs w:val="0"/>
                <w:color w:val="auto"/>
                <w:sz w:val="21"/>
                <w:szCs w:val="21"/>
                <w:lang w:eastAsia="zh-CN"/>
              </w:rPr>
              <w:t>任务</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D678D4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批次</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5CC704E">
            <w:pPr>
              <w:spacing w:line="3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lang w:val="en-US" w:eastAsia="zh-CN"/>
              </w:rPr>
              <w:t>240</w:t>
            </w:r>
          </w:p>
        </w:tc>
        <w:tc>
          <w:tcPr>
            <w:tcW w:w="2930" w:type="dxa"/>
            <w:tcBorders>
              <w:top w:val="single" w:color="auto" w:sz="4" w:space="0"/>
              <w:left w:val="single" w:color="auto" w:sz="4" w:space="0"/>
              <w:bottom w:val="single" w:color="auto" w:sz="4" w:space="0"/>
              <w:right w:val="single" w:color="auto" w:sz="4" w:space="0"/>
            </w:tcBorders>
            <w:noWrap w:val="0"/>
            <w:vAlign w:val="center"/>
          </w:tcPr>
          <w:p w14:paraId="233269A7">
            <w:pPr>
              <w:spacing w:line="3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rPr>
              <w:t>本</w:t>
            </w:r>
            <w:r>
              <w:rPr>
                <w:rStyle w:val="29"/>
                <w:rFonts w:hint="eastAsia" w:ascii="宋体" w:hAnsi="宋体" w:eastAsia="宋体" w:cs="宋体"/>
                <w:b w:val="0"/>
                <w:bCs w:val="0"/>
                <w:color w:val="auto"/>
                <w:sz w:val="21"/>
                <w:szCs w:val="21"/>
              </w:rPr>
              <w:t>次检验任务共</w:t>
            </w:r>
            <w:r>
              <w:rPr>
                <w:rStyle w:val="29"/>
                <w:rFonts w:hint="eastAsia" w:ascii="宋体" w:hAnsi="宋体" w:eastAsia="宋体" w:cs="宋体"/>
                <w:b w:val="0"/>
                <w:bCs w:val="0"/>
                <w:color w:val="auto"/>
                <w:sz w:val="21"/>
                <w:szCs w:val="21"/>
                <w:lang w:val="en-US" w:eastAsia="zh-CN"/>
              </w:rPr>
              <w:t>240</w:t>
            </w:r>
            <w:r>
              <w:rPr>
                <w:rStyle w:val="29"/>
                <w:rFonts w:hint="eastAsia" w:ascii="宋体" w:hAnsi="宋体" w:eastAsia="宋体" w:cs="宋体"/>
                <w:b w:val="0"/>
                <w:bCs w:val="0"/>
                <w:color w:val="auto"/>
                <w:sz w:val="21"/>
                <w:szCs w:val="21"/>
              </w:rPr>
              <w:t>批次</w:t>
            </w:r>
            <w:r>
              <w:rPr>
                <w:rStyle w:val="29"/>
                <w:rFonts w:hint="eastAsia" w:ascii="宋体" w:hAnsi="宋体" w:eastAsia="宋体" w:cs="宋体"/>
                <w:b w:val="0"/>
                <w:bCs w:val="0"/>
                <w:color w:val="auto"/>
                <w:sz w:val="21"/>
                <w:szCs w:val="21"/>
                <w:lang w:eastAsia="zh-CN"/>
              </w:rPr>
              <w:t>。</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3541C694">
            <w:pPr>
              <w:spacing w:line="3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lang w:val="en-US" w:eastAsia="zh-CN"/>
              </w:rPr>
              <w:t>21.60</w:t>
            </w:r>
          </w:p>
        </w:tc>
      </w:tr>
      <w:tr w14:paraId="320164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00C9960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043" w:type="dxa"/>
            <w:tcBorders>
              <w:top w:val="single" w:color="auto" w:sz="4" w:space="0"/>
              <w:left w:val="single" w:color="auto" w:sz="4" w:space="0"/>
              <w:bottom w:val="single" w:color="auto" w:sz="4" w:space="0"/>
              <w:right w:val="single" w:color="auto" w:sz="4" w:space="0"/>
            </w:tcBorders>
            <w:noWrap w:val="0"/>
            <w:vAlign w:val="center"/>
          </w:tcPr>
          <w:p w14:paraId="7C61F344">
            <w:pPr>
              <w:spacing w:line="3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lang w:val="en-US" w:eastAsia="zh-CN"/>
              </w:rPr>
              <w:t>2025年广西南宁西乡塘学校食堂及校园周边食品专项监督抽检任务、自消餐饮具专项监督抽检任务</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3B84F0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批次</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33630196">
            <w:pPr>
              <w:spacing w:line="3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lang w:val="en-US" w:eastAsia="zh-CN"/>
              </w:rPr>
              <w:t>200</w:t>
            </w:r>
          </w:p>
        </w:tc>
        <w:tc>
          <w:tcPr>
            <w:tcW w:w="2930" w:type="dxa"/>
            <w:tcBorders>
              <w:top w:val="single" w:color="auto" w:sz="4" w:space="0"/>
              <w:left w:val="single" w:color="auto" w:sz="4" w:space="0"/>
              <w:bottom w:val="single" w:color="auto" w:sz="4" w:space="0"/>
              <w:right w:val="single" w:color="auto" w:sz="4" w:space="0"/>
            </w:tcBorders>
            <w:noWrap w:val="0"/>
            <w:vAlign w:val="center"/>
          </w:tcPr>
          <w:p w14:paraId="654911A2">
            <w:pPr>
              <w:spacing w:line="340" w:lineRule="exact"/>
              <w:jc w:val="left"/>
              <w:rPr>
                <w:rFonts w:hint="eastAsia" w:ascii="宋体" w:hAnsi="宋体" w:eastAsia="宋体" w:cs="宋体"/>
                <w:color w:val="auto"/>
                <w:kern w:val="2"/>
                <w:sz w:val="21"/>
                <w:szCs w:val="21"/>
                <w:highlight w:val="none"/>
                <w:lang w:val="en-US" w:eastAsia="zh-CN" w:bidi="ar-SA"/>
              </w:rPr>
            </w:pPr>
            <w:r>
              <w:rPr>
                <w:rStyle w:val="29"/>
                <w:rFonts w:hint="eastAsia" w:ascii="宋体" w:hAnsi="宋体" w:eastAsia="宋体" w:cs="宋体"/>
                <w:b w:val="0"/>
                <w:bCs w:val="0"/>
                <w:color w:val="auto"/>
                <w:sz w:val="21"/>
                <w:szCs w:val="21"/>
              </w:rPr>
              <w:t>本次检验任务共</w:t>
            </w:r>
            <w:r>
              <w:rPr>
                <w:rStyle w:val="29"/>
                <w:rFonts w:hint="eastAsia" w:ascii="宋体" w:hAnsi="宋体" w:eastAsia="宋体" w:cs="宋体"/>
                <w:b w:val="0"/>
                <w:bCs w:val="0"/>
                <w:color w:val="auto"/>
                <w:sz w:val="21"/>
                <w:szCs w:val="21"/>
                <w:lang w:val="en-US" w:eastAsia="zh-CN"/>
              </w:rPr>
              <w:t>200</w:t>
            </w:r>
            <w:r>
              <w:rPr>
                <w:rStyle w:val="29"/>
                <w:rFonts w:hint="eastAsia" w:ascii="宋体" w:hAnsi="宋体" w:eastAsia="宋体" w:cs="宋体"/>
                <w:b w:val="0"/>
                <w:bCs w:val="0"/>
                <w:color w:val="auto"/>
                <w:sz w:val="21"/>
                <w:szCs w:val="21"/>
              </w:rPr>
              <w:t>批次</w:t>
            </w:r>
            <w:r>
              <w:rPr>
                <w:rStyle w:val="29"/>
                <w:rFonts w:hint="eastAsia" w:ascii="宋体" w:hAnsi="宋体" w:eastAsia="宋体" w:cs="宋体"/>
                <w:b w:val="0"/>
                <w:bCs w:val="0"/>
                <w:color w:val="auto"/>
                <w:sz w:val="21"/>
                <w:szCs w:val="21"/>
                <w:lang w:eastAsia="zh-CN"/>
              </w:rPr>
              <w:t>，其中学校</w:t>
            </w:r>
            <w:r>
              <w:rPr>
                <w:rFonts w:hint="eastAsia" w:ascii="宋体" w:hAnsi="宋体" w:eastAsia="宋体" w:cs="宋体"/>
                <w:b w:val="0"/>
                <w:bCs w:val="0"/>
                <w:color w:val="auto"/>
                <w:sz w:val="21"/>
                <w:szCs w:val="21"/>
                <w:lang w:val="en-US" w:eastAsia="zh-CN"/>
              </w:rPr>
              <w:t>食堂及校园周边食品专项抽检任务120批次，自消餐饮具专项监督抽检任务80批次。</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132244BF">
            <w:pPr>
              <w:spacing w:line="3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lang w:val="en-US" w:eastAsia="zh-CN"/>
              </w:rPr>
              <w:t>18.00</w:t>
            </w:r>
          </w:p>
        </w:tc>
      </w:tr>
    </w:tbl>
    <w:p w14:paraId="4D60396E">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具体见服务需求一览表。</w:t>
      </w:r>
    </w:p>
    <w:p w14:paraId="59AB26F7">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7.合同履行期限</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具体详见采购文件“第二章采购需求”商务条款。</w:t>
      </w:r>
    </w:p>
    <w:p w14:paraId="5CC493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8.本项目是否接受联合体</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w:t>
      </w:r>
    </w:p>
    <w:p w14:paraId="0271EBCF">
      <w:pPr>
        <w:spacing w:line="360" w:lineRule="auto"/>
        <w:ind w:firstLine="482" w:firstLineChars="200"/>
        <w:rPr>
          <w:rFonts w:hint="eastAsia" w:ascii="宋体" w:hAnsi="宋体" w:eastAsia="宋体" w:cs="宋体"/>
          <w:bCs/>
          <w:color w:val="auto"/>
          <w:sz w:val="24"/>
          <w:highlight w:val="none"/>
        </w:rPr>
      </w:pPr>
      <w:bookmarkStart w:id="18" w:name="_Toc35393630"/>
      <w:bookmarkStart w:id="19" w:name="_Toc28359013"/>
      <w:bookmarkStart w:id="20" w:name="_Toc28359090"/>
      <w:bookmarkStart w:id="21" w:name="_Toc44229879"/>
      <w:bookmarkStart w:id="22" w:name="_Toc35393799"/>
      <w:r>
        <w:rPr>
          <w:rFonts w:hint="eastAsia" w:ascii="宋体" w:hAnsi="宋体" w:eastAsia="宋体" w:cs="宋体"/>
          <w:b/>
          <w:color w:val="auto"/>
          <w:kern w:val="44"/>
          <w:sz w:val="24"/>
          <w:highlight w:val="none"/>
        </w:rPr>
        <w:t>二、供应商的资格条件</w:t>
      </w:r>
      <w:bookmarkEnd w:id="18"/>
      <w:bookmarkEnd w:id="19"/>
      <w:bookmarkEnd w:id="20"/>
      <w:bookmarkEnd w:id="21"/>
      <w:bookmarkEnd w:id="22"/>
    </w:p>
    <w:p w14:paraId="073A07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70228D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本项目专门面向中小企业采购（监狱企业或残疾人福利性单位视同小微企业）</w:t>
      </w:r>
      <w:r>
        <w:rPr>
          <w:rFonts w:hint="eastAsia" w:ascii="宋体" w:hAnsi="宋体" w:eastAsia="宋体" w:cs="宋体"/>
          <w:color w:val="auto"/>
          <w:szCs w:val="21"/>
          <w:highlight w:val="none"/>
        </w:rPr>
        <w:t>；</w:t>
      </w:r>
    </w:p>
    <w:p w14:paraId="15DB28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供应商具有食品检验机构资质认定证书或检验检测机构资质认定证书</w:t>
      </w:r>
      <w:r>
        <w:rPr>
          <w:rFonts w:hint="eastAsia" w:ascii="宋体" w:hAnsi="宋体" w:eastAsia="宋体" w:cs="宋体"/>
          <w:color w:val="auto"/>
          <w:szCs w:val="21"/>
          <w:highlight w:val="none"/>
        </w:rPr>
        <w:t>。</w:t>
      </w:r>
    </w:p>
    <w:p w14:paraId="64A789AB">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4.本项目的特定条件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无</w:t>
      </w:r>
      <w:r>
        <w:rPr>
          <w:rFonts w:hint="eastAsia" w:ascii="宋体" w:hAnsi="宋体" w:eastAsia="宋体" w:cs="宋体"/>
          <w:color w:val="auto"/>
          <w:szCs w:val="21"/>
          <w:highlight w:val="none"/>
          <w:lang w:eastAsia="zh-CN"/>
        </w:rPr>
        <w:t>。</w:t>
      </w:r>
    </w:p>
    <w:p w14:paraId="491154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44594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25B048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14"/>
      <w:bookmarkEnd w:id="15"/>
      <w:bookmarkEnd w:id="16"/>
      <w:bookmarkEnd w:id="17"/>
    </w:p>
    <w:p w14:paraId="5E975453">
      <w:pPr>
        <w:spacing w:line="360" w:lineRule="auto"/>
        <w:ind w:firstLine="420" w:firstLineChars="200"/>
        <w:rPr>
          <w:rFonts w:hint="eastAsia" w:ascii="宋体" w:hAnsi="宋体" w:eastAsia="宋体" w:cs="宋体"/>
          <w:color w:val="auto"/>
          <w:szCs w:val="21"/>
          <w:highlight w:val="none"/>
        </w:rPr>
      </w:pPr>
      <w:bookmarkStart w:id="23" w:name="_Toc28359082"/>
      <w:bookmarkStart w:id="24" w:name="_Toc28359005"/>
      <w:bookmarkStart w:id="25" w:name="_Toc35393793"/>
      <w:bookmarkStart w:id="26" w:name="_Toc35393624"/>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自公告发布之日起</w:t>
      </w:r>
      <w:r>
        <w:rPr>
          <w:rFonts w:hint="eastAsia" w:ascii="宋体" w:hAnsi="宋体" w:eastAsia="宋体" w:cs="宋体"/>
          <w:color w:val="auto"/>
          <w:highlight w:val="none"/>
        </w:rPr>
        <w:t>至</w:t>
      </w:r>
      <w:r>
        <w:rPr>
          <w:rFonts w:hint="eastAsia" w:ascii="宋体" w:hAnsi="宋体" w:eastAsia="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14</w:t>
      </w:r>
      <w:r>
        <w:rPr>
          <w:rFonts w:hint="eastAsia" w:ascii="宋体" w:hAnsi="宋体" w:eastAsia="宋体" w:cs="宋体"/>
          <w:color w:val="auto"/>
          <w:szCs w:val="21"/>
          <w:highlight w:val="none"/>
          <w:u w:val="single"/>
          <w:lang w:eastAsia="zh-CN"/>
        </w:rPr>
        <w:t>日09点</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u w:val="single"/>
          <w:lang w:eastAsia="zh-CN"/>
        </w:rPr>
        <w:t>分</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北京时间）</w:t>
      </w:r>
      <w:r>
        <w:rPr>
          <w:rFonts w:hint="eastAsia" w:ascii="宋体" w:hAnsi="宋体" w:eastAsia="宋体" w:cs="宋体"/>
          <w:color w:val="auto"/>
          <w:szCs w:val="21"/>
          <w:highlight w:val="none"/>
        </w:rPr>
        <w:t>。</w:t>
      </w:r>
    </w:p>
    <w:p w14:paraId="55DA33F2">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获取方式:网上下载。本项目不发放纸质采购文件，供应商可自行在</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）下载采购文件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操作路径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登录</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-项目采购-获取采购文件-找到本项目-点击“申请获取采购文件”），电子响应文件制作需要基于</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）获取的采购文件编制。</w:t>
      </w:r>
    </w:p>
    <w:p w14:paraId="41F9F4B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0元。</w:t>
      </w:r>
    </w:p>
    <w:p w14:paraId="19984E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23"/>
      <w:bookmarkEnd w:id="24"/>
      <w:bookmarkEnd w:id="25"/>
      <w:bookmarkEnd w:id="26"/>
      <w:r>
        <w:rPr>
          <w:rFonts w:hint="eastAsia" w:ascii="宋体" w:hAnsi="宋体" w:eastAsia="宋体" w:cs="宋体"/>
          <w:b/>
          <w:bCs/>
          <w:color w:val="auto"/>
          <w:sz w:val="24"/>
          <w:highlight w:val="none"/>
        </w:rPr>
        <w:t>响应文件提交</w:t>
      </w:r>
    </w:p>
    <w:p w14:paraId="1985AE40">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1、首次响应文件提交截止时间</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北京时间）</w:t>
      </w:r>
      <w:r>
        <w:rPr>
          <w:rFonts w:hint="eastAsia" w:ascii="宋体" w:hAnsi="宋体" w:eastAsia="宋体" w:cs="宋体"/>
          <w:bCs/>
          <w:color w:val="auto"/>
          <w:szCs w:val="21"/>
          <w:highlight w:val="none"/>
          <w:lang w:eastAsia="zh-CN"/>
        </w:rPr>
        <w:t>：</w:t>
      </w:r>
      <w:r>
        <w:rPr>
          <w:rFonts w:hint="eastAsia" w:ascii="宋体" w:hAnsi="宋体" w:eastAsia="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14</w:t>
      </w:r>
      <w:r>
        <w:rPr>
          <w:rFonts w:hint="eastAsia" w:ascii="宋体" w:hAnsi="宋体" w:eastAsia="宋体" w:cs="宋体"/>
          <w:color w:val="auto"/>
          <w:szCs w:val="21"/>
          <w:highlight w:val="none"/>
          <w:u w:val="single"/>
          <w:lang w:eastAsia="zh-CN"/>
        </w:rPr>
        <w:t>日09点</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u w:val="single"/>
          <w:lang w:eastAsia="zh-CN"/>
        </w:rPr>
        <w:t>分</w:t>
      </w:r>
    </w:p>
    <w:p w14:paraId="544C199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2、首次响应文件提交地点</w:t>
      </w:r>
      <w:r>
        <w:rPr>
          <w:rFonts w:hint="eastAsia" w:ascii="宋体" w:hAnsi="宋体" w:eastAsia="宋体" w:cs="宋体"/>
          <w:color w:val="auto"/>
          <w:szCs w:val="21"/>
          <w:highlight w:val="none"/>
          <w:lang w:eastAsia="zh-CN"/>
        </w:rPr>
        <w:t>：</w:t>
      </w:r>
    </w:p>
    <w:p w14:paraId="4E19DAF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1）响应文件提交方式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本项目为南宁市全流程电子化项目，通过</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）实行在线电子响应，供应商应先安装“</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电子交易客户端”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请自行前往</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进行下载），并按照本项目采购文件和</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的要求编制、加密后在投标截止时间前通过网络上传至</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提交电子版响应文件时，请填写参加远程采购活动经办人联系方式，</w:t>
      </w:r>
      <w:r>
        <w:rPr>
          <w:rFonts w:hint="eastAsia" w:ascii="宋体" w:hAnsi="宋体" w:eastAsia="宋体" w:cs="宋体"/>
          <w:color w:val="auto"/>
          <w:szCs w:val="21"/>
          <w:highlight w:val="none"/>
        </w:rPr>
        <w:t>电子响应文件具体操作流程详见本公告附件2。</w:t>
      </w:r>
    </w:p>
    <w:p w14:paraId="7314BD9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2）未进行网上注册并办理数字证书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CA认证）的供应商将无法参与本项目政府采购活动，潜在供应商应当在投标截止时间前，完成电子交易平台上的CA数字证书办理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申领流程见本公告附件1）及响应文件的提交。完成CA数字证书办理预计7日左右，供应商只需办理其中一家CA数字证书及签章。</w:t>
      </w:r>
    </w:p>
    <w:p w14:paraId="0D36E1E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5A666F75">
      <w:pP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注</w:t>
      </w:r>
      <w:r>
        <w:rPr>
          <w:rFonts w:hint="eastAsia" w:ascii="宋体" w:hAnsi="宋体" w:eastAsia="宋体" w:cs="宋体"/>
          <w:bCs/>
          <w:color w:val="auto"/>
          <w:szCs w:val="21"/>
          <w:highlight w:val="none"/>
          <w:u w:val="single"/>
          <w:lang w:eastAsia="zh-CN"/>
        </w:rPr>
        <w:t>：</w:t>
      </w:r>
      <w:r>
        <w:rPr>
          <w:rFonts w:hint="eastAsia" w:ascii="宋体" w:hAnsi="宋体" w:eastAsia="宋体" w:cs="宋体"/>
          <w:bCs/>
          <w:color w:val="auto"/>
          <w:szCs w:val="21"/>
          <w:highlight w:val="none"/>
          <w:u w:val="single"/>
        </w:rPr>
        <w:t>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eastAsia="宋体" w:cs="宋体"/>
          <w:bCs/>
          <w:color w:val="auto"/>
          <w:szCs w:val="21"/>
          <w:highlight w:val="none"/>
          <w:u w:val="single"/>
          <w:lang w:eastAsia="zh-CN"/>
        </w:rPr>
        <w:t>广西政府采购云平台</w:t>
      </w:r>
      <w:r>
        <w:rPr>
          <w:rFonts w:hint="eastAsia" w:ascii="宋体" w:hAnsi="宋体" w:eastAsia="宋体" w:cs="宋体"/>
          <w:bCs/>
          <w:color w:val="auto"/>
          <w:szCs w:val="21"/>
          <w:highlight w:val="none"/>
          <w:u w:val="single"/>
        </w:rPr>
        <w:t>将予以拒收。</w:t>
      </w:r>
    </w:p>
    <w:p w14:paraId="2435B269">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3、CA证书在线解密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首次响应文件开启时，</w:t>
      </w:r>
      <w:r>
        <w:rPr>
          <w:rFonts w:hint="eastAsia" w:ascii="宋体" w:hAnsi="宋体" w:eastAsia="宋体" w:cs="宋体"/>
          <w:b/>
          <w:color w:val="auto"/>
          <w:kern w:val="0"/>
          <w:szCs w:val="21"/>
          <w:highlight w:val="none"/>
        </w:rPr>
        <w:t>须要供应商携带制作响应文件时用来加密的有效数字证书</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rPr>
        <w:t>CA认证）</w:t>
      </w:r>
      <w:r>
        <w:rPr>
          <w:rFonts w:hint="eastAsia" w:ascii="宋体" w:hAnsi="宋体" w:eastAsia="宋体" w:cs="宋体"/>
          <w:color w:val="auto"/>
          <w:kern w:val="0"/>
          <w:szCs w:val="21"/>
          <w:highlight w:val="none"/>
        </w:rPr>
        <w:t>登录</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电子开标大厅现场按规定时间对加密的响应文件进行解密，未能按要求进行解密的，由此产生的后果由供应商自行承担。</w:t>
      </w:r>
    </w:p>
    <w:p w14:paraId="7C121EAB">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4、供应商需要在具备有摄像头及语音功能且互联网网络状况良好的电脑登录</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远程开标大厅参与本次磋商，否则后果自负。</w:t>
      </w:r>
    </w:p>
    <w:p w14:paraId="1612D7A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首次响应文件开启时间）</w:t>
      </w:r>
    </w:p>
    <w:p w14:paraId="0A2F11E8">
      <w:pP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1.时间</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北京时间）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14</w:t>
      </w:r>
      <w:r>
        <w:rPr>
          <w:rFonts w:hint="eastAsia" w:ascii="宋体" w:hAnsi="宋体" w:eastAsia="宋体" w:cs="宋体"/>
          <w:color w:val="auto"/>
          <w:szCs w:val="21"/>
          <w:highlight w:val="none"/>
          <w:u w:val="single"/>
          <w:lang w:eastAsia="zh-CN"/>
        </w:rPr>
        <w:t>日09点</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u w:val="single"/>
          <w:lang w:eastAsia="zh-CN"/>
        </w:rPr>
        <w:t>分</w:t>
      </w:r>
      <w:r>
        <w:rPr>
          <w:rFonts w:hint="eastAsia" w:ascii="宋体" w:hAnsi="宋体" w:eastAsia="宋体" w:cs="宋体"/>
          <w:color w:val="auto"/>
          <w:szCs w:val="21"/>
          <w:highlight w:val="none"/>
        </w:rPr>
        <w:t>后</w:t>
      </w:r>
    </w:p>
    <w:p w14:paraId="2C4E55AC">
      <w:pP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2.地点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lang w:val="en-US" w:eastAsia="zh-CN"/>
        </w:rPr>
        <w:t>广西</w:t>
      </w:r>
      <w:r>
        <w:rPr>
          <w:rFonts w:hint="eastAsia" w:ascii="宋体" w:hAnsi="宋体" w:eastAsia="宋体" w:cs="宋体"/>
          <w:color w:val="auto"/>
          <w:szCs w:val="21"/>
          <w:highlight w:val="none"/>
          <w:u w:val="single"/>
        </w:rPr>
        <w:t xml:space="preserve">政府采购云平台远程开标大厅 </w:t>
      </w:r>
    </w:p>
    <w:p w14:paraId="6276914B">
      <w:pPr>
        <w:spacing w:line="360" w:lineRule="auto"/>
        <w:ind w:firstLine="482" w:firstLineChars="200"/>
        <w:rPr>
          <w:rFonts w:hint="eastAsia" w:ascii="宋体" w:hAnsi="宋体" w:eastAsia="宋体" w:cs="宋体"/>
          <w:b/>
          <w:bCs/>
          <w:color w:val="auto"/>
          <w:sz w:val="24"/>
          <w:highlight w:val="none"/>
        </w:rPr>
      </w:pPr>
      <w:bookmarkStart w:id="27" w:name="_Toc35393794"/>
      <w:bookmarkStart w:id="28" w:name="_Toc28359007"/>
      <w:bookmarkStart w:id="29" w:name="_Toc28359084"/>
      <w:bookmarkStart w:id="30" w:name="_Toc35393625"/>
      <w:r>
        <w:rPr>
          <w:rFonts w:hint="eastAsia" w:ascii="宋体" w:hAnsi="宋体" w:eastAsia="宋体" w:cs="宋体"/>
          <w:b/>
          <w:bCs/>
          <w:color w:val="auto"/>
          <w:sz w:val="24"/>
          <w:highlight w:val="none"/>
        </w:rPr>
        <w:t>六、公告期限</w:t>
      </w:r>
      <w:bookmarkEnd w:id="27"/>
      <w:bookmarkEnd w:id="28"/>
      <w:bookmarkEnd w:id="29"/>
      <w:bookmarkEnd w:id="30"/>
    </w:p>
    <w:p w14:paraId="4733D28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个工作日。</w:t>
      </w:r>
    </w:p>
    <w:p w14:paraId="1DF592D8">
      <w:pPr>
        <w:spacing w:line="360" w:lineRule="auto"/>
        <w:ind w:firstLine="482" w:firstLineChars="200"/>
        <w:rPr>
          <w:rFonts w:hint="eastAsia" w:ascii="宋体" w:hAnsi="宋体" w:eastAsia="宋体" w:cs="宋体"/>
          <w:b/>
          <w:bCs/>
          <w:color w:val="auto"/>
          <w:sz w:val="24"/>
          <w:highlight w:val="none"/>
        </w:rPr>
      </w:pPr>
      <w:bookmarkStart w:id="31" w:name="_Toc35393795"/>
      <w:bookmarkStart w:id="32" w:name="_Toc35393626"/>
      <w:r>
        <w:rPr>
          <w:rFonts w:hint="eastAsia" w:ascii="宋体" w:hAnsi="宋体" w:eastAsia="宋体" w:cs="宋体"/>
          <w:b/>
          <w:bCs/>
          <w:color w:val="auto"/>
          <w:sz w:val="24"/>
          <w:highlight w:val="none"/>
        </w:rPr>
        <w:t>七、其他补充事宜</w:t>
      </w:r>
      <w:bookmarkEnd w:id="31"/>
      <w:bookmarkEnd w:id="32"/>
    </w:p>
    <w:p w14:paraId="6397015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1.磋商保证金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本项目不收取磋商保证金</w:t>
      </w:r>
    </w:p>
    <w:p w14:paraId="7E42D2F0">
      <w:pP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2.采购意向公开链接</w:t>
      </w:r>
      <w:r>
        <w:rPr>
          <w:rFonts w:hint="eastAsia" w:ascii="宋体" w:hAnsi="宋体" w:eastAsia="宋体" w:cs="宋体"/>
          <w:color w:val="auto"/>
          <w:kern w:val="0"/>
          <w:szCs w:val="21"/>
          <w:highlight w:val="none"/>
          <w:lang w:eastAsia="zh-CN"/>
        </w:rPr>
        <w:t>：</w:t>
      </w:r>
    </w:p>
    <w:p w14:paraId="1FD739D9">
      <w:pPr>
        <w:spacing w:line="360" w:lineRule="auto"/>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http://www.ccgp-guangxi.gov.cn/site/detail?categoryCode=ZcyAnnouncement&amp;parentId=66485&amp;articleId=kmI0M36ZezIe3H8LOwtH+Q==</w:t>
      </w:r>
    </w:p>
    <w:p w14:paraId="7AF5EC87">
      <w:pPr>
        <w:spacing w:line="360" w:lineRule="auto"/>
        <w:ind w:firstLine="420" w:firstLineChars="200"/>
        <w:rPr>
          <w:rFonts w:hint="eastAsia" w:ascii="宋体" w:hAnsi="宋体" w:eastAsia="宋体" w:cs="宋体"/>
          <w:color w:val="auto"/>
          <w:kern w:val="0"/>
          <w:szCs w:val="21"/>
          <w:highlight w:val="none"/>
        </w:rPr>
      </w:pPr>
      <w:bookmarkStart w:id="33" w:name="_Hlk37429585"/>
      <w:r>
        <w:rPr>
          <w:rFonts w:hint="eastAsia" w:ascii="宋体" w:hAnsi="宋体" w:eastAsia="宋体" w:cs="宋体"/>
          <w:color w:val="auto"/>
          <w:kern w:val="0"/>
          <w:szCs w:val="21"/>
          <w:highlight w:val="none"/>
        </w:rPr>
        <w:t>3.</w:t>
      </w:r>
      <w:bookmarkStart w:id="34" w:name="_Hlk37429595"/>
      <w:r>
        <w:rPr>
          <w:rFonts w:hint="eastAsia" w:ascii="宋体" w:hAnsi="宋体" w:eastAsia="宋体" w:cs="宋体"/>
          <w:color w:val="auto"/>
          <w:kern w:val="0"/>
          <w:szCs w:val="21"/>
          <w:highlight w:val="none"/>
        </w:rPr>
        <w:t>网上查询地址</w:t>
      </w:r>
    </w:p>
    <w:bookmarkEnd w:id="33"/>
    <w:bookmarkEnd w:id="34"/>
    <w:p w14:paraId="6B49860B">
      <w:pPr>
        <w:spacing w:line="360" w:lineRule="auto"/>
        <w:ind w:firstLine="420" w:firstLineChars="200"/>
        <w:rPr>
          <w:rFonts w:hint="eastAsia" w:ascii="宋体" w:hAnsi="宋体" w:eastAsia="宋体" w:cs="宋体"/>
          <w:color w:val="auto"/>
          <w:kern w:val="0"/>
          <w:szCs w:val="21"/>
          <w:highlight w:val="none"/>
        </w:rPr>
      </w:pPr>
      <w:bookmarkStart w:id="35" w:name="_Hlk37429674"/>
      <w:r>
        <w:rPr>
          <w:rFonts w:hint="eastAsia" w:ascii="宋体" w:hAnsi="宋体" w:eastAsia="宋体" w:cs="宋体"/>
          <w:color w:val="auto"/>
          <w:kern w:val="0"/>
          <w:szCs w:val="21"/>
          <w:highlight w:val="none"/>
        </w:rPr>
        <w:t>中国政府采购网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www.ccgp.gov.cn）、广西壮族自治区政府采购网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http://zfcg.gxzf.gov.cn/）、全国公共资源交易平台(广西·南宁)</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http://ggzy.jgswj.gxzf.gov.cn/nnggzy/）</w:t>
      </w:r>
    </w:p>
    <w:p w14:paraId="45001EF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本项目需要落实的政府采购政策</w:t>
      </w:r>
    </w:p>
    <w:bookmarkEnd w:id="35"/>
    <w:p w14:paraId="271775B2">
      <w:pPr>
        <w:spacing w:line="360" w:lineRule="auto"/>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1）政府采购促进中小企业发展。</w:t>
      </w:r>
    </w:p>
    <w:p w14:paraId="02DA7090">
      <w:pPr>
        <w:spacing w:line="360" w:lineRule="auto"/>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2）政府采购支持采用本国产品的政策。</w:t>
      </w:r>
    </w:p>
    <w:p w14:paraId="745C8723">
      <w:pPr>
        <w:spacing w:line="360" w:lineRule="auto"/>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3）政府采购促进残疾人就业政策。</w:t>
      </w:r>
    </w:p>
    <w:p w14:paraId="5EE3CF52">
      <w:pPr>
        <w:spacing w:line="360" w:lineRule="auto"/>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4）政府采购支持监狱企业发展。</w:t>
      </w:r>
    </w:p>
    <w:p w14:paraId="4A36248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5.供应商认为采购文件使自己的权益受到损害的，可以自获取采购文件之日或者采购文件公告期限届满之日</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060113B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6.若对项目采购电子交易系统操作有疑问，可登录</w:t>
      </w:r>
      <w:r>
        <w:rPr>
          <w:rFonts w:hint="eastAsia" w:ascii="宋体" w:hAnsi="宋体" w:eastAsia="宋体" w:cs="宋体"/>
          <w:color w:val="auto"/>
          <w:kern w:val="0"/>
          <w:szCs w:val="21"/>
          <w:highlight w:val="none"/>
          <w:lang w:eastAsia="zh-CN"/>
        </w:rPr>
        <w:t>广西政府采购云平台（https://www.gcy.zfcg.gxzf.gov.cn/</w:t>
      </w:r>
      <w:r>
        <w:rPr>
          <w:rFonts w:hint="eastAsia" w:ascii="宋体" w:hAnsi="宋体" w:eastAsia="宋体" w:cs="宋体"/>
          <w:color w:val="auto"/>
          <w:kern w:val="0"/>
          <w:szCs w:val="21"/>
          <w:highlight w:val="none"/>
        </w:rPr>
        <w:t>），点击右侧咨询小采，获取采小蜜智能服务管家帮助，或拨打</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 xml:space="preserve">服务热线95763获取热线服务帮助。 </w:t>
      </w:r>
    </w:p>
    <w:p w14:paraId="77022CF7">
      <w:pPr>
        <w:spacing w:line="360" w:lineRule="auto"/>
        <w:ind w:firstLine="482" w:firstLineChars="200"/>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3BDADA46">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79F77312">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南宁市西乡塘区市场监督管理局</w:t>
      </w:r>
    </w:p>
    <w:p w14:paraId="474A70A0">
      <w:pPr>
        <w:spacing w:line="360" w:lineRule="auto"/>
        <w:ind w:firstLine="735" w:firstLineChars="3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南宁市西乡塘区人民西路67号水街市场</w:t>
      </w:r>
      <w:r>
        <w:rPr>
          <w:rFonts w:hint="eastAsia" w:ascii="宋体" w:hAnsi="宋体" w:eastAsia="宋体" w:cs="宋体"/>
          <w:color w:val="auto"/>
          <w:szCs w:val="21"/>
          <w:highlight w:val="none"/>
          <w:lang w:val="en-US" w:eastAsia="zh-CN"/>
        </w:rPr>
        <w:t>4楼</w:t>
      </w:r>
    </w:p>
    <w:p w14:paraId="38785433">
      <w:pPr>
        <w:spacing w:line="360" w:lineRule="auto"/>
        <w:ind w:firstLine="735" w:firstLineChars="3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val="en-US" w:eastAsia="zh-CN"/>
        </w:rPr>
        <w:t xml:space="preserve">覃秋晓  </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0771-3810901</w:t>
      </w:r>
      <w:r>
        <w:rPr>
          <w:rFonts w:hint="eastAsia" w:ascii="宋体" w:hAnsi="宋体" w:eastAsia="宋体" w:cs="宋体"/>
          <w:color w:val="auto"/>
          <w:szCs w:val="21"/>
          <w:highlight w:val="none"/>
          <w:lang w:val="en-US" w:eastAsia="zh-CN"/>
        </w:rPr>
        <w:t xml:space="preserve"> </w:t>
      </w:r>
    </w:p>
    <w:p w14:paraId="1007A0C1">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162C760C">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广西科文招标有限公司</w:t>
      </w:r>
    </w:p>
    <w:p w14:paraId="4E4E94FC">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广西南宁市民族大道141号中鼎万象东方D区五层</w:t>
      </w:r>
    </w:p>
    <w:p w14:paraId="4F635A6D">
      <w:pPr>
        <w:spacing w:line="360" w:lineRule="auto"/>
        <w:ind w:firstLine="735" w:firstLineChars="3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 xml:space="preserve">梁栩菁、严广廷  </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0771-2023</w:t>
      </w:r>
      <w:r>
        <w:rPr>
          <w:rFonts w:hint="eastAsia" w:ascii="宋体" w:hAnsi="宋体" w:eastAsia="宋体" w:cs="宋体"/>
          <w:color w:val="auto"/>
          <w:szCs w:val="21"/>
          <w:highlight w:val="none"/>
          <w:lang w:val="en-US" w:eastAsia="zh-CN"/>
        </w:rPr>
        <w:t>835</w:t>
      </w:r>
    </w:p>
    <w:p w14:paraId="2141072D">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14:paraId="10213DDA">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 xml:space="preserve">梁栩菁、严广廷  </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0771-2023</w:t>
      </w:r>
      <w:r>
        <w:rPr>
          <w:rFonts w:hint="eastAsia" w:ascii="宋体" w:hAnsi="宋体" w:eastAsia="宋体" w:cs="宋体"/>
          <w:color w:val="auto"/>
          <w:szCs w:val="21"/>
          <w:highlight w:val="none"/>
          <w:lang w:val="en-US" w:eastAsia="zh-CN"/>
        </w:rPr>
        <w:t>835</w:t>
      </w:r>
    </w:p>
    <w:p w14:paraId="01525EAF">
      <w:pPr>
        <w:spacing w:line="360" w:lineRule="auto"/>
        <w:ind w:firstLine="735" w:firstLineChars="350"/>
        <w:rPr>
          <w:rFonts w:hint="eastAsia" w:ascii="宋体" w:hAnsi="宋体" w:eastAsia="宋体" w:cs="宋体"/>
          <w:color w:val="auto"/>
          <w:szCs w:val="21"/>
          <w:highlight w:val="none"/>
        </w:rPr>
      </w:pPr>
    </w:p>
    <w:p w14:paraId="481AFAB8">
      <w:pPr>
        <w:spacing w:line="360" w:lineRule="auto"/>
        <w:ind w:firstLine="420" w:firstLineChars="200"/>
        <w:rPr>
          <w:rFonts w:hint="eastAsia" w:ascii="宋体" w:hAnsi="宋体" w:eastAsia="宋体" w:cs="宋体"/>
          <w:color w:val="auto"/>
          <w:szCs w:val="21"/>
          <w:highlight w:val="none"/>
        </w:rPr>
      </w:pPr>
    </w:p>
    <w:p w14:paraId="5C21572C">
      <w:pPr>
        <w:pStyle w:val="1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1.CA证书申请方式及操作指南下载地址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登陆</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"http://nncz.nanning.gov.cn/" </w:instrText>
      </w:r>
      <w:r>
        <w:rPr>
          <w:rFonts w:hint="eastAsia" w:ascii="宋体" w:hAnsi="宋体" w:eastAsia="宋体" w:cs="宋体"/>
          <w:color w:val="auto"/>
          <w:highlight w:val="none"/>
        </w:rPr>
        <w:fldChar w:fldCharType="separate"/>
      </w:r>
      <w:r>
        <w:rPr>
          <w:rStyle w:val="28"/>
          <w:rFonts w:hint="eastAsia" w:ascii="宋体" w:hAnsi="宋体" w:eastAsia="宋体" w:cs="宋体"/>
          <w:color w:val="auto"/>
          <w:highlight w:val="none"/>
        </w:rPr>
        <w:t>http://nncz.nanning.gov.cn/</w:t>
      </w:r>
      <w:r>
        <w:rPr>
          <w:rStyle w:val="28"/>
          <w:rFonts w:hint="eastAsia" w:ascii="宋体" w:hAnsi="宋体" w:eastAsia="宋体" w:cs="宋体"/>
          <w:color w:val="auto"/>
          <w:highlight w:val="none"/>
        </w:rPr>
        <w:fldChar w:fldCharType="end"/>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南宁市财政局官网）-业务专题-政府采购监督管理-资料下载-“</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西部CA办理方式”或“南宁市</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CA证书办理操作指南”</w:t>
      </w:r>
      <w:r>
        <w:rPr>
          <w:rFonts w:hint="eastAsia" w:ascii="宋体" w:hAnsi="宋体" w:eastAsia="宋体" w:cs="宋体"/>
          <w:color w:val="auto"/>
          <w:szCs w:val="21"/>
          <w:highlight w:val="none"/>
        </w:rPr>
        <w:t>）</w:t>
      </w:r>
    </w:p>
    <w:p w14:paraId="09FCCF98">
      <w:pPr>
        <w:pStyle w:val="1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2.电子响应文件制作与投送教程</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在此网址下载</w:t>
      </w:r>
      <w:r>
        <w:rPr>
          <w:rFonts w:hint="eastAsia" w:ascii="宋体" w:hAnsi="宋体" w:eastAsia="宋体" w:cs="宋体"/>
          <w:color w:val="auto"/>
          <w:szCs w:val="21"/>
          <w:highlight w:val="none"/>
          <w:lang w:eastAsia="zh-CN"/>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"http://nncz.nanning.gov.cn/" </w:instrText>
      </w:r>
      <w:r>
        <w:rPr>
          <w:rFonts w:hint="eastAsia" w:ascii="宋体" w:hAnsi="宋体" w:eastAsia="宋体" w:cs="宋体"/>
          <w:color w:val="auto"/>
          <w:highlight w:val="none"/>
        </w:rPr>
        <w:fldChar w:fldCharType="separate"/>
      </w:r>
      <w:r>
        <w:rPr>
          <w:rStyle w:val="28"/>
          <w:rFonts w:hint="eastAsia" w:ascii="宋体" w:hAnsi="宋体" w:eastAsia="宋体" w:cs="宋体"/>
          <w:color w:val="auto"/>
          <w:highlight w:val="none"/>
        </w:rPr>
        <w:t>http://nncz.nanning.gov.cn/</w:t>
      </w:r>
      <w:r>
        <w:rPr>
          <w:rStyle w:val="28"/>
          <w:rFonts w:hint="eastAsia" w:ascii="宋体" w:hAnsi="宋体" w:eastAsia="宋体" w:cs="宋体"/>
          <w:color w:val="auto"/>
          <w:highlight w:val="none"/>
        </w:rPr>
        <w:fldChar w:fldCharType="end"/>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南宁市财政局官网）-业务专题-政府采购监督管理-资料下载-南宁市政府采购项目全流程电子化交易操作指南</w:t>
      </w:r>
      <w:r>
        <w:rPr>
          <w:rFonts w:hint="eastAsia" w:ascii="宋体" w:hAnsi="宋体" w:eastAsia="宋体" w:cs="宋体"/>
          <w:color w:val="auto"/>
          <w:szCs w:val="21"/>
          <w:highlight w:val="none"/>
        </w:rPr>
        <w:t>）</w:t>
      </w:r>
    </w:p>
    <w:p w14:paraId="75E6D139">
      <w:pPr>
        <w:spacing w:line="360" w:lineRule="auto"/>
        <w:jc w:val="right"/>
        <w:rPr>
          <w:rFonts w:hint="eastAsia" w:ascii="宋体" w:hAnsi="宋体" w:eastAsia="宋体" w:cs="宋体"/>
          <w:color w:val="auto"/>
          <w:szCs w:val="21"/>
          <w:highlight w:val="none"/>
        </w:rPr>
      </w:pPr>
    </w:p>
    <w:p w14:paraId="330B5140">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广西科文招标有限公司</w:t>
      </w:r>
    </w:p>
    <w:p w14:paraId="3C7BD52F">
      <w:pPr>
        <w:spacing w:line="360" w:lineRule="auto"/>
        <w:ind w:firstLine="210" w:firstLineChars="100"/>
        <w:jc w:val="right"/>
        <w:rPr>
          <w:rFonts w:hint="eastAsia" w:ascii="宋体" w:hAnsi="宋体" w:eastAsia="宋体" w:cs="宋体"/>
          <w:color w:val="auto"/>
          <w:highlight w:val="none"/>
          <w:lang w:eastAsia="zh-CN"/>
        </w:rPr>
      </w:pPr>
      <w:r>
        <w:rPr>
          <w:rFonts w:hint="eastAsia" w:ascii="宋体" w:hAnsi="宋体" w:eastAsia="宋体" w:cs="宋体"/>
          <w:color w:val="auto"/>
          <w:szCs w:val="21"/>
          <w:highlight w:val="none"/>
          <w:lang w:eastAsia="zh-CN"/>
        </w:rPr>
        <w:t>2025年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29</w:t>
      </w:r>
      <w:r>
        <w:rPr>
          <w:rFonts w:hint="eastAsia" w:ascii="宋体" w:hAnsi="宋体" w:eastAsia="宋体" w:cs="宋体"/>
          <w:color w:val="auto"/>
          <w:szCs w:val="21"/>
          <w:highlight w:val="none"/>
          <w:lang w:eastAsia="zh-CN"/>
        </w:rPr>
        <w:t>日</w:t>
      </w:r>
    </w:p>
    <w:p w14:paraId="6FB28983">
      <w:pPr>
        <w:widowControl/>
        <w:spacing w:line="360" w:lineRule="auto"/>
        <w:jc w:val="left"/>
        <w:rPr>
          <w:rFonts w:hint="eastAsia" w:ascii="宋体" w:hAnsi="宋体" w:eastAsia="宋体" w:cs="宋体"/>
          <w:color w:val="auto"/>
          <w:sz w:val="24"/>
          <w:highlight w:val="none"/>
          <w:lang w:val="zh-CN"/>
        </w:rPr>
        <w:sectPr>
          <w:footerReference r:id="rId5" w:type="default"/>
          <w:pgSz w:w="11906" w:h="16838"/>
          <w:pgMar w:top="1134" w:right="1134" w:bottom="1134" w:left="1134" w:header="720" w:footer="720" w:gutter="0"/>
          <w:pgNumType w:fmt="decimal"/>
          <w:cols w:space="720" w:num="1"/>
          <w:docGrid w:type="lines" w:linePitch="331" w:charSpace="0"/>
        </w:sectPr>
      </w:pPr>
    </w:p>
    <w:p w14:paraId="0CCD1DE1">
      <w:pPr>
        <w:pStyle w:val="3"/>
        <w:jc w:val="center"/>
        <w:rPr>
          <w:rFonts w:hint="eastAsia" w:ascii="宋体" w:hAnsi="宋体" w:eastAsia="宋体" w:cs="宋体"/>
          <w:color w:val="auto"/>
          <w:highlight w:val="none"/>
        </w:rPr>
      </w:pPr>
      <w:bookmarkStart w:id="36" w:name="_Toc8641"/>
      <w:r>
        <w:rPr>
          <w:rFonts w:hint="eastAsia" w:ascii="宋体" w:hAnsi="宋体" w:eastAsia="宋体" w:cs="宋体"/>
          <w:bCs w:val="0"/>
          <w:color w:val="auto"/>
          <w:sz w:val="32"/>
          <w:szCs w:val="32"/>
          <w:highlight w:val="none"/>
        </w:rPr>
        <w:t>第二章 采购需求</w:t>
      </w:r>
      <w:bookmarkEnd w:id="36"/>
    </w:p>
    <w:p w14:paraId="23B43365">
      <w:pPr>
        <w:spacing w:line="42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说明</w:t>
      </w:r>
      <w:r>
        <w:rPr>
          <w:rFonts w:hint="eastAsia" w:ascii="宋体" w:hAnsi="宋体" w:eastAsia="宋体" w:cs="宋体"/>
          <w:color w:val="auto"/>
          <w:szCs w:val="21"/>
          <w:highlight w:val="none"/>
          <w:lang w:eastAsia="zh-CN"/>
        </w:rPr>
        <w:t>：</w:t>
      </w:r>
    </w:p>
    <w:p w14:paraId="2C04C0FF">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根据项目实际情况填写内容）</w:t>
      </w:r>
    </w:p>
    <w:p w14:paraId="1E721916">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1）本竞争性磋商采购文件所称中小企业必须符合《政府采购促进中小企业发展管理办法》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财库〔2020〕46号）的规定。</w:t>
      </w:r>
    </w:p>
    <w:p w14:paraId="184340CC">
      <w:pPr>
        <w:tabs>
          <w:tab w:val="left" w:pos="180"/>
          <w:tab w:val="left" w:pos="1620"/>
        </w:tabs>
        <w:spacing w:line="42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2）服务项目中包含货物的，根据《财政部 发展改革委 生态环境部 市场监管总局关于调整优化节能产品、环境标志产品政府采购执行机制的通知》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财库〔2019〕9号）和《关于印发节能产品政府采购品目清单的通知》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财库〔2019〕19号）的规定，采购需求中的产品属于节能产品政府采购品目清单内标注“★”的，供应商必须在响应文件中提供所竞标产品的节能产品认证证书复印件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加盖供应商公章），否则响应文件作无效处理。如本项目包含的配套货物属于品目清单内非标注“★”的产品时，应优先采购，具体详见“第四章 评审程序和评定成交的标准”。</w:t>
      </w:r>
    </w:p>
    <w:p w14:paraId="5D525DB8">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3）服务项目中包含货物的，根据《关于信息安全产品实施政府采购的通知》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财库〔2010〕48号）的规定，本项目采购范围包含信息安全产品的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信息安全产品包括</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防火墙、网络安全隔离卡与线路选择器、安全隔离与信息交换产品、安全路由器、智能卡COS、数据备份与恢复产品、安全操作系统、安全数据库系统、反垃圾邮件产品、入侵检测系统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IDS）、网络脆弱扫描产品、安全审计产品、网站恢复产品），供应商必须在响应文件中提供中国信息安全认证中心授予的有效的信息安全产品认证证书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加盖供应商公章），否则响应文件作无效处理。</w:t>
      </w:r>
    </w:p>
    <w:p w14:paraId="2389EE61">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0DF2C646">
      <w:pPr>
        <w:pStyle w:val="1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不需要供应商对采购需求响应为具体数值的，此采购需求的数值后将以◆号标注。</w:t>
      </w:r>
    </w:p>
    <w:p w14:paraId="2F5662D9">
      <w:pPr>
        <w:pStyle w:val="1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如竞标人</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存在侵犯他人的知识产权或者专利成果行为的，应承担相应法律责任。</w:t>
      </w:r>
    </w:p>
    <w:tbl>
      <w:tblPr>
        <w:tblStyle w:val="24"/>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0"/>
        <w:gridCol w:w="1348"/>
        <w:gridCol w:w="464"/>
        <w:gridCol w:w="642"/>
        <w:gridCol w:w="4902"/>
        <w:gridCol w:w="803"/>
        <w:gridCol w:w="997"/>
      </w:tblGrid>
      <w:tr w14:paraId="768B32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056E0F6D">
            <w:pPr>
              <w:spacing w:line="360" w:lineRule="exact"/>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一、服务需求一览表</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标项1</w:t>
            </w:r>
            <w:r>
              <w:rPr>
                <w:rFonts w:hint="eastAsia" w:ascii="宋体" w:hAnsi="宋体" w:eastAsia="宋体" w:cs="宋体"/>
                <w:b/>
                <w:color w:val="auto"/>
                <w:szCs w:val="21"/>
                <w:highlight w:val="none"/>
                <w:lang w:eastAsia="zh-CN"/>
              </w:rPr>
              <w:t>）</w:t>
            </w:r>
          </w:p>
        </w:tc>
      </w:tr>
      <w:tr w14:paraId="40786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2F7023CF">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采购清单及服务参数</w:t>
            </w:r>
          </w:p>
        </w:tc>
        <w:tc>
          <w:tcPr>
            <w:tcW w:w="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D38F06B">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标项</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164D5635">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采购服务名称</w:t>
            </w:r>
          </w:p>
        </w:tc>
        <w:tc>
          <w:tcPr>
            <w:tcW w:w="464" w:type="dxa"/>
            <w:tcBorders>
              <w:top w:val="single" w:color="auto" w:sz="4" w:space="0"/>
              <w:left w:val="single" w:color="auto" w:sz="4" w:space="0"/>
              <w:bottom w:val="single" w:color="auto" w:sz="4" w:space="0"/>
              <w:right w:val="single" w:color="auto" w:sz="4" w:space="0"/>
            </w:tcBorders>
            <w:noWrap w:val="0"/>
            <w:vAlign w:val="center"/>
          </w:tcPr>
          <w:p w14:paraId="7F7EBEF6">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642" w:type="dxa"/>
            <w:tcBorders>
              <w:top w:val="single" w:color="auto" w:sz="4" w:space="0"/>
              <w:left w:val="single" w:color="auto" w:sz="4" w:space="0"/>
              <w:bottom w:val="single" w:color="auto" w:sz="4" w:space="0"/>
              <w:right w:val="single" w:color="auto" w:sz="4" w:space="0"/>
            </w:tcBorders>
            <w:noWrap w:val="0"/>
            <w:vAlign w:val="center"/>
          </w:tcPr>
          <w:p w14:paraId="1E0099A3">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4902" w:type="dxa"/>
            <w:tcBorders>
              <w:top w:val="single" w:color="auto" w:sz="4" w:space="0"/>
              <w:left w:val="single" w:color="auto" w:sz="4" w:space="0"/>
              <w:bottom w:val="single" w:color="auto" w:sz="4" w:space="0"/>
              <w:right w:val="single" w:color="auto" w:sz="4" w:space="0"/>
            </w:tcBorders>
            <w:noWrap w:val="0"/>
            <w:vAlign w:val="center"/>
          </w:tcPr>
          <w:p w14:paraId="4D57A30C">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677B7ED2">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分项预算合计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万元</w:t>
            </w:r>
            <w:r>
              <w:rPr>
                <w:rFonts w:hint="eastAsia" w:ascii="宋体" w:hAnsi="宋体" w:eastAsia="宋体" w:cs="宋体"/>
                <w:color w:val="auto"/>
                <w:szCs w:val="21"/>
                <w:highlight w:val="none"/>
              </w:rPr>
              <w:t>）</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323C8024">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w:t>
            </w:r>
          </w:p>
        </w:tc>
      </w:tr>
      <w:tr w14:paraId="224C25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45" w:type="dxa"/>
            <w:vMerge w:val="continue"/>
            <w:tcBorders>
              <w:left w:val="single" w:color="auto" w:sz="4" w:space="0"/>
              <w:bottom w:val="single" w:color="auto" w:sz="4" w:space="0"/>
              <w:right w:val="single" w:color="auto" w:sz="4" w:space="0"/>
            </w:tcBorders>
            <w:noWrap w:val="0"/>
            <w:vAlign w:val="top"/>
          </w:tcPr>
          <w:p w14:paraId="1C631197">
            <w:pPr>
              <w:spacing w:line="360" w:lineRule="exact"/>
              <w:jc w:val="center"/>
              <w:rPr>
                <w:rFonts w:hint="eastAsia" w:ascii="宋体" w:hAnsi="宋体" w:eastAsia="宋体" w:cs="宋体"/>
                <w:b/>
                <w:bCs/>
                <w:color w:val="auto"/>
                <w:highlight w:val="none"/>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56DB0A82">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60652A87">
            <w:pPr>
              <w:snapToGrid w:val="0"/>
              <w:spacing w:line="360" w:lineRule="exact"/>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2025年广西南宁西乡塘区“三小”行业食品安全专项监督抽检任务</w:t>
            </w:r>
          </w:p>
        </w:tc>
        <w:tc>
          <w:tcPr>
            <w:tcW w:w="464" w:type="dxa"/>
            <w:tcBorders>
              <w:top w:val="single" w:color="auto" w:sz="4" w:space="0"/>
              <w:left w:val="single" w:color="auto" w:sz="4" w:space="0"/>
              <w:bottom w:val="single" w:color="auto" w:sz="4" w:space="0"/>
              <w:right w:val="single" w:color="auto" w:sz="4" w:space="0"/>
            </w:tcBorders>
            <w:noWrap w:val="0"/>
            <w:vAlign w:val="center"/>
          </w:tcPr>
          <w:p w14:paraId="3D012725">
            <w:pPr>
              <w:snapToGrid w:val="0"/>
              <w:spacing w:line="360" w:lineRule="exact"/>
              <w:jc w:val="center"/>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lang w:val="en-US" w:eastAsia="zh-CN"/>
              </w:rPr>
              <w:t>批次</w:t>
            </w:r>
          </w:p>
        </w:tc>
        <w:tc>
          <w:tcPr>
            <w:tcW w:w="642" w:type="dxa"/>
            <w:tcBorders>
              <w:top w:val="single" w:color="auto" w:sz="4" w:space="0"/>
              <w:left w:val="single" w:color="auto" w:sz="4" w:space="0"/>
              <w:bottom w:val="single" w:color="auto" w:sz="4" w:space="0"/>
              <w:right w:val="single" w:color="auto" w:sz="4" w:space="0"/>
            </w:tcBorders>
            <w:noWrap w:val="0"/>
            <w:vAlign w:val="center"/>
          </w:tcPr>
          <w:p w14:paraId="6E1FFF2C">
            <w:pPr>
              <w:spacing w:line="360" w:lineRule="auto"/>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320</w:t>
            </w:r>
          </w:p>
        </w:tc>
        <w:tc>
          <w:tcPr>
            <w:tcW w:w="4902" w:type="dxa"/>
            <w:tcBorders>
              <w:top w:val="single" w:color="auto" w:sz="4" w:space="0"/>
              <w:left w:val="single" w:color="auto" w:sz="4" w:space="0"/>
              <w:bottom w:val="single" w:color="auto" w:sz="4" w:space="0"/>
              <w:right w:val="single" w:color="auto" w:sz="4" w:space="0"/>
            </w:tcBorders>
            <w:noWrap w:val="0"/>
            <w:vAlign w:val="center"/>
          </w:tcPr>
          <w:p w14:paraId="501E7C1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工作任务：</w:t>
            </w:r>
          </w:p>
          <w:p w14:paraId="4EAC83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对辖区餐饮经营场所（除学校/托幼食堂、集体用餐配送单位外）自制的餐饮食品、“三小”（小摊贩、小作坊、小餐饮）食品，以辖区城乡结合部、农村地区的农贸市场、商场、超市、便利店、小食杂店等为重点区域，对小作坊、小餐饮和小摊贩生产经营的食品进行抽检，其中对花生油小作坊、大米、肉制品、酒类小作坊全覆盖抽检（全年内需结合区抽、市抽任务对花生油小作坊至少抽检2次/年；大米、肉制品、酒类等小作坊至少抽检1次/年），其他小作坊产品品种适当抽检，抽检品种对应检验项目按附件3，重点加强对自制面制品、油炸面制品、散装食品、粮食制品、豆制品、酱腌菜、酒类、食用油、肉制品、饮料、干制蔬菜等的抽检。小作坊抽检名单由食品生产经营股在任务开始前，根据辖区“三小”主体数及上级任务覆盖情况整理。</w:t>
            </w:r>
          </w:p>
          <w:p w14:paraId="0952193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二、抽检工作要求：</w:t>
            </w:r>
          </w:p>
          <w:p w14:paraId="78E229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供应商在检验工作中要严格按照《食品安全抽样检验管理办法》（总局令第15号）、《2025年广西食品安全监督抽检实施细则》相关规定开展工作，加强实验室管理，强化对样品接收、实验室检测、数据报送等关键环节的质量控制，规范检验行为。严格按附件指定的食品品种和检验项目要求开展监督抽检，不得随意调整，如果需要调整的，应向食品生产经营股及时沟通协调，采购人将对承担城区本级监督抽检任务的供应商开展考核工作，进行定期或不定期检查，提升抽检工作质量。要按照《广西食品抽检合格备份样品处置暂行办法》（桂市监办发〔2022〕50号）要求进一步做好合格备份样品合理再利用工作，避免合格食品浪费。</w:t>
            </w:r>
          </w:p>
          <w:p w14:paraId="4B5075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供应商要结合实际按月份均衡推进抽检任务，食用农产品应每月进行抽检。要注意避免在短期内扎堆抽样，或在同一块区域密集抽样的情况。各供应商应于任务完成后5个工作日内提供含验收书、费用结算清单、抽检信息台账（台账要体现每批次的购样费和检验结果）、中标结果确认书、合同、发票、抽样单、抽样检验告知书、检验报告、工作纪律反馈回执单、质量分析报告等材料进行验收（验收书一式四份、费用结算清单、抽检信息台账、中标结果确认书、合同、发票提供纸质版，抽样单、抽样检验告知书、工作纪律反馈回执单提供纸质原件、检验报告和分析报告提电子版）。</w:t>
            </w:r>
          </w:p>
          <w:p w14:paraId="315DE6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3、各抽样、检验及核查处置单位不得随意更改抽样地点和样品信息，要妥善保管监督抽检数据、原始记录、不合格样品报告和处置报告等工作文件，不得擅自泄露和对外发布监督抽检数据及相关信息，不得瞒报、谎报、漏报检验数据，不得擅自发布有关抽检的信息，不得在开展抽样工作前事先通知被抽检单位和接受被抽检单位的馈赠，不得利用抽检结果开展有偿活动、牟取不正当利益。</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3E3F2334">
            <w:pPr>
              <w:keepNext w:val="0"/>
              <w:keepLines w:val="0"/>
              <w:widowControl/>
              <w:suppressLineNumbers w:val="0"/>
              <w:jc w:val="center"/>
              <w:textAlignment w:val="center"/>
              <w:rPr>
                <w:rFonts w:hint="eastAsia" w:ascii="宋体" w:hAnsi="宋体" w:eastAsia="宋体" w:cs="宋体"/>
                <w:i w:val="0"/>
                <w:i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28.80</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731EFE84">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其他未列明行业</w:t>
            </w:r>
          </w:p>
        </w:tc>
      </w:tr>
      <w:tr w14:paraId="01CE82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0121" w:type="dxa"/>
            <w:gridSpan w:val="8"/>
            <w:tcBorders>
              <w:top w:val="single" w:color="auto" w:sz="4" w:space="0"/>
              <w:left w:val="single" w:color="auto" w:sz="4" w:space="0"/>
              <w:bottom w:val="single" w:color="auto" w:sz="4" w:space="0"/>
              <w:right w:val="single" w:color="auto" w:sz="4" w:space="0"/>
            </w:tcBorders>
            <w:noWrap w:val="0"/>
            <w:vAlign w:val="top"/>
          </w:tcPr>
          <w:p w14:paraId="6DD2F306">
            <w:pPr>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二、商务条款</w:t>
            </w:r>
          </w:p>
        </w:tc>
      </w:tr>
      <w:tr w14:paraId="5A26AE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left w:val="single" w:color="auto" w:sz="4" w:space="0"/>
              <w:bottom w:val="single" w:color="auto" w:sz="4" w:space="0"/>
              <w:right w:val="single" w:color="auto" w:sz="4" w:space="0"/>
            </w:tcBorders>
            <w:noWrap w:val="0"/>
            <w:vAlign w:val="center"/>
          </w:tcPr>
          <w:p w14:paraId="081427E6">
            <w:pPr>
              <w:spacing w:line="440" w:lineRule="exact"/>
              <w:jc w:val="center"/>
              <w:rPr>
                <w:rFonts w:hint="eastAsia" w:ascii="宋体" w:hAnsi="宋体" w:eastAsia="宋体" w:cs="宋体"/>
                <w:bCs/>
                <w:color w:val="auto"/>
                <w:szCs w:val="21"/>
                <w:highlight w:val="none"/>
              </w:rPr>
            </w:pPr>
            <w:r>
              <w:rPr>
                <w:rFonts w:hint="eastAsia" w:ascii="宋体" w:hAnsi="宋体" w:eastAsia="宋体" w:cs="宋体"/>
                <w:bCs/>
                <w:color w:val="auto"/>
                <w:kern w:val="0"/>
                <w:szCs w:val="21"/>
                <w:highlight w:val="none"/>
              </w:rPr>
              <w:t>需执行的国家相关标准、行业标准、地方标准或者其他标准、规范</w:t>
            </w:r>
          </w:p>
        </w:tc>
        <w:tc>
          <w:tcPr>
            <w:tcW w:w="7808" w:type="dxa"/>
            <w:gridSpan w:val="5"/>
            <w:tcBorders>
              <w:top w:val="single" w:color="auto" w:sz="4" w:space="0"/>
              <w:left w:val="single" w:color="auto" w:sz="4" w:space="0"/>
              <w:bottom w:val="single" w:color="auto" w:sz="4" w:space="0"/>
              <w:right w:val="single" w:color="auto" w:sz="4" w:space="0"/>
            </w:tcBorders>
            <w:noWrap w:val="0"/>
            <w:vAlign w:val="center"/>
          </w:tcPr>
          <w:p w14:paraId="11FB4A40">
            <w:pPr>
              <w:spacing w:line="440" w:lineRule="exac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14:paraId="196FD1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left w:val="single" w:color="auto" w:sz="4" w:space="0"/>
              <w:bottom w:val="single" w:color="auto" w:sz="4" w:space="0"/>
              <w:right w:val="single" w:color="auto" w:sz="4" w:space="0"/>
            </w:tcBorders>
            <w:noWrap w:val="0"/>
            <w:vAlign w:val="center"/>
          </w:tcPr>
          <w:p w14:paraId="410D94EC">
            <w:pPr>
              <w:spacing w:line="440" w:lineRule="exact"/>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合同签订</w:t>
            </w:r>
          </w:p>
        </w:tc>
        <w:tc>
          <w:tcPr>
            <w:tcW w:w="7808" w:type="dxa"/>
            <w:gridSpan w:val="5"/>
            <w:tcBorders>
              <w:top w:val="single" w:color="auto" w:sz="4" w:space="0"/>
              <w:left w:val="single" w:color="auto" w:sz="4" w:space="0"/>
              <w:bottom w:val="single" w:color="auto" w:sz="4" w:space="0"/>
              <w:right w:val="single" w:color="auto" w:sz="4" w:space="0"/>
            </w:tcBorders>
            <w:noWrap w:val="0"/>
            <w:vAlign w:val="center"/>
          </w:tcPr>
          <w:p w14:paraId="14106E72">
            <w:pPr>
              <w:numPr>
                <w:ilvl w:val="0"/>
                <w:numId w:val="0"/>
              </w:numPr>
              <w:spacing w:line="440" w:lineRule="exact"/>
              <w:rPr>
                <w:rFonts w:hint="eastAsia" w:ascii="宋体" w:hAnsi="宋体" w:eastAsia="宋体" w:cs="宋体"/>
                <w:color w:val="auto"/>
                <w:highlight w:val="none"/>
                <w:lang w:val="en-US" w:eastAsia="zh-CN"/>
              </w:rPr>
            </w:pPr>
            <w:r>
              <w:rPr>
                <w:rFonts w:hint="eastAsia" w:ascii="宋体" w:hAnsi="宋体" w:eastAsia="宋体" w:cs="宋体"/>
                <w:bCs/>
                <w:color w:val="auto"/>
                <w:szCs w:val="21"/>
                <w:highlight w:val="none"/>
                <w:lang w:val="en-US" w:eastAsia="zh-CN"/>
              </w:rPr>
              <w:t>自成交通知书发出之日起 25 日内。</w:t>
            </w:r>
          </w:p>
        </w:tc>
      </w:tr>
      <w:tr w14:paraId="43B97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bottom w:val="single" w:color="auto" w:sz="4" w:space="0"/>
              <w:right w:val="single" w:color="auto" w:sz="4" w:space="0"/>
            </w:tcBorders>
            <w:noWrap w:val="0"/>
            <w:vAlign w:val="center"/>
          </w:tcPr>
          <w:p w14:paraId="05CF5EFF">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服务完成期限和</w:t>
            </w:r>
            <w:r>
              <w:rPr>
                <w:rFonts w:hint="eastAsia" w:ascii="宋体" w:hAnsi="宋体" w:eastAsia="宋体" w:cs="宋体"/>
                <w:color w:val="auto"/>
                <w:szCs w:val="21"/>
                <w:highlight w:val="none"/>
              </w:rPr>
              <w:t>地点</w:t>
            </w:r>
          </w:p>
        </w:tc>
        <w:tc>
          <w:tcPr>
            <w:tcW w:w="7808" w:type="dxa"/>
            <w:gridSpan w:val="5"/>
            <w:tcBorders>
              <w:top w:val="single" w:color="auto" w:sz="4" w:space="0"/>
              <w:left w:val="single" w:color="auto" w:sz="4" w:space="0"/>
              <w:bottom w:val="single" w:color="auto" w:sz="4" w:space="0"/>
            </w:tcBorders>
            <w:noWrap w:val="0"/>
            <w:vAlign w:val="center"/>
          </w:tcPr>
          <w:p w14:paraId="7FD303A2">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服务完成期限</w:t>
            </w:r>
            <w:r>
              <w:rPr>
                <w:rFonts w:hint="eastAsia" w:ascii="宋体" w:hAnsi="宋体" w:eastAsia="宋体" w:cs="宋体"/>
                <w:color w:val="auto"/>
                <w:szCs w:val="21"/>
                <w:highlight w:val="none"/>
                <w:lang w:eastAsia="zh-CN"/>
              </w:rPr>
              <w:t>：12月10日前</w:t>
            </w:r>
            <w:r>
              <w:rPr>
                <w:rFonts w:hint="eastAsia" w:ascii="宋体" w:hAnsi="宋体" w:eastAsia="宋体" w:cs="宋体"/>
                <w:color w:val="auto"/>
                <w:szCs w:val="21"/>
                <w:highlight w:val="none"/>
                <w:lang w:val="en-US" w:eastAsia="zh-CN"/>
              </w:rPr>
              <w:t>完成抽样检验和数据录入国抽系统工作。</w:t>
            </w:r>
          </w:p>
          <w:p w14:paraId="0D9FF92E">
            <w:pPr>
              <w:spacing w:line="44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南宁市西乡塘区市场监督管理局指定地点。</w:t>
            </w:r>
          </w:p>
        </w:tc>
      </w:tr>
      <w:tr w14:paraId="10BCD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bottom w:val="single" w:color="auto" w:sz="4" w:space="0"/>
              <w:right w:val="single" w:color="auto" w:sz="4" w:space="0"/>
            </w:tcBorders>
            <w:noWrap w:val="0"/>
            <w:vAlign w:val="center"/>
          </w:tcPr>
          <w:p w14:paraId="6D696159">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付款条件及方式</w:t>
            </w:r>
          </w:p>
        </w:tc>
        <w:tc>
          <w:tcPr>
            <w:tcW w:w="7808" w:type="dxa"/>
            <w:gridSpan w:val="5"/>
            <w:tcBorders>
              <w:top w:val="single" w:color="auto" w:sz="4" w:space="0"/>
              <w:left w:val="single" w:color="auto" w:sz="4" w:space="0"/>
              <w:bottom w:val="single" w:color="auto" w:sz="4" w:space="0"/>
            </w:tcBorders>
            <w:noWrap w:val="0"/>
            <w:vAlign w:val="center"/>
          </w:tcPr>
          <w:p w14:paraId="1250CDEA">
            <w:pPr>
              <w:numPr>
                <w:ilvl w:val="0"/>
                <w:numId w:val="0"/>
              </w:numPr>
              <w:spacing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成交供应商须按采购人要求进行抽样检验。承担市场监管部门任务的，抽检不合格率不得低于2.69%(如涉及食用农产品抽检，食用农产品总体抽检不合格率应在3.91%以上)。若成交供应商达到工作要求，则采购人支付全部合同金额。若成交供应商未达到工作要求，则采购人按比例支付部分合同金额（最少不低于合同金额的80%）。实际支付的合同金额比例与工作要求的对应关系见下表。</w:t>
            </w:r>
          </w:p>
          <w:tbl>
            <w:tblPr>
              <w:tblStyle w:val="24"/>
              <w:tblW w:w="7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6"/>
              <w:gridCol w:w="2813"/>
            </w:tblGrid>
            <w:tr w14:paraId="6E1A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826" w:type="dxa"/>
                  <w:noWrap w:val="0"/>
                  <w:vAlign w:val="center"/>
                </w:tcPr>
                <w:p w14:paraId="3BB31E66">
                  <w:pPr>
                    <w:numPr>
                      <w:ilvl w:val="0"/>
                      <w:numId w:val="0"/>
                    </w:num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食品抽检不合格率（含额外计划抽检批次数量）</w:t>
                  </w:r>
                </w:p>
              </w:tc>
              <w:tc>
                <w:tcPr>
                  <w:tcW w:w="2813" w:type="dxa"/>
                  <w:noWrap w:val="0"/>
                  <w:vAlign w:val="center"/>
                </w:tcPr>
                <w:p w14:paraId="78D29E64">
                  <w:pPr>
                    <w:numPr>
                      <w:ilvl w:val="0"/>
                      <w:numId w:val="0"/>
                    </w:num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实际支付合同金额比例</w:t>
                  </w:r>
                </w:p>
              </w:tc>
            </w:tr>
            <w:tr w14:paraId="3B4D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826" w:type="dxa"/>
                  <w:noWrap w:val="0"/>
                  <w:vAlign w:val="center"/>
                </w:tcPr>
                <w:p w14:paraId="40CB686E">
                  <w:pPr>
                    <w:numPr>
                      <w:ilvl w:val="0"/>
                      <w:numId w:val="0"/>
                    </w:num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2.69%（含）以上</w:t>
                  </w:r>
                </w:p>
              </w:tc>
              <w:tc>
                <w:tcPr>
                  <w:tcW w:w="2813" w:type="dxa"/>
                  <w:noWrap w:val="0"/>
                  <w:vAlign w:val="center"/>
                </w:tcPr>
                <w:p w14:paraId="118B7329">
                  <w:pPr>
                    <w:numPr>
                      <w:ilvl w:val="0"/>
                      <w:numId w:val="0"/>
                    </w:num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100%</w:t>
                  </w:r>
                </w:p>
              </w:tc>
            </w:tr>
            <w:tr w14:paraId="30D2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826" w:type="dxa"/>
                  <w:noWrap w:val="0"/>
                  <w:vAlign w:val="center"/>
                </w:tcPr>
                <w:p w14:paraId="25B5F97E">
                  <w:pPr>
                    <w:numPr>
                      <w:ilvl w:val="0"/>
                      <w:numId w:val="0"/>
                    </w:num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2.4%（含）—2.69%（不含）</w:t>
                  </w:r>
                </w:p>
              </w:tc>
              <w:tc>
                <w:tcPr>
                  <w:tcW w:w="2813" w:type="dxa"/>
                  <w:noWrap w:val="0"/>
                  <w:vAlign w:val="center"/>
                </w:tcPr>
                <w:p w14:paraId="335551DF">
                  <w:pPr>
                    <w:numPr>
                      <w:ilvl w:val="0"/>
                      <w:numId w:val="0"/>
                    </w:num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90%</w:t>
                  </w:r>
                </w:p>
              </w:tc>
            </w:tr>
            <w:tr w14:paraId="4928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826" w:type="dxa"/>
                  <w:noWrap w:val="0"/>
                  <w:vAlign w:val="center"/>
                </w:tcPr>
                <w:p w14:paraId="4EC96F44">
                  <w:pPr>
                    <w:numPr>
                      <w:ilvl w:val="0"/>
                      <w:numId w:val="0"/>
                    </w:num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2.4%以下</w:t>
                  </w:r>
                </w:p>
              </w:tc>
              <w:tc>
                <w:tcPr>
                  <w:tcW w:w="2813" w:type="dxa"/>
                  <w:noWrap w:val="0"/>
                  <w:vAlign w:val="center"/>
                </w:tcPr>
                <w:p w14:paraId="1C99AED8">
                  <w:pPr>
                    <w:numPr>
                      <w:ilvl w:val="0"/>
                      <w:numId w:val="0"/>
                    </w:num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80%</w:t>
                  </w:r>
                </w:p>
              </w:tc>
            </w:tr>
          </w:tbl>
          <w:p w14:paraId="4FBD75A1">
            <w:pPr>
              <w:numPr>
                <w:ilvl w:val="0"/>
                <w:numId w:val="0"/>
              </w:numPr>
              <w:spacing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付款方式：成交供应商按进度要求进行抽样检验，在抽样检验项目完成并经采购人验收合格后，3个工作日内将发票开具给采购人，采购人在收到发票后向财政部门申请用款计划，待经费下达后由采购人以银行汇款的形式支付合同款。</w:t>
            </w:r>
          </w:p>
          <w:p w14:paraId="3B73E04A">
            <w:pPr>
              <w:numPr>
                <w:ilvl w:val="0"/>
                <w:numId w:val="0"/>
              </w:num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3.付款条件：每次付款前成交供应商需开具全额普通增值税发票给采购人后申请付款。</w:t>
            </w:r>
          </w:p>
        </w:tc>
      </w:tr>
      <w:tr w14:paraId="5AF7AE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bottom w:val="single" w:color="auto" w:sz="4" w:space="0"/>
              <w:right w:val="single" w:color="auto" w:sz="4" w:space="0"/>
            </w:tcBorders>
            <w:noWrap w:val="0"/>
            <w:vAlign w:val="center"/>
          </w:tcPr>
          <w:p w14:paraId="637BAAB9">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报价要求</w:t>
            </w:r>
          </w:p>
        </w:tc>
        <w:tc>
          <w:tcPr>
            <w:tcW w:w="7808" w:type="dxa"/>
            <w:gridSpan w:val="5"/>
            <w:tcBorders>
              <w:top w:val="single" w:color="auto" w:sz="4" w:space="0"/>
              <w:left w:val="single" w:color="auto" w:sz="4" w:space="0"/>
              <w:bottom w:val="single" w:color="auto" w:sz="4" w:space="0"/>
            </w:tcBorders>
            <w:noWrap w:val="0"/>
            <w:vAlign w:val="center"/>
          </w:tcPr>
          <w:p w14:paraId="2E542A79">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投标报价包括但不限于：完成本项目所有工作任务（出具成果文件）所需的一切费用（含完成项目过程中所需的检验费、样品购置费、样本抽样、邮寄费、人工费、技术服务费、交通差旅费、资料印刷费、调研、材料、设备、仪器、运输、检测与试验、安全警戒、评审、咨询、会务、管理、保险、税费、验收、利润等费用，以及合同明示或暗示的所有责任、义务和一般风险等的一切费用等各种费用在内），即包干价。合同价不因任何因素而调整。</w:t>
            </w:r>
          </w:p>
        </w:tc>
      </w:tr>
      <w:tr w14:paraId="2487D1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bottom w:val="single" w:color="auto" w:sz="4" w:space="0"/>
              <w:right w:val="single" w:color="auto" w:sz="4" w:space="0"/>
            </w:tcBorders>
            <w:noWrap w:val="0"/>
            <w:vAlign w:val="center"/>
          </w:tcPr>
          <w:p w14:paraId="5E4DB7AC">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履约及验收</w:t>
            </w:r>
          </w:p>
        </w:tc>
        <w:tc>
          <w:tcPr>
            <w:tcW w:w="7808" w:type="dxa"/>
            <w:gridSpan w:val="5"/>
            <w:tcBorders>
              <w:top w:val="single" w:color="auto" w:sz="4" w:space="0"/>
              <w:left w:val="single" w:color="auto" w:sz="4" w:space="0"/>
              <w:bottom w:val="single" w:color="auto" w:sz="4" w:space="0"/>
            </w:tcBorders>
            <w:noWrap w:val="0"/>
            <w:vAlign w:val="center"/>
          </w:tcPr>
          <w:p w14:paraId="7A4496A7">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1.合同履行过程中，由采购人根据成交供应商所提供的服务对照采购文件要求及成交供应商响应文件承诺进行检验并记录，如不符合采购文件服务参数要求或提供虚假承诺的，按相关规定做违约处理，成交供应商承担所有责任和费用，采购人保留进一步追究责任的权利。</w:t>
            </w:r>
          </w:p>
          <w:p w14:paraId="49673B13">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2.成交供应商完成所有委托的抽检任务后，提供抽检项目品种数量明细及质量分析报告给采购人，由采购人组织专家进行验收。</w:t>
            </w:r>
          </w:p>
          <w:p w14:paraId="306C45FC">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3.成交供应商对其出具的检验报告的真实性和准确性负责。成交供应商应当按规定的报告格式出具国家食品安全监督抽检检验报告，检验报告应当内容真实齐全、数据准确。成交供应商应在收到样品之日起 20 个工作日内出具检验报告。</w:t>
            </w:r>
          </w:p>
          <w:p w14:paraId="4A6304B2">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4.验收过程中所产生的一切费用均由成交供应商承担。报价时应考虑相关费用。</w:t>
            </w:r>
          </w:p>
        </w:tc>
      </w:tr>
      <w:tr w14:paraId="594566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bottom w:val="single" w:color="auto" w:sz="4" w:space="0"/>
              <w:right w:val="single" w:color="auto" w:sz="4" w:space="0"/>
            </w:tcBorders>
            <w:noWrap w:val="0"/>
            <w:vAlign w:val="center"/>
          </w:tcPr>
          <w:p w14:paraId="4319657B">
            <w:pPr>
              <w:spacing w:line="440" w:lineRule="exact"/>
              <w:jc w:val="center"/>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处理问题响应时间</w:t>
            </w:r>
          </w:p>
        </w:tc>
        <w:tc>
          <w:tcPr>
            <w:tcW w:w="7808" w:type="dxa"/>
            <w:gridSpan w:val="5"/>
            <w:tcBorders>
              <w:top w:val="single" w:color="auto" w:sz="4" w:space="0"/>
              <w:left w:val="single" w:color="auto" w:sz="4" w:space="0"/>
              <w:bottom w:val="single" w:color="auto" w:sz="4" w:space="0"/>
            </w:tcBorders>
            <w:noWrap w:val="0"/>
            <w:vAlign w:val="center"/>
          </w:tcPr>
          <w:p w14:paraId="6BE05413">
            <w:pPr>
              <w:numPr>
                <w:ilvl w:val="0"/>
                <w:numId w:val="0"/>
              </w:numPr>
              <w:spacing w:line="360" w:lineRule="auto"/>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成交供应商接到采购人处理问题通知后 2 小时采取实质性响应措施，必须在24小时之内向采购人提交正式书面可行的解决方案，并在采购人指定的时间和地点对方案进行解释说明。</w:t>
            </w:r>
          </w:p>
        </w:tc>
      </w:tr>
      <w:tr w14:paraId="249F2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bottom w:val="single" w:color="auto" w:sz="4" w:space="0"/>
              <w:right w:val="single" w:color="auto" w:sz="4" w:space="0"/>
            </w:tcBorders>
            <w:noWrap w:val="0"/>
            <w:vAlign w:val="center"/>
          </w:tcPr>
          <w:p w14:paraId="64010D69">
            <w:pPr>
              <w:spacing w:line="440" w:lineRule="exact"/>
              <w:jc w:val="center"/>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其他要求</w:t>
            </w:r>
          </w:p>
        </w:tc>
        <w:tc>
          <w:tcPr>
            <w:tcW w:w="7808" w:type="dxa"/>
            <w:gridSpan w:val="5"/>
            <w:tcBorders>
              <w:top w:val="single" w:color="auto" w:sz="4" w:space="0"/>
              <w:left w:val="single" w:color="auto" w:sz="4" w:space="0"/>
              <w:bottom w:val="single" w:color="auto" w:sz="4" w:space="0"/>
            </w:tcBorders>
            <w:noWrap w:val="0"/>
            <w:vAlign w:val="center"/>
          </w:tcPr>
          <w:p w14:paraId="65819747">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1.成交供应商要配合采购人开展复检。复检结果为最终结果。复检结果表明合格的，复检费用由抽样检验的部门承担；复检结论表明不合格的，复检费用由要求复检申请人或单位承担。</w:t>
            </w:r>
          </w:p>
          <w:p w14:paraId="6BB2BADA">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2.成交供应商应当依照有关法律、法规的规定，并按照食品安全标准和检验规范对食品进行检验，尊重科学，恪守职业道德，保证出具的检验数据和结论客观、公正，不得出具虚假检验报告。</w:t>
            </w:r>
          </w:p>
          <w:p w14:paraId="59FBCF00">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3.成交供应商不得私自泄露、擅自使用或对外发布食品安全抽样检验数据结果和相关信息。</w:t>
            </w:r>
          </w:p>
          <w:p w14:paraId="3A22538E">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4.成交供应商不得接受被抽样单位的馈赠，不得利用抽检结果开展有偿活动，谋取不正当利益。</w:t>
            </w:r>
          </w:p>
          <w:p w14:paraId="6B8DA773">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5.未经采购人同意，成交供应商不得分包或者转包检验任务。</w:t>
            </w:r>
          </w:p>
          <w:p w14:paraId="06BB6F71">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6.成交供应商应严格遵守南宁市西乡塘区市场监督管理局食品安全抽检监测供应商管理制度等相关规定。</w:t>
            </w:r>
          </w:p>
          <w:p w14:paraId="32287C5E">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7.成交供应商承检的检验任务必须由其响应文件中载明的实验室负责检验，未经采购人同意成交供应商不得将检验任务外包或分包给其他检测机构检验，一经发现，立即取消成交资格并无条件解除合同。</w:t>
            </w:r>
          </w:p>
          <w:p w14:paraId="6D01759B">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8.在抽检服务过程中，发现出具虚假报告、透露检验结果的，采购人将对其不诚信行为进行通报并纳入信用记录上报财政部门。出具虚假报告、透露检验结果印发的所有不良后果由成交供应商承担，采购人保留追究其责任的权利。</w:t>
            </w:r>
          </w:p>
        </w:tc>
      </w:tr>
    </w:tbl>
    <w:p w14:paraId="7695B1AC">
      <w:pPr>
        <w:pStyle w:val="10"/>
        <w:spacing w:line="360" w:lineRule="exact"/>
        <w:ind w:firstLine="420" w:firstLineChars="200"/>
        <w:rPr>
          <w:rFonts w:hint="eastAsia" w:ascii="宋体" w:hAnsi="宋体" w:eastAsia="宋体" w:cs="宋体"/>
          <w:color w:val="auto"/>
          <w:szCs w:val="21"/>
          <w:highlight w:val="none"/>
        </w:rPr>
      </w:pPr>
    </w:p>
    <w:p w14:paraId="51504986">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tbl>
      <w:tblPr>
        <w:tblStyle w:val="24"/>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0"/>
        <w:gridCol w:w="1348"/>
        <w:gridCol w:w="464"/>
        <w:gridCol w:w="642"/>
        <w:gridCol w:w="4902"/>
        <w:gridCol w:w="803"/>
        <w:gridCol w:w="997"/>
      </w:tblGrid>
      <w:tr w14:paraId="6BA93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257835C0">
            <w:pPr>
              <w:spacing w:line="360" w:lineRule="exact"/>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一、服务需求一览表</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标项2</w:t>
            </w:r>
            <w:r>
              <w:rPr>
                <w:rFonts w:hint="eastAsia" w:ascii="宋体" w:hAnsi="宋体" w:eastAsia="宋体" w:cs="宋体"/>
                <w:b/>
                <w:color w:val="auto"/>
                <w:szCs w:val="21"/>
                <w:highlight w:val="none"/>
                <w:lang w:eastAsia="zh-CN"/>
              </w:rPr>
              <w:t>）</w:t>
            </w:r>
          </w:p>
        </w:tc>
      </w:tr>
      <w:tr w14:paraId="4E6D0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33416F57">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采购清单及服务参数</w:t>
            </w:r>
          </w:p>
        </w:tc>
        <w:tc>
          <w:tcPr>
            <w:tcW w:w="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6E24359">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标项</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6CFB7348">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采购服务名称</w:t>
            </w:r>
          </w:p>
        </w:tc>
        <w:tc>
          <w:tcPr>
            <w:tcW w:w="464" w:type="dxa"/>
            <w:tcBorders>
              <w:top w:val="single" w:color="auto" w:sz="4" w:space="0"/>
              <w:left w:val="single" w:color="auto" w:sz="4" w:space="0"/>
              <w:bottom w:val="single" w:color="auto" w:sz="4" w:space="0"/>
              <w:right w:val="single" w:color="auto" w:sz="4" w:space="0"/>
            </w:tcBorders>
            <w:noWrap w:val="0"/>
            <w:vAlign w:val="center"/>
          </w:tcPr>
          <w:p w14:paraId="0ED2F700">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642" w:type="dxa"/>
            <w:tcBorders>
              <w:top w:val="single" w:color="auto" w:sz="4" w:space="0"/>
              <w:left w:val="single" w:color="auto" w:sz="4" w:space="0"/>
              <w:bottom w:val="single" w:color="auto" w:sz="4" w:space="0"/>
              <w:right w:val="single" w:color="auto" w:sz="4" w:space="0"/>
            </w:tcBorders>
            <w:noWrap w:val="0"/>
            <w:vAlign w:val="center"/>
          </w:tcPr>
          <w:p w14:paraId="56DEA2B3">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4902" w:type="dxa"/>
            <w:tcBorders>
              <w:top w:val="single" w:color="auto" w:sz="4" w:space="0"/>
              <w:left w:val="single" w:color="auto" w:sz="4" w:space="0"/>
              <w:bottom w:val="single" w:color="auto" w:sz="4" w:space="0"/>
              <w:right w:val="single" w:color="auto" w:sz="4" w:space="0"/>
            </w:tcBorders>
            <w:noWrap w:val="0"/>
            <w:vAlign w:val="center"/>
          </w:tcPr>
          <w:p w14:paraId="3CF42387">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0D12EBB0">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分项预算合计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万</w:t>
            </w:r>
            <w:r>
              <w:rPr>
                <w:rFonts w:hint="eastAsia" w:ascii="宋体" w:hAnsi="宋体" w:eastAsia="宋体" w:cs="宋体"/>
                <w:color w:val="auto"/>
                <w:szCs w:val="21"/>
                <w:highlight w:val="none"/>
              </w:rPr>
              <w:t>元）</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543A0C72">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w:t>
            </w:r>
          </w:p>
        </w:tc>
      </w:tr>
      <w:tr w14:paraId="0740C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45" w:type="dxa"/>
            <w:vMerge w:val="continue"/>
            <w:tcBorders>
              <w:left w:val="single" w:color="auto" w:sz="4" w:space="0"/>
              <w:bottom w:val="single" w:color="auto" w:sz="4" w:space="0"/>
              <w:right w:val="single" w:color="auto" w:sz="4" w:space="0"/>
            </w:tcBorders>
            <w:noWrap w:val="0"/>
            <w:vAlign w:val="top"/>
          </w:tcPr>
          <w:p w14:paraId="2EC5DEA4">
            <w:pPr>
              <w:spacing w:line="360" w:lineRule="exact"/>
              <w:jc w:val="center"/>
              <w:rPr>
                <w:rFonts w:hint="eastAsia" w:ascii="宋体" w:hAnsi="宋体" w:eastAsia="宋体" w:cs="宋体"/>
                <w:b/>
                <w:bCs/>
                <w:color w:val="auto"/>
                <w:highlight w:val="none"/>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21FAA55D">
            <w:pPr>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6780A97D">
            <w:pPr>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2025年广西南宁西乡塘区“你点我检”食品安全监督抽检任务</w:t>
            </w:r>
          </w:p>
        </w:tc>
        <w:tc>
          <w:tcPr>
            <w:tcW w:w="464" w:type="dxa"/>
            <w:tcBorders>
              <w:top w:val="single" w:color="auto" w:sz="4" w:space="0"/>
              <w:left w:val="single" w:color="auto" w:sz="4" w:space="0"/>
              <w:bottom w:val="single" w:color="auto" w:sz="4" w:space="0"/>
              <w:right w:val="single" w:color="auto" w:sz="4" w:space="0"/>
            </w:tcBorders>
            <w:noWrap w:val="0"/>
            <w:vAlign w:val="center"/>
          </w:tcPr>
          <w:p w14:paraId="5EE502E3">
            <w:pPr>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批次</w:t>
            </w:r>
          </w:p>
        </w:tc>
        <w:tc>
          <w:tcPr>
            <w:tcW w:w="642" w:type="dxa"/>
            <w:tcBorders>
              <w:top w:val="single" w:color="auto" w:sz="4" w:space="0"/>
              <w:left w:val="single" w:color="auto" w:sz="4" w:space="0"/>
              <w:bottom w:val="single" w:color="auto" w:sz="4" w:space="0"/>
              <w:right w:val="single" w:color="auto" w:sz="4" w:space="0"/>
            </w:tcBorders>
            <w:noWrap w:val="0"/>
            <w:vAlign w:val="center"/>
          </w:tcPr>
          <w:p w14:paraId="6787ADD7">
            <w:pPr>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val="0"/>
                <w:bCs/>
                <w:color w:val="auto"/>
                <w:szCs w:val="21"/>
                <w:highlight w:val="none"/>
                <w:lang w:val="en-US" w:eastAsia="zh-CN"/>
              </w:rPr>
              <w:t>270</w:t>
            </w:r>
          </w:p>
        </w:tc>
        <w:tc>
          <w:tcPr>
            <w:tcW w:w="4902" w:type="dxa"/>
            <w:tcBorders>
              <w:top w:val="single" w:color="auto" w:sz="4" w:space="0"/>
              <w:left w:val="single" w:color="auto" w:sz="4" w:space="0"/>
              <w:bottom w:val="single" w:color="auto" w:sz="4" w:space="0"/>
              <w:right w:val="single" w:color="auto" w:sz="4" w:space="0"/>
            </w:tcBorders>
            <w:noWrap w:val="0"/>
            <w:vAlign w:val="center"/>
          </w:tcPr>
          <w:p w14:paraId="7F0B109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工作任务：</w:t>
            </w:r>
          </w:p>
          <w:p w14:paraId="5FC817A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结合食品安全风险防控、日常监管群众关注高，反映强烈的食品及“你点我检”民意征集情况，安排“你点我检”食品安全监督抽检270批次。本任务在“国家食品安全抽样检验信息系统”中按照任务类别建立报送分类B为：“2025年广西南宁西乡塘区“你点我检”食品安全监督抽检”。</w:t>
            </w:r>
          </w:p>
          <w:p w14:paraId="2EEF34A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直播带货、生鲜电商、餐饮外卖等新业态新模式食品抽检。对直播带货、生鲜电商、餐饮外卖新业态新模式（生产经营者至少有一方在西乡塘辖区）安排网络抽检60批次，抽检品种及项目按附件3，重点抽检食用农产品、糕点、方便食品、饮料、肉制品、乳制品、节令性食品、辖区特色产品、网红零食、进口食品及宣称具有增强免疫力、辅助降糖、辅助降血压、改善睡眠、缓解体力疲劳、减肥等保健功能的食品等。</w:t>
            </w:r>
          </w:p>
          <w:p w14:paraId="197EC02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网红餐厅、网红食品、阳光早餐类抽检。对网红餐厅、网红食品、阳光早餐类抽检餐饮服务单位安排抽检50批次。抽检品种及项目按附件3，抽检品种覆盖糕点、乳制品、食用油（包括煎炸用油）、自制面制品、油炸面制品、饮料、粮食加工品、方便食品（方便米粉、方便粥等）、豆制品等重点食品进行抽检。</w:t>
            </w:r>
          </w:p>
          <w:p w14:paraId="7CCBC2E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旅游景区等（含周边）食品经营单位抽检。对旅游景区、农家乐、高速公路、车站（周边）及周边站点和沿线安排抽检30批次。抽检品种及项目按附件3，重点对自制食品、地方特色食品、饮料、休闲食品、冷冻饮品、乳制品等品种开展监督抽检。</w:t>
            </w:r>
          </w:p>
          <w:p w14:paraId="16B1F6B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4、“你点我检”民意征集结果、节令食品、农村食品、特色食品等抽检。结合“你点我检 服务惠民生”民意征集结果及节令食品、农村食品、特色食品等安排抽检70批次。抽检品种对应项目详见附件3。“你点我检 服务惠民生”民意征集由食品生产经营股在任务开始前统计并抽取征集结果排名前10的品种和抽样场所开展抽检。</w:t>
            </w:r>
          </w:p>
          <w:p w14:paraId="7776CD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5、生产企业及其他专项食品安全抽检。对生产企业（上级统筹部分除外）及其他专项食品抽检安排60批次。品种及项目按附件3，重点对上级抽检未覆盖到的生产企业及生产、经营环节的专项任务开展监督抽检。</w:t>
            </w:r>
          </w:p>
          <w:p w14:paraId="54569C6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二、抽检工作要求：</w:t>
            </w:r>
          </w:p>
          <w:p w14:paraId="78756E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供应商在检验工作中要严格按照《食品安全抽样检验管理办法》（总局令第15号）、《2025年广西食品安全监督抽检实施细则》相关规定开展工作，加强实验室管理，强化对样品接收、实验室检测、数据报送等关键环节的质量控制，规范检验行为。严格按附件指定的食品品种和检验项目要求开展监督抽检，不得随意调整，如果需要调整的，应向食品生产经营股及时沟通协调，采购人将对承担城区本级监督抽检任务的供应商开展考核工作，进行定期或不定期检查，提升抽检工作质量。要按照《广西食品抽检合格备份样品处置暂行办法》（桂市监办发〔2022〕50号）要求进一步做好合格备份样品合理再利用工作，避免合格食品浪费。</w:t>
            </w:r>
          </w:p>
          <w:p w14:paraId="066CB5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供应商要结合实际按月份均衡推进抽检任务，食用农产品应每月进行抽检。要注意避免在短期内扎堆抽样，或在同一块区域密集抽样的情况。各供应商应于任务完成后5个工作日内提供含验收书、费用结算清单、抽检信息台账（台账要体现每批次的购样费和检验结果）、中标结果确认书、合同、发票、抽样单、抽样检验告知书、检验报告、工作纪律反馈回执单、质量分析报告等材料进行验收（验收书一式四份、费用结算清单、抽检信息台账、中标结果确认书、合同、发票提供纸质版，抽样单、抽样检验告知书、工作纪律反馈回执单提供纸质原件、检验报告和分析报告提电子版）。</w:t>
            </w:r>
          </w:p>
          <w:p w14:paraId="58C040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3、各抽样、检验及核查处置单位不得随意更改抽样地点和样品信息，要妥善保管监督抽检数据、原始记录、不合格样品报告和处置报告等工作文件，不得擅自泄露和对外发布监督抽检数据及相关信息，不得瞒报、谎报、漏报检验数据，不得擅自发布有关抽检的信息，不得在开展抽样工作前事先通知被抽检单位和接受被抽检单位的馈赠，不得利用抽检结果开展有偿活动、牟取不正当利益。</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66D06395">
            <w:pPr>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24.30</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484E8BBD">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其他未列明行业</w:t>
            </w:r>
          </w:p>
        </w:tc>
      </w:tr>
      <w:tr w14:paraId="68AC1C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0121" w:type="dxa"/>
            <w:gridSpan w:val="8"/>
            <w:tcBorders>
              <w:top w:val="single" w:color="auto" w:sz="4" w:space="0"/>
              <w:left w:val="single" w:color="auto" w:sz="4" w:space="0"/>
              <w:bottom w:val="single" w:color="auto" w:sz="4" w:space="0"/>
              <w:right w:val="single" w:color="auto" w:sz="4" w:space="0"/>
            </w:tcBorders>
            <w:noWrap w:val="0"/>
            <w:vAlign w:val="top"/>
          </w:tcPr>
          <w:p w14:paraId="7CCD3902">
            <w:pPr>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二、商务条款</w:t>
            </w:r>
          </w:p>
        </w:tc>
      </w:tr>
      <w:tr w14:paraId="346805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left w:val="single" w:color="auto" w:sz="4" w:space="0"/>
              <w:bottom w:val="single" w:color="auto" w:sz="4" w:space="0"/>
              <w:right w:val="single" w:color="auto" w:sz="4" w:space="0"/>
            </w:tcBorders>
            <w:noWrap w:val="0"/>
            <w:vAlign w:val="center"/>
          </w:tcPr>
          <w:p w14:paraId="7D77FE48">
            <w:pPr>
              <w:spacing w:line="440" w:lineRule="exact"/>
              <w:jc w:val="center"/>
              <w:rPr>
                <w:rFonts w:hint="eastAsia" w:ascii="宋体" w:hAnsi="宋体" w:eastAsia="宋体" w:cs="宋体"/>
                <w:bCs/>
                <w:color w:val="auto"/>
                <w:szCs w:val="21"/>
                <w:highlight w:val="none"/>
              </w:rPr>
            </w:pPr>
            <w:r>
              <w:rPr>
                <w:rFonts w:hint="eastAsia" w:ascii="宋体" w:hAnsi="宋体" w:eastAsia="宋体" w:cs="宋体"/>
                <w:bCs/>
                <w:color w:val="auto"/>
                <w:kern w:val="0"/>
                <w:szCs w:val="21"/>
                <w:highlight w:val="none"/>
              </w:rPr>
              <w:t>需执行的国家相关标准、行业标准、地方标准或者其他标准、规范</w:t>
            </w:r>
          </w:p>
        </w:tc>
        <w:tc>
          <w:tcPr>
            <w:tcW w:w="7808" w:type="dxa"/>
            <w:gridSpan w:val="5"/>
            <w:tcBorders>
              <w:top w:val="single" w:color="auto" w:sz="4" w:space="0"/>
              <w:left w:val="single" w:color="auto" w:sz="4" w:space="0"/>
              <w:bottom w:val="single" w:color="auto" w:sz="4" w:space="0"/>
              <w:right w:val="single" w:color="auto" w:sz="4" w:space="0"/>
            </w:tcBorders>
            <w:noWrap w:val="0"/>
            <w:vAlign w:val="center"/>
          </w:tcPr>
          <w:p w14:paraId="57753FB2">
            <w:pPr>
              <w:spacing w:line="440" w:lineRule="exac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14:paraId="5153D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left w:val="single" w:color="auto" w:sz="4" w:space="0"/>
              <w:bottom w:val="single" w:color="auto" w:sz="4" w:space="0"/>
              <w:right w:val="single" w:color="auto" w:sz="4" w:space="0"/>
            </w:tcBorders>
            <w:noWrap w:val="0"/>
            <w:vAlign w:val="center"/>
          </w:tcPr>
          <w:p w14:paraId="64703839">
            <w:pPr>
              <w:spacing w:line="440" w:lineRule="exact"/>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合同签订</w:t>
            </w:r>
          </w:p>
        </w:tc>
        <w:tc>
          <w:tcPr>
            <w:tcW w:w="7808" w:type="dxa"/>
            <w:gridSpan w:val="5"/>
            <w:tcBorders>
              <w:top w:val="single" w:color="auto" w:sz="4" w:space="0"/>
              <w:left w:val="single" w:color="auto" w:sz="4" w:space="0"/>
              <w:bottom w:val="single" w:color="auto" w:sz="4" w:space="0"/>
              <w:right w:val="single" w:color="auto" w:sz="4" w:space="0"/>
            </w:tcBorders>
            <w:noWrap w:val="0"/>
            <w:vAlign w:val="center"/>
          </w:tcPr>
          <w:p w14:paraId="7E4E4876">
            <w:pPr>
              <w:numPr>
                <w:ilvl w:val="0"/>
                <w:numId w:val="0"/>
              </w:numPr>
              <w:spacing w:line="440" w:lineRule="exact"/>
              <w:rPr>
                <w:rFonts w:hint="eastAsia" w:ascii="宋体" w:hAnsi="宋体" w:eastAsia="宋体" w:cs="宋体"/>
                <w:color w:val="auto"/>
                <w:highlight w:val="none"/>
                <w:lang w:val="en-US" w:eastAsia="zh-CN"/>
              </w:rPr>
            </w:pPr>
            <w:r>
              <w:rPr>
                <w:rFonts w:hint="eastAsia" w:ascii="宋体" w:hAnsi="宋体" w:eastAsia="宋体" w:cs="宋体"/>
                <w:bCs/>
                <w:color w:val="auto"/>
                <w:szCs w:val="21"/>
                <w:highlight w:val="none"/>
                <w:lang w:val="en-US" w:eastAsia="zh-CN"/>
              </w:rPr>
              <w:t>自成交通知书发出之日起 25 日内。</w:t>
            </w:r>
          </w:p>
        </w:tc>
      </w:tr>
      <w:tr w14:paraId="0727C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bottom w:val="single" w:color="auto" w:sz="4" w:space="0"/>
              <w:right w:val="single" w:color="auto" w:sz="4" w:space="0"/>
            </w:tcBorders>
            <w:noWrap w:val="0"/>
            <w:vAlign w:val="center"/>
          </w:tcPr>
          <w:p w14:paraId="6771F19F">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服务完成期限和</w:t>
            </w:r>
            <w:r>
              <w:rPr>
                <w:rFonts w:hint="eastAsia" w:ascii="宋体" w:hAnsi="宋体" w:eastAsia="宋体" w:cs="宋体"/>
                <w:color w:val="auto"/>
                <w:szCs w:val="21"/>
                <w:highlight w:val="none"/>
              </w:rPr>
              <w:t>地点</w:t>
            </w:r>
          </w:p>
        </w:tc>
        <w:tc>
          <w:tcPr>
            <w:tcW w:w="7808" w:type="dxa"/>
            <w:gridSpan w:val="5"/>
            <w:tcBorders>
              <w:top w:val="single" w:color="auto" w:sz="4" w:space="0"/>
              <w:left w:val="single" w:color="auto" w:sz="4" w:space="0"/>
              <w:bottom w:val="single" w:color="auto" w:sz="4" w:space="0"/>
            </w:tcBorders>
            <w:noWrap w:val="0"/>
            <w:vAlign w:val="center"/>
          </w:tcPr>
          <w:p w14:paraId="040123E1">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服务完成期限</w:t>
            </w:r>
            <w:r>
              <w:rPr>
                <w:rFonts w:hint="eastAsia" w:ascii="宋体" w:hAnsi="宋体" w:eastAsia="宋体" w:cs="宋体"/>
                <w:color w:val="auto"/>
                <w:szCs w:val="21"/>
                <w:highlight w:val="none"/>
                <w:lang w:eastAsia="zh-CN"/>
              </w:rPr>
              <w:t>：12月10日</w:t>
            </w:r>
            <w:r>
              <w:rPr>
                <w:rFonts w:hint="eastAsia" w:ascii="宋体" w:hAnsi="宋体" w:eastAsia="宋体" w:cs="宋体"/>
                <w:color w:val="auto"/>
                <w:highlight w:val="none"/>
                <w:lang w:val="en-US" w:eastAsia="zh-CN"/>
              </w:rPr>
              <w:t>前完成抽样检验和数据录入国抽系统工作。</w:t>
            </w:r>
          </w:p>
          <w:p w14:paraId="029ABCA7">
            <w:pPr>
              <w:spacing w:line="44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南宁市西乡塘区市场监督管理局指定地点。</w:t>
            </w:r>
          </w:p>
        </w:tc>
      </w:tr>
      <w:tr w14:paraId="1E0C34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bottom w:val="single" w:color="auto" w:sz="4" w:space="0"/>
              <w:right w:val="single" w:color="auto" w:sz="4" w:space="0"/>
            </w:tcBorders>
            <w:noWrap w:val="0"/>
            <w:vAlign w:val="center"/>
          </w:tcPr>
          <w:p w14:paraId="1904615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付款条件及方式</w:t>
            </w:r>
          </w:p>
        </w:tc>
        <w:tc>
          <w:tcPr>
            <w:tcW w:w="7808" w:type="dxa"/>
            <w:gridSpan w:val="5"/>
            <w:tcBorders>
              <w:top w:val="single" w:color="auto" w:sz="4" w:space="0"/>
              <w:left w:val="single" w:color="auto" w:sz="4" w:space="0"/>
              <w:bottom w:val="single" w:color="auto" w:sz="4" w:space="0"/>
            </w:tcBorders>
            <w:noWrap w:val="0"/>
            <w:vAlign w:val="center"/>
          </w:tcPr>
          <w:p w14:paraId="72872AA7">
            <w:pPr>
              <w:numPr>
                <w:ilvl w:val="0"/>
                <w:numId w:val="0"/>
              </w:numPr>
              <w:spacing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成交供应商须按采购人要求进行抽样检验。承担市场监管部门任务的，抽检不合格率不得低于2.69%(如涉及食用农产品抽检，食用农产品总体抽检不合格率应在3.91%以上)。若成交供应商达到工作要求，则采购人支付全部合同金额。若成交供应商未达到工作要求，则采购人按比例支付部分合同金额（最少不低于合同金额的80%）。实际支付的合同金额比例与工作要求的对应关系见下表。</w:t>
            </w:r>
          </w:p>
          <w:tbl>
            <w:tblPr>
              <w:tblStyle w:val="24"/>
              <w:tblW w:w="7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6"/>
              <w:gridCol w:w="2813"/>
            </w:tblGrid>
            <w:tr w14:paraId="53F3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826" w:type="dxa"/>
                  <w:noWrap w:val="0"/>
                  <w:vAlign w:val="center"/>
                </w:tcPr>
                <w:p w14:paraId="624DB217">
                  <w:pPr>
                    <w:numPr>
                      <w:ilvl w:val="0"/>
                      <w:numId w:val="0"/>
                    </w:num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食品抽检不合格率（含额外计划抽检批次数量）</w:t>
                  </w:r>
                </w:p>
              </w:tc>
              <w:tc>
                <w:tcPr>
                  <w:tcW w:w="2813" w:type="dxa"/>
                  <w:noWrap w:val="0"/>
                  <w:vAlign w:val="center"/>
                </w:tcPr>
                <w:p w14:paraId="3CA72C3B">
                  <w:pPr>
                    <w:numPr>
                      <w:ilvl w:val="0"/>
                      <w:numId w:val="0"/>
                    </w:num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实际支付合同金额比例</w:t>
                  </w:r>
                </w:p>
              </w:tc>
            </w:tr>
            <w:tr w14:paraId="3CD8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826" w:type="dxa"/>
                  <w:noWrap w:val="0"/>
                  <w:vAlign w:val="center"/>
                </w:tcPr>
                <w:p w14:paraId="2773EC4A">
                  <w:pPr>
                    <w:numPr>
                      <w:ilvl w:val="0"/>
                      <w:numId w:val="0"/>
                    </w:num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2.69%（含）以上</w:t>
                  </w:r>
                </w:p>
              </w:tc>
              <w:tc>
                <w:tcPr>
                  <w:tcW w:w="2813" w:type="dxa"/>
                  <w:noWrap w:val="0"/>
                  <w:vAlign w:val="center"/>
                </w:tcPr>
                <w:p w14:paraId="11CAFEAD">
                  <w:pPr>
                    <w:numPr>
                      <w:ilvl w:val="0"/>
                      <w:numId w:val="0"/>
                    </w:num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100%</w:t>
                  </w:r>
                </w:p>
              </w:tc>
            </w:tr>
            <w:tr w14:paraId="58D8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826" w:type="dxa"/>
                  <w:noWrap w:val="0"/>
                  <w:vAlign w:val="center"/>
                </w:tcPr>
                <w:p w14:paraId="24AC3F48">
                  <w:pPr>
                    <w:numPr>
                      <w:ilvl w:val="0"/>
                      <w:numId w:val="0"/>
                    </w:num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2.4%（含）—2.69%（不含）</w:t>
                  </w:r>
                </w:p>
              </w:tc>
              <w:tc>
                <w:tcPr>
                  <w:tcW w:w="2813" w:type="dxa"/>
                  <w:noWrap w:val="0"/>
                  <w:vAlign w:val="center"/>
                </w:tcPr>
                <w:p w14:paraId="3E76C222">
                  <w:pPr>
                    <w:numPr>
                      <w:ilvl w:val="0"/>
                      <w:numId w:val="0"/>
                    </w:num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90%</w:t>
                  </w:r>
                </w:p>
              </w:tc>
            </w:tr>
            <w:tr w14:paraId="6587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826" w:type="dxa"/>
                  <w:noWrap w:val="0"/>
                  <w:vAlign w:val="center"/>
                </w:tcPr>
                <w:p w14:paraId="038B76A5">
                  <w:pPr>
                    <w:numPr>
                      <w:ilvl w:val="0"/>
                      <w:numId w:val="0"/>
                    </w:num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2.4%以下</w:t>
                  </w:r>
                </w:p>
              </w:tc>
              <w:tc>
                <w:tcPr>
                  <w:tcW w:w="2813" w:type="dxa"/>
                  <w:noWrap w:val="0"/>
                  <w:vAlign w:val="center"/>
                </w:tcPr>
                <w:p w14:paraId="2CA9E3B7">
                  <w:pPr>
                    <w:numPr>
                      <w:ilvl w:val="0"/>
                      <w:numId w:val="0"/>
                    </w:num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80%</w:t>
                  </w:r>
                </w:p>
              </w:tc>
            </w:tr>
          </w:tbl>
          <w:p w14:paraId="0C6EF2A2">
            <w:pPr>
              <w:numPr>
                <w:ilvl w:val="0"/>
                <w:numId w:val="0"/>
              </w:numPr>
              <w:spacing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付款方式：成交供应商按进度要求进行抽样检验，在抽样检验项目完成并经采购人验收合格后，3个工作日内将发票开具给采购人，采购人在收到发票后向财政部门申请用款计划，待经费下达后由采购人以银行汇款的形式支付合同款。</w:t>
            </w:r>
          </w:p>
          <w:p w14:paraId="78B9DDAA">
            <w:pPr>
              <w:numPr>
                <w:ilvl w:val="0"/>
                <w:numId w:val="0"/>
              </w:numPr>
              <w:spacing w:line="440" w:lineRule="exact"/>
              <w:ind w:left="0" w:leftChars="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3.付款条件：每次付款前成交供应商需开具全额普通增值税发票给采购人后申请付款。</w:t>
            </w:r>
          </w:p>
        </w:tc>
      </w:tr>
      <w:tr w14:paraId="012227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bottom w:val="single" w:color="auto" w:sz="4" w:space="0"/>
              <w:right w:val="single" w:color="auto" w:sz="4" w:space="0"/>
            </w:tcBorders>
            <w:noWrap w:val="0"/>
            <w:vAlign w:val="center"/>
          </w:tcPr>
          <w:p w14:paraId="26A8B5D4">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报价要求</w:t>
            </w:r>
          </w:p>
        </w:tc>
        <w:tc>
          <w:tcPr>
            <w:tcW w:w="7808" w:type="dxa"/>
            <w:gridSpan w:val="5"/>
            <w:tcBorders>
              <w:top w:val="single" w:color="auto" w:sz="4" w:space="0"/>
              <w:left w:val="single" w:color="auto" w:sz="4" w:space="0"/>
              <w:bottom w:val="single" w:color="auto" w:sz="4" w:space="0"/>
            </w:tcBorders>
            <w:noWrap w:val="0"/>
            <w:vAlign w:val="center"/>
          </w:tcPr>
          <w:p w14:paraId="55A0AE4B">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投标报价包括但不限于：完成本项目所有工作任务（出具成果文件）所需的一切费用（含完成项目过程中所需的检验费、样品购置费、样本抽样、邮寄费、人工费、技术服务费、交通差旅费、资料印刷费、调研、材料、设备、仪器、运输、检测与试验、安全警戒、评审、咨询、会务、管理、保险、税费、验收、利润等费用，以及合同明示或暗示的所有责任、义务和一般风险等的一切费用等各种费用在内），即包干价。合同价不因任何因素而调整。</w:t>
            </w:r>
          </w:p>
        </w:tc>
      </w:tr>
      <w:tr w14:paraId="1B95E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bottom w:val="single" w:color="auto" w:sz="4" w:space="0"/>
              <w:right w:val="single" w:color="auto" w:sz="4" w:space="0"/>
            </w:tcBorders>
            <w:noWrap w:val="0"/>
            <w:vAlign w:val="center"/>
          </w:tcPr>
          <w:p w14:paraId="694366CA">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履约及验收</w:t>
            </w:r>
          </w:p>
        </w:tc>
        <w:tc>
          <w:tcPr>
            <w:tcW w:w="7808" w:type="dxa"/>
            <w:gridSpan w:val="5"/>
            <w:tcBorders>
              <w:top w:val="single" w:color="auto" w:sz="4" w:space="0"/>
              <w:left w:val="single" w:color="auto" w:sz="4" w:space="0"/>
              <w:bottom w:val="single" w:color="auto" w:sz="4" w:space="0"/>
            </w:tcBorders>
            <w:noWrap w:val="0"/>
            <w:vAlign w:val="center"/>
          </w:tcPr>
          <w:p w14:paraId="3F538AD1">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1.合同履行过程中，由采购人根据成交供应商所提供的服务对照采购文件要求及成交供应商响应文件承诺进行检验并记录，如不符合采购文件服务参数要求或提供虚假承诺的，按相关规定做违约处理，成交供应商承担所有责任和费用，采购人保留进一步追究责任的权利。</w:t>
            </w:r>
          </w:p>
          <w:p w14:paraId="0D2CFC65">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2.成交供应商完成所有委托的抽检任务后，提供抽检项目品种数量明细及质量分析报告给采购人，由采购人组织专家进行验收。</w:t>
            </w:r>
          </w:p>
          <w:p w14:paraId="0F069936">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3.成交供应商对其出具的检验报告的真实性和准确性负责。成交供应商应当按规定的报告格式出具国家食品安全监督抽检检验报告，检验报告应当内容真实齐全、数据准确。成交供应商应在收到样品之日起 20 个工作日内出具检验报告。</w:t>
            </w:r>
          </w:p>
          <w:p w14:paraId="31F178F7">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4.验收过程中所产生的一切费用均由成交供应商承担。报价时应考虑相关费用。</w:t>
            </w:r>
          </w:p>
        </w:tc>
      </w:tr>
      <w:tr w14:paraId="3AA199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bottom w:val="single" w:color="auto" w:sz="4" w:space="0"/>
              <w:right w:val="single" w:color="auto" w:sz="4" w:space="0"/>
            </w:tcBorders>
            <w:noWrap w:val="0"/>
            <w:vAlign w:val="center"/>
          </w:tcPr>
          <w:p w14:paraId="03CCEDE9">
            <w:pPr>
              <w:spacing w:line="440" w:lineRule="exact"/>
              <w:jc w:val="center"/>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处理问题响应时间</w:t>
            </w:r>
          </w:p>
        </w:tc>
        <w:tc>
          <w:tcPr>
            <w:tcW w:w="7808" w:type="dxa"/>
            <w:gridSpan w:val="5"/>
            <w:tcBorders>
              <w:top w:val="single" w:color="auto" w:sz="4" w:space="0"/>
              <w:left w:val="single" w:color="auto" w:sz="4" w:space="0"/>
              <w:bottom w:val="single" w:color="auto" w:sz="4" w:space="0"/>
            </w:tcBorders>
            <w:noWrap w:val="0"/>
            <w:vAlign w:val="center"/>
          </w:tcPr>
          <w:p w14:paraId="61C8F1B9">
            <w:pPr>
              <w:numPr>
                <w:ilvl w:val="0"/>
                <w:numId w:val="0"/>
              </w:numPr>
              <w:spacing w:line="360" w:lineRule="auto"/>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成交供应商接到采购人处理问题通知后 2 小时采取实质性响应措施，必须在24小时之内向采购人提交正式书面可行的解决方案，并在采购人指定的时间和地点对方案进行解释说明。</w:t>
            </w:r>
          </w:p>
        </w:tc>
      </w:tr>
      <w:tr w14:paraId="47EA4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bottom w:val="single" w:color="auto" w:sz="4" w:space="0"/>
              <w:right w:val="single" w:color="auto" w:sz="4" w:space="0"/>
            </w:tcBorders>
            <w:noWrap w:val="0"/>
            <w:vAlign w:val="center"/>
          </w:tcPr>
          <w:p w14:paraId="0A8551EF">
            <w:pPr>
              <w:spacing w:line="440" w:lineRule="exact"/>
              <w:jc w:val="center"/>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其他要求</w:t>
            </w:r>
          </w:p>
        </w:tc>
        <w:tc>
          <w:tcPr>
            <w:tcW w:w="7808" w:type="dxa"/>
            <w:gridSpan w:val="5"/>
            <w:tcBorders>
              <w:top w:val="single" w:color="auto" w:sz="4" w:space="0"/>
              <w:left w:val="single" w:color="auto" w:sz="4" w:space="0"/>
              <w:bottom w:val="single" w:color="auto" w:sz="4" w:space="0"/>
            </w:tcBorders>
            <w:noWrap w:val="0"/>
            <w:vAlign w:val="center"/>
          </w:tcPr>
          <w:p w14:paraId="5526B436">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1.成交供应商要配合采购人开展复检。复检结果为最终结果。复检结果表明合格的，复检费用由抽样检验的部门承担；复检结论表明不合格的，复检费用由要求复检申请人或单位承担。</w:t>
            </w:r>
          </w:p>
          <w:p w14:paraId="08ACD6F4">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2.成交供应商应当依照有关法律、法规的规定，并按照食品安全标准和检验规范对食品进行检验，尊重科学，恪守职业道德，保证出具的检验数据和结论客观、公正，不得出具虚假检验报告。</w:t>
            </w:r>
          </w:p>
          <w:p w14:paraId="08DCB56B">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3.成交供应商不得私自泄露、擅自使用或对外发布食品安全抽样检验数据结果和相关信息。</w:t>
            </w:r>
          </w:p>
          <w:p w14:paraId="2BB66F69">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4.成交供应商不得接受被抽样单位的馈赠，不得利用抽检结果开展有偿活动，谋取不正当利益。</w:t>
            </w:r>
          </w:p>
          <w:p w14:paraId="6D03795E">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5.未经采购人同意，成交供应商不得分包或者转包检验任务。</w:t>
            </w:r>
          </w:p>
          <w:p w14:paraId="753D9D9F">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6.成交供应商应严格遵守南宁市西乡塘区市场监督管理局食品安全抽检监测供应商管理制度等相关规定。</w:t>
            </w:r>
          </w:p>
          <w:p w14:paraId="2F4D9752">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7.成交供应商承检的检验任务必须由其响应文件中载明的实验室负责检验，未经采购人同意成交供应商不得将检验任务外包或分包给其他检测机构检验，一经发现，立即取消成交资格并无条件解除合同。</w:t>
            </w:r>
          </w:p>
          <w:p w14:paraId="26E07779">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8.在抽检服务过程中，发现出具虚假报告、透露检验结果的，采购人将对其不诚信行为进行通报并纳入信用记录上报财政部门。出具虚假报告、透露检验结果印发的所有不良后果由成交供应商承担，采购人保留追究其责任的权利。</w:t>
            </w:r>
          </w:p>
        </w:tc>
      </w:tr>
    </w:tbl>
    <w:p w14:paraId="4B2A52D4">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tbl>
      <w:tblPr>
        <w:tblStyle w:val="24"/>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0"/>
        <w:gridCol w:w="1348"/>
        <w:gridCol w:w="464"/>
        <w:gridCol w:w="642"/>
        <w:gridCol w:w="4902"/>
        <w:gridCol w:w="803"/>
        <w:gridCol w:w="997"/>
      </w:tblGrid>
      <w:tr w14:paraId="5A907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55244B2B">
            <w:pPr>
              <w:jc w:val="center"/>
              <w:rPr>
                <w:rFonts w:hint="eastAsia" w:ascii="宋体" w:hAnsi="宋体" w:eastAsia="宋体" w:cs="宋体"/>
                <w:b/>
                <w:color w:val="auto"/>
                <w:szCs w:val="21"/>
                <w:highlight w:val="none"/>
                <w:lang w:eastAsia="zh-CN"/>
              </w:rPr>
            </w:pPr>
            <w:r>
              <w:rPr>
                <w:rFonts w:hint="eastAsia" w:ascii="宋体" w:hAnsi="宋体" w:eastAsia="宋体" w:cs="宋体"/>
                <w:color w:val="auto"/>
                <w:sz w:val="32"/>
                <w:szCs w:val="32"/>
                <w:highlight w:val="none"/>
              </w:rPr>
              <w:br w:type="page"/>
            </w:r>
            <w:r>
              <w:rPr>
                <w:rFonts w:hint="eastAsia" w:ascii="宋体" w:hAnsi="宋体" w:eastAsia="宋体" w:cs="宋体"/>
                <w:b/>
                <w:color w:val="auto"/>
                <w:szCs w:val="21"/>
                <w:highlight w:val="none"/>
              </w:rPr>
              <w:t>一、服务需求一览表</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标项3</w:t>
            </w:r>
            <w:r>
              <w:rPr>
                <w:rFonts w:hint="eastAsia" w:ascii="宋体" w:hAnsi="宋体" w:eastAsia="宋体" w:cs="宋体"/>
                <w:b/>
                <w:color w:val="auto"/>
                <w:szCs w:val="21"/>
                <w:highlight w:val="none"/>
                <w:lang w:eastAsia="zh-CN"/>
              </w:rPr>
              <w:t>）</w:t>
            </w:r>
          </w:p>
        </w:tc>
      </w:tr>
      <w:tr w14:paraId="7229F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25915A02">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采购清单及服务参数</w:t>
            </w:r>
          </w:p>
        </w:tc>
        <w:tc>
          <w:tcPr>
            <w:tcW w:w="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1FB9558">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标项</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17A4E86E">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采购服务名称</w:t>
            </w:r>
          </w:p>
        </w:tc>
        <w:tc>
          <w:tcPr>
            <w:tcW w:w="464" w:type="dxa"/>
            <w:tcBorders>
              <w:top w:val="single" w:color="auto" w:sz="4" w:space="0"/>
              <w:left w:val="single" w:color="auto" w:sz="4" w:space="0"/>
              <w:bottom w:val="single" w:color="auto" w:sz="4" w:space="0"/>
              <w:right w:val="single" w:color="auto" w:sz="4" w:space="0"/>
            </w:tcBorders>
            <w:noWrap w:val="0"/>
            <w:vAlign w:val="center"/>
          </w:tcPr>
          <w:p w14:paraId="11EFD9A7">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642" w:type="dxa"/>
            <w:tcBorders>
              <w:top w:val="single" w:color="auto" w:sz="4" w:space="0"/>
              <w:left w:val="single" w:color="auto" w:sz="4" w:space="0"/>
              <w:bottom w:val="single" w:color="auto" w:sz="4" w:space="0"/>
              <w:right w:val="single" w:color="auto" w:sz="4" w:space="0"/>
            </w:tcBorders>
            <w:noWrap w:val="0"/>
            <w:vAlign w:val="center"/>
          </w:tcPr>
          <w:p w14:paraId="7751EE9C">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4902" w:type="dxa"/>
            <w:tcBorders>
              <w:top w:val="single" w:color="auto" w:sz="4" w:space="0"/>
              <w:left w:val="single" w:color="auto" w:sz="4" w:space="0"/>
              <w:bottom w:val="single" w:color="auto" w:sz="4" w:space="0"/>
              <w:right w:val="single" w:color="auto" w:sz="4" w:space="0"/>
            </w:tcBorders>
            <w:noWrap w:val="0"/>
            <w:vAlign w:val="center"/>
          </w:tcPr>
          <w:p w14:paraId="534C733B">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6CD99AFC">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分项预算合计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万</w:t>
            </w:r>
            <w:r>
              <w:rPr>
                <w:rFonts w:hint="eastAsia" w:ascii="宋体" w:hAnsi="宋体" w:eastAsia="宋体" w:cs="宋体"/>
                <w:color w:val="auto"/>
                <w:szCs w:val="21"/>
                <w:highlight w:val="none"/>
              </w:rPr>
              <w:t>元）</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48E5E189">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w:t>
            </w:r>
          </w:p>
        </w:tc>
      </w:tr>
      <w:tr w14:paraId="56B8B9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45" w:type="dxa"/>
            <w:vMerge w:val="continue"/>
            <w:tcBorders>
              <w:left w:val="single" w:color="auto" w:sz="4" w:space="0"/>
              <w:bottom w:val="single" w:color="auto" w:sz="4" w:space="0"/>
              <w:right w:val="single" w:color="auto" w:sz="4" w:space="0"/>
            </w:tcBorders>
            <w:noWrap w:val="0"/>
            <w:vAlign w:val="top"/>
          </w:tcPr>
          <w:p w14:paraId="29BFB843">
            <w:pPr>
              <w:spacing w:line="360" w:lineRule="exact"/>
              <w:jc w:val="center"/>
              <w:rPr>
                <w:rFonts w:hint="eastAsia" w:ascii="宋体" w:hAnsi="宋体" w:eastAsia="宋体" w:cs="宋体"/>
                <w:b/>
                <w:bCs/>
                <w:color w:val="auto"/>
                <w:highlight w:val="none"/>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4B09769B">
            <w:pPr>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2B24BC4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2025年广西南宁西乡塘区本级食用农产品监督抽检任务</w:t>
            </w:r>
          </w:p>
        </w:tc>
        <w:tc>
          <w:tcPr>
            <w:tcW w:w="464" w:type="dxa"/>
            <w:tcBorders>
              <w:top w:val="single" w:color="auto" w:sz="4" w:space="0"/>
              <w:left w:val="single" w:color="auto" w:sz="4" w:space="0"/>
              <w:bottom w:val="single" w:color="auto" w:sz="4" w:space="0"/>
              <w:right w:val="single" w:color="auto" w:sz="4" w:space="0"/>
            </w:tcBorders>
            <w:noWrap w:val="0"/>
            <w:vAlign w:val="center"/>
          </w:tcPr>
          <w:p w14:paraId="288830A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rPr>
              <w:t>批次</w:t>
            </w:r>
          </w:p>
        </w:tc>
        <w:tc>
          <w:tcPr>
            <w:tcW w:w="642" w:type="dxa"/>
            <w:tcBorders>
              <w:top w:val="single" w:color="auto" w:sz="4" w:space="0"/>
              <w:left w:val="single" w:color="auto" w:sz="4" w:space="0"/>
              <w:bottom w:val="single" w:color="auto" w:sz="4" w:space="0"/>
              <w:right w:val="single" w:color="auto" w:sz="4" w:space="0"/>
            </w:tcBorders>
            <w:noWrap w:val="0"/>
            <w:vAlign w:val="center"/>
          </w:tcPr>
          <w:p w14:paraId="7066D9C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color w:val="auto"/>
                <w:szCs w:val="21"/>
                <w:highlight w:val="none"/>
                <w:lang w:val="en-US" w:eastAsia="zh-CN"/>
              </w:rPr>
            </w:pPr>
            <w:r>
              <w:rPr>
                <w:rFonts w:hint="eastAsia" w:ascii="宋体" w:hAnsi="宋体" w:eastAsia="宋体" w:cs="宋体"/>
                <w:b w:val="0"/>
                <w:bCs w:val="0"/>
                <w:color w:val="auto"/>
                <w:sz w:val="21"/>
                <w:szCs w:val="21"/>
                <w:lang w:val="en-US" w:eastAsia="zh-CN"/>
              </w:rPr>
              <w:t>240</w:t>
            </w:r>
          </w:p>
        </w:tc>
        <w:tc>
          <w:tcPr>
            <w:tcW w:w="4902" w:type="dxa"/>
            <w:tcBorders>
              <w:top w:val="single" w:color="auto" w:sz="4" w:space="0"/>
              <w:left w:val="single" w:color="auto" w:sz="4" w:space="0"/>
              <w:bottom w:val="single" w:color="auto" w:sz="4" w:space="0"/>
              <w:right w:val="single" w:color="auto" w:sz="4" w:space="0"/>
            </w:tcBorders>
            <w:noWrap w:val="0"/>
            <w:vAlign w:val="center"/>
          </w:tcPr>
          <w:p w14:paraId="042ECB1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工作任务：</w:t>
            </w:r>
          </w:p>
          <w:p w14:paraId="7D46D19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根据“全市完成食用农产品抽检任务不少于13338批次（含自治区转移任务、市、县任务）”要求，西乡塘区市场监管局农产品抽检任务为2055批次，在完成上级下达任务的基础上，本级安排240批次。</w:t>
            </w:r>
          </w:p>
          <w:p w14:paraId="6A5483D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1、抽检对象及频次。城区本级食用农产品抽检重点对辖区城乡结合部、农村地区的农贸市场、商场、超市、便利店、小食杂店等销售的产品进行抽检。食用农产品每月进行抽检。</w:t>
            </w:r>
          </w:p>
          <w:p w14:paraId="5298E5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抽检品种及项目。根据《2025年各级食品安全监督抽检分级清单》（附件2）及上级部门工作要求，城区本级食用农产品抽检必检品种和必检项目有关要求与市级局一致。抽检品种必须包括附件中的必检品种，并按照附件4规定的检验项目检测。抽检工作中可增加自选品种和项目检测，自选品种和项目检测要及时报送自选品种项目表至广西食品安全监测评价中心。结合抽检实际加强“12+2”重点问题食用农产品抽检“7条鱼”（黄鳝、牛蛙、泥鳅、大口黑鲈、鳊鱼、鲫鱼、乌鳢），“3个果”（荔枝、芒果、香蕉、龙眼、沃柑），“2颗菜”（豇豆、芹菜）等风险等级较高的品种力度。</w:t>
            </w:r>
          </w:p>
          <w:p w14:paraId="2347185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3、系统部署任务要求。城区本级食用农产品任务在“国家食品安全抽样检验信息系统”报送分类A“县级食用农产品抽检”下面建立报送分类B，名称为“2025年广西南宁西乡塘区本级食用农产品监督抽检”。</w:t>
            </w:r>
          </w:p>
          <w:p w14:paraId="5ADFBAB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二、抽检工作要求：</w:t>
            </w:r>
          </w:p>
          <w:p w14:paraId="24865C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供应商在检验工作中要严格按照《食品安全抽样检验管理办法》（总局令第15号）、《2025年广西食品安全监督抽检实施细则》相关规定开展工作，加强实验室管理，强化对样品接收、实验室检测、数据报送等关键环节的质量控制，规范检验行为。严格按附件指定的食品品种和检验项目要求开展监督抽检，不得随意调整，如果需要调整的，应向食品生产经营股及时沟通协调，采购人将对承担城区本级监督抽检任务的供应商开展考核工作，进行定期或不定期检查，提升抽检工作质量。要按照《广西食品抽检合格备份样品处置暂行办法》（桂市监办发〔2022〕50号）要求进一步做好合格备份样品合理再利用工作，避免合格食品浪费。</w:t>
            </w:r>
          </w:p>
          <w:p w14:paraId="5A150B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供应商要结合实际按月份均衡推进抽检任务，食用农产品应每月进行抽检。要注意避免在短期内扎堆抽样，或在同一块区域密集抽样的情况。各供应商应于任务完成后5个工作日内提供含验收书、费用结算清单、抽检信息台账（台账要体现每批次的购样费和检验结果）、中标结果确认书、合同、发票、抽样单、抽样检验告知书、检验报告、工作纪律反馈回执单、质量分析报告等材料进行验收（验收书一式四份、费用结算清单、抽检信息台账、中标结果确认书、合同、发票提供纸质版，抽样单、抽样检验告知书、工作纪律反馈回执单提供纸质原件、检验报告和分析报告提电子版）。</w:t>
            </w:r>
          </w:p>
          <w:p w14:paraId="2DDEA56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3、各抽样、检验及核查处置单位不得随意更改抽样地点和样品信息，要妥善保管监督抽检数据、原始记录、不合格样品报告和处置报告等工作文件，不得擅自泄露和对外发布监督抽检数据及相关信息，不得瞒报、谎报、漏报检验数据，不得擅自发布有关抽检的信息，不得在开展抽样工作前事先通知被抽检单位和接受被抽检单位的馈赠，不得利用抽检结果开展有偿活动、牟取不正当利益。</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6CDF4FF7">
            <w:pPr>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21.60</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784DFC84">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其他未列明行业</w:t>
            </w:r>
          </w:p>
        </w:tc>
      </w:tr>
      <w:tr w14:paraId="3209A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0121" w:type="dxa"/>
            <w:gridSpan w:val="8"/>
            <w:tcBorders>
              <w:top w:val="single" w:color="auto" w:sz="4" w:space="0"/>
              <w:left w:val="single" w:color="auto" w:sz="4" w:space="0"/>
              <w:bottom w:val="single" w:color="auto" w:sz="4" w:space="0"/>
              <w:right w:val="single" w:color="auto" w:sz="4" w:space="0"/>
            </w:tcBorders>
            <w:noWrap w:val="0"/>
            <w:vAlign w:val="top"/>
          </w:tcPr>
          <w:p w14:paraId="53937CBE">
            <w:pPr>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二、商务条款</w:t>
            </w:r>
          </w:p>
        </w:tc>
      </w:tr>
      <w:tr w14:paraId="30AE4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left w:val="single" w:color="auto" w:sz="4" w:space="0"/>
              <w:bottom w:val="single" w:color="auto" w:sz="4" w:space="0"/>
              <w:right w:val="single" w:color="auto" w:sz="4" w:space="0"/>
            </w:tcBorders>
            <w:noWrap w:val="0"/>
            <w:vAlign w:val="center"/>
          </w:tcPr>
          <w:p w14:paraId="32562B94">
            <w:pPr>
              <w:spacing w:line="440" w:lineRule="exact"/>
              <w:jc w:val="center"/>
              <w:rPr>
                <w:rFonts w:hint="eastAsia" w:ascii="宋体" w:hAnsi="宋体" w:eastAsia="宋体" w:cs="宋体"/>
                <w:bCs/>
                <w:color w:val="auto"/>
                <w:szCs w:val="21"/>
                <w:highlight w:val="none"/>
              </w:rPr>
            </w:pPr>
            <w:r>
              <w:rPr>
                <w:rFonts w:hint="eastAsia" w:ascii="宋体" w:hAnsi="宋体" w:eastAsia="宋体" w:cs="宋体"/>
                <w:bCs/>
                <w:color w:val="auto"/>
                <w:kern w:val="0"/>
                <w:szCs w:val="21"/>
                <w:highlight w:val="none"/>
              </w:rPr>
              <w:t>需执行的国家相关标准、行业标准、地方标准或者其他标准、规范</w:t>
            </w:r>
          </w:p>
        </w:tc>
        <w:tc>
          <w:tcPr>
            <w:tcW w:w="7808" w:type="dxa"/>
            <w:gridSpan w:val="5"/>
            <w:tcBorders>
              <w:top w:val="single" w:color="auto" w:sz="4" w:space="0"/>
              <w:left w:val="single" w:color="auto" w:sz="4" w:space="0"/>
              <w:bottom w:val="single" w:color="auto" w:sz="4" w:space="0"/>
              <w:right w:val="single" w:color="auto" w:sz="4" w:space="0"/>
            </w:tcBorders>
            <w:noWrap w:val="0"/>
            <w:vAlign w:val="center"/>
          </w:tcPr>
          <w:p w14:paraId="7FF32804">
            <w:pPr>
              <w:spacing w:line="440" w:lineRule="exac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14:paraId="19E32F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left w:val="single" w:color="auto" w:sz="4" w:space="0"/>
              <w:bottom w:val="single" w:color="auto" w:sz="4" w:space="0"/>
              <w:right w:val="single" w:color="auto" w:sz="4" w:space="0"/>
            </w:tcBorders>
            <w:noWrap w:val="0"/>
            <w:vAlign w:val="center"/>
          </w:tcPr>
          <w:p w14:paraId="7827199E">
            <w:pPr>
              <w:spacing w:line="440" w:lineRule="exact"/>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合同签订</w:t>
            </w:r>
          </w:p>
        </w:tc>
        <w:tc>
          <w:tcPr>
            <w:tcW w:w="7808" w:type="dxa"/>
            <w:gridSpan w:val="5"/>
            <w:tcBorders>
              <w:top w:val="single" w:color="auto" w:sz="4" w:space="0"/>
              <w:left w:val="single" w:color="auto" w:sz="4" w:space="0"/>
              <w:bottom w:val="single" w:color="auto" w:sz="4" w:space="0"/>
              <w:right w:val="single" w:color="auto" w:sz="4" w:space="0"/>
            </w:tcBorders>
            <w:noWrap w:val="0"/>
            <w:vAlign w:val="center"/>
          </w:tcPr>
          <w:p w14:paraId="1F995132">
            <w:pPr>
              <w:numPr>
                <w:ilvl w:val="0"/>
                <w:numId w:val="0"/>
              </w:numPr>
              <w:spacing w:line="440" w:lineRule="exact"/>
              <w:rPr>
                <w:rFonts w:hint="eastAsia" w:ascii="宋体" w:hAnsi="宋体" w:eastAsia="宋体" w:cs="宋体"/>
                <w:color w:val="auto"/>
                <w:highlight w:val="none"/>
                <w:lang w:val="en-US" w:eastAsia="zh-CN"/>
              </w:rPr>
            </w:pPr>
            <w:r>
              <w:rPr>
                <w:rFonts w:hint="eastAsia" w:ascii="宋体" w:hAnsi="宋体" w:eastAsia="宋体" w:cs="宋体"/>
                <w:bCs/>
                <w:color w:val="auto"/>
                <w:szCs w:val="21"/>
                <w:highlight w:val="none"/>
                <w:lang w:val="en-US" w:eastAsia="zh-CN"/>
              </w:rPr>
              <w:t>自成交通知书发出之日起 25 日内。</w:t>
            </w:r>
          </w:p>
        </w:tc>
      </w:tr>
      <w:tr w14:paraId="7EBFEB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bottom w:val="single" w:color="auto" w:sz="4" w:space="0"/>
              <w:right w:val="single" w:color="auto" w:sz="4" w:space="0"/>
            </w:tcBorders>
            <w:noWrap w:val="0"/>
            <w:vAlign w:val="center"/>
          </w:tcPr>
          <w:p w14:paraId="106800E7">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服务完成期限和</w:t>
            </w:r>
            <w:r>
              <w:rPr>
                <w:rFonts w:hint="eastAsia" w:ascii="宋体" w:hAnsi="宋体" w:eastAsia="宋体" w:cs="宋体"/>
                <w:color w:val="auto"/>
                <w:szCs w:val="21"/>
                <w:highlight w:val="none"/>
              </w:rPr>
              <w:t>地点</w:t>
            </w:r>
          </w:p>
        </w:tc>
        <w:tc>
          <w:tcPr>
            <w:tcW w:w="7808" w:type="dxa"/>
            <w:gridSpan w:val="5"/>
            <w:tcBorders>
              <w:top w:val="single" w:color="auto" w:sz="4" w:space="0"/>
              <w:left w:val="single" w:color="auto" w:sz="4" w:space="0"/>
              <w:bottom w:val="single" w:color="auto" w:sz="4" w:space="0"/>
            </w:tcBorders>
            <w:noWrap w:val="0"/>
            <w:vAlign w:val="center"/>
          </w:tcPr>
          <w:p w14:paraId="7540FF0B">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服务完成期限</w:t>
            </w:r>
            <w:r>
              <w:rPr>
                <w:rFonts w:hint="eastAsia" w:ascii="宋体" w:hAnsi="宋体" w:eastAsia="宋体" w:cs="宋体"/>
                <w:color w:val="auto"/>
                <w:szCs w:val="21"/>
                <w:highlight w:val="none"/>
                <w:lang w:eastAsia="zh-CN"/>
              </w:rPr>
              <w:t>：12月10日前</w:t>
            </w:r>
            <w:r>
              <w:rPr>
                <w:rFonts w:hint="eastAsia" w:ascii="宋体" w:hAnsi="宋体" w:eastAsia="宋体" w:cs="宋体"/>
                <w:color w:val="auto"/>
                <w:highlight w:val="none"/>
                <w:lang w:val="en-US" w:eastAsia="zh-CN"/>
              </w:rPr>
              <w:t>完成抽样检验和数据录入国抽系统工作。</w:t>
            </w:r>
          </w:p>
          <w:p w14:paraId="17682F9E">
            <w:pPr>
              <w:spacing w:line="44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南宁市西乡塘区市场监督管理局指定地点。</w:t>
            </w:r>
          </w:p>
        </w:tc>
      </w:tr>
      <w:tr w14:paraId="21620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bottom w:val="single" w:color="auto" w:sz="4" w:space="0"/>
              <w:right w:val="single" w:color="auto" w:sz="4" w:space="0"/>
            </w:tcBorders>
            <w:noWrap w:val="0"/>
            <w:vAlign w:val="center"/>
          </w:tcPr>
          <w:p w14:paraId="301F878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付款条件及方式</w:t>
            </w:r>
          </w:p>
        </w:tc>
        <w:tc>
          <w:tcPr>
            <w:tcW w:w="7808" w:type="dxa"/>
            <w:gridSpan w:val="5"/>
            <w:tcBorders>
              <w:top w:val="single" w:color="auto" w:sz="4" w:space="0"/>
              <w:left w:val="single" w:color="auto" w:sz="4" w:space="0"/>
              <w:bottom w:val="single" w:color="auto" w:sz="4" w:space="0"/>
            </w:tcBorders>
            <w:noWrap w:val="0"/>
            <w:vAlign w:val="center"/>
          </w:tcPr>
          <w:p w14:paraId="542CE4B4">
            <w:pPr>
              <w:numPr>
                <w:ilvl w:val="0"/>
                <w:numId w:val="0"/>
              </w:numPr>
              <w:spacing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成交供应商须按采购人要求进行抽样检验。承担市场监管部门任务的，抽检不合格率不得低于3.91%。若成交供应商达到工作要求，则采购人支付全部合同金额。若成交供应商未达到工作要求，则采购人按比例支付部分合同金额（最少不低于合同金额的80%）。实际支付的合同金额比例与工作要求的对应关系见下表。</w:t>
            </w:r>
          </w:p>
          <w:tbl>
            <w:tblPr>
              <w:tblStyle w:val="24"/>
              <w:tblW w:w="7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6"/>
              <w:gridCol w:w="2813"/>
            </w:tblGrid>
            <w:tr w14:paraId="2704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826" w:type="dxa"/>
                  <w:noWrap w:val="0"/>
                  <w:vAlign w:val="center"/>
                </w:tcPr>
                <w:p w14:paraId="163521FF">
                  <w:pPr>
                    <w:numPr>
                      <w:ilvl w:val="0"/>
                      <w:numId w:val="0"/>
                    </w:num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食品抽检不合格率（含额外计划抽检批次数量）</w:t>
                  </w:r>
                </w:p>
              </w:tc>
              <w:tc>
                <w:tcPr>
                  <w:tcW w:w="2813" w:type="dxa"/>
                  <w:noWrap w:val="0"/>
                  <w:vAlign w:val="center"/>
                </w:tcPr>
                <w:p w14:paraId="09603636">
                  <w:pPr>
                    <w:numPr>
                      <w:ilvl w:val="0"/>
                      <w:numId w:val="0"/>
                    </w:num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实际支付合同金额比例</w:t>
                  </w:r>
                </w:p>
              </w:tc>
            </w:tr>
            <w:tr w14:paraId="4EA5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826" w:type="dxa"/>
                  <w:noWrap w:val="0"/>
                  <w:vAlign w:val="center"/>
                </w:tcPr>
                <w:p w14:paraId="6937D726">
                  <w:pPr>
                    <w:numPr>
                      <w:ilvl w:val="0"/>
                      <w:numId w:val="0"/>
                    </w:num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3.91%（含）以上</w:t>
                  </w:r>
                </w:p>
              </w:tc>
              <w:tc>
                <w:tcPr>
                  <w:tcW w:w="2813" w:type="dxa"/>
                  <w:noWrap w:val="0"/>
                  <w:vAlign w:val="center"/>
                </w:tcPr>
                <w:p w14:paraId="3F07E60B">
                  <w:pPr>
                    <w:numPr>
                      <w:ilvl w:val="0"/>
                      <w:numId w:val="0"/>
                    </w:num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100%</w:t>
                  </w:r>
                </w:p>
              </w:tc>
            </w:tr>
            <w:tr w14:paraId="7F61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826" w:type="dxa"/>
                  <w:noWrap w:val="0"/>
                  <w:vAlign w:val="center"/>
                </w:tcPr>
                <w:p w14:paraId="1E3CA62B">
                  <w:pPr>
                    <w:numPr>
                      <w:ilvl w:val="0"/>
                      <w:numId w:val="0"/>
                    </w:num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2.4%（含）—3.91%（不含）</w:t>
                  </w:r>
                </w:p>
              </w:tc>
              <w:tc>
                <w:tcPr>
                  <w:tcW w:w="2813" w:type="dxa"/>
                  <w:noWrap w:val="0"/>
                  <w:vAlign w:val="center"/>
                </w:tcPr>
                <w:p w14:paraId="12B680CA">
                  <w:pPr>
                    <w:numPr>
                      <w:ilvl w:val="0"/>
                      <w:numId w:val="0"/>
                    </w:num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90%</w:t>
                  </w:r>
                </w:p>
              </w:tc>
            </w:tr>
            <w:tr w14:paraId="0817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826" w:type="dxa"/>
                  <w:noWrap w:val="0"/>
                  <w:vAlign w:val="center"/>
                </w:tcPr>
                <w:p w14:paraId="37A29DC8">
                  <w:pPr>
                    <w:numPr>
                      <w:ilvl w:val="0"/>
                      <w:numId w:val="0"/>
                    </w:num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2.4%以下</w:t>
                  </w:r>
                </w:p>
              </w:tc>
              <w:tc>
                <w:tcPr>
                  <w:tcW w:w="2813" w:type="dxa"/>
                  <w:noWrap w:val="0"/>
                  <w:vAlign w:val="center"/>
                </w:tcPr>
                <w:p w14:paraId="18EE3341">
                  <w:pPr>
                    <w:numPr>
                      <w:ilvl w:val="0"/>
                      <w:numId w:val="0"/>
                    </w:num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80%</w:t>
                  </w:r>
                </w:p>
              </w:tc>
            </w:tr>
          </w:tbl>
          <w:p w14:paraId="2EBA3804">
            <w:pPr>
              <w:numPr>
                <w:ilvl w:val="0"/>
                <w:numId w:val="0"/>
              </w:numPr>
              <w:spacing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付款方式：成交供应商按进度要求进行抽样检验，在抽样检验项目完成并经采购人验收合格后，3个工作日内将发票开具给采购人，采购人在收到发票后向财政部门申请用款计划，待经费下达后由采购人以银行汇款的形式支付合同款。</w:t>
            </w:r>
          </w:p>
          <w:p w14:paraId="7CAFF2A7">
            <w:pPr>
              <w:numPr>
                <w:ilvl w:val="0"/>
                <w:numId w:val="0"/>
              </w:num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3.付款条件：每次付款前成交供应商需开具全额普通增值税发票给采购人后申请付款。</w:t>
            </w:r>
          </w:p>
        </w:tc>
      </w:tr>
      <w:tr w14:paraId="55374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bottom w:val="single" w:color="auto" w:sz="4" w:space="0"/>
              <w:right w:val="single" w:color="auto" w:sz="4" w:space="0"/>
            </w:tcBorders>
            <w:noWrap w:val="0"/>
            <w:vAlign w:val="center"/>
          </w:tcPr>
          <w:p w14:paraId="36AC5948">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报价要求</w:t>
            </w:r>
          </w:p>
        </w:tc>
        <w:tc>
          <w:tcPr>
            <w:tcW w:w="7808" w:type="dxa"/>
            <w:gridSpan w:val="5"/>
            <w:tcBorders>
              <w:top w:val="single" w:color="auto" w:sz="4" w:space="0"/>
              <w:left w:val="single" w:color="auto" w:sz="4" w:space="0"/>
              <w:bottom w:val="single" w:color="auto" w:sz="4" w:space="0"/>
            </w:tcBorders>
            <w:noWrap w:val="0"/>
            <w:vAlign w:val="center"/>
          </w:tcPr>
          <w:p w14:paraId="32065C14">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投标报价包括但不限于：完成本项目所有工作任务（出具成果文件）所需的一切费用（含完成项目过程中所需的检验费、样品购置费、样本抽样、邮寄费、人工费、技术服务费、交通差旅费、资料印刷费、调研、材料、设备、仪器、运输、检测与试验、安全警戒、评审、咨询、会务、管理、保险、税费、验收、利润等费用，以及合同明示或暗示的所有责任、义务和一般风险等的一切费用等各种费用在内），即包干价。合同价不因任何因素而调整。</w:t>
            </w:r>
          </w:p>
        </w:tc>
      </w:tr>
      <w:tr w14:paraId="362A9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bottom w:val="single" w:color="auto" w:sz="4" w:space="0"/>
              <w:right w:val="single" w:color="auto" w:sz="4" w:space="0"/>
            </w:tcBorders>
            <w:noWrap w:val="0"/>
            <w:vAlign w:val="center"/>
          </w:tcPr>
          <w:p w14:paraId="52C2396D">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履约及验收</w:t>
            </w:r>
          </w:p>
        </w:tc>
        <w:tc>
          <w:tcPr>
            <w:tcW w:w="7808" w:type="dxa"/>
            <w:gridSpan w:val="5"/>
            <w:tcBorders>
              <w:top w:val="single" w:color="auto" w:sz="4" w:space="0"/>
              <w:left w:val="single" w:color="auto" w:sz="4" w:space="0"/>
              <w:bottom w:val="single" w:color="auto" w:sz="4" w:space="0"/>
            </w:tcBorders>
            <w:noWrap w:val="0"/>
            <w:vAlign w:val="center"/>
          </w:tcPr>
          <w:p w14:paraId="06CD1585">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1.合同履行过程中，由采购人根据成交供应商所提供的服务对照采购文件要求及成交供应商响应文件承诺进行检验并记录，如不符合采购文件服务参数要求或提供虚假承诺的，按相关规定做违约处理，成交供应商承担所有责任和费用，采购人保留进一步追究责任的权利。</w:t>
            </w:r>
          </w:p>
          <w:p w14:paraId="66A2F5B5">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2.成交供应商完成所有委托的抽检任务后，提供抽检项目品种数量明细及质量分析报告给采购人，由采购人组织专家进行验收。</w:t>
            </w:r>
          </w:p>
          <w:p w14:paraId="64BFAA32">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3.成交供应商对其出具的检验报告的真实性和准确性负责。成交供应商应当按规定的报告格式出具国家食品安全监督抽检检验报告，检验报告应当内容真实齐全、数据准确。成交供应商应在收到样品之日起 20 个工作日内出具检验报告。</w:t>
            </w:r>
          </w:p>
          <w:p w14:paraId="3D45712A">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4.验收过程中所产生的一切费用均由成交供应商承担。报价时应考虑相关费用。</w:t>
            </w:r>
          </w:p>
        </w:tc>
      </w:tr>
      <w:tr w14:paraId="0CBF6F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bottom w:val="single" w:color="auto" w:sz="4" w:space="0"/>
              <w:right w:val="single" w:color="auto" w:sz="4" w:space="0"/>
            </w:tcBorders>
            <w:noWrap w:val="0"/>
            <w:vAlign w:val="center"/>
          </w:tcPr>
          <w:p w14:paraId="01778B2C">
            <w:pPr>
              <w:spacing w:line="440" w:lineRule="exact"/>
              <w:jc w:val="center"/>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处理问题响应时间</w:t>
            </w:r>
          </w:p>
        </w:tc>
        <w:tc>
          <w:tcPr>
            <w:tcW w:w="7808" w:type="dxa"/>
            <w:gridSpan w:val="5"/>
            <w:tcBorders>
              <w:top w:val="single" w:color="auto" w:sz="4" w:space="0"/>
              <w:left w:val="single" w:color="auto" w:sz="4" w:space="0"/>
              <w:bottom w:val="single" w:color="auto" w:sz="4" w:space="0"/>
            </w:tcBorders>
            <w:noWrap w:val="0"/>
            <w:vAlign w:val="center"/>
          </w:tcPr>
          <w:p w14:paraId="00CCBFCB">
            <w:pPr>
              <w:numPr>
                <w:ilvl w:val="0"/>
                <w:numId w:val="0"/>
              </w:numPr>
              <w:spacing w:line="360" w:lineRule="auto"/>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成交供应商接到采购人处理问题通知后 2 小时采取实质性响应措施，必须在24小时之内向采购人提交正式书面可行的解决方案，并在采购人指定的时间和地点对方案进行解释说明。</w:t>
            </w:r>
          </w:p>
        </w:tc>
      </w:tr>
      <w:tr w14:paraId="4CD75B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bottom w:val="single" w:color="auto" w:sz="4" w:space="0"/>
              <w:right w:val="single" w:color="auto" w:sz="4" w:space="0"/>
            </w:tcBorders>
            <w:noWrap w:val="0"/>
            <w:vAlign w:val="center"/>
          </w:tcPr>
          <w:p w14:paraId="320A1A7E">
            <w:pPr>
              <w:spacing w:line="440" w:lineRule="exact"/>
              <w:jc w:val="center"/>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其他要求</w:t>
            </w:r>
          </w:p>
        </w:tc>
        <w:tc>
          <w:tcPr>
            <w:tcW w:w="7808" w:type="dxa"/>
            <w:gridSpan w:val="5"/>
            <w:tcBorders>
              <w:top w:val="single" w:color="auto" w:sz="4" w:space="0"/>
              <w:left w:val="single" w:color="auto" w:sz="4" w:space="0"/>
              <w:bottom w:val="single" w:color="auto" w:sz="4" w:space="0"/>
            </w:tcBorders>
            <w:noWrap w:val="0"/>
            <w:vAlign w:val="center"/>
          </w:tcPr>
          <w:p w14:paraId="79AE6F81">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1.成交供应商要配合采购人开展复检。复检结果为最终结果。复检结果表明合格的，复检费用由抽样检验的部门承担；复检结论表明不合格的，复检费用由要求复检申请人或单位承担。</w:t>
            </w:r>
          </w:p>
          <w:p w14:paraId="3E9038E7">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2.成交供应商应当依照有关法律、法规的规定，并按照食品安全标准和检验规范对食品进行检验，尊重科学，恪守职业道德，保证出具的检验数据和结论客观、公正，不得出具虚假检验报告。</w:t>
            </w:r>
          </w:p>
          <w:p w14:paraId="24A1EDCB">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3、成交供应商不得私自泄露、擅自使用或对外发布食品安全抽样检验数据结果和相关信息。</w:t>
            </w:r>
          </w:p>
          <w:p w14:paraId="7DD9EF8F">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4、成交供应商不得接受被抽样单位的馈赠，不得利用抽检结果开展有偿活动，谋取不正当利益。</w:t>
            </w:r>
          </w:p>
          <w:p w14:paraId="376D2356">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5、未经采购人同意，成交供应商不得分包或者转包检验任务。</w:t>
            </w:r>
          </w:p>
          <w:p w14:paraId="0D1B9D8D">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6、成交供应商应严格遵守南宁市西乡塘区市场监督管理局食品安全抽检监测供应商管理制度等相关规定。</w:t>
            </w:r>
          </w:p>
          <w:p w14:paraId="4E83578B">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7、成交供应商承检的检验任务必须由其响应文件中载明的实验室负责检验，未经采购人同意成交供应商不得将检验任务外包或分包给其他检测机构检验，一经发现，立即取消成交资格并无条件解除合同。</w:t>
            </w:r>
          </w:p>
          <w:p w14:paraId="6AA5726A">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8、在抽检服务过程中，发现出具虚假报告、透露检验结果的，采购人将对其不诚信行为进行通报并纳入信用记录上报财政部门。出具虚假报告、透露检验结果印发的所有不良后果由成交供应商承担，采购人保留追究其责任的权利。</w:t>
            </w:r>
          </w:p>
        </w:tc>
      </w:tr>
    </w:tbl>
    <w:p w14:paraId="6EBCCDA0">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tbl>
      <w:tblPr>
        <w:tblStyle w:val="24"/>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0"/>
        <w:gridCol w:w="1348"/>
        <w:gridCol w:w="464"/>
        <w:gridCol w:w="642"/>
        <w:gridCol w:w="4902"/>
        <w:gridCol w:w="803"/>
        <w:gridCol w:w="997"/>
      </w:tblGrid>
      <w:tr w14:paraId="1A0726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4B0EAF34">
            <w:pPr>
              <w:spacing w:line="360" w:lineRule="exact"/>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一、服务需求一览表</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标项4</w:t>
            </w:r>
            <w:r>
              <w:rPr>
                <w:rFonts w:hint="eastAsia" w:ascii="宋体" w:hAnsi="宋体" w:eastAsia="宋体" w:cs="宋体"/>
                <w:b/>
                <w:color w:val="auto"/>
                <w:szCs w:val="21"/>
                <w:highlight w:val="none"/>
                <w:lang w:eastAsia="zh-CN"/>
              </w:rPr>
              <w:t>）</w:t>
            </w:r>
          </w:p>
        </w:tc>
      </w:tr>
      <w:tr w14:paraId="3F5DE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0082AC5D">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采购清单及服务参数</w:t>
            </w:r>
          </w:p>
        </w:tc>
        <w:tc>
          <w:tcPr>
            <w:tcW w:w="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E6C18EB">
            <w:pPr>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标项</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48F785B2">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采购服务名称</w:t>
            </w:r>
          </w:p>
        </w:tc>
        <w:tc>
          <w:tcPr>
            <w:tcW w:w="464" w:type="dxa"/>
            <w:tcBorders>
              <w:top w:val="single" w:color="auto" w:sz="4" w:space="0"/>
              <w:left w:val="single" w:color="auto" w:sz="4" w:space="0"/>
              <w:bottom w:val="single" w:color="auto" w:sz="4" w:space="0"/>
              <w:right w:val="single" w:color="auto" w:sz="4" w:space="0"/>
            </w:tcBorders>
            <w:noWrap w:val="0"/>
            <w:vAlign w:val="center"/>
          </w:tcPr>
          <w:p w14:paraId="69D4BF9A">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642" w:type="dxa"/>
            <w:tcBorders>
              <w:top w:val="single" w:color="auto" w:sz="4" w:space="0"/>
              <w:left w:val="single" w:color="auto" w:sz="4" w:space="0"/>
              <w:bottom w:val="single" w:color="auto" w:sz="4" w:space="0"/>
              <w:right w:val="single" w:color="auto" w:sz="4" w:space="0"/>
            </w:tcBorders>
            <w:noWrap w:val="0"/>
            <w:vAlign w:val="center"/>
          </w:tcPr>
          <w:p w14:paraId="21D542D9">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4902" w:type="dxa"/>
            <w:tcBorders>
              <w:top w:val="single" w:color="auto" w:sz="4" w:space="0"/>
              <w:left w:val="single" w:color="auto" w:sz="4" w:space="0"/>
              <w:bottom w:val="single" w:color="auto" w:sz="4" w:space="0"/>
              <w:right w:val="single" w:color="auto" w:sz="4" w:space="0"/>
            </w:tcBorders>
            <w:noWrap w:val="0"/>
            <w:vAlign w:val="center"/>
          </w:tcPr>
          <w:p w14:paraId="77DFEF68">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3BA27E31">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分项预算合计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万</w:t>
            </w:r>
            <w:r>
              <w:rPr>
                <w:rFonts w:hint="eastAsia" w:ascii="宋体" w:hAnsi="宋体" w:eastAsia="宋体" w:cs="宋体"/>
                <w:color w:val="auto"/>
                <w:szCs w:val="21"/>
                <w:highlight w:val="none"/>
              </w:rPr>
              <w:t>元）</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07A90040">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w:t>
            </w:r>
          </w:p>
        </w:tc>
      </w:tr>
      <w:tr w14:paraId="5DAE6C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545" w:type="dxa"/>
            <w:vMerge w:val="continue"/>
            <w:tcBorders>
              <w:left w:val="single" w:color="auto" w:sz="4" w:space="0"/>
              <w:right w:val="single" w:color="auto" w:sz="4" w:space="0"/>
            </w:tcBorders>
            <w:noWrap w:val="0"/>
            <w:vAlign w:val="top"/>
          </w:tcPr>
          <w:p w14:paraId="18A75732">
            <w:pPr>
              <w:spacing w:line="360" w:lineRule="exact"/>
              <w:jc w:val="center"/>
              <w:rPr>
                <w:rFonts w:hint="eastAsia" w:ascii="宋体" w:hAnsi="宋体" w:eastAsia="宋体" w:cs="宋体"/>
                <w:b/>
                <w:bCs/>
                <w:color w:val="auto"/>
                <w:highlight w:val="none"/>
              </w:rPr>
            </w:pPr>
          </w:p>
        </w:tc>
        <w:tc>
          <w:tcPr>
            <w:tcW w:w="420" w:type="dxa"/>
            <w:tcBorders>
              <w:top w:val="single" w:color="auto" w:sz="4" w:space="0"/>
              <w:left w:val="single" w:color="auto" w:sz="4" w:space="0"/>
              <w:right w:val="single" w:color="auto" w:sz="4" w:space="0"/>
            </w:tcBorders>
            <w:noWrap w:val="0"/>
            <w:vAlign w:val="center"/>
          </w:tcPr>
          <w:p w14:paraId="64DC3775">
            <w:pPr>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719718A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2025年广西南宁西乡塘学校食堂及校园周边食品专项监督抽检任务、自消餐饮具专项监督抽检任务</w:t>
            </w:r>
          </w:p>
        </w:tc>
        <w:tc>
          <w:tcPr>
            <w:tcW w:w="464" w:type="dxa"/>
            <w:tcBorders>
              <w:top w:val="single" w:color="auto" w:sz="4" w:space="0"/>
              <w:left w:val="single" w:color="auto" w:sz="4" w:space="0"/>
              <w:bottom w:val="single" w:color="auto" w:sz="4" w:space="0"/>
              <w:right w:val="single" w:color="auto" w:sz="4" w:space="0"/>
            </w:tcBorders>
            <w:noWrap w:val="0"/>
            <w:vAlign w:val="center"/>
          </w:tcPr>
          <w:p w14:paraId="642FD43A">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批次</w:t>
            </w:r>
          </w:p>
        </w:tc>
        <w:tc>
          <w:tcPr>
            <w:tcW w:w="642" w:type="dxa"/>
            <w:tcBorders>
              <w:top w:val="single" w:color="auto" w:sz="4" w:space="0"/>
              <w:left w:val="single" w:color="auto" w:sz="4" w:space="0"/>
              <w:bottom w:val="single" w:color="auto" w:sz="4" w:space="0"/>
              <w:right w:val="single" w:color="auto" w:sz="4" w:space="0"/>
            </w:tcBorders>
            <w:noWrap w:val="0"/>
            <w:vAlign w:val="center"/>
          </w:tcPr>
          <w:p w14:paraId="6914A7F6">
            <w:pPr>
              <w:keepNext w:val="0"/>
              <w:keepLines w:val="0"/>
              <w:widowControl/>
              <w:suppressLineNumbers w:val="0"/>
              <w:jc w:val="center"/>
              <w:textAlignment w:val="center"/>
              <w:rPr>
                <w:rFonts w:hint="eastAsia" w:ascii="宋体" w:hAnsi="宋体" w:eastAsia="宋体" w:cs="宋体"/>
                <w:b/>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200</w:t>
            </w:r>
          </w:p>
        </w:tc>
        <w:tc>
          <w:tcPr>
            <w:tcW w:w="4902" w:type="dxa"/>
            <w:tcBorders>
              <w:top w:val="single" w:color="auto" w:sz="4" w:space="0"/>
              <w:left w:val="single" w:color="auto" w:sz="4" w:space="0"/>
              <w:right w:val="single" w:color="auto" w:sz="4" w:space="0"/>
            </w:tcBorders>
            <w:noWrap w:val="0"/>
            <w:vAlign w:val="center"/>
          </w:tcPr>
          <w:p w14:paraId="5395B3B0">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一、工作任务：</w:t>
            </w:r>
          </w:p>
          <w:p w14:paraId="7F0A6A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（一）学校食堂及校园周边食品专项监督抽检（120批次）</w:t>
            </w:r>
          </w:p>
          <w:p w14:paraId="6F2B56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抽检对象。对辖区大（中、小）学校园、职业院校、幼儿园、托管托教机构食堂，校内小卖店，校外供餐单位，校园周边食品经营单位等开展专项抽检监测。其中校园周边食品经营单位的抽检批次量原则上不超过总批次量的20%。要求对大学校园食堂实施全覆盖抽检（本部分已由上级统筹）。同时应结合投诉举报有关线索，加大对已发现问题的学校食堂、校外供餐单位抽检力度。学校食堂名单由餐饮股提供。</w:t>
            </w:r>
          </w:p>
          <w:p w14:paraId="251F993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抽检监测品种及项目。按照附件3、附件4中品种对应监督抽检类别项目开展抽检监测，抽样时可结合辖区校园食堂、供餐单位、食堂供货商等情况适当调整。针对学校食堂存在复用餐饮具清洗消毒不规范不彻底，阴离子合成洗涤剂和微生物污染等突出问题，加强对复用餐饮具监督抽检。</w:t>
            </w:r>
          </w:p>
          <w:p w14:paraId="1D2CD5E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3、系统部署任务要求。本任务在“国家食品安全抽样检验信息系统”中按照任务类别建立报送分类B为：“2025年广西南宁西乡塘区学校食堂及校园周边食品专项监督抽检（你点我检）”。</w:t>
            </w:r>
          </w:p>
          <w:p w14:paraId="031A824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（二）自消餐饮具专项监督抽检（80批次）。对辖区餐饮服务单位（不含学校食堂）自消餐饮具进行抽检。抽检项目详见附件3。</w:t>
            </w:r>
          </w:p>
          <w:p w14:paraId="3C774A8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二、抽检工作要求：</w:t>
            </w:r>
          </w:p>
          <w:p w14:paraId="5F27B1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供应商在检验工作中要严格按照《食品安全抽样检验管理办法》（总局令第15号）、《2025年广西食品安全监督抽检实施细则》相关规定开展工作，加强实验室管理，强化对样品接收、实验室检测、数据报送等关键环节的质量控制，规范检验行为。严格按附件指定的食品品种和检验项目要求开展监督抽检，不得随意调整，如果需要调整的，应向食品生产经营股及时沟通协调，采购人将对承担城区本级监督抽检任务的供应商开展考核工作，进行定期或不定期检查，提升抽检工作质量。要按照《广西食品抽检合格备份样品处置暂行办法》（桂市监办发〔2022〕50号）要求进一步做好合格备份样品合理再利用工作，避免合格食品浪费。</w:t>
            </w:r>
          </w:p>
          <w:p w14:paraId="722777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供应商要结合实际按月份均衡推进抽检任务，食用农产品应每月进行抽检。要注意避免在短期内扎堆抽样，或在同一块区域密集抽样的情况。各供应商应于任务完成后5个工作日内提供含验收书、费用结算清单、抽检信息台账（台账要体现每批次的购样费和检验结果）、中标结果确认书、合同、发票、抽样单、抽样检验告知书、检验报告、工作纪律反馈回执单、质量分析报告等材料进行验收（验收书一式四份、费用结算清单、抽检信息台账、中标结果确认书、合同、发票提供纸质版，抽样单、抽样检验告知书、工作纪律反馈回执单提供纸质原件、检验报告和分析报告提电子版）。</w:t>
            </w:r>
          </w:p>
          <w:p w14:paraId="025E0CA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3、各抽样、检验及核查处置单位不得随意更改抽样地点和样品信息，要妥善保管监督抽检数据、原始记录、不合格样品报告和处置报告等工作文件，不得擅自泄露和对外发布监督抽检数据及相关信息，不得瞒报、谎报、漏报检验数据，不得擅自发布有关抽检的信息，不得在开展抽样工作前事先通知被抽检单位和接受被抽检单位的馈赠，不得利用抽检结果开展有偿活动、牟取不正当利益。</w:t>
            </w:r>
          </w:p>
        </w:tc>
        <w:tc>
          <w:tcPr>
            <w:tcW w:w="803" w:type="dxa"/>
            <w:tcBorders>
              <w:top w:val="single" w:color="auto" w:sz="4" w:space="0"/>
              <w:left w:val="single" w:color="auto" w:sz="4" w:space="0"/>
              <w:right w:val="single" w:color="auto" w:sz="4" w:space="0"/>
            </w:tcBorders>
            <w:noWrap w:val="0"/>
            <w:vAlign w:val="center"/>
          </w:tcPr>
          <w:p w14:paraId="563E9B23">
            <w:pPr>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18</w:t>
            </w:r>
          </w:p>
        </w:tc>
        <w:tc>
          <w:tcPr>
            <w:tcW w:w="997" w:type="dxa"/>
            <w:tcBorders>
              <w:top w:val="single" w:color="auto" w:sz="4" w:space="0"/>
              <w:left w:val="single" w:color="auto" w:sz="4" w:space="0"/>
              <w:right w:val="single" w:color="auto" w:sz="4" w:space="0"/>
            </w:tcBorders>
            <w:noWrap w:val="0"/>
            <w:vAlign w:val="center"/>
          </w:tcPr>
          <w:p w14:paraId="5071CE2A">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其他未列明行</w:t>
            </w:r>
          </w:p>
          <w:p w14:paraId="78ED964A">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w:t>
            </w:r>
          </w:p>
        </w:tc>
      </w:tr>
      <w:tr w14:paraId="1519C5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0121" w:type="dxa"/>
            <w:gridSpan w:val="8"/>
            <w:tcBorders>
              <w:top w:val="single" w:color="auto" w:sz="4" w:space="0"/>
              <w:left w:val="single" w:color="auto" w:sz="4" w:space="0"/>
              <w:bottom w:val="single" w:color="auto" w:sz="4" w:space="0"/>
              <w:right w:val="single" w:color="auto" w:sz="4" w:space="0"/>
            </w:tcBorders>
            <w:noWrap w:val="0"/>
            <w:vAlign w:val="top"/>
          </w:tcPr>
          <w:p w14:paraId="1E932BCA">
            <w:pPr>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二、商务条款</w:t>
            </w:r>
          </w:p>
        </w:tc>
      </w:tr>
      <w:tr w14:paraId="62687E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left w:val="single" w:color="auto" w:sz="4" w:space="0"/>
              <w:bottom w:val="single" w:color="auto" w:sz="4" w:space="0"/>
              <w:right w:val="single" w:color="auto" w:sz="4" w:space="0"/>
            </w:tcBorders>
            <w:noWrap w:val="0"/>
            <w:vAlign w:val="center"/>
          </w:tcPr>
          <w:p w14:paraId="609AF07D">
            <w:pPr>
              <w:spacing w:line="440" w:lineRule="exact"/>
              <w:jc w:val="center"/>
              <w:rPr>
                <w:rFonts w:hint="eastAsia" w:ascii="宋体" w:hAnsi="宋体" w:eastAsia="宋体" w:cs="宋体"/>
                <w:bCs/>
                <w:color w:val="auto"/>
                <w:szCs w:val="21"/>
                <w:highlight w:val="none"/>
              </w:rPr>
            </w:pPr>
            <w:r>
              <w:rPr>
                <w:rFonts w:hint="eastAsia" w:ascii="宋体" w:hAnsi="宋体" w:eastAsia="宋体" w:cs="宋体"/>
                <w:bCs/>
                <w:color w:val="auto"/>
                <w:kern w:val="0"/>
                <w:szCs w:val="21"/>
                <w:highlight w:val="none"/>
              </w:rPr>
              <w:t>需执行的国家相关标准、行业标准、地方标准或者其他标准、规范</w:t>
            </w:r>
          </w:p>
        </w:tc>
        <w:tc>
          <w:tcPr>
            <w:tcW w:w="7808" w:type="dxa"/>
            <w:gridSpan w:val="5"/>
            <w:tcBorders>
              <w:top w:val="single" w:color="auto" w:sz="4" w:space="0"/>
              <w:left w:val="single" w:color="auto" w:sz="4" w:space="0"/>
              <w:bottom w:val="single" w:color="auto" w:sz="4" w:space="0"/>
              <w:right w:val="single" w:color="auto" w:sz="4" w:space="0"/>
            </w:tcBorders>
            <w:noWrap w:val="0"/>
            <w:vAlign w:val="center"/>
          </w:tcPr>
          <w:p w14:paraId="43CD6262">
            <w:pPr>
              <w:spacing w:line="440" w:lineRule="exac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14:paraId="55ED49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left w:val="single" w:color="auto" w:sz="4" w:space="0"/>
              <w:bottom w:val="single" w:color="auto" w:sz="4" w:space="0"/>
              <w:right w:val="single" w:color="auto" w:sz="4" w:space="0"/>
            </w:tcBorders>
            <w:noWrap w:val="0"/>
            <w:vAlign w:val="center"/>
          </w:tcPr>
          <w:p w14:paraId="548CE2ED">
            <w:pPr>
              <w:spacing w:line="440" w:lineRule="exact"/>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合同签订</w:t>
            </w:r>
          </w:p>
        </w:tc>
        <w:tc>
          <w:tcPr>
            <w:tcW w:w="7808" w:type="dxa"/>
            <w:gridSpan w:val="5"/>
            <w:tcBorders>
              <w:top w:val="single" w:color="auto" w:sz="4" w:space="0"/>
              <w:left w:val="single" w:color="auto" w:sz="4" w:space="0"/>
              <w:bottom w:val="single" w:color="auto" w:sz="4" w:space="0"/>
              <w:right w:val="single" w:color="auto" w:sz="4" w:space="0"/>
            </w:tcBorders>
            <w:noWrap w:val="0"/>
            <w:vAlign w:val="center"/>
          </w:tcPr>
          <w:p w14:paraId="01AB39B3">
            <w:pPr>
              <w:numPr>
                <w:ilvl w:val="0"/>
                <w:numId w:val="0"/>
              </w:numPr>
              <w:spacing w:line="440" w:lineRule="exact"/>
              <w:rPr>
                <w:rFonts w:hint="eastAsia" w:ascii="宋体" w:hAnsi="宋体" w:eastAsia="宋体" w:cs="宋体"/>
                <w:color w:val="auto"/>
                <w:highlight w:val="none"/>
                <w:lang w:val="en-US" w:eastAsia="zh-CN"/>
              </w:rPr>
            </w:pPr>
            <w:r>
              <w:rPr>
                <w:rFonts w:hint="eastAsia" w:ascii="宋体" w:hAnsi="宋体" w:eastAsia="宋体" w:cs="宋体"/>
                <w:bCs/>
                <w:color w:val="auto"/>
                <w:szCs w:val="21"/>
                <w:highlight w:val="none"/>
                <w:lang w:val="en-US" w:eastAsia="zh-CN"/>
              </w:rPr>
              <w:t>自成交通知书发出之日起 25 日内。</w:t>
            </w:r>
          </w:p>
        </w:tc>
      </w:tr>
      <w:tr w14:paraId="59FA13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bottom w:val="single" w:color="auto" w:sz="4" w:space="0"/>
              <w:right w:val="single" w:color="auto" w:sz="4" w:space="0"/>
            </w:tcBorders>
            <w:noWrap w:val="0"/>
            <w:vAlign w:val="center"/>
          </w:tcPr>
          <w:p w14:paraId="4219E0DD">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服务完成期限和</w:t>
            </w:r>
            <w:r>
              <w:rPr>
                <w:rFonts w:hint="eastAsia" w:ascii="宋体" w:hAnsi="宋体" w:eastAsia="宋体" w:cs="宋体"/>
                <w:color w:val="auto"/>
                <w:szCs w:val="21"/>
                <w:highlight w:val="none"/>
              </w:rPr>
              <w:t>地点</w:t>
            </w:r>
          </w:p>
        </w:tc>
        <w:tc>
          <w:tcPr>
            <w:tcW w:w="7808" w:type="dxa"/>
            <w:gridSpan w:val="5"/>
            <w:tcBorders>
              <w:top w:val="single" w:color="auto" w:sz="4" w:space="0"/>
              <w:left w:val="single" w:color="auto" w:sz="4" w:space="0"/>
              <w:bottom w:val="single" w:color="auto" w:sz="4" w:space="0"/>
            </w:tcBorders>
            <w:noWrap w:val="0"/>
            <w:vAlign w:val="center"/>
          </w:tcPr>
          <w:p w14:paraId="38B310EE">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服务完成期限</w:t>
            </w:r>
            <w:r>
              <w:rPr>
                <w:rFonts w:hint="eastAsia" w:ascii="宋体" w:hAnsi="宋体" w:eastAsia="宋体" w:cs="宋体"/>
                <w:color w:val="auto"/>
                <w:szCs w:val="21"/>
                <w:highlight w:val="none"/>
                <w:lang w:eastAsia="zh-CN"/>
              </w:rPr>
              <w:t>：学校食堂及校园周边食品专项抽检监测任务于11月1日前完成全部抽样、检验任务并录入国抽信息系统，于11月10日前将年度校园专项工作总结及完成情况统计表</w:t>
            </w:r>
            <w:r>
              <w:rPr>
                <w:rFonts w:hint="eastAsia" w:ascii="宋体" w:hAnsi="宋体" w:eastAsia="宋体" w:cs="宋体"/>
                <w:color w:val="auto"/>
                <w:szCs w:val="21"/>
                <w:highlight w:val="none"/>
                <w:lang w:val="en-US" w:eastAsia="zh-CN"/>
              </w:rPr>
              <w:t>并</w:t>
            </w:r>
            <w:r>
              <w:rPr>
                <w:rFonts w:hint="eastAsia" w:ascii="宋体" w:hAnsi="宋体" w:eastAsia="宋体" w:cs="宋体"/>
                <w:color w:val="auto"/>
                <w:szCs w:val="21"/>
                <w:highlight w:val="none"/>
                <w:lang w:eastAsia="zh-CN"/>
              </w:rPr>
              <w:t>报送采购人邮箱；自消餐饮具专项监督抽检任务于12月10日前完成抽样检验和数据录入国抽系统工作。</w:t>
            </w:r>
          </w:p>
          <w:p w14:paraId="0EC170F6">
            <w:pPr>
              <w:spacing w:line="44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南宁市西乡塘区市场监督管理局指定地点。</w:t>
            </w:r>
          </w:p>
        </w:tc>
      </w:tr>
      <w:tr w14:paraId="593C17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bottom w:val="single" w:color="auto" w:sz="4" w:space="0"/>
              <w:right w:val="single" w:color="auto" w:sz="4" w:space="0"/>
            </w:tcBorders>
            <w:noWrap w:val="0"/>
            <w:vAlign w:val="center"/>
          </w:tcPr>
          <w:p w14:paraId="4E864A4D">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付款条件及方式</w:t>
            </w:r>
          </w:p>
        </w:tc>
        <w:tc>
          <w:tcPr>
            <w:tcW w:w="7808" w:type="dxa"/>
            <w:gridSpan w:val="5"/>
            <w:tcBorders>
              <w:top w:val="single" w:color="auto" w:sz="4" w:space="0"/>
              <w:left w:val="single" w:color="auto" w:sz="4" w:space="0"/>
              <w:bottom w:val="single" w:color="auto" w:sz="4" w:space="0"/>
            </w:tcBorders>
            <w:noWrap w:val="0"/>
            <w:vAlign w:val="center"/>
          </w:tcPr>
          <w:p w14:paraId="5407A565">
            <w:pPr>
              <w:numPr>
                <w:ilvl w:val="0"/>
                <w:numId w:val="0"/>
              </w:numPr>
              <w:spacing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成交供应商须按采购人要求进行抽样检验。承担市场监管部门任务的，抽检不合格率不得低于2.69%(如涉及食用农产品抽检，食用农产品总体抽检不合格率应在3.91%以上)。若成交供应商达到工作要求，则采购人支付全部合同金额。若成交供应商未达到工作要求，则采购人按比例支付部分合同金额（最少不低于合同金额的80%）。实际支付的合同金额比例与工作要求的对应关系见下表。</w:t>
            </w:r>
          </w:p>
          <w:tbl>
            <w:tblPr>
              <w:tblStyle w:val="24"/>
              <w:tblW w:w="7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6"/>
              <w:gridCol w:w="2813"/>
            </w:tblGrid>
            <w:tr w14:paraId="75EB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jc w:val="center"/>
              </w:trPr>
              <w:tc>
                <w:tcPr>
                  <w:tcW w:w="4826" w:type="dxa"/>
                  <w:noWrap w:val="0"/>
                  <w:vAlign w:val="center"/>
                </w:tcPr>
                <w:p w14:paraId="0CF6EC99">
                  <w:pPr>
                    <w:numPr>
                      <w:ilvl w:val="0"/>
                      <w:numId w:val="0"/>
                    </w:num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食品抽检不合格率（含额外计划抽检批次数量）</w:t>
                  </w:r>
                </w:p>
              </w:tc>
              <w:tc>
                <w:tcPr>
                  <w:tcW w:w="2813" w:type="dxa"/>
                  <w:noWrap w:val="0"/>
                  <w:vAlign w:val="center"/>
                </w:tcPr>
                <w:p w14:paraId="222C8D6C">
                  <w:pPr>
                    <w:numPr>
                      <w:ilvl w:val="0"/>
                      <w:numId w:val="0"/>
                    </w:num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实际支付合同金额比例</w:t>
                  </w:r>
                </w:p>
              </w:tc>
            </w:tr>
            <w:tr w14:paraId="56AE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826" w:type="dxa"/>
                  <w:noWrap w:val="0"/>
                  <w:vAlign w:val="center"/>
                </w:tcPr>
                <w:p w14:paraId="7BD793BA">
                  <w:pPr>
                    <w:numPr>
                      <w:ilvl w:val="0"/>
                      <w:numId w:val="0"/>
                    </w:num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2.69%（含）以上</w:t>
                  </w:r>
                </w:p>
              </w:tc>
              <w:tc>
                <w:tcPr>
                  <w:tcW w:w="2813" w:type="dxa"/>
                  <w:noWrap w:val="0"/>
                  <w:vAlign w:val="center"/>
                </w:tcPr>
                <w:p w14:paraId="5080A2DE">
                  <w:pPr>
                    <w:numPr>
                      <w:ilvl w:val="0"/>
                      <w:numId w:val="0"/>
                    </w:num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100%</w:t>
                  </w:r>
                </w:p>
              </w:tc>
            </w:tr>
            <w:tr w14:paraId="6CE0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826" w:type="dxa"/>
                  <w:noWrap w:val="0"/>
                  <w:vAlign w:val="center"/>
                </w:tcPr>
                <w:p w14:paraId="44EB0BBF">
                  <w:pPr>
                    <w:numPr>
                      <w:ilvl w:val="0"/>
                      <w:numId w:val="0"/>
                    </w:num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2.4%（含）—2.69%（不含）</w:t>
                  </w:r>
                </w:p>
              </w:tc>
              <w:tc>
                <w:tcPr>
                  <w:tcW w:w="2813" w:type="dxa"/>
                  <w:noWrap w:val="0"/>
                  <w:vAlign w:val="center"/>
                </w:tcPr>
                <w:p w14:paraId="7C8C516C">
                  <w:pPr>
                    <w:numPr>
                      <w:ilvl w:val="0"/>
                      <w:numId w:val="0"/>
                    </w:num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90%</w:t>
                  </w:r>
                </w:p>
              </w:tc>
            </w:tr>
            <w:tr w14:paraId="0BCD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826" w:type="dxa"/>
                  <w:noWrap w:val="0"/>
                  <w:vAlign w:val="center"/>
                </w:tcPr>
                <w:p w14:paraId="1E516A9F">
                  <w:pPr>
                    <w:numPr>
                      <w:ilvl w:val="0"/>
                      <w:numId w:val="0"/>
                    </w:num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2.4%以下</w:t>
                  </w:r>
                </w:p>
              </w:tc>
              <w:tc>
                <w:tcPr>
                  <w:tcW w:w="2813" w:type="dxa"/>
                  <w:noWrap w:val="0"/>
                  <w:vAlign w:val="center"/>
                </w:tcPr>
                <w:p w14:paraId="53BE1E18">
                  <w:pPr>
                    <w:numPr>
                      <w:ilvl w:val="0"/>
                      <w:numId w:val="0"/>
                    </w:num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80%</w:t>
                  </w:r>
                </w:p>
              </w:tc>
            </w:tr>
          </w:tbl>
          <w:p w14:paraId="49E5E90B">
            <w:pPr>
              <w:numPr>
                <w:ilvl w:val="0"/>
                <w:numId w:val="0"/>
              </w:numPr>
              <w:spacing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付款方式：成交供应商按进度要求进行抽样检验，在抽样检验项目完成并经采购人验收合格后，3个工作日内将发票开具给采购人，采购人在收到发票后向财政部门申请用款计划，待经费下达后由采购人以银行汇款的形式支付合同款。</w:t>
            </w:r>
          </w:p>
          <w:p w14:paraId="3F699DE4">
            <w:pPr>
              <w:numPr>
                <w:ilvl w:val="0"/>
                <w:numId w:val="0"/>
              </w:numPr>
              <w:spacing w:line="440" w:lineRule="exact"/>
              <w:ind w:left="0" w:leftChars="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3.付款条件：每次付款前成交供应商需开具全额普通增值税发票给采购人后申请付款。</w:t>
            </w:r>
          </w:p>
        </w:tc>
      </w:tr>
      <w:tr w14:paraId="616AEB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bottom w:val="single" w:color="auto" w:sz="4" w:space="0"/>
              <w:right w:val="single" w:color="auto" w:sz="4" w:space="0"/>
            </w:tcBorders>
            <w:noWrap w:val="0"/>
            <w:vAlign w:val="center"/>
          </w:tcPr>
          <w:p w14:paraId="434FA88D">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报价要求</w:t>
            </w:r>
          </w:p>
        </w:tc>
        <w:tc>
          <w:tcPr>
            <w:tcW w:w="7808" w:type="dxa"/>
            <w:gridSpan w:val="5"/>
            <w:tcBorders>
              <w:top w:val="single" w:color="auto" w:sz="4" w:space="0"/>
              <w:left w:val="single" w:color="auto" w:sz="4" w:space="0"/>
              <w:bottom w:val="single" w:color="auto" w:sz="4" w:space="0"/>
            </w:tcBorders>
            <w:noWrap w:val="0"/>
            <w:vAlign w:val="center"/>
          </w:tcPr>
          <w:p w14:paraId="0E131D6C">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投标报价包括但不限于：完成本项目所有工作任务（出具成果文件）所需的一切费用（含完成项目过程中所需的检验费、样品购置费、样本抽样、邮寄费、人工费、技术服务费、交通差旅费、资料印刷费、调研、材料、设备、仪器、运输、检测与试验、安全警戒、评审、咨询、会务、管理、保险、税费、验收、利润等费用，以及合同明示或暗示的所有责任、义务和一般风险等的一切费用等各种费用在内），即包干价。合同价不因任何因素而调整。</w:t>
            </w:r>
          </w:p>
        </w:tc>
      </w:tr>
      <w:tr w14:paraId="588F2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bottom w:val="single" w:color="auto" w:sz="4" w:space="0"/>
              <w:right w:val="single" w:color="auto" w:sz="4" w:space="0"/>
            </w:tcBorders>
            <w:noWrap w:val="0"/>
            <w:vAlign w:val="center"/>
          </w:tcPr>
          <w:p w14:paraId="5C347E50">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履约及验收</w:t>
            </w:r>
          </w:p>
        </w:tc>
        <w:tc>
          <w:tcPr>
            <w:tcW w:w="7808" w:type="dxa"/>
            <w:gridSpan w:val="5"/>
            <w:tcBorders>
              <w:top w:val="single" w:color="auto" w:sz="4" w:space="0"/>
              <w:left w:val="single" w:color="auto" w:sz="4" w:space="0"/>
              <w:bottom w:val="single" w:color="auto" w:sz="4" w:space="0"/>
            </w:tcBorders>
            <w:noWrap w:val="0"/>
            <w:vAlign w:val="center"/>
          </w:tcPr>
          <w:p w14:paraId="1FD8B63F">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1.合同履行过程中，由采购人根据成交供应商所提供的服务对照采购文件要求及成交供应商响应文件承诺进行检验并记录，如不符合采购文件服务参数要求或提供虚假承诺的，按相关规定做违约处理，成交供应商承担所有责任和费用，采购人保留进一步追究责任的权利。</w:t>
            </w:r>
          </w:p>
          <w:p w14:paraId="2CF7E304">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2.成交供应商完成所有委托的抽检任务后，提供抽检项目品种数量明细及质量分析报告给采购人，由采购人组织专家进行验收。</w:t>
            </w:r>
          </w:p>
          <w:p w14:paraId="304559DA">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3.成交供应商对其出具的检验报告的真实性和准确性负责。成交供应商应当按规定的报告格式出具国家食品安全监督抽检检验报告，检验报告应当内容真实齐全、数据准确。成交供应商应在收到样品之日起 20 个工作日内出具检验报告。</w:t>
            </w:r>
          </w:p>
          <w:p w14:paraId="484DD3F0">
            <w:pPr>
              <w:numPr>
                <w:ilvl w:val="0"/>
                <w:numId w:val="0"/>
              </w:numPr>
              <w:spacing w:line="44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4.验收过程中所产生的一切费用均由成交供应商承担。报价时应考虑相关费用。</w:t>
            </w:r>
          </w:p>
        </w:tc>
      </w:tr>
      <w:tr w14:paraId="3E971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bottom w:val="single" w:color="auto" w:sz="4" w:space="0"/>
              <w:right w:val="single" w:color="auto" w:sz="4" w:space="0"/>
            </w:tcBorders>
            <w:noWrap w:val="0"/>
            <w:vAlign w:val="center"/>
          </w:tcPr>
          <w:p w14:paraId="3F147FF4">
            <w:pPr>
              <w:spacing w:line="440" w:lineRule="exact"/>
              <w:jc w:val="center"/>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处理问题响应时间</w:t>
            </w:r>
          </w:p>
        </w:tc>
        <w:tc>
          <w:tcPr>
            <w:tcW w:w="7808" w:type="dxa"/>
            <w:gridSpan w:val="5"/>
            <w:tcBorders>
              <w:top w:val="single" w:color="auto" w:sz="4" w:space="0"/>
              <w:left w:val="single" w:color="auto" w:sz="4" w:space="0"/>
              <w:bottom w:val="single" w:color="auto" w:sz="4" w:space="0"/>
            </w:tcBorders>
            <w:noWrap w:val="0"/>
            <w:vAlign w:val="center"/>
          </w:tcPr>
          <w:p w14:paraId="620D2028">
            <w:pPr>
              <w:numPr>
                <w:ilvl w:val="0"/>
                <w:numId w:val="0"/>
              </w:numPr>
              <w:spacing w:line="360" w:lineRule="auto"/>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成交供应商接到采购人处理问题通知后 2 小时采取实质性响应措施，必须在24小时之内向采购人提交正式书面可行的解决方案，并在采购人指定的时间和地点对方案进行解释说明。</w:t>
            </w:r>
          </w:p>
        </w:tc>
      </w:tr>
      <w:tr w14:paraId="3B89AF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bottom w:val="single" w:color="auto" w:sz="4" w:space="0"/>
              <w:right w:val="single" w:color="auto" w:sz="4" w:space="0"/>
            </w:tcBorders>
            <w:noWrap w:val="0"/>
            <w:vAlign w:val="center"/>
          </w:tcPr>
          <w:p w14:paraId="090BEA18">
            <w:pPr>
              <w:spacing w:line="440" w:lineRule="exact"/>
              <w:jc w:val="center"/>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其他要求</w:t>
            </w:r>
          </w:p>
        </w:tc>
        <w:tc>
          <w:tcPr>
            <w:tcW w:w="7808" w:type="dxa"/>
            <w:gridSpan w:val="5"/>
            <w:tcBorders>
              <w:top w:val="single" w:color="auto" w:sz="4" w:space="0"/>
              <w:left w:val="single" w:color="auto" w:sz="4" w:space="0"/>
              <w:bottom w:val="single" w:color="auto" w:sz="4" w:space="0"/>
            </w:tcBorders>
            <w:noWrap w:val="0"/>
            <w:vAlign w:val="center"/>
          </w:tcPr>
          <w:p w14:paraId="5B73256C">
            <w:pPr>
              <w:spacing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1.成交供应商要配合采购人开展复检。复检结果为最终结果。复检结果表明合格的，复检费用由抽样检验的部门承担；复检结论表明不合格的，复检费用由要求复检申请人或单位承担。</w:t>
            </w:r>
          </w:p>
          <w:p w14:paraId="7DC6908A">
            <w:pPr>
              <w:spacing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2.成交供应商应当依照有关法律、法规的规定，并按照食品安全标准和检验规范对食品进行检验，尊重科学，恪守职业道德，保证出具的检验数据和结论客观、公正，不得出具虚假检验报告。</w:t>
            </w:r>
          </w:p>
          <w:p w14:paraId="334D206F">
            <w:pPr>
              <w:spacing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3、成交供应商不得私自泄露、擅自使用或对外发布食品安全抽样检验数据结果和相关信息。</w:t>
            </w:r>
          </w:p>
          <w:p w14:paraId="413B954F">
            <w:pPr>
              <w:spacing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4、成交供应商不得接受被抽样单位的馈赠，不得利用抽检结果开展有偿活动，谋取不正当利益。</w:t>
            </w:r>
          </w:p>
          <w:p w14:paraId="2E916C0C">
            <w:pPr>
              <w:spacing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5、未经采购人同意，成交供应商不得分包或者转包检验任务。</w:t>
            </w:r>
          </w:p>
          <w:p w14:paraId="0D854BBF">
            <w:pPr>
              <w:spacing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6、成交供应商应严格遵守南宁市西乡塘区市场监督管理局食品安全抽检监测供应商管理制度等相关规定。</w:t>
            </w:r>
          </w:p>
          <w:p w14:paraId="19991500">
            <w:pPr>
              <w:spacing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7、成交供应商承检的检验任务必须由其响应文件中载明的实验室负责检验，未经采购人同意成交供应商不得将检验任务外包或分包给其他检测机构检验，一经发现，立即取消成交资格并无条件解除合同。</w:t>
            </w:r>
          </w:p>
          <w:p w14:paraId="66370E46">
            <w:pPr>
              <w:spacing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在抽检服务过程中，发现出具虚假报告、透露检验结果的，采购人将对其不诚信行为进行通报并纳入信用记录上报财政部门。出具虚假报告、透露检验结果印发的所有不良后果由成交供应商承担，采购人保留追究其责任的权利。</w:t>
            </w:r>
          </w:p>
        </w:tc>
      </w:tr>
    </w:tbl>
    <w:p w14:paraId="43A05D30">
      <w:pPr>
        <w:rPr>
          <w:rFonts w:hint="eastAsia" w:ascii="宋体" w:hAnsi="宋体" w:eastAsia="宋体" w:cs="宋体"/>
          <w:color w:val="auto"/>
          <w:kern w:val="1"/>
          <w:sz w:val="32"/>
          <w:szCs w:val="32"/>
          <w:highlight w:val="none"/>
          <w:u w:val="none"/>
          <w:lang w:val="en-US" w:eastAsia="zh-CN"/>
        </w:rPr>
        <w:sectPr>
          <w:headerReference r:id="rId6" w:type="default"/>
          <w:footerReference r:id="rId7" w:type="default"/>
          <w:pgSz w:w="11905" w:h="16838"/>
          <w:pgMar w:top="1134" w:right="1134" w:bottom="1134" w:left="1134" w:header="720" w:footer="720" w:gutter="0"/>
          <w:pgNumType w:fmt="decimal"/>
          <w:cols w:space="0" w:num="1"/>
          <w:rtlGutter w:val="0"/>
          <w:docGrid w:type="lines" w:linePitch="332" w:charSpace="0"/>
        </w:sectPr>
      </w:pPr>
    </w:p>
    <w:p w14:paraId="6EC5F615">
      <w:pPr>
        <w:spacing w:line="540" w:lineRule="exact"/>
        <w:rPr>
          <w:rFonts w:hint="eastAsia" w:ascii="宋体" w:hAnsi="宋体" w:eastAsia="宋体" w:cs="宋体"/>
          <w:color w:val="auto"/>
          <w:sz w:val="32"/>
          <w:szCs w:val="32"/>
          <w:u w:val="none"/>
          <w:lang w:val="en-US" w:eastAsia="zh-CN"/>
        </w:rPr>
      </w:pPr>
      <w:r>
        <w:rPr>
          <w:rFonts w:hint="eastAsia" w:ascii="宋体" w:hAnsi="宋体" w:eastAsia="宋体" w:cs="宋体"/>
          <w:color w:val="auto"/>
          <w:sz w:val="32"/>
          <w:szCs w:val="32"/>
          <w:u w:val="none"/>
          <w:lang w:val="en-US" w:eastAsia="zh-CN"/>
        </w:rPr>
        <w:t>附件1</w:t>
      </w:r>
    </w:p>
    <w:tbl>
      <w:tblPr>
        <w:tblStyle w:val="24"/>
        <w:tblW w:w="98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1"/>
        <w:gridCol w:w="1630"/>
        <w:gridCol w:w="2644"/>
        <w:gridCol w:w="1555"/>
        <w:gridCol w:w="2662"/>
      </w:tblGrid>
      <w:tr w14:paraId="7D7CE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9822" w:type="dxa"/>
            <w:gridSpan w:val="5"/>
            <w:tcBorders>
              <w:top w:val="nil"/>
              <w:left w:val="nil"/>
              <w:bottom w:val="nil"/>
              <w:right w:val="nil"/>
            </w:tcBorders>
            <w:noWrap/>
            <w:vAlign w:val="center"/>
          </w:tcPr>
          <w:p w14:paraId="77EA4C6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2025年西乡塘区城区本级为民办实事食品安全配套抽检工作计划表</w:t>
            </w:r>
          </w:p>
        </w:tc>
      </w:tr>
      <w:tr w14:paraId="73B86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C450C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274" w:type="dxa"/>
            <w:gridSpan w:val="2"/>
            <w:tcBorders>
              <w:top w:val="single" w:color="000000" w:sz="4" w:space="0"/>
              <w:left w:val="single" w:color="000000" w:sz="4" w:space="0"/>
              <w:bottom w:val="single" w:color="000000" w:sz="4" w:space="0"/>
              <w:right w:val="single" w:color="000000" w:sz="4" w:space="0"/>
            </w:tcBorders>
            <w:noWrap w:val="0"/>
            <w:vAlign w:val="center"/>
          </w:tcPr>
          <w:p w14:paraId="28A080E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任务名称</w:t>
            </w:r>
          </w:p>
        </w:tc>
        <w:tc>
          <w:tcPr>
            <w:tcW w:w="1555" w:type="dxa"/>
            <w:tcBorders>
              <w:top w:val="single" w:color="000000" w:sz="4" w:space="0"/>
              <w:left w:val="single" w:color="000000" w:sz="4" w:space="0"/>
              <w:bottom w:val="single" w:color="000000" w:sz="4" w:space="0"/>
              <w:right w:val="single" w:color="000000" w:sz="4" w:space="0"/>
            </w:tcBorders>
            <w:noWrap/>
            <w:vAlign w:val="center"/>
          </w:tcPr>
          <w:p w14:paraId="1F018EE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批次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AD4C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完成时限</w:t>
            </w:r>
          </w:p>
        </w:tc>
      </w:tr>
      <w:tr w14:paraId="58D9C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31" w:type="dxa"/>
            <w:tcBorders>
              <w:top w:val="single" w:color="000000" w:sz="4" w:space="0"/>
              <w:left w:val="single" w:color="000000" w:sz="4" w:space="0"/>
              <w:bottom w:val="single" w:color="000000" w:sz="4" w:space="0"/>
              <w:right w:val="single" w:color="000000" w:sz="4" w:space="0"/>
            </w:tcBorders>
            <w:noWrap w:val="0"/>
            <w:vAlign w:val="center"/>
          </w:tcPr>
          <w:p w14:paraId="0C9201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274" w:type="dxa"/>
            <w:gridSpan w:val="2"/>
            <w:tcBorders>
              <w:top w:val="single" w:color="000000" w:sz="4" w:space="0"/>
              <w:left w:val="single" w:color="000000" w:sz="4" w:space="0"/>
              <w:bottom w:val="single" w:color="000000" w:sz="4" w:space="0"/>
              <w:right w:val="single" w:color="000000" w:sz="4" w:space="0"/>
            </w:tcBorders>
            <w:noWrap w:val="0"/>
            <w:vAlign w:val="center"/>
          </w:tcPr>
          <w:p w14:paraId="251DA0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2025年广西南宁西乡塘区本级食用农产品监督抽检</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14:paraId="518915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240</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14:paraId="2EC737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12月10日前</w:t>
            </w:r>
          </w:p>
        </w:tc>
      </w:tr>
      <w:tr w14:paraId="2FD6E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31" w:type="dxa"/>
            <w:tcBorders>
              <w:top w:val="single" w:color="000000" w:sz="4" w:space="0"/>
              <w:left w:val="single" w:color="000000" w:sz="4" w:space="0"/>
              <w:bottom w:val="single" w:color="000000" w:sz="4" w:space="0"/>
              <w:right w:val="single" w:color="000000" w:sz="4" w:space="0"/>
            </w:tcBorders>
            <w:noWrap w:val="0"/>
            <w:vAlign w:val="center"/>
          </w:tcPr>
          <w:p w14:paraId="381E7F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274" w:type="dxa"/>
            <w:gridSpan w:val="2"/>
            <w:tcBorders>
              <w:top w:val="single" w:color="000000" w:sz="4" w:space="0"/>
              <w:left w:val="single" w:color="000000" w:sz="4" w:space="0"/>
              <w:bottom w:val="single" w:color="000000" w:sz="4" w:space="0"/>
              <w:right w:val="single" w:color="000000" w:sz="4" w:space="0"/>
            </w:tcBorders>
            <w:noWrap w:val="0"/>
            <w:vAlign w:val="center"/>
          </w:tcPr>
          <w:p w14:paraId="73D350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2025年广西南宁西乡塘区“三小”行业食品安全专项监督抽检</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14:paraId="398B93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320</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14:paraId="693390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12月10日前</w:t>
            </w:r>
          </w:p>
        </w:tc>
      </w:tr>
      <w:tr w14:paraId="1F6E0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31" w:type="dxa"/>
            <w:tcBorders>
              <w:top w:val="single" w:color="000000" w:sz="4" w:space="0"/>
              <w:left w:val="single" w:color="000000" w:sz="4" w:space="0"/>
              <w:bottom w:val="single" w:color="000000" w:sz="4" w:space="0"/>
              <w:right w:val="single" w:color="000000" w:sz="4" w:space="0"/>
            </w:tcBorders>
            <w:noWrap w:val="0"/>
            <w:vAlign w:val="center"/>
          </w:tcPr>
          <w:p w14:paraId="554D074C">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4274" w:type="dxa"/>
            <w:gridSpan w:val="2"/>
            <w:tcBorders>
              <w:top w:val="single" w:color="000000" w:sz="4" w:space="0"/>
              <w:left w:val="single" w:color="000000" w:sz="4" w:space="0"/>
              <w:bottom w:val="single" w:color="000000" w:sz="4" w:space="0"/>
              <w:right w:val="single" w:color="000000" w:sz="4" w:space="0"/>
            </w:tcBorders>
            <w:noWrap w:val="0"/>
            <w:vAlign w:val="center"/>
          </w:tcPr>
          <w:p w14:paraId="152B11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2025年广西南宁西乡塘区学校食堂及校园周边食品专项监督抽检（你点我检）</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14:paraId="175207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14:paraId="495BDB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11月1日前</w:t>
            </w:r>
          </w:p>
        </w:tc>
      </w:tr>
      <w:tr w14:paraId="79CCB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31" w:type="dxa"/>
            <w:tcBorders>
              <w:top w:val="single" w:color="000000" w:sz="4" w:space="0"/>
              <w:left w:val="single" w:color="000000" w:sz="4" w:space="0"/>
              <w:bottom w:val="single" w:color="000000" w:sz="4" w:space="0"/>
              <w:right w:val="single" w:color="000000" w:sz="4" w:space="0"/>
            </w:tcBorders>
            <w:noWrap w:val="0"/>
            <w:vAlign w:val="center"/>
          </w:tcPr>
          <w:p w14:paraId="153AF8DF">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4274" w:type="dxa"/>
            <w:gridSpan w:val="2"/>
            <w:tcBorders>
              <w:top w:val="single" w:color="000000" w:sz="4" w:space="0"/>
              <w:left w:val="single" w:color="000000" w:sz="4" w:space="0"/>
              <w:bottom w:val="single" w:color="000000" w:sz="4" w:space="0"/>
              <w:right w:val="single" w:color="000000" w:sz="4" w:space="0"/>
            </w:tcBorders>
            <w:noWrap w:val="0"/>
            <w:vAlign w:val="center"/>
          </w:tcPr>
          <w:p w14:paraId="763FA5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2025年广西南宁西乡塘区自消餐饮具专项监督抽检（你点我检）</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14:paraId="50E62F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14:paraId="51A38D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12月10日前</w:t>
            </w:r>
          </w:p>
        </w:tc>
      </w:tr>
      <w:tr w14:paraId="7A0DC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331" w:type="dxa"/>
            <w:vMerge w:val="restart"/>
            <w:tcBorders>
              <w:top w:val="single" w:color="000000" w:sz="4" w:space="0"/>
              <w:left w:val="single" w:color="000000" w:sz="4" w:space="0"/>
              <w:right w:val="single" w:color="000000" w:sz="4" w:space="0"/>
            </w:tcBorders>
            <w:noWrap w:val="0"/>
            <w:vAlign w:val="center"/>
          </w:tcPr>
          <w:p w14:paraId="4E4C191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1630" w:type="dxa"/>
            <w:vMerge w:val="restart"/>
            <w:tcBorders>
              <w:top w:val="single" w:color="000000" w:sz="4" w:space="0"/>
              <w:left w:val="single" w:color="000000" w:sz="4" w:space="0"/>
              <w:right w:val="single" w:color="000000" w:sz="4" w:space="0"/>
            </w:tcBorders>
            <w:noWrap w:val="0"/>
            <w:vAlign w:val="center"/>
          </w:tcPr>
          <w:p w14:paraId="0AAD7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2025年广西南宁西乡塘区“你点我检”食品安全监督抽检（270批次）</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14:paraId="44FF77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直播带货、生鲜电商、餐饮外卖等新业态新模式食品抽检</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14:paraId="2167BD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14:paraId="5A65A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12月10日前</w:t>
            </w:r>
          </w:p>
        </w:tc>
      </w:tr>
      <w:tr w14:paraId="59FC2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331" w:type="dxa"/>
            <w:vMerge w:val="continue"/>
            <w:tcBorders>
              <w:left w:val="single" w:color="000000" w:sz="4" w:space="0"/>
              <w:right w:val="single" w:color="000000" w:sz="4" w:space="0"/>
            </w:tcBorders>
            <w:noWrap w:val="0"/>
            <w:vAlign w:val="center"/>
          </w:tcPr>
          <w:p w14:paraId="1590644A">
            <w:pPr>
              <w:jc w:val="center"/>
              <w:rPr>
                <w:rFonts w:hint="eastAsia" w:ascii="宋体" w:hAnsi="宋体" w:eastAsia="宋体" w:cs="宋体"/>
                <w:i w:val="0"/>
                <w:iCs w:val="0"/>
                <w:color w:val="000000"/>
                <w:sz w:val="24"/>
                <w:szCs w:val="24"/>
                <w:u w:val="none"/>
              </w:rPr>
            </w:pPr>
          </w:p>
        </w:tc>
        <w:tc>
          <w:tcPr>
            <w:tcW w:w="1630" w:type="dxa"/>
            <w:vMerge w:val="continue"/>
            <w:tcBorders>
              <w:left w:val="single" w:color="000000" w:sz="4" w:space="0"/>
              <w:right w:val="single" w:color="000000" w:sz="4" w:space="0"/>
            </w:tcBorders>
            <w:noWrap w:val="0"/>
            <w:vAlign w:val="center"/>
          </w:tcPr>
          <w:p w14:paraId="108576E9">
            <w:pPr>
              <w:jc w:val="center"/>
              <w:rPr>
                <w:rFonts w:hint="eastAsia" w:ascii="宋体" w:hAnsi="宋体" w:eastAsia="宋体" w:cs="宋体"/>
                <w:i w:val="0"/>
                <w:iCs w:val="0"/>
                <w:color w:val="000000"/>
                <w:sz w:val="24"/>
                <w:szCs w:val="24"/>
                <w:u w:val="none"/>
              </w:rPr>
            </w:pPr>
          </w:p>
        </w:tc>
        <w:tc>
          <w:tcPr>
            <w:tcW w:w="2644" w:type="dxa"/>
            <w:tcBorders>
              <w:top w:val="single" w:color="000000" w:sz="4" w:space="0"/>
              <w:left w:val="single" w:color="000000" w:sz="4" w:space="0"/>
              <w:bottom w:val="single" w:color="000000" w:sz="4" w:space="0"/>
              <w:right w:val="single" w:color="000000" w:sz="4" w:space="0"/>
            </w:tcBorders>
            <w:noWrap w:val="0"/>
            <w:vAlign w:val="center"/>
          </w:tcPr>
          <w:p w14:paraId="3E5B9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网红餐厅、网红食品、阳光早餐类抽检</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14:paraId="12B2B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14:paraId="451EB455">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12月10日前</w:t>
            </w:r>
          </w:p>
        </w:tc>
      </w:tr>
      <w:tr w14:paraId="5B819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331" w:type="dxa"/>
            <w:vMerge w:val="continue"/>
            <w:tcBorders>
              <w:left w:val="single" w:color="000000" w:sz="4" w:space="0"/>
              <w:right w:val="single" w:color="000000" w:sz="4" w:space="0"/>
            </w:tcBorders>
            <w:noWrap w:val="0"/>
            <w:vAlign w:val="center"/>
          </w:tcPr>
          <w:p w14:paraId="7EAB0CD4">
            <w:pPr>
              <w:jc w:val="center"/>
              <w:rPr>
                <w:rFonts w:hint="eastAsia" w:ascii="宋体" w:hAnsi="宋体" w:eastAsia="宋体" w:cs="宋体"/>
                <w:i w:val="0"/>
                <w:iCs w:val="0"/>
                <w:color w:val="000000"/>
                <w:sz w:val="24"/>
                <w:szCs w:val="24"/>
                <w:u w:val="none"/>
              </w:rPr>
            </w:pPr>
          </w:p>
        </w:tc>
        <w:tc>
          <w:tcPr>
            <w:tcW w:w="1630" w:type="dxa"/>
            <w:vMerge w:val="continue"/>
            <w:tcBorders>
              <w:left w:val="single" w:color="000000" w:sz="4" w:space="0"/>
              <w:right w:val="single" w:color="000000" w:sz="4" w:space="0"/>
            </w:tcBorders>
            <w:noWrap w:val="0"/>
            <w:vAlign w:val="center"/>
          </w:tcPr>
          <w:p w14:paraId="7A037A72">
            <w:pPr>
              <w:jc w:val="center"/>
              <w:rPr>
                <w:rFonts w:hint="eastAsia" w:ascii="宋体" w:hAnsi="宋体" w:eastAsia="宋体" w:cs="宋体"/>
                <w:i w:val="0"/>
                <w:iCs w:val="0"/>
                <w:color w:val="000000"/>
                <w:sz w:val="24"/>
                <w:szCs w:val="24"/>
                <w:u w:val="none"/>
              </w:rPr>
            </w:pPr>
          </w:p>
        </w:tc>
        <w:tc>
          <w:tcPr>
            <w:tcW w:w="2644" w:type="dxa"/>
            <w:tcBorders>
              <w:top w:val="single" w:color="000000" w:sz="4" w:space="0"/>
              <w:left w:val="single" w:color="000000" w:sz="4" w:space="0"/>
              <w:bottom w:val="single" w:color="000000" w:sz="4" w:space="0"/>
              <w:right w:val="single" w:color="000000" w:sz="4" w:space="0"/>
            </w:tcBorders>
            <w:noWrap w:val="0"/>
            <w:vAlign w:val="center"/>
          </w:tcPr>
          <w:p w14:paraId="1C39F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旅游景区等（含周边）食品经营单位抽检</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14:paraId="26CFD5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14:paraId="14E048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12月10日前</w:t>
            </w:r>
          </w:p>
        </w:tc>
      </w:tr>
      <w:tr w14:paraId="78FEB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331" w:type="dxa"/>
            <w:vMerge w:val="continue"/>
            <w:tcBorders>
              <w:left w:val="single" w:color="000000" w:sz="4" w:space="0"/>
              <w:right w:val="single" w:color="000000" w:sz="4" w:space="0"/>
            </w:tcBorders>
            <w:noWrap w:val="0"/>
            <w:vAlign w:val="center"/>
          </w:tcPr>
          <w:p w14:paraId="381985F9">
            <w:pPr>
              <w:jc w:val="center"/>
              <w:rPr>
                <w:rFonts w:hint="eastAsia" w:ascii="宋体" w:hAnsi="宋体" w:eastAsia="宋体" w:cs="宋体"/>
                <w:i w:val="0"/>
                <w:iCs w:val="0"/>
                <w:color w:val="000000"/>
                <w:sz w:val="24"/>
                <w:szCs w:val="24"/>
                <w:u w:val="none"/>
              </w:rPr>
            </w:pPr>
          </w:p>
        </w:tc>
        <w:tc>
          <w:tcPr>
            <w:tcW w:w="1630" w:type="dxa"/>
            <w:vMerge w:val="continue"/>
            <w:tcBorders>
              <w:left w:val="single" w:color="000000" w:sz="4" w:space="0"/>
              <w:right w:val="single" w:color="000000" w:sz="4" w:space="0"/>
            </w:tcBorders>
            <w:noWrap w:val="0"/>
            <w:vAlign w:val="center"/>
          </w:tcPr>
          <w:p w14:paraId="134414F2">
            <w:pPr>
              <w:jc w:val="center"/>
              <w:rPr>
                <w:rFonts w:hint="eastAsia" w:ascii="宋体" w:hAnsi="宋体" w:eastAsia="宋体" w:cs="宋体"/>
                <w:i w:val="0"/>
                <w:iCs w:val="0"/>
                <w:color w:val="000000"/>
                <w:sz w:val="24"/>
                <w:szCs w:val="24"/>
                <w:u w:val="none"/>
              </w:rPr>
            </w:pPr>
          </w:p>
        </w:tc>
        <w:tc>
          <w:tcPr>
            <w:tcW w:w="2644" w:type="dxa"/>
            <w:tcBorders>
              <w:top w:val="single" w:color="000000" w:sz="4" w:space="0"/>
              <w:left w:val="single" w:color="000000" w:sz="4" w:space="0"/>
              <w:bottom w:val="single" w:color="000000" w:sz="4" w:space="0"/>
              <w:right w:val="single" w:color="000000" w:sz="4" w:space="0"/>
            </w:tcBorders>
            <w:noWrap w:val="0"/>
            <w:vAlign w:val="center"/>
          </w:tcPr>
          <w:p w14:paraId="49CB2AA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kern w:val="0"/>
                <w:sz w:val="24"/>
                <w:szCs w:val="24"/>
                <w:u w:val="none"/>
                <w:lang w:val="en-US" w:eastAsia="zh-CN" w:bidi="ar"/>
              </w:rPr>
              <w:t>“你点我检”民意征集结果、</w:t>
            </w:r>
            <w:r>
              <w:rPr>
                <w:rFonts w:hint="eastAsia" w:ascii="宋体" w:hAnsi="宋体" w:eastAsia="宋体" w:cs="宋体"/>
                <w:i w:val="0"/>
                <w:iCs w:val="0"/>
                <w:color w:val="000000"/>
                <w:sz w:val="24"/>
                <w:szCs w:val="24"/>
                <w:u w:val="none"/>
                <w:lang w:eastAsia="zh-CN"/>
              </w:rPr>
              <w:t>节令食品、农村食品、地方特色食品等抽检</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14:paraId="51C9D82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70</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14:paraId="4EC87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涉及国庆、中秋节前抽检任务应于节前3日内完成抽检任务。其余12月10日前</w:t>
            </w:r>
          </w:p>
        </w:tc>
      </w:tr>
      <w:tr w14:paraId="0475E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331" w:type="dxa"/>
            <w:vMerge w:val="continue"/>
            <w:tcBorders>
              <w:left w:val="single" w:color="000000" w:sz="4" w:space="0"/>
              <w:bottom w:val="single" w:color="000000" w:sz="4" w:space="0"/>
              <w:right w:val="single" w:color="000000" w:sz="4" w:space="0"/>
            </w:tcBorders>
            <w:noWrap w:val="0"/>
            <w:vAlign w:val="center"/>
          </w:tcPr>
          <w:p w14:paraId="403F4A8D">
            <w:pPr>
              <w:jc w:val="center"/>
              <w:rPr>
                <w:rFonts w:hint="eastAsia" w:ascii="宋体" w:hAnsi="宋体" w:eastAsia="宋体" w:cs="宋体"/>
                <w:i w:val="0"/>
                <w:iCs w:val="0"/>
                <w:color w:val="000000"/>
                <w:sz w:val="24"/>
                <w:szCs w:val="24"/>
                <w:u w:val="none"/>
              </w:rPr>
            </w:pPr>
          </w:p>
        </w:tc>
        <w:tc>
          <w:tcPr>
            <w:tcW w:w="1630" w:type="dxa"/>
            <w:vMerge w:val="continue"/>
            <w:tcBorders>
              <w:left w:val="single" w:color="000000" w:sz="4" w:space="0"/>
              <w:bottom w:val="single" w:color="000000" w:sz="4" w:space="0"/>
              <w:right w:val="single" w:color="000000" w:sz="4" w:space="0"/>
            </w:tcBorders>
            <w:noWrap w:val="0"/>
            <w:vAlign w:val="center"/>
          </w:tcPr>
          <w:p w14:paraId="3E128E72">
            <w:pPr>
              <w:jc w:val="center"/>
              <w:rPr>
                <w:rFonts w:hint="eastAsia" w:ascii="宋体" w:hAnsi="宋体" w:eastAsia="宋体" w:cs="宋体"/>
                <w:i w:val="0"/>
                <w:iCs w:val="0"/>
                <w:color w:val="000000"/>
                <w:sz w:val="24"/>
                <w:szCs w:val="24"/>
                <w:u w:val="none"/>
              </w:rPr>
            </w:pPr>
          </w:p>
        </w:tc>
        <w:tc>
          <w:tcPr>
            <w:tcW w:w="2644" w:type="dxa"/>
            <w:tcBorders>
              <w:top w:val="single" w:color="000000" w:sz="4" w:space="0"/>
              <w:left w:val="single" w:color="000000" w:sz="4" w:space="0"/>
              <w:bottom w:val="single" w:color="000000" w:sz="4" w:space="0"/>
              <w:right w:val="single" w:color="000000" w:sz="4" w:space="0"/>
            </w:tcBorders>
            <w:noWrap w:val="0"/>
            <w:vAlign w:val="center"/>
          </w:tcPr>
          <w:p w14:paraId="098431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生产企业及其他专项食品抽检</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14:paraId="4DB521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14:paraId="01D8D5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12月10日前</w:t>
            </w:r>
          </w:p>
        </w:tc>
      </w:tr>
      <w:tr w14:paraId="7B9F5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605" w:type="dxa"/>
            <w:gridSpan w:val="3"/>
            <w:tcBorders>
              <w:top w:val="single" w:color="000000" w:sz="4" w:space="0"/>
              <w:left w:val="single" w:color="000000" w:sz="4" w:space="0"/>
              <w:bottom w:val="single" w:color="000000" w:sz="4" w:space="0"/>
              <w:right w:val="single" w:color="000000" w:sz="4" w:space="0"/>
            </w:tcBorders>
            <w:noWrap w:val="0"/>
            <w:vAlign w:val="center"/>
          </w:tcPr>
          <w:p w14:paraId="52538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14:paraId="06C6D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14:paraId="0D814A39">
            <w:pPr>
              <w:jc w:val="center"/>
              <w:rPr>
                <w:rFonts w:hint="eastAsia" w:ascii="宋体" w:hAnsi="宋体" w:eastAsia="宋体" w:cs="宋体"/>
                <w:i w:val="0"/>
                <w:iCs w:val="0"/>
                <w:color w:val="000000"/>
                <w:sz w:val="24"/>
                <w:szCs w:val="24"/>
                <w:u w:val="none"/>
              </w:rPr>
            </w:pPr>
          </w:p>
        </w:tc>
      </w:tr>
      <w:tr w14:paraId="274DC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3" w:hRule="atLeast"/>
          <w:jc w:val="center"/>
        </w:trPr>
        <w:tc>
          <w:tcPr>
            <w:tcW w:w="9822" w:type="dxa"/>
            <w:gridSpan w:val="5"/>
            <w:tcBorders>
              <w:top w:val="nil"/>
              <w:left w:val="nil"/>
              <w:bottom w:val="nil"/>
              <w:right w:val="nil"/>
            </w:tcBorders>
            <w:noWrap w:val="0"/>
            <w:vAlign w:val="center"/>
          </w:tcPr>
          <w:p w14:paraId="58CD66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说明：1.</w:t>
            </w:r>
            <w:r>
              <w:rPr>
                <w:rFonts w:hint="eastAsia" w:ascii="宋体" w:hAnsi="宋体" w:eastAsia="宋体" w:cs="宋体"/>
                <w:color w:val="auto"/>
                <w:sz w:val="24"/>
                <w:szCs w:val="24"/>
                <w:highlight w:val="none"/>
                <w:lang w:eastAsia="zh-CN"/>
              </w:rPr>
              <w:t>提高“</w:t>
            </w:r>
            <w:r>
              <w:rPr>
                <w:rFonts w:hint="eastAsia" w:ascii="宋体" w:hAnsi="宋体" w:eastAsia="宋体" w:cs="宋体"/>
                <w:color w:val="auto"/>
                <w:sz w:val="24"/>
                <w:szCs w:val="24"/>
                <w:highlight w:val="none"/>
              </w:rPr>
              <w:t>你点我检</w:t>
            </w:r>
            <w:r>
              <w:rPr>
                <w:rFonts w:hint="eastAsia" w:ascii="宋体" w:hAnsi="宋体" w:eastAsia="宋体" w:cs="宋体"/>
                <w:color w:val="auto"/>
                <w:sz w:val="24"/>
                <w:szCs w:val="24"/>
                <w:highlight w:val="none"/>
                <w:lang w:eastAsia="zh-CN"/>
              </w:rPr>
              <w:t>”在监督</w:t>
            </w:r>
            <w:r>
              <w:rPr>
                <w:rFonts w:hint="eastAsia" w:ascii="宋体" w:hAnsi="宋体" w:eastAsia="宋体" w:cs="宋体"/>
                <w:color w:val="auto"/>
                <w:sz w:val="24"/>
                <w:szCs w:val="24"/>
                <w:highlight w:val="none"/>
              </w:rPr>
              <w:t>抽检</w:t>
            </w:r>
            <w:r>
              <w:rPr>
                <w:rFonts w:hint="eastAsia" w:ascii="宋体" w:hAnsi="宋体" w:eastAsia="宋体" w:cs="宋体"/>
                <w:color w:val="auto"/>
                <w:sz w:val="24"/>
                <w:szCs w:val="24"/>
                <w:highlight w:val="none"/>
                <w:lang w:eastAsia="zh-CN"/>
              </w:rPr>
              <w:t>总量中占比达</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以上（在</w:t>
            </w:r>
            <w:r>
              <w:rPr>
                <w:rFonts w:hint="eastAsia" w:ascii="宋体" w:hAnsi="宋体" w:eastAsia="宋体" w:cs="宋体"/>
                <w:color w:val="auto"/>
                <w:sz w:val="24"/>
                <w:szCs w:val="24"/>
                <w:highlight w:val="none"/>
              </w:rPr>
              <w:t>国抽系统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报送分类B名称</w:t>
            </w:r>
            <w:r>
              <w:rPr>
                <w:rFonts w:hint="eastAsia" w:ascii="宋体" w:hAnsi="宋体" w:eastAsia="宋体" w:cs="宋体"/>
                <w:color w:val="auto"/>
                <w:sz w:val="24"/>
                <w:szCs w:val="24"/>
                <w:highlight w:val="none"/>
                <w:lang w:eastAsia="zh-CN"/>
              </w:rPr>
              <w:t>”中须注明“</w:t>
            </w:r>
            <w:r>
              <w:rPr>
                <w:rFonts w:hint="eastAsia" w:ascii="宋体" w:hAnsi="宋体" w:eastAsia="宋体" w:cs="宋体"/>
                <w:color w:val="auto"/>
                <w:sz w:val="24"/>
                <w:szCs w:val="24"/>
                <w:highlight w:val="none"/>
              </w:rPr>
              <w:t>你点我检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字样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w:t>
            </w:r>
            <w:r>
              <w:rPr>
                <w:rFonts w:hint="eastAsia" w:ascii="宋体" w:hAnsi="宋体" w:eastAsia="宋体" w:cs="宋体"/>
                <w:color w:val="auto"/>
                <w:sz w:val="24"/>
                <w:szCs w:val="24"/>
                <w:highlight w:val="none"/>
              </w:rPr>
              <w:t>食用农产品监督抽检不合格率不低于2024年全国</w:t>
            </w:r>
            <w:r>
              <w:rPr>
                <w:rFonts w:hint="eastAsia" w:ascii="宋体" w:hAnsi="宋体" w:eastAsia="宋体" w:cs="宋体"/>
                <w:color w:val="auto"/>
                <w:sz w:val="24"/>
                <w:szCs w:val="24"/>
                <w:highlight w:val="none"/>
                <w:lang w:eastAsia="zh-CN"/>
              </w:rPr>
              <w:t>食用农产品</w:t>
            </w:r>
            <w:r>
              <w:rPr>
                <w:rFonts w:hint="eastAsia" w:ascii="宋体" w:hAnsi="宋体" w:eastAsia="宋体" w:cs="宋体"/>
                <w:color w:val="auto"/>
                <w:sz w:val="24"/>
                <w:szCs w:val="24"/>
                <w:highlight w:val="none"/>
              </w:rPr>
              <w:t>监督抽检平均不合格率（3.91%）</w:t>
            </w: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3.自消餐饮具专项监督抽检任务原则上应不少于70批次。</w:t>
            </w:r>
          </w:p>
        </w:tc>
      </w:tr>
    </w:tbl>
    <w:p w14:paraId="4A3DA7E1">
      <w:pPr>
        <w:spacing w:line="540" w:lineRule="exact"/>
        <w:rPr>
          <w:rFonts w:hint="eastAsia" w:ascii="宋体" w:hAnsi="宋体" w:eastAsia="宋体" w:cs="宋体"/>
          <w:color w:val="auto"/>
          <w:sz w:val="32"/>
          <w:szCs w:val="32"/>
          <w:u w:val="none"/>
          <w:lang w:val="en-US" w:eastAsia="zh-CN"/>
        </w:rPr>
        <w:sectPr>
          <w:headerReference r:id="rId8" w:type="default"/>
          <w:footerReference r:id="rId9" w:type="default"/>
          <w:footerReference r:id="rId10" w:type="even"/>
          <w:pgSz w:w="11906" w:h="16838"/>
          <w:pgMar w:top="2098" w:right="1474" w:bottom="1985" w:left="1588" w:header="851" w:footer="992" w:gutter="0"/>
          <w:pgNumType w:fmt="decimal"/>
          <w:cols w:space="720" w:num="1"/>
          <w:docGrid w:linePitch="312" w:charSpace="0"/>
        </w:sectPr>
      </w:pPr>
    </w:p>
    <w:p w14:paraId="2FED083E">
      <w:pPr>
        <w:spacing w:line="540" w:lineRule="exact"/>
        <w:rPr>
          <w:rFonts w:hint="eastAsia" w:ascii="宋体" w:hAnsi="宋体" w:eastAsia="宋体" w:cs="宋体"/>
          <w:color w:val="auto"/>
          <w:sz w:val="32"/>
          <w:szCs w:val="32"/>
          <w:u w:val="none"/>
          <w:lang w:val="en-US" w:eastAsia="zh-CN"/>
        </w:rPr>
      </w:pPr>
      <w:r>
        <w:rPr>
          <w:rFonts w:hint="eastAsia" w:ascii="宋体" w:hAnsi="宋体" w:eastAsia="宋体" w:cs="宋体"/>
          <w:color w:val="auto"/>
          <w:sz w:val="32"/>
          <w:szCs w:val="32"/>
          <w:u w:val="none"/>
          <w:lang w:val="en-US" w:eastAsia="zh-CN"/>
        </w:rPr>
        <w:t>附件2</w:t>
      </w:r>
    </w:p>
    <w:p w14:paraId="73D311E8">
      <w:pPr>
        <w:keepNext w:val="0"/>
        <w:keepLines w:val="0"/>
        <w:pageBreakBefore w:val="0"/>
        <w:widowControl w:val="0"/>
        <w:suppressAutoHyphens/>
        <w:kinsoku/>
        <w:wordWrap/>
        <w:overflowPunct/>
        <w:topLinePunct w:val="0"/>
        <w:autoSpaceDE/>
        <w:autoSpaceDN/>
        <w:bidi w:val="0"/>
        <w:adjustRightInd/>
        <w:snapToGrid/>
        <w:spacing w:line="240" w:lineRule="exact"/>
        <w:textAlignment w:val="auto"/>
        <w:rPr>
          <w:rFonts w:hint="eastAsia" w:ascii="宋体" w:hAnsi="宋体" w:eastAsia="宋体" w:cs="宋体"/>
          <w:sz w:val="24"/>
          <w:highlight w:val="none"/>
        </w:rPr>
      </w:pPr>
    </w:p>
    <w:p w14:paraId="06B5C0FF">
      <w:pPr>
        <w:widowControl w:val="0"/>
        <w:suppressAutoHyphens/>
        <w:spacing w:after="120" w:afterLines="50" w:line="600" w:lineRule="exact"/>
        <w:jc w:val="center"/>
        <w:rPr>
          <w:rFonts w:hint="eastAsia" w:ascii="宋体" w:hAnsi="宋体" w:eastAsia="宋体" w:cs="宋体"/>
          <w:b/>
          <w:bCs/>
          <w:color w:val="000000"/>
          <w:kern w:val="1"/>
          <w:sz w:val="44"/>
          <w:szCs w:val="44"/>
          <w:lang w:val="en-US" w:eastAsia="zh-CN"/>
        </w:rPr>
      </w:pPr>
      <w:r>
        <w:rPr>
          <w:rFonts w:hint="eastAsia" w:ascii="宋体" w:hAnsi="宋体" w:eastAsia="宋体" w:cs="宋体"/>
          <w:b/>
          <w:bCs/>
          <w:color w:val="000000"/>
          <w:kern w:val="1"/>
          <w:sz w:val="44"/>
          <w:szCs w:val="44"/>
          <w:highlight w:val="none"/>
          <w:lang w:eastAsia="ar-SA"/>
        </w:rPr>
        <w:t>202</w:t>
      </w:r>
      <w:r>
        <w:rPr>
          <w:rFonts w:hint="eastAsia" w:ascii="宋体" w:hAnsi="宋体" w:eastAsia="宋体" w:cs="宋体"/>
          <w:b/>
          <w:bCs/>
          <w:color w:val="000000"/>
          <w:kern w:val="1"/>
          <w:sz w:val="44"/>
          <w:szCs w:val="44"/>
          <w:highlight w:val="none"/>
          <w:lang w:val="en-US" w:eastAsia="zh-CN"/>
        </w:rPr>
        <w:t>5</w:t>
      </w:r>
      <w:r>
        <w:rPr>
          <w:rFonts w:hint="eastAsia" w:ascii="宋体" w:hAnsi="宋体" w:eastAsia="宋体" w:cs="宋体"/>
          <w:b/>
          <w:bCs/>
          <w:color w:val="000000"/>
          <w:kern w:val="1"/>
          <w:sz w:val="44"/>
          <w:szCs w:val="44"/>
          <w:highlight w:val="none"/>
          <w:lang w:eastAsia="ar-SA"/>
        </w:rPr>
        <w:t>年</w:t>
      </w:r>
      <w:r>
        <w:rPr>
          <w:rFonts w:hint="eastAsia" w:ascii="宋体" w:hAnsi="宋体" w:eastAsia="宋体" w:cs="宋体"/>
          <w:b/>
          <w:bCs/>
          <w:color w:val="000000"/>
          <w:kern w:val="1"/>
          <w:sz w:val="44"/>
          <w:szCs w:val="44"/>
          <w:highlight w:val="none"/>
          <w:lang w:val="en-US" w:eastAsia="zh-CN"/>
        </w:rPr>
        <w:t>各级</w:t>
      </w:r>
      <w:r>
        <w:rPr>
          <w:rFonts w:hint="eastAsia" w:ascii="宋体" w:hAnsi="宋体" w:eastAsia="宋体" w:cs="宋体"/>
          <w:b/>
          <w:bCs/>
          <w:color w:val="000000"/>
          <w:kern w:val="1"/>
          <w:sz w:val="44"/>
          <w:szCs w:val="44"/>
          <w:highlight w:val="none"/>
          <w:lang w:eastAsia="ar-SA"/>
        </w:rPr>
        <w:t>食品安全监督抽</w:t>
      </w:r>
      <w:r>
        <w:rPr>
          <w:rFonts w:hint="eastAsia" w:ascii="宋体" w:hAnsi="宋体" w:eastAsia="宋体" w:cs="宋体"/>
          <w:b/>
          <w:bCs/>
          <w:color w:val="000000"/>
          <w:kern w:val="1"/>
          <w:sz w:val="44"/>
          <w:szCs w:val="44"/>
          <w:highlight w:val="none"/>
          <w:lang w:eastAsia="zh-CN"/>
        </w:rPr>
        <w:t>检分级</w:t>
      </w:r>
      <w:r>
        <w:rPr>
          <w:rFonts w:hint="eastAsia" w:ascii="宋体" w:hAnsi="宋体" w:eastAsia="宋体" w:cs="宋体"/>
          <w:b/>
          <w:bCs/>
          <w:color w:val="000000"/>
          <w:kern w:val="1"/>
          <w:sz w:val="44"/>
          <w:szCs w:val="44"/>
          <w:highlight w:val="none"/>
          <w:lang w:val="en-US" w:eastAsia="zh-CN"/>
        </w:rPr>
        <w:t>清单</w:t>
      </w:r>
    </w:p>
    <w:tbl>
      <w:tblPr>
        <w:tblStyle w:val="2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0"/>
        <w:gridCol w:w="3805"/>
        <w:gridCol w:w="3819"/>
        <w:gridCol w:w="2677"/>
        <w:gridCol w:w="3032"/>
      </w:tblGrid>
      <w:tr w14:paraId="584C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90" w:type="pct"/>
            <w:noWrap w:val="0"/>
            <w:vAlign w:val="center"/>
          </w:tcPr>
          <w:p w14:paraId="7AD9D6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任务类型</w:t>
            </w:r>
          </w:p>
        </w:tc>
        <w:tc>
          <w:tcPr>
            <w:tcW w:w="1286" w:type="pct"/>
            <w:noWrap w:val="0"/>
            <w:vAlign w:val="center"/>
          </w:tcPr>
          <w:p w14:paraId="17D236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抽检品种及项目</w:t>
            </w:r>
          </w:p>
        </w:tc>
        <w:tc>
          <w:tcPr>
            <w:tcW w:w="1291" w:type="pct"/>
            <w:noWrap w:val="0"/>
            <w:vAlign w:val="center"/>
          </w:tcPr>
          <w:p w14:paraId="1486D1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抽检对象</w:t>
            </w:r>
          </w:p>
        </w:tc>
        <w:tc>
          <w:tcPr>
            <w:tcW w:w="905" w:type="pct"/>
            <w:noWrap w:val="0"/>
            <w:vAlign w:val="center"/>
          </w:tcPr>
          <w:p w14:paraId="4FF3B0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抽检时间及频次</w:t>
            </w:r>
          </w:p>
        </w:tc>
        <w:tc>
          <w:tcPr>
            <w:tcW w:w="1025" w:type="pct"/>
            <w:noWrap w:val="0"/>
            <w:vAlign w:val="center"/>
          </w:tcPr>
          <w:p w14:paraId="70933A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抽样区域、环节及场所</w:t>
            </w:r>
          </w:p>
        </w:tc>
      </w:tr>
      <w:tr w14:paraId="22EB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0" w:type="pct"/>
            <w:noWrap w:val="0"/>
            <w:vAlign w:val="center"/>
          </w:tcPr>
          <w:p w14:paraId="0975F1A0">
            <w:pPr>
              <w:pStyle w:val="4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r>
              <w:rPr>
                <w:rFonts w:hint="eastAsia" w:ascii="宋体" w:hAnsi="宋体" w:eastAsia="宋体" w:cs="宋体"/>
                <w:b/>
                <w:color w:val="231F20"/>
                <w:sz w:val="21"/>
                <w:szCs w:val="21"/>
              </w:rPr>
              <w:t>市场监管总局本级</w:t>
            </w:r>
          </w:p>
        </w:tc>
        <w:tc>
          <w:tcPr>
            <w:tcW w:w="1286" w:type="pct"/>
            <w:noWrap w:val="0"/>
            <w:vAlign w:val="center"/>
          </w:tcPr>
          <w:p w14:paraId="254C72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负责婴幼儿配方食品、特殊医学用途配方食品、特殊膳食食品等重点品种。检验项目涉及既往抽检发现问题集中的重金属污染、非食用物质、生物毒素、农兽药残留等食品安全指标，适当兼顾重点食品的营养指标和品质指标。</w:t>
            </w:r>
          </w:p>
        </w:tc>
        <w:tc>
          <w:tcPr>
            <w:tcW w:w="1291" w:type="pct"/>
            <w:noWrap w:val="0"/>
            <w:vAlign w:val="center"/>
          </w:tcPr>
          <w:p w14:paraId="765990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部分市场占有率及份额较大的食品生产企业；全国范围内重点区域市场销售的食品、进口食品、食用农产品；通过大型互联网购物平台销售的食品、进口食品、食用农产品，以及已获配方注册且在售的全部国产和进口婴幼儿配方食品企业生产的产品。</w:t>
            </w:r>
          </w:p>
        </w:tc>
        <w:tc>
          <w:tcPr>
            <w:tcW w:w="905" w:type="pct"/>
            <w:noWrap w:val="0"/>
            <w:vAlign w:val="center"/>
          </w:tcPr>
          <w:p w14:paraId="6239B7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全年均衡开展。季节性生产销售的食品、食用农产品应在相应季节增加抽样量。节令性食品，在节前及时开展专项抽检。</w:t>
            </w:r>
          </w:p>
        </w:tc>
        <w:tc>
          <w:tcPr>
            <w:tcW w:w="1025" w:type="pct"/>
            <w:noWrap w:val="0"/>
            <w:vAlign w:val="center"/>
          </w:tcPr>
          <w:p w14:paraId="64F6D0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校园幼儿园周边、农村地区、城乡结合部等重点区域，以及大型连锁商场超市、大型农产品批发市场，部分专卖店、直营店、经营企业集中配送点等。</w:t>
            </w:r>
          </w:p>
        </w:tc>
      </w:tr>
      <w:tr w14:paraId="6046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0" w:type="pct"/>
            <w:noWrap w:val="0"/>
            <w:vAlign w:val="center"/>
          </w:tcPr>
          <w:p w14:paraId="63F77C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rPr>
              <w:t>中央转移支付</w:t>
            </w:r>
            <w:r>
              <w:rPr>
                <w:rFonts w:hint="eastAsia" w:ascii="宋体" w:hAnsi="宋体" w:eastAsia="宋体" w:cs="宋体"/>
                <w:b/>
                <w:sz w:val="21"/>
                <w:szCs w:val="21"/>
                <w:lang w:val="en-US" w:eastAsia="zh-CN"/>
              </w:rPr>
              <w:t>广西</w:t>
            </w:r>
          </w:p>
        </w:tc>
        <w:tc>
          <w:tcPr>
            <w:tcW w:w="1286" w:type="pct"/>
            <w:noWrap w:val="0"/>
            <w:vAlign w:val="center"/>
          </w:tcPr>
          <w:p w14:paraId="22FD4F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主要抽检当地食品生产企业生产的食品品种，以及大型餐饮企业生产销售的餐饮食品等。检验项目由总局统一安排。</w:t>
            </w:r>
          </w:p>
        </w:tc>
        <w:tc>
          <w:tcPr>
            <w:tcW w:w="1291" w:type="pct"/>
            <w:noWrap w:val="0"/>
            <w:vAlign w:val="center"/>
          </w:tcPr>
          <w:p w14:paraId="7E89E1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本行政区域内所有获得生产许可证的在产食品生产企业和市场占有率高的超市、大型批发市场销售的食品，以及大型餐饮企业生产销售的产业食品。</w:t>
            </w:r>
          </w:p>
        </w:tc>
        <w:tc>
          <w:tcPr>
            <w:tcW w:w="905" w:type="pct"/>
            <w:noWrap w:val="0"/>
            <w:vAlign w:val="center"/>
          </w:tcPr>
          <w:p w14:paraId="6582D8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全年均衡开展。季节性生产销售的食品或存在季节性质量安全风险的食品，应在相应季节增加抽样量。对节令性食品，应在节前及时开展专项抽检。</w:t>
            </w:r>
          </w:p>
        </w:tc>
        <w:tc>
          <w:tcPr>
            <w:tcW w:w="1025" w:type="pct"/>
            <w:noWrap w:val="0"/>
            <w:vAlign w:val="center"/>
          </w:tcPr>
          <w:p w14:paraId="65BDF7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与省级局任务统筹协调、合理划分。抽样主要在大中型批发市场、农贸市场、商场超市、学校幼儿园周边食品销售场所。餐饮环节重点抽检学校、托幼机构食堂，以及中央厨房、集体用餐配送单位、旅游景区等大型餐饮服务单位等。</w:t>
            </w:r>
          </w:p>
        </w:tc>
      </w:tr>
      <w:tr w14:paraId="6DE1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0" w:type="pct"/>
            <w:noWrap w:val="0"/>
            <w:vAlign w:val="center"/>
          </w:tcPr>
          <w:p w14:paraId="3CBC43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省级局</w:t>
            </w:r>
          </w:p>
        </w:tc>
        <w:tc>
          <w:tcPr>
            <w:tcW w:w="1286" w:type="pct"/>
            <w:noWrap w:val="0"/>
            <w:vAlign w:val="center"/>
          </w:tcPr>
          <w:p w14:paraId="10F89C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抽检品种及项目应结合本地实际，对风险较高食品、项目等进行抽检，可参照市场监管总局本级和中央转移支付监督抽检任务合理确定。</w:t>
            </w:r>
          </w:p>
        </w:tc>
        <w:tc>
          <w:tcPr>
            <w:tcW w:w="1291" w:type="pct"/>
            <w:noWrap w:val="0"/>
            <w:vAlign w:val="center"/>
          </w:tcPr>
          <w:p w14:paraId="4504BD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以</w:t>
            </w:r>
            <w:r>
              <w:rPr>
                <w:rFonts w:hint="eastAsia" w:ascii="宋体" w:hAnsi="宋体" w:eastAsia="宋体" w:cs="宋体"/>
                <w:sz w:val="21"/>
                <w:szCs w:val="21"/>
                <w:lang w:val="en-US" w:eastAsia="zh-CN"/>
              </w:rPr>
              <w:t>广西生产</w:t>
            </w:r>
            <w:r>
              <w:rPr>
                <w:rFonts w:hint="eastAsia" w:ascii="宋体" w:hAnsi="宋体" w:eastAsia="宋体" w:cs="宋体"/>
                <w:sz w:val="21"/>
                <w:szCs w:val="21"/>
              </w:rPr>
              <w:t>企业生产的，且在本地销售的食品为主，同时可适当抽取部分外省（区、市）企业生产的食品和通过互联网购物平台销售的食品。</w:t>
            </w:r>
          </w:p>
        </w:tc>
        <w:tc>
          <w:tcPr>
            <w:tcW w:w="905" w:type="pct"/>
            <w:noWrap w:val="0"/>
            <w:vAlign w:val="center"/>
          </w:tcPr>
          <w:p w14:paraId="096731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全年均衡开展。可参照总局和转移支付食品安全监督抽检有关要求开展。</w:t>
            </w:r>
          </w:p>
        </w:tc>
        <w:tc>
          <w:tcPr>
            <w:tcW w:w="1025" w:type="pct"/>
            <w:noWrap w:val="0"/>
            <w:vAlign w:val="center"/>
          </w:tcPr>
          <w:p w14:paraId="1ED910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抽检场所、区域应结合中央转移支付任务确定的抽检范围由省级局应合理划分，应覆盖本省（区、市）内所有行政区域。省级局要重点加强学校食堂及校园周边抽检，并根据当地监管工作需要组织对网络销售、进口食品等组织抽检。</w:t>
            </w:r>
          </w:p>
        </w:tc>
      </w:tr>
      <w:tr w14:paraId="62BA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0" w:type="pct"/>
            <w:noWrap w:val="0"/>
            <w:vAlign w:val="center"/>
          </w:tcPr>
          <w:p w14:paraId="29E4A7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市级局</w:t>
            </w:r>
          </w:p>
        </w:tc>
        <w:tc>
          <w:tcPr>
            <w:tcW w:w="1286" w:type="pct"/>
            <w:noWrap w:val="0"/>
            <w:vAlign w:val="center"/>
          </w:tcPr>
          <w:p w14:paraId="637D4C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组织食用农产品监督抽检，应完成指定的必检品种和必检项目（见附件</w:t>
            </w:r>
            <w:r>
              <w:rPr>
                <w:rFonts w:hint="eastAsia" w:ascii="宋体" w:hAnsi="宋体" w:eastAsia="宋体" w:cs="宋体"/>
                <w:sz w:val="21"/>
                <w:szCs w:val="21"/>
                <w:lang w:val="en-US" w:eastAsia="zh-CN"/>
              </w:rPr>
              <w:t>4</w:t>
            </w:r>
            <w:r>
              <w:rPr>
                <w:rFonts w:hint="eastAsia" w:ascii="宋体" w:hAnsi="宋体" w:eastAsia="宋体" w:cs="宋体"/>
                <w:sz w:val="21"/>
                <w:szCs w:val="21"/>
              </w:rPr>
              <w:t>），还应完成自检项目不少于2个。自选品种和项目，应结合当地实际并以问题为导向，经省级局予以确定或确认后实施；组织开展大、中型餐饮企业生产销售的餐饮食品；应在各级开展的食用农产品抽检中，配合做好监管和执法检查等工作。</w:t>
            </w:r>
          </w:p>
        </w:tc>
        <w:tc>
          <w:tcPr>
            <w:tcW w:w="1291" w:type="pct"/>
            <w:noWrap w:val="0"/>
            <w:vAlign w:val="center"/>
          </w:tcPr>
          <w:p w14:paraId="01B770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市级局应对当地批发市场、超市、食用农产品集中交易市场、学校食堂及配餐公司，餐饮单位生产销售的食用农产品和餐饮食品进行抽检。</w:t>
            </w:r>
          </w:p>
        </w:tc>
        <w:tc>
          <w:tcPr>
            <w:tcW w:w="905" w:type="pct"/>
            <w:noWrap w:val="0"/>
            <w:vAlign w:val="center"/>
          </w:tcPr>
          <w:p w14:paraId="23F491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全年均衡开展。食用农产品抽检应根据当地农产品交易场所数量、消费量和农产品产销季节特点等确定抽样频次和批次。</w:t>
            </w:r>
          </w:p>
        </w:tc>
        <w:tc>
          <w:tcPr>
            <w:tcW w:w="1025" w:type="pct"/>
            <w:noWrap w:val="0"/>
            <w:vAlign w:val="center"/>
          </w:tcPr>
          <w:p w14:paraId="0E0078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市级局应在省级局统一安排下开展本地区抽检工作，重点对当地批发市场销售的食用农产品，当地学校、幼儿园食堂及配餐公司的餐饮食品等进行抽检。</w:t>
            </w:r>
          </w:p>
        </w:tc>
      </w:tr>
      <w:tr w14:paraId="2C31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0" w:type="pct"/>
            <w:noWrap w:val="0"/>
            <w:vAlign w:val="center"/>
          </w:tcPr>
          <w:p w14:paraId="33F62E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县级局</w:t>
            </w:r>
          </w:p>
        </w:tc>
        <w:tc>
          <w:tcPr>
            <w:tcW w:w="1286" w:type="pct"/>
            <w:noWrap w:val="0"/>
            <w:vAlign w:val="center"/>
          </w:tcPr>
          <w:p w14:paraId="15DFB0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县级局负责对当地销售食用农产品（除批发市场外），餐饮食品（除学校食堂及配餐公司外），以及当地</w:t>
            </w:r>
            <w:r>
              <w:rPr>
                <w:rFonts w:hint="eastAsia" w:ascii="宋体" w:hAnsi="宋体" w:eastAsia="宋体" w:cs="宋体"/>
                <w:sz w:val="21"/>
                <w:szCs w:val="21"/>
                <w:lang w:eastAsia="zh-CN"/>
              </w:rPr>
              <w:t>“</w:t>
            </w:r>
            <w:r>
              <w:rPr>
                <w:rFonts w:hint="eastAsia" w:ascii="宋体" w:hAnsi="宋体" w:eastAsia="宋体" w:cs="宋体"/>
                <w:sz w:val="21"/>
                <w:szCs w:val="21"/>
              </w:rPr>
              <w:t>三小</w:t>
            </w:r>
            <w:r>
              <w:rPr>
                <w:rFonts w:hint="eastAsia" w:ascii="宋体" w:hAnsi="宋体" w:eastAsia="宋体" w:cs="宋体"/>
                <w:sz w:val="21"/>
                <w:szCs w:val="21"/>
                <w:lang w:eastAsia="zh-CN"/>
              </w:rPr>
              <w:t>”</w:t>
            </w:r>
            <w:r>
              <w:rPr>
                <w:rFonts w:hint="eastAsia" w:ascii="宋体" w:hAnsi="宋体" w:eastAsia="宋体" w:cs="宋体"/>
                <w:sz w:val="21"/>
                <w:szCs w:val="21"/>
              </w:rPr>
              <w:t>（小作坊、小摊贩、小餐饮）食品进行抽检。组织食用农产品监督抽检，必检品种和必检项目有关要求与市级局一致。应配合做好食用农产品抽样前的监管和执法检查等工作。</w:t>
            </w:r>
          </w:p>
        </w:tc>
        <w:tc>
          <w:tcPr>
            <w:tcW w:w="1291" w:type="pct"/>
            <w:noWrap w:val="0"/>
            <w:vAlign w:val="center"/>
          </w:tcPr>
          <w:p w14:paraId="2B3303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县级局应对当地城乡结合部、农村地区的农贸市场、商场、超市、便利店、小食杂店等销售的食用农产品、地方特色食品、</w:t>
            </w:r>
            <w:r>
              <w:rPr>
                <w:rFonts w:hint="eastAsia" w:ascii="宋体" w:hAnsi="宋体" w:eastAsia="宋体" w:cs="宋体"/>
                <w:sz w:val="21"/>
                <w:szCs w:val="21"/>
                <w:lang w:eastAsia="zh-CN"/>
              </w:rPr>
              <w:t>“</w:t>
            </w:r>
            <w:r>
              <w:rPr>
                <w:rFonts w:hint="eastAsia" w:ascii="宋体" w:hAnsi="宋体" w:eastAsia="宋体" w:cs="宋体"/>
                <w:sz w:val="21"/>
                <w:szCs w:val="21"/>
              </w:rPr>
              <w:t>三小</w:t>
            </w:r>
            <w:r>
              <w:rPr>
                <w:rFonts w:hint="eastAsia" w:ascii="宋体" w:hAnsi="宋体" w:eastAsia="宋体" w:cs="宋体"/>
                <w:sz w:val="21"/>
                <w:szCs w:val="21"/>
                <w:lang w:eastAsia="zh-CN"/>
              </w:rPr>
              <w:t>”</w:t>
            </w:r>
            <w:r>
              <w:rPr>
                <w:rFonts w:hint="eastAsia" w:ascii="宋体" w:hAnsi="宋体" w:eastAsia="宋体" w:cs="宋体"/>
                <w:sz w:val="21"/>
                <w:szCs w:val="21"/>
              </w:rPr>
              <w:t>食品进行抽检。</w:t>
            </w:r>
          </w:p>
        </w:tc>
        <w:tc>
          <w:tcPr>
            <w:tcW w:w="905" w:type="pct"/>
            <w:noWrap w:val="0"/>
            <w:vAlign w:val="center"/>
          </w:tcPr>
          <w:p w14:paraId="77A2FC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全年均衡开展。应根据当地</w:t>
            </w:r>
            <w:r>
              <w:rPr>
                <w:rFonts w:hint="eastAsia" w:ascii="宋体" w:hAnsi="宋体" w:eastAsia="宋体" w:cs="宋体"/>
                <w:sz w:val="21"/>
                <w:szCs w:val="21"/>
                <w:lang w:eastAsia="zh-CN"/>
              </w:rPr>
              <w:t>“</w:t>
            </w:r>
            <w:r>
              <w:rPr>
                <w:rFonts w:hint="eastAsia" w:ascii="宋体" w:hAnsi="宋体" w:eastAsia="宋体" w:cs="宋体"/>
                <w:sz w:val="21"/>
                <w:szCs w:val="21"/>
              </w:rPr>
              <w:t>三小</w:t>
            </w:r>
            <w:r>
              <w:rPr>
                <w:rFonts w:hint="eastAsia" w:ascii="宋体" w:hAnsi="宋体" w:eastAsia="宋体" w:cs="宋体"/>
                <w:sz w:val="21"/>
                <w:szCs w:val="21"/>
                <w:lang w:eastAsia="zh-CN"/>
              </w:rPr>
              <w:t>”</w:t>
            </w:r>
            <w:r>
              <w:rPr>
                <w:rFonts w:hint="eastAsia" w:ascii="宋体" w:hAnsi="宋体" w:eastAsia="宋体" w:cs="宋体"/>
                <w:sz w:val="21"/>
                <w:szCs w:val="21"/>
              </w:rPr>
              <w:t>和餐饮单位数量、消费量和季节特点等因素确定抽样频次和批次开展抽检；对食用农产品应每月抽检。</w:t>
            </w:r>
          </w:p>
        </w:tc>
        <w:tc>
          <w:tcPr>
            <w:tcW w:w="1025" w:type="pct"/>
            <w:noWrap w:val="0"/>
            <w:vAlign w:val="center"/>
          </w:tcPr>
          <w:p w14:paraId="185DBB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当地城乡结合部、农村地区的农贸市场、商场、超市、便利店、小食杂店等。</w:t>
            </w:r>
          </w:p>
        </w:tc>
      </w:tr>
    </w:tbl>
    <w:p w14:paraId="65147059">
      <w:pPr>
        <w:spacing w:line="540" w:lineRule="exact"/>
        <w:rPr>
          <w:rFonts w:hint="eastAsia" w:ascii="宋体" w:hAnsi="宋体" w:eastAsia="宋体" w:cs="宋体"/>
          <w:color w:val="auto"/>
          <w:sz w:val="32"/>
          <w:szCs w:val="32"/>
          <w:u w:val="none"/>
          <w:lang w:val="en-US" w:eastAsia="zh-CN"/>
        </w:rPr>
      </w:pPr>
    </w:p>
    <w:p w14:paraId="433D4CB1">
      <w:pPr>
        <w:rPr>
          <w:rFonts w:hint="eastAsia" w:ascii="宋体" w:hAnsi="宋体" w:eastAsia="宋体" w:cs="宋体"/>
          <w:color w:val="auto"/>
          <w:sz w:val="32"/>
          <w:szCs w:val="32"/>
          <w:u w:val="none"/>
          <w:lang w:val="en-US" w:eastAsia="zh-CN"/>
        </w:rPr>
      </w:pPr>
      <w:r>
        <w:rPr>
          <w:rFonts w:hint="eastAsia" w:ascii="宋体" w:hAnsi="宋体" w:eastAsia="宋体" w:cs="宋体"/>
          <w:color w:val="auto"/>
          <w:sz w:val="32"/>
          <w:szCs w:val="32"/>
          <w:u w:val="none"/>
          <w:lang w:val="en-US" w:eastAsia="zh-CN"/>
        </w:rPr>
        <w:br w:type="page"/>
      </w:r>
    </w:p>
    <w:p w14:paraId="09BAD358">
      <w:pPr>
        <w:spacing w:line="540" w:lineRule="exact"/>
        <w:rPr>
          <w:rFonts w:hint="eastAsia" w:ascii="宋体" w:hAnsi="宋体" w:eastAsia="宋体" w:cs="宋体"/>
          <w:color w:val="auto"/>
          <w:sz w:val="32"/>
          <w:szCs w:val="32"/>
          <w:u w:val="none"/>
          <w:lang w:val="en-US" w:eastAsia="zh-CN"/>
        </w:rPr>
      </w:pPr>
      <w:r>
        <w:rPr>
          <w:rFonts w:hint="eastAsia" w:ascii="宋体" w:hAnsi="宋体" w:eastAsia="宋体" w:cs="宋体"/>
          <w:color w:val="auto"/>
          <w:sz w:val="32"/>
          <w:szCs w:val="32"/>
          <w:u w:val="none"/>
          <w:lang w:val="en-US" w:eastAsia="zh-CN"/>
        </w:rPr>
        <w:t>附件3</w:t>
      </w:r>
    </w:p>
    <w:p w14:paraId="0EA4919B">
      <w:pPr>
        <w:widowControl w:val="0"/>
        <w:suppressAutoHyphens/>
        <w:spacing w:after="120" w:afterLines="50" w:line="600" w:lineRule="exact"/>
        <w:jc w:val="center"/>
        <w:rPr>
          <w:rFonts w:hint="eastAsia" w:ascii="宋体" w:hAnsi="宋体" w:eastAsia="宋体" w:cs="宋体"/>
          <w:b/>
          <w:bCs/>
          <w:color w:val="000000"/>
          <w:kern w:val="1"/>
          <w:sz w:val="44"/>
          <w:szCs w:val="44"/>
          <w:highlight w:val="none"/>
          <w:lang w:val="en-US" w:eastAsia="zh-CN"/>
        </w:rPr>
      </w:pPr>
      <w:r>
        <w:rPr>
          <w:rFonts w:hint="eastAsia" w:ascii="宋体" w:hAnsi="宋体" w:eastAsia="宋体" w:cs="宋体"/>
          <w:b/>
          <w:bCs/>
          <w:color w:val="000000"/>
          <w:kern w:val="1"/>
          <w:sz w:val="44"/>
          <w:szCs w:val="44"/>
          <w:highlight w:val="none"/>
          <w:lang w:eastAsia="ar-SA"/>
        </w:rPr>
        <w:t>2025年自治区转移支付地方</w:t>
      </w:r>
      <w:r>
        <w:rPr>
          <w:rFonts w:hint="eastAsia" w:ascii="宋体" w:hAnsi="宋体" w:eastAsia="宋体" w:cs="宋体"/>
          <w:b/>
          <w:bCs/>
          <w:color w:val="000000"/>
          <w:kern w:val="1"/>
          <w:sz w:val="44"/>
          <w:szCs w:val="44"/>
          <w:highlight w:val="none"/>
          <w:lang w:eastAsia="zh-CN"/>
        </w:rPr>
        <w:t>普通食品</w:t>
      </w:r>
      <w:r>
        <w:rPr>
          <w:rFonts w:hint="eastAsia" w:ascii="宋体" w:hAnsi="宋体" w:eastAsia="宋体" w:cs="宋体"/>
          <w:b/>
          <w:bCs/>
          <w:color w:val="000000"/>
          <w:kern w:val="1"/>
          <w:sz w:val="44"/>
          <w:szCs w:val="44"/>
          <w:highlight w:val="none"/>
          <w:lang w:eastAsia="ar-SA"/>
        </w:rPr>
        <w:t>监督抽检品种及项目表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6"/>
        <w:gridCol w:w="1266"/>
        <w:gridCol w:w="1118"/>
        <w:gridCol w:w="1532"/>
        <w:gridCol w:w="1768"/>
        <w:gridCol w:w="735"/>
        <w:gridCol w:w="7499"/>
      </w:tblGrid>
      <w:tr w14:paraId="4123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trPr>
        <w:tc>
          <w:tcPr>
            <w:tcW w:w="225" w:type="pct"/>
            <w:noWrap w:val="0"/>
            <w:vAlign w:val="center"/>
          </w:tcPr>
          <w:p w14:paraId="7E76E51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b w:val="0"/>
                <w:bCs w:val="0"/>
                <w:color w:val="000000"/>
                <w:spacing w:val="-4"/>
                <w:kern w:val="0"/>
                <w:sz w:val="21"/>
                <w:szCs w:val="21"/>
              </w:rPr>
              <w:t>序号</w:t>
            </w:r>
          </w:p>
        </w:tc>
        <w:tc>
          <w:tcPr>
            <w:tcW w:w="434" w:type="pct"/>
            <w:noWrap w:val="0"/>
            <w:vAlign w:val="center"/>
          </w:tcPr>
          <w:p w14:paraId="21AAB1C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b w:val="0"/>
                <w:bCs w:val="0"/>
                <w:color w:val="000000"/>
                <w:spacing w:val="-4"/>
                <w:kern w:val="0"/>
                <w:sz w:val="21"/>
                <w:szCs w:val="21"/>
              </w:rPr>
              <w:t>食品大类</w:t>
            </w:r>
          </w:p>
          <w:p w14:paraId="523D738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b w:val="0"/>
                <w:bCs w:val="0"/>
                <w:color w:val="000000"/>
                <w:spacing w:val="6"/>
                <w:kern w:val="0"/>
                <w:sz w:val="21"/>
                <w:szCs w:val="21"/>
                <w:lang w:eastAsia="zh-CN"/>
              </w:rPr>
              <w:t>（</w:t>
            </w:r>
            <w:r>
              <w:rPr>
                <w:rFonts w:hint="eastAsia" w:ascii="宋体" w:hAnsi="宋体" w:eastAsia="宋体" w:cs="宋体"/>
                <w:b w:val="0"/>
                <w:bCs w:val="0"/>
                <w:color w:val="000000"/>
                <w:spacing w:val="6"/>
                <w:kern w:val="0"/>
                <w:sz w:val="21"/>
                <w:szCs w:val="21"/>
              </w:rPr>
              <w:t>一级</w:t>
            </w:r>
            <w:r>
              <w:rPr>
                <w:rFonts w:hint="eastAsia" w:ascii="宋体" w:hAnsi="宋体" w:eastAsia="宋体" w:cs="宋体"/>
                <w:b w:val="0"/>
                <w:bCs w:val="0"/>
                <w:color w:val="000000"/>
                <w:spacing w:val="6"/>
                <w:kern w:val="0"/>
                <w:sz w:val="21"/>
                <w:szCs w:val="21"/>
                <w:lang w:eastAsia="zh-CN"/>
              </w:rPr>
              <w:t>）</w:t>
            </w:r>
          </w:p>
        </w:tc>
        <w:tc>
          <w:tcPr>
            <w:tcW w:w="383" w:type="pct"/>
            <w:noWrap w:val="0"/>
            <w:vAlign w:val="center"/>
          </w:tcPr>
          <w:p w14:paraId="134190F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b w:val="0"/>
                <w:bCs w:val="0"/>
                <w:color w:val="000000"/>
                <w:spacing w:val="-4"/>
                <w:kern w:val="0"/>
                <w:sz w:val="21"/>
                <w:szCs w:val="21"/>
              </w:rPr>
              <w:t>食品亚类</w:t>
            </w:r>
          </w:p>
          <w:p w14:paraId="7802C0B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b w:val="0"/>
                <w:bCs w:val="0"/>
                <w:color w:val="000000"/>
                <w:spacing w:val="6"/>
                <w:kern w:val="0"/>
                <w:sz w:val="21"/>
                <w:szCs w:val="21"/>
                <w:lang w:eastAsia="zh-CN"/>
              </w:rPr>
              <w:t>（</w:t>
            </w:r>
            <w:r>
              <w:rPr>
                <w:rFonts w:hint="eastAsia" w:ascii="宋体" w:hAnsi="宋体" w:eastAsia="宋体" w:cs="宋体"/>
                <w:b w:val="0"/>
                <w:bCs w:val="0"/>
                <w:color w:val="000000"/>
                <w:spacing w:val="6"/>
                <w:kern w:val="0"/>
                <w:sz w:val="21"/>
                <w:szCs w:val="21"/>
              </w:rPr>
              <w:t>二级</w:t>
            </w:r>
            <w:r>
              <w:rPr>
                <w:rFonts w:hint="eastAsia" w:ascii="宋体" w:hAnsi="宋体" w:eastAsia="宋体" w:cs="宋体"/>
                <w:b w:val="0"/>
                <w:bCs w:val="0"/>
                <w:color w:val="000000"/>
                <w:spacing w:val="6"/>
                <w:kern w:val="0"/>
                <w:sz w:val="21"/>
                <w:szCs w:val="21"/>
                <w:lang w:eastAsia="zh-CN"/>
              </w:rPr>
              <w:t>）</w:t>
            </w:r>
          </w:p>
        </w:tc>
        <w:tc>
          <w:tcPr>
            <w:tcW w:w="525" w:type="pct"/>
            <w:noWrap w:val="0"/>
            <w:vAlign w:val="center"/>
          </w:tcPr>
          <w:p w14:paraId="1833F6C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b w:val="0"/>
                <w:bCs w:val="0"/>
                <w:color w:val="000000"/>
                <w:spacing w:val="-4"/>
                <w:kern w:val="0"/>
                <w:sz w:val="21"/>
                <w:szCs w:val="21"/>
              </w:rPr>
              <w:t>食品品种</w:t>
            </w:r>
          </w:p>
          <w:p w14:paraId="7236D4F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b w:val="0"/>
                <w:bCs w:val="0"/>
                <w:color w:val="000000"/>
                <w:spacing w:val="6"/>
                <w:kern w:val="0"/>
                <w:sz w:val="21"/>
                <w:szCs w:val="21"/>
                <w:lang w:eastAsia="zh-CN"/>
              </w:rPr>
              <w:t>（</w:t>
            </w:r>
            <w:r>
              <w:rPr>
                <w:rFonts w:hint="eastAsia" w:ascii="宋体" w:hAnsi="宋体" w:eastAsia="宋体" w:cs="宋体"/>
                <w:b w:val="0"/>
                <w:bCs w:val="0"/>
                <w:color w:val="000000"/>
                <w:spacing w:val="6"/>
                <w:kern w:val="0"/>
                <w:sz w:val="21"/>
                <w:szCs w:val="21"/>
              </w:rPr>
              <w:t>三级</w:t>
            </w:r>
            <w:r>
              <w:rPr>
                <w:rFonts w:hint="eastAsia" w:ascii="宋体" w:hAnsi="宋体" w:eastAsia="宋体" w:cs="宋体"/>
                <w:b w:val="0"/>
                <w:bCs w:val="0"/>
                <w:color w:val="000000"/>
                <w:spacing w:val="6"/>
                <w:kern w:val="0"/>
                <w:sz w:val="21"/>
                <w:szCs w:val="21"/>
                <w:lang w:eastAsia="zh-CN"/>
              </w:rPr>
              <w:t>）</w:t>
            </w:r>
          </w:p>
        </w:tc>
        <w:tc>
          <w:tcPr>
            <w:tcW w:w="606" w:type="pct"/>
            <w:noWrap w:val="0"/>
            <w:vAlign w:val="center"/>
          </w:tcPr>
          <w:p w14:paraId="4FF9ED9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b w:val="0"/>
                <w:bCs w:val="0"/>
                <w:color w:val="000000"/>
                <w:spacing w:val="-4"/>
                <w:kern w:val="0"/>
                <w:sz w:val="21"/>
                <w:szCs w:val="21"/>
              </w:rPr>
              <w:t>食品细类</w:t>
            </w:r>
          </w:p>
          <w:p w14:paraId="379F02D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b w:val="0"/>
                <w:bCs w:val="0"/>
                <w:color w:val="000000"/>
                <w:spacing w:val="6"/>
                <w:kern w:val="0"/>
                <w:sz w:val="21"/>
                <w:szCs w:val="21"/>
                <w:lang w:eastAsia="zh-CN"/>
              </w:rPr>
              <w:t>（</w:t>
            </w:r>
            <w:r>
              <w:rPr>
                <w:rFonts w:hint="eastAsia" w:ascii="宋体" w:hAnsi="宋体" w:eastAsia="宋体" w:cs="宋体"/>
                <w:b w:val="0"/>
                <w:bCs w:val="0"/>
                <w:color w:val="000000"/>
                <w:spacing w:val="6"/>
                <w:kern w:val="0"/>
                <w:sz w:val="21"/>
                <w:szCs w:val="21"/>
              </w:rPr>
              <w:t>四级</w:t>
            </w:r>
            <w:r>
              <w:rPr>
                <w:rFonts w:hint="eastAsia" w:ascii="宋体" w:hAnsi="宋体" w:eastAsia="宋体" w:cs="宋体"/>
                <w:b w:val="0"/>
                <w:bCs w:val="0"/>
                <w:color w:val="000000"/>
                <w:spacing w:val="6"/>
                <w:kern w:val="0"/>
                <w:sz w:val="21"/>
                <w:szCs w:val="21"/>
                <w:lang w:eastAsia="zh-CN"/>
              </w:rPr>
              <w:t>）</w:t>
            </w:r>
          </w:p>
        </w:tc>
        <w:tc>
          <w:tcPr>
            <w:tcW w:w="252" w:type="pct"/>
            <w:noWrap w:val="0"/>
            <w:vAlign w:val="center"/>
          </w:tcPr>
          <w:p w14:paraId="6D86554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b w:val="0"/>
                <w:bCs w:val="0"/>
                <w:color w:val="000000"/>
                <w:spacing w:val="-6"/>
                <w:kern w:val="0"/>
                <w:sz w:val="21"/>
                <w:szCs w:val="21"/>
              </w:rPr>
              <w:t>风险</w:t>
            </w:r>
            <w:r>
              <w:rPr>
                <w:rFonts w:hint="eastAsia" w:ascii="宋体" w:hAnsi="宋体" w:eastAsia="宋体" w:cs="宋体"/>
                <w:b w:val="0"/>
                <w:bCs w:val="0"/>
                <w:color w:val="000000"/>
                <w:spacing w:val="-7"/>
                <w:kern w:val="0"/>
                <w:sz w:val="21"/>
                <w:szCs w:val="21"/>
              </w:rPr>
              <w:t>等级</w:t>
            </w:r>
          </w:p>
        </w:tc>
        <w:tc>
          <w:tcPr>
            <w:tcW w:w="2570" w:type="pct"/>
            <w:noWrap w:val="0"/>
            <w:vAlign w:val="center"/>
          </w:tcPr>
          <w:p w14:paraId="781AE97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b w:val="0"/>
                <w:bCs w:val="0"/>
                <w:color w:val="000000"/>
                <w:spacing w:val="5"/>
                <w:kern w:val="0"/>
                <w:sz w:val="21"/>
                <w:szCs w:val="21"/>
              </w:rPr>
              <w:t>抽检项目</w:t>
            </w:r>
          </w:p>
        </w:tc>
      </w:tr>
      <w:tr w14:paraId="0BFF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3D65AF9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434" w:type="pct"/>
            <w:vMerge w:val="restart"/>
            <w:noWrap w:val="0"/>
            <w:vAlign w:val="center"/>
          </w:tcPr>
          <w:p w14:paraId="13AF501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粮食加工品</w:t>
            </w:r>
          </w:p>
        </w:tc>
        <w:tc>
          <w:tcPr>
            <w:tcW w:w="383" w:type="pct"/>
            <w:noWrap w:val="0"/>
            <w:vAlign w:val="center"/>
          </w:tcPr>
          <w:p w14:paraId="39E785E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小麦粉</w:t>
            </w:r>
          </w:p>
        </w:tc>
        <w:tc>
          <w:tcPr>
            <w:tcW w:w="525" w:type="pct"/>
            <w:noWrap w:val="0"/>
            <w:vAlign w:val="center"/>
          </w:tcPr>
          <w:p w14:paraId="680297B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小麦粉</w:t>
            </w:r>
          </w:p>
        </w:tc>
        <w:tc>
          <w:tcPr>
            <w:tcW w:w="606" w:type="pct"/>
            <w:noWrap w:val="0"/>
            <w:vAlign w:val="center"/>
          </w:tcPr>
          <w:p w14:paraId="234B2DD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小麦粉</w:t>
            </w:r>
          </w:p>
        </w:tc>
        <w:tc>
          <w:tcPr>
            <w:tcW w:w="252" w:type="pct"/>
            <w:noWrap w:val="0"/>
            <w:vAlign w:val="center"/>
          </w:tcPr>
          <w:p w14:paraId="4AA3859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46FC8A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sz w:val="21"/>
                <w:szCs w:val="21"/>
              </w:rPr>
              <w:t>玉米赤霉烯酮、脱氧雪腐镰刀菌烯醇、赭曲霉毒素A、黄曲霉毒素B₁</w:t>
            </w:r>
          </w:p>
        </w:tc>
      </w:tr>
      <w:tr w14:paraId="4491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4D90EB7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35809D0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noWrap w:val="0"/>
            <w:vAlign w:val="center"/>
          </w:tcPr>
          <w:p w14:paraId="32D5134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大米</w:t>
            </w:r>
          </w:p>
        </w:tc>
        <w:tc>
          <w:tcPr>
            <w:tcW w:w="525" w:type="pct"/>
            <w:noWrap w:val="0"/>
            <w:vAlign w:val="center"/>
          </w:tcPr>
          <w:p w14:paraId="477EE21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大米</w:t>
            </w:r>
          </w:p>
        </w:tc>
        <w:tc>
          <w:tcPr>
            <w:tcW w:w="606" w:type="pct"/>
            <w:noWrap w:val="0"/>
            <w:vAlign w:val="center"/>
          </w:tcPr>
          <w:p w14:paraId="49BB5D8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大米</w:t>
            </w:r>
          </w:p>
        </w:tc>
        <w:tc>
          <w:tcPr>
            <w:tcW w:w="252" w:type="pct"/>
            <w:noWrap w:val="0"/>
            <w:vAlign w:val="center"/>
          </w:tcPr>
          <w:p w14:paraId="39E57CF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1F12B5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、镉</w:t>
            </w:r>
            <w:r>
              <w:rPr>
                <w:rFonts w:hint="eastAsia" w:ascii="宋体" w:hAnsi="宋体" w:eastAsia="宋体" w:cs="宋体"/>
                <w:sz w:val="21"/>
                <w:szCs w:val="21"/>
                <w:lang w:eastAsia="zh-CN"/>
              </w:rPr>
              <w:t>（</w:t>
            </w:r>
            <w:r>
              <w:rPr>
                <w:rFonts w:hint="eastAsia" w:ascii="宋体" w:hAnsi="宋体" w:eastAsia="宋体" w:cs="宋体"/>
                <w:sz w:val="21"/>
                <w:szCs w:val="21"/>
              </w:rPr>
              <w:t>以Cd计</w:t>
            </w:r>
            <w:r>
              <w:rPr>
                <w:rFonts w:hint="eastAsia" w:ascii="宋体" w:hAnsi="宋体" w:eastAsia="宋体" w:cs="宋体"/>
                <w:sz w:val="21"/>
                <w:szCs w:val="21"/>
                <w:lang w:eastAsia="zh-CN"/>
              </w:rPr>
              <w:t>）</w:t>
            </w:r>
            <w:r>
              <w:rPr>
                <w:rFonts w:hint="eastAsia" w:ascii="宋体" w:hAnsi="宋体" w:eastAsia="宋体" w:cs="宋体"/>
                <w:sz w:val="21"/>
                <w:szCs w:val="21"/>
              </w:rPr>
              <w:t>、无机砷</w:t>
            </w:r>
            <w:r>
              <w:rPr>
                <w:rFonts w:hint="eastAsia" w:ascii="宋体" w:hAnsi="宋体" w:eastAsia="宋体" w:cs="宋体"/>
                <w:sz w:val="21"/>
                <w:szCs w:val="21"/>
                <w:lang w:eastAsia="zh-CN"/>
              </w:rPr>
              <w:t>（</w:t>
            </w:r>
            <w:r>
              <w:rPr>
                <w:rFonts w:hint="eastAsia" w:ascii="宋体" w:hAnsi="宋体" w:eastAsia="宋体" w:cs="宋体"/>
                <w:sz w:val="21"/>
                <w:szCs w:val="21"/>
              </w:rPr>
              <w:t>以As计</w:t>
            </w:r>
            <w:r>
              <w:rPr>
                <w:rFonts w:hint="eastAsia" w:ascii="宋体" w:hAnsi="宋体" w:eastAsia="宋体" w:cs="宋体"/>
                <w:sz w:val="21"/>
                <w:szCs w:val="21"/>
                <w:lang w:eastAsia="zh-CN"/>
              </w:rPr>
              <w:t>）</w:t>
            </w:r>
            <w:r>
              <w:rPr>
                <w:rFonts w:hint="eastAsia" w:ascii="宋体" w:hAnsi="宋体" w:eastAsia="宋体" w:cs="宋体"/>
                <w:sz w:val="21"/>
                <w:szCs w:val="21"/>
              </w:rPr>
              <w:t>、苯并[a]芘、黄曲霉毒素B₁、赭曲霉毒素A</w:t>
            </w:r>
          </w:p>
        </w:tc>
      </w:tr>
      <w:tr w14:paraId="27D6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4CCC22B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61D2AB5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noWrap w:val="0"/>
            <w:vAlign w:val="center"/>
          </w:tcPr>
          <w:p w14:paraId="1BC5C32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挂面</w:t>
            </w:r>
          </w:p>
        </w:tc>
        <w:tc>
          <w:tcPr>
            <w:tcW w:w="525" w:type="pct"/>
            <w:noWrap w:val="0"/>
            <w:vAlign w:val="center"/>
          </w:tcPr>
          <w:p w14:paraId="2125C96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挂面</w:t>
            </w:r>
          </w:p>
        </w:tc>
        <w:tc>
          <w:tcPr>
            <w:tcW w:w="606" w:type="pct"/>
            <w:noWrap w:val="0"/>
            <w:vAlign w:val="center"/>
          </w:tcPr>
          <w:p w14:paraId="6A6962D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挂面</w:t>
            </w:r>
          </w:p>
        </w:tc>
        <w:tc>
          <w:tcPr>
            <w:tcW w:w="252" w:type="pct"/>
            <w:noWrap w:val="0"/>
            <w:vAlign w:val="center"/>
          </w:tcPr>
          <w:p w14:paraId="0F06133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28CA03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黄曲霉毒素B₁、脱氢乙酸及其钠盐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柠檬黄、日落黄</w:t>
            </w:r>
            <w:r>
              <w:rPr>
                <w:rFonts w:hint="eastAsia" w:ascii="宋体" w:hAnsi="宋体" w:eastAsia="宋体" w:cs="宋体"/>
                <w:sz w:val="21"/>
                <w:szCs w:val="21"/>
                <w:lang w:eastAsia="zh-CN"/>
              </w:rPr>
              <w:t>）</w:t>
            </w:r>
          </w:p>
        </w:tc>
      </w:tr>
      <w:tr w14:paraId="2BD2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7C33699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576CFC6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restart"/>
            <w:noWrap w:val="0"/>
            <w:vAlign w:val="center"/>
          </w:tcPr>
          <w:p w14:paraId="04997FE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其他粮食加</w:t>
            </w:r>
            <w:r>
              <w:rPr>
                <w:rFonts w:hint="eastAsia" w:ascii="宋体" w:hAnsi="宋体" w:eastAsia="宋体" w:cs="宋体"/>
                <w:color w:val="000000"/>
                <w:spacing w:val="9"/>
                <w:kern w:val="0"/>
                <w:sz w:val="21"/>
                <w:szCs w:val="21"/>
              </w:rPr>
              <w:t>工品</w:t>
            </w:r>
          </w:p>
        </w:tc>
        <w:tc>
          <w:tcPr>
            <w:tcW w:w="525" w:type="pct"/>
            <w:noWrap w:val="0"/>
            <w:vAlign w:val="center"/>
          </w:tcPr>
          <w:p w14:paraId="23ADCE3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谷物加工品</w:t>
            </w:r>
          </w:p>
        </w:tc>
        <w:tc>
          <w:tcPr>
            <w:tcW w:w="606" w:type="pct"/>
            <w:noWrap w:val="0"/>
            <w:vAlign w:val="center"/>
          </w:tcPr>
          <w:p w14:paraId="308B96E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谷物加工品</w:t>
            </w:r>
          </w:p>
        </w:tc>
        <w:tc>
          <w:tcPr>
            <w:tcW w:w="252" w:type="pct"/>
            <w:noWrap w:val="0"/>
            <w:vAlign w:val="center"/>
          </w:tcPr>
          <w:p w14:paraId="521F2B9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6AC246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镉</w:t>
            </w:r>
            <w:r>
              <w:rPr>
                <w:rFonts w:hint="eastAsia" w:ascii="宋体" w:hAnsi="宋体" w:eastAsia="宋体" w:cs="宋体"/>
                <w:sz w:val="21"/>
                <w:szCs w:val="21"/>
                <w:lang w:eastAsia="zh-CN"/>
              </w:rPr>
              <w:t>（</w:t>
            </w:r>
            <w:r>
              <w:rPr>
                <w:rFonts w:hint="eastAsia" w:ascii="宋体" w:hAnsi="宋体" w:eastAsia="宋体" w:cs="宋体"/>
                <w:sz w:val="21"/>
                <w:szCs w:val="21"/>
              </w:rPr>
              <w:t>以Cd计</w:t>
            </w:r>
            <w:r>
              <w:rPr>
                <w:rFonts w:hint="eastAsia" w:ascii="宋体" w:hAnsi="宋体" w:eastAsia="宋体" w:cs="宋体"/>
                <w:sz w:val="21"/>
                <w:szCs w:val="21"/>
                <w:lang w:eastAsia="zh-CN"/>
              </w:rPr>
              <w:t>）</w:t>
            </w:r>
            <w:r>
              <w:rPr>
                <w:rFonts w:hint="eastAsia" w:ascii="宋体" w:hAnsi="宋体" w:eastAsia="宋体" w:cs="宋体"/>
                <w:sz w:val="21"/>
                <w:szCs w:val="21"/>
              </w:rPr>
              <w:t>、黄曲霉毒素B₁ 、赭曲霉毒素A</w:t>
            </w:r>
          </w:p>
        </w:tc>
      </w:tr>
      <w:tr w14:paraId="79B2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04DDAE2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2F978E1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6B33929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restart"/>
            <w:noWrap w:val="0"/>
            <w:vAlign w:val="center"/>
          </w:tcPr>
          <w:p w14:paraId="4B430CB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谷物碾磨加</w:t>
            </w:r>
            <w:r>
              <w:rPr>
                <w:rFonts w:hint="eastAsia" w:ascii="宋体" w:hAnsi="宋体" w:eastAsia="宋体" w:cs="宋体"/>
                <w:color w:val="000000"/>
                <w:spacing w:val="9"/>
                <w:kern w:val="0"/>
                <w:sz w:val="21"/>
                <w:szCs w:val="21"/>
              </w:rPr>
              <w:t>工品</w:t>
            </w:r>
          </w:p>
        </w:tc>
        <w:tc>
          <w:tcPr>
            <w:tcW w:w="606" w:type="pct"/>
            <w:noWrap w:val="0"/>
            <w:vAlign w:val="center"/>
          </w:tcPr>
          <w:p w14:paraId="3D6FC63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2"/>
                <w:kern w:val="0"/>
                <w:sz w:val="21"/>
                <w:szCs w:val="21"/>
              </w:rPr>
              <w:t>玉米粉</w:t>
            </w:r>
            <w:r>
              <w:rPr>
                <w:rFonts w:hint="eastAsia" w:ascii="宋体" w:hAnsi="宋体" w:eastAsia="宋体" w:cs="宋体"/>
                <w:color w:val="000000"/>
                <w:spacing w:val="2"/>
                <w:kern w:val="0"/>
                <w:sz w:val="21"/>
                <w:szCs w:val="21"/>
                <w:lang w:eastAsia="zh-CN"/>
              </w:rPr>
              <w:t>（</w:t>
            </w:r>
            <w:r>
              <w:rPr>
                <w:rFonts w:hint="eastAsia" w:ascii="宋体" w:hAnsi="宋体" w:eastAsia="宋体" w:cs="宋体"/>
                <w:color w:val="000000"/>
                <w:spacing w:val="2"/>
                <w:kern w:val="0"/>
                <w:sz w:val="21"/>
                <w:szCs w:val="21"/>
              </w:rPr>
              <w:t>片</w:t>
            </w:r>
            <w:r>
              <w:rPr>
                <w:rFonts w:hint="eastAsia" w:ascii="宋体" w:hAnsi="宋体" w:eastAsia="宋体" w:cs="宋体"/>
                <w:color w:val="000000"/>
                <w:spacing w:val="-1"/>
                <w:kern w:val="0"/>
                <w:sz w:val="21"/>
                <w:szCs w:val="21"/>
              </w:rPr>
              <w:t>、渣</w:t>
            </w:r>
            <w:r>
              <w:rPr>
                <w:rFonts w:hint="eastAsia" w:ascii="宋体" w:hAnsi="宋体" w:eastAsia="宋体" w:cs="宋体"/>
                <w:color w:val="000000"/>
                <w:spacing w:val="-1"/>
                <w:kern w:val="0"/>
                <w:sz w:val="21"/>
                <w:szCs w:val="21"/>
                <w:lang w:eastAsia="zh-CN"/>
              </w:rPr>
              <w:t>）</w:t>
            </w:r>
          </w:p>
        </w:tc>
        <w:tc>
          <w:tcPr>
            <w:tcW w:w="252" w:type="pct"/>
            <w:noWrap w:val="0"/>
            <w:vAlign w:val="center"/>
          </w:tcPr>
          <w:p w14:paraId="700661A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224712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黄曲霉毒素B₁、赭曲霉毒素A、玉米赤霉烯酮、脱氧雪腐镰刀菌烯醇</w:t>
            </w:r>
          </w:p>
        </w:tc>
      </w:tr>
      <w:tr w14:paraId="3DE7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32E223F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04E84D9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489B8E6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33DCC8D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2798249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米粉</w:t>
            </w:r>
          </w:p>
        </w:tc>
        <w:tc>
          <w:tcPr>
            <w:tcW w:w="252" w:type="pct"/>
            <w:noWrap w:val="0"/>
            <w:vAlign w:val="center"/>
          </w:tcPr>
          <w:p w14:paraId="78284BA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3A1E2C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、镉</w:t>
            </w:r>
            <w:r>
              <w:rPr>
                <w:rFonts w:hint="eastAsia" w:ascii="宋体" w:hAnsi="宋体" w:eastAsia="宋体" w:cs="宋体"/>
                <w:sz w:val="21"/>
                <w:szCs w:val="21"/>
                <w:lang w:eastAsia="zh-CN"/>
              </w:rPr>
              <w:t>（</w:t>
            </w:r>
            <w:r>
              <w:rPr>
                <w:rFonts w:hint="eastAsia" w:ascii="宋体" w:hAnsi="宋体" w:eastAsia="宋体" w:cs="宋体"/>
                <w:sz w:val="21"/>
                <w:szCs w:val="21"/>
              </w:rPr>
              <w:t>以Cd计</w:t>
            </w:r>
            <w:r>
              <w:rPr>
                <w:rFonts w:hint="eastAsia" w:ascii="宋体" w:hAnsi="宋体" w:eastAsia="宋体" w:cs="宋体"/>
                <w:sz w:val="21"/>
                <w:szCs w:val="21"/>
                <w:lang w:eastAsia="zh-CN"/>
              </w:rPr>
              <w:t>）</w:t>
            </w:r>
            <w:r>
              <w:rPr>
                <w:rFonts w:hint="eastAsia" w:ascii="宋体" w:hAnsi="宋体" w:eastAsia="宋体" w:cs="宋体"/>
                <w:sz w:val="21"/>
                <w:szCs w:val="21"/>
              </w:rPr>
              <w:t>、总汞</w:t>
            </w:r>
            <w:r>
              <w:rPr>
                <w:rFonts w:hint="eastAsia" w:ascii="宋体" w:hAnsi="宋体" w:eastAsia="宋体" w:cs="宋体"/>
                <w:sz w:val="21"/>
                <w:szCs w:val="21"/>
                <w:lang w:eastAsia="zh-CN"/>
              </w:rPr>
              <w:t>（</w:t>
            </w:r>
            <w:r>
              <w:rPr>
                <w:rFonts w:hint="eastAsia" w:ascii="宋体" w:hAnsi="宋体" w:eastAsia="宋体" w:cs="宋体"/>
                <w:sz w:val="21"/>
                <w:szCs w:val="21"/>
              </w:rPr>
              <w:t>以Hg计</w:t>
            </w:r>
            <w:r>
              <w:rPr>
                <w:rFonts w:hint="eastAsia" w:ascii="宋体" w:hAnsi="宋体" w:eastAsia="宋体" w:cs="宋体"/>
                <w:sz w:val="21"/>
                <w:szCs w:val="21"/>
                <w:lang w:eastAsia="zh-CN"/>
              </w:rPr>
              <w:t>）</w:t>
            </w:r>
            <w:r>
              <w:rPr>
                <w:rFonts w:hint="eastAsia" w:ascii="宋体" w:hAnsi="宋体" w:eastAsia="宋体" w:cs="宋体"/>
                <w:sz w:val="21"/>
                <w:szCs w:val="21"/>
              </w:rPr>
              <w:t>、无机砷</w:t>
            </w:r>
            <w:r>
              <w:rPr>
                <w:rFonts w:hint="eastAsia" w:ascii="宋体" w:hAnsi="宋体" w:eastAsia="宋体" w:cs="宋体"/>
                <w:sz w:val="21"/>
                <w:szCs w:val="21"/>
                <w:lang w:eastAsia="zh-CN"/>
              </w:rPr>
              <w:t>（</w:t>
            </w:r>
            <w:r>
              <w:rPr>
                <w:rFonts w:hint="eastAsia" w:ascii="宋体" w:hAnsi="宋体" w:eastAsia="宋体" w:cs="宋体"/>
                <w:sz w:val="21"/>
                <w:szCs w:val="21"/>
              </w:rPr>
              <w:t>以As计</w:t>
            </w:r>
            <w:r>
              <w:rPr>
                <w:rFonts w:hint="eastAsia" w:ascii="宋体" w:hAnsi="宋体" w:eastAsia="宋体" w:cs="宋体"/>
                <w:sz w:val="21"/>
                <w:szCs w:val="21"/>
                <w:lang w:eastAsia="zh-CN"/>
              </w:rPr>
              <w:t>）</w:t>
            </w:r>
          </w:p>
        </w:tc>
      </w:tr>
      <w:tr w14:paraId="006F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7DED506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4E70F9C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110FF6A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6F72259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54720BB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其他谷物碾</w:t>
            </w:r>
            <w:r>
              <w:rPr>
                <w:rFonts w:hint="eastAsia" w:ascii="宋体" w:hAnsi="宋体" w:eastAsia="宋体" w:cs="宋体"/>
                <w:color w:val="000000"/>
                <w:spacing w:val="4"/>
                <w:kern w:val="0"/>
                <w:sz w:val="21"/>
                <w:szCs w:val="21"/>
              </w:rPr>
              <w:t>磨加工品</w:t>
            </w:r>
          </w:p>
        </w:tc>
        <w:tc>
          <w:tcPr>
            <w:tcW w:w="252" w:type="pct"/>
            <w:noWrap w:val="0"/>
            <w:vAlign w:val="center"/>
          </w:tcPr>
          <w:p w14:paraId="21B17F0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238A05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、铬</w:t>
            </w:r>
            <w:r>
              <w:rPr>
                <w:rFonts w:hint="eastAsia" w:ascii="宋体" w:hAnsi="宋体" w:eastAsia="宋体" w:cs="宋体"/>
                <w:sz w:val="21"/>
                <w:szCs w:val="21"/>
                <w:lang w:eastAsia="zh-CN"/>
              </w:rPr>
              <w:t>（</w:t>
            </w:r>
            <w:r>
              <w:rPr>
                <w:rFonts w:hint="eastAsia" w:ascii="宋体" w:hAnsi="宋体" w:eastAsia="宋体" w:cs="宋体"/>
                <w:sz w:val="21"/>
                <w:szCs w:val="21"/>
              </w:rPr>
              <w:t>以Cr计</w:t>
            </w:r>
            <w:r>
              <w:rPr>
                <w:rFonts w:hint="eastAsia" w:ascii="宋体" w:hAnsi="宋体" w:eastAsia="宋体" w:cs="宋体"/>
                <w:sz w:val="21"/>
                <w:szCs w:val="21"/>
                <w:lang w:eastAsia="zh-CN"/>
              </w:rPr>
              <w:t>）</w:t>
            </w:r>
            <w:r>
              <w:rPr>
                <w:rFonts w:hint="eastAsia" w:ascii="宋体" w:hAnsi="宋体" w:eastAsia="宋体" w:cs="宋体"/>
                <w:sz w:val="21"/>
                <w:szCs w:val="21"/>
              </w:rPr>
              <w:t>、赭曲霉毒素A</w:t>
            </w:r>
          </w:p>
        </w:tc>
      </w:tr>
      <w:tr w14:paraId="14C6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7F03378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6A9E884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3768D63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restart"/>
            <w:noWrap w:val="0"/>
            <w:vAlign w:val="center"/>
          </w:tcPr>
          <w:p w14:paraId="26E9F19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谷物粉类制</w:t>
            </w:r>
            <w:r>
              <w:rPr>
                <w:rFonts w:hint="eastAsia" w:ascii="宋体" w:hAnsi="宋体" w:eastAsia="宋体" w:cs="宋体"/>
                <w:color w:val="000000"/>
                <w:spacing w:val="9"/>
                <w:kern w:val="0"/>
                <w:sz w:val="21"/>
                <w:szCs w:val="21"/>
              </w:rPr>
              <w:t>成品</w:t>
            </w:r>
          </w:p>
        </w:tc>
        <w:tc>
          <w:tcPr>
            <w:tcW w:w="606" w:type="pct"/>
            <w:noWrap w:val="0"/>
            <w:vAlign w:val="center"/>
          </w:tcPr>
          <w:p w14:paraId="3B140F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生湿面制品</w:t>
            </w:r>
          </w:p>
        </w:tc>
        <w:tc>
          <w:tcPr>
            <w:tcW w:w="252" w:type="pct"/>
            <w:noWrap w:val="0"/>
            <w:vAlign w:val="center"/>
          </w:tcPr>
          <w:p w14:paraId="545C660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433F13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、二氧化硫残留量、合成着色剂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w:t>
            </w:r>
            <w:r>
              <w:rPr>
                <w:rFonts w:hint="eastAsia" w:ascii="宋体" w:hAnsi="宋体" w:eastAsia="宋体" w:cs="宋体"/>
                <w:sz w:val="21"/>
                <w:szCs w:val="21"/>
                <w:lang w:eastAsia="zh-CN"/>
              </w:rPr>
              <w:t>）</w:t>
            </w:r>
          </w:p>
        </w:tc>
      </w:tr>
      <w:tr w14:paraId="206E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1C1892A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61CFADE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5DD5AB9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67D29B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7D83EF7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发酵面制品</w:t>
            </w:r>
          </w:p>
        </w:tc>
        <w:tc>
          <w:tcPr>
            <w:tcW w:w="252" w:type="pct"/>
            <w:noWrap w:val="0"/>
            <w:vAlign w:val="center"/>
          </w:tcPr>
          <w:p w14:paraId="5AD97A5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467610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、安赛蜜、合成着色剂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柠檬黄、胭脂红</w:t>
            </w:r>
            <w:r>
              <w:rPr>
                <w:rFonts w:hint="eastAsia" w:ascii="宋体" w:hAnsi="宋体" w:eastAsia="宋体" w:cs="宋体"/>
                <w:sz w:val="21"/>
                <w:szCs w:val="21"/>
                <w:lang w:eastAsia="zh-CN"/>
              </w:rPr>
              <w:t>）</w:t>
            </w:r>
          </w:p>
        </w:tc>
      </w:tr>
      <w:tr w14:paraId="223D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731BBAB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27D89AF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375ACA9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3916CEF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71FD164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米粉制品</w:t>
            </w:r>
          </w:p>
        </w:tc>
        <w:tc>
          <w:tcPr>
            <w:tcW w:w="252" w:type="pct"/>
            <w:noWrap w:val="0"/>
            <w:vAlign w:val="center"/>
          </w:tcPr>
          <w:p w14:paraId="46BB8B3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6ABAF5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、二氧化硫残留量、合成着色剂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柠檬黄、日落黄、喹啉黄、亮蓝、靛蓝</w:t>
            </w:r>
            <w:r>
              <w:rPr>
                <w:rFonts w:hint="eastAsia" w:ascii="宋体" w:hAnsi="宋体" w:eastAsia="宋体" w:cs="宋体"/>
                <w:sz w:val="21"/>
                <w:szCs w:val="21"/>
                <w:lang w:eastAsia="zh-CN"/>
              </w:rPr>
              <w:t>）</w:t>
            </w:r>
            <w:r>
              <w:rPr>
                <w:rFonts w:hint="eastAsia" w:ascii="宋体" w:hAnsi="宋体" w:eastAsia="宋体" w:cs="宋体"/>
                <w:sz w:val="21"/>
                <w:szCs w:val="21"/>
              </w:rPr>
              <w:t>、 菌落总数、大肠菌群</w:t>
            </w:r>
          </w:p>
        </w:tc>
      </w:tr>
      <w:tr w14:paraId="6930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4F0D949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2A390A0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6607420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2453C16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684B460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其他谷物粉</w:t>
            </w:r>
            <w:r>
              <w:rPr>
                <w:rFonts w:hint="eastAsia" w:ascii="宋体" w:hAnsi="宋体" w:eastAsia="宋体" w:cs="宋体"/>
                <w:color w:val="000000"/>
                <w:spacing w:val="4"/>
                <w:kern w:val="0"/>
                <w:sz w:val="21"/>
                <w:szCs w:val="21"/>
              </w:rPr>
              <w:t>类制成品</w:t>
            </w:r>
          </w:p>
        </w:tc>
        <w:tc>
          <w:tcPr>
            <w:tcW w:w="252" w:type="pct"/>
            <w:noWrap w:val="0"/>
            <w:vAlign w:val="center"/>
          </w:tcPr>
          <w:p w14:paraId="471175F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72BA16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黄曲霉毒素B₁、苯甲酸及其钠盐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、菌落总数、大肠菌群</w:t>
            </w:r>
          </w:p>
        </w:tc>
      </w:tr>
      <w:tr w14:paraId="03DC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7A72426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434" w:type="pct"/>
            <w:vMerge w:val="restart"/>
            <w:noWrap w:val="0"/>
            <w:vAlign w:val="center"/>
          </w:tcPr>
          <w:p w14:paraId="482D2E8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食用油、油</w:t>
            </w:r>
            <w:r>
              <w:rPr>
                <w:rFonts w:hint="eastAsia" w:ascii="宋体" w:hAnsi="宋体" w:eastAsia="宋体" w:cs="宋体"/>
                <w:color w:val="000000"/>
                <w:spacing w:val="2"/>
                <w:kern w:val="0"/>
                <w:sz w:val="21"/>
                <w:szCs w:val="21"/>
              </w:rPr>
              <w:t xml:space="preserve"> </w:t>
            </w:r>
            <w:r>
              <w:rPr>
                <w:rFonts w:hint="eastAsia" w:ascii="宋体" w:hAnsi="宋体" w:eastAsia="宋体" w:cs="宋体"/>
                <w:color w:val="000000"/>
                <w:spacing w:val="3"/>
                <w:kern w:val="0"/>
                <w:sz w:val="21"/>
                <w:szCs w:val="21"/>
              </w:rPr>
              <w:t>脂及其制品</w:t>
            </w:r>
          </w:p>
        </w:tc>
        <w:tc>
          <w:tcPr>
            <w:tcW w:w="383" w:type="pct"/>
            <w:vMerge w:val="restart"/>
            <w:noWrap w:val="0"/>
            <w:vAlign w:val="center"/>
          </w:tcPr>
          <w:p w14:paraId="15E4162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食用植物油</w:t>
            </w:r>
          </w:p>
        </w:tc>
        <w:tc>
          <w:tcPr>
            <w:tcW w:w="525" w:type="pct"/>
            <w:vMerge w:val="restart"/>
            <w:noWrap w:val="0"/>
            <w:vAlign w:val="center"/>
          </w:tcPr>
          <w:p w14:paraId="2299053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食用植物油</w:t>
            </w:r>
          </w:p>
        </w:tc>
        <w:tc>
          <w:tcPr>
            <w:tcW w:w="606" w:type="pct"/>
            <w:noWrap w:val="0"/>
            <w:vAlign w:val="center"/>
          </w:tcPr>
          <w:p w14:paraId="4BE56BE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花生油</w:t>
            </w:r>
          </w:p>
        </w:tc>
        <w:tc>
          <w:tcPr>
            <w:tcW w:w="252" w:type="pct"/>
            <w:noWrap w:val="0"/>
            <w:vAlign w:val="center"/>
          </w:tcPr>
          <w:p w14:paraId="3E6DD6F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275C21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酸值/酸价、过氧化值、黄曲霉毒素B₁、苯并[a]芘、溶剂残留量、特丁基对苯二酚</w:t>
            </w:r>
            <w:r>
              <w:rPr>
                <w:rFonts w:hint="eastAsia" w:ascii="宋体" w:hAnsi="宋体" w:eastAsia="宋体" w:cs="宋体"/>
                <w:sz w:val="21"/>
                <w:szCs w:val="21"/>
                <w:lang w:eastAsia="zh-CN"/>
              </w:rPr>
              <w:t>（</w:t>
            </w:r>
            <w:r>
              <w:rPr>
                <w:rFonts w:hint="eastAsia" w:ascii="宋体" w:hAnsi="宋体" w:eastAsia="宋体" w:cs="宋体"/>
                <w:sz w:val="21"/>
                <w:szCs w:val="21"/>
              </w:rPr>
              <w:t>TBHQ</w:t>
            </w:r>
            <w:r>
              <w:rPr>
                <w:rFonts w:hint="eastAsia" w:ascii="宋体" w:hAnsi="宋体" w:eastAsia="宋体" w:cs="宋体"/>
                <w:sz w:val="21"/>
                <w:szCs w:val="21"/>
                <w:lang w:eastAsia="zh-CN"/>
              </w:rPr>
              <w:t>）</w:t>
            </w:r>
          </w:p>
        </w:tc>
      </w:tr>
      <w:tr w14:paraId="6A60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52AFC88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2BDA81E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23BE5B6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69C21B1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649C82D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玉米油</w:t>
            </w:r>
          </w:p>
        </w:tc>
        <w:tc>
          <w:tcPr>
            <w:tcW w:w="252" w:type="pct"/>
            <w:noWrap w:val="0"/>
            <w:vAlign w:val="center"/>
          </w:tcPr>
          <w:p w14:paraId="5536923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0E3E57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酸值/酸价、过氧化值、黄曲霉毒素B、苯并[a]芘、特丁基对苯二酚</w:t>
            </w:r>
            <w:r>
              <w:rPr>
                <w:rFonts w:hint="eastAsia" w:ascii="宋体" w:hAnsi="宋体" w:eastAsia="宋体" w:cs="宋体"/>
                <w:sz w:val="21"/>
                <w:szCs w:val="21"/>
                <w:lang w:eastAsia="zh-CN"/>
              </w:rPr>
              <w:t>（</w:t>
            </w:r>
            <w:r>
              <w:rPr>
                <w:rFonts w:hint="eastAsia" w:ascii="宋体" w:hAnsi="宋体" w:eastAsia="宋体" w:cs="宋体"/>
                <w:sz w:val="21"/>
                <w:szCs w:val="21"/>
              </w:rPr>
              <w:t>TBHQ</w:t>
            </w:r>
            <w:r>
              <w:rPr>
                <w:rFonts w:hint="eastAsia" w:ascii="宋体" w:hAnsi="宋体" w:eastAsia="宋体" w:cs="宋体"/>
                <w:sz w:val="21"/>
                <w:szCs w:val="21"/>
                <w:lang w:eastAsia="zh-CN"/>
              </w:rPr>
              <w:t>）</w:t>
            </w:r>
          </w:p>
        </w:tc>
      </w:tr>
      <w:tr w14:paraId="36CD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04497B8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22B5D36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3874FF2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5FF5779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0C4DE82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芝麻油</w:t>
            </w:r>
          </w:p>
        </w:tc>
        <w:tc>
          <w:tcPr>
            <w:tcW w:w="252" w:type="pct"/>
            <w:noWrap w:val="0"/>
            <w:vAlign w:val="center"/>
          </w:tcPr>
          <w:p w14:paraId="101A66C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41866F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酸值/酸价、过氧化值、苯并[a]芘、溶剂残留量、乙基麦芽酚</w:t>
            </w:r>
          </w:p>
        </w:tc>
      </w:tr>
      <w:tr w14:paraId="4E32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1DAFD14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7541C3D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7567C4F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72B7C78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13B7D28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橄榄油、油橄榄果渣油</w:t>
            </w:r>
          </w:p>
        </w:tc>
        <w:tc>
          <w:tcPr>
            <w:tcW w:w="252" w:type="pct"/>
            <w:noWrap w:val="0"/>
            <w:vAlign w:val="center"/>
          </w:tcPr>
          <w:p w14:paraId="6E61034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2688F6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酸值/酸价、过氧化值、溶剂残留量、特丁基对苯二酚</w:t>
            </w:r>
            <w:r>
              <w:rPr>
                <w:rFonts w:hint="eastAsia" w:ascii="宋体" w:hAnsi="宋体" w:eastAsia="宋体" w:cs="宋体"/>
                <w:sz w:val="21"/>
                <w:szCs w:val="21"/>
                <w:lang w:eastAsia="zh-CN"/>
              </w:rPr>
              <w:t>（</w:t>
            </w:r>
            <w:r>
              <w:rPr>
                <w:rFonts w:hint="eastAsia" w:ascii="宋体" w:hAnsi="宋体" w:eastAsia="宋体" w:cs="宋体"/>
                <w:sz w:val="21"/>
                <w:szCs w:val="21"/>
              </w:rPr>
              <w:t>TBHQ</w:t>
            </w:r>
            <w:r>
              <w:rPr>
                <w:rFonts w:hint="eastAsia" w:ascii="宋体" w:hAnsi="宋体" w:eastAsia="宋体" w:cs="宋体"/>
                <w:sz w:val="21"/>
                <w:szCs w:val="21"/>
                <w:lang w:eastAsia="zh-CN"/>
              </w:rPr>
              <w:t>）</w:t>
            </w:r>
          </w:p>
        </w:tc>
      </w:tr>
      <w:tr w14:paraId="4B30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3D00AAA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2879D1A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31477C3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6E054CC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037A0ED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菜籽油</w:t>
            </w:r>
          </w:p>
        </w:tc>
        <w:tc>
          <w:tcPr>
            <w:tcW w:w="252" w:type="pct"/>
            <w:noWrap w:val="0"/>
            <w:vAlign w:val="center"/>
          </w:tcPr>
          <w:p w14:paraId="4676A68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3E6D6C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酸值/酸价、过氧化值、铅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 xml:space="preserve">、苯并[a]芘、溶剂残留量、特丁基对苯二酚 </w:t>
            </w:r>
            <w:r>
              <w:rPr>
                <w:rFonts w:hint="eastAsia" w:ascii="宋体" w:hAnsi="宋体" w:eastAsia="宋体" w:cs="宋体"/>
                <w:sz w:val="21"/>
                <w:szCs w:val="21"/>
                <w:lang w:eastAsia="zh-CN"/>
              </w:rPr>
              <w:t>（</w:t>
            </w:r>
            <w:r>
              <w:rPr>
                <w:rFonts w:hint="eastAsia" w:ascii="宋体" w:hAnsi="宋体" w:eastAsia="宋体" w:cs="宋体"/>
                <w:sz w:val="21"/>
                <w:szCs w:val="21"/>
              </w:rPr>
              <w:t>TBHQ</w:t>
            </w:r>
            <w:r>
              <w:rPr>
                <w:rFonts w:hint="eastAsia" w:ascii="宋体" w:hAnsi="宋体" w:eastAsia="宋体" w:cs="宋体"/>
                <w:sz w:val="21"/>
                <w:szCs w:val="21"/>
                <w:lang w:eastAsia="zh-CN"/>
              </w:rPr>
              <w:t>）</w:t>
            </w:r>
            <w:r>
              <w:rPr>
                <w:rFonts w:hint="eastAsia" w:ascii="宋体" w:hAnsi="宋体" w:eastAsia="宋体" w:cs="宋体"/>
                <w:sz w:val="21"/>
                <w:szCs w:val="21"/>
              </w:rPr>
              <w:t>、乙基麦芽酚</w:t>
            </w:r>
          </w:p>
        </w:tc>
      </w:tr>
      <w:tr w14:paraId="0238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2DF7E31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15E137F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restart"/>
            <w:noWrap w:val="0"/>
            <w:vAlign w:val="center"/>
          </w:tcPr>
          <w:p w14:paraId="29C5CF0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食用植物油</w:t>
            </w:r>
          </w:p>
        </w:tc>
        <w:tc>
          <w:tcPr>
            <w:tcW w:w="525" w:type="pct"/>
            <w:vMerge w:val="restart"/>
            <w:noWrap w:val="0"/>
            <w:vAlign w:val="center"/>
          </w:tcPr>
          <w:p w14:paraId="1D8DF66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食用植物油</w:t>
            </w:r>
          </w:p>
        </w:tc>
        <w:tc>
          <w:tcPr>
            <w:tcW w:w="606" w:type="pct"/>
            <w:noWrap w:val="0"/>
            <w:vAlign w:val="center"/>
          </w:tcPr>
          <w:p w14:paraId="796388C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大豆油</w:t>
            </w:r>
          </w:p>
        </w:tc>
        <w:tc>
          <w:tcPr>
            <w:tcW w:w="252" w:type="pct"/>
            <w:noWrap w:val="0"/>
            <w:vAlign w:val="center"/>
          </w:tcPr>
          <w:p w14:paraId="5D1550C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63FA36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酸值/酸价、过氧化值、苯并[a]芘、溶剂残留量、特丁基对苯二酚</w:t>
            </w:r>
            <w:r>
              <w:rPr>
                <w:rFonts w:hint="eastAsia" w:ascii="宋体" w:hAnsi="宋体" w:eastAsia="宋体" w:cs="宋体"/>
                <w:sz w:val="21"/>
                <w:szCs w:val="21"/>
                <w:lang w:eastAsia="zh-CN"/>
              </w:rPr>
              <w:t>（</w:t>
            </w:r>
            <w:r>
              <w:rPr>
                <w:rFonts w:hint="eastAsia" w:ascii="宋体" w:hAnsi="宋体" w:eastAsia="宋体" w:cs="宋体"/>
                <w:sz w:val="21"/>
                <w:szCs w:val="21"/>
              </w:rPr>
              <w:t>TBHQ</w:t>
            </w:r>
            <w:r>
              <w:rPr>
                <w:rFonts w:hint="eastAsia" w:ascii="宋体" w:hAnsi="宋体" w:eastAsia="宋体" w:cs="宋体"/>
                <w:sz w:val="21"/>
                <w:szCs w:val="21"/>
                <w:lang w:eastAsia="zh-CN"/>
              </w:rPr>
              <w:t>）</w:t>
            </w:r>
          </w:p>
        </w:tc>
      </w:tr>
      <w:tr w14:paraId="3584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5FA0CF1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467FAC0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035260D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1053C18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5F9C56B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食用植物调</w:t>
            </w:r>
            <w:r>
              <w:rPr>
                <w:rFonts w:hint="eastAsia" w:ascii="宋体" w:hAnsi="宋体" w:eastAsia="宋体" w:cs="宋体"/>
                <w:color w:val="000000"/>
                <w:spacing w:val="9"/>
                <w:kern w:val="0"/>
                <w:sz w:val="21"/>
                <w:szCs w:val="21"/>
              </w:rPr>
              <w:t>和油</w:t>
            </w:r>
          </w:p>
        </w:tc>
        <w:tc>
          <w:tcPr>
            <w:tcW w:w="252" w:type="pct"/>
            <w:noWrap w:val="0"/>
            <w:vAlign w:val="center"/>
          </w:tcPr>
          <w:p w14:paraId="4960D62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27B996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酸价、过氧化值、苯并[a]芘、溶剂残留量、特丁基对苯二酚</w:t>
            </w:r>
            <w:r>
              <w:rPr>
                <w:rFonts w:hint="eastAsia" w:ascii="宋体" w:hAnsi="宋体" w:eastAsia="宋体" w:cs="宋体"/>
                <w:sz w:val="21"/>
                <w:szCs w:val="21"/>
                <w:lang w:eastAsia="zh-CN"/>
              </w:rPr>
              <w:t>（</w:t>
            </w:r>
            <w:r>
              <w:rPr>
                <w:rFonts w:hint="eastAsia" w:ascii="宋体" w:hAnsi="宋体" w:eastAsia="宋体" w:cs="宋体"/>
                <w:sz w:val="21"/>
                <w:szCs w:val="21"/>
              </w:rPr>
              <w:t>TBHQ</w:t>
            </w:r>
            <w:r>
              <w:rPr>
                <w:rFonts w:hint="eastAsia" w:ascii="宋体" w:hAnsi="宋体" w:eastAsia="宋体" w:cs="宋体"/>
                <w:sz w:val="21"/>
                <w:szCs w:val="21"/>
                <w:lang w:eastAsia="zh-CN"/>
              </w:rPr>
              <w:t>）</w:t>
            </w:r>
            <w:r>
              <w:rPr>
                <w:rFonts w:hint="eastAsia" w:ascii="宋体" w:hAnsi="宋体" w:eastAsia="宋体" w:cs="宋体"/>
                <w:sz w:val="21"/>
                <w:szCs w:val="21"/>
              </w:rPr>
              <w:t>、乙基麦芽酚</w:t>
            </w:r>
          </w:p>
        </w:tc>
      </w:tr>
      <w:tr w14:paraId="3424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673E7C8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4B0A8BB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56C7F85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29F1405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698FF3C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油茶籽油</w:t>
            </w:r>
          </w:p>
        </w:tc>
        <w:tc>
          <w:tcPr>
            <w:tcW w:w="252" w:type="pct"/>
            <w:noWrap w:val="0"/>
            <w:vAlign w:val="center"/>
          </w:tcPr>
          <w:p w14:paraId="1BBA75E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23752D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酸值/酸价、过氧化值、铅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、苯并[a]芘、溶剂残留量、特丁基对苯二酚</w:t>
            </w:r>
            <w:r>
              <w:rPr>
                <w:rFonts w:hint="eastAsia" w:ascii="宋体" w:hAnsi="宋体" w:eastAsia="宋体" w:cs="宋体"/>
                <w:sz w:val="21"/>
                <w:szCs w:val="21"/>
                <w:lang w:eastAsia="zh-CN"/>
              </w:rPr>
              <w:t>（</w:t>
            </w:r>
            <w:r>
              <w:rPr>
                <w:rFonts w:hint="eastAsia" w:ascii="宋体" w:hAnsi="宋体" w:eastAsia="宋体" w:cs="宋体"/>
                <w:sz w:val="21"/>
                <w:szCs w:val="21"/>
              </w:rPr>
              <w:t>TBHQ</w:t>
            </w:r>
            <w:r>
              <w:rPr>
                <w:rFonts w:hint="eastAsia" w:ascii="宋体" w:hAnsi="宋体" w:eastAsia="宋体" w:cs="宋体"/>
                <w:sz w:val="21"/>
                <w:szCs w:val="21"/>
                <w:lang w:eastAsia="zh-CN"/>
              </w:rPr>
              <w:t>）</w:t>
            </w:r>
          </w:p>
        </w:tc>
      </w:tr>
      <w:tr w14:paraId="02DD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77B3F5A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5AB909A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3DE2720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4363606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01E0A63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其他食用植</w:t>
            </w:r>
            <w:r>
              <w:rPr>
                <w:rFonts w:hint="eastAsia" w:ascii="宋体" w:hAnsi="宋体" w:eastAsia="宋体" w:cs="宋体"/>
                <w:color w:val="000000"/>
                <w:spacing w:val="9"/>
                <w:kern w:val="0"/>
                <w:sz w:val="21"/>
                <w:szCs w:val="21"/>
              </w:rPr>
              <w:t>物油</w:t>
            </w:r>
          </w:p>
        </w:tc>
        <w:tc>
          <w:tcPr>
            <w:tcW w:w="252" w:type="pct"/>
            <w:noWrap w:val="0"/>
            <w:vAlign w:val="center"/>
          </w:tcPr>
          <w:p w14:paraId="2D1F48A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32FD9D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酸值/酸价、过氧化值、苯并[a]芘、溶剂残留量、特丁基对苯二酚</w:t>
            </w:r>
            <w:r>
              <w:rPr>
                <w:rFonts w:hint="eastAsia" w:ascii="宋体" w:hAnsi="宋体" w:eastAsia="宋体" w:cs="宋体"/>
                <w:sz w:val="21"/>
                <w:szCs w:val="21"/>
                <w:lang w:eastAsia="zh-CN"/>
              </w:rPr>
              <w:t>（</w:t>
            </w:r>
            <w:r>
              <w:rPr>
                <w:rFonts w:hint="eastAsia" w:ascii="宋体" w:hAnsi="宋体" w:eastAsia="宋体" w:cs="宋体"/>
                <w:sz w:val="21"/>
                <w:szCs w:val="21"/>
              </w:rPr>
              <w:t>TBHQ</w:t>
            </w:r>
            <w:r>
              <w:rPr>
                <w:rFonts w:hint="eastAsia" w:ascii="宋体" w:hAnsi="宋体" w:eastAsia="宋体" w:cs="宋体"/>
                <w:sz w:val="21"/>
                <w:szCs w:val="21"/>
                <w:lang w:eastAsia="zh-CN"/>
              </w:rPr>
              <w:t>）</w:t>
            </w:r>
          </w:p>
        </w:tc>
      </w:tr>
      <w:tr w14:paraId="1D92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39B379C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0019A3D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noWrap w:val="0"/>
            <w:vAlign w:val="center"/>
          </w:tcPr>
          <w:p w14:paraId="36F245E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食用动物油</w:t>
            </w:r>
            <w:r>
              <w:rPr>
                <w:rFonts w:hint="eastAsia" w:ascii="宋体" w:hAnsi="宋体" w:eastAsia="宋体" w:cs="宋体"/>
                <w:color w:val="000000"/>
                <w:kern w:val="0"/>
                <w:sz w:val="21"/>
                <w:szCs w:val="21"/>
              </w:rPr>
              <w:t>脂</w:t>
            </w:r>
          </w:p>
        </w:tc>
        <w:tc>
          <w:tcPr>
            <w:tcW w:w="525" w:type="pct"/>
            <w:noWrap w:val="0"/>
            <w:vAlign w:val="center"/>
          </w:tcPr>
          <w:p w14:paraId="0EC06DB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食用动物油</w:t>
            </w:r>
            <w:r>
              <w:rPr>
                <w:rFonts w:hint="eastAsia" w:ascii="宋体" w:hAnsi="宋体" w:eastAsia="宋体" w:cs="宋体"/>
                <w:color w:val="000000"/>
                <w:kern w:val="0"/>
                <w:sz w:val="21"/>
                <w:szCs w:val="21"/>
              </w:rPr>
              <w:t>脂</w:t>
            </w:r>
          </w:p>
        </w:tc>
        <w:tc>
          <w:tcPr>
            <w:tcW w:w="606" w:type="pct"/>
            <w:noWrap w:val="0"/>
            <w:vAlign w:val="center"/>
          </w:tcPr>
          <w:p w14:paraId="1C3E718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食用动物油</w:t>
            </w:r>
            <w:r>
              <w:rPr>
                <w:rFonts w:hint="eastAsia" w:ascii="宋体" w:hAnsi="宋体" w:eastAsia="宋体" w:cs="宋体"/>
                <w:color w:val="000000"/>
                <w:kern w:val="0"/>
                <w:sz w:val="21"/>
                <w:szCs w:val="21"/>
              </w:rPr>
              <w:t>脂</w:t>
            </w:r>
          </w:p>
        </w:tc>
        <w:tc>
          <w:tcPr>
            <w:tcW w:w="252" w:type="pct"/>
            <w:noWrap w:val="0"/>
            <w:vAlign w:val="center"/>
          </w:tcPr>
          <w:p w14:paraId="4B5CAF9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39537C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酸价、过氧化值、丙二醛、苯并[a]芘</w:t>
            </w:r>
          </w:p>
        </w:tc>
      </w:tr>
      <w:tr w14:paraId="2B96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24F2236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72A65BE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noWrap w:val="0"/>
            <w:vAlign w:val="center"/>
          </w:tcPr>
          <w:p w14:paraId="291102C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食用油脂制</w:t>
            </w:r>
            <w:r>
              <w:rPr>
                <w:rFonts w:hint="eastAsia" w:ascii="宋体" w:hAnsi="宋体" w:eastAsia="宋体" w:cs="宋体"/>
                <w:color w:val="000000"/>
                <w:kern w:val="0"/>
                <w:sz w:val="21"/>
                <w:szCs w:val="21"/>
              </w:rPr>
              <w:t>品</w:t>
            </w:r>
          </w:p>
        </w:tc>
        <w:tc>
          <w:tcPr>
            <w:tcW w:w="525" w:type="pct"/>
            <w:noWrap w:val="0"/>
            <w:vAlign w:val="center"/>
          </w:tcPr>
          <w:p w14:paraId="35F38E4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食用油脂制</w:t>
            </w:r>
            <w:r>
              <w:rPr>
                <w:rFonts w:hint="eastAsia" w:ascii="宋体" w:hAnsi="宋体" w:eastAsia="宋体" w:cs="宋体"/>
                <w:color w:val="000000"/>
                <w:kern w:val="0"/>
                <w:sz w:val="21"/>
                <w:szCs w:val="21"/>
              </w:rPr>
              <w:t>品</w:t>
            </w:r>
          </w:p>
        </w:tc>
        <w:tc>
          <w:tcPr>
            <w:tcW w:w="606" w:type="pct"/>
            <w:noWrap w:val="0"/>
            <w:vAlign w:val="center"/>
          </w:tcPr>
          <w:p w14:paraId="745454F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食用油脂制</w:t>
            </w:r>
            <w:r>
              <w:rPr>
                <w:rFonts w:hint="eastAsia" w:ascii="宋体" w:hAnsi="宋体" w:eastAsia="宋体" w:cs="宋体"/>
                <w:color w:val="000000"/>
                <w:kern w:val="0"/>
                <w:sz w:val="21"/>
                <w:szCs w:val="21"/>
              </w:rPr>
              <w:t>品</w:t>
            </w:r>
          </w:p>
        </w:tc>
        <w:tc>
          <w:tcPr>
            <w:tcW w:w="252" w:type="pct"/>
            <w:noWrap w:val="0"/>
            <w:vAlign w:val="center"/>
          </w:tcPr>
          <w:p w14:paraId="2A70136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1F9398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酸价</w:t>
            </w:r>
            <w:r>
              <w:rPr>
                <w:rFonts w:hint="eastAsia" w:ascii="宋体" w:hAnsi="宋体" w:eastAsia="宋体" w:cs="宋体"/>
                <w:sz w:val="21"/>
                <w:szCs w:val="21"/>
                <w:lang w:eastAsia="zh-CN"/>
              </w:rPr>
              <w:t>（</w:t>
            </w:r>
            <w:r>
              <w:rPr>
                <w:rFonts w:hint="eastAsia" w:ascii="宋体" w:hAnsi="宋体" w:eastAsia="宋体" w:cs="宋体"/>
                <w:sz w:val="21"/>
                <w:szCs w:val="21"/>
              </w:rPr>
              <w:t>以脂肪计</w:t>
            </w:r>
            <w:r>
              <w:rPr>
                <w:rFonts w:hint="eastAsia" w:ascii="宋体" w:hAnsi="宋体" w:eastAsia="宋体" w:cs="宋体"/>
                <w:sz w:val="21"/>
                <w:szCs w:val="21"/>
                <w:lang w:eastAsia="zh-CN"/>
              </w:rPr>
              <w:t>）</w:t>
            </w:r>
            <w:r>
              <w:rPr>
                <w:rFonts w:hint="eastAsia" w:ascii="宋体" w:hAnsi="宋体" w:eastAsia="宋体" w:cs="宋体"/>
                <w:sz w:val="21"/>
                <w:szCs w:val="21"/>
              </w:rPr>
              <w:t>、过氧化值</w:t>
            </w:r>
            <w:r>
              <w:rPr>
                <w:rFonts w:hint="eastAsia" w:ascii="宋体" w:hAnsi="宋体" w:eastAsia="宋体" w:cs="宋体"/>
                <w:sz w:val="21"/>
                <w:szCs w:val="21"/>
                <w:lang w:eastAsia="zh-CN"/>
              </w:rPr>
              <w:t>（</w:t>
            </w:r>
            <w:r>
              <w:rPr>
                <w:rFonts w:hint="eastAsia" w:ascii="宋体" w:hAnsi="宋体" w:eastAsia="宋体" w:cs="宋体"/>
                <w:sz w:val="21"/>
                <w:szCs w:val="21"/>
              </w:rPr>
              <w:t>以脂肪计</w:t>
            </w:r>
            <w:r>
              <w:rPr>
                <w:rFonts w:hint="eastAsia" w:ascii="宋体" w:hAnsi="宋体" w:eastAsia="宋体" w:cs="宋体"/>
                <w:sz w:val="21"/>
                <w:szCs w:val="21"/>
                <w:lang w:eastAsia="zh-CN"/>
              </w:rPr>
              <w:t>）</w:t>
            </w:r>
            <w:r>
              <w:rPr>
                <w:rFonts w:hint="eastAsia" w:ascii="宋体" w:hAnsi="宋体" w:eastAsia="宋体" w:cs="宋体"/>
                <w:sz w:val="21"/>
                <w:szCs w:val="21"/>
              </w:rPr>
              <w:t>、大肠菌群、霉菌</w:t>
            </w:r>
          </w:p>
        </w:tc>
      </w:tr>
      <w:tr w14:paraId="51D6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74E5098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434" w:type="pct"/>
            <w:vMerge w:val="restart"/>
            <w:noWrap w:val="0"/>
            <w:vAlign w:val="center"/>
          </w:tcPr>
          <w:p w14:paraId="71870A5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调味品</w:t>
            </w:r>
          </w:p>
        </w:tc>
        <w:tc>
          <w:tcPr>
            <w:tcW w:w="383" w:type="pct"/>
            <w:noWrap w:val="0"/>
            <w:vAlign w:val="center"/>
          </w:tcPr>
          <w:p w14:paraId="2ACEBCB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9"/>
                <w:kern w:val="0"/>
                <w:sz w:val="21"/>
                <w:szCs w:val="21"/>
              </w:rPr>
              <w:t>酱油</w:t>
            </w:r>
          </w:p>
        </w:tc>
        <w:tc>
          <w:tcPr>
            <w:tcW w:w="525" w:type="pct"/>
            <w:noWrap w:val="0"/>
            <w:vAlign w:val="center"/>
          </w:tcPr>
          <w:p w14:paraId="45E197E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9"/>
                <w:kern w:val="0"/>
                <w:sz w:val="21"/>
                <w:szCs w:val="21"/>
              </w:rPr>
              <w:t>酱油</w:t>
            </w:r>
          </w:p>
        </w:tc>
        <w:tc>
          <w:tcPr>
            <w:tcW w:w="606" w:type="pct"/>
            <w:noWrap w:val="0"/>
            <w:vAlign w:val="center"/>
          </w:tcPr>
          <w:p w14:paraId="09D6F88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9"/>
                <w:kern w:val="0"/>
                <w:sz w:val="21"/>
                <w:szCs w:val="21"/>
              </w:rPr>
              <w:t>酱油</w:t>
            </w:r>
          </w:p>
        </w:tc>
        <w:tc>
          <w:tcPr>
            <w:tcW w:w="252" w:type="pct"/>
            <w:noWrap w:val="0"/>
            <w:vAlign w:val="center"/>
          </w:tcPr>
          <w:p w14:paraId="23F523C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0CA8C6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氨基酸态氮、全氮</w:t>
            </w:r>
            <w:r>
              <w:rPr>
                <w:rFonts w:hint="eastAsia" w:ascii="宋体" w:hAnsi="宋体" w:eastAsia="宋体" w:cs="宋体"/>
                <w:sz w:val="21"/>
                <w:szCs w:val="21"/>
                <w:lang w:eastAsia="zh-CN"/>
              </w:rPr>
              <w:t>（</w:t>
            </w:r>
            <w:r>
              <w:rPr>
                <w:rFonts w:hint="eastAsia" w:ascii="宋体" w:hAnsi="宋体" w:eastAsia="宋体" w:cs="宋体"/>
                <w:sz w:val="21"/>
                <w:szCs w:val="21"/>
              </w:rPr>
              <w:t>以氮计</w:t>
            </w:r>
            <w:r>
              <w:rPr>
                <w:rFonts w:hint="eastAsia" w:ascii="宋体" w:hAnsi="宋体" w:eastAsia="宋体" w:cs="宋体"/>
                <w:sz w:val="21"/>
                <w:szCs w:val="21"/>
                <w:lang w:eastAsia="zh-CN"/>
              </w:rPr>
              <w:t>）</w:t>
            </w: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、防腐剂混合使用时各自用量占其最大使用量的比例之和、糖精钠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、三氯蔗糖、甜蜜素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p>
        </w:tc>
      </w:tr>
      <w:tr w14:paraId="654D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2EA3EC0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68FFD83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noWrap w:val="0"/>
            <w:vAlign w:val="center"/>
          </w:tcPr>
          <w:p w14:paraId="43576F7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食醋</w:t>
            </w:r>
          </w:p>
        </w:tc>
        <w:tc>
          <w:tcPr>
            <w:tcW w:w="525" w:type="pct"/>
            <w:noWrap w:val="0"/>
            <w:vAlign w:val="center"/>
          </w:tcPr>
          <w:p w14:paraId="78D02B3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食醋</w:t>
            </w:r>
          </w:p>
        </w:tc>
        <w:tc>
          <w:tcPr>
            <w:tcW w:w="606" w:type="pct"/>
            <w:noWrap w:val="0"/>
            <w:vAlign w:val="center"/>
          </w:tcPr>
          <w:p w14:paraId="527E100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食醋</w:t>
            </w:r>
          </w:p>
        </w:tc>
        <w:tc>
          <w:tcPr>
            <w:tcW w:w="252" w:type="pct"/>
            <w:noWrap w:val="0"/>
            <w:vAlign w:val="center"/>
          </w:tcPr>
          <w:p w14:paraId="35DF2DF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3AADD2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总酸</w:t>
            </w:r>
            <w:r>
              <w:rPr>
                <w:rFonts w:hint="eastAsia" w:ascii="宋体" w:hAnsi="宋体" w:eastAsia="宋体" w:cs="宋体"/>
                <w:sz w:val="21"/>
                <w:szCs w:val="21"/>
                <w:lang w:eastAsia="zh-CN"/>
              </w:rPr>
              <w:t>（</w:t>
            </w:r>
            <w:r>
              <w:rPr>
                <w:rFonts w:hint="eastAsia" w:ascii="宋体" w:hAnsi="宋体" w:eastAsia="宋体" w:cs="宋体"/>
                <w:sz w:val="21"/>
                <w:szCs w:val="21"/>
              </w:rPr>
              <w:t>以乙酸计</w:t>
            </w:r>
            <w:r>
              <w:rPr>
                <w:rFonts w:hint="eastAsia" w:ascii="宋体" w:hAnsi="宋体" w:eastAsia="宋体" w:cs="宋体"/>
                <w:sz w:val="21"/>
                <w:szCs w:val="21"/>
                <w:lang w:eastAsia="zh-CN"/>
              </w:rPr>
              <w:t>）</w:t>
            </w: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、防腐剂混合使用时各自用量占其最大使用量的比例之和</w:t>
            </w:r>
          </w:p>
        </w:tc>
      </w:tr>
      <w:tr w14:paraId="30B4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4FC5C61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434" w:type="pct"/>
            <w:vMerge w:val="restart"/>
            <w:noWrap w:val="0"/>
            <w:vAlign w:val="center"/>
          </w:tcPr>
          <w:p w14:paraId="30C500D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调味品</w:t>
            </w:r>
          </w:p>
        </w:tc>
        <w:tc>
          <w:tcPr>
            <w:tcW w:w="383" w:type="pct"/>
            <w:noWrap w:val="0"/>
            <w:vAlign w:val="center"/>
          </w:tcPr>
          <w:p w14:paraId="4594F39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酱类</w:t>
            </w:r>
          </w:p>
        </w:tc>
        <w:tc>
          <w:tcPr>
            <w:tcW w:w="525" w:type="pct"/>
            <w:noWrap w:val="0"/>
            <w:vAlign w:val="center"/>
          </w:tcPr>
          <w:p w14:paraId="2998122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酿造酱</w:t>
            </w:r>
          </w:p>
        </w:tc>
        <w:tc>
          <w:tcPr>
            <w:tcW w:w="606" w:type="pct"/>
            <w:noWrap w:val="0"/>
            <w:vAlign w:val="center"/>
          </w:tcPr>
          <w:p w14:paraId="60ECE10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黄豆酱、甜面酱等</w:t>
            </w:r>
          </w:p>
        </w:tc>
        <w:tc>
          <w:tcPr>
            <w:tcW w:w="252" w:type="pct"/>
            <w:noWrap w:val="0"/>
            <w:vAlign w:val="center"/>
          </w:tcPr>
          <w:p w14:paraId="66DBC11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18106C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黄曲霉毒素B₁、苯甲酸及其钠盐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、三氯蔗糖、甜蜜素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、安赛蜜</w:t>
            </w:r>
          </w:p>
        </w:tc>
      </w:tr>
      <w:tr w14:paraId="54C7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179D047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738772F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noWrap w:val="0"/>
            <w:vAlign w:val="center"/>
          </w:tcPr>
          <w:p w14:paraId="2E98FBE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调味料酒</w:t>
            </w:r>
          </w:p>
        </w:tc>
        <w:tc>
          <w:tcPr>
            <w:tcW w:w="525" w:type="pct"/>
            <w:noWrap w:val="0"/>
            <w:vAlign w:val="center"/>
          </w:tcPr>
          <w:p w14:paraId="4422B73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调味料酒</w:t>
            </w:r>
          </w:p>
        </w:tc>
        <w:tc>
          <w:tcPr>
            <w:tcW w:w="606" w:type="pct"/>
            <w:noWrap w:val="0"/>
            <w:vAlign w:val="center"/>
          </w:tcPr>
          <w:p w14:paraId="56CE53C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料酒</w:t>
            </w:r>
          </w:p>
        </w:tc>
        <w:tc>
          <w:tcPr>
            <w:tcW w:w="252" w:type="pct"/>
            <w:noWrap w:val="0"/>
            <w:vAlign w:val="center"/>
          </w:tcPr>
          <w:p w14:paraId="3775DE5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7C0FE3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氨基酸态氮</w:t>
            </w:r>
            <w:r>
              <w:rPr>
                <w:rFonts w:hint="eastAsia" w:ascii="宋体" w:hAnsi="宋体" w:eastAsia="宋体" w:cs="宋体"/>
                <w:sz w:val="21"/>
                <w:szCs w:val="21"/>
                <w:lang w:eastAsia="zh-CN"/>
              </w:rPr>
              <w:t>（</w:t>
            </w:r>
            <w:r>
              <w:rPr>
                <w:rFonts w:hint="eastAsia" w:ascii="宋体" w:hAnsi="宋体" w:eastAsia="宋体" w:cs="宋体"/>
                <w:sz w:val="21"/>
                <w:szCs w:val="21"/>
              </w:rPr>
              <w:t>以氮计</w:t>
            </w:r>
            <w:r>
              <w:rPr>
                <w:rFonts w:hint="eastAsia" w:ascii="宋体" w:hAnsi="宋体" w:eastAsia="宋体" w:cs="宋体"/>
                <w:sz w:val="21"/>
                <w:szCs w:val="21"/>
                <w:lang w:eastAsia="zh-CN"/>
              </w:rPr>
              <w:t>）</w:t>
            </w: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、三氯蔗糖</w:t>
            </w:r>
          </w:p>
        </w:tc>
      </w:tr>
      <w:tr w14:paraId="5AE6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168FC6E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70B4668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restart"/>
            <w:noWrap w:val="0"/>
            <w:vAlign w:val="center"/>
          </w:tcPr>
          <w:p w14:paraId="530D737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香辛料类</w:t>
            </w:r>
          </w:p>
        </w:tc>
        <w:tc>
          <w:tcPr>
            <w:tcW w:w="525" w:type="pct"/>
            <w:vMerge w:val="restart"/>
            <w:noWrap w:val="0"/>
            <w:vAlign w:val="center"/>
          </w:tcPr>
          <w:p w14:paraId="50B6044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香辛料类</w:t>
            </w:r>
          </w:p>
        </w:tc>
        <w:tc>
          <w:tcPr>
            <w:tcW w:w="606" w:type="pct"/>
            <w:noWrap w:val="0"/>
            <w:vAlign w:val="center"/>
          </w:tcPr>
          <w:p w14:paraId="1C7CD24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香辛料调味</w:t>
            </w:r>
            <w:r>
              <w:rPr>
                <w:rFonts w:hint="eastAsia" w:ascii="宋体" w:hAnsi="宋体" w:eastAsia="宋体" w:cs="宋体"/>
                <w:color w:val="000000"/>
                <w:kern w:val="0"/>
                <w:sz w:val="21"/>
                <w:szCs w:val="21"/>
              </w:rPr>
              <w:t>油</w:t>
            </w:r>
          </w:p>
        </w:tc>
        <w:tc>
          <w:tcPr>
            <w:tcW w:w="252" w:type="pct"/>
            <w:noWrap w:val="0"/>
            <w:vAlign w:val="center"/>
          </w:tcPr>
          <w:p w14:paraId="67E907F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1AC564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酸价/酸值、过氧化值、铅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p>
        </w:tc>
      </w:tr>
      <w:tr w14:paraId="0656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0F022B8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433D7BA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5EAB8AF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2F5026E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765DBDC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辣椒、花椒</w:t>
            </w:r>
            <w:r>
              <w:rPr>
                <w:rFonts w:hint="eastAsia" w:ascii="宋体" w:hAnsi="宋体" w:eastAsia="宋体" w:cs="宋体"/>
                <w:color w:val="000000"/>
                <w:spacing w:val="15"/>
                <w:kern w:val="0"/>
                <w:sz w:val="21"/>
                <w:szCs w:val="21"/>
              </w:rPr>
              <w:t>、辣椒粉、</w:t>
            </w:r>
            <w:r>
              <w:rPr>
                <w:rFonts w:hint="eastAsia" w:ascii="宋体" w:hAnsi="宋体" w:eastAsia="宋体" w:cs="宋体"/>
                <w:color w:val="000000"/>
                <w:spacing w:val="-2"/>
                <w:kern w:val="0"/>
                <w:sz w:val="21"/>
                <w:szCs w:val="21"/>
              </w:rPr>
              <w:t>花椒粉</w:t>
            </w:r>
          </w:p>
        </w:tc>
        <w:tc>
          <w:tcPr>
            <w:tcW w:w="252" w:type="pct"/>
            <w:noWrap w:val="0"/>
            <w:vAlign w:val="center"/>
          </w:tcPr>
          <w:p w14:paraId="4E46024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013893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、罗丹明B、苏丹红I、苏丹红Ⅱ、苏丹红Ⅲ、苏丹红IV、脱氢乙酸及其钠盐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、二氧化硫残留量、合成着色剂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柠檬黄、日落黄、胭脂红</w:t>
            </w:r>
            <w:r>
              <w:rPr>
                <w:rFonts w:hint="eastAsia" w:ascii="宋体" w:hAnsi="宋体" w:eastAsia="宋体" w:cs="宋体"/>
                <w:sz w:val="21"/>
                <w:szCs w:val="21"/>
                <w:lang w:eastAsia="zh-CN"/>
              </w:rPr>
              <w:t>）</w:t>
            </w:r>
          </w:p>
        </w:tc>
      </w:tr>
      <w:tr w14:paraId="5CB7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7B3BC96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6CC4822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7DDE175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3DFDB6C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69107B3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其他香辛料</w:t>
            </w:r>
            <w:r>
              <w:rPr>
                <w:rFonts w:hint="eastAsia" w:ascii="宋体" w:hAnsi="宋体" w:eastAsia="宋体" w:cs="宋体"/>
                <w:color w:val="000000"/>
                <w:spacing w:val="6"/>
                <w:kern w:val="0"/>
                <w:sz w:val="21"/>
                <w:szCs w:val="21"/>
              </w:rPr>
              <w:t>调味品</w:t>
            </w:r>
          </w:p>
        </w:tc>
        <w:tc>
          <w:tcPr>
            <w:tcW w:w="252" w:type="pct"/>
            <w:noWrap w:val="0"/>
            <w:vAlign w:val="center"/>
          </w:tcPr>
          <w:p w14:paraId="4511672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507E8D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、二氧化硫残留量、丙溴磷、氯氰 菊酯和高效氯氰菊酯、多菌灵、毒死蜱、克百威</w:t>
            </w:r>
          </w:p>
        </w:tc>
      </w:tr>
      <w:tr w14:paraId="2925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36814B8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375EDA0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restart"/>
            <w:noWrap w:val="0"/>
            <w:vAlign w:val="center"/>
          </w:tcPr>
          <w:p w14:paraId="422AFDB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调味料</w:t>
            </w:r>
          </w:p>
        </w:tc>
        <w:tc>
          <w:tcPr>
            <w:tcW w:w="525" w:type="pct"/>
            <w:vMerge w:val="restart"/>
            <w:noWrap w:val="0"/>
            <w:vAlign w:val="center"/>
          </w:tcPr>
          <w:p w14:paraId="13153A7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固体复合调</w:t>
            </w:r>
            <w:r>
              <w:rPr>
                <w:rFonts w:hint="eastAsia" w:ascii="宋体" w:hAnsi="宋体" w:eastAsia="宋体" w:cs="宋体"/>
                <w:color w:val="000000"/>
                <w:spacing w:val="3"/>
                <w:kern w:val="0"/>
                <w:sz w:val="21"/>
                <w:szCs w:val="21"/>
              </w:rPr>
              <w:t xml:space="preserve"> 味料</w:t>
            </w:r>
          </w:p>
        </w:tc>
        <w:tc>
          <w:tcPr>
            <w:tcW w:w="606" w:type="pct"/>
            <w:noWrap w:val="0"/>
            <w:vAlign w:val="center"/>
          </w:tcPr>
          <w:p w14:paraId="2C1F552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鸡粉、鸡精调味料</w:t>
            </w:r>
          </w:p>
        </w:tc>
        <w:tc>
          <w:tcPr>
            <w:tcW w:w="252" w:type="pct"/>
            <w:noWrap w:val="0"/>
            <w:vAlign w:val="center"/>
          </w:tcPr>
          <w:p w14:paraId="2001B14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0D549D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谷氨酸钠、呈味核苷酸二钠、糖精钠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 基磺酸计</w:t>
            </w:r>
            <w:r>
              <w:rPr>
                <w:rFonts w:hint="eastAsia" w:ascii="宋体" w:hAnsi="宋体" w:eastAsia="宋体" w:cs="宋体"/>
                <w:sz w:val="21"/>
                <w:szCs w:val="21"/>
                <w:lang w:eastAsia="zh-CN"/>
              </w:rPr>
              <w:t>）</w:t>
            </w:r>
            <w:r>
              <w:rPr>
                <w:rFonts w:hint="eastAsia" w:ascii="宋体" w:hAnsi="宋体" w:eastAsia="宋体" w:cs="宋体"/>
                <w:sz w:val="21"/>
                <w:szCs w:val="21"/>
              </w:rPr>
              <w:t>、安赛蜜</w:t>
            </w:r>
          </w:p>
        </w:tc>
      </w:tr>
      <w:tr w14:paraId="55E6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3E7F2C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4868452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500C09F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266B3E4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07FBFD0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其他固体调</w:t>
            </w:r>
            <w:r>
              <w:rPr>
                <w:rFonts w:hint="eastAsia" w:ascii="宋体" w:hAnsi="宋体" w:eastAsia="宋体" w:cs="宋体"/>
                <w:color w:val="000000"/>
                <w:spacing w:val="3"/>
                <w:kern w:val="0"/>
                <w:sz w:val="21"/>
                <w:szCs w:val="21"/>
              </w:rPr>
              <w:t>味料</w:t>
            </w:r>
          </w:p>
        </w:tc>
        <w:tc>
          <w:tcPr>
            <w:tcW w:w="252" w:type="pct"/>
            <w:noWrap w:val="0"/>
            <w:vAlign w:val="center"/>
          </w:tcPr>
          <w:p w14:paraId="1E96EEE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755BB3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、苏丹红I、苏丹红Ⅱ、苏丹红Ⅲ、苏丹红IV、罂粟碱、吗啡、可待因、那可丁、二氧化硫残留量</w:t>
            </w:r>
          </w:p>
        </w:tc>
      </w:tr>
      <w:tr w14:paraId="0BF0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5E3816C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434" w:type="pct"/>
            <w:vMerge w:val="restart"/>
            <w:noWrap w:val="0"/>
            <w:vAlign w:val="center"/>
          </w:tcPr>
          <w:p w14:paraId="3DCCECA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调味品</w:t>
            </w:r>
          </w:p>
        </w:tc>
        <w:tc>
          <w:tcPr>
            <w:tcW w:w="383" w:type="pct"/>
            <w:vMerge w:val="restart"/>
            <w:noWrap w:val="0"/>
            <w:vAlign w:val="center"/>
          </w:tcPr>
          <w:p w14:paraId="7DC13DB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调味料</w:t>
            </w:r>
          </w:p>
        </w:tc>
        <w:tc>
          <w:tcPr>
            <w:tcW w:w="525" w:type="pct"/>
            <w:vMerge w:val="restart"/>
            <w:noWrap w:val="0"/>
            <w:vAlign w:val="center"/>
          </w:tcPr>
          <w:p w14:paraId="23A3C52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半固体复合</w:t>
            </w:r>
            <w:r>
              <w:rPr>
                <w:rFonts w:hint="eastAsia" w:ascii="宋体" w:hAnsi="宋体" w:eastAsia="宋体" w:cs="宋体"/>
                <w:color w:val="000000"/>
                <w:kern w:val="0"/>
                <w:sz w:val="21"/>
                <w:szCs w:val="21"/>
              </w:rPr>
              <w:t xml:space="preserve"> </w:t>
            </w:r>
            <w:r>
              <w:rPr>
                <w:rFonts w:hint="eastAsia" w:ascii="宋体" w:hAnsi="宋体" w:eastAsia="宋体" w:cs="宋体"/>
                <w:color w:val="000000"/>
                <w:spacing w:val="-2"/>
                <w:kern w:val="0"/>
                <w:sz w:val="21"/>
                <w:szCs w:val="21"/>
              </w:rPr>
              <w:t>调味料</w:t>
            </w:r>
          </w:p>
        </w:tc>
        <w:tc>
          <w:tcPr>
            <w:tcW w:w="606" w:type="pct"/>
            <w:noWrap w:val="0"/>
            <w:vAlign w:val="center"/>
          </w:tcPr>
          <w:p w14:paraId="2D00D09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蛋黄酱、沙</w:t>
            </w:r>
            <w:r>
              <w:rPr>
                <w:rFonts w:hint="eastAsia" w:ascii="宋体" w:hAnsi="宋体" w:eastAsia="宋体" w:cs="宋体"/>
                <w:color w:val="000000"/>
                <w:spacing w:val="-3"/>
                <w:kern w:val="0"/>
                <w:sz w:val="21"/>
                <w:szCs w:val="21"/>
              </w:rPr>
              <w:t>拉酱</w:t>
            </w:r>
          </w:p>
        </w:tc>
        <w:tc>
          <w:tcPr>
            <w:tcW w:w="252" w:type="pct"/>
            <w:noWrap w:val="0"/>
            <w:vAlign w:val="center"/>
          </w:tcPr>
          <w:p w14:paraId="4AC6ABD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6EDE80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二氧化钛</w:t>
            </w:r>
          </w:p>
        </w:tc>
      </w:tr>
      <w:tr w14:paraId="1F99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4B83F22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170947F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2247A06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000000"/>
                <w:kern w:val="0"/>
                <w:sz w:val="21"/>
                <w:szCs w:val="21"/>
              </w:rPr>
            </w:pPr>
          </w:p>
        </w:tc>
        <w:tc>
          <w:tcPr>
            <w:tcW w:w="525" w:type="pct"/>
            <w:vMerge w:val="continue"/>
            <w:noWrap w:val="0"/>
            <w:vAlign w:val="center"/>
          </w:tcPr>
          <w:p w14:paraId="3DD7478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000000"/>
                <w:kern w:val="0"/>
                <w:sz w:val="21"/>
                <w:szCs w:val="21"/>
              </w:rPr>
            </w:pPr>
          </w:p>
        </w:tc>
        <w:tc>
          <w:tcPr>
            <w:tcW w:w="606" w:type="pct"/>
            <w:noWrap w:val="0"/>
            <w:vAlign w:val="center"/>
          </w:tcPr>
          <w:p w14:paraId="718259D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2"/>
                <w:kern w:val="0"/>
                <w:sz w:val="21"/>
                <w:szCs w:val="21"/>
              </w:rPr>
              <w:t>坚果与籽类</w:t>
            </w:r>
            <w:r>
              <w:rPr>
                <w:rFonts w:hint="eastAsia" w:ascii="宋体" w:hAnsi="宋体" w:eastAsia="宋体" w:cs="宋体"/>
                <w:color w:val="000000"/>
                <w:spacing w:val="7"/>
                <w:kern w:val="0"/>
                <w:sz w:val="21"/>
                <w:szCs w:val="21"/>
              </w:rPr>
              <w:t>的泥</w:t>
            </w:r>
            <w:r>
              <w:rPr>
                <w:rFonts w:hint="eastAsia" w:ascii="宋体" w:hAnsi="宋体" w:eastAsia="宋体" w:cs="宋体"/>
                <w:color w:val="000000"/>
                <w:spacing w:val="7"/>
                <w:kern w:val="0"/>
                <w:sz w:val="21"/>
                <w:szCs w:val="21"/>
                <w:lang w:eastAsia="zh-CN"/>
              </w:rPr>
              <w:t>（</w:t>
            </w:r>
            <w:r>
              <w:rPr>
                <w:rFonts w:hint="eastAsia" w:ascii="宋体" w:hAnsi="宋体" w:eastAsia="宋体" w:cs="宋体"/>
                <w:color w:val="000000"/>
                <w:spacing w:val="7"/>
                <w:kern w:val="0"/>
                <w:sz w:val="21"/>
                <w:szCs w:val="21"/>
              </w:rPr>
              <w:t>酱</w:t>
            </w:r>
            <w:r>
              <w:rPr>
                <w:rFonts w:hint="eastAsia" w:ascii="宋体" w:hAnsi="宋体" w:eastAsia="宋体" w:cs="宋体"/>
                <w:color w:val="000000"/>
                <w:spacing w:val="7"/>
                <w:kern w:val="0"/>
                <w:sz w:val="21"/>
                <w:szCs w:val="21"/>
                <w:lang w:eastAsia="zh-CN"/>
              </w:rPr>
              <w:t>）</w:t>
            </w:r>
          </w:p>
        </w:tc>
        <w:tc>
          <w:tcPr>
            <w:tcW w:w="252" w:type="pct"/>
            <w:noWrap w:val="0"/>
            <w:vAlign w:val="center"/>
          </w:tcPr>
          <w:p w14:paraId="41FE01B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29F7D4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酸价/酸值、过氧化值、铅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、黄曲霉毒素B₁</w:t>
            </w:r>
          </w:p>
        </w:tc>
      </w:tr>
      <w:tr w14:paraId="26A56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7CEE7AD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1910424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573D433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5769613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4AE3124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辣椒酱</w:t>
            </w:r>
          </w:p>
        </w:tc>
        <w:tc>
          <w:tcPr>
            <w:tcW w:w="252" w:type="pct"/>
            <w:noWrap w:val="0"/>
            <w:vAlign w:val="center"/>
          </w:tcPr>
          <w:p w14:paraId="727946C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566694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w:t>
            </w:r>
          </w:p>
          <w:p w14:paraId="5EFFEE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脱氢乙酸计</w:t>
            </w:r>
            <w:r>
              <w:rPr>
                <w:rFonts w:hint="eastAsia" w:ascii="宋体" w:hAnsi="宋体" w:eastAsia="宋体" w:cs="宋体"/>
                <w:sz w:val="21"/>
                <w:szCs w:val="21"/>
                <w:lang w:eastAsia="zh-CN"/>
              </w:rPr>
              <w:t>）</w:t>
            </w:r>
            <w:r>
              <w:rPr>
                <w:rFonts w:hint="eastAsia" w:ascii="宋体" w:hAnsi="宋体" w:eastAsia="宋体" w:cs="宋体"/>
                <w:sz w:val="21"/>
                <w:szCs w:val="21"/>
              </w:rPr>
              <w:t>、防腐剂混合使用时各自用量占其最大使用量的比例之和、甜蜜素</w:t>
            </w:r>
            <w:r>
              <w:rPr>
                <w:rFonts w:hint="eastAsia" w:ascii="宋体" w:hAnsi="宋体" w:eastAsia="宋体" w:cs="宋体"/>
                <w:sz w:val="21"/>
                <w:szCs w:val="21"/>
                <w:lang w:eastAsia="zh-CN"/>
              </w:rPr>
              <w:t>（</w:t>
            </w:r>
            <w:r>
              <w:rPr>
                <w:rFonts w:hint="eastAsia" w:ascii="宋体" w:hAnsi="宋体" w:eastAsia="宋体" w:cs="宋体"/>
                <w:sz w:val="21"/>
                <w:szCs w:val="21"/>
              </w:rPr>
              <w:t>以环己基 氨基磺酸计</w:t>
            </w:r>
            <w:r>
              <w:rPr>
                <w:rFonts w:hint="eastAsia" w:ascii="宋体" w:hAnsi="宋体" w:eastAsia="宋体" w:cs="宋体"/>
                <w:sz w:val="21"/>
                <w:szCs w:val="21"/>
                <w:lang w:eastAsia="zh-CN"/>
              </w:rPr>
              <w:t>）</w:t>
            </w:r>
            <w:r>
              <w:rPr>
                <w:rFonts w:hint="eastAsia" w:ascii="宋体" w:hAnsi="宋体" w:eastAsia="宋体" w:cs="宋体"/>
                <w:sz w:val="21"/>
                <w:szCs w:val="21"/>
              </w:rPr>
              <w:t>、二氧化硫残留量</w:t>
            </w:r>
          </w:p>
        </w:tc>
      </w:tr>
      <w:tr w14:paraId="46E0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71E7218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31B52E0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439F6A2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28B6286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6AC62BA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18"/>
                <w:kern w:val="0"/>
                <w:sz w:val="21"/>
                <w:szCs w:val="21"/>
              </w:rPr>
              <w:t>火锅底料、</w:t>
            </w:r>
            <w:r>
              <w:rPr>
                <w:rFonts w:hint="eastAsia" w:ascii="宋体" w:hAnsi="宋体" w:eastAsia="宋体" w:cs="宋体"/>
                <w:color w:val="000000"/>
                <w:spacing w:val="-2"/>
                <w:kern w:val="0"/>
                <w:sz w:val="21"/>
                <w:szCs w:val="21"/>
              </w:rPr>
              <w:t>麻辣烫底料</w:t>
            </w:r>
          </w:p>
        </w:tc>
        <w:tc>
          <w:tcPr>
            <w:tcW w:w="252" w:type="pct"/>
            <w:noWrap w:val="0"/>
            <w:vAlign w:val="center"/>
          </w:tcPr>
          <w:p w14:paraId="5D1D884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58D6B6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罂粟碱、吗啡、可待因、那可丁、苯甲酸及其钠盐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、防腐剂混合使用时各自用量占其最大使用 量的比例之和</w:t>
            </w:r>
          </w:p>
        </w:tc>
      </w:tr>
      <w:tr w14:paraId="4A19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047120F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7AA98B4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567885C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6353514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185C40E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其他半固体调味料</w:t>
            </w:r>
          </w:p>
        </w:tc>
        <w:tc>
          <w:tcPr>
            <w:tcW w:w="252" w:type="pct"/>
            <w:noWrap w:val="0"/>
            <w:vAlign w:val="center"/>
          </w:tcPr>
          <w:p w14:paraId="0E3AFAA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3CFC36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罂粟碱、吗啡、可待因、那可丁、苯甲酸及其钠盐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、防腐剂混合使用时各自用量占其最大使用量的比例之和、甜蜜素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、安赛蜜</w:t>
            </w:r>
          </w:p>
        </w:tc>
      </w:tr>
      <w:tr w14:paraId="0FC7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6B71483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4B1065E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1D21DAF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restart"/>
            <w:noWrap w:val="0"/>
            <w:vAlign w:val="center"/>
          </w:tcPr>
          <w:p w14:paraId="62C2D42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液体复合调</w:t>
            </w:r>
            <w:r>
              <w:rPr>
                <w:rFonts w:hint="eastAsia" w:ascii="宋体" w:hAnsi="宋体" w:eastAsia="宋体" w:cs="宋体"/>
                <w:color w:val="000000"/>
                <w:spacing w:val="3"/>
                <w:kern w:val="0"/>
                <w:sz w:val="21"/>
                <w:szCs w:val="21"/>
              </w:rPr>
              <w:t>味料</w:t>
            </w:r>
          </w:p>
        </w:tc>
        <w:tc>
          <w:tcPr>
            <w:tcW w:w="606" w:type="pct"/>
            <w:noWrap w:val="0"/>
            <w:vAlign w:val="center"/>
          </w:tcPr>
          <w:p w14:paraId="7A02F19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蚝油、虾油</w:t>
            </w:r>
            <w:r>
              <w:rPr>
                <w:rFonts w:hint="eastAsia" w:ascii="宋体" w:hAnsi="宋体" w:eastAsia="宋体" w:cs="宋体"/>
                <w:color w:val="000000"/>
                <w:kern w:val="0"/>
                <w:sz w:val="21"/>
                <w:szCs w:val="21"/>
              </w:rPr>
              <w:t>、鱼露</w:t>
            </w:r>
          </w:p>
        </w:tc>
        <w:tc>
          <w:tcPr>
            <w:tcW w:w="252" w:type="pct"/>
            <w:noWrap w:val="0"/>
            <w:vAlign w:val="center"/>
          </w:tcPr>
          <w:p w14:paraId="3FB11E0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563FD1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氨基酸态氮、苯甲酸及其钠盐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、防腐剂混合使用时各自用量占其最大使用量的比例之和</w:t>
            </w:r>
          </w:p>
        </w:tc>
      </w:tr>
      <w:tr w14:paraId="700B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432BCEC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594D20D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51AF1C1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356C5B3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688DF1F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其他液体调</w:t>
            </w:r>
            <w:r>
              <w:rPr>
                <w:rFonts w:hint="eastAsia" w:ascii="宋体" w:hAnsi="宋体" w:eastAsia="宋体" w:cs="宋体"/>
                <w:color w:val="000000"/>
                <w:spacing w:val="3"/>
                <w:kern w:val="0"/>
                <w:sz w:val="21"/>
                <w:szCs w:val="21"/>
              </w:rPr>
              <w:t>味料</w:t>
            </w:r>
          </w:p>
        </w:tc>
        <w:tc>
          <w:tcPr>
            <w:tcW w:w="252" w:type="pct"/>
            <w:noWrap w:val="0"/>
            <w:vAlign w:val="center"/>
          </w:tcPr>
          <w:p w14:paraId="6C187F0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32384D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、防腐剂混合使用时各自用量占其最大使用量的比例之和、糖精钠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p>
        </w:tc>
      </w:tr>
      <w:tr w14:paraId="77D2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527F280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7393107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noWrap w:val="0"/>
            <w:vAlign w:val="center"/>
          </w:tcPr>
          <w:p w14:paraId="47F1A94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味精</w:t>
            </w:r>
          </w:p>
        </w:tc>
        <w:tc>
          <w:tcPr>
            <w:tcW w:w="525" w:type="pct"/>
            <w:noWrap w:val="0"/>
            <w:vAlign w:val="center"/>
          </w:tcPr>
          <w:p w14:paraId="3EEAC41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味精</w:t>
            </w:r>
          </w:p>
        </w:tc>
        <w:tc>
          <w:tcPr>
            <w:tcW w:w="606" w:type="pct"/>
            <w:noWrap w:val="0"/>
            <w:vAlign w:val="center"/>
          </w:tcPr>
          <w:p w14:paraId="604A987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味精</w:t>
            </w:r>
          </w:p>
        </w:tc>
        <w:tc>
          <w:tcPr>
            <w:tcW w:w="252" w:type="pct"/>
            <w:noWrap w:val="0"/>
            <w:vAlign w:val="center"/>
          </w:tcPr>
          <w:p w14:paraId="72F322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7FED54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谷氨酸钠</w:t>
            </w:r>
          </w:p>
        </w:tc>
      </w:tr>
      <w:tr w14:paraId="1ABA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245B34E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434" w:type="pct"/>
            <w:vMerge w:val="restart"/>
            <w:noWrap w:val="0"/>
            <w:vAlign w:val="center"/>
          </w:tcPr>
          <w:p w14:paraId="5C1549E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调味品</w:t>
            </w:r>
          </w:p>
        </w:tc>
        <w:tc>
          <w:tcPr>
            <w:tcW w:w="383" w:type="pct"/>
            <w:vMerge w:val="restart"/>
            <w:noWrap w:val="0"/>
            <w:vAlign w:val="center"/>
          </w:tcPr>
          <w:p w14:paraId="11078C7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食盐</w:t>
            </w:r>
          </w:p>
        </w:tc>
        <w:tc>
          <w:tcPr>
            <w:tcW w:w="525" w:type="pct"/>
            <w:vMerge w:val="restart"/>
            <w:noWrap w:val="0"/>
            <w:vAlign w:val="center"/>
          </w:tcPr>
          <w:p w14:paraId="1A39A7B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食用盐</w:t>
            </w:r>
          </w:p>
        </w:tc>
        <w:tc>
          <w:tcPr>
            <w:tcW w:w="606" w:type="pct"/>
            <w:noWrap w:val="0"/>
            <w:vAlign w:val="center"/>
          </w:tcPr>
          <w:p w14:paraId="098B4EE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普通食用盐</w:t>
            </w:r>
          </w:p>
        </w:tc>
        <w:tc>
          <w:tcPr>
            <w:tcW w:w="252" w:type="pct"/>
            <w:noWrap w:val="0"/>
            <w:vAlign w:val="center"/>
          </w:tcPr>
          <w:p w14:paraId="4F22F4F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一般</w:t>
            </w:r>
          </w:p>
        </w:tc>
        <w:tc>
          <w:tcPr>
            <w:tcW w:w="2570" w:type="pct"/>
            <w:noWrap w:val="0"/>
            <w:vAlign w:val="center"/>
          </w:tcPr>
          <w:p w14:paraId="7A7FDC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氯化钠、钡</w:t>
            </w:r>
            <w:r>
              <w:rPr>
                <w:rFonts w:hint="eastAsia" w:ascii="宋体" w:hAnsi="宋体" w:eastAsia="宋体" w:cs="宋体"/>
                <w:sz w:val="21"/>
                <w:szCs w:val="21"/>
                <w:lang w:eastAsia="zh-CN"/>
              </w:rPr>
              <w:t>（</w:t>
            </w:r>
            <w:r>
              <w:rPr>
                <w:rFonts w:hint="eastAsia" w:ascii="宋体" w:hAnsi="宋体" w:eastAsia="宋体" w:cs="宋体"/>
                <w:sz w:val="21"/>
                <w:szCs w:val="21"/>
              </w:rPr>
              <w:t>以Ba计</w:t>
            </w:r>
            <w:r>
              <w:rPr>
                <w:rFonts w:hint="eastAsia" w:ascii="宋体" w:hAnsi="宋体" w:eastAsia="宋体" w:cs="宋体"/>
                <w:sz w:val="21"/>
                <w:szCs w:val="21"/>
                <w:lang w:eastAsia="zh-CN"/>
              </w:rPr>
              <w:t>）</w:t>
            </w:r>
            <w:r>
              <w:rPr>
                <w:rFonts w:hint="eastAsia" w:ascii="宋体" w:hAnsi="宋体" w:eastAsia="宋体" w:cs="宋体"/>
                <w:sz w:val="21"/>
                <w:szCs w:val="21"/>
              </w:rPr>
              <w:t>、碘</w:t>
            </w:r>
            <w:r>
              <w:rPr>
                <w:rFonts w:hint="eastAsia" w:ascii="宋体" w:hAnsi="宋体" w:eastAsia="宋体" w:cs="宋体"/>
                <w:sz w:val="21"/>
                <w:szCs w:val="21"/>
                <w:lang w:eastAsia="zh-CN"/>
              </w:rPr>
              <w:t>（</w:t>
            </w:r>
            <w:r>
              <w:rPr>
                <w:rFonts w:hint="eastAsia" w:ascii="宋体" w:hAnsi="宋体" w:eastAsia="宋体" w:cs="宋体"/>
                <w:sz w:val="21"/>
                <w:szCs w:val="21"/>
              </w:rPr>
              <w:t>以I计</w:t>
            </w:r>
            <w:r>
              <w:rPr>
                <w:rFonts w:hint="eastAsia" w:ascii="宋体" w:hAnsi="宋体" w:eastAsia="宋体" w:cs="宋体"/>
                <w:sz w:val="21"/>
                <w:szCs w:val="21"/>
                <w:lang w:eastAsia="zh-CN"/>
              </w:rPr>
              <w:t>）</w:t>
            </w: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、总砷</w:t>
            </w:r>
            <w:r>
              <w:rPr>
                <w:rFonts w:hint="eastAsia" w:ascii="宋体" w:hAnsi="宋体" w:eastAsia="宋体" w:cs="宋体"/>
                <w:sz w:val="21"/>
                <w:szCs w:val="21"/>
                <w:lang w:eastAsia="zh-CN"/>
              </w:rPr>
              <w:t>（</w:t>
            </w:r>
            <w:r>
              <w:rPr>
                <w:rFonts w:hint="eastAsia" w:ascii="宋体" w:hAnsi="宋体" w:eastAsia="宋体" w:cs="宋体"/>
                <w:sz w:val="21"/>
                <w:szCs w:val="21"/>
              </w:rPr>
              <w:t>以As计</w:t>
            </w:r>
            <w:r>
              <w:rPr>
                <w:rFonts w:hint="eastAsia" w:ascii="宋体" w:hAnsi="宋体" w:eastAsia="宋体" w:cs="宋体"/>
                <w:sz w:val="21"/>
                <w:szCs w:val="21"/>
                <w:lang w:eastAsia="zh-CN"/>
              </w:rPr>
              <w:t>）</w:t>
            </w:r>
            <w:r>
              <w:rPr>
                <w:rFonts w:hint="eastAsia" w:ascii="宋体" w:hAnsi="宋体" w:eastAsia="宋体" w:cs="宋体"/>
                <w:sz w:val="21"/>
                <w:szCs w:val="21"/>
              </w:rPr>
              <w:t>、镉</w:t>
            </w:r>
            <w:r>
              <w:rPr>
                <w:rFonts w:hint="eastAsia" w:ascii="宋体" w:hAnsi="宋体" w:eastAsia="宋体" w:cs="宋体"/>
                <w:sz w:val="21"/>
                <w:szCs w:val="21"/>
                <w:lang w:eastAsia="zh-CN"/>
              </w:rPr>
              <w:t>（</w:t>
            </w:r>
            <w:r>
              <w:rPr>
                <w:rFonts w:hint="eastAsia" w:ascii="宋体" w:hAnsi="宋体" w:eastAsia="宋体" w:cs="宋体"/>
                <w:sz w:val="21"/>
                <w:szCs w:val="21"/>
              </w:rPr>
              <w:t>以Cd计</w:t>
            </w:r>
            <w:r>
              <w:rPr>
                <w:rFonts w:hint="eastAsia" w:ascii="宋体" w:hAnsi="宋体" w:eastAsia="宋体" w:cs="宋体"/>
                <w:sz w:val="21"/>
                <w:szCs w:val="21"/>
                <w:lang w:eastAsia="zh-CN"/>
              </w:rPr>
              <w:t>）</w:t>
            </w:r>
            <w:r>
              <w:rPr>
                <w:rFonts w:hint="eastAsia" w:ascii="宋体" w:hAnsi="宋体" w:eastAsia="宋体" w:cs="宋体"/>
                <w:sz w:val="21"/>
                <w:szCs w:val="21"/>
              </w:rPr>
              <w:t>、总汞</w:t>
            </w:r>
            <w:r>
              <w:rPr>
                <w:rFonts w:hint="eastAsia" w:ascii="宋体" w:hAnsi="宋体" w:eastAsia="宋体" w:cs="宋体"/>
                <w:sz w:val="21"/>
                <w:szCs w:val="21"/>
                <w:lang w:eastAsia="zh-CN"/>
              </w:rPr>
              <w:t>（</w:t>
            </w:r>
            <w:r>
              <w:rPr>
                <w:rFonts w:hint="eastAsia" w:ascii="宋体" w:hAnsi="宋体" w:eastAsia="宋体" w:cs="宋体"/>
                <w:sz w:val="21"/>
                <w:szCs w:val="21"/>
              </w:rPr>
              <w:t>以Hg计</w:t>
            </w:r>
            <w:r>
              <w:rPr>
                <w:rFonts w:hint="eastAsia" w:ascii="宋体" w:hAnsi="宋体" w:eastAsia="宋体" w:cs="宋体"/>
                <w:sz w:val="21"/>
                <w:szCs w:val="21"/>
                <w:lang w:eastAsia="zh-CN"/>
              </w:rPr>
              <w:t>）</w:t>
            </w:r>
            <w:r>
              <w:rPr>
                <w:rFonts w:hint="eastAsia" w:ascii="宋体" w:hAnsi="宋体" w:eastAsia="宋体" w:cs="宋体"/>
                <w:sz w:val="21"/>
                <w:szCs w:val="21"/>
              </w:rPr>
              <w:t>、亚铁氰化钾/亚铁氰化钠</w:t>
            </w:r>
            <w:r>
              <w:rPr>
                <w:rFonts w:hint="eastAsia" w:ascii="宋体" w:hAnsi="宋体" w:eastAsia="宋体" w:cs="宋体"/>
                <w:sz w:val="21"/>
                <w:szCs w:val="21"/>
                <w:lang w:eastAsia="zh-CN"/>
              </w:rPr>
              <w:t>（</w:t>
            </w:r>
            <w:r>
              <w:rPr>
                <w:rFonts w:hint="eastAsia" w:ascii="宋体" w:hAnsi="宋体" w:eastAsia="宋体" w:cs="宋体"/>
                <w:sz w:val="21"/>
                <w:szCs w:val="21"/>
              </w:rPr>
              <w:t>以亚铁氰根计</w:t>
            </w:r>
            <w:r>
              <w:rPr>
                <w:rFonts w:hint="eastAsia" w:ascii="宋体" w:hAnsi="宋体" w:eastAsia="宋体" w:cs="宋体"/>
                <w:sz w:val="21"/>
                <w:szCs w:val="21"/>
                <w:lang w:eastAsia="zh-CN"/>
              </w:rPr>
              <w:t>）</w:t>
            </w:r>
          </w:p>
        </w:tc>
      </w:tr>
      <w:tr w14:paraId="626F8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6C5E879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68C42BC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0DC4D02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000000"/>
                <w:kern w:val="0"/>
                <w:sz w:val="21"/>
                <w:szCs w:val="21"/>
              </w:rPr>
            </w:pPr>
          </w:p>
        </w:tc>
        <w:tc>
          <w:tcPr>
            <w:tcW w:w="525" w:type="pct"/>
            <w:vMerge w:val="continue"/>
            <w:noWrap w:val="0"/>
            <w:vAlign w:val="center"/>
          </w:tcPr>
          <w:p w14:paraId="20C4692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000000"/>
                <w:kern w:val="0"/>
                <w:sz w:val="21"/>
                <w:szCs w:val="21"/>
              </w:rPr>
            </w:pPr>
          </w:p>
        </w:tc>
        <w:tc>
          <w:tcPr>
            <w:tcW w:w="606" w:type="pct"/>
            <w:noWrap w:val="0"/>
            <w:vAlign w:val="center"/>
          </w:tcPr>
          <w:p w14:paraId="3331E16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低钠食用盐</w:t>
            </w:r>
          </w:p>
        </w:tc>
        <w:tc>
          <w:tcPr>
            <w:tcW w:w="252" w:type="pct"/>
            <w:noWrap w:val="0"/>
            <w:vAlign w:val="center"/>
          </w:tcPr>
          <w:p w14:paraId="7331AAE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一般</w:t>
            </w:r>
          </w:p>
        </w:tc>
        <w:tc>
          <w:tcPr>
            <w:tcW w:w="2570" w:type="pct"/>
            <w:noWrap w:val="0"/>
            <w:vAlign w:val="center"/>
          </w:tcPr>
          <w:p w14:paraId="735FCF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氯化钾、钡</w:t>
            </w:r>
            <w:r>
              <w:rPr>
                <w:rFonts w:hint="eastAsia" w:ascii="宋体" w:hAnsi="宋体" w:eastAsia="宋体" w:cs="宋体"/>
                <w:sz w:val="21"/>
                <w:szCs w:val="21"/>
                <w:lang w:eastAsia="zh-CN"/>
              </w:rPr>
              <w:t>（</w:t>
            </w:r>
            <w:r>
              <w:rPr>
                <w:rFonts w:hint="eastAsia" w:ascii="宋体" w:hAnsi="宋体" w:eastAsia="宋体" w:cs="宋体"/>
                <w:sz w:val="21"/>
                <w:szCs w:val="21"/>
              </w:rPr>
              <w:t>以Ba计</w:t>
            </w:r>
            <w:r>
              <w:rPr>
                <w:rFonts w:hint="eastAsia" w:ascii="宋体" w:hAnsi="宋体" w:eastAsia="宋体" w:cs="宋体"/>
                <w:sz w:val="21"/>
                <w:szCs w:val="21"/>
                <w:lang w:eastAsia="zh-CN"/>
              </w:rPr>
              <w:t>）</w:t>
            </w:r>
            <w:r>
              <w:rPr>
                <w:rFonts w:hint="eastAsia" w:ascii="宋体" w:hAnsi="宋体" w:eastAsia="宋体" w:cs="宋体"/>
                <w:sz w:val="21"/>
                <w:szCs w:val="21"/>
              </w:rPr>
              <w:t>、碘</w:t>
            </w:r>
            <w:r>
              <w:rPr>
                <w:rFonts w:hint="eastAsia" w:ascii="宋体" w:hAnsi="宋体" w:eastAsia="宋体" w:cs="宋体"/>
                <w:sz w:val="21"/>
                <w:szCs w:val="21"/>
                <w:lang w:eastAsia="zh-CN"/>
              </w:rPr>
              <w:t>（</w:t>
            </w:r>
            <w:r>
              <w:rPr>
                <w:rFonts w:hint="eastAsia" w:ascii="宋体" w:hAnsi="宋体" w:eastAsia="宋体" w:cs="宋体"/>
                <w:sz w:val="21"/>
                <w:szCs w:val="21"/>
              </w:rPr>
              <w:t>以I计</w:t>
            </w:r>
            <w:r>
              <w:rPr>
                <w:rFonts w:hint="eastAsia" w:ascii="宋体" w:hAnsi="宋体" w:eastAsia="宋体" w:cs="宋体"/>
                <w:sz w:val="21"/>
                <w:szCs w:val="21"/>
                <w:lang w:eastAsia="zh-CN"/>
              </w:rPr>
              <w:t>）</w:t>
            </w: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、总砷</w:t>
            </w:r>
            <w:r>
              <w:rPr>
                <w:rFonts w:hint="eastAsia" w:ascii="宋体" w:hAnsi="宋体" w:eastAsia="宋体" w:cs="宋体"/>
                <w:sz w:val="21"/>
                <w:szCs w:val="21"/>
                <w:lang w:eastAsia="zh-CN"/>
              </w:rPr>
              <w:t>（</w:t>
            </w:r>
            <w:r>
              <w:rPr>
                <w:rFonts w:hint="eastAsia" w:ascii="宋体" w:hAnsi="宋体" w:eastAsia="宋体" w:cs="宋体"/>
                <w:sz w:val="21"/>
                <w:szCs w:val="21"/>
              </w:rPr>
              <w:t>以As计</w:t>
            </w:r>
            <w:r>
              <w:rPr>
                <w:rFonts w:hint="eastAsia" w:ascii="宋体" w:hAnsi="宋体" w:eastAsia="宋体" w:cs="宋体"/>
                <w:sz w:val="21"/>
                <w:szCs w:val="21"/>
                <w:lang w:eastAsia="zh-CN"/>
              </w:rPr>
              <w:t>）</w:t>
            </w:r>
            <w:r>
              <w:rPr>
                <w:rFonts w:hint="eastAsia" w:ascii="宋体" w:hAnsi="宋体" w:eastAsia="宋体" w:cs="宋体"/>
                <w:sz w:val="21"/>
                <w:szCs w:val="21"/>
              </w:rPr>
              <w:t>、镉</w:t>
            </w:r>
            <w:r>
              <w:rPr>
                <w:rFonts w:hint="eastAsia" w:ascii="宋体" w:hAnsi="宋体" w:eastAsia="宋体" w:cs="宋体"/>
                <w:sz w:val="21"/>
                <w:szCs w:val="21"/>
                <w:lang w:eastAsia="zh-CN"/>
              </w:rPr>
              <w:t>（</w:t>
            </w:r>
            <w:r>
              <w:rPr>
                <w:rFonts w:hint="eastAsia" w:ascii="宋体" w:hAnsi="宋体" w:eastAsia="宋体" w:cs="宋体"/>
                <w:sz w:val="21"/>
                <w:szCs w:val="21"/>
              </w:rPr>
              <w:t>以Cd计</w:t>
            </w:r>
            <w:r>
              <w:rPr>
                <w:rFonts w:hint="eastAsia" w:ascii="宋体" w:hAnsi="宋体" w:eastAsia="宋体" w:cs="宋体"/>
                <w:sz w:val="21"/>
                <w:szCs w:val="21"/>
                <w:lang w:eastAsia="zh-CN"/>
              </w:rPr>
              <w:t>）</w:t>
            </w:r>
            <w:r>
              <w:rPr>
                <w:rFonts w:hint="eastAsia" w:ascii="宋体" w:hAnsi="宋体" w:eastAsia="宋体" w:cs="宋体"/>
                <w:sz w:val="21"/>
                <w:szCs w:val="21"/>
              </w:rPr>
              <w:t>、总汞</w:t>
            </w:r>
            <w:r>
              <w:rPr>
                <w:rFonts w:hint="eastAsia" w:ascii="宋体" w:hAnsi="宋体" w:eastAsia="宋体" w:cs="宋体"/>
                <w:sz w:val="21"/>
                <w:szCs w:val="21"/>
                <w:lang w:eastAsia="zh-CN"/>
              </w:rPr>
              <w:t>（</w:t>
            </w:r>
            <w:r>
              <w:rPr>
                <w:rFonts w:hint="eastAsia" w:ascii="宋体" w:hAnsi="宋体" w:eastAsia="宋体" w:cs="宋体"/>
                <w:sz w:val="21"/>
                <w:szCs w:val="21"/>
              </w:rPr>
              <w:t>以Hg计</w:t>
            </w:r>
            <w:r>
              <w:rPr>
                <w:rFonts w:hint="eastAsia" w:ascii="宋体" w:hAnsi="宋体" w:eastAsia="宋体" w:cs="宋体"/>
                <w:sz w:val="21"/>
                <w:szCs w:val="21"/>
                <w:lang w:eastAsia="zh-CN"/>
              </w:rPr>
              <w:t>）</w:t>
            </w:r>
            <w:r>
              <w:rPr>
                <w:rFonts w:hint="eastAsia" w:ascii="宋体" w:hAnsi="宋体" w:eastAsia="宋体" w:cs="宋体"/>
                <w:sz w:val="21"/>
                <w:szCs w:val="21"/>
              </w:rPr>
              <w:t>、亚铁氰化钾/亚铁氰化钠</w:t>
            </w:r>
            <w:r>
              <w:rPr>
                <w:rFonts w:hint="eastAsia" w:ascii="宋体" w:hAnsi="宋体" w:eastAsia="宋体" w:cs="宋体"/>
                <w:sz w:val="21"/>
                <w:szCs w:val="21"/>
                <w:lang w:eastAsia="zh-CN"/>
              </w:rPr>
              <w:t>（</w:t>
            </w:r>
            <w:r>
              <w:rPr>
                <w:rFonts w:hint="eastAsia" w:ascii="宋体" w:hAnsi="宋体" w:eastAsia="宋体" w:cs="宋体"/>
                <w:sz w:val="21"/>
                <w:szCs w:val="21"/>
              </w:rPr>
              <w:t>以亚铁氰根计</w:t>
            </w:r>
            <w:r>
              <w:rPr>
                <w:rFonts w:hint="eastAsia" w:ascii="宋体" w:hAnsi="宋体" w:eastAsia="宋体" w:cs="宋体"/>
                <w:sz w:val="21"/>
                <w:szCs w:val="21"/>
                <w:lang w:eastAsia="zh-CN"/>
              </w:rPr>
              <w:t>）</w:t>
            </w:r>
          </w:p>
        </w:tc>
      </w:tr>
      <w:tr w14:paraId="224C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34F1E5D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40BC397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7ABCC3C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000000"/>
                <w:kern w:val="0"/>
                <w:sz w:val="21"/>
                <w:szCs w:val="21"/>
              </w:rPr>
            </w:pPr>
          </w:p>
        </w:tc>
        <w:tc>
          <w:tcPr>
            <w:tcW w:w="525" w:type="pct"/>
            <w:vMerge w:val="continue"/>
            <w:noWrap w:val="0"/>
            <w:vAlign w:val="center"/>
          </w:tcPr>
          <w:p w14:paraId="6289323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000000"/>
                <w:kern w:val="0"/>
                <w:sz w:val="21"/>
                <w:szCs w:val="21"/>
              </w:rPr>
            </w:pPr>
          </w:p>
        </w:tc>
        <w:tc>
          <w:tcPr>
            <w:tcW w:w="606" w:type="pct"/>
            <w:noWrap w:val="0"/>
            <w:vAlign w:val="center"/>
          </w:tcPr>
          <w:p w14:paraId="06EC24E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风味食用盐</w:t>
            </w:r>
          </w:p>
        </w:tc>
        <w:tc>
          <w:tcPr>
            <w:tcW w:w="252" w:type="pct"/>
            <w:noWrap w:val="0"/>
            <w:vAlign w:val="center"/>
          </w:tcPr>
          <w:p w14:paraId="30BB8C5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一般</w:t>
            </w:r>
          </w:p>
        </w:tc>
        <w:tc>
          <w:tcPr>
            <w:tcW w:w="2570" w:type="pct"/>
            <w:noWrap w:val="0"/>
            <w:vAlign w:val="center"/>
          </w:tcPr>
          <w:p w14:paraId="2BC85E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钡</w:t>
            </w:r>
            <w:r>
              <w:rPr>
                <w:rFonts w:hint="eastAsia" w:ascii="宋体" w:hAnsi="宋体" w:eastAsia="宋体" w:cs="宋体"/>
                <w:sz w:val="21"/>
                <w:szCs w:val="21"/>
                <w:lang w:eastAsia="zh-CN"/>
              </w:rPr>
              <w:t>（</w:t>
            </w:r>
            <w:r>
              <w:rPr>
                <w:rFonts w:hint="eastAsia" w:ascii="宋体" w:hAnsi="宋体" w:eastAsia="宋体" w:cs="宋体"/>
                <w:sz w:val="21"/>
                <w:szCs w:val="21"/>
              </w:rPr>
              <w:t>以Ba计</w:t>
            </w:r>
            <w:r>
              <w:rPr>
                <w:rFonts w:hint="eastAsia" w:ascii="宋体" w:hAnsi="宋体" w:eastAsia="宋体" w:cs="宋体"/>
                <w:sz w:val="21"/>
                <w:szCs w:val="21"/>
                <w:lang w:eastAsia="zh-CN"/>
              </w:rPr>
              <w:t>）</w:t>
            </w: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、总砷</w:t>
            </w:r>
            <w:r>
              <w:rPr>
                <w:rFonts w:hint="eastAsia" w:ascii="宋体" w:hAnsi="宋体" w:eastAsia="宋体" w:cs="宋体"/>
                <w:sz w:val="21"/>
                <w:szCs w:val="21"/>
                <w:lang w:eastAsia="zh-CN"/>
              </w:rPr>
              <w:t>（</w:t>
            </w:r>
            <w:r>
              <w:rPr>
                <w:rFonts w:hint="eastAsia" w:ascii="宋体" w:hAnsi="宋体" w:eastAsia="宋体" w:cs="宋体"/>
                <w:sz w:val="21"/>
                <w:szCs w:val="21"/>
              </w:rPr>
              <w:t>以As计</w:t>
            </w:r>
            <w:r>
              <w:rPr>
                <w:rFonts w:hint="eastAsia" w:ascii="宋体" w:hAnsi="宋体" w:eastAsia="宋体" w:cs="宋体"/>
                <w:sz w:val="21"/>
                <w:szCs w:val="21"/>
                <w:lang w:eastAsia="zh-CN"/>
              </w:rPr>
              <w:t>）</w:t>
            </w:r>
            <w:r>
              <w:rPr>
                <w:rFonts w:hint="eastAsia" w:ascii="宋体" w:hAnsi="宋体" w:eastAsia="宋体" w:cs="宋体"/>
                <w:sz w:val="21"/>
                <w:szCs w:val="21"/>
              </w:rPr>
              <w:t>、镉</w:t>
            </w:r>
            <w:r>
              <w:rPr>
                <w:rFonts w:hint="eastAsia" w:ascii="宋体" w:hAnsi="宋体" w:eastAsia="宋体" w:cs="宋体"/>
                <w:sz w:val="21"/>
                <w:szCs w:val="21"/>
                <w:lang w:eastAsia="zh-CN"/>
              </w:rPr>
              <w:t>（</w:t>
            </w:r>
            <w:r>
              <w:rPr>
                <w:rFonts w:hint="eastAsia" w:ascii="宋体" w:hAnsi="宋体" w:eastAsia="宋体" w:cs="宋体"/>
                <w:sz w:val="21"/>
                <w:szCs w:val="21"/>
              </w:rPr>
              <w:t>以Cd计</w:t>
            </w:r>
            <w:r>
              <w:rPr>
                <w:rFonts w:hint="eastAsia" w:ascii="宋体" w:hAnsi="宋体" w:eastAsia="宋体" w:cs="宋体"/>
                <w:sz w:val="21"/>
                <w:szCs w:val="21"/>
                <w:lang w:eastAsia="zh-CN"/>
              </w:rPr>
              <w:t>）</w:t>
            </w:r>
            <w:r>
              <w:rPr>
                <w:rFonts w:hint="eastAsia" w:ascii="宋体" w:hAnsi="宋体" w:eastAsia="宋体" w:cs="宋体"/>
                <w:sz w:val="21"/>
                <w:szCs w:val="21"/>
              </w:rPr>
              <w:t>、总汞</w:t>
            </w:r>
            <w:r>
              <w:rPr>
                <w:rFonts w:hint="eastAsia" w:ascii="宋体" w:hAnsi="宋体" w:eastAsia="宋体" w:cs="宋体"/>
                <w:sz w:val="21"/>
                <w:szCs w:val="21"/>
                <w:lang w:eastAsia="zh-CN"/>
              </w:rPr>
              <w:t>（</w:t>
            </w:r>
            <w:r>
              <w:rPr>
                <w:rFonts w:hint="eastAsia" w:ascii="宋体" w:hAnsi="宋体" w:eastAsia="宋体" w:cs="宋体"/>
                <w:sz w:val="21"/>
                <w:szCs w:val="21"/>
              </w:rPr>
              <w:t>以Hg计</w:t>
            </w:r>
            <w:r>
              <w:rPr>
                <w:rFonts w:hint="eastAsia" w:ascii="宋体" w:hAnsi="宋体" w:eastAsia="宋体" w:cs="宋体"/>
                <w:sz w:val="21"/>
                <w:szCs w:val="21"/>
                <w:lang w:eastAsia="zh-CN"/>
              </w:rPr>
              <w:t>）</w:t>
            </w:r>
            <w:r>
              <w:rPr>
                <w:rFonts w:hint="eastAsia" w:ascii="宋体" w:hAnsi="宋体" w:eastAsia="宋体" w:cs="宋体"/>
                <w:sz w:val="21"/>
                <w:szCs w:val="21"/>
              </w:rPr>
              <w:t>、亚铁氰化钾/亚铁氰化钠</w:t>
            </w:r>
            <w:r>
              <w:rPr>
                <w:rFonts w:hint="eastAsia" w:ascii="宋体" w:hAnsi="宋体" w:eastAsia="宋体" w:cs="宋体"/>
                <w:sz w:val="21"/>
                <w:szCs w:val="21"/>
                <w:lang w:eastAsia="zh-CN"/>
              </w:rPr>
              <w:t>（</w:t>
            </w:r>
            <w:r>
              <w:rPr>
                <w:rFonts w:hint="eastAsia" w:ascii="宋体" w:hAnsi="宋体" w:eastAsia="宋体" w:cs="宋体"/>
                <w:sz w:val="21"/>
                <w:szCs w:val="21"/>
              </w:rPr>
              <w:t>以亚铁氰根计</w:t>
            </w:r>
            <w:r>
              <w:rPr>
                <w:rFonts w:hint="eastAsia" w:ascii="宋体" w:hAnsi="宋体" w:eastAsia="宋体" w:cs="宋体"/>
                <w:sz w:val="21"/>
                <w:szCs w:val="21"/>
                <w:lang w:eastAsia="zh-CN"/>
              </w:rPr>
              <w:t>）</w:t>
            </w:r>
          </w:p>
        </w:tc>
      </w:tr>
      <w:tr w14:paraId="22B8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1542ED5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4634C99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61F8967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6F07AD3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7CDA170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特殊工艺食</w:t>
            </w:r>
            <w:r>
              <w:rPr>
                <w:rFonts w:hint="eastAsia" w:ascii="宋体" w:hAnsi="宋体" w:eastAsia="宋体" w:cs="宋体"/>
                <w:color w:val="000000"/>
                <w:spacing w:val="-3"/>
                <w:kern w:val="0"/>
                <w:sz w:val="21"/>
                <w:szCs w:val="21"/>
              </w:rPr>
              <w:t>用盐</w:t>
            </w:r>
          </w:p>
        </w:tc>
        <w:tc>
          <w:tcPr>
            <w:tcW w:w="252" w:type="pct"/>
            <w:noWrap w:val="0"/>
            <w:vAlign w:val="center"/>
          </w:tcPr>
          <w:p w14:paraId="6225D37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一般</w:t>
            </w:r>
          </w:p>
        </w:tc>
        <w:tc>
          <w:tcPr>
            <w:tcW w:w="2570" w:type="pct"/>
            <w:noWrap w:val="0"/>
            <w:vAlign w:val="center"/>
          </w:tcPr>
          <w:p w14:paraId="488A86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氯化钠、钡</w:t>
            </w:r>
            <w:r>
              <w:rPr>
                <w:rFonts w:hint="eastAsia" w:ascii="宋体" w:hAnsi="宋体" w:eastAsia="宋体" w:cs="宋体"/>
                <w:sz w:val="21"/>
                <w:szCs w:val="21"/>
                <w:lang w:eastAsia="zh-CN"/>
              </w:rPr>
              <w:t>（</w:t>
            </w:r>
            <w:r>
              <w:rPr>
                <w:rFonts w:hint="eastAsia" w:ascii="宋体" w:hAnsi="宋体" w:eastAsia="宋体" w:cs="宋体"/>
                <w:sz w:val="21"/>
                <w:szCs w:val="21"/>
              </w:rPr>
              <w:t>以Ba计</w:t>
            </w:r>
            <w:r>
              <w:rPr>
                <w:rFonts w:hint="eastAsia" w:ascii="宋体" w:hAnsi="宋体" w:eastAsia="宋体" w:cs="宋体"/>
                <w:sz w:val="21"/>
                <w:szCs w:val="21"/>
                <w:lang w:eastAsia="zh-CN"/>
              </w:rPr>
              <w:t>）</w:t>
            </w:r>
            <w:r>
              <w:rPr>
                <w:rFonts w:hint="eastAsia" w:ascii="宋体" w:hAnsi="宋体" w:eastAsia="宋体" w:cs="宋体"/>
                <w:sz w:val="21"/>
                <w:szCs w:val="21"/>
              </w:rPr>
              <w:t>、碘</w:t>
            </w:r>
            <w:r>
              <w:rPr>
                <w:rFonts w:hint="eastAsia" w:ascii="宋体" w:hAnsi="宋体" w:eastAsia="宋体" w:cs="宋体"/>
                <w:sz w:val="21"/>
                <w:szCs w:val="21"/>
                <w:lang w:eastAsia="zh-CN"/>
              </w:rPr>
              <w:t>（</w:t>
            </w:r>
            <w:r>
              <w:rPr>
                <w:rFonts w:hint="eastAsia" w:ascii="宋体" w:hAnsi="宋体" w:eastAsia="宋体" w:cs="宋体"/>
                <w:sz w:val="21"/>
                <w:szCs w:val="21"/>
              </w:rPr>
              <w:t>以I计</w:t>
            </w:r>
            <w:r>
              <w:rPr>
                <w:rFonts w:hint="eastAsia" w:ascii="宋体" w:hAnsi="宋体" w:eastAsia="宋体" w:cs="宋体"/>
                <w:sz w:val="21"/>
                <w:szCs w:val="21"/>
                <w:lang w:eastAsia="zh-CN"/>
              </w:rPr>
              <w:t>）</w:t>
            </w: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、总砷</w:t>
            </w:r>
            <w:r>
              <w:rPr>
                <w:rFonts w:hint="eastAsia" w:ascii="宋体" w:hAnsi="宋体" w:eastAsia="宋体" w:cs="宋体"/>
                <w:sz w:val="21"/>
                <w:szCs w:val="21"/>
                <w:lang w:eastAsia="zh-CN"/>
              </w:rPr>
              <w:t>（</w:t>
            </w:r>
            <w:r>
              <w:rPr>
                <w:rFonts w:hint="eastAsia" w:ascii="宋体" w:hAnsi="宋体" w:eastAsia="宋体" w:cs="宋体"/>
                <w:sz w:val="21"/>
                <w:szCs w:val="21"/>
              </w:rPr>
              <w:t>以As计</w:t>
            </w:r>
            <w:r>
              <w:rPr>
                <w:rFonts w:hint="eastAsia" w:ascii="宋体" w:hAnsi="宋体" w:eastAsia="宋体" w:cs="宋体"/>
                <w:sz w:val="21"/>
                <w:szCs w:val="21"/>
                <w:lang w:eastAsia="zh-CN"/>
              </w:rPr>
              <w:t>）</w:t>
            </w:r>
            <w:r>
              <w:rPr>
                <w:rFonts w:hint="eastAsia" w:ascii="宋体" w:hAnsi="宋体" w:eastAsia="宋体" w:cs="宋体"/>
                <w:sz w:val="21"/>
                <w:szCs w:val="21"/>
              </w:rPr>
              <w:t>、镉</w:t>
            </w:r>
            <w:r>
              <w:rPr>
                <w:rFonts w:hint="eastAsia" w:ascii="宋体" w:hAnsi="宋体" w:eastAsia="宋体" w:cs="宋体"/>
                <w:sz w:val="21"/>
                <w:szCs w:val="21"/>
                <w:lang w:eastAsia="zh-CN"/>
              </w:rPr>
              <w:t>（</w:t>
            </w:r>
            <w:r>
              <w:rPr>
                <w:rFonts w:hint="eastAsia" w:ascii="宋体" w:hAnsi="宋体" w:eastAsia="宋体" w:cs="宋体"/>
                <w:sz w:val="21"/>
                <w:szCs w:val="21"/>
              </w:rPr>
              <w:t>以Cd计</w:t>
            </w:r>
            <w:r>
              <w:rPr>
                <w:rFonts w:hint="eastAsia" w:ascii="宋体" w:hAnsi="宋体" w:eastAsia="宋体" w:cs="宋体"/>
                <w:sz w:val="21"/>
                <w:szCs w:val="21"/>
                <w:lang w:eastAsia="zh-CN"/>
              </w:rPr>
              <w:t>）</w:t>
            </w:r>
            <w:r>
              <w:rPr>
                <w:rFonts w:hint="eastAsia" w:ascii="宋体" w:hAnsi="宋体" w:eastAsia="宋体" w:cs="宋体"/>
                <w:sz w:val="21"/>
                <w:szCs w:val="21"/>
              </w:rPr>
              <w:t>、总汞</w:t>
            </w:r>
            <w:r>
              <w:rPr>
                <w:rFonts w:hint="eastAsia" w:ascii="宋体" w:hAnsi="宋体" w:eastAsia="宋体" w:cs="宋体"/>
                <w:sz w:val="21"/>
                <w:szCs w:val="21"/>
                <w:lang w:eastAsia="zh-CN"/>
              </w:rPr>
              <w:t>（</w:t>
            </w:r>
            <w:r>
              <w:rPr>
                <w:rFonts w:hint="eastAsia" w:ascii="宋体" w:hAnsi="宋体" w:eastAsia="宋体" w:cs="宋体"/>
                <w:sz w:val="21"/>
                <w:szCs w:val="21"/>
              </w:rPr>
              <w:t>以Hg计</w:t>
            </w:r>
            <w:r>
              <w:rPr>
                <w:rFonts w:hint="eastAsia" w:ascii="宋体" w:hAnsi="宋体" w:eastAsia="宋体" w:cs="宋体"/>
                <w:sz w:val="21"/>
                <w:szCs w:val="21"/>
                <w:lang w:eastAsia="zh-CN"/>
              </w:rPr>
              <w:t>）</w:t>
            </w:r>
            <w:r>
              <w:rPr>
                <w:rFonts w:hint="eastAsia" w:ascii="宋体" w:hAnsi="宋体" w:eastAsia="宋体" w:cs="宋体"/>
                <w:sz w:val="21"/>
                <w:szCs w:val="21"/>
              </w:rPr>
              <w:t>、亚铁氰化钾/亚铁氰化钠</w:t>
            </w:r>
            <w:r>
              <w:rPr>
                <w:rFonts w:hint="eastAsia" w:ascii="宋体" w:hAnsi="宋体" w:eastAsia="宋体" w:cs="宋体"/>
                <w:sz w:val="21"/>
                <w:szCs w:val="21"/>
                <w:lang w:eastAsia="zh-CN"/>
              </w:rPr>
              <w:t>（</w:t>
            </w:r>
            <w:r>
              <w:rPr>
                <w:rFonts w:hint="eastAsia" w:ascii="宋体" w:hAnsi="宋体" w:eastAsia="宋体" w:cs="宋体"/>
                <w:sz w:val="21"/>
                <w:szCs w:val="21"/>
              </w:rPr>
              <w:t>以亚铁氰根计</w:t>
            </w:r>
            <w:r>
              <w:rPr>
                <w:rFonts w:hint="eastAsia" w:ascii="宋体" w:hAnsi="宋体" w:eastAsia="宋体" w:cs="宋体"/>
                <w:sz w:val="21"/>
                <w:szCs w:val="21"/>
                <w:lang w:eastAsia="zh-CN"/>
              </w:rPr>
              <w:t>）</w:t>
            </w:r>
          </w:p>
        </w:tc>
      </w:tr>
      <w:tr w14:paraId="4558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1CF81D6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0712EBB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3318E9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3CFF148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食品生产加</w:t>
            </w:r>
            <w:r>
              <w:rPr>
                <w:rFonts w:hint="eastAsia" w:ascii="宋体" w:hAnsi="宋体" w:eastAsia="宋体" w:cs="宋体"/>
                <w:color w:val="000000"/>
                <w:spacing w:val="-3"/>
                <w:kern w:val="0"/>
                <w:sz w:val="21"/>
                <w:szCs w:val="21"/>
              </w:rPr>
              <w:t>工用盐</w:t>
            </w:r>
          </w:p>
        </w:tc>
        <w:tc>
          <w:tcPr>
            <w:tcW w:w="606" w:type="pct"/>
            <w:noWrap w:val="0"/>
            <w:vAlign w:val="center"/>
          </w:tcPr>
          <w:p w14:paraId="49BB1EF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食品生产加</w:t>
            </w:r>
            <w:r>
              <w:rPr>
                <w:rFonts w:hint="eastAsia" w:ascii="宋体" w:hAnsi="宋体" w:eastAsia="宋体" w:cs="宋体"/>
                <w:color w:val="000000"/>
                <w:spacing w:val="-3"/>
                <w:kern w:val="0"/>
                <w:sz w:val="21"/>
                <w:szCs w:val="21"/>
              </w:rPr>
              <w:t>工用盐</w:t>
            </w:r>
          </w:p>
        </w:tc>
        <w:tc>
          <w:tcPr>
            <w:tcW w:w="252" w:type="pct"/>
            <w:noWrap w:val="0"/>
            <w:vAlign w:val="center"/>
          </w:tcPr>
          <w:p w14:paraId="49CEDE6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一般</w:t>
            </w:r>
          </w:p>
        </w:tc>
        <w:tc>
          <w:tcPr>
            <w:tcW w:w="2570" w:type="pct"/>
            <w:noWrap w:val="0"/>
            <w:vAlign w:val="center"/>
          </w:tcPr>
          <w:p w14:paraId="3EE7CD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、总砷</w:t>
            </w:r>
            <w:r>
              <w:rPr>
                <w:rFonts w:hint="eastAsia" w:ascii="宋体" w:hAnsi="宋体" w:eastAsia="宋体" w:cs="宋体"/>
                <w:sz w:val="21"/>
                <w:szCs w:val="21"/>
                <w:lang w:eastAsia="zh-CN"/>
              </w:rPr>
              <w:t>（</w:t>
            </w:r>
            <w:r>
              <w:rPr>
                <w:rFonts w:hint="eastAsia" w:ascii="宋体" w:hAnsi="宋体" w:eastAsia="宋体" w:cs="宋体"/>
                <w:sz w:val="21"/>
                <w:szCs w:val="21"/>
              </w:rPr>
              <w:t>以As计</w:t>
            </w:r>
            <w:r>
              <w:rPr>
                <w:rFonts w:hint="eastAsia" w:ascii="宋体" w:hAnsi="宋体" w:eastAsia="宋体" w:cs="宋体"/>
                <w:sz w:val="21"/>
                <w:szCs w:val="21"/>
                <w:lang w:eastAsia="zh-CN"/>
              </w:rPr>
              <w:t>）</w:t>
            </w:r>
            <w:r>
              <w:rPr>
                <w:rFonts w:hint="eastAsia" w:ascii="宋体" w:hAnsi="宋体" w:eastAsia="宋体" w:cs="宋体"/>
                <w:sz w:val="21"/>
                <w:szCs w:val="21"/>
              </w:rPr>
              <w:t>、镉</w:t>
            </w:r>
            <w:r>
              <w:rPr>
                <w:rFonts w:hint="eastAsia" w:ascii="宋体" w:hAnsi="宋体" w:eastAsia="宋体" w:cs="宋体"/>
                <w:sz w:val="21"/>
                <w:szCs w:val="21"/>
                <w:lang w:eastAsia="zh-CN"/>
              </w:rPr>
              <w:t>（</w:t>
            </w:r>
            <w:r>
              <w:rPr>
                <w:rFonts w:hint="eastAsia" w:ascii="宋体" w:hAnsi="宋体" w:eastAsia="宋体" w:cs="宋体"/>
                <w:sz w:val="21"/>
                <w:szCs w:val="21"/>
              </w:rPr>
              <w:t>以Cd计</w:t>
            </w:r>
            <w:r>
              <w:rPr>
                <w:rFonts w:hint="eastAsia" w:ascii="宋体" w:hAnsi="宋体" w:eastAsia="宋体" w:cs="宋体"/>
                <w:sz w:val="21"/>
                <w:szCs w:val="21"/>
                <w:lang w:eastAsia="zh-CN"/>
              </w:rPr>
              <w:t>）</w:t>
            </w:r>
            <w:r>
              <w:rPr>
                <w:rFonts w:hint="eastAsia" w:ascii="宋体" w:hAnsi="宋体" w:eastAsia="宋体" w:cs="宋体"/>
                <w:sz w:val="21"/>
                <w:szCs w:val="21"/>
              </w:rPr>
              <w:t>、总汞</w:t>
            </w:r>
            <w:r>
              <w:rPr>
                <w:rFonts w:hint="eastAsia" w:ascii="宋体" w:hAnsi="宋体" w:eastAsia="宋体" w:cs="宋体"/>
                <w:sz w:val="21"/>
                <w:szCs w:val="21"/>
                <w:lang w:eastAsia="zh-CN"/>
              </w:rPr>
              <w:t>（</w:t>
            </w:r>
            <w:r>
              <w:rPr>
                <w:rFonts w:hint="eastAsia" w:ascii="宋体" w:hAnsi="宋体" w:eastAsia="宋体" w:cs="宋体"/>
                <w:sz w:val="21"/>
                <w:szCs w:val="21"/>
              </w:rPr>
              <w:t>以Hg计</w:t>
            </w:r>
            <w:r>
              <w:rPr>
                <w:rFonts w:hint="eastAsia" w:ascii="宋体" w:hAnsi="宋体" w:eastAsia="宋体" w:cs="宋体"/>
                <w:sz w:val="21"/>
                <w:szCs w:val="21"/>
                <w:lang w:eastAsia="zh-CN"/>
              </w:rPr>
              <w:t>）</w:t>
            </w:r>
            <w:r>
              <w:rPr>
                <w:rFonts w:hint="eastAsia" w:ascii="宋体" w:hAnsi="宋体" w:eastAsia="宋体" w:cs="宋体"/>
                <w:sz w:val="21"/>
                <w:szCs w:val="21"/>
              </w:rPr>
              <w:t>、亚铁氰化钾/亚铁氰化钠</w:t>
            </w:r>
            <w:r>
              <w:rPr>
                <w:rFonts w:hint="eastAsia" w:ascii="宋体" w:hAnsi="宋体" w:eastAsia="宋体" w:cs="宋体"/>
                <w:sz w:val="21"/>
                <w:szCs w:val="21"/>
                <w:lang w:eastAsia="zh-CN"/>
              </w:rPr>
              <w:t>（</w:t>
            </w:r>
            <w:r>
              <w:rPr>
                <w:rFonts w:hint="eastAsia" w:ascii="宋体" w:hAnsi="宋体" w:eastAsia="宋体" w:cs="宋体"/>
                <w:sz w:val="21"/>
                <w:szCs w:val="21"/>
              </w:rPr>
              <w:t>以亚铁氰根计</w:t>
            </w:r>
            <w:r>
              <w:rPr>
                <w:rFonts w:hint="eastAsia" w:ascii="宋体" w:hAnsi="宋体" w:eastAsia="宋体" w:cs="宋体"/>
                <w:sz w:val="21"/>
                <w:szCs w:val="21"/>
                <w:lang w:eastAsia="zh-CN"/>
              </w:rPr>
              <w:t>）</w:t>
            </w:r>
            <w:r>
              <w:rPr>
                <w:rFonts w:hint="eastAsia" w:ascii="宋体" w:hAnsi="宋体" w:eastAsia="宋体" w:cs="宋体"/>
                <w:sz w:val="21"/>
                <w:szCs w:val="21"/>
              </w:rPr>
              <w:t>、亚硝酸盐</w:t>
            </w:r>
            <w:r>
              <w:rPr>
                <w:rFonts w:hint="eastAsia" w:ascii="宋体" w:hAnsi="宋体" w:eastAsia="宋体" w:cs="宋体"/>
                <w:sz w:val="21"/>
                <w:szCs w:val="21"/>
                <w:lang w:eastAsia="zh-CN"/>
              </w:rPr>
              <w:t>（</w:t>
            </w:r>
            <w:r>
              <w:rPr>
                <w:rFonts w:hint="eastAsia" w:ascii="宋体" w:hAnsi="宋体" w:eastAsia="宋体" w:cs="宋体"/>
                <w:sz w:val="21"/>
                <w:szCs w:val="21"/>
              </w:rPr>
              <w:t>以NaNO₂计</w:t>
            </w:r>
            <w:r>
              <w:rPr>
                <w:rFonts w:hint="eastAsia" w:ascii="宋体" w:hAnsi="宋体" w:eastAsia="宋体" w:cs="宋体"/>
                <w:sz w:val="21"/>
                <w:szCs w:val="21"/>
                <w:lang w:eastAsia="zh-CN"/>
              </w:rPr>
              <w:t>）</w:t>
            </w:r>
          </w:p>
        </w:tc>
      </w:tr>
      <w:tr w14:paraId="410C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43CF701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434" w:type="pct"/>
            <w:vMerge w:val="restart"/>
            <w:noWrap w:val="0"/>
            <w:vAlign w:val="center"/>
          </w:tcPr>
          <w:p w14:paraId="0A07D9E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肉制品</w:t>
            </w:r>
          </w:p>
        </w:tc>
        <w:tc>
          <w:tcPr>
            <w:tcW w:w="383" w:type="pct"/>
            <w:vMerge w:val="restart"/>
            <w:noWrap w:val="0"/>
            <w:vAlign w:val="center"/>
          </w:tcPr>
          <w:p w14:paraId="44A2870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预制肉制品</w:t>
            </w:r>
          </w:p>
        </w:tc>
        <w:tc>
          <w:tcPr>
            <w:tcW w:w="525" w:type="pct"/>
            <w:noWrap w:val="0"/>
            <w:vAlign w:val="center"/>
          </w:tcPr>
          <w:p w14:paraId="73FB051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调理肉制品</w:t>
            </w:r>
          </w:p>
        </w:tc>
        <w:tc>
          <w:tcPr>
            <w:tcW w:w="606" w:type="pct"/>
            <w:noWrap w:val="0"/>
            <w:vAlign w:val="center"/>
          </w:tcPr>
          <w:p w14:paraId="72AA4C6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spacing w:val="3"/>
                <w:kern w:val="0"/>
                <w:sz w:val="21"/>
                <w:szCs w:val="21"/>
              </w:rPr>
            </w:pPr>
            <w:r>
              <w:rPr>
                <w:rFonts w:hint="eastAsia" w:ascii="宋体" w:hAnsi="宋体" w:eastAsia="宋体" w:cs="宋体"/>
                <w:color w:val="000000"/>
                <w:spacing w:val="3"/>
                <w:kern w:val="0"/>
                <w:sz w:val="21"/>
                <w:szCs w:val="21"/>
              </w:rPr>
              <w:t>调理肉制品</w:t>
            </w:r>
          </w:p>
          <w:p w14:paraId="7FE737A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8"/>
                <w:kern w:val="0"/>
                <w:sz w:val="21"/>
                <w:szCs w:val="21"/>
                <w:lang w:eastAsia="zh-CN"/>
              </w:rPr>
              <w:t>（</w:t>
            </w:r>
            <w:r>
              <w:rPr>
                <w:rFonts w:hint="eastAsia" w:ascii="宋体" w:hAnsi="宋体" w:eastAsia="宋体" w:cs="宋体"/>
                <w:color w:val="000000"/>
                <w:spacing w:val="8"/>
                <w:kern w:val="0"/>
                <w:sz w:val="21"/>
                <w:szCs w:val="21"/>
              </w:rPr>
              <w:t>非速冻</w:t>
            </w:r>
            <w:r>
              <w:rPr>
                <w:rFonts w:hint="eastAsia" w:ascii="宋体" w:hAnsi="宋体" w:eastAsia="宋体" w:cs="宋体"/>
                <w:color w:val="000000"/>
                <w:spacing w:val="8"/>
                <w:kern w:val="0"/>
                <w:sz w:val="21"/>
                <w:szCs w:val="21"/>
                <w:lang w:eastAsia="zh-CN"/>
              </w:rPr>
              <w:t>）</w:t>
            </w:r>
          </w:p>
        </w:tc>
        <w:tc>
          <w:tcPr>
            <w:tcW w:w="252" w:type="pct"/>
            <w:noWrap w:val="0"/>
            <w:vAlign w:val="center"/>
          </w:tcPr>
          <w:p w14:paraId="4DE8387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4E880F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p>
        </w:tc>
      </w:tr>
      <w:tr w14:paraId="1447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584F4DC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2E2DD85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6A7FF7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37FDDC5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腌腊肉制品</w:t>
            </w:r>
          </w:p>
        </w:tc>
        <w:tc>
          <w:tcPr>
            <w:tcW w:w="606" w:type="pct"/>
            <w:noWrap w:val="0"/>
            <w:vAlign w:val="center"/>
          </w:tcPr>
          <w:p w14:paraId="3842329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腌腊肉制品</w:t>
            </w:r>
          </w:p>
        </w:tc>
        <w:tc>
          <w:tcPr>
            <w:tcW w:w="252" w:type="pct"/>
            <w:noWrap w:val="0"/>
            <w:vAlign w:val="center"/>
          </w:tcPr>
          <w:p w14:paraId="05EE48E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774980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过氧化值</w:t>
            </w:r>
            <w:r>
              <w:rPr>
                <w:rFonts w:hint="eastAsia" w:ascii="宋体" w:hAnsi="宋体" w:eastAsia="宋体" w:cs="宋体"/>
                <w:sz w:val="21"/>
                <w:szCs w:val="21"/>
                <w:lang w:eastAsia="zh-CN"/>
              </w:rPr>
              <w:t>（</w:t>
            </w:r>
            <w:r>
              <w:rPr>
                <w:rFonts w:hint="eastAsia" w:ascii="宋体" w:hAnsi="宋体" w:eastAsia="宋体" w:cs="宋体"/>
                <w:sz w:val="21"/>
                <w:szCs w:val="21"/>
              </w:rPr>
              <w:t>以脂肪计</w:t>
            </w:r>
            <w:r>
              <w:rPr>
                <w:rFonts w:hint="eastAsia" w:ascii="宋体" w:hAnsi="宋体" w:eastAsia="宋体" w:cs="宋体"/>
                <w:sz w:val="21"/>
                <w:szCs w:val="21"/>
                <w:lang w:eastAsia="zh-CN"/>
              </w:rPr>
              <w:t>）</w:t>
            </w:r>
            <w:r>
              <w:rPr>
                <w:rFonts w:hint="eastAsia" w:ascii="宋体" w:hAnsi="宋体" w:eastAsia="宋体" w:cs="宋体"/>
                <w:sz w:val="21"/>
                <w:szCs w:val="21"/>
              </w:rPr>
              <w:t>、亚硝酸盐</w:t>
            </w:r>
            <w:r>
              <w:rPr>
                <w:rFonts w:hint="eastAsia" w:ascii="宋体" w:hAnsi="宋体" w:eastAsia="宋体" w:cs="宋体"/>
                <w:sz w:val="21"/>
                <w:szCs w:val="21"/>
                <w:lang w:eastAsia="zh-CN"/>
              </w:rPr>
              <w:t>（</w:t>
            </w:r>
            <w:r>
              <w:rPr>
                <w:rFonts w:hint="eastAsia" w:ascii="宋体" w:hAnsi="宋体" w:eastAsia="宋体" w:cs="宋体"/>
                <w:sz w:val="21"/>
                <w:szCs w:val="21"/>
              </w:rPr>
              <w:t>以亚硝酸钠计</w:t>
            </w:r>
            <w:r>
              <w:rPr>
                <w:rFonts w:hint="eastAsia" w:ascii="宋体" w:hAnsi="宋体" w:eastAsia="宋体" w:cs="宋体"/>
                <w:sz w:val="21"/>
                <w:szCs w:val="21"/>
                <w:lang w:eastAsia="zh-CN"/>
              </w:rPr>
              <w:t>）</w:t>
            </w: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柠檬黄、日落黄、胭脂红、诱惑红、苋菜红、酸性红</w:t>
            </w:r>
            <w:r>
              <w:rPr>
                <w:rFonts w:hint="eastAsia" w:ascii="宋体" w:hAnsi="宋体" w:eastAsia="宋体" w:cs="宋体"/>
                <w:sz w:val="21"/>
                <w:szCs w:val="21"/>
                <w:lang w:eastAsia="zh-CN"/>
              </w:rPr>
              <w:t>）</w:t>
            </w:r>
            <w:r>
              <w:rPr>
                <w:rFonts w:hint="eastAsia" w:ascii="宋体" w:hAnsi="宋体" w:eastAsia="宋体" w:cs="宋体"/>
                <w:sz w:val="21"/>
                <w:szCs w:val="21"/>
              </w:rPr>
              <w:t>、氯霉素</w:t>
            </w:r>
          </w:p>
        </w:tc>
      </w:tr>
      <w:tr w14:paraId="6C22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7406201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0CB3381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noWrap w:val="0"/>
            <w:vAlign w:val="center"/>
          </w:tcPr>
          <w:p w14:paraId="54701E4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熟肉制品</w:t>
            </w:r>
          </w:p>
        </w:tc>
        <w:tc>
          <w:tcPr>
            <w:tcW w:w="525" w:type="pct"/>
            <w:noWrap w:val="0"/>
            <w:vAlign w:val="center"/>
          </w:tcPr>
          <w:p w14:paraId="372C550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发酵肉制品</w:t>
            </w:r>
          </w:p>
        </w:tc>
        <w:tc>
          <w:tcPr>
            <w:tcW w:w="606" w:type="pct"/>
            <w:noWrap w:val="0"/>
            <w:vAlign w:val="center"/>
          </w:tcPr>
          <w:p w14:paraId="4888681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发酵肉制品</w:t>
            </w:r>
          </w:p>
        </w:tc>
        <w:tc>
          <w:tcPr>
            <w:tcW w:w="252" w:type="pct"/>
            <w:noWrap w:val="0"/>
            <w:vAlign w:val="center"/>
          </w:tcPr>
          <w:p w14:paraId="7C4DC8F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78D43F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亚硝酸盐</w:t>
            </w:r>
            <w:r>
              <w:rPr>
                <w:rFonts w:hint="eastAsia" w:ascii="宋体" w:hAnsi="宋体" w:eastAsia="宋体" w:cs="宋体"/>
                <w:sz w:val="21"/>
                <w:szCs w:val="21"/>
                <w:lang w:eastAsia="zh-CN"/>
              </w:rPr>
              <w:t>（</w:t>
            </w:r>
            <w:r>
              <w:rPr>
                <w:rFonts w:hint="eastAsia" w:ascii="宋体" w:hAnsi="宋体" w:eastAsia="宋体" w:cs="宋体"/>
                <w:sz w:val="21"/>
                <w:szCs w:val="21"/>
              </w:rPr>
              <w:t>以亚硝酸钠计</w:t>
            </w:r>
            <w:r>
              <w:rPr>
                <w:rFonts w:hint="eastAsia" w:ascii="宋体" w:hAnsi="宋体" w:eastAsia="宋体" w:cs="宋体"/>
                <w:sz w:val="21"/>
                <w:szCs w:val="21"/>
                <w:lang w:eastAsia="zh-CN"/>
              </w:rPr>
              <w:t>）</w:t>
            </w:r>
            <w:r>
              <w:rPr>
                <w:rFonts w:hint="eastAsia" w:ascii="宋体" w:hAnsi="宋体" w:eastAsia="宋体" w:cs="宋体"/>
                <w:sz w:val="21"/>
                <w:szCs w:val="21"/>
              </w:rPr>
              <w:t>、纳他霉素、大肠菌群、沙门氏菌、金黄色葡萄球菌</w:t>
            </w:r>
          </w:p>
        </w:tc>
      </w:tr>
      <w:tr w14:paraId="65B4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653D56B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434" w:type="pct"/>
            <w:vMerge w:val="restart"/>
            <w:noWrap w:val="0"/>
            <w:vAlign w:val="center"/>
          </w:tcPr>
          <w:p w14:paraId="1B5C785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肉制品</w:t>
            </w:r>
          </w:p>
        </w:tc>
        <w:tc>
          <w:tcPr>
            <w:tcW w:w="383" w:type="pct"/>
            <w:vMerge w:val="restart"/>
            <w:noWrap w:val="0"/>
            <w:vAlign w:val="center"/>
          </w:tcPr>
          <w:p w14:paraId="1E61C7A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熟肉制品</w:t>
            </w:r>
          </w:p>
        </w:tc>
        <w:tc>
          <w:tcPr>
            <w:tcW w:w="525" w:type="pct"/>
            <w:noWrap w:val="0"/>
            <w:vAlign w:val="center"/>
          </w:tcPr>
          <w:p w14:paraId="4DB1D6C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酱卤肉制品</w:t>
            </w:r>
          </w:p>
        </w:tc>
        <w:tc>
          <w:tcPr>
            <w:tcW w:w="606" w:type="pct"/>
            <w:noWrap w:val="0"/>
            <w:vAlign w:val="center"/>
          </w:tcPr>
          <w:p w14:paraId="3FB4F09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酱卤肉制品</w:t>
            </w:r>
          </w:p>
        </w:tc>
        <w:tc>
          <w:tcPr>
            <w:tcW w:w="252" w:type="pct"/>
            <w:noWrap w:val="0"/>
            <w:vAlign w:val="center"/>
          </w:tcPr>
          <w:p w14:paraId="32C85F5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595CA7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亚硝酸盐</w:t>
            </w:r>
            <w:r>
              <w:rPr>
                <w:rFonts w:hint="eastAsia" w:ascii="宋体" w:hAnsi="宋体" w:eastAsia="宋体" w:cs="宋体"/>
                <w:sz w:val="21"/>
                <w:szCs w:val="21"/>
                <w:lang w:eastAsia="zh-CN"/>
              </w:rPr>
              <w:t>（</w:t>
            </w:r>
            <w:r>
              <w:rPr>
                <w:rFonts w:hint="eastAsia" w:ascii="宋体" w:hAnsi="宋体" w:eastAsia="宋体" w:cs="宋体"/>
                <w:sz w:val="21"/>
                <w:szCs w:val="21"/>
              </w:rPr>
              <w:t>以亚硝酸钠计</w:t>
            </w:r>
            <w:r>
              <w:rPr>
                <w:rFonts w:hint="eastAsia" w:ascii="宋体" w:hAnsi="宋体" w:eastAsia="宋体" w:cs="宋体"/>
                <w:sz w:val="21"/>
                <w:szCs w:val="21"/>
                <w:lang w:eastAsia="zh-CN"/>
              </w:rPr>
              <w:t>）</w:t>
            </w: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、防腐剂混合使用时各自用量占其最大使用量的比例之和 、合成着色剂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柠檬黄、日落黄、胭脂红、诱惑红</w:t>
            </w:r>
            <w:r>
              <w:rPr>
                <w:rFonts w:hint="eastAsia" w:ascii="宋体" w:hAnsi="宋体" w:eastAsia="宋体" w:cs="宋体"/>
                <w:sz w:val="21"/>
                <w:szCs w:val="21"/>
                <w:lang w:eastAsia="zh-CN"/>
              </w:rPr>
              <w:t>）</w:t>
            </w:r>
            <w:r>
              <w:rPr>
                <w:rFonts w:hint="eastAsia" w:ascii="宋体" w:hAnsi="宋体" w:eastAsia="宋体" w:cs="宋体"/>
                <w:sz w:val="21"/>
                <w:szCs w:val="21"/>
              </w:rPr>
              <w:t>、氯霉素、菌落总数、大肠菌群、沙门氏菌、金黄色葡萄球菌、商业无菌</w:t>
            </w:r>
          </w:p>
        </w:tc>
      </w:tr>
      <w:tr w14:paraId="0269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30F516F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2BF168D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4F539D5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4D85D54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油炸肉制品</w:t>
            </w:r>
          </w:p>
        </w:tc>
        <w:tc>
          <w:tcPr>
            <w:tcW w:w="606" w:type="pct"/>
            <w:noWrap w:val="0"/>
            <w:vAlign w:val="center"/>
          </w:tcPr>
          <w:p w14:paraId="67DD35E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油炸肉制品</w:t>
            </w:r>
          </w:p>
        </w:tc>
        <w:tc>
          <w:tcPr>
            <w:tcW w:w="252" w:type="pct"/>
            <w:noWrap w:val="0"/>
            <w:vAlign w:val="center"/>
          </w:tcPr>
          <w:p w14:paraId="1DC061A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150ABD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、沙门氏菌、金黄色葡萄球菌、单核细胞增生李斯特氏菌、致泻大肠埃希氏菌</w:t>
            </w:r>
          </w:p>
        </w:tc>
      </w:tr>
      <w:tr w14:paraId="34C37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7724D64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6E88BCF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62FA5FF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2C6C12F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熟肉干制品</w:t>
            </w:r>
          </w:p>
        </w:tc>
        <w:tc>
          <w:tcPr>
            <w:tcW w:w="606" w:type="pct"/>
            <w:noWrap w:val="0"/>
            <w:vAlign w:val="center"/>
          </w:tcPr>
          <w:p w14:paraId="0665273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熟肉干制品</w:t>
            </w:r>
          </w:p>
        </w:tc>
        <w:tc>
          <w:tcPr>
            <w:tcW w:w="252" w:type="pct"/>
            <w:noWrap w:val="0"/>
            <w:vAlign w:val="center"/>
          </w:tcPr>
          <w:p w14:paraId="2069366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61C031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、防腐剂混合使用时各自用量占其最大使用量的比例之和、合成着色剂</w:t>
            </w:r>
            <w:r>
              <w:rPr>
                <w:rFonts w:hint="eastAsia" w:ascii="宋体" w:hAnsi="宋体" w:eastAsia="宋体" w:cs="宋体"/>
                <w:sz w:val="21"/>
                <w:szCs w:val="21"/>
                <w:lang w:eastAsia="zh-CN"/>
              </w:rPr>
              <w:t>（</w:t>
            </w:r>
            <w:r>
              <w:rPr>
                <w:rFonts w:hint="eastAsia" w:ascii="宋体" w:hAnsi="宋体" w:eastAsia="宋体" w:cs="宋体"/>
                <w:sz w:val="21"/>
                <w:szCs w:val="21"/>
              </w:rPr>
              <w:t>胭脂红、诱惑红</w:t>
            </w:r>
            <w:r>
              <w:rPr>
                <w:rFonts w:hint="eastAsia" w:ascii="宋体" w:hAnsi="宋体" w:eastAsia="宋体" w:cs="宋体"/>
                <w:sz w:val="21"/>
                <w:szCs w:val="21"/>
                <w:lang w:eastAsia="zh-CN"/>
              </w:rPr>
              <w:t>）</w:t>
            </w:r>
            <w:r>
              <w:rPr>
                <w:rFonts w:hint="eastAsia" w:ascii="宋体" w:hAnsi="宋体" w:eastAsia="宋体" w:cs="宋体"/>
                <w:sz w:val="21"/>
                <w:szCs w:val="21"/>
              </w:rPr>
              <w:t>、氯霉素、菌落总数、大肠菌群</w:t>
            </w:r>
          </w:p>
        </w:tc>
      </w:tr>
      <w:tr w14:paraId="4542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3EED1E8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313A202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2EEAD7F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5B965DC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熏烧烤肉制</w:t>
            </w:r>
            <w:r>
              <w:rPr>
                <w:rFonts w:hint="eastAsia" w:ascii="宋体" w:hAnsi="宋体" w:eastAsia="宋体" w:cs="宋体"/>
                <w:color w:val="000000"/>
                <w:kern w:val="0"/>
                <w:sz w:val="21"/>
                <w:szCs w:val="21"/>
              </w:rPr>
              <w:t xml:space="preserve"> 品</w:t>
            </w:r>
          </w:p>
        </w:tc>
        <w:tc>
          <w:tcPr>
            <w:tcW w:w="606" w:type="pct"/>
            <w:noWrap w:val="0"/>
            <w:vAlign w:val="center"/>
          </w:tcPr>
          <w:p w14:paraId="462CF74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熏烧烤肉制</w:t>
            </w:r>
            <w:r>
              <w:rPr>
                <w:rFonts w:hint="eastAsia" w:ascii="宋体" w:hAnsi="宋体" w:eastAsia="宋体" w:cs="宋体"/>
                <w:color w:val="000000"/>
                <w:kern w:val="0"/>
                <w:sz w:val="21"/>
                <w:szCs w:val="21"/>
              </w:rPr>
              <w:t xml:space="preserve"> 品</w:t>
            </w:r>
          </w:p>
        </w:tc>
        <w:tc>
          <w:tcPr>
            <w:tcW w:w="252" w:type="pct"/>
            <w:noWrap w:val="0"/>
            <w:vAlign w:val="center"/>
          </w:tcPr>
          <w:p w14:paraId="60DCBCA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521413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苯并[a]芘、亚硝酸盐</w:t>
            </w:r>
            <w:r>
              <w:rPr>
                <w:rFonts w:hint="eastAsia" w:ascii="宋体" w:hAnsi="宋体" w:eastAsia="宋体" w:cs="宋体"/>
                <w:sz w:val="21"/>
                <w:szCs w:val="21"/>
                <w:lang w:eastAsia="zh-CN"/>
              </w:rPr>
              <w:t>（</w:t>
            </w:r>
            <w:r>
              <w:rPr>
                <w:rFonts w:hint="eastAsia" w:ascii="宋体" w:hAnsi="宋体" w:eastAsia="宋体" w:cs="宋体"/>
                <w:sz w:val="21"/>
                <w:szCs w:val="21"/>
              </w:rPr>
              <w:t>以亚硝酸钠计</w:t>
            </w:r>
            <w:r>
              <w:rPr>
                <w:rFonts w:hint="eastAsia" w:ascii="宋体" w:hAnsi="宋体" w:eastAsia="宋体" w:cs="宋体"/>
                <w:sz w:val="21"/>
                <w:szCs w:val="21"/>
                <w:lang w:eastAsia="zh-CN"/>
              </w:rPr>
              <w:t>）</w:t>
            </w: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柠檬黄、日落黄、胭脂红</w:t>
            </w:r>
            <w:r>
              <w:rPr>
                <w:rFonts w:hint="eastAsia" w:ascii="宋体" w:hAnsi="宋体" w:eastAsia="宋体" w:cs="宋体"/>
                <w:sz w:val="21"/>
                <w:szCs w:val="21"/>
                <w:lang w:eastAsia="zh-CN"/>
              </w:rPr>
              <w:t>）</w:t>
            </w:r>
            <w:r>
              <w:rPr>
                <w:rFonts w:hint="eastAsia" w:ascii="宋体" w:hAnsi="宋体" w:eastAsia="宋体" w:cs="宋体"/>
                <w:sz w:val="21"/>
                <w:szCs w:val="21"/>
              </w:rPr>
              <w:t>、氯霉素、菌落总数、大肠菌群</w:t>
            </w:r>
          </w:p>
        </w:tc>
      </w:tr>
      <w:tr w14:paraId="5B32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457795D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35DE4D9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3064A94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761F696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1"/>
                <w:kern w:val="0"/>
                <w:sz w:val="21"/>
                <w:szCs w:val="21"/>
              </w:rPr>
              <w:t>熏煮香肠火</w:t>
            </w:r>
            <w:r>
              <w:rPr>
                <w:rFonts w:hint="eastAsia" w:ascii="宋体" w:hAnsi="宋体" w:eastAsia="宋体" w:cs="宋体"/>
                <w:color w:val="000000"/>
                <w:spacing w:val="6"/>
                <w:kern w:val="0"/>
                <w:sz w:val="21"/>
                <w:szCs w:val="21"/>
              </w:rPr>
              <w:t>腿制品</w:t>
            </w:r>
          </w:p>
        </w:tc>
        <w:tc>
          <w:tcPr>
            <w:tcW w:w="606" w:type="pct"/>
            <w:noWrap w:val="0"/>
            <w:vAlign w:val="center"/>
          </w:tcPr>
          <w:p w14:paraId="15DB593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1"/>
                <w:kern w:val="0"/>
                <w:sz w:val="21"/>
                <w:szCs w:val="21"/>
              </w:rPr>
              <w:t>熏煮香肠火</w:t>
            </w:r>
            <w:r>
              <w:rPr>
                <w:rFonts w:hint="eastAsia" w:ascii="宋体" w:hAnsi="宋体" w:eastAsia="宋体" w:cs="宋体"/>
                <w:color w:val="000000"/>
                <w:spacing w:val="6"/>
                <w:kern w:val="0"/>
                <w:sz w:val="21"/>
                <w:szCs w:val="21"/>
              </w:rPr>
              <w:t>腿制品</w:t>
            </w:r>
          </w:p>
        </w:tc>
        <w:tc>
          <w:tcPr>
            <w:tcW w:w="252" w:type="pct"/>
            <w:noWrap w:val="0"/>
            <w:vAlign w:val="center"/>
          </w:tcPr>
          <w:p w14:paraId="0E2B04E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07F018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亚硝酸盐</w:t>
            </w:r>
            <w:r>
              <w:rPr>
                <w:rFonts w:hint="eastAsia" w:ascii="宋体" w:hAnsi="宋体" w:eastAsia="宋体" w:cs="宋体"/>
                <w:sz w:val="21"/>
                <w:szCs w:val="21"/>
                <w:lang w:eastAsia="zh-CN"/>
              </w:rPr>
              <w:t>（</w:t>
            </w:r>
            <w:r>
              <w:rPr>
                <w:rFonts w:hint="eastAsia" w:ascii="宋体" w:hAnsi="宋体" w:eastAsia="宋体" w:cs="宋体"/>
                <w:sz w:val="21"/>
                <w:szCs w:val="21"/>
              </w:rPr>
              <w:t>以亚硝酸钠计</w:t>
            </w:r>
            <w:r>
              <w:rPr>
                <w:rFonts w:hint="eastAsia" w:ascii="宋体" w:hAnsi="宋体" w:eastAsia="宋体" w:cs="宋体"/>
                <w:sz w:val="21"/>
                <w:szCs w:val="21"/>
                <w:lang w:eastAsia="zh-CN"/>
              </w:rPr>
              <w:t>）</w:t>
            </w: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、防腐剂混合使用时各自用量占其最大使用量的比例之和、合成着色剂</w:t>
            </w:r>
            <w:r>
              <w:rPr>
                <w:rFonts w:hint="eastAsia" w:ascii="宋体" w:hAnsi="宋体" w:eastAsia="宋体" w:cs="宋体"/>
                <w:sz w:val="21"/>
                <w:szCs w:val="21"/>
                <w:lang w:eastAsia="zh-CN"/>
              </w:rPr>
              <w:t>（</w:t>
            </w:r>
            <w:r>
              <w:rPr>
                <w:rFonts w:hint="eastAsia" w:ascii="宋体" w:hAnsi="宋体" w:eastAsia="宋体" w:cs="宋体"/>
                <w:sz w:val="21"/>
                <w:szCs w:val="21"/>
              </w:rPr>
              <w:t>胭脂红、诱惑红</w:t>
            </w:r>
            <w:r>
              <w:rPr>
                <w:rFonts w:hint="eastAsia" w:ascii="宋体" w:hAnsi="宋体" w:eastAsia="宋体" w:cs="宋体"/>
                <w:sz w:val="21"/>
                <w:szCs w:val="21"/>
                <w:lang w:eastAsia="zh-CN"/>
              </w:rPr>
              <w:t>）</w:t>
            </w:r>
            <w:r>
              <w:rPr>
                <w:rFonts w:hint="eastAsia" w:ascii="宋体" w:hAnsi="宋体" w:eastAsia="宋体" w:cs="宋体"/>
                <w:sz w:val="21"/>
                <w:szCs w:val="21"/>
              </w:rPr>
              <w:t>、氯霉素、菌落总数、大肠菌群</w:t>
            </w:r>
          </w:p>
        </w:tc>
      </w:tr>
      <w:tr w14:paraId="008B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420F987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434" w:type="pct"/>
            <w:vMerge w:val="restart"/>
            <w:noWrap w:val="0"/>
            <w:vAlign w:val="center"/>
          </w:tcPr>
          <w:p w14:paraId="450B08A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乳制品</w:t>
            </w:r>
          </w:p>
        </w:tc>
        <w:tc>
          <w:tcPr>
            <w:tcW w:w="383" w:type="pct"/>
            <w:vMerge w:val="restart"/>
            <w:noWrap w:val="0"/>
            <w:vAlign w:val="center"/>
          </w:tcPr>
          <w:p w14:paraId="22FC820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乳制品</w:t>
            </w:r>
          </w:p>
        </w:tc>
        <w:tc>
          <w:tcPr>
            <w:tcW w:w="525" w:type="pct"/>
            <w:vMerge w:val="restart"/>
            <w:noWrap w:val="0"/>
            <w:vAlign w:val="center"/>
          </w:tcPr>
          <w:p w14:paraId="14A7902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液体乳</w:t>
            </w:r>
          </w:p>
        </w:tc>
        <w:tc>
          <w:tcPr>
            <w:tcW w:w="606" w:type="pct"/>
            <w:noWrap w:val="0"/>
            <w:vAlign w:val="center"/>
          </w:tcPr>
          <w:p w14:paraId="219B7A6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1"/>
                <w:kern w:val="0"/>
                <w:sz w:val="21"/>
                <w:szCs w:val="21"/>
              </w:rPr>
              <w:t>巴氏杀菌乳</w:t>
            </w:r>
          </w:p>
        </w:tc>
        <w:tc>
          <w:tcPr>
            <w:tcW w:w="252" w:type="pct"/>
            <w:noWrap w:val="0"/>
            <w:vAlign w:val="center"/>
          </w:tcPr>
          <w:p w14:paraId="2FBFB14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467C74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蛋白质、酸度、三聚氰胺、铅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、丙二醇、沙门氏菌、金黄色葡萄球菌、菌落总数、大肠菌群</w:t>
            </w:r>
          </w:p>
        </w:tc>
      </w:tr>
      <w:tr w14:paraId="025A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4C4B658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7483F7A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6FFFD48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1317931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43F8F1F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灭菌乳</w:t>
            </w:r>
          </w:p>
        </w:tc>
        <w:tc>
          <w:tcPr>
            <w:tcW w:w="252" w:type="pct"/>
            <w:noWrap w:val="0"/>
            <w:vAlign w:val="center"/>
          </w:tcPr>
          <w:p w14:paraId="632A977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3D6BDF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蛋白质、非脂乳固体、酸度、脂肪、三聚氰胺、铅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、丙二醇、商业无菌</w:t>
            </w:r>
          </w:p>
        </w:tc>
      </w:tr>
      <w:tr w14:paraId="57E1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50AEEE7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49A3844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519FE0E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5BDA1B6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2E6050E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1"/>
                <w:kern w:val="0"/>
                <w:sz w:val="21"/>
                <w:szCs w:val="21"/>
              </w:rPr>
              <w:t>高温杀菌乳</w:t>
            </w:r>
          </w:p>
        </w:tc>
        <w:tc>
          <w:tcPr>
            <w:tcW w:w="252" w:type="pct"/>
            <w:noWrap w:val="0"/>
            <w:vAlign w:val="center"/>
          </w:tcPr>
          <w:p w14:paraId="538934C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5C9B3F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蛋白质、酸度、三聚氰胺、铅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、沙门氏菌、菌落总数、大肠菌群、丙二醇</w:t>
            </w:r>
          </w:p>
        </w:tc>
      </w:tr>
      <w:tr w14:paraId="6047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1AD3BAC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051621C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0315E01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6737482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437F7A9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发酵乳</w:t>
            </w:r>
          </w:p>
        </w:tc>
        <w:tc>
          <w:tcPr>
            <w:tcW w:w="252" w:type="pct"/>
            <w:noWrap w:val="0"/>
            <w:vAlign w:val="center"/>
          </w:tcPr>
          <w:p w14:paraId="1F837B2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65BC93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脂肪、蛋白质、酸度、山梨酸及其钾盐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、阿斯巴甜、安赛蜜、三聚氰胺、铅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、金黄色葡萄球菌、沙门氏菌、大肠菌群、 酵母、霉菌</w:t>
            </w:r>
          </w:p>
        </w:tc>
      </w:tr>
      <w:tr w14:paraId="4229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5AC8EF6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4172564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47C9F8A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135DBC7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液体乳</w:t>
            </w:r>
          </w:p>
        </w:tc>
        <w:tc>
          <w:tcPr>
            <w:tcW w:w="606" w:type="pct"/>
            <w:noWrap w:val="0"/>
            <w:vAlign w:val="center"/>
          </w:tcPr>
          <w:p w14:paraId="00D3CAE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调制乳</w:t>
            </w:r>
          </w:p>
        </w:tc>
        <w:tc>
          <w:tcPr>
            <w:tcW w:w="252" w:type="pct"/>
            <w:noWrap w:val="0"/>
            <w:vAlign w:val="center"/>
          </w:tcPr>
          <w:p w14:paraId="1134E8A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259C95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蛋白质、三聚氰胺、铅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、商业无菌、菌落总数、大肠菌群</w:t>
            </w:r>
          </w:p>
        </w:tc>
      </w:tr>
      <w:tr w14:paraId="02C17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4FA6A44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34BD0BB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12C5B15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67EC2C4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乳粉</w:t>
            </w:r>
          </w:p>
        </w:tc>
        <w:tc>
          <w:tcPr>
            <w:tcW w:w="606" w:type="pct"/>
            <w:noWrap w:val="0"/>
            <w:vAlign w:val="center"/>
          </w:tcPr>
          <w:p w14:paraId="22ABF22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乳粉</w:t>
            </w:r>
            <w:r>
              <w:rPr>
                <w:rFonts w:hint="eastAsia" w:ascii="宋体" w:hAnsi="宋体" w:eastAsia="宋体" w:cs="宋体"/>
                <w:color w:val="000000"/>
                <w:spacing w:val="-2"/>
                <w:kern w:val="0"/>
                <w:sz w:val="21"/>
                <w:szCs w:val="21"/>
                <w:lang w:eastAsia="zh-CN"/>
              </w:rPr>
              <w:t>（</w:t>
            </w:r>
            <w:r>
              <w:rPr>
                <w:rFonts w:hint="eastAsia" w:ascii="宋体" w:hAnsi="宋体" w:eastAsia="宋体" w:cs="宋体"/>
                <w:color w:val="000000"/>
                <w:spacing w:val="-2"/>
                <w:kern w:val="0"/>
                <w:sz w:val="21"/>
                <w:szCs w:val="21"/>
              </w:rPr>
              <w:t>全脂</w:t>
            </w:r>
            <w:r>
              <w:rPr>
                <w:rFonts w:hint="eastAsia" w:ascii="宋体" w:hAnsi="宋体" w:eastAsia="宋体" w:cs="宋体"/>
                <w:color w:val="000000"/>
                <w:spacing w:val="-1"/>
                <w:kern w:val="0"/>
                <w:sz w:val="21"/>
                <w:szCs w:val="21"/>
              </w:rPr>
              <w:t>、脱脂、部</w:t>
            </w:r>
            <w:r>
              <w:rPr>
                <w:rFonts w:hint="eastAsia" w:ascii="宋体" w:hAnsi="宋体" w:eastAsia="宋体" w:cs="宋体"/>
                <w:color w:val="000000"/>
                <w:spacing w:val="2"/>
                <w:kern w:val="0"/>
                <w:sz w:val="21"/>
                <w:szCs w:val="21"/>
              </w:rPr>
              <w:t>分脱脂</w:t>
            </w:r>
            <w:r>
              <w:rPr>
                <w:rFonts w:hint="eastAsia" w:ascii="宋体" w:hAnsi="宋体" w:eastAsia="宋体" w:cs="宋体"/>
                <w:color w:val="000000"/>
                <w:spacing w:val="2"/>
                <w:kern w:val="0"/>
                <w:sz w:val="21"/>
                <w:szCs w:val="21"/>
                <w:lang w:eastAsia="zh-CN"/>
              </w:rPr>
              <w:t>）</w:t>
            </w:r>
            <w:r>
              <w:rPr>
                <w:rFonts w:hint="eastAsia" w:ascii="宋体" w:hAnsi="宋体" w:eastAsia="宋体" w:cs="宋体"/>
                <w:color w:val="000000"/>
                <w:spacing w:val="2"/>
                <w:kern w:val="0"/>
                <w:sz w:val="21"/>
                <w:szCs w:val="21"/>
              </w:rPr>
              <w:t>和</w:t>
            </w:r>
            <w:r>
              <w:rPr>
                <w:rFonts w:hint="eastAsia" w:ascii="宋体" w:hAnsi="宋体" w:eastAsia="宋体" w:cs="宋体"/>
                <w:color w:val="000000"/>
                <w:spacing w:val="-2"/>
                <w:kern w:val="0"/>
                <w:sz w:val="21"/>
                <w:szCs w:val="21"/>
              </w:rPr>
              <w:t>调制乳粉</w:t>
            </w:r>
          </w:p>
        </w:tc>
        <w:tc>
          <w:tcPr>
            <w:tcW w:w="252" w:type="pct"/>
            <w:noWrap w:val="0"/>
            <w:vAlign w:val="center"/>
          </w:tcPr>
          <w:p w14:paraId="54FB151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6E9610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蛋白质、脂肪、复原乳酸度、杂质度、水分、三聚氰胺、铅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、菌落总数、大肠 菌群</w:t>
            </w:r>
          </w:p>
        </w:tc>
      </w:tr>
      <w:tr w14:paraId="32D2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75BC3FB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506753A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77E1608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24D4985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spacing w:val="-2"/>
                <w:kern w:val="0"/>
                <w:sz w:val="21"/>
                <w:szCs w:val="21"/>
              </w:rPr>
            </w:pPr>
            <w:r>
              <w:rPr>
                <w:rFonts w:hint="eastAsia" w:ascii="宋体" w:hAnsi="宋体" w:eastAsia="宋体" w:cs="宋体"/>
                <w:color w:val="000000"/>
                <w:spacing w:val="-2"/>
                <w:kern w:val="0"/>
                <w:sz w:val="21"/>
                <w:szCs w:val="21"/>
              </w:rPr>
              <w:t>乳清粉和乳清蛋白粉</w:t>
            </w:r>
          </w:p>
          <w:p w14:paraId="18D52C6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3"/>
                <w:kern w:val="0"/>
                <w:sz w:val="21"/>
                <w:szCs w:val="21"/>
                <w:lang w:eastAsia="zh-CN"/>
              </w:rPr>
              <w:t>（</w:t>
            </w:r>
            <w:r>
              <w:rPr>
                <w:rFonts w:hint="eastAsia" w:ascii="宋体" w:hAnsi="宋体" w:eastAsia="宋体" w:cs="宋体"/>
                <w:color w:val="000000"/>
                <w:spacing w:val="3"/>
                <w:kern w:val="0"/>
                <w:sz w:val="21"/>
                <w:szCs w:val="21"/>
              </w:rPr>
              <w:t>企业原</w:t>
            </w:r>
            <w:r>
              <w:rPr>
                <w:rFonts w:hint="eastAsia" w:ascii="宋体" w:hAnsi="宋体" w:eastAsia="宋体" w:cs="宋体"/>
                <w:color w:val="000000"/>
                <w:spacing w:val="-4"/>
                <w:kern w:val="0"/>
                <w:sz w:val="21"/>
                <w:szCs w:val="21"/>
              </w:rPr>
              <w:t>料</w:t>
            </w:r>
            <w:r>
              <w:rPr>
                <w:rFonts w:hint="eastAsia" w:ascii="宋体" w:hAnsi="宋体" w:eastAsia="宋体" w:cs="宋体"/>
                <w:color w:val="000000"/>
                <w:spacing w:val="-4"/>
                <w:kern w:val="0"/>
                <w:sz w:val="21"/>
                <w:szCs w:val="21"/>
                <w:lang w:eastAsia="zh-CN"/>
              </w:rPr>
              <w:t>）</w:t>
            </w:r>
          </w:p>
        </w:tc>
        <w:tc>
          <w:tcPr>
            <w:tcW w:w="606" w:type="pct"/>
            <w:noWrap w:val="0"/>
            <w:vAlign w:val="center"/>
          </w:tcPr>
          <w:p w14:paraId="57E43BC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脱盐乳清粉</w:t>
            </w:r>
            <w:r>
              <w:rPr>
                <w:rFonts w:hint="eastAsia" w:ascii="宋体" w:hAnsi="宋体" w:eastAsia="宋体" w:cs="宋体"/>
                <w:color w:val="000000"/>
                <w:spacing w:val="-1"/>
                <w:kern w:val="0"/>
                <w:sz w:val="21"/>
                <w:szCs w:val="21"/>
              </w:rPr>
              <w:t>、非脱盐乳</w:t>
            </w:r>
            <w:r>
              <w:rPr>
                <w:rFonts w:hint="eastAsia" w:ascii="宋体" w:hAnsi="宋体" w:eastAsia="宋体" w:cs="宋体"/>
                <w:color w:val="000000"/>
                <w:spacing w:val="-2"/>
                <w:kern w:val="0"/>
                <w:sz w:val="21"/>
                <w:szCs w:val="21"/>
              </w:rPr>
              <w:t>清粉、浓缩乳清蛋白粉</w:t>
            </w:r>
            <w:r>
              <w:rPr>
                <w:rFonts w:hint="eastAsia" w:ascii="宋体" w:hAnsi="宋体" w:eastAsia="宋体" w:cs="宋体"/>
                <w:color w:val="000000"/>
                <w:spacing w:val="-1"/>
                <w:kern w:val="0"/>
                <w:sz w:val="21"/>
                <w:szCs w:val="21"/>
              </w:rPr>
              <w:t>、分离乳清</w:t>
            </w:r>
            <w:r>
              <w:rPr>
                <w:rFonts w:hint="eastAsia" w:ascii="宋体" w:hAnsi="宋体" w:eastAsia="宋体" w:cs="宋体"/>
                <w:color w:val="000000"/>
                <w:spacing w:val="2"/>
                <w:kern w:val="0"/>
                <w:sz w:val="21"/>
                <w:szCs w:val="21"/>
              </w:rPr>
              <w:t>蛋白粉</w:t>
            </w:r>
          </w:p>
        </w:tc>
        <w:tc>
          <w:tcPr>
            <w:tcW w:w="252" w:type="pct"/>
            <w:noWrap w:val="0"/>
            <w:vAlign w:val="center"/>
          </w:tcPr>
          <w:p w14:paraId="692F08E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58F64B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蛋白质、三聚氰胺</w:t>
            </w:r>
          </w:p>
        </w:tc>
      </w:tr>
      <w:tr w14:paraId="06B4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5DB8FEB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35E139C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2A0D724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35B0950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2"/>
                <w:kern w:val="0"/>
                <w:sz w:val="21"/>
                <w:szCs w:val="21"/>
              </w:rPr>
              <w:t>其他乳制品</w:t>
            </w:r>
            <w:r>
              <w:rPr>
                <w:rFonts w:hint="eastAsia" w:ascii="宋体" w:hAnsi="宋体" w:eastAsia="宋体" w:cs="宋体"/>
                <w:color w:val="000000"/>
                <w:spacing w:val="10"/>
                <w:kern w:val="0"/>
                <w:sz w:val="21"/>
                <w:szCs w:val="21"/>
                <w:lang w:eastAsia="zh-CN"/>
              </w:rPr>
              <w:t>（</w:t>
            </w:r>
            <w:r>
              <w:rPr>
                <w:rFonts w:hint="eastAsia" w:ascii="宋体" w:hAnsi="宋体" w:eastAsia="宋体" w:cs="宋体"/>
                <w:color w:val="000000"/>
                <w:spacing w:val="10"/>
                <w:kern w:val="0"/>
                <w:sz w:val="21"/>
                <w:szCs w:val="21"/>
              </w:rPr>
              <w:t>浓缩乳制</w:t>
            </w:r>
            <w:r>
              <w:rPr>
                <w:rFonts w:hint="eastAsia" w:ascii="宋体" w:hAnsi="宋体" w:eastAsia="宋体" w:cs="宋体"/>
                <w:color w:val="000000"/>
                <w:spacing w:val="17"/>
                <w:kern w:val="0"/>
                <w:sz w:val="21"/>
                <w:szCs w:val="21"/>
              </w:rPr>
              <w:t>品、奶油、</w:t>
            </w:r>
            <w:r>
              <w:rPr>
                <w:rFonts w:hint="eastAsia" w:ascii="宋体" w:hAnsi="宋体" w:eastAsia="宋体" w:cs="宋体"/>
                <w:color w:val="000000"/>
                <w:spacing w:val="-2"/>
                <w:kern w:val="0"/>
                <w:sz w:val="21"/>
                <w:szCs w:val="21"/>
              </w:rPr>
              <w:t>干酪、固态</w:t>
            </w:r>
            <w:r>
              <w:rPr>
                <w:rFonts w:hint="eastAsia" w:ascii="宋体" w:hAnsi="宋体" w:eastAsia="宋体" w:cs="宋体"/>
                <w:color w:val="000000"/>
                <w:spacing w:val="15"/>
                <w:kern w:val="0"/>
                <w:sz w:val="21"/>
                <w:szCs w:val="21"/>
              </w:rPr>
              <w:t>成型产品</w:t>
            </w:r>
            <w:r>
              <w:rPr>
                <w:rFonts w:hint="eastAsia" w:ascii="宋体" w:hAnsi="宋体" w:eastAsia="宋体" w:cs="宋体"/>
                <w:color w:val="000000"/>
                <w:spacing w:val="15"/>
                <w:kern w:val="0"/>
                <w:sz w:val="21"/>
                <w:szCs w:val="21"/>
                <w:lang w:eastAsia="zh-CN"/>
              </w:rPr>
              <w:t>）</w:t>
            </w:r>
          </w:p>
        </w:tc>
        <w:tc>
          <w:tcPr>
            <w:tcW w:w="606" w:type="pct"/>
            <w:noWrap w:val="0"/>
            <w:vAlign w:val="center"/>
          </w:tcPr>
          <w:p w14:paraId="4DE5A5F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浓缩乳制品</w:t>
            </w:r>
          </w:p>
        </w:tc>
        <w:tc>
          <w:tcPr>
            <w:tcW w:w="252" w:type="pct"/>
            <w:noWrap w:val="0"/>
            <w:vAlign w:val="center"/>
          </w:tcPr>
          <w:p w14:paraId="2DF70EA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4C256D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蛋白质、三聚氰胺、商业无菌、菌落总数、大肠菌群</w:t>
            </w:r>
          </w:p>
        </w:tc>
      </w:tr>
      <w:tr w14:paraId="3B29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4EC9FD2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434" w:type="pct"/>
            <w:vMerge w:val="restart"/>
            <w:noWrap w:val="0"/>
            <w:vAlign w:val="center"/>
          </w:tcPr>
          <w:p w14:paraId="4937566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乳制品</w:t>
            </w:r>
          </w:p>
        </w:tc>
        <w:tc>
          <w:tcPr>
            <w:tcW w:w="383" w:type="pct"/>
            <w:vMerge w:val="restart"/>
            <w:noWrap w:val="0"/>
            <w:vAlign w:val="center"/>
          </w:tcPr>
          <w:p w14:paraId="1B0501E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乳制品</w:t>
            </w:r>
          </w:p>
        </w:tc>
        <w:tc>
          <w:tcPr>
            <w:tcW w:w="525" w:type="pct"/>
            <w:vMerge w:val="restart"/>
            <w:noWrap w:val="0"/>
            <w:vAlign w:val="center"/>
          </w:tcPr>
          <w:p w14:paraId="32E8B9C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3"/>
                <w:kern w:val="0"/>
                <w:sz w:val="21"/>
                <w:szCs w:val="21"/>
              </w:rPr>
              <w:t>其他乳制品</w:t>
            </w:r>
            <w:r>
              <w:rPr>
                <w:rFonts w:hint="eastAsia" w:ascii="宋体" w:hAnsi="宋体" w:eastAsia="宋体" w:cs="宋体"/>
                <w:color w:val="000000"/>
                <w:spacing w:val="10"/>
                <w:kern w:val="0"/>
                <w:sz w:val="21"/>
                <w:szCs w:val="21"/>
                <w:lang w:eastAsia="zh-CN"/>
              </w:rPr>
              <w:t>（</w:t>
            </w:r>
            <w:r>
              <w:rPr>
                <w:rFonts w:hint="eastAsia" w:ascii="宋体" w:hAnsi="宋体" w:eastAsia="宋体" w:cs="宋体"/>
                <w:color w:val="000000"/>
                <w:spacing w:val="10"/>
                <w:kern w:val="0"/>
                <w:sz w:val="21"/>
                <w:szCs w:val="21"/>
              </w:rPr>
              <w:t>浓缩乳制</w:t>
            </w:r>
            <w:r>
              <w:rPr>
                <w:rFonts w:hint="eastAsia" w:ascii="宋体" w:hAnsi="宋体" w:eastAsia="宋体" w:cs="宋体"/>
                <w:color w:val="000000"/>
                <w:spacing w:val="17"/>
                <w:kern w:val="0"/>
                <w:sz w:val="21"/>
                <w:szCs w:val="21"/>
              </w:rPr>
              <w:t>品、奶油、</w:t>
            </w:r>
            <w:r>
              <w:rPr>
                <w:rFonts w:hint="eastAsia" w:ascii="宋体" w:hAnsi="宋体" w:eastAsia="宋体" w:cs="宋体"/>
                <w:color w:val="000000"/>
                <w:spacing w:val="-2"/>
                <w:kern w:val="0"/>
                <w:sz w:val="21"/>
                <w:szCs w:val="21"/>
              </w:rPr>
              <w:t>干酪、固态</w:t>
            </w:r>
            <w:r>
              <w:rPr>
                <w:rFonts w:hint="eastAsia" w:ascii="宋体" w:hAnsi="宋体" w:eastAsia="宋体" w:cs="宋体"/>
                <w:color w:val="000000"/>
                <w:kern w:val="0"/>
                <w:sz w:val="21"/>
                <w:szCs w:val="21"/>
              </w:rPr>
              <w:t xml:space="preserve">  </w:t>
            </w:r>
            <w:r>
              <w:rPr>
                <w:rFonts w:hint="eastAsia" w:ascii="宋体" w:hAnsi="宋体" w:eastAsia="宋体" w:cs="宋体"/>
                <w:color w:val="000000"/>
                <w:spacing w:val="15"/>
                <w:kern w:val="0"/>
                <w:sz w:val="21"/>
                <w:szCs w:val="21"/>
              </w:rPr>
              <w:t>成型产品</w:t>
            </w:r>
            <w:r>
              <w:rPr>
                <w:rFonts w:hint="eastAsia" w:ascii="宋体" w:hAnsi="宋体" w:eastAsia="宋体" w:cs="宋体"/>
                <w:color w:val="000000"/>
                <w:spacing w:val="15"/>
                <w:kern w:val="0"/>
                <w:sz w:val="21"/>
                <w:szCs w:val="21"/>
                <w:lang w:eastAsia="zh-CN"/>
              </w:rPr>
              <w:t>）</w:t>
            </w:r>
          </w:p>
        </w:tc>
        <w:tc>
          <w:tcPr>
            <w:tcW w:w="606" w:type="pct"/>
            <w:noWrap w:val="0"/>
            <w:vAlign w:val="center"/>
          </w:tcPr>
          <w:p w14:paraId="1B205FA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稀奶油、奶油和无水奶</w:t>
            </w:r>
            <w:r>
              <w:rPr>
                <w:rFonts w:hint="eastAsia" w:ascii="宋体" w:hAnsi="宋体" w:eastAsia="宋体" w:cs="宋体"/>
                <w:color w:val="000000"/>
                <w:kern w:val="0"/>
                <w:sz w:val="21"/>
                <w:szCs w:val="21"/>
              </w:rPr>
              <w:t>油</w:t>
            </w:r>
          </w:p>
        </w:tc>
        <w:tc>
          <w:tcPr>
            <w:tcW w:w="252" w:type="pct"/>
            <w:noWrap w:val="0"/>
            <w:vAlign w:val="center"/>
          </w:tcPr>
          <w:p w14:paraId="34C6257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33418C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脂肪、酸度、三聚氰胺、脱氢乙酸及其钠盐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、沙门氏菌、商业无菌、菌落 总数、大肠菌群、霉菌</w:t>
            </w:r>
          </w:p>
        </w:tc>
      </w:tr>
      <w:tr w14:paraId="2888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4E5F707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48CF141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1CDE33C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7ED6EAA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4E504BE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干酪、再制</w:t>
            </w:r>
            <w:r>
              <w:rPr>
                <w:rFonts w:hint="eastAsia" w:ascii="宋体" w:hAnsi="宋体" w:eastAsia="宋体" w:cs="宋体"/>
                <w:color w:val="000000"/>
                <w:spacing w:val="-2"/>
                <w:kern w:val="0"/>
                <w:sz w:val="21"/>
                <w:szCs w:val="21"/>
              </w:rPr>
              <w:t>干酪、干酪</w:t>
            </w:r>
            <w:r>
              <w:rPr>
                <w:rFonts w:hint="eastAsia" w:ascii="宋体" w:hAnsi="宋体" w:eastAsia="宋体" w:cs="宋体"/>
                <w:color w:val="000000"/>
                <w:spacing w:val="9"/>
                <w:kern w:val="0"/>
                <w:sz w:val="21"/>
                <w:szCs w:val="21"/>
              </w:rPr>
              <w:t>制品</w:t>
            </w:r>
          </w:p>
        </w:tc>
        <w:tc>
          <w:tcPr>
            <w:tcW w:w="252" w:type="pct"/>
            <w:noWrap w:val="0"/>
            <w:vAlign w:val="center"/>
          </w:tcPr>
          <w:p w14:paraId="171AA08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206BDE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三聚氰胺、金黄色葡萄球菌、沙门氏菌、单核细胞增生李斯特氏菌、菌落总数、大肠菌群、霉菌</w:t>
            </w:r>
          </w:p>
        </w:tc>
      </w:tr>
      <w:tr w14:paraId="6663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6F6EB9A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6740959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71F0B9B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06178BF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7AB8C96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奶片、奶条</w:t>
            </w:r>
            <w:r>
              <w:rPr>
                <w:rFonts w:hint="eastAsia" w:ascii="宋体" w:hAnsi="宋体" w:eastAsia="宋体" w:cs="宋体"/>
                <w:color w:val="000000"/>
                <w:spacing w:val="2"/>
                <w:kern w:val="0"/>
                <w:sz w:val="21"/>
                <w:szCs w:val="21"/>
              </w:rPr>
              <w:t>等固态成型</w:t>
            </w:r>
            <w:r>
              <w:rPr>
                <w:rFonts w:hint="eastAsia" w:ascii="宋体" w:hAnsi="宋体" w:eastAsia="宋体" w:cs="宋体"/>
                <w:color w:val="000000"/>
                <w:spacing w:val="9"/>
                <w:kern w:val="0"/>
                <w:sz w:val="21"/>
                <w:szCs w:val="21"/>
              </w:rPr>
              <w:t>产品</w:t>
            </w:r>
          </w:p>
        </w:tc>
        <w:tc>
          <w:tcPr>
            <w:tcW w:w="252" w:type="pct"/>
            <w:noWrap w:val="0"/>
            <w:vAlign w:val="center"/>
          </w:tcPr>
          <w:p w14:paraId="1DBD5F2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05F692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蛋白质、脱氢乙酸及其钠盐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、三聚氰胺、沙门氏菌</w:t>
            </w:r>
          </w:p>
        </w:tc>
      </w:tr>
      <w:tr w14:paraId="1B2B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30FFFC8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434" w:type="pct"/>
            <w:vMerge w:val="restart"/>
            <w:noWrap w:val="0"/>
            <w:vAlign w:val="center"/>
          </w:tcPr>
          <w:p w14:paraId="2E45619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饮料</w:t>
            </w:r>
          </w:p>
        </w:tc>
        <w:tc>
          <w:tcPr>
            <w:tcW w:w="383" w:type="pct"/>
            <w:vMerge w:val="restart"/>
            <w:noWrap w:val="0"/>
            <w:vAlign w:val="center"/>
          </w:tcPr>
          <w:p w14:paraId="7B360A7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饮料</w:t>
            </w:r>
          </w:p>
        </w:tc>
        <w:tc>
          <w:tcPr>
            <w:tcW w:w="525" w:type="pct"/>
            <w:vMerge w:val="restart"/>
            <w:noWrap w:val="0"/>
            <w:vAlign w:val="center"/>
          </w:tcPr>
          <w:p w14:paraId="224D242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包装饮用水</w:t>
            </w:r>
          </w:p>
        </w:tc>
        <w:tc>
          <w:tcPr>
            <w:tcW w:w="606" w:type="pct"/>
            <w:noWrap w:val="0"/>
            <w:vAlign w:val="center"/>
          </w:tcPr>
          <w:p w14:paraId="616736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饮用天然矿</w:t>
            </w:r>
            <w:r>
              <w:rPr>
                <w:rFonts w:hint="eastAsia" w:ascii="宋体" w:hAnsi="宋体" w:eastAsia="宋体" w:cs="宋体"/>
                <w:color w:val="000000"/>
                <w:spacing w:val="-3"/>
                <w:kern w:val="0"/>
                <w:sz w:val="21"/>
                <w:szCs w:val="21"/>
              </w:rPr>
              <w:t>泉水</w:t>
            </w:r>
          </w:p>
        </w:tc>
        <w:tc>
          <w:tcPr>
            <w:tcW w:w="252" w:type="pct"/>
            <w:noWrap w:val="0"/>
            <w:vAlign w:val="center"/>
          </w:tcPr>
          <w:p w14:paraId="3EFA4F6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204560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界限指标、溴酸盐、硝酸盐</w:t>
            </w:r>
            <w:r>
              <w:rPr>
                <w:rFonts w:hint="eastAsia" w:ascii="宋体" w:hAnsi="宋体" w:eastAsia="宋体" w:cs="宋体"/>
                <w:sz w:val="21"/>
                <w:szCs w:val="21"/>
                <w:lang w:eastAsia="zh-CN"/>
              </w:rPr>
              <w:t>（</w:t>
            </w:r>
            <w:r>
              <w:rPr>
                <w:rFonts w:hint="eastAsia" w:ascii="宋体" w:hAnsi="宋体" w:eastAsia="宋体" w:cs="宋体"/>
                <w:sz w:val="21"/>
                <w:szCs w:val="21"/>
              </w:rPr>
              <w:t>以NO₃计</w:t>
            </w:r>
            <w:r>
              <w:rPr>
                <w:rFonts w:hint="eastAsia" w:ascii="宋体" w:hAnsi="宋体" w:eastAsia="宋体" w:cs="宋体"/>
                <w:sz w:val="21"/>
                <w:szCs w:val="21"/>
                <w:lang w:eastAsia="zh-CN"/>
              </w:rPr>
              <w:t>）</w:t>
            </w:r>
            <w:r>
              <w:rPr>
                <w:rFonts w:hint="eastAsia" w:ascii="宋体" w:hAnsi="宋体" w:eastAsia="宋体" w:cs="宋体"/>
                <w:sz w:val="21"/>
                <w:szCs w:val="21"/>
              </w:rPr>
              <w:t>、亚硝酸盐</w:t>
            </w:r>
            <w:r>
              <w:rPr>
                <w:rFonts w:hint="eastAsia" w:ascii="宋体" w:hAnsi="宋体" w:eastAsia="宋体" w:cs="宋体"/>
                <w:sz w:val="21"/>
                <w:szCs w:val="21"/>
                <w:lang w:eastAsia="zh-CN"/>
              </w:rPr>
              <w:t>（</w:t>
            </w:r>
            <w:r>
              <w:rPr>
                <w:rFonts w:hint="eastAsia" w:ascii="宋体" w:hAnsi="宋体" w:eastAsia="宋体" w:cs="宋体"/>
                <w:sz w:val="21"/>
                <w:szCs w:val="21"/>
              </w:rPr>
              <w:t>以NO₂计</w:t>
            </w:r>
            <w:r>
              <w:rPr>
                <w:rFonts w:hint="eastAsia" w:ascii="宋体" w:hAnsi="宋体" w:eastAsia="宋体" w:cs="宋体"/>
                <w:sz w:val="21"/>
                <w:szCs w:val="21"/>
                <w:lang w:eastAsia="zh-CN"/>
              </w:rPr>
              <w:t>）</w:t>
            </w:r>
            <w:r>
              <w:rPr>
                <w:rFonts w:hint="eastAsia" w:ascii="宋体" w:hAnsi="宋体" w:eastAsia="宋体" w:cs="宋体"/>
                <w:sz w:val="21"/>
                <w:szCs w:val="21"/>
              </w:rPr>
              <w:t>、大肠菌群、铜绿假单胞菌</w:t>
            </w:r>
          </w:p>
        </w:tc>
      </w:tr>
      <w:tr w14:paraId="3FD1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5C33861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p>
        </w:tc>
        <w:tc>
          <w:tcPr>
            <w:tcW w:w="434" w:type="pct"/>
            <w:vMerge w:val="continue"/>
            <w:noWrap w:val="0"/>
            <w:vAlign w:val="center"/>
          </w:tcPr>
          <w:p w14:paraId="7BE55AB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p>
        </w:tc>
        <w:tc>
          <w:tcPr>
            <w:tcW w:w="383" w:type="pct"/>
            <w:vMerge w:val="continue"/>
            <w:noWrap w:val="0"/>
            <w:vAlign w:val="center"/>
          </w:tcPr>
          <w:p w14:paraId="5F2B9FA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p>
        </w:tc>
        <w:tc>
          <w:tcPr>
            <w:tcW w:w="525" w:type="pct"/>
            <w:vMerge w:val="continue"/>
            <w:noWrap w:val="0"/>
            <w:vAlign w:val="center"/>
          </w:tcPr>
          <w:p w14:paraId="7436EAB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7BA7C54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饮用纯净水</w:t>
            </w:r>
          </w:p>
        </w:tc>
        <w:tc>
          <w:tcPr>
            <w:tcW w:w="252" w:type="pct"/>
            <w:noWrap w:val="0"/>
            <w:vAlign w:val="center"/>
          </w:tcPr>
          <w:p w14:paraId="6C8D613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0FBEBC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电导率、耗氧量</w:t>
            </w:r>
            <w:r>
              <w:rPr>
                <w:rFonts w:hint="eastAsia" w:ascii="宋体" w:hAnsi="宋体" w:eastAsia="宋体" w:cs="宋体"/>
                <w:sz w:val="21"/>
                <w:szCs w:val="21"/>
                <w:lang w:eastAsia="zh-CN"/>
              </w:rPr>
              <w:t>（</w:t>
            </w:r>
            <w:r>
              <w:rPr>
                <w:rFonts w:hint="eastAsia" w:ascii="宋体" w:hAnsi="宋体" w:eastAsia="宋体" w:cs="宋体"/>
                <w:sz w:val="21"/>
                <w:szCs w:val="21"/>
              </w:rPr>
              <w:t>以O₂计</w:t>
            </w:r>
            <w:r>
              <w:rPr>
                <w:rFonts w:hint="eastAsia" w:ascii="宋体" w:hAnsi="宋体" w:eastAsia="宋体" w:cs="宋体"/>
                <w:sz w:val="21"/>
                <w:szCs w:val="21"/>
                <w:lang w:eastAsia="zh-CN"/>
              </w:rPr>
              <w:t>）</w:t>
            </w:r>
            <w:r>
              <w:rPr>
                <w:rFonts w:hint="eastAsia" w:ascii="宋体" w:hAnsi="宋体" w:eastAsia="宋体" w:cs="宋体"/>
                <w:sz w:val="21"/>
                <w:szCs w:val="21"/>
              </w:rPr>
              <w:t xml:space="preserve">、亚硝酸盐 </w:t>
            </w:r>
            <w:r>
              <w:rPr>
                <w:rFonts w:hint="eastAsia" w:ascii="宋体" w:hAnsi="宋体" w:eastAsia="宋体" w:cs="宋体"/>
                <w:sz w:val="21"/>
                <w:szCs w:val="21"/>
                <w:lang w:eastAsia="zh-CN"/>
              </w:rPr>
              <w:t>（</w:t>
            </w:r>
            <w:r>
              <w:rPr>
                <w:rFonts w:hint="eastAsia" w:ascii="宋体" w:hAnsi="宋体" w:eastAsia="宋体" w:cs="宋体"/>
                <w:sz w:val="21"/>
                <w:szCs w:val="21"/>
              </w:rPr>
              <w:t>以NO₂计</w:t>
            </w:r>
            <w:r>
              <w:rPr>
                <w:rFonts w:hint="eastAsia" w:ascii="宋体" w:hAnsi="宋体" w:eastAsia="宋体" w:cs="宋体"/>
                <w:sz w:val="21"/>
                <w:szCs w:val="21"/>
                <w:lang w:eastAsia="zh-CN"/>
              </w:rPr>
              <w:t>）</w:t>
            </w:r>
            <w:r>
              <w:rPr>
                <w:rFonts w:hint="eastAsia" w:ascii="宋体" w:hAnsi="宋体" w:eastAsia="宋体" w:cs="宋体"/>
                <w:sz w:val="21"/>
                <w:szCs w:val="21"/>
              </w:rPr>
              <w:t>、余氯</w:t>
            </w:r>
            <w:r>
              <w:rPr>
                <w:rFonts w:hint="eastAsia" w:ascii="宋体" w:hAnsi="宋体" w:eastAsia="宋体" w:cs="宋体"/>
                <w:sz w:val="21"/>
                <w:szCs w:val="21"/>
                <w:lang w:eastAsia="zh-CN"/>
              </w:rPr>
              <w:t>（</w:t>
            </w:r>
            <w:r>
              <w:rPr>
                <w:rFonts w:hint="eastAsia" w:ascii="宋体" w:hAnsi="宋体" w:eastAsia="宋体" w:cs="宋体"/>
                <w:sz w:val="21"/>
                <w:szCs w:val="21"/>
              </w:rPr>
              <w:t>游离氯</w:t>
            </w:r>
            <w:r>
              <w:rPr>
                <w:rFonts w:hint="eastAsia" w:ascii="宋体" w:hAnsi="宋体" w:eastAsia="宋体" w:cs="宋体"/>
                <w:sz w:val="21"/>
                <w:szCs w:val="21"/>
                <w:lang w:eastAsia="zh-CN"/>
              </w:rPr>
              <w:t>）</w:t>
            </w:r>
            <w:r>
              <w:rPr>
                <w:rFonts w:hint="eastAsia" w:ascii="宋体" w:hAnsi="宋体" w:eastAsia="宋体" w:cs="宋体"/>
                <w:sz w:val="21"/>
                <w:szCs w:val="21"/>
              </w:rPr>
              <w:t>、溴酸盐、三氯甲烷、大肠菌群、铜绿假单胞菌</w:t>
            </w:r>
          </w:p>
        </w:tc>
      </w:tr>
      <w:tr w14:paraId="59CE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6318961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p>
        </w:tc>
        <w:tc>
          <w:tcPr>
            <w:tcW w:w="434" w:type="pct"/>
            <w:vMerge w:val="continue"/>
            <w:noWrap w:val="0"/>
            <w:vAlign w:val="center"/>
          </w:tcPr>
          <w:p w14:paraId="298B8CD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p>
        </w:tc>
        <w:tc>
          <w:tcPr>
            <w:tcW w:w="383" w:type="pct"/>
            <w:vMerge w:val="continue"/>
            <w:noWrap w:val="0"/>
            <w:vAlign w:val="center"/>
          </w:tcPr>
          <w:p w14:paraId="378BA02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p>
        </w:tc>
        <w:tc>
          <w:tcPr>
            <w:tcW w:w="525" w:type="pct"/>
            <w:vMerge w:val="continue"/>
            <w:noWrap w:val="0"/>
            <w:vAlign w:val="center"/>
          </w:tcPr>
          <w:p w14:paraId="72D6683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41EADA6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其他类饮用</w:t>
            </w:r>
            <w:r>
              <w:rPr>
                <w:rFonts w:hint="eastAsia" w:ascii="宋体" w:hAnsi="宋体" w:eastAsia="宋体" w:cs="宋体"/>
                <w:color w:val="000000"/>
                <w:kern w:val="0"/>
                <w:sz w:val="21"/>
                <w:szCs w:val="21"/>
              </w:rPr>
              <w:t>水</w:t>
            </w:r>
          </w:p>
        </w:tc>
        <w:tc>
          <w:tcPr>
            <w:tcW w:w="252" w:type="pct"/>
            <w:noWrap w:val="0"/>
            <w:vAlign w:val="center"/>
          </w:tcPr>
          <w:p w14:paraId="4820B7A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161E98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耗氧量</w:t>
            </w:r>
            <w:r>
              <w:rPr>
                <w:rFonts w:hint="eastAsia" w:ascii="宋体" w:hAnsi="宋体" w:eastAsia="宋体" w:cs="宋体"/>
                <w:sz w:val="21"/>
                <w:szCs w:val="21"/>
                <w:lang w:eastAsia="zh-CN"/>
              </w:rPr>
              <w:t>（</w:t>
            </w:r>
            <w:r>
              <w:rPr>
                <w:rFonts w:hint="eastAsia" w:ascii="宋体" w:hAnsi="宋体" w:eastAsia="宋体" w:cs="宋体"/>
                <w:sz w:val="21"/>
                <w:szCs w:val="21"/>
              </w:rPr>
              <w:t>以O₂计</w:t>
            </w:r>
            <w:r>
              <w:rPr>
                <w:rFonts w:hint="eastAsia" w:ascii="宋体" w:hAnsi="宋体" w:eastAsia="宋体" w:cs="宋体"/>
                <w:sz w:val="21"/>
                <w:szCs w:val="21"/>
                <w:lang w:eastAsia="zh-CN"/>
              </w:rPr>
              <w:t>）</w:t>
            </w:r>
            <w:r>
              <w:rPr>
                <w:rFonts w:hint="eastAsia" w:ascii="宋体" w:hAnsi="宋体" w:eastAsia="宋体" w:cs="宋体"/>
                <w:sz w:val="21"/>
                <w:szCs w:val="21"/>
              </w:rPr>
              <w:t>、亚硝酸盐</w:t>
            </w:r>
            <w:r>
              <w:rPr>
                <w:rFonts w:hint="eastAsia" w:ascii="宋体" w:hAnsi="宋体" w:eastAsia="宋体" w:cs="宋体"/>
                <w:sz w:val="21"/>
                <w:szCs w:val="21"/>
                <w:lang w:eastAsia="zh-CN"/>
              </w:rPr>
              <w:t>（</w:t>
            </w:r>
            <w:r>
              <w:rPr>
                <w:rFonts w:hint="eastAsia" w:ascii="宋体" w:hAnsi="宋体" w:eastAsia="宋体" w:cs="宋体"/>
                <w:sz w:val="21"/>
                <w:szCs w:val="21"/>
              </w:rPr>
              <w:t>以NO₂计</w:t>
            </w:r>
            <w:r>
              <w:rPr>
                <w:rFonts w:hint="eastAsia" w:ascii="宋体" w:hAnsi="宋体" w:eastAsia="宋体" w:cs="宋体"/>
                <w:sz w:val="21"/>
                <w:szCs w:val="21"/>
                <w:lang w:eastAsia="zh-CN"/>
              </w:rPr>
              <w:t>）</w:t>
            </w:r>
            <w:r>
              <w:rPr>
                <w:rFonts w:hint="eastAsia" w:ascii="宋体" w:hAnsi="宋体" w:eastAsia="宋体" w:cs="宋体"/>
                <w:sz w:val="21"/>
                <w:szCs w:val="21"/>
              </w:rPr>
              <w:t>、余氯</w:t>
            </w:r>
            <w:r>
              <w:rPr>
                <w:rFonts w:hint="eastAsia" w:ascii="宋体" w:hAnsi="宋体" w:eastAsia="宋体" w:cs="宋体"/>
                <w:sz w:val="21"/>
                <w:szCs w:val="21"/>
                <w:lang w:eastAsia="zh-CN"/>
              </w:rPr>
              <w:t>（</w:t>
            </w:r>
            <w:r>
              <w:rPr>
                <w:rFonts w:hint="eastAsia" w:ascii="宋体" w:hAnsi="宋体" w:eastAsia="宋体" w:cs="宋体"/>
                <w:sz w:val="21"/>
                <w:szCs w:val="21"/>
              </w:rPr>
              <w:t>游离氯</w:t>
            </w:r>
            <w:r>
              <w:rPr>
                <w:rFonts w:hint="eastAsia" w:ascii="宋体" w:hAnsi="宋体" w:eastAsia="宋体" w:cs="宋体"/>
                <w:sz w:val="21"/>
                <w:szCs w:val="21"/>
                <w:lang w:eastAsia="zh-CN"/>
              </w:rPr>
              <w:t>）</w:t>
            </w:r>
            <w:r>
              <w:rPr>
                <w:rFonts w:hint="eastAsia" w:ascii="宋体" w:hAnsi="宋体" w:eastAsia="宋体" w:cs="宋体"/>
                <w:sz w:val="21"/>
                <w:szCs w:val="21"/>
              </w:rPr>
              <w:t>、溴酸盐、三氯甲烷、大肠菌群、铜绿假单胞菌</w:t>
            </w:r>
          </w:p>
        </w:tc>
      </w:tr>
      <w:tr w14:paraId="79B13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7CBA6CF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p>
        </w:tc>
        <w:tc>
          <w:tcPr>
            <w:tcW w:w="434" w:type="pct"/>
            <w:vMerge w:val="continue"/>
            <w:noWrap w:val="0"/>
            <w:vAlign w:val="center"/>
          </w:tcPr>
          <w:p w14:paraId="25B4569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p>
        </w:tc>
        <w:tc>
          <w:tcPr>
            <w:tcW w:w="383" w:type="pct"/>
            <w:vMerge w:val="continue"/>
            <w:noWrap w:val="0"/>
            <w:vAlign w:val="center"/>
          </w:tcPr>
          <w:p w14:paraId="58CEE43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p>
        </w:tc>
        <w:tc>
          <w:tcPr>
            <w:tcW w:w="525" w:type="pct"/>
            <w:noWrap w:val="0"/>
            <w:vAlign w:val="center"/>
          </w:tcPr>
          <w:p w14:paraId="2F8073D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1"/>
                <w:kern w:val="0"/>
                <w:sz w:val="21"/>
                <w:szCs w:val="21"/>
              </w:rPr>
              <w:t>果蔬汁类及</w:t>
            </w:r>
            <w:r>
              <w:rPr>
                <w:rFonts w:hint="eastAsia" w:ascii="宋体" w:hAnsi="宋体" w:eastAsia="宋体" w:cs="宋体"/>
                <w:color w:val="000000"/>
                <w:spacing w:val="-2"/>
                <w:kern w:val="0"/>
                <w:sz w:val="21"/>
                <w:szCs w:val="21"/>
              </w:rPr>
              <w:t>其饮料</w:t>
            </w:r>
          </w:p>
        </w:tc>
        <w:tc>
          <w:tcPr>
            <w:tcW w:w="606" w:type="pct"/>
            <w:noWrap w:val="0"/>
            <w:vAlign w:val="center"/>
          </w:tcPr>
          <w:p w14:paraId="04B7087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1"/>
                <w:kern w:val="0"/>
                <w:sz w:val="21"/>
                <w:szCs w:val="21"/>
              </w:rPr>
              <w:t>果蔬汁类及</w:t>
            </w:r>
            <w:r>
              <w:rPr>
                <w:rFonts w:hint="eastAsia" w:ascii="宋体" w:hAnsi="宋体" w:eastAsia="宋体" w:cs="宋体"/>
                <w:color w:val="000000"/>
                <w:spacing w:val="-2"/>
                <w:kern w:val="0"/>
                <w:sz w:val="21"/>
                <w:szCs w:val="21"/>
              </w:rPr>
              <w:t>其饮料</w:t>
            </w:r>
          </w:p>
        </w:tc>
        <w:tc>
          <w:tcPr>
            <w:tcW w:w="252" w:type="pct"/>
            <w:noWrap w:val="0"/>
            <w:vAlign w:val="center"/>
          </w:tcPr>
          <w:p w14:paraId="5907BE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0CE669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、纳他霉素、阿斯巴甜、合成着色剂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柠檬黄、新红、苋菜红、靛蓝、胭脂红、日落黄、诱惑红、亮蓝、酸性红、喹啉黄、赤藓红</w:t>
            </w:r>
            <w:r>
              <w:rPr>
                <w:rFonts w:hint="eastAsia" w:ascii="宋体" w:hAnsi="宋体" w:eastAsia="宋体" w:cs="宋体"/>
                <w:sz w:val="21"/>
                <w:szCs w:val="21"/>
                <w:lang w:eastAsia="zh-CN"/>
              </w:rPr>
              <w:t>）</w:t>
            </w:r>
            <w:r>
              <w:rPr>
                <w:rFonts w:hint="eastAsia" w:ascii="宋体" w:hAnsi="宋体" w:eastAsia="宋体" w:cs="宋体"/>
                <w:sz w:val="21"/>
                <w:szCs w:val="21"/>
              </w:rPr>
              <w:t>、菌落总数、大肠菌群、霉菌、酵母</w:t>
            </w:r>
          </w:p>
        </w:tc>
      </w:tr>
      <w:tr w14:paraId="683A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57CBDEE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p>
        </w:tc>
        <w:tc>
          <w:tcPr>
            <w:tcW w:w="434" w:type="pct"/>
            <w:vMerge w:val="continue"/>
            <w:noWrap w:val="0"/>
            <w:vAlign w:val="center"/>
          </w:tcPr>
          <w:p w14:paraId="3B5774C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p>
        </w:tc>
        <w:tc>
          <w:tcPr>
            <w:tcW w:w="383" w:type="pct"/>
            <w:vMerge w:val="continue"/>
            <w:noWrap w:val="0"/>
            <w:vAlign w:val="center"/>
          </w:tcPr>
          <w:p w14:paraId="34F9C48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p>
        </w:tc>
        <w:tc>
          <w:tcPr>
            <w:tcW w:w="525" w:type="pct"/>
            <w:noWrap w:val="0"/>
            <w:vAlign w:val="center"/>
          </w:tcPr>
          <w:p w14:paraId="172D525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蛋白饮料</w:t>
            </w:r>
          </w:p>
        </w:tc>
        <w:tc>
          <w:tcPr>
            <w:tcW w:w="606" w:type="pct"/>
            <w:noWrap w:val="0"/>
            <w:vAlign w:val="center"/>
          </w:tcPr>
          <w:p w14:paraId="1E1F6A0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蛋白饮料</w:t>
            </w:r>
          </w:p>
        </w:tc>
        <w:tc>
          <w:tcPr>
            <w:tcW w:w="252" w:type="pct"/>
            <w:noWrap w:val="0"/>
            <w:vAlign w:val="center"/>
          </w:tcPr>
          <w:p w14:paraId="24E8F55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692F89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蛋白质、氰化物</w:t>
            </w:r>
            <w:r>
              <w:rPr>
                <w:rFonts w:hint="eastAsia" w:ascii="宋体" w:hAnsi="宋体" w:eastAsia="宋体" w:cs="宋体"/>
                <w:sz w:val="21"/>
                <w:szCs w:val="21"/>
                <w:lang w:eastAsia="zh-CN"/>
              </w:rPr>
              <w:t>（</w:t>
            </w:r>
            <w:r>
              <w:rPr>
                <w:rFonts w:hint="eastAsia" w:ascii="宋体" w:hAnsi="宋体" w:eastAsia="宋体" w:cs="宋体"/>
                <w:sz w:val="21"/>
                <w:szCs w:val="21"/>
              </w:rPr>
              <w:t>以HCN计</w:t>
            </w:r>
            <w:r>
              <w:rPr>
                <w:rFonts w:hint="eastAsia" w:ascii="宋体" w:hAnsi="宋体" w:eastAsia="宋体" w:cs="宋体"/>
                <w:sz w:val="21"/>
                <w:szCs w:val="21"/>
                <w:lang w:eastAsia="zh-CN"/>
              </w:rPr>
              <w:t>）</w:t>
            </w:r>
            <w:r>
              <w:rPr>
                <w:rFonts w:hint="eastAsia" w:ascii="宋体" w:hAnsi="宋体" w:eastAsia="宋体" w:cs="宋体"/>
                <w:sz w:val="21"/>
                <w:szCs w:val="21"/>
              </w:rPr>
              <w:t>、三聚氰胺、脱氢乙酸及其钠盐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、安赛蜜、甜蜜素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、阿斯巴甜、菌落总数、大肠菌群</w:t>
            </w:r>
          </w:p>
        </w:tc>
      </w:tr>
      <w:tr w14:paraId="0749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5B54A52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p>
        </w:tc>
        <w:tc>
          <w:tcPr>
            <w:tcW w:w="434" w:type="pct"/>
            <w:vMerge w:val="continue"/>
            <w:noWrap w:val="0"/>
            <w:vAlign w:val="center"/>
          </w:tcPr>
          <w:p w14:paraId="045C0EF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p>
        </w:tc>
        <w:tc>
          <w:tcPr>
            <w:tcW w:w="383" w:type="pct"/>
            <w:vMerge w:val="continue"/>
            <w:noWrap w:val="0"/>
            <w:vAlign w:val="center"/>
          </w:tcPr>
          <w:p w14:paraId="63BC1D8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p>
        </w:tc>
        <w:tc>
          <w:tcPr>
            <w:tcW w:w="525" w:type="pct"/>
            <w:noWrap w:val="0"/>
            <w:vAlign w:val="center"/>
          </w:tcPr>
          <w:p w14:paraId="3A2CC90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spacing w:val="-2"/>
                <w:kern w:val="0"/>
                <w:sz w:val="21"/>
                <w:szCs w:val="21"/>
              </w:rPr>
            </w:pPr>
            <w:r>
              <w:rPr>
                <w:rFonts w:hint="eastAsia" w:ascii="宋体" w:hAnsi="宋体" w:eastAsia="宋体" w:cs="宋体"/>
                <w:color w:val="000000"/>
                <w:spacing w:val="-2"/>
                <w:kern w:val="0"/>
                <w:sz w:val="21"/>
                <w:szCs w:val="21"/>
              </w:rPr>
              <w:t>碳酸饮料</w:t>
            </w:r>
          </w:p>
          <w:p w14:paraId="768EA8E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9"/>
                <w:kern w:val="0"/>
                <w:sz w:val="21"/>
                <w:szCs w:val="21"/>
                <w:lang w:eastAsia="zh-CN"/>
              </w:rPr>
              <w:t>（</w:t>
            </w:r>
            <w:r>
              <w:rPr>
                <w:rFonts w:hint="eastAsia" w:ascii="宋体" w:hAnsi="宋体" w:eastAsia="宋体" w:cs="宋体"/>
                <w:color w:val="000000"/>
                <w:spacing w:val="9"/>
                <w:kern w:val="0"/>
                <w:sz w:val="21"/>
                <w:szCs w:val="21"/>
              </w:rPr>
              <w:t>汽水</w:t>
            </w:r>
            <w:r>
              <w:rPr>
                <w:rFonts w:hint="eastAsia" w:ascii="宋体" w:hAnsi="宋体" w:eastAsia="宋体" w:cs="宋体"/>
                <w:color w:val="000000"/>
                <w:spacing w:val="9"/>
                <w:kern w:val="0"/>
                <w:sz w:val="21"/>
                <w:szCs w:val="21"/>
                <w:lang w:eastAsia="zh-CN"/>
              </w:rPr>
              <w:t>）</w:t>
            </w:r>
          </w:p>
        </w:tc>
        <w:tc>
          <w:tcPr>
            <w:tcW w:w="606" w:type="pct"/>
            <w:noWrap w:val="0"/>
            <w:vAlign w:val="center"/>
          </w:tcPr>
          <w:p w14:paraId="17D2A60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2"/>
                <w:kern w:val="0"/>
                <w:sz w:val="21"/>
                <w:szCs w:val="21"/>
              </w:rPr>
              <w:t>碳酸饮料</w:t>
            </w:r>
            <w:r>
              <w:rPr>
                <w:rFonts w:hint="eastAsia" w:ascii="宋体" w:hAnsi="宋体" w:eastAsia="宋体" w:cs="宋体"/>
                <w:color w:val="000000"/>
                <w:spacing w:val="9"/>
                <w:kern w:val="0"/>
                <w:sz w:val="21"/>
                <w:szCs w:val="21"/>
                <w:lang w:eastAsia="zh-CN"/>
              </w:rPr>
              <w:t>（</w:t>
            </w:r>
            <w:r>
              <w:rPr>
                <w:rFonts w:hint="eastAsia" w:ascii="宋体" w:hAnsi="宋体" w:eastAsia="宋体" w:cs="宋体"/>
                <w:color w:val="000000"/>
                <w:spacing w:val="9"/>
                <w:kern w:val="0"/>
                <w:sz w:val="21"/>
                <w:szCs w:val="21"/>
              </w:rPr>
              <w:t>汽水</w:t>
            </w:r>
            <w:r>
              <w:rPr>
                <w:rFonts w:hint="eastAsia" w:ascii="宋体" w:hAnsi="宋体" w:eastAsia="宋体" w:cs="宋体"/>
                <w:color w:val="000000"/>
                <w:spacing w:val="9"/>
                <w:kern w:val="0"/>
                <w:sz w:val="21"/>
                <w:szCs w:val="21"/>
                <w:lang w:eastAsia="zh-CN"/>
              </w:rPr>
              <w:t>）</w:t>
            </w:r>
          </w:p>
        </w:tc>
        <w:tc>
          <w:tcPr>
            <w:tcW w:w="252" w:type="pct"/>
            <w:noWrap w:val="0"/>
            <w:vAlign w:val="center"/>
          </w:tcPr>
          <w:p w14:paraId="2C2CD73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0E2734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二氧化碳气容量、苯甲酸及其钠盐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、安赛蜜、菌落总数、霉菌、酵母</w:t>
            </w:r>
          </w:p>
        </w:tc>
      </w:tr>
      <w:tr w14:paraId="000B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355A873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53BA8DA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209E39F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74099BF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茶饮料</w:t>
            </w:r>
          </w:p>
        </w:tc>
        <w:tc>
          <w:tcPr>
            <w:tcW w:w="606" w:type="pct"/>
            <w:noWrap w:val="0"/>
            <w:vAlign w:val="center"/>
          </w:tcPr>
          <w:p w14:paraId="6C2FAF8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茶饮料</w:t>
            </w:r>
          </w:p>
        </w:tc>
        <w:tc>
          <w:tcPr>
            <w:tcW w:w="252" w:type="pct"/>
            <w:noWrap w:val="0"/>
            <w:vAlign w:val="center"/>
          </w:tcPr>
          <w:p w14:paraId="0CD9F54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5B28C3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茶多酚、咖啡因、脱氢乙酸及其钠盐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、安赛蜜、甜蜜素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、阿斯巴甜、菌落总数</w:t>
            </w:r>
          </w:p>
        </w:tc>
      </w:tr>
      <w:tr w14:paraId="4336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3C9E9F0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6412540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68934F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46735F8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1"/>
                <w:kern w:val="0"/>
                <w:sz w:val="21"/>
                <w:szCs w:val="21"/>
              </w:rPr>
              <w:t>固体饮料</w:t>
            </w:r>
          </w:p>
        </w:tc>
        <w:tc>
          <w:tcPr>
            <w:tcW w:w="606" w:type="pct"/>
            <w:noWrap w:val="0"/>
            <w:vAlign w:val="center"/>
          </w:tcPr>
          <w:p w14:paraId="6A0F23C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1"/>
                <w:kern w:val="0"/>
                <w:sz w:val="21"/>
                <w:szCs w:val="21"/>
              </w:rPr>
              <w:t>固体饮料</w:t>
            </w:r>
          </w:p>
        </w:tc>
        <w:tc>
          <w:tcPr>
            <w:tcW w:w="252" w:type="pct"/>
            <w:noWrap w:val="0"/>
            <w:vAlign w:val="center"/>
          </w:tcPr>
          <w:p w14:paraId="232D2DA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078053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蛋白质、氰化物</w:t>
            </w:r>
            <w:r>
              <w:rPr>
                <w:rFonts w:hint="eastAsia" w:ascii="宋体" w:hAnsi="宋体" w:eastAsia="宋体" w:cs="宋体"/>
                <w:sz w:val="21"/>
                <w:szCs w:val="21"/>
                <w:lang w:eastAsia="zh-CN"/>
              </w:rPr>
              <w:t>（</w:t>
            </w:r>
            <w:r>
              <w:rPr>
                <w:rFonts w:hint="eastAsia" w:ascii="宋体" w:hAnsi="宋体" w:eastAsia="宋体" w:cs="宋体"/>
                <w:sz w:val="21"/>
                <w:szCs w:val="21"/>
              </w:rPr>
              <w:t>以HCN计</w:t>
            </w:r>
            <w:r>
              <w:rPr>
                <w:rFonts w:hint="eastAsia" w:ascii="宋体" w:hAnsi="宋体" w:eastAsia="宋体" w:cs="宋体"/>
                <w:sz w:val="21"/>
                <w:szCs w:val="21"/>
                <w:lang w:eastAsia="zh-CN"/>
              </w:rPr>
              <w:t>）</w:t>
            </w:r>
            <w:r>
              <w:rPr>
                <w:rFonts w:hint="eastAsia" w:ascii="宋体" w:hAnsi="宋体" w:eastAsia="宋体" w:cs="宋体"/>
                <w:sz w:val="21"/>
                <w:szCs w:val="21"/>
              </w:rPr>
              <w:t>、糖精钠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、安赛蜜、甜蜜素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、阿斯巴甜、合成着色剂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柠檬黄、新红、苋菜红、靛蓝、胭脂红、日落黄、诱惑红、亮蓝、酸性红、喹啉黄、赤藓红</w:t>
            </w:r>
            <w:r>
              <w:rPr>
                <w:rFonts w:hint="eastAsia" w:ascii="宋体" w:hAnsi="宋体" w:eastAsia="宋体" w:cs="宋体"/>
                <w:sz w:val="21"/>
                <w:szCs w:val="21"/>
                <w:lang w:eastAsia="zh-CN"/>
              </w:rPr>
              <w:t>）</w:t>
            </w:r>
            <w:r>
              <w:rPr>
                <w:rFonts w:hint="eastAsia" w:ascii="宋体" w:hAnsi="宋体" w:eastAsia="宋体" w:cs="宋体"/>
                <w:sz w:val="21"/>
                <w:szCs w:val="21"/>
              </w:rPr>
              <w:t>、菌落总数、大肠菌群、霉菌</w:t>
            </w:r>
          </w:p>
        </w:tc>
      </w:tr>
      <w:tr w14:paraId="1124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1EB347E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68EE751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5005102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0BB1060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其他饮料</w:t>
            </w:r>
          </w:p>
        </w:tc>
        <w:tc>
          <w:tcPr>
            <w:tcW w:w="606" w:type="pct"/>
            <w:noWrap w:val="0"/>
            <w:vAlign w:val="center"/>
          </w:tcPr>
          <w:p w14:paraId="6E8674C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其他饮料</w:t>
            </w:r>
          </w:p>
        </w:tc>
        <w:tc>
          <w:tcPr>
            <w:tcW w:w="252" w:type="pct"/>
            <w:noWrap w:val="0"/>
            <w:vAlign w:val="center"/>
          </w:tcPr>
          <w:p w14:paraId="762887B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4E2083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、安赛蜜、甜蜜素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、阿斯巴甜、合成着色剂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柠檬黄、新红、苋菜红、靛蓝、胭脂红、日落黄、诱惑红、亮蓝、酸性红、喹啉黄、赤藓红</w:t>
            </w:r>
            <w:r>
              <w:rPr>
                <w:rFonts w:hint="eastAsia" w:ascii="宋体" w:hAnsi="宋体" w:eastAsia="宋体" w:cs="宋体"/>
                <w:sz w:val="21"/>
                <w:szCs w:val="21"/>
                <w:lang w:eastAsia="zh-CN"/>
              </w:rPr>
              <w:t>）</w:t>
            </w:r>
            <w:r>
              <w:rPr>
                <w:rFonts w:hint="eastAsia" w:ascii="宋体" w:hAnsi="宋体" w:eastAsia="宋体" w:cs="宋体"/>
                <w:sz w:val="21"/>
                <w:szCs w:val="21"/>
              </w:rPr>
              <w:t>、菌落总数、大肠菌群</w:t>
            </w:r>
          </w:p>
        </w:tc>
      </w:tr>
      <w:tr w14:paraId="1F5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378B3B2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434" w:type="pct"/>
            <w:vMerge w:val="restart"/>
            <w:noWrap w:val="0"/>
            <w:vAlign w:val="center"/>
          </w:tcPr>
          <w:p w14:paraId="5314B52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方便食品</w:t>
            </w:r>
          </w:p>
        </w:tc>
        <w:tc>
          <w:tcPr>
            <w:tcW w:w="383" w:type="pct"/>
            <w:vMerge w:val="restart"/>
            <w:noWrap w:val="0"/>
            <w:vAlign w:val="center"/>
          </w:tcPr>
          <w:p w14:paraId="67E1854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方便食品</w:t>
            </w:r>
          </w:p>
        </w:tc>
        <w:tc>
          <w:tcPr>
            <w:tcW w:w="525" w:type="pct"/>
            <w:noWrap w:val="0"/>
            <w:vAlign w:val="center"/>
          </w:tcPr>
          <w:p w14:paraId="31360D1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方便面</w:t>
            </w:r>
          </w:p>
        </w:tc>
        <w:tc>
          <w:tcPr>
            <w:tcW w:w="606" w:type="pct"/>
            <w:noWrap w:val="0"/>
            <w:vAlign w:val="center"/>
          </w:tcPr>
          <w:p w14:paraId="7B621FF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油炸面、非油炸面、方便米粉</w:t>
            </w:r>
            <w:r>
              <w:rPr>
                <w:rFonts w:hint="eastAsia" w:ascii="宋体" w:hAnsi="宋体" w:eastAsia="宋体" w:cs="宋体"/>
                <w:color w:val="000000"/>
                <w:spacing w:val="-2"/>
                <w:kern w:val="0"/>
                <w:sz w:val="21"/>
                <w:szCs w:val="21"/>
                <w:lang w:eastAsia="zh-CN"/>
              </w:rPr>
              <w:t>（</w:t>
            </w:r>
            <w:r>
              <w:rPr>
                <w:rFonts w:hint="eastAsia" w:ascii="宋体" w:hAnsi="宋体" w:eastAsia="宋体" w:cs="宋体"/>
                <w:color w:val="000000"/>
                <w:spacing w:val="-2"/>
                <w:kern w:val="0"/>
                <w:sz w:val="21"/>
                <w:szCs w:val="21"/>
              </w:rPr>
              <w:t>米线</w:t>
            </w:r>
            <w:r>
              <w:rPr>
                <w:rFonts w:hint="eastAsia" w:ascii="宋体" w:hAnsi="宋体" w:eastAsia="宋体" w:cs="宋体"/>
                <w:color w:val="000000"/>
                <w:spacing w:val="-2"/>
                <w:kern w:val="0"/>
                <w:sz w:val="21"/>
                <w:szCs w:val="21"/>
                <w:lang w:eastAsia="zh-CN"/>
              </w:rPr>
              <w:t>）</w:t>
            </w:r>
            <w:r>
              <w:rPr>
                <w:rFonts w:hint="eastAsia" w:ascii="宋体" w:hAnsi="宋体" w:eastAsia="宋体" w:cs="宋体"/>
                <w:color w:val="000000"/>
                <w:spacing w:val="-2"/>
                <w:kern w:val="0"/>
                <w:sz w:val="21"/>
                <w:szCs w:val="21"/>
              </w:rPr>
              <w:t>、方便粉丝</w:t>
            </w:r>
          </w:p>
        </w:tc>
        <w:tc>
          <w:tcPr>
            <w:tcW w:w="252" w:type="pct"/>
            <w:noWrap w:val="0"/>
            <w:vAlign w:val="center"/>
          </w:tcPr>
          <w:p w14:paraId="29B9842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134F0D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水分、酸价</w:t>
            </w:r>
            <w:r>
              <w:rPr>
                <w:rFonts w:hint="eastAsia" w:ascii="宋体" w:hAnsi="宋体" w:eastAsia="宋体" w:cs="宋体"/>
                <w:sz w:val="21"/>
                <w:szCs w:val="21"/>
                <w:lang w:eastAsia="zh-CN"/>
              </w:rPr>
              <w:t>（</w:t>
            </w:r>
            <w:r>
              <w:rPr>
                <w:rFonts w:hint="eastAsia" w:ascii="宋体" w:hAnsi="宋体" w:eastAsia="宋体" w:cs="宋体"/>
                <w:sz w:val="21"/>
                <w:szCs w:val="21"/>
              </w:rPr>
              <w:t>以脂肪计</w:t>
            </w:r>
            <w:r>
              <w:rPr>
                <w:rFonts w:hint="eastAsia" w:ascii="宋体" w:hAnsi="宋体" w:eastAsia="宋体" w:cs="宋体"/>
                <w:sz w:val="21"/>
                <w:szCs w:val="21"/>
                <w:lang w:eastAsia="zh-CN"/>
              </w:rPr>
              <w:t>）（</w:t>
            </w:r>
            <w:r>
              <w:rPr>
                <w:rFonts w:hint="eastAsia" w:ascii="宋体" w:hAnsi="宋体" w:eastAsia="宋体" w:cs="宋体"/>
                <w:sz w:val="21"/>
                <w:szCs w:val="21"/>
              </w:rPr>
              <w:t>KOH</w:t>
            </w:r>
            <w:r>
              <w:rPr>
                <w:rFonts w:hint="eastAsia" w:ascii="宋体" w:hAnsi="宋体" w:eastAsia="宋体" w:cs="宋体"/>
                <w:sz w:val="21"/>
                <w:szCs w:val="21"/>
                <w:lang w:eastAsia="zh-CN"/>
              </w:rPr>
              <w:t>）</w:t>
            </w:r>
            <w:r>
              <w:rPr>
                <w:rFonts w:hint="eastAsia" w:ascii="宋体" w:hAnsi="宋体" w:eastAsia="宋体" w:cs="宋体"/>
                <w:sz w:val="21"/>
                <w:szCs w:val="21"/>
              </w:rPr>
              <w:t>、过氧化值</w:t>
            </w:r>
            <w:r>
              <w:rPr>
                <w:rFonts w:hint="eastAsia" w:ascii="宋体" w:hAnsi="宋体" w:eastAsia="宋体" w:cs="宋体"/>
                <w:sz w:val="21"/>
                <w:szCs w:val="21"/>
                <w:lang w:eastAsia="zh-CN"/>
              </w:rPr>
              <w:t>（</w:t>
            </w:r>
            <w:r>
              <w:rPr>
                <w:rFonts w:hint="eastAsia" w:ascii="宋体" w:hAnsi="宋体" w:eastAsia="宋体" w:cs="宋体"/>
                <w:sz w:val="21"/>
                <w:szCs w:val="21"/>
              </w:rPr>
              <w:t>以脂肪计</w:t>
            </w:r>
            <w:r>
              <w:rPr>
                <w:rFonts w:hint="eastAsia" w:ascii="宋体" w:hAnsi="宋体" w:eastAsia="宋体" w:cs="宋体"/>
                <w:sz w:val="21"/>
                <w:szCs w:val="21"/>
                <w:lang w:eastAsia="zh-CN"/>
              </w:rPr>
              <w:t>）</w:t>
            </w:r>
            <w:r>
              <w:rPr>
                <w:rFonts w:hint="eastAsia" w:ascii="宋体" w:hAnsi="宋体" w:eastAsia="宋体" w:cs="宋体"/>
                <w:sz w:val="21"/>
                <w:szCs w:val="21"/>
              </w:rPr>
              <w:t>、菌落总数、大肠菌群、霉菌</w:t>
            </w:r>
          </w:p>
        </w:tc>
      </w:tr>
      <w:tr w14:paraId="46D92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6A92007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1F1C28B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53741A9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3D991FC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调味面制品</w:t>
            </w:r>
          </w:p>
        </w:tc>
        <w:tc>
          <w:tcPr>
            <w:tcW w:w="606" w:type="pct"/>
            <w:noWrap w:val="0"/>
            <w:vAlign w:val="center"/>
          </w:tcPr>
          <w:p w14:paraId="6E14A5E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调味面制品</w:t>
            </w:r>
          </w:p>
        </w:tc>
        <w:tc>
          <w:tcPr>
            <w:tcW w:w="252" w:type="pct"/>
            <w:noWrap w:val="0"/>
            <w:vAlign w:val="center"/>
          </w:tcPr>
          <w:p w14:paraId="1554378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23BFE5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酸价</w:t>
            </w:r>
            <w:r>
              <w:rPr>
                <w:rFonts w:hint="eastAsia" w:ascii="宋体" w:hAnsi="宋体" w:eastAsia="宋体" w:cs="宋体"/>
                <w:sz w:val="21"/>
                <w:szCs w:val="21"/>
                <w:lang w:eastAsia="zh-CN"/>
              </w:rPr>
              <w:t>（</w:t>
            </w:r>
            <w:r>
              <w:rPr>
                <w:rFonts w:hint="eastAsia" w:ascii="宋体" w:hAnsi="宋体" w:eastAsia="宋体" w:cs="宋体"/>
                <w:sz w:val="21"/>
                <w:szCs w:val="21"/>
              </w:rPr>
              <w:t>以脂肪计</w:t>
            </w:r>
            <w:r>
              <w:rPr>
                <w:rFonts w:hint="eastAsia" w:ascii="宋体" w:hAnsi="宋体" w:eastAsia="宋体" w:cs="宋体"/>
                <w:sz w:val="21"/>
                <w:szCs w:val="21"/>
                <w:lang w:eastAsia="zh-CN"/>
              </w:rPr>
              <w:t>）（</w:t>
            </w:r>
            <w:r>
              <w:rPr>
                <w:rFonts w:hint="eastAsia" w:ascii="宋体" w:hAnsi="宋体" w:eastAsia="宋体" w:cs="宋体"/>
                <w:sz w:val="21"/>
                <w:szCs w:val="21"/>
              </w:rPr>
              <w:t>KOH</w:t>
            </w:r>
            <w:r>
              <w:rPr>
                <w:rFonts w:hint="eastAsia" w:ascii="宋体" w:hAnsi="宋体" w:eastAsia="宋体" w:cs="宋体"/>
                <w:sz w:val="21"/>
                <w:szCs w:val="21"/>
                <w:lang w:eastAsia="zh-CN"/>
              </w:rPr>
              <w:t>）</w:t>
            </w:r>
            <w:r>
              <w:rPr>
                <w:rFonts w:hint="eastAsia" w:ascii="宋体" w:hAnsi="宋体" w:eastAsia="宋体" w:cs="宋体"/>
                <w:sz w:val="21"/>
                <w:szCs w:val="21"/>
              </w:rPr>
              <w:t>、过氧化值</w:t>
            </w:r>
            <w:r>
              <w:rPr>
                <w:rFonts w:hint="eastAsia" w:ascii="宋体" w:hAnsi="宋体" w:eastAsia="宋体" w:cs="宋体"/>
                <w:sz w:val="21"/>
                <w:szCs w:val="21"/>
                <w:lang w:eastAsia="zh-CN"/>
              </w:rPr>
              <w:t>（</w:t>
            </w:r>
            <w:r>
              <w:rPr>
                <w:rFonts w:hint="eastAsia" w:ascii="宋体" w:hAnsi="宋体" w:eastAsia="宋体" w:cs="宋体"/>
                <w:sz w:val="21"/>
                <w:szCs w:val="21"/>
              </w:rPr>
              <w:t>以脂肪计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、安赛蜜、三氯蔗糖、合成着色剂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柠檬黄、日落黄 、诱惑红、苋菜红</w:t>
            </w:r>
            <w:r>
              <w:rPr>
                <w:rFonts w:hint="eastAsia" w:ascii="宋体" w:hAnsi="宋体" w:eastAsia="宋体" w:cs="宋体"/>
                <w:sz w:val="21"/>
                <w:szCs w:val="21"/>
                <w:lang w:eastAsia="zh-CN"/>
              </w:rPr>
              <w:t>）</w:t>
            </w:r>
            <w:r>
              <w:rPr>
                <w:rFonts w:hint="eastAsia" w:ascii="宋体" w:hAnsi="宋体" w:eastAsia="宋体" w:cs="宋体"/>
                <w:sz w:val="21"/>
                <w:szCs w:val="21"/>
              </w:rPr>
              <w:t>、菌落总数、大肠菌群</w:t>
            </w:r>
          </w:p>
        </w:tc>
      </w:tr>
      <w:tr w14:paraId="465E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4A45139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p>
        </w:tc>
        <w:tc>
          <w:tcPr>
            <w:tcW w:w="434" w:type="pct"/>
            <w:vMerge w:val="continue"/>
            <w:noWrap w:val="0"/>
            <w:vAlign w:val="center"/>
          </w:tcPr>
          <w:p w14:paraId="6653585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p>
        </w:tc>
        <w:tc>
          <w:tcPr>
            <w:tcW w:w="383" w:type="pct"/>
            <w:vMerge w:val="continue"/>
            <w:noWrap w:val="0"/>
            <w:vAlign w:val="center"/>
          </w:tcPr>
          <w:p w14:paraId="141D749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p>
        </w:tc>
        <w:tc>
          <w:tcPr>
            <w:tcW w:w="525" w:type="pct"/>
            <w:noWrap w:val="0"/>
            <w:vAlign w:val="center"/>
          </w:tcPr>
          <w:p w14:paraId="16A58F9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其他方便食</w:t>
            </w:r>
            <w:r>
              <w:rPr>
                <w:rFonts w:hint="eastAsia" w:ascii="宋体" w:hAnsi="宋体" w:eastAsia="宋体" w:cs="宋体"/>
                <w:color w:val="000000"/>
                <w:kern w:val="0"/>
                <w:sz w:val="21"/>
                <w:szCs w:val="21"/>
              </w:rPr>
              <w:t>品</w:t>
            </w:r>
          </w:p>
        </w:tc>
        <w:tc>
          <w:tcPr>
            <w:tcW w:w="606" w:type="pct"/>
            <w:noWrap w:val="0"/>
            <w:vAlign w:val="center"/>
          </w:tcPr>
          <w:p w14:paraId="53067D8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方便粥、方便盒饭、冷面及其他熟</w:t>
            </w:r>
            <w:r>
              <w:rPr>
                <w:rFonts w:hint="eastAsia" w:ascii="宋体" w:hAnsi="宋体" w:eastAsia="宋体" w:cs="宋体"/>
                <w:color w:val="000000"/>
                <w:spacing w:val="3"/>
                <w:kern w:val="0"/>
                <w:sz w:val="21"/>
                <w:szCs w:val="21"/>
              </w:rPr>
              <w:t>制方便食品</w:t>
            </w:r>
            <w:r>
              <w:rPr>
                <w:rFonts w:hint="eastAsia" w:ascii="宋体" w:hAnsi="宋体" w:eastAsia="宋体" w:cs="宋体"/>
                <w:color w:val="000000"/>
                <w:kern w:val="0"/>
                <w:sz w:val="21"/>
                <w:szCs w:val="21"/>
              </w:rPr>
              <w:t>等</w:t>
            </w:r>
          </w:p>
        </w:tc>
        <w:tc>
          <w:tcPr>
            <w:tcW w:w="252" w:type="pct"/>
            <w:noWrap w:val="0"/>
            <w:vAlign w:val="center"/>
          </w:tcPr>
          <w:p w14:paraId="2A7D939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49C098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黄曲霉毒素B₁、苯甲酸及其钠盐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、菌落总数、大肠菌群、霉菌</w:t>
            </w:r>
          </w:p>
        </w:tc>
      </w:tr>
      <w:tr w14:paraId="1B76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noWrap w:val="0"/>
            <w:vAlign w:val="center"/>
          </w:tcPr>
          <w:p w14:paraId="7C0CDA7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434" w:type="pct"/>
            <w:noWrap w:val="0"/>
            <w:vAlign w:val="center"/>
          </w:tcPr>
          <w:p w14:paraId="0EC5248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饼干</w:t>
            </w:r>
          </w:p>
        </w:tc>
        <w:tc>
          <w:tcPr>
            <w:tcW w:w="383" w:type="pct"/>
            <w:noWrap w:val="0"/>
            <w:vAlign w:val="center"/>
          </w:tcPr>
          <w:p w14:paraId="3A79E1D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饼干</w:t>
            </w:r>
          </w:p>
        </w:tc>
        <w:tc>
          <w:tcPr>
            <w:tcW w:w="525" w:type="pct"/>
            <w:noWrap w:val="0"/>
            <w:vAlign w:val="center"/>
          </w:tcPr>
          <w:p w14:paraId="51D6E7E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饼干</w:t>
            </w:r>
          </w:p>
        </w:tc>
        <w:tc>
          <w:tcPr>
            <w:tcW w:w="606" w:type="pct"/>
            <w:noWrap w:val="0"/>
            <w:vAlign w:val="center"/>
          </w:tcPr>
          <w:p w14:paraId="6567F67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饼干</w:t>
            </w:r>
          </w:p>
        </w:tc>
        <w:tc>
          <w:tcPr>
            <w:tcW w:w="252" w:type="pct"/>
            <w:noWrap w:val="0"/>
            <w:vAlign w:val="center"/>
          </w:tcPr>
          <w:p w14:paraId="374A699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47F4F7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酸价</w:t>
            </w:r>
            <w:r>
              <w:rPr>
                <w:rFonts w:hint="eastAsia" w:ascii="宋体" w:hAnsi="宋体" w:eastAsia="宋体" w:cs="宋体"/>
                <w:sz w:val="21"/>
                <w:szCs w:val="21"/>
                <w:lang w:eastAsia="zh-CN"/>
              </w:rPr>
              <w:t>（</w:t>
            </w:r>
            <w:r>
              <w:rPr>
                <w:rFonts w:hint="eastAsia" w:ascii="宋体" w:hAnsi="宋体" w:eastAsia="宋体" w:cs="宋体"/>
                <w:sz w:val="21"/>
                <w:szCs w:val="21"/>
              </w:rPr>
              <w:t>以脂肪计</w:t>
            </w:r>
            <w:r>
              <w:rPr>
                <w:rFonts w:hint="eastAsia" w:ascii="宋体" w:hAnsi="宋体" w:eastAsia="宋体" w:cs="宋体"/>
                <w:sz w:val="21"/>
                <w:szCs w:val="21"/>
                <w:lang w:eastAsia="zh-CN"/>
              </w:rPr>
              <w:t>）（</w:t>
            </w:r>
            <w:r>
              <w:rPr>
                <w:rFonts w:hint="eastAsia" w:ascii="宋体" w:hAnsi="宋体" w:eastAsia="宋体" w:cs="宋体"/>
                <w:sz w:val="21"/>
                <w:szCs w:val="21"/>
              </w:rPr>
              <w:t>KOH</w:t>
            </w:r>
            <w:r>
              <w:rPr>
                <w:rFonts w:hint="eastAsia" w:ascii="宋体" w:hAnsi="宋体" w:eastAsia="宋体" w:cs="宋体"/>
                <w:sz w:val="21"/>
                <w:szCs w:val="21"/>
                <w:lang w:eastAsia="zh-CN"/>
              </w:rPr>
              <w:t>）</w:t>
            </w:r>
            <w:r>
              <w:rPr>
                <w:rFonts w:hint="eastAsia" w:ascii="宋体" w:hAnsi="宋体" w:eastAsia="宋体" w:cs="宋体"/>
                <w:sz w:val="21"/>
                <w:szCs w:val="21"/>
              </w:rPr>
              <w:t>、过氧化值</w:t>
            </w:r>
            <w:r>
              <w:rPr>
                <w:rFonts w:hint="eastAsia" w:ascii="宋体" w:hAnsi="宋体" w:eastAsia="宋体" w:cs="宋体"/>
                <w:sz w:val="21"/>
                <w:szCs w:val="21"/>
                <w:lang w:eastAsia="zh-CN"/>
              </w:rPr>
              <w:t>（</w:t>
            </w:r>
            <w:r>
              <w:rPr>
                <w:rFonts w:hint="eastAsia" w:ascii="宋体" w:hAnsi="宋体" w:eastAsia="宋体" w:cs="宋体"/>
                <w:sz w:val="21"/>
                <w:szCs w:val="21"/>
              </w:rPr>
              <w:t>以脂肪计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、铝的残留量</w:t>
            </w:r>
            <w:r>
              <w:rPr>
                <w:rFonts w:hint="eastAsia" w:ascii="宋体" w:hAnsi="宋体" w:eastAsia="宋体" w:cs="宋体"/>
                <w:sz w:val="21"/>
                <w:szCs w:val="21"/>
                <w:lang w:eastAsia="zh-CN"/>
              </w:rPr>
              <w:t>（</w:t>
            </w:r>
            <w:r>
              <w:rPr>
                <w:rFonts w:hint="eastAsia" w:ascii="宋体" w:hAnsi="宋体" w:eastAsia="宋体" w:cs="宋体"/>
                <w:sz w:val="21"/>
                <w:szCs w:val="21"/>
              </w:rPr>
              <w:t>干样品，以Al计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、二氧化硫残留量、苯甲酸及其钠盐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柠檬黄、日落黄、胭脂红、苋菜红、亮蓝、靛蓝、诱惑红</w:t>
            </w:r>
            <w:r>
              <w:rPr>
                <w:rFonts w:hint="eastAsia" w:ascii="宋体" w:hAnsi="宋体" w:eastAsia="宋体" w:cs="宋体"/>
                <w:sz w:val="21"/>
                <w:szCs w:val="21"/>
                <w:lang w:eastAsia="zh-CN"/>
              </w:rPr>
              <w:t>）</w:t>
            </w:r>
          </w:p>
        </w:tc>
      </w:tr>
      <w:tr w14:paraId="4E9E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429D06E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434" w:type="pct"/>
            <w:vMerge w:val="restart"/>
            <w:noWrap w:val="0"/>
            <w:vAlign w:val="center"/>
          </w:tcPr>
          <w:p w14:paraId="3E8D7A1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罐头</w:t>
            </w:r>
          </w:p>
        </w:tc>
        <w:tc>
          <w:tcPr>
            <w:tcW w:w="383" w:type="pct"/>
            <w:vMerge w:val="restart"/>
            <w:noWrap w:val="0"/>
            <w:vAlign w:val="center"/>
          </w:tcPr>
          <w:p w14:paraId="7547BA1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罐头</w:t>
            </w:r>
          </w:p>
        </w:tc>
        <w:tc>
          <w:tcPr>
            <w:tcW w:w="525" w:type="pct"/>
            <w:vMerge w:val="restart"/>
            <w:noWrap w:val="0"/>
            <w:vAlign w:val="center"/>
          </w:tcPr>
          <w:p w14:paraId="2F9D118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1"/>
                <w:kern w:val="0"/>
                <w:sz w:val="21"/>
                <w:szCs w:val="21"/>
              </w:rPr>
              <w:t>畜禽水产罐</w:t>
            </w:r>
            <w:r>
              <w:rPr>
                <w:rFonts w:hint="eastAsia" w:ascii="宋体" w:hAnsi="宋体" w:eastAsia="宋体" w:cs="宋体"/>
                <w:color w:val="000000"/>
                <w:kern w:val="0"/>
                <w:sz w:val="21"/>
                <w:szCs w:val="21"/>
              </w:rPr>
              <w:t>头</w:t>
            </w:r>
          </w:p>
        </w:tc>
        <w:tc>
          <w:tcPr>
            <w:tcW w:w="606" w:type="pct"/>
            <w:noWrap w:val="0"/>
            <w:vAlign w:val="center"/>
          </w:tcPr>
          <w:p w14:paraId="63ABD20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1"/>
                <w:kern w:val="0"/>
                <w:sz w:val="21"/>
                <w:szCs w:val="21"/>
              </w:rPr>
              <w:t>畜禽肉类罐</w:t>
            </w:r>
            <w:r>
              <w:rPr>
                <w:rFonts w:hint="eastAsia" w:ascii="宋体" w:hAnsi="宋体" w:eastAsia="宋体" w:cs="宋体"/>
                <w:color w:val="000000"/>
                <w:kern w:val="0"/>
                <w:sz w:val="21"/>
                <w:szCs w:val="21"/>
              </w:rPr>
              <w:t>头</w:t>
            </w:r>
          </w:p>
        </w:tc>
        <w:tc>
          <w:tcPr>
            <w:tcW w:w="252" w:type="pct"/>
            <w:noWrap w:val="0"/>
            <w:vAlign w:val="center"/>
          </w:tcPr>
          <w:p w14:paraId="4509B16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51EB73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 xml:space="preserve">、苯甲酸及其钠盐 </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、商业无菌</w:t>
            </w:r>
          </w:p>
        </w:tc>
      </w:tr>
      <w:tr w14:paraId="316D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58F97C5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7894C56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416C88F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7B7E284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0EB6C2E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水产动物类</w:t>
            </w:r>
            <w:r>
              <w:rPr>
                <w:rFonts w:hint="eastAsia" w:ascii="宋体" w:hAnsi="宋体" w:eastAsia="宋体" w:cs="宋体"/>
                <w:color w:val="000000"/>
                <w:spacing w:val="-3"/>
                <w:kern w:val="0"/>
                <w:sz w:val="21"/>
                <w:szCs w:val="21"/>
              </w:rPr>
              <w:t>罐头</w:t>
            </w:r>
          </w:p>
        </w:tc>
        <w:tc>
          <w:tcPr>
            <w:tcW w:w="252" w:type="pct"/>
            <w:noWrap w:val="0"/>
            <w:vAlign w:val="center"/>
          </w:tcPr>
          <w:p w14:paraId="124E37E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081A81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组胺、铅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、商业无菌</w:t>
            </w:r>
          </w:p>
        </w:tc>
      </w:tr>
      <w:tr w14:paraId="748E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72D004E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000000"/>
                <w:kern w:val="0"/>
                <w:sz w:val="21"/>
                <w:szCs w:val="21"/>
              </w:rPr>
            </w:pPr>
          </w:p>
        </w:tc>
        <w:tc>
          <w:tcPr>
            <w:tcW w:w="434" w:type="pct"/>
            <w:vMerge w:val="continue"/>
            <w:noWrap w:val="0"/>
            <w:vAlign w:val="center"/>
          </w:tcPr>
          <w:p w14:paraId="2104631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52CE0C6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restart"/>
            <w:noWrap w:val="0"/>
            <w:vAlign w:val="center"/>
          </w:tcPr>
          <w:p w14:paraId="0FACDC0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果蔬罐头</w:t>
            </w:r>
          </w:p>
        </w:tc>
        <w:tc>
          <w:tcPr>
            <w:tcW w:w="606" w:type="pct"/>
            <w:noWrap w:val="0"/>
            <w:vAlign w:val="center"/>
          </w:tcPr>
          <w:p w14:paraId="219EEC9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水果类罐头</w:t>
            </w:r>
          </w:p>
        </w:tc>
        <w:tc>
          <w:tcPr>
            <w:tcW w:w="252" w:type="pct"/>
            <w:noWrap w:val="0"/>
            <w:vAlign w:val="center"/>
          </w:tcPr>
          <w:p w14:paraId="58BEC16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794E78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柠檬黄、日落黄、苋菜红、胭脂红、赤藓红、诱惑红、亮蓝</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、二氧化硫残留量、商业无菌</w:t>
            </w:r>
          </w:p>
        </w:tc>
      </w:tr>
      <w:tr w14:paraId="32B7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2D9D871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5BAE812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403FDA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1EABE05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46E85CD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蔬菜类罐头</w:t>
            </w:r>
          </w:p>
        </w:tc>
        <w:tc>
          <w:tcPr>
            <w:tcW w:w="252" w:type="pct"/>
            <w:noWrap w:val="0"/>
            <w:vAlign w:val="center"/>
          </w:tcPr>
          <w:p w14:paraId="0C22D86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2366EB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柠檬黄、日落黄</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、二氧化硫残留量、商业无菌</w:t>
            </w:r>
          </w:p>
        </w:tc>
      </w:tr>
      <w:tr w14:paraId="0D43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5A1317A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692A8E3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16DBE1F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7105575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3CC837A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食用菌罐头</w:t>
            </w:r>
          </w:p>
        </w:tc>
        <w:tc>
          <w:tcPr>
            <w:tcW w:w="252" w:type="pct"/>
            <w:noWrap w:val="0"/>
            <w:vAlign w:val="center"/>
          </w:tcPr>
          <w:p w14:paraId="4A4AA2F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052194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、二氧化硫残留量、商业无菌</w:t>
            </w:r>
          </w:p>
        </w:tc>
      </w:tr>
      <w:tr w14:paraId="78EE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noWrap w:val="0"/>
            <w:vAlign w:val="center"/>
          </w:tcPr>
          <w:p w14:paraId="6A4C7F6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434" w:type="pct"/>
            <w:noWrap w:val="0"/>
            <w:vAlign w:val="center"/>
          </w:tcPr>
          <w:p w14:paraId="232063D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罐头</w:t>
            </w:r>
          </w:p>
        </w:tc>
        <w:tc>
          <w:tcPr>
            <w:tcW w:w="383" w:type="pct"/>
            <w:noWrap w:val="0"/>
            <w:vAlign w:val="center"/>
          </w:tcPr>
          <w:p w14:paraId="3045423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罐头</w:t>
            </w:r>
          </w:p>
        </w:tc>
        <w:tc>
          <w:tcPr>
            <w:tcW w:w="525" w:type="pct"/>
            <w:noWrap w:val="0"/>
            <w:vAlign w:val="center"/>
          </w:tcPr>
          <w:p w14:paraId="2B12D05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其他罐头</w:t>
            </w:r>
          </w:p>
        </w:tc>
        <w:tc>
          <w:tcPr>
            <w:tcW w:w="606" w:type="pct"/>
            <w:noWrap w:val="0"/>
            <w:vAlign w:val="center"/>
          </w:tcPr>
          <w:p w14:paraId="7D7C31C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其他罐头</w:t>
            </w:r>
          </w:p>
        </w:tc>
        <w:tc>
          <w:tcPr>
            <w:tcW w:w="252" w:type="pct"/>
            <w:noWrap w:val="0"/>
            <w:vAlign w:val="center"/>
          </w:tcPr>
          <w:p w14:paraId="662C973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38A7E8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黄曲霉毒素B₁、脱氢乙酸及其钠盐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、乙二胺四乙酸二钠、商业无菌</w:t>
            </w:r>
          </w:p>
        </w:tc>
      </w:tr>
      <w:tr w14:paraId="640B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noWrap w:val="0"/>
            <w:vAlign w:val="center"/>
          </w:tcPr>
          <w:p w14:paraId="6834A89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10</w:t>
            </w:r>
          </w:p>
        </w:tc>
        <w:tc>
          <w:tcPr>
            <w:tcW w:w="434" w:type="pct"/>
            <w:noWrap w:val="0"/>
            <w:vAlign w:val="center"/>
          </w:tcPr>
          <w:p w14:paraId="1408F5A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冷冻饮品</w:t>
            </w:r>
          </w:p>
        </w:tc>
        <w:tc>
          <w:tcPr>
            <w:tcW w:w="383" w:type="pct"/>
            <w:noWrap w:val="0"/>
            <w:vAlign w:val="center"/>
          </w:tcPr>
          <w:p w14:paraId="52319BF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冷冻饮品</w:t>
            </w:r>
          </w:p>
        </w:tc>
        <w:tc>
          <w:tcPr>
            <w:tcW w:w="525" w:type="pct"/>
            <w:noWrap w:val="0"/>
            <w:vAlign w:val="center"/>
          </w:tcPr>
          <w:p w14:paraId="380A48D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冷冻饮品</w:t>
            </w:r>
          </w:p>
        </w:tc>
        <w:tc>
          <w:tcPr>
            <w:tcW w:w="606" w:type="pct"/>
            <w:noWrap w:val="0"/>
            <w:vAlign w:val="center"/>
          </w:tcPr>
          <w:p w14:paraId="7E79F9B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冰淇淋、雪</w:t>
            </w:r>
            <w:r>
              <w:rPr>
                <w:rFonts w:hint="eastAsia" w:ascii="宋体" w:hAnsi="宋体" w:eastAsia="宋体" w:cs="宋体"/>
                <w:color w:val="000000"/>
                <w:spacing w:val="15"/>
                <w:kern w:val="0"/>
                <w:sz w:val="21"/>
                <w:szCs w:val="21"/>
              </w:rPr>
              <w:t>糕、雪泥、</w:t>
            </w:r>
            <w:r>
              <w:rPr>
                <w:rFonts w:hint="eastAsia" w:ascii="宋体" w:hAnsi="宋体" w:eastAsia="宋体" w:cs="宋体"/>
                <w:color w:val="000000"/>
                <w:spacing w:val="4"/>
                <w:kern w:val="0"/>
                <w:sz w:val="21"/>
                <w:szCs w:val="21"/>
              </w:rPr>
              <w:t>冰棍、食用</w:t>
            </w:r>
            <w:r>
              <w:rPr>
                <w:rFonts w:hint="eastAsia" w:ascii="宋体" w:hAnsi="宋体" w:eastAsia="宋体" w:cs="宋体"/>
                <w:color w:val="000000"/>
                <w:spacing w:val="-2"/>
                <w:kern w:val="0"/>
                <w:sz w:val="21"/>
                <w:szCs w:val="21"/>
              </w:rPr>
              <w:t>冰、甜味冰</w:t>
            </w:r>
            <w:r>
              <w:rPr>
                <w:rFonts w:hint="eastAsia" w:ascii="宋体" w:hAnsi="宋体" w:eastAsia="宋体" w:cs="宋体"/>
                <w:color w:val="000000"/>
                <w:kern w:val="0"/>
                <w:sz w:val="21"/>
                <w:szCs w:val="21"/>
              </w:rPr>
              <w:t>、其他类</w:t>
            </w:r>
          </w:p>
        </w:tc>
        <w:tc>
          <w:tcPr>
            <w:tcW w:w="252" w:type="pct"/>
            <w:noWrap w:val="0"/>
            <w:vAlign w:val="center"/>
          </w:tcPr>
          <w:p w14:paraId="0D1DE11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3305F9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、安赛蜜、三氯蔗糖、合成着色剂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柠檬黄、日落黄</w:t>
            </w:r>
            <w:r>
              <w:rPr>
                <w:rFonts w:hint="eastAsia" w:ascii="宋体" w:hAnsi="宋体" w:eastAsia="宋体" w:cs="宋体"/>
                <w:sz w:val="21"/>
                <w:szCs w:val="21"/>
                <w:lang w:eastAsia="zh-CN"/>
              </w:rPr>
              <w:t>）</w:t>
            </w:r>
            <w:r>
              <w:rPr>
                <w:rFonts w:hint="eastAsia" w:ascii="宋体" w:hAnsi="宋体" w:eastAsia="宋体" w:cs="宋体"/>
                <w:sz w:val="21"/>
                <w:szCs w:val="21"/>
              </w:rPr>
              <w:t>、菌落总数、大肠菌群、沙门氏菌</w:t>
            </w:r>
          </w:p>
        </w:tc>
      </w:tr>
      <w:tr w14:paraId="2510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6049000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11</w:t>
            </w:r>
          </w:p>
        </w:tc>
        <w:tc>
          <w:tcPr>
            <w:tcW w:w="434" w:type="pct"/>
            <w:vMerge w:val="restart"/>
            <w:noWrap w:val="0"/>
            <w:vAlign w:val="center"/>
          </w:tcPr>
          <w:p w14:paraId="73ADED9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速冻食品</w:t>
            </w:r>
          </w:p>
        </w:tc>
        <w:tc>
          <w:tcPr>
            <w:tcW w:w="383" w:type="pct"/>
            <w:vMerge w:val="restart"/>
            <w:noWrap w:val="0"/>
            <w:vAlign w:val="center"/>
          </w:tcPr>
          <w:p w14:paraId="4556DE8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速冻面米食</w:t>
            </w:r>
            <w:r>
              <w:rPr>
                <w:rFonts w:hint="eastAsia" w:ascii="宋体" w:hAnsi="宋体" w:eastAsia="宋体" w:cs="宋体"/>
                <w:color w:val="000000"/>
                <w:kern w:val="0"/>
                <w:sz w:val="21"/>
                <w:szCs w:val="21"/>
              </w:rPr>
              <w:t>品</w:t>
            </w:r>
          </w:p>
        </w:tc>
        <w:tc>
          <w:tcPr>
            <w:tcW w:w="525" w:type="pct"/>
            <w:vMerge w:val="restart"/>
            <w:noWrap w:val="0"/>
            <w:vAlign w:val="center"/>
          </w:tcPr>
          <w:p w14:paraId="127F411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速冻面米食</w:t>
            </w:r>
            <w:r>
              <w:rPr>
                <w:rFonts w:hint="eastAsia" w:ascii="宋体" w:hAnsi="宋体" w:eastAsia="宋体" w:cs="宋体"/>
                <w:color w:val="000000"/>
                <w:kern w:val="0"/>
                <w:sz w:val="21"/>
                <w:szCs w:val="21"/>
              </w:rPr>
              <w:t>品</w:t>
            </w:r>
          </w:p>
        </w:tc>
        <w:tc>
          <w:tcPr>
            <w:tcW w:w="606" w:type="pct"/>
            <w:noWrap w:val="0"/>
            <w:vAlign w:val="center"/>
          </w:tcPr>
          <w:p w14:paraId="46008E8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速冻面米生</w:t>
            </w:r>
            <w:r>
              <w:rPr>
                <w:rFonts w:hint="eastAsia" w:ascii="宋体" w:hAnsi="宋体" w:eastAsia="宋体" w:cs="宋体"/>
                <w:color w:val="000000"/>
                <w:spacing w:val="9"/>
                <w:kern w:val="0"/>
                <w:sz w:val="21"/>
                <w:szCs w:val="21"/>
              </w:rPr>
              <w:t>制品</w:t>
            </w:r>
          </w:p>
        </w:tc>
        <w:tc>
          <w:tcPr>
            <w:tcW w:w="252" w:type="pct"/>
            <w:noWrap w:val="0"/>
            <w:vAlign w:val="center"/>
          </w:tcPr>
          <w:p w14:paraId="6BDDB27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4A30E7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过氧化值</w:t>
            </w:r>
            <w:r>
              <w:rPr>
                <w:rFonts w:hint="eastAsia" w:ascii="宋体" w:hAnsi="宋体" w:eastAsia="宋体" w:cs="宋体"/>
                <w:sz w:val="21"/>
                <w:szCs w:val="21"/>
                <w:lang w:eastAsia="zh-CN"/>
              </w:rPr>
              <w:t>（</w:t>
            </w:r>
            <w:r>
              <w:rPr>
                <w:rFonts w:hint="eastAsia" w:ascii="宋体" w:hAnsi="宋体" w:eastAsia="宋体" w:cs="宋体"/>
                <w:sz w:val="21"/>
                <w:szCs w:val="21"/>
              </w:rPr>
              <w:t>以脂肪计</w:t>
            </w:r>
            <w:r>
              <w:rPr>
                <w:rFonts w:hint="eastAsia" w:ascii="宋体" w:hAnsi="宋体" w:eastAsia="宋体" w:cs="宋体"/>
                <w:sz w:val="21"/>
                <w:szCs w:val="21"/>
                <w:lang w:eastAsia="zh-CN"/>
              </w:rPr>
              <w:t>）</w:t>
            </w:r>
            <w:r>
              <w:rPr>
                <w:rFonts w:hint="eastAsia" w:ascii="宋体" w:hAnsi="宋体" w:eastAsia="宋体" w:cs="宋体"/>
                <w:sz w:val="21"/>
                <w:szCs w:val="21"/>
              </w:rPr>
              <w:t>、糖精钠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柠檬黄、日落黄、苋菜红、亮蓝</w:t>
            </w:r>
            <w:r>
              <w:rPr>
                <w:rFonts w:hint="eastAsia" w:ascii="宋体" w:hAnsi="宋体" w:eastAsia="宋体" w:cs="宋体"/>
                <w:sz w:val="21"/>
                <w:szCs w:val="21"/>
                <w:lang w:eastAsia="zh-CN"/>
              </w:rPr>
              <w:t>）</w:t>
            </w:r>
          </w:p>
        </w:tc>
      </w:tr>
      <w:tr w14:paraId="1F9F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09D56BF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03E7C93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639A132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1F8E7E7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3446668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速冻面米熟</w:t>
            </w:r>
            <w:r>
              <w:rPr>
                <w:rFonts w:hint="eastAsia" w:ascii="宋体" w:hAnsi="宋体" w:eastAsia="宋体" w:cs="宋体"/>
                <w:color w:val="000000"/>
                <w:spacing w:val="9"/>
                <w:kern w:val="0"/>
                <w:sz w:val="21"/>
                <w:szCs w:val="21"/>
              </w:rPr>
              <w:t>制品</w:t>
            </w:r>
          </w:p>
        </w:tc>
        <w:tc>
          <w:tcPr>
            <w:tcW w:w="252" w:type="pct"/>
            <w:noWrap w:val="0"/>
            <w:vAlign w:val="center"/>
          </w:tcPr>
          <w:p w14:paraId="5B73BBF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5FAE7E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过氧化值</w:t>
            </w:r>
            <w:r>
              <w:rPr>
                <w:rFonts w:hint="eastAsia" w:ascii="宋体" w:hAnsi="宋体" w:eastAsia="宋体" w:cs="宋体"/>
                <w:sz w:val="21"/>
                <w:szCs w:val="21"/>
                <w:lang w:eastAsia="zh-CN"/>
              </w:rPr>
              <w:t>（</w:t>
            </w:r>
            <w:r>
              <w:rPr>
                <w:rFonts w:hint="eastAsia" w:ascii="宋体" w:hAnsi="宋体" w:eastAsia="宋体" w:cs="宋体"/>
                <w:sz w:val="21"/>
                <w:szCs w:val="21"/>
              </w:rPr>
              <w:t>以脂肪计</w:t>
            </w:r>
            <w:r>
              <w:rPr>
                <w:rFonts w:hint="eastAsia" w:ascii="宋体" w:hAnsi="宋体" w:eastAsia="宋体" w:cs="宋体"/>
                <w:sz w:val="21"/>
                <w:szCs w:val="21"/>
                <w:lang w:eastAsia="zh-CN"/>
              </w:rPr>
              <w:t>）</w:t>
            </w:r>
            <w:r>
              <w:rPr>
                <w:rFonts w:hint="eastAsia" w:ascii="宋体" w:hAnsi="宋体" w:eastAsia="宋体" w:cs="宋体"/>
                <w:sz w:val="21"/>
                <w:szCs w:val="21"/>
              </w:rPr>
              <w:t>、糖精钠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柠檬黄、日落黄、苋菜红、亮蓝</w:t>
            </w:r>
            <w:r>
              <w:rPr>
                <w:rFonts w:hint="eastAsia" w:ascii="宋体" w:hAnsi="宋体" w:eastAsia="宋体" w:cs="宋体"/>
                <w:sz w:val="21"/>
                <w:szCs w:val="21"/>
                <w:lang w:eastAsia="zh-CN"/>
              </w:rPr>
              <w:t>）</w:t>
            </w:r>
            <w:r>
              <w:rPr>
                <w:rFonts w:hint="eastAsia" w:ascii="宋体" w:hAnsi="宋体" w:eastAsia="宋体" w:cs="宋体"/>
                <w:sz w:val="21"/>
                <w:szCs w:val="21"/>
              </w:rPr>
              <w:t>、沙门氏菌、金黄色葡萄球菌</w:t>
            </w:r>
          </w:p>
        </w:tc>
      </w:tr>
      <w:tr w14:paraId="1113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137DE83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0EB3F7D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restart"/>
            <w:noWrap w:val="0"/>
            <w:vAlign w:val="center"/>
          </w:tcPr>
          <w:p w14:paraId="069BB34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速冻调制食</w:t>
            </w:r>
            <w:r>
              <w:rPr>
                <w:rFonts w:hint="eastAsia" w:ascii="宋体" w:hAnsi="宋体" w:eastAsia="宋体" w:cs="宋体"/>
                <w:color w:val="000000"/>
                <w:kern w:val="0"/>
                <w:sz w:val="21"/>
                <w:szCs w:val="21"/>
              </w:rPr>
              <w:t>品</w:t>
            </w:r>
          </w:p>
        </w:tc>
        <w:tc>
          <w:tcPr>
            <w:tcW w:w="525" w:type="pct"/>
            <w:noWrap w:val="0"/>
            <w:vAlign w:val="center"/>
          </w:tcPr>
          <w:p w14:paraId="24CAB55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速冻调理肉</w:t>
            </w:r>
            <w:r>
              <w:rPr>
                <w:rFonts w:hint="eastAsia" w:ascii="宋体" w:hAnsi="宋体" w:eastAsia="宋体" w:cs="宋体"/>
                <w:color w:val="000000"/>
                <w:spacing w:val="9"/>
                <w:kern w:val="0"/>
                <w:sz w:val="21"/>
                <w:szCs w:val="21"/>
              </w:rPr>
              <w:t>制品</w:t>
            </w:r>
          </w:p>
        </w:tc>
        <w:tc>
          <w:tcPr>
            <w:tcW w:w="606" w:type="pct"/>
            <w:noWrap w:val="0"/>
            <w:vAlign w:val="center"/>
          </w:tcPr>
          <w:p w14:paraId="1947B9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速冻调理肉</w:t>
            </w:r>
            <w:r>
              <w:rPr>
                <w:rFonts w:hint="eastAsia" w:ascii="宋体" w:hAnsi="宋体" w:eastAsia="宋体" w:cs="宋体"/>
                <w:color w:val="000000"/>
                <w:spacing w:val="9"/>
                <w:kern w:val="0"/>
                <w:sz w:val="21"/>
                <w:szCs w:val="21"/>
              </w:rPr>
              <w:t>制品</w:t>
            </w:r>
          </w:p>
        </w:tc>
        <w:tc>
          <w:tcPr>
            <w:tcW w:w="252" w:type="pct"/>
            <w:noWrap w:val="0"/>
            <w:vAlign w:val="center"/>
          </w:tcPr>
          <w:p w14:paraId="59A1045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1D7F4B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过氧化值</w:t>
            </w:r>
            <w:r>
              <w:rPr>
                <w:rFonts w:hint="eastAsia" w:ascii="宋体" w:hAnsi="宋体" w:eastAsia="宋体" w:cs="宋体"/>
                <w:sz w:val="21"/>
                <w:szCs w:val="21"/>
                <w:lang w:eastAsia="zh-CN"/>
              </w:rPr>
              <w:t>（</w:t>
            </w:r>
            <w:r>
              <w:rPr>
                <w:rFonts w:hint="eastAsia" w:ascii="宋体" w:hAnsi="宋体" w:eastAsia="宋体" w:cs="宋体"/>
                <w:sz w:val="21"/>
                <w:szCs w:val="21"/>
              </w:rPr>
              <w:t>以脂肪计</w:t>
            </w:r>
            <w:r>
              <w:rPr>
                <w:rFonts w:hint="eastAsia" w:ascii="宋体" w:hAnsi="宋体" w:eastAsia="宋体" w:cs="宋体"/>
                <w:sz w:val="21"/>
                <w:szCs w:val="21"/>
                <w:lang w:eastAsia="zh-CN"/>
              </w:rPr>
              <w:t>）</w:t>
            </w:r>
            <w:r>
              <w:rPr>
                <w:rFonts w:hint="eastAsia" w:ascii="宋体" w:hAnsi="宋体" w:eastAsia="宋体" w:cs="宋体"/>
                <w:sz w:val="21"/>
                <w:szCs w:val="21"/>
              </w:rPr>
              <w:t>、氯霉素、合成着色剂</w:t>
            </w:r>
            <w:r>
              <w:rPr>
                <w:rFonts w:hint="eastAsia" w:ascii="宋体" w:hAnsi="宋体" w:eastAsia="宋体" w:cs="宋体"/>
                <w:sz w:val="21"/>
                <w:szCs w:val="21"/>
                <w:lang w:eastAsia="zh-CN"/>
              </w:rPr>
              <w:t>（</w:t>
            </w:r>
            <w:r>
              <w:rPr>
                <w:rFonts w:hint="eastAsia" w:ascii="宋体" w:hAnsi="宋体" w:eastAsia="宋体" w:cs="宋体"/>
                <w:sz w:val="21"/>
                <w:szCs w:val="21"/>
              </w:rPr>
              <w:t>胭脂红、柠檬黄、日落黄、诱惑红</w:t>
            </w:r>
            <w:r>
              <w:rPr>
                <w:rFonts w:hint="eastAsia" w:ascii="宋体" w:hAnsi="宋体" w:eastAsia="宋体" w:cs="宋体"/>
                <w:sz w:val="21"/>
                <w:szCs w:val="21"/>
                <w:lang w:eastAsia="zh-CN"/>
              </w:rPr>
              <w:t>）</w:t>
            </w:r>
            <w:r>
              <w:rPr>
                <w:rFonts w:hint="eastAsia" w:ascii="宋体" w:hAnsi="宋体" w:eastAsia="宋体" w:cs="宋体"/>
                <w:sz w:val="21"/>
                <w:szCs w:val="21"/>
              </w:rPr>
              <w:t>、亚硝酸盐</w:t>
            </w:r>
          </w:p>
        </w:tc>
      </w:tr>
      <w:tr w14:paraId="1266F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182C99C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65DCB3A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65DCA41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0B89AAD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速冻调制水</w:t>
            </w:r>
            <w:r>
              <w:rPr>
                <w:rFonts w:hint="eastAsia" w:ascii="宋体" w:hAnsi="宋体" w:eastAsia="宋体" w:cs="宋体"/>
                <w:color w:val="000000"/>
                <w:spacing w:val="6"/>
                <w:kern w:val="0"/>
                <w:sz w:val="21"/>
                <w:szCs w:val="21"/>
              </w:rPr>
              <w:t>产制品</w:t>
            </w:r>
          </w:p>
        </w:tc>
        <w:tc>
          <w:tcPr>
            <w:tcW w:w="606" w:type="pct"/>
            <w:noWrap w:val="0"/>
            <w:vAlign w:val="center"/>
          </w:tcPr>
          <w:p w14:paraId="43A034D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速冻调制水</w:t>
            </w:r>
            <w:r>
              <w:rPr>
                <w:rFonts w:hint="eastAsia" w:ascii="宋体" w:hAnsi="宋体" w:eastAsia="宋体" w:cs="宋体"/>
                <w:color w:val="000000"/>
                <w:spacing w:val="6"/>
                <w:kern w:val="0"/>
                <w:sz w:val="21"/>
                <w:szCs w:val="21"/>
              </w:rPr>
              <w:t>产制品</w:t>
            </w:r>
          </w:p>
        </w:tc>
        <w:tc>
          <w:tcPr>
            <w:tcW w:w="252" w:type="pct"/>
            <w:noWrap w:val="0"/>
            <w:vAlign w:val="center"/>
          </w:tcPr>
          <w:p w14:paraId="7832945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28D895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挥发性盐基氮、苯甲酸及其钠盐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、沙门氏菌、副溶血性弧菌</w:t>
            </w:r>
          </w:p>
        </w:tc>
      </w:tr>
      <w:tr w14:paraId="231B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2A17CC0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15DA0EC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restart"/>
            <w:noWrap w:val="0"/>
            <w:vAlign w:val="center"/>
          </w:tcPr>
          <w:p w14:paraId="65078C7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速冻其他食</w:t>
            </w:r>
            <w:r>
              <w:rPr>
                <w:rFonts w:hint="eastAsia" w:ascii="宋体" w:hAnsi="宋体" w:eastAsia="宋体" w:cs="宋体"/>
                <w:color w:val="000000"/>
                <w:kern w:val="0"/>
                <w:sz w:val="21"/>
                <w:szCs w:val="21"/>
              </w:rPr>
              <w:t>品</w:t>
            </w:r>
          </w:p>
        </w:tc>
        <w:tc>
          <w:tcPr>
            <w:tcW w:w="525" w:type="pct"/>
            <w:noWrap w:val="0"/>
            <w:vAlign w:val="center"/>
          </w:tcPr>
          <w:p w14:paraId="1C1DD44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速冻谷物食</w:t>
            </w:r>
            <w:r>
              <w:rPr>
                <w:rFonts w:hint="eastAsia" w:ascii="宋体" w:hAnsi="宋体" w:eastAsia="宋体" w:cs="宋体"/>
                <w:color w:val="000000"/>
                <w:kern w:val="0"/>
                <w:sz w:val="21"/>
                <w:szCs w:val="21"/>
              </w:rPr>
              <w:t>品</w:t>
            </w:r>
          </w:p>
        </w:tc>
        <w:tc>
          <w:tcPr>
            <w:tcW w:w="606" w:type="pct"/>
            <w:noWrap w:val="0"/>
            <w:vAlign w:val="center"/>
          </w:tcPr>
          <w:p w14:paraId="520FF73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速冻谷物食</w:t>
            </w:r>
            <w:r>
              <w:rPr>
                <w:rFonts w:hint="eastAsia" w:ascii="宋体" w:hAnsi="宋体" w:eastAsia="宋体" w:cs="宋体"/>
                <w:color w:val="000000"/>
                <w:kern w:val="0"/>
                <w:sz w:val="21"/>
                <w:szCs w:val="21"/>
              </w:rPr>
              <w:t>品</w:t>
            </w:r>
          </w:p>
        </w:tc>
        <w:tc>
          <w:tcPr>
            <w:tcW w:w="252" w:type="pct"/>
            <w:noWrap w:val="0"/>
            <w:vAlign w:val="center"/>
          </w:tcPr>
          <w:p w14:paraId="2672119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0201DC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、黄曲霉毒素B₁</w:t>
            </w:r>
          </w:p>
        </w:tc>
      </w:tr>
      <w:tr w14:paraId="7D4E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78F3AC7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2EEB98C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53A2DFC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55D427C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速冻蔬菜制</w:t>
            </w:r>
            <w:r>
              <w:rPr>
                <w:rFonts w:hint="eastAsia" w:ascii="宋体" w:hAnsi="宋体" w:eastAsia="宋体" w:cs="宋体"/>
                <w:color w:val="000000"/>
                <w:kern w:val="0"/>
                <w:sz w:val="21"/>
                <w:szCs w:val="21"/>
              </w:rPr>
              <w:t>品</w:t>
            </w:r>
          </w:p>
        </w:tc>
        <w:tc>
          <w:tcPr>
            <w:tcW w:w="606" w:type="pct"/>
            <w:noWrap w:val="0"/>
            <w:vAlign w:val="center"/>
          </w:tcPr>
          <w:p w14:paraId="02D5D90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速冻蔬菜制</w:t>
            </w:r>
            <w:r>
              <w:rPr>
                <w:rFonts w:hint="eastAsia" w:ascii="宋体" w:hAnsi="宋体" w:eastAsia="宋体" w:cs="宋体"/>
                <w:color w:val="000000"/>
                <w:kern w:val="0"/>
                <w:sz w:val="21"/>
                <w:szCs w:val="21"/>
              </w:rPr>
              <w:t>品</w:t>
            </w:r>
          </w:p>
        </w:tc>
        <w:tc>
          <w:tcPr>
            <w:tcW w:w="252" w:type="pct"/>
            <w:noWrap w:val="0"/>
            <w:vAlign w:val="center"/>
          </w:tcPr>
          <w:p w14:paraId="3E166AF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7DD926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、镉</w:t>
            </w:r>
            <w:r>
              <w:rPr>
                <w:rFonts w:hint="eastAsia" w:ascii="宋体" w:hAnsi="宋体" w:eastAsia="宋体" w:cs="宋体"/>
                <w:sz w:val="21"/>
                <w:szCs w:val="21"/>
                <w:lang w:eastAsia="zh-CN"/>
              </w:rPr>
              <w:t>（</w:t>
            </w:r>
            <w:r>
              <w:rPr>
                <w:rFonts w:hint="eastAsia" w:ascii="宋体" w:hAnsi="宋体" w:eastAsia="宋体" w:cs="宋体"/>
                <w:sz w:val="21"/>
                <w:szCs w:val="21"/>
              </w:rPr>
              <w:t>以Cd计</w:t>
            </w:r>
            <w:r>
              <w:rPr>
                <w:rFonts w:hint="eastAsia" w:ascii="宋体" w:hAnsi="宋体" w:eastAsia="宋体" w:cs="宋体"/>
                <w:sz w:val="21"/>
                <w:szCs w:val="21"/>
                <w:lang w:eastAsia="zh-CN"/>
              </w:rPr>
              <w:t>）</w:t>
            </w:r>
            <w:r>
              <w:rPr>
                <w:rFonts w:hint="eastAsia" w:ascii="宋体" w:hAnsi="宋体" w:eastAsia="宋体" w:cs="宋体"/>
                <w:sz w:val="21"/>
                <w:szCs w:val="21"/>
              </w:rPr>
              <w:t>、糖精钠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p>
        </w:tc>
      </w:tr>
      <w:tr w14:paraId="6C25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021A087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0CD3617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70E9241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3FB2D91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速冻水果制</w:t>
            </w:r>
            <w:r>
              <w:rPr>
                <w:rFonts w:hint="eastAsia" w:ascii="宋体" w:hAnsi="宋体" w:eastAsia="宋体" w:cs="宋体"/>
                <w:color w:val="000000"/>
                <w:kern w:val="0"/>
                <w:sz w:val="21"/>
                <w:szCs w:val="21"/>
              </w:rPr>
              <w:t>品</w:t>
            </w:r>
          </w:p>
        </w:tc>
        <w:tc>
          <w:tcPr>
            <w:tcW w:w="606" w:type="pct"/>
            <w:noWrap w:val="0"/>
            <w:vAlign w:val="center"/>
          </w:tcPr>
          <w:p w14:paraId="6523C57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速冻水果制</w:t>
            </w:r>
            <w:r>
              <w:rPr>
                <w:rFonts w:hint="eastAsia" w:ascii="宋体" w:hAnsi="宋体" w:eastAsia="宋体" w:cs="宋体"/>
                <w:color w:val="000000"/>
                <w:kern w:val="0"/>
                <w:sz w:val="21"/>
                <w:szCs w:val="21"/>
              </w:rPr>
              <w:t>品</w:t>
            </w:r>
          </w:p>
        </w:tc>
        <w:tc>
          <w:tcPr>
            <w:tcW w:w="252" w:type="pct"/>
            <w:noWrap w:val="0"/>
            <w:vAlign w:val="center"/>
          </w:tcPr>
          <w:p w14:paraId="552D659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589249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菌落总数、大肠菌群、霉菌、沙门氏菌、金黄色葡萄球菌</w:t>
            </w:r>
          </w:p>
        </w:tc>
      </w:tr>
      <w:tr w14:paraId="1B91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093CAC9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12</w:t>
            </w:r>
          </w:p>
        </w:tc>
        <w:tc>
          <w:tcPr>
            <w:tcW w:w="434" w:type="pct"/>
            <w:vMerge w:val="restart"/>
            <w:noWrap w:val="0"/>
            <w:vAlign w:val="center"/>
          </w:tcPr>
          <w:p w14:paraId="6152BEB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薯类和膨化</w:t>
            </w:r>
            <w:r>
              <w:rPr>
                <w:rFonts w:hint="eastAsia" w:ascii="宋体" w:hAnsi="宋体" w:eastAsia="宋体" w:cs="宋体"/>
                <w:color w:val="000000"/>
                <w:kern w:val="0"/>
                <w:sz w:val="21"/>
                <w:szCs w:val="21"/>
              </w:rPr>
              <w:t xml:space="preserve"> </w:t>
            </w:r>
            <w:r>
              <w:rPr>
                <w:rFonts w:hint="eastAsia" w:ascii="宋体" w:hAnsi="宋体" w:eastAsia="宋体" w:cs="宋体"/>
                <w:color w:val="000000"/>
                <w:spacing w:val="9"/>
                <w:kern w:val="0"/>
                <w:sz w:val="21"/>
                <w:szCs w:val="21"/>
              </w:rPr>
              <w:t>食品</w:t>
            </w:r>
          </w:p>
        </w:tc>
        <w:tc>
          <w:tcPr>
            <w:tcW w:w="383" w:type="pct"/>
            <w:vMerge w:val="restart"/>
            <w:noWrap w:val="0"/>
            <w:vAlign w:val="center"/>
          </w:tcPr>
          <w:p w14:paraId="31612E5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薯类和膨化</w:t>
            </w:r>
            <w:r>
              <w:rPr>
                <w:rFonts w:hint="eastAsia" w:ascii="宋体" w:hAnsi="宋体" w:eastAsia="宋体" w:cs="宋体"/>
                <w:color w:val="000000"/>
                <w:kern w:val="0"/>
                <w:sz w:val="21"/>
                <w:szCs w:val="21"/>
              </w:rPr>
              <w:t xml:space="preserve"> </w:t>
            </w:r>
            <w:r>
              <w:rPr>
                <w:rFonts w:hint="eastAsia" w:ascii="宋体" w:hAnsi="宋体" w:eastAsia="宋体" w:cs="宋体"/>
                <w:color w:val="000000"/>
                <w:spacing w:val="9"/>
                <w:kern w:val="0"/>
                <w:sz w:val="21"/>
                <w:szCs w:val="21"/>
              </w:rPr>
              <w:t>食品</w:t>
            </w:r>
          </w:p>
        </w:tc>
        <w:tc>
          <w:tcPr>
            <w:tcW w:w="525" w:type="pct"/>
            <w:noWrap w:val="0"/>
            <w:vAlign w:val="center"/>
          </w:tcPr>
          <w:p w14:paraId="6FAC188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膨化食品</w:t>
            </w:r>
          </w:p>
        </w:tc>
        <w:tc>
          <w:tcPr>
            <w:tcW w:w="606" w:type="pct"/>
            <w:noWrap w:val="0"/>
            <w:vAlign w:val="center"/>
          </w:tcPr>
          <w:p w14:paraId="0329743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含油型膨化食品和非含油型膨化食</w:t>
            </w:r>
            <w:r>
              <w:rPr>
                <w:rFonts w:hint="eastAsia" w:ascii="宋体" w:hAnsi="宋体" w:eastAsia="宋体" w:cs="宋体"/>
                <w:color w:val="000000"/>
                <w:kern w:val="0"/>
                <w:sz w:val="21"/>
                <w:szCs w:val="21"/>
              </w:rPr>
              <w:t>品</w:t>
            </w:r>
          </w:p>
        </w:tc>
        <w:tc>
          <w:tcPr>
            <w:tcW w:w="252" w:type="pct"/>
            <w:noWrap w:val="0"/>
            <w:vAlign w:val="center"/>
          </w:tcPr>
          <w:p w14:paraId="0490517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30EF7A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酸价</w:t>
            </w:r>
            <w:r>
              <w:rPr>
                <w:rFonts w:hint="eastAsia" w:ascii="宋体" w:hAnsi="宋体" w:eastAsia="宋体" w:cs="宋体"/>
                <w:sz w:val="21"/>
                <w:szCs w:val="21"/>
                <w:lang w:eastAsia="zh-CN"/>
              </w:rPr>
              <w:t>（</w:t>
            </w:r>
            <w:r>
              <w:rPr>
                <w:rFonts w:hint="eastAsia" w:ascii="宋体" w:hAnsi="宋体" w:eastAsia="宋体" w:cs="宋体"/>
                <w:sz w:val="21"/>
                <w:szCs w:val="21"/>
              </w:rPr>
              <w:t>以脂肪计</w:t>
            </w:r>
            <w:r>
              <w:rPr>
                <w:rFonts w:hint="eastAsia" w:ascii="宋体" w:hAnsi="宋体" w:eastAsia="宋体" w:cs="宋体"/>
                <w:sz w:val="21"/>
                <w:szCs w:val="21"/>
                <w:lang w:eastAsia="zh-CN"/>
              </w:rPr>
              <w:t>）（</w:t>
            </w:r>
            <w:r>
              <w:rPr>
                <w:rFonts w:hint="eastAsia" w:ascii="宋体" w:hAnsi="宋体" w:eastAsia="宋体" w:cs="宋体"/>
                <w:sz w:val="21"/>
                <w:szCs w:val="21"/>
              </w:rPr>
              <w:t>KOH</w:t>
            </w:r>
            <w:r>
              <w:rPr>
                <w:rFonts w:hint="eastAsia" w:ascii="宋体" w:hAnsi="宋体" w:eastAsia="宋体" w:cs="宋体"/>
                <w:sz w:val="21"/>
                <w:szCs w:val="21"/>
                <w:lang w:eastAsia="zh-CN"/>
              </w:rPr>
              <w:t>）</w:t>
            </w:r>
            <w:r>
              <w:rPr>
                <w:rFonts w:hint="eastAsia" w:ascii="宋体" w:hAnsi="宋体" w:eastAsia="宋体" w:cs="宋体"/>
                <w:sz w:val="21"/>
                <w:szCs w:val="21"/>
              </w:rPr>
              <w:t>、过氧化值</w:t>
            </w:r>
            <w:r>
              <w:rPr>
                <w:rFonts w:hint="eastAsia" w:ascii="宋体" w:hAnsi="宋体" w:eastAsia="宋体" w:cs="宋体"/>
                <w:sz w:val="21"/>
                <w:szCs w:val="21"/>
                <w:lang w:eastAsia="zh-CN"/>
              </w:rPr>
              <w:t>（</w:t>
            </w:r>
            <w:r>
              <w:rPr>
                <w:rFonts w:hint="eastAsia" w:ascii="宋体" w:hAnsi="宋体" w:eastAsia="宋体" w:cs="宋体"/>
                <w:sz w:val="21"/>
                <w:szCs w:val="21"/>
              </w:rPr>
              <w:t>以脂肪计</w:t>
            </w:r>
            <w:r>
              <w:rPr>
                <w:rFonts w:hint="eastAsia" w:ascii="宋体" w:hAnsi="宋体" w:eastAsia="宋体" w:cs="宋体"/>
                <w:sz w:val="21"/>
                <w:szCs w:val="21"/>
                <w:lang w:eastAsia="zh-CN"/>
              </w:rPr>
              <w:t>）</w:t>
            </w: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、菌落总数、大肠菌群、沙门氏菌、金黄色葡萄球菌</w:t>
            </w:r>
          </w:p>
        </w:tc>
      </w:tr>
      <w:tr w14:paraId="1CA3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6EFB083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306D6EC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445E1BF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restart"/>
            <w:noWrap w:val="0"/>
            <w:vAlign w:val="center"/>
          </w:tcPr>
          <w:p w14:paraId="38862AE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薯类食品</w:t>
            </w:r>
          </w:p>
        </w:tc>
        <w:tc>
          <w:tcPr>
            <w:tcW w:w="606" w:type="pct"/>
            <w:noWrap w:val="0"/>
            <w:vAlign w:val="center"/>
          </w:tcPr>
          <w:p w14:paraId="3026AE8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干制薯类</w:t>
            </w:r>
          </w:p>
        </w:tc>
        <w:tc>
          <w:tcPr>
            <w:tcW w:w="252" w:type="pct"/>
            <w:noWrap w:val="0"/>
            <w:vAlign w:val="center"/>
          </w:tcPr>
          <w:p w14:paraId="604825B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1DB532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酸价</w:t>
            </w:r>
            <w:r>
              <w:rPr>
                <w:rFonts w:hint="eastAsia" w:ascii="宋体" w:hAnsi="宋体" w:eastAsia="宋体" w:cs="宋体"/>
                <w:sz w:val="21"/>
                <w:szCs w:val="21"/>
                <w:lang w:eastAsia="zh-CN"/>
              </w:rPr>
              <w:t>（</w:t>
            </w:r>
            <w:r>
              <w:rPr>
                <w:rFonts w:hint="eastAsia" w:ascii="宋体" w:hAnsi="宋体" w:eastAsia="宋体" w:cs="宋体"/>
                <w:sz w:val="21"/>
                <w:szCs w:val="21"/>
              </w:rPr>
              <w:t>以脂肪计</w:t>
            </w:r>
            <w:r>
              <w:rPr>
                <w:rFonts w:hint="eastAsia" w:ascii="宋体" w:hAnsi="宋体" w:eastAsia="宋体" w:cs="宋体"/>
                <w:sz w:val="21"/>
                <w:szCs w:val="21"/>
                <w:lang w:eastAsia="zh-CN"/>
              </w:rPr>
              <w:t>）（</w:t>
            </w:r>
            <w:r>
              <w:rPr>
                <w:rFonts w:hint="eastAsia" w:ascii="宋体" w:hAnsi="宋体" w:eastAsia="宋体" w:cs="宋体"/>
                <w:sz w:val="21"/>
                <w:szCs w:val="21"/>
              </w:rPr>
              <w:t>KOH</w:t>
            </w:r>
            <w:r>
              <w:rPr>
                <w:rFonts w:hint="eastAsia" w:ascii="宋体" w:hAnsi="宋体" w:eastAsia="宋体" w:cs="宋体"/>
                <w:sz w:val="21"/>
                <w:szCs w:val="21"/>
                <w:lang w:eastAsia="zh-CN"/>
              </w:rPr>
              <w:t>）</w:t>
            </w:r>
            <w:r>
              <w:rPr>
                <w:rFonts w:hint="eastAsia" w:ascii="宋体" w:hAnsi="宋体" w:eastAsia="宋体" w:cs="宋体"/>
                <w:sz w:val="21"/>
                <w:szCs w:val="21"/>
              </w:rPr>
              <w:t>、过氧化值</w:t>
            </w:r>
            <w:r>
              <w:rPr>
                <w:rFonts w:hint="eastAsia" w:ascii="宋体" w:hAnsi="宋体" w:eastAsia="宋体" w:cs="宋体"/>
                <w:sz w:val="21"/>
                <w:szCs w:val="21"/>
                <w:lang w:eastAsia="zh-CN"/>
              </w:rPr>
              <w:t>（</w:t>
            </w:r>
            <w:r>
              <w:rPr>
                <w:rFonts w:hint="eastAsia" w:ascii="宋体" w:hAnsi="宋体" w:eastAsia="宋体" w:cs="宋体"/>
                <w:sz w:val="21"/>
                <w:szCs w:val="21"/>
              </w:rPr>
              <w:t>以脂肪计</w:t>
            </w:r>
            <w:r>
              <w:rPr>
                <w:rFonts w:hint="eastAsia" w:ascii="宋体" w:hAnsi="宋体" w:eastAsia="宋体" w:cs="宋体"/>
                <w:sz w:val="21"/>
                <w:szCs w:val="21"/>
                <w:lang w:eastAsia="zh-CN"/>
              </w:rPr>
              <w:t>）</w:t>
            </w:r>
            <w:r>
              <w:rPr>
                <w:rFonts w:hint="eastAsia" w:ascii="宋体" w:hAnsi="宋体" w:eastAsia="宋体" w:cs="宋体"/>
                <w:sz w:val="21"/>
                <w:szCs w:val="21"/>
              </w:rPr>
              <w:t>、菌落总数、大肠菌群</w:t>
            </w:r>
          </w:p>
        </w:tc>
      </w:tr>
      <w:tr w14:paraId="619C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7A71B38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6A8F086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2D2D6E6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2BF0BBA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6D2F194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冷冻薯类</w:t>
            </w:r>
          </w:p>
        </w:tc>
        <w:tc>
          <w:tcPr>
            <w:tcW w:w="252" w:type="pct"/>
            <w:noWrap w:val="0"/>
            <w:vAlign w:val="center"/>
          </w:tcPr>
          <w:p w14:paraId="400F560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2E2FB3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p>
        </w:tc>
      </w:tr>
      <w:tr w14:paraId="3AD5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6CAAC9B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4C7BC53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401A9D7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46DC798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799A6B9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7"/>
                <w:kern w:val="0"/>
                <w:sz w:val="21"/>
                <w:szCs w:val="21"/>
              </w:rPr>
              <w:t>薯泥</w:t>
            </w:r>
            <w:r>
              <w:rPr>
                <w:rFonts w:hint="eastAsia" w:ascii="宋体" w:hAnsi="宋体" w:eastAsia="宋体" w:cs="宋体"/>
                <w:color w:val="000000"/>
                <w:spacing w:val="7"/>
                <w:kern w:val="0"/>
                <w:sz w:val="21"/>
                <w:szCs w:val="21"/>
                <w:lang w:eastAsia="zh-CN"/>
              </w:rPr>
              <w:t>（</w:t>
            </w:r>
            <w:r>
              <w:rPr>
                <w:rFonts w:hint="eastAsia" w:ascii="宋体" w:hAnsi="宋体" w:eastAsia="宋体" w:cs="宋体"/>
                <w:color w:val="000000"/>
                <w:spacing w:val="7"/>
                <w:kern w:val="0"/>
                <w:sz w:val="21"/>
                <w:szCs w:val="21"/>
              </w:rPr>
              <w:t>酱</w:t>
            </w:r>
            <w:r>
              <w:rPr>
                <w:rFonts w:hint="eastAsia" w:ascii="宋体" w:hAnsi="宋体" w:eastAsia="宋体" w:cs="宋体"/>
                <w:color w:val="000000"/>
                <w:spacing w:val="7"/>
                <w:kern w:val="0"/>
                <w:sz w:val="21"/>
                <w:szCs w:val="21"/>
                <w:lang w:eastAsia="zh-CN"/>
              </w:rPr>
              <w:t>）</w:t>
            </w:r>
            <w:r>
              <w:rPr>
                <w:rFonts w:hint="eastAsia" w:ascii="宋体" w:hAnsi="宋体" w:eastAsia="宋体" w:cs="宋体"/>
                <w:color w:val="000000"/>
                <w:kern w:val="0"/>
                <w:sz w:val="21"/>
                <w:szCs w:val="21"/>
              </w:rPr>
              <w:t>类</w:t>
            </w:r>
          </w:p>
        </w:tc>
        <w:tc>
          <w:tcPr>
            <w:tcW w:w="252" w:type="pct"/>
            <w:noWrap w:val="0"/>
            <w:vAlign w:val="center"/>
          </w:tcPr>
          <w:p w14:paraId="62CB5BD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55CD0E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p>
        </w:tc>
      </w:tr>
      <w:tr w14:paraId="79E0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481BDA3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439BDD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73C89F6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7D97777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4F0A19D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薯粉类</w:t>
            </w:r>
          </w:p>
        </w:tc>
        <w:tc>
          <w:tcPr>
            <w:tcW w:w="252" w:type="pct"/>
            <w:noWrap w:val="0"/>
            <w:vAlign w:val="center"/>
          </w:tcPr>
          <w:p w14:paraId="6BDA853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05C2C2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p>
        </w:tc>
      </w:tr>
      <w:tr w14:paraId="3725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5DA6413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197E35E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63EA7EB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47E8BEB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247AF23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其他薯类食</w:t>
            </w:r>
            <w:r>
              <w:rPr>
                <w:rFonts w:hint="eastAsia" w:ascii="宋体" w:hAnsi="宋体" w:eastAsia="宋体" w:cs="宋体"/>
                <w:color w:val="000000"/>
                <w:kern w:val="0"/>
                <w:sz w:val="21"/>
                <w:szCs w:val="21"/>
              </w:rPr>
              <w:t>品</w:t>
            </w:r>
          </w:p>
        </w:tc>
        <w:tc>
          <w:tcPr>
            <w:tcW w:w="252" w:type="pct"/>
            <w:noWrap w:val="0"/>
            <w:vAlign w:val="center"/>
          </w:tcPr>
          <w:p w14:paraId="1A75A53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04F586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、沙门氏菌、金黄色葡萄球菌</w:t>
            </w:r>
          </w:p>
        </w:tc>
      </w:tr>
      <w:tr w14:paraId="7FD5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noWrap w:val="0"/>
            <w:vAlign w:val="center"/>
          </w:tcPr>
          <w:p w14:paraId="2AB71A3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13</w:t>
            </w:r>
          </w:p>
        </w:tc>
        <w:tc>
          <w:tcPr>
            <w:tcW w:w="434" w:type="pct"/>
            <w:noWrap w:val="0"/>
            <w:vAlign w:val="center"/>
          </w:tcPr>
          <w:p w14:paraId="504091A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糖果制品</w:t>
            </w:r>
          </w:p>
        </w:tc>
        <w:tc>
          <w:tcPr>
            <w:tcW w:w="383" w:type="pct"/>
            <w:noWrap w:val="0"/>
            <w:vAlign w:val="center"/>
          </w:tcPr>
          <w:p w14:paraId="2E49EDA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糖果制品</w:t>
            </w:r>
          </w:p>
          <w:p w14:paraId="219B9AA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3"/>
                <w:kern w:val="0"/>
                <w:sz w:val="21"/>
                <w:szCs w:val="21"/>
                <w:lang w:eastAsia="zh-CN"/>
              </w:rPr>
              <w:t>（</w:t>
            </w:r>
            <w:r>
              <w:rPr>
                <w:rFonts w:hint="eastAsia" w:ascii="宋体" w:hAnsi="宋体" w:eastAsia="宋体" w:cs="宋体"/>
                <w:color w:val="000000"/>
                <w:spacing w:val="3"/>
                <w:kern w:val="0"/>
                <w:sz w:val="21"/>
                <w:szCs w:val="21"/>
              </w:rPr>
              <w:t>含巧克力</w:t>
            </w:r>
            <w:r>
              <w:rPr>
                <w:rFonts w:hint="eastAsia" w:ascii="宋体" w:hAnsi="宋体" w:eastAsia="宋体" w:cs="宋体"/>
                <w:color w:val="000000"/>
                <w:spacing w:val="9"/>
                <w:kern w:val="0"/>
                <w:sz w:val="21"/>
                <w:szCs w:val="21"/>
              </w:rPr>
              <w:t>及制品</w:t>
            </w:r>
            <w:r>
              <w:rPr>
                <w:rFonts w:hint="eastAsia" w:ascii="宋体" w:hAnsi="宋体" w:eastAsia="宋体" w:cs="宋体"/>
                <w:color w:val="000000"/>
                <w:spacing w:val="9"/>
                <w:kern w:val="0"/>
                <w:sz w:val="21"/>
                <w:szCs w:val="21"/>
                <w:lang w:eastAsia="zh-CN"/>
              </w:rPr>
              <w:t>）</w:t>
            </w:r>
          </w:p>
        </w:tc>
        <w:tc>
          <w:tcPr>
            <w:tcW w:w="525" w:type="pct"/>
            <w:noWrap w:val="0"/>
            <w:vAlign w:val="center"/>
          </w:tcPr>
          <w:p w14:paraId="5639479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糖果</w:t>
            </w:r>
          </w:p>
        </w:tc>
        <w:tc>
          <w:tcPr>
            <w:tcW w:w="606" w:type="pct"/>
            <w:noWrap w:val="0"/>
            <w:vAlign w:val="center"/>
          </w:tcPr>
          <w:p w14:paraId="78A87C2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糖果</w:t>
            </w:r>
          </w:p>
        </w:tc>
        <w:tc>
          <w:tcPr>
            <w:tcW w:w="252" w:type="pct"/>
            <w:noWrap w:val="0"/>
            <w:vAlign w:val="center"/>
          </w:tcPr>
          <w:p w14:paraId="24AC1EE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0D02AA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柠檬黄、新红、苋菜红、靛蓝、胭脂红、日落黄、诱惑红、亮蓝、酸性红、喹啉黄、赤藓红</w:t>
            </w:r>
            <w:r>
              <w:rPr>
                <w:rFonts w:hint="eastAsia" w:ascii="宋体" w:hAnsi="宋体" w:eastAsia="宋体" w:cs="宋体"/>
                <w:sz w:val="21"/>
                <w:szCs w:val="21"/>
                <w:lang w:eastAsia="zh-CN"/>
              </w:rPr>
              <w:t>）</w:t>
            </w:r>
            <w:r>
              <w:rPr>
                <w:rFonts w:hint="eastAsia" w:ascii="宋体" w:hAnsi="宋体" w:eastAsia="宋体" w:cs="宋体"/>
                <w:sz w:val="21"/>
                <w:szCs w:val="21"/>
              </w:rPr>
              <w:t>、二氧化硫残留量、菌落总数、大肠菌群</w:t>
            </w:r>
          </w:p>
        </w:tc>
      </w:tr>
      <w:tr w14:paraId="3A97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6D8CEB9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13</w:t>
            </w:r>
          </w:p>
        </w:tc>
        <w:tc>
          <w:tcPr>
            <w:tcW w:w="434" w:type="pct"/>
            <w:vMerge w:val="restart"/>
            <w:noWrap w:val="0"/>
            <w:vAlign w:val="center"/>
          </w:tcPr>
          <w:p w14:paraId="3D27F89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糖果制品</w:t>
            </w:r>
          </w:p>
        </w:tc>
        <w:tc>
          <w:tcPr>
            <w:tcW w:w="383" w:type="pct"/>
            <w:vMerge w:val="restart"/>
            <w:noWrap w:val="0"/>
            <w:vAlign w:val="center"/>
          </w:tcPr>
          <w:p w14:paraId="76551C0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糖果制品</w:t>
            </w:r>
          </w:p>
          <w:p w14:paraId="569CC0B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3"/>
                <w:kern w:val="0"/>
                <w:sz w:val="21"/>
                <w:szCs w:val="21"/>
                <w:lang w:eastAsia="zh-CN"/>
              </w:rPr>
              <w:t>（</w:t>
            </w:r>
            <w:r>
              <w:rPr>
                <w:rFonts w:hint="eastAsia" w:ascii="宋体" w:hAnsi="宋体" w:eastAsia="宋体" w:cs="宋体"/>
                <w:color w:val="000000"/>
                <w:spacing w:val="3"/>
                <w:kern w:val="0"/>
                <w:sz w:val="21"/>
                <w:szCs w:val="21"/>
              </w:rPr>
              <w:t>含巧克力</w:t>
            </w:r>
            <w:r>
              <w:rPr>
                <w:rFonts w:hint="eastAsia" w:ascii="宋体" w:hAnsi="宋体" w:eastAsia="宋体" w:cs="宋体"/>
                <w:color w:val="000000"/>
                <w:spacing w:val="9"/>
                <w:kern w:val="0"/>
                <w:sz w:val="21"/>
                <w:szCs w:val="21"/>
              </w:rPr>
              <w:t>及制品</w:t>
            </w:r>
            <w:r>
              <w:rPr>
                <w:rFonts w:hint="eastAsia" w:ascii="宋体" w:hAnsi="宋体" w:eastAsia="宋体" w:cs="宋体"/>
                <w:color w:val="000000"/>
                <w:spacing w:val="9"/>
                <w:kern w:val="0"/>
                <w:sz w:val="21"/>
                <w:szCs w:val="21"/>
                <w:lang w:eastAsia="zh-CN"/>
              </w:rPr>
              <w:t>）</w:t>
            </w:r>
          </w:p>
        </w:tc>
        <w:tc>
          <w:tcPr>
            <w:tcW w:w="525" w:type="pct"/>
            <w:noWrap w:val="0"/>
            <w:vAlign w:val="center"/>
          </w:tcPr>
          <w:p w14:paraId="7589013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7"/>
                <w:kern w:val="0"/>
                <w:sz w:val="21"/>
                <w:szCs w:val="21"/>
              </w:rPr>
              <w:t>巧克力及巧</w:t>
            </w:r>
            <w:r>
              <w:rPr>
                <w:rFonts w:hint="eastAsia" w:ascii="宋体" w:hAnsi="宋体" w:eastAsia="宋体" w:cs="宋体"/>
                <w:color w:val="000000"/>
                <w:spacing w:val="4"/>
                <w:kern w:val="0"/>
                <w:sz w:val="21"/>
                <w:szCs w:val="21"/>
              </w:rPr>
              <w:t>克力制品</w:t>
            </w:r>
          </w:p>
        </w:tc>
        <w:tc>
          <w:tcPr>
            <w:tcW w:w="606" w:type="pct"/>
            <w:noWrap w:val="0"/>
            <w:vAlign w:val="center"/>
          </w:tcPr>
          <w:p w14:paraId="2183B97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巧克力、巧</w:t>
            </w:r>
            <w:r>
              <w:rPr>
                <w:rFonts w:hint="eastAsia" w:ascii="宋体" w:hAnsi="宋体" w:eastAsia="宋体" w:cs="宋体"/>
                <w:color w:val="000000"/>
                <w:spacing w:val="17"/>
                <w:kern w:val="0"/>
                <w:sz w:val="21"/>
                <w:szCs w:val="21"/>
              </w:rPr>
              <w:t>克力制品、</w:t>
            </w:r>
            <w:r>
              <w:rPr>
                <w:rFonts w:hint="eastAsia" w:ascii="宋体" w:hAnsi="宋体" w:eastAsia="宋体" w:cs="宋体"/>
                <w:color w:val="000000"/>
                <w:spacing w:val="-2"/>
                <w:kern w:val="0"/>
                <w:sz w:val="21"/>
                <w:szCs w:val="21"/>
              </w:rPr>
              <w:t>代可可脂巧</w:t>
            </w:r>
          </w:p>
          <w:p w14:paraId="1AB115D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克力及代可</w:t>
            </w:r>
            <w:r>
              <w:rPr>
                <w:rFonts w:hint="eastAsia" w:ascii="宋体" w:hAnsi="宋体" w:eastAsia="宋体" w:cs="宋体"/>
                <w:color w:val="000000"/>
                <w:spacing w:val="3"/>
                <w:kern w:val="0"/>
                <w:sz w:val="21"/>
                <w:szCs w:val="21"/>
              </w:rPr>
              <w:t>可脂巧克力</w:t>
            </w:r>
            <w:r>
              <w:rPr>
                <w:rFonts w:hint="eastAsia" w:ascii="宋体" w:hAnsi="宋体" w:eastAsia="宋体" w:cs="宋体"/>
                <w:color w:val="000000"/>
                <w:spacing w:val="9"/>
                <w:kern w:val="0"/>
                <w:sz w:val="21"/>
                <w:szCs w:val="21"/>
              </w:rPr>
              <w:t>制品</w:t>
            </w:r>
          </w:p>
        </w:tc>
        <w:tc>
          <w:tcPr>
            <w:tcW w:w="252" w:type="pct"/>
            <w:noWrap w:val="0"/>
            <w:vAlign w:val="center"/>
          </w:tcPr>
          <w:p w14:paraId="63B6017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586AE4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、沙门氏菌</w:t>
            </w:r>
          </w:p>
        </w:tc>
      </w:tr>
      <w:tr w14:paraId="3F5A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3D8F636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7D61C24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5B7C4D2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0B30AA3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果冻</w:t>
            </w:r>
          </w:p>
        </w:tc>
        <w:tc>
          <w:tcPr>
            <w:tcW w:w="606" w:type="pct"/>
            <w:noWrap w:val="0"/>
            <w:vAlign w:val="center"/>
          </w:tcPr>
          <w:p w14:paraId="3B05C76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果冻</w:t>
            </w:r>
          </w:p>
        </w:tc>
        <w:tc>
          <w:tcPr>
            <w:tcW w:w="252" w:type="pct"/>
            <w:noWrap w:val="0"/>
            <w:vAlign w:val="center"/>
          </w:tcPr>
          <w:p w14:paraId="49AAA3E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2B75A7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、安赛蜜、菌落总数、大肠菌群、霉菌、酵母</w:t>
            </w:r>
          </w:p>
        </w:tc>
      </w:tr>
      <w:tr w14:paraId="0B16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0C6AC51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14</w:t>
            </w:r>
          </w:p>
        </w:tc>
        <w:tc>
          <w:tcPr>
            <w:tcW w:w="434" w:type="pct"/>
            <w:vMerge w:val="restart"/>
            <w:noWrap w:val="0"/>
            <w:vAlign w:val="center"/>
          </w:tcPr>
          <w:p w14:paraId="25913D2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茶叶及相关</w:t>
            </w:r>
            <w:r>
              <w:rPr>
                <w:rFonts w:hint="eastAsia" w:ascii="宋体" w:hAnsi="宋体" w:eastAsia="宋体" w:cs="宋体"/>
                <w:color w:val="000000"/>
                <w:kern w:val="0"/>
                <w:sz w:val="21"/>
                <w:szCs w:val="21"/>
              </w:rPr>
              <w:t xml:space="preserve"> </w:t>
            </w:r>
            <w:r>
              <w:rPr>
                <w:rFonts w:hint="eastAsia" w:ascii="宋体" w:hAnsi="宋体" w:eastAsia="宋体" w:cs="宋体"/>
                <w:color w:val="000000"/>
                <w:spacing w:val="9"/>
                <w:kern w:val="0"/>
                <w:sz w:val="21"/>
                <w:szCs w:val="21"/>
              </w:rPr>
              <w:t>制品</w:t>
            </w:r>
          </w:p>
        </w:tc>
        <w:tc>
          <w:tcPr>
            <w:tcW w:w="383" w:type="pct"/>
            <w:noWrap w:val="0"/>
            <w:vAlign w:val="center"/>
          </w:tcPr>
          <w:p w14:paraId="2A52707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茶叶</w:t>
            </w:r>
          </w:p>
        </w:tc>
        <w:tc>
          <w:tcPr>
            <w:tcW w:w="525" w:type="pct"/>
            <w:noWrap w:val="0"/>
            <w:vAlign w:val="center"/>
          </w:tcPr>
          <w:p w14:paraId="15F26CD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茶叶</w:t>
            </w:r>
          </w:p>
        </w:tc>
        <w:tc>
          <w:tcPr>
            <w:tcW w:w="606" w:type="pct"/>
            <w:noWrap w:val="0"/>
            <w:vAlign w:val="center"/>
          </w:tcPr>
          <w:p w14:paraId="3771751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绿茶、红茶</w:t>
            </w:r>
            <w:r>
              <w:rPr>
                <w:rFonts w:hint="eastAsia" w:ascii="宋体" w:hAnsi="宋体" w:eastAsia="宋体" w:cs="宋体"/>
                <w:color w:val="000000"/>
                <w:spacing w:val="17"/>
                <w:kern w:val="0"/>
                <w:sz w:val="21"/>
                <w:szCs w:val="21"/>
              </w:rPr>
              <w:t>、乌龙茶、</w:t>
            </w:r>
            <w:r>
              <w:rPr>
                <w:rFonts w:hint="eastAsia" w:ascii="宋体" w:hAnsi="宋体" w:eastAsia="宋体" w:cs="宋体"/>
                <w:color w:val="000000"/>
                <w:spacing w:val="-2"/>
                <w:kern w:val="0"/>
                <w:sz w:val="21"/>
                <w:szCs w:val="21"/>
              </w:rPr>
              <w:t>黄茶、白茶</w:t>
            </w:r>
            <w:r>
              <w:rPr>
                <w:rFonts w:hint="eastAsia" w:ascii="宋体" w:hAnsi="宋体" w:eastAsia="宋体" w:cs="宋体"/>
                <w:color w:val="000000"/>
                <w:spacing w:val="-1"/>
                <w:kern w:val="0"/>
                <w:sz w:val="21"/>
                <w:szCs w:val="21"/>
              </w:rPr>
              <w:t>、黑茶、花</w:t>
            </w:r>
            <w:r>
              <w:rPr>
                <w:rFonts w:hint="eastAsia" w:ascii="宋体" w:hAnsi="宋体" w:eastAsia="宋体" w:cs="宋体"/>
                <w:color w:val="000000"/>
                <w:spacing w:val="-2"/>
                <w:kern w:val="0"/>
                <w:sz w:val="21"/>
                <w:szCs w:val="21"/>
              </w:rPr>
              <w:t>茶、袋泡茶</w:t>
            </w:r>
            <w:r>
              <w:rPr>
                <w:rFonts w:hint="eastAsia" w:ascii="宋体" w:hAnsi="宋体" w:eastAsia="宋体" w:cs="宋体"/>
                <w:color w:val="000000"/>
                <w:kern w:val="0"/>
                <w:sz w:val="21"/>
                <w:szCs w:val="21"/>
              </w:rPr>
              <w:t>、紧压茶</w:t>
            </w:r>
          </w:p>
        </w:tc>
        <w:tc>
          <w:tcPr>
            <w:tcW w:w="252" w:type="pct"/>
            <w:noWrap w:val="0"/>
            <w:vAlign w:val="center"/>
          </w:tcPr>
          <w:p w14:paraId="6720F3A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760850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联苯菊酯、灭多威、三氯杀螨醇、水胺硫磷、毒死蜱、啶虫脒、多菌灵、茚虫威 、合成着色剂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柠檬黄、日落黄、胭脂红、亮蓝</w:t>
            </w:r>
            <w:r>
              <w:rPr>
                <w:rFonts w:hint="eastAsia" w:ascii="宋体" w:hAnsi="宋体" w:eastAsia="宋体" w:cs="宋体"/>
                <w:sz w:val="21"/>
                <w:szCs w:val="21"/>
                <w:lang w:eastAsia="zh-CN"/>
              </w:rPr>
              <w:t>）</w:t>
            </w:r>
          </w:p>
        </w:tc>
      </w:tr>
      <w:tr w14:paraId="6CCD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4555965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0FBB4D5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restart"/>
            <w:noWrap w:val="0"/>
            <w:vAlign w:val="center"/>
          </w:tcPr>
          <w:p w14:paraId="40A0545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含茶制品和</w:t>
            </w:r>
            <w:r>
              <w:rPr>
                <w:rFonts w:hint="eastAsia" w:ascii="宋体" w:hAnsi="宋体" w:eastAsia="宋体" w:cs="宋体"/>
                <w:color w:val="000000"/>
                <w:spacing w:val="-2"/>
                <w:kern w:val="0"/>
                <w:sz w:val="21"/>
                <w:szCs w:val="21"/>
              </w:rPr>
              <w:t>代用茶</w:t>
            </w:r>
          </w:p>
        </w:tc>
        <w:tc>
          <w:tcPr>
            <w:tcW w:w="525" w:type="pct"/>
            <w:noWrap w:val="0"/>
            <w:vAlign w:val="center"/>
          </w:tcPr>
          <w:p w14:paraId="6E233D1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含茶制品</w:t>
            </w:r>
          </w:p>
        </w:tc>
        <w:tc>
          <w:tcPr>
            <w:tcW w:w="606" w:type="pct"/>
            <w:noWrap w:val="0"/>
            <w:vAlign w:val="center"/>
          </w:tcPr>
          <w:p w14:paraId="4DB3F4C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17"/>
                <w:kern w:val="0"/>
                <w:sz w:val="21"/>
                <w:szCs w:val="21"/>
              </w:rPr>
              <w:t>速溶茶类、</w:t>
            </w:r>
            <w:r>
              <w:rPr>
                <w:rFonts w:hint="eastAsia" w:ascii="宋体" w:hAnsi="宋体" w:eastAsia="宋体" w:cs="宋体"/>
                <w:color w:val="000000"/>
                <w:spacing w:val="3"/>
                <w:kern w:val="0"/>
                <w:sz w:val="21"/>
                <w:szCs w:val="21"/>
              </w:rPr>
              <w:t>其他含茶制</w:t>
            </w:r>
            <w:r>
              <w:rPr>
                <w:rFonts w:hint="eastAsia" w:ascii="宋体" w:hAnsi="宋体" w:eastAsia="宋体" w:cs="宋体"/>
                <w:color w:val="000000"/>
                <w:kern w:val="0"/>
                <w:sz w:val="21"/>
                <w:szCs w:val="21"/>
              </w:rPr>
              <w:t>品</w:t>
            </w:r>
          </w:p>
        </w:tc>
        <w:tc>
          <w:tcPr>
            <w:tcW w:w="252" w:type="pct"/>
            <w:noWrap w:val="0"/>
            <w:vAlign w:val="center"/>
          </w:tcPr>
          <w:p w14:paraId="539C9FC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7DD1D4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、菌落总数、霉菌、霉菌及酵母</w:t>
            </w:r>
          </w:p>
        </w:tc>
      </w:tr>
      <w:tr w14:paraId="0379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70BC96A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7AD7560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4F9616C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2C8F441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代用茶</w:t>
            </w:r>
          </w:p>
        </w:tc>
        <w:tc>
          <w:tcPr>
            <w:tcW w:w="606" w:type="pct"/>
            <w:noWrap w:val="0"/>
            <w:vAlign w:val="center"/>
          </w:tcPr>
          <w:p w14:paraId="6627434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代用茶</w:t>
            </w:r>
          </w:p>
        </w:tc>
        <w:tc>
          <w:tcPr>
            <w:tcW w:w="252" w:type="pct"/>
            <w:noWrap w:val="0"/>
            <w:vAlign w:val="center"/>
          </w:tcPr>
          <w:p w14:paraId="7E5A24D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30653E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、二氧化硫残留量、啶虫脒、吡虫啉、三唑磷、霉菌</w:t>
            </w:r>
          </w:p>
        </w:tc>
      </w:tr>
      <w:tr w14:paraId="1D7F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1D2E49F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15</w:t>
            </w:r>
          </w:p>
        </w:tc>
        <w:tc>
          <w:tcPr>
            <w:tcW w:w="434" w:type="pct"/>
            <w:vMerge w:val="restart"/>
            <w:noWrap w:val="0"/>
            <w:vAlign w:val="center"/>
          </w:tcPr>
          <w:p w14:paraId="3E17A54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酒类</w:t>
            </w:r>
          </w:p>
        </w:tc>
        <w:tc>
          <w:tcPr>
            <w:tcW w:w="383" w:type="pct"/>
            <w:noWrap w:val="0"/>
            <w:vAlign w:val="center"/>
          </w:tcPr>
          <w:p w14:paraId="08B8AA9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蒸馏酒</w:t>
            </w:r>
          </w:p>
        </w:tc>
        <w:tc>
          <w:tcPr>
            <w:tcW w:w="525" w:type="pct"/>
            <w:noWrap w:val="0"/>
            <w:vAlign w:val="center"/>
          </w:tcPr>
          <w:p w14:paraId="351CDC2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9"/>
                <w:kern w:val="0"/>
                <w:sz w:val="21"/>
                <w:szCs w:val="21"/>
              </w:rPr>
              <w:t>白酒</w:t>
            </w:r>
          </w:p>
        </w:tc>
        <w:tc>
          <w:tcPr>
            <w:tcW w:w="606" w:type="pct"/>
            <w:noWrap w:val="0"/>
            <w:vAlign w:val="center"/>
          </w:tcPr>
          <w:p w14:paraId="4040979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1"/>
                <w:kern w:val="0"/>
                <w:sz w:val="21"/>
                <w:szCs w:val="21"/>
              </w:rPr>
              <w:t>白酒、白酒</w:t>
            </w:r>
            <w:r>
              <w:rPr>
                <w:rFonts w:hint="eastAsia" w:ascii="宋体" w:hAnsi="宋体" w:eastAsia="宋体" w:cs="宋体"/>
                <w:color w:val="000000"/>
                <w:spacing w:val="18"/>
                <w:kern w:val="0"/>
                <w:sz w:val="21"/>
                <w:szCs w:val="21"/>
                <w:lang w:eastAsia="zh-CN"/>
              </w:rPr>
              <w:t>（</w:t>
            </w:r>
            <w:r>
              <w:rPr>
                <w:rFonts w:hint="eastAsia" w:ascii="宋体" w:hAnsi="宋体" w:eastAsia="宋体" w:cs="宋体"/>
                <w:color w:val="000000"/>
                <w:spacing w:val="18"/>
                <w:kern w:val="0"/>
                <w:sz w:val="21"/>
                <w:szCs w:val="21"/>
              </w:rPr>
              <w:t>液态</w:t>
            </w:r>
            <w:r>
              <w:rPr>
                <w:rFonts w:hint="eastAsia" w:ascii="宋体" w:hAnsi="宋体" w:eastAsia="宋体" w:cs="宋体"/>
                <w:color w:val="000000"/>
                <w:spacing w:val="18"/>
                <w:kern w:val="0"/>
                <w:sz w:val="21"/>
                <w:szCs w:val="21"/>
                <w:lang w:eastAsia="zh-CN"/>
              </w:rPr>
              <w:t>）</w:t>
            </w:r>
            <w:r>
              <w:rPr>
                <w:rFonts w:hint="eastAsia" w:ascii="宋体" w:hAnsi="宋体" w:eastAsia="宋体" w:cs="宋体"/>
                <w:color w:val="000000"/>
                <w:spacing w:val="18"/>
                <w:kern w:val="0"/>
                <w:sz w:val="21"/>
                <w:szCs w:val="21"/>
              </w:rPr>
              <w:t>、</w:t>
            </w:r>
            <w:r>
              <w:rPr>
                <w:rFonts w:hint="eastAsia" w:ascii="宋体" w:hAnsi="宋体" w:eastAsia="宋体" w:cs="宋体"/>
                <w:color w:val="000000"/>
                <w:spacing w:val="3"/>
                <w:kern w:val="0"/>
                <w:sz w:val="21"/>
                <w:szCs w:val="21"/>
              </w:rPr>
              <w:t>白酒</w:t>
            </w:r>
            <w:r>
              <w:rPr>
                <w:rFonts w:hint="eastAsia" w:ascii="宋体" w:hAnsi="宋体" w:eastAsia="宋体" w:cs="宋体"/>
                <w:color w:val="000000"/>
                <w:spacing w:val="3"/>
                <w:kern w:val="0"/>
                <w:sz w:val="21"/>
                <w:szCs w:val="21"/>
                <w:lang w:eastAsia="zh-CN"/>
              </w:rPr>
              <w:t>（</w:t>
            </w:r>
            <w:r>
              <w:rPr>
                <w:rFonts w:hint="eastAsia" w:ascii="宋体" w:hAnsi="宋体" w:eastAsia="宋体" w:cs="宋体"/>
                <w:color w:val="000000"/>
                <w:spacing w:val="3"/>
                <w:kern w:val="0"/>
                <w:sz w:val="21"/>
                <w:szCs w:val="21"/>
              </w:rPr>
              <w:t>原</w:t>
            </w:r>
            <w:r>
              <w:rPr>
                <w:rFonts w:hint="eastAsia" w:ascii="宋体" w:hAnsi="宋体" w:eastAsia="宋体" w:cs="宋体"/>
                <w:color w:val="000000"/>
                <w:spacing w:val="-6"/>
                <w:kern w:val="0"/>
                <w:sz w:val="21"/>
                <w:szCs w:val="21"/>
              </w:rPr>
              <w:t>酒</w:t>
            </w:r>
            <w:r>
              <w:rPr>
                <w:rFonts w:hint="eastAsia" w:ascii="宋体" w:hAnsi="宋体" w:eastAsia="宋体" w:cs="宋体"/>
                <w:color w:val="000000"/>
                <w:spacing w:val="-6"/>
                <w:kern w:val="0"/>
                <w:sz w:val="21"/>
                <w:szCs w:val="21"/>
                <w:lang w:eastAsia="zh-CN"/>
              </w:rPr>
              <w:t>）</w:t>
            </w:r>
          </w:p>
        </w:tc>
        <w:tc>
          <w:tcPr>
            <w:tcW w:w="252" w:type="pct"/>
            <w:noWrap w:val="0"/>
            <w:vAlign w:val="center"/>
          </w:tcPr>
          <w:p w14:paraId="05F8CB9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19BD6B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酒精度、甲醇、氰化物</w:t>
            </w:r>
            <w:r>
              <w:rPr>
                <w:rFonts w:hint="eastAsia" w:ascii="宋体" w:hAnsi="宋体" w:eastAsia="宋体" w:cs="宋体"/>
                <w:sz w:val="21"/>
                <w:szCs w:val="21"/>
                <w:lang w:eastAsia="zh-CN"/>
              </w:rPr>
              <w:t>（</w:t>
            </w:r>
            <w:r>
              <w:rPr>
                <w:rFonts w:hint="eastAsia" w:ascii="宋体" w:hAnsi="宋体" w:eastAsia="宋体" w:cs="宋体"/>
                <w:sz w:val="21"/>
                <w:szCs w:val="21"/>
              </w:rPr>
              <w:t>以HCN计</w:t>
            </w:r>
            <w:r>
              <w:rPr>
                <w:rFonts w:hint="eastAsia" w:ascii="宋体" w:hAnsi="宋体" w:eastAsia="宋体" w:cs="宋体"/>
                <w:sz w:val="21"/>
                <w:szCs w:val="21"/>
                <w:lang w:eastAsia="zh-CN"/>
              </w:rPr>
              <w:t>）</w:t>
            </w:r>
            <w:r>
              <w:rPr>
                <w:rFonts w:hint="eastAsia" w:ascii="宋体" w:hAnsi="宋体" w:eastAsia="宋体" w:cs="宋体"/>
                <w:sz w:val="21"/>
                <w:szCs w:val="21"/>
              </w:rPr>
              <w:t>、糖精钠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、三氯蔗糖、安赛蜜</w:t>
            </w:r>
          </w:p>
        </w:tc>
      </w:tr>
      <w:tr w14:paraId="7EDA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68416D5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2D2E177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noWrap w:val="0"/>
            <w:vAlign w:val="center"/>
          </w:tcPr>
          <w:p w14:paraId="454DD5E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发酵酒</w:t>
            </w:r>
          </w:p>
        </w:tc>
        <w:tc>
          <w:tcPr>
            <w:tcW w:w="525" w:type="pct"/>
            <w:noWrap w:val="0"/>
            <w:vAlign w:val="center"/>
          </w:tcPr>
          <w:p w14:paraId="6BD67F0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黄酒</w:t>
            </w:r>
          </w:p>
        </w:tc>
        <w:tc>
          <w:tcPr>
            <w:tcW w:w="606" w:type="pct"/>
            <w:noWrap w:val="0"/>
            <w:vAlign w:val="center"/>
          </w:tcPr>
          <w:p w14:paraId="2846227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黄酒</w:t>
            </w:r>
          </w:p>
        </w:tc>
        <w:tc>
          <w:tcPr>
            <w:tcW w:w="252" w:type="pct"/>
            <w:noWrap w:val="0"/>
            <w:vAlign w:val="center"/>
          </w:tcPr>
          <w:p w14:paraId="1F2D340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3D276A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酒精度、氨基酸态氮、苯甲酸及其钠盐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p>
        </w:tc>
      </w:tr>
      <w:tr w14:paraId="0707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45C558D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15</w:t>
            </w:r>
          </w:p>
        </w:tc>
        <w:tc>
          <w:tcPr>
            <w:tcW w:w="434" w:type="pct"/>
            <w:vMerge w:val="restart"/>
            <w:noWrap w:val="0"/>
            <w:vAlign w:val="center"/>
          </w:tcPr>
          <w:p w14:paraId="28DEC01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酒类</w:t>
            </w:r>
          </w:p>
        </w:tc>
        <w:tc>
          <w:tcPr>
            <w:tcW w:w="383" w:type="pct"/>
            <w:vMerge w:val="restart"/>
            <w:noWrap w:val="0"/>
            <w:vAlign w:val="center"/>
          </w:tcPr>
          <w:p w14:paraId="39395C9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发酵酒</w:t>
            </w:r>
          </w:p>
        </w:tc>
        <w:tc>
          <w:tcPr>
            <w:tcW w:w="525" w:type="pct"/>
            <w:noWrap w:val="0"/>
            <w:vAlign w:val="center"/>
          </w:tcPr>
          <w:p w14:paraId="29AFF18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啤酒</w:t>
            </w:r>
          </w:p>
        </w:tc>
        <w:tc>
          <w:tcPr>
            <w:tcW w:w="606" w:type="pct"/>
            <w:noWrap w:val="0"/>
            <w:vAlign w:val="center"/>
          </w:tcPr>
          <w:p w14:paraId="3474318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啤酒</w:t>
            </w:r>
          </w:p>
        </w:tc>
        <w:tc>
          <w:tcPr>
            <w:tcW w:w="252" w:type="pct"/>
            <w:noWrap w:val="0"/>
            <w:vAlign w:val="center"/>
          </w:tcPr>
          <w:p w14:paraId="721183E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5807C6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酒精度、甲醛</w:t>
            </w:r>
          </w:p>
        </w:tc>
      </w:tr>
      <w:tr w14:paraId="6117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4196E8A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6AC0214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0FD43E4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7341FAB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葡萄酒</w:t>
            </w:r>
          </w:p>
        </w:tc>
        <w:tc>
          <w:tcPr>
            <w:tcW w:w="606" w:type="pct"/>
            <w:noWrap w:val="0"/>
            <w:vAlign w:val="center"/>
          </w:tcPr>
          <w:p w14:paraId="411C934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葡萄酒</w:t>
            </w:r>
          </w:p>
        </w:tc>
        <w:tc>
          <w:tcPr>
            <w:tcW w:w="252" w:type="pct"/>
            <w:noWrap w:val="0"/>
            <w:vAlign w:val="center"/>
          </w:tcPr>
          <w:p w14:paraId="530FDB9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21FCB8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、二氧化硫残留量、甜蜜素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、三氯蔗糖、合成着色剂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柠檬黄、日落黄、新红、胭脂红、赤藓红、苋菜红、诱惑红、酸性红、亮蓝</w:t>
            </w:r>
            <w:r>
              <w:rPr>
                <w:rFonts w:hint="eastAsia" w:ascii="宋体" w:hAnsi="宋体" w:eastAsia="宋体" w:cs="宋体"/>
                <w:sz w:val="21"/>
                <w:szCs w:val="21"/>
                <w:lang w:eastAsia="zh-CN"/>
              </w:rPr>
              <w:t>）</w:t>
            </w:r>
          </w:p>
        </w:tc>
      </w:tr>
      <w:tr w14:paraId="6CC2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2B96BDD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0F27C55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314AA38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1D42203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果酒</w:t>
            </w:r>
          </w:p>
        </w:tc>
        <w:tc>
          <w:tcPr>
            <w:tcW w:w="606" w:type="pct"/>
            <w:noWrap w:val="0"/>
            <w:vAlign w:val="center"/>
          </w:tcPr>
          <w:p w14:paraId="0562D42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果酒</w:t>
            </w:r>
          </w:p>
        </w:tc>
        <w:tc>
          <w:tcPr>
            <w:tcW w:w="252" w:type="pct"/>
            <w:noWrap w:val="0"/>
            <w:vAlign w:val="center"/>
          </w:tcPr>
          <w:p w14:paraId="478D43E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31F59B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展青霉素、糖精钠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、安赛蜜、二氧化硫残留量、酸性红</w:t>
            </w:r>
          </w:p>
        </w:tc>
      </w:tr>
      <w:tr w14:paraId="0B05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525B18B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7652B6E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restart"/>
            <w:noWrap w:val="0"/>
            <w:vAlign w:val="center"/>
          </w:tcPr>
          <w:p w14:paraId="23E397E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其他酒</w:t>
            </w:r>
          </w:p>
        </w:tc>
        <w:tc>
          <w:tcPr>
            <w:tcW w:w="525" w:type="pct"/>
            <w:vMerge w:val="restart"/>
            <w:noWrap w:val="0"/>
            <w:vAlign w:val="center"/>
          </w:tcPr>
          <w:p w14:paraId="753AF55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配制酒</w:t>
            </w:r>
          </w:p>
        </w:tc>
        <w:tc>
          <w:tcPr>
            <w:tcW w:w="606" w:type="pct"/>
            <w:noWrap w:val="0"/>
            <w:vAlign w:val="center"/>
          </w:tcPr>
          <w:p w14:paraId="1C2D77D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1"/>
                <w:kern w:val="0"/>
                <w:sz w:val="21"/>
                <w:szCs w:val="21"/>
              </w:rPr>
              <w:t>以蒸馏酒及</w:t>
            </w:r>
            <w:r>
              <w:rPr>
                <w:rFonts w:hint="eastAsia" w:ascii="宋体" w:hAnsi="宋体" w:eastAsia="宋体" w:cs="宋体"/>
                <w:color w:val="000000"/>
                <w:spacing w:val="-2"/>
                <w:kern w:val="0"/>
                <w:sz w:val="21"/>
                <w:szCs w:val="21"/>
              </w:rPr>
              <w:t>食用酒精为</w:t>
            </w:r>
            <w:r>
              <w:rPr>
                <w:rFonts w:hint="eastAsia" w:ascii="宋体" w:hAnsi="宋体" w:eastAsia="宋体" w:cs="宋体"/>
                <w:color w:val="000000"/>
                <w:spacing w:val="3"/>
                <w:kern w:val="0"/>
                <w:sz w:val="21"/>
                <w:szCs w:val="21"/>
              </w:rPr>
              <w:t>酒基的配制</w:t>
            </w:r>
            <w:r>
              <w:rPr>
                <w:rFonts w:hint="eastAsia" w:ascii="宋体" w:hAnsi="宋体" w:eastAsia="宋体" w:cs="宋体"/>
                <w:color w:val="000000"/>
                <w:kern w:val="0"/>
                <w:sz w:val="21"/>
                <w:szCs w:val="21"/>
              </w:rPr>
              <w:t>酒</w:t>
            </w:r>
          </w:p>
        </w:tc>
        <w:tc>
          <w:tcPr>
            <w:tcW w:w="252" w:type="pct"/>
            <w:noWrap w:val="0"/>
            <w:vAlign w:val="center"/>
          </w:tcPr>
          <w:p w14:paraId="3C194DE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5ACF9A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酒精度、甲醇、氰化物</w:t>
            </w:r>
            <w:r>
              <w:rPr>
                <w:rFonts w:hint="eastAsia" w:ascii="宋体" w:hAnsi="宋体" w:eastAsia="宋体" w:cs="宋体"/>
                <w:sz w:val="21"/>
                <w:szCs w:val="21"/>
                <w:lang w:eastAsia="zh-CN"/>
              </w:rPr>
              <w:t>（</w:t>
            </w:r>
            <w:r>
              <w:rPr>
                <w:rFonts w:hint="eastAsia" w:ascii="宋体" w:hAnsi="宋体" w:eastAsia="宋体" w:cs="宋体"/>
                <w:sz w:val="21"/>
                <w:szCs w:val="21"/>
              </w:rPr>
              <w:t>以HCN计</w:t>
            </w:r>
            <w:r>
              <w:rPr>
                <w:rFonts w:hint="eastAsia" w:ascii="宋体" w:hAnsi="宋体" w:eastAsia="宋体" w:cs="宋体"/>
                <w:sz w:val="21"/>
                <w:szCs w:val="21"/>
                <w:lang w:eastAsia="zh-CN"/>
              </w:rPr>
              <w:t>）</w:t>
            </w:r>
            <w:r>
              <w:rPr>
                <w:rFonts w:hint="eastAsia" w:ascii="宋体" w:hAnsi="宋体" w:eastAsia="宋体" w:cs="宋体"/>
                <w:sz w:val="21"/>
                <w:szCs w:val="21"/>
              </w:rPr>
              <w:t>、甜蜜素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、安赛蜜</w:t>
            </w:r>
          </w:p>
        </w:tc>
      </w:tr>
      <w:tr w14:paraId="4033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7E321DF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69126BF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4860AF8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4E21995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7CC592E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1"/>
                <w:kern w:val="0"/>
                <w:sz w:val="21"/>
                <w:szCs w:val="21"/>
              </w:rPr>
              <w:t>以发酵酒为</w:t>
            </w:r>
            <w:r>
              <w:rPr>
                <w:rFonts w:hint="eastAsia" w:ascii="宋体" w:hAnsi="宋体" w:eastAsia="宋体" w:cs="宋体"/>
                <w:color w:val="000000"/>
                <w:spacing w:val="3"/>
                <w:kern w:val="0"/>
                <w:sz w:val="21"/>
                <w:szCs w:val="21"/>
              </w:rPr>
              <w:t>酒基的配制</w:t>
            </w:r>
            <w:r>
              <w:rPr>
                <w:rFonts w:hint="eastAsia" w:ascii="宋体" w:hAnsi="宋体" w:eastAsia="宋体" w:cs="宋体"/>
                <w:color w:val="000000"/>
                <w:kern w:val="0"/>
                <w:sz w:val="21"/>
                <w:szCs w:val="21"/>
              </w:rPr>
              <w:t>酒</w:t>
            </w:r>
          </w:p>
        </w:tc>
        <w:tc>
          <w:tcPr>
            <w:tcW w:w="252" w:type="pct"/>
            <w:noWrap w:val="0"/>
            <w:vAlign w:val="center"/>
          </w:tcPr>
          <w:p w14:paraId="4220E64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14E19A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酒精度、苯甲酸及其钠盐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、防腐剂混合使用时各自用量占其最大使用量的比例之和、安赛蜜</w:t>
            </w:r>
          </w:p>
        </w:tc>
      </w:tr>
      <w:tr w14:paraId="3F71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17C43E9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087633F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53DF158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5D8B22E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其他蒸馏酒</w:t>
            </w:r>
          </w:p>
        </w:tc>
        <w:tc>
          <w:tcPr>
            <w:tcW w:w="606" w:type="pct"/>
            <w:noWrap w:val="0"/>
            <w:vAlign w:val="center"/>
          </w:tcPr>
          <w:p w14:paraId="7A0A952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其他蒸馏酒</w:t>
            </w:r>
          </w:p>
        </w:tc>
        <w:tc>
          <w:tcPr>
            <w:tcW w:w="252" w:type="pct"/>
            <w:noWrap w:val="0"/>
            <w:vAlign w:val="center"/>
          </w:tcPr>
          <w:p w14:paraId="06A79FA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42CC35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酒精度、甲醇、氰化物</w:t>
            </w:r>
            <w:r>
              <w:rPr>
                <w:rFonts w:hint="eastAsia" w:ascii="宋体" w:hAnsi="宋体" w:eastAsia="宋体" w:cs="宋体"/>
                <w:sz w:val="21"/>
                <w:szCs w:val="21"/>
                <w:lang w:eastAsia="zh-CN"/>
              </w:rPr>
              <w:t>（</w:t>
            </w:r>
            <w:r>
              <w:rPr>
                <w:rFonts w:hint="eastAsia" w:ascii="宋体" w:hAnsi="宋体" w:eastAsia="宋体" w:cs="宋体"/>
                <w:sz w:val="21"/>
                <w:szCs w:val="21"/>
              </w:rPr>
              <w:t>以HCN计</w:t>
            </w:r>
            <w:r>
              <w:rPr>
                <w:rFonts w:hint="eastAsia" w:ascii="宋体" w:hAnsi="宋体" w:eastAsia="宋体" w:cs="宋体"/>
                <w:sz w:val="21"/>
                <w:szCs w:val="21"/>
                <w:lang w:eastAsia="zh-CN"/>
              </w:rPr>
              <w:t>）</w:t>
            </w:r>
            <w:r>
              <w:rPr>
                <w:rFonts w:hint="eastAsia" w:ascii="宋体" w:hAnsi="宋体" w:eastAsia="宋体" w:cs="宋体"/>
                <w:sz w:val="21"/>
                <w:szCs w:val="21"/>
              </w:rPr>
              <w:t>、甜蜜素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、三氯蔗糖</w:t>
            </w:r>
          </w:p>
        </w:tc>
      </w:tr>
      <w:tr w14:paraId="1113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21EC0E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71BA888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3E1C506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6530D75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其他发酵酒</w:t>
            </w:r>
          </w:p>
        </w:tc>
        <w:tc>
          <w:tcPr>
            <w:tcW w:w="606" w:type="pct"/>
            <w:noWrap w:val="0"/>
            <w:vAlign w:val="center"/>
          </w:tcPr>
          <w:p w14:paraId="0A2BFCE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其他发酵酒</w:t>
            </w:r>
          </w:p>
        </w:tc>
        <w:tc>
          <w:tcPr>
            <w:tcW w:w="252" w:type="pct"/>
            <w:noWrap w:val="0"/>
            <w:vAlign w:val="center"/>
          </w:tcPr>
          <w:p w14:paraId="6B1D2B7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3F9060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酒精度、苯甲酸及其钠盐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、安赛蜜</w:t>
            </w:r>
          </w:p>
        </w:tc>
      </w:tr>
      <w:tr w14:paraId="7EC3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noWrap w:val="0"/>
            <w:vAlign w:val="center"/>
          </w:tcPr>
          <w:p w14:paraId="1674C4F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16</w:t>
            </w:r>
          </w:p>
        </w:tc>
        <w:tc>
          <w:tcPr>
            <w:tcW w:w="434" w:type="pct"/>
            <w:noWrap w:val="0"/>
            <w:vAlign w:val="center"/>
          </w:tcPr>
          <w:p w14:paraId="766C426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蔬菜制品</w:t>
            </w:r>
          </w:p>
        </w:tc>
        <w:tc>
          <w:tcPr>
            <w:tcW w:w="383" w:type="pct"/>
            <w:noWrap w:val="0"/>
            <w:vAlign w:val="center"/>
          </w:tcPr>
          <w:p w14:paraId="6AD3585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蔬菜制品</w:t>
            </w:r>
          </w:p>
        </w:tc>
        <w:tc>
          <w:tcPr>
            <w:tcW w:w="525" w:type="pct"/>
            <w:noWrap w:val="0"/>
            <w:vAlign w:val="center"/>
          </w:tcPr>
          <w:p w14:paraId="2A2CCBF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酱腌菜</w:t>
            </w:r>
          </w:p>
        </w:tc>
        <w:tc>
          <w:tcPr>
            <w:tcW w:w="606" w:type="pct"/>
            <w:noWrap w:val="0"/>
            <w:vAlign w:val="center"/>
          </w:tcPr>
          <w:p w14:paraId="59312CB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酱腌菜</w:t>
            </w:r>
          </w:p>
        </w:tc>
        <w:tc>
          <w:tcPr>
            <w:tcW w:w="252" w:type="pct"/>
            <w:noWrap w:val="0"/>
            <w:vAlign w:val="center"/>
          </w:tcPr>
          <w:p w14:paraId="69A5F28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45D048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 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、安赛蜜、二氧化硫残留量、防腐剂混合使用时各自用量占其最大使用量的比例之和、合成着色剂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柠檬黄、日落黄、诱惑红</w:t>
            </w:r>
            <w:r>
              <w:rPr>
                <w:rFonts w:hint="eastAsia" w:ascii="宋体" w:hAnsi="宋体" w:eastAsia="宋体" w:cs="宋体"/>
                <w:sz w:val="21"/>
                <w:szCs w:val="21"/>
                <w:lang w:eastAsia="zh-CN"/>
              </w:rPr>
              <w:t>）</w:t>
            </w:r>
          </w:p>
        </w:tc>
      </w:tr>
      <w:tr w14:paraId="3C43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5BC99FC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16</w:t>
            </w:r>
          </w:p>
        </w:tc>
        <w:tc>
          <w:tcPr>
            <w:tcW w:w="434" w:type="pct"/>
            <w:vMerge w:val="restart"/>
            <w:noWrap w:val="0"/>
            <w:vAlign w:val="center"/>
          </w:tcPr>
          <w:p w14:paraId="33347FC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蔬菜制品</w:t>
            </w:r>
          </w:p>
        </w:tc>
        <w:tc>
          <w:tcPr>
            <w:tcW w:w="383" w:type="pct"/>
            <w:vMerge w:val="restart"/>
            <w:noWrap w:val="0"/>
            <w:vAlign w:val="center"/>
          </w:tcPr>
          <w:p w14:paraId="1B60686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蔬菜制品</w:t>
            </w:r>
          </w:p>
        </w:tc>
        <w:tc>
          <w:tcPr>
            <w:tcW w:w="525" w:type="pct"/>
            <w:noWrap w:val="0"/>
            <w:vAlign w:val="center"/>
          </w:tcPr>
          <w:p w14:paraId="5620C8C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蔬菜干制品</w:t>
            </w:r>
          </w:p>
        </w:tc>
        <w:tc>
          <w:tcPr>
            <w:tcW w:w="606" w:type="pct"/>
            <w:noWrap w:val="0"/>
            <w:vAlign w:val="center"/>
          </w:tcPr>
          <w:p w14:paraId="6B6DC79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蔬菜干制品</w:t>
            </w:r>
          </w:p>
        </w:tc>
        <w:tc>
          <w:tcPr>
            <w:tcW w:w="252" w:type="pct"/>
            <w:noWrap w:val="0"/>
            <w:vAlign w:val="center"/>
          </w:tcPr>
          <w:p w14:paraId="6CEA87A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2FA26F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、二氧化硫残留量、合成着色剂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柠檬黄、日落黄、胭脂红、苋菜红、亮蓝</w:t>
            </w:r>
            <w:r>
              <w:rPr>
                <w:rFonts w:hint="eastAsia" w:ascii="宋体" w:hAnsi="宋体" w:eastAsia="宋体" w:cs="宋体"/>
                <w:sz w:val="21"/>
                <w:szCs w:val="21"/>
                <w:lang w:eastAsia="zh-CN"/>
              </w:rPr>
              <w:t>）</w:t>
            </w:r>
          </w:p>
        </w:tc>
      </w:tr>
      <w:tr w14:paraId="3156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15B6636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46001A6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578EF23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19C2F42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其他蔬菜制</w:t>
            </w:r>
            <w:r>
              <w:rPr>
                <w:rFonts w:hint="eastAsia" w:ascii="宋体" w:hAnsi="宋体" w:eastAsia="宋体" w:cs="宋体"/>
                <w:color w:val="000000"/>
                <w:kern w:val="0"/>
                <w:sz w:val="21"/>
                <w:szCs w:val="21"/>
              </w:rPr>
              <w:t>品</w:t>
            </w:r>
          </w:p>
        </w:tc>
        <w:tc>
          <w:tcPr>
            <w:tcW w:w="606" w:type="pct"/>
            <w:noWrap w:val="0"/>
            <w:vAlign w:val="center"/>
          </w:tcPr>
          <w:p w14:paraId="13FC496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其他蔬菜制</w:t>
            </w:r>
            <w:r>
              <w:rPr>
                <w:rFonts w:hint="eastAsia" w:ascii="宋体" w:hAnsi="宋体" w:eastAsia="宋体" w:cs="宋体"/>
                <w:color w:val="000000"/>
                <w:kern w:val="0"/>
                <w:sz w:val="21"/>
                <w:szCs w:val="21"/>
              </w:rPr>
              <w:t>品</w:t>
            </w:r>
          </w:p>
        </w:tc>
        <w:tc>
          <w:tcPr>
            <w:tcW w:w="252" w:type="pct"/>
            <w:noWrap w:val="0"/>
            <w:vAlign w:val="center"/>
          </w:tcPr>
          <w:p w14:paraId="084CD20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19B066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、二氧化硫残留量</w:t>
            </w:r>
          </w:p>
        </w:tc>
      </w:tr>
      <w:tr w14:paraId="7DB8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00A399E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7E9CF34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396598D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restart"/>
            <w:noWrap w:val="0"/>
            <w:vAlign w:val="center"/>
          </w:tcPr>
          <w:p w14:paraId="7E251A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食用菌制品</w:t>
            </w:r>
          </w:p>
        </w:tc>
        <w:tc>
          <w:tcPr>
            <w:tcW w:w="606" w:type="pct"/>
            <w:noWrap w:val="0"/>
            <w:vAlign w:val="center"/>
          </w:tcPr>
          <w:p w14:paraId="2EA4575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干制食用菌</w:t>
            </w:r>
          </w:p>
        </w:tc>
        <w:tc>
          <w:tcPr>
            <w:tcW w:w="252" w:type="pct"/>
            <w:noWrap w:val="0"/>
            <w:vAlign w:val="center"/>
          </w:tcPr>
          <w:p w14:paraId="70172B7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0FC841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、镉</w:t>
            </w:r>
            <w:r>
              <w:rPr>
                <w:rFonts w:hint="eastAsia" w:ascii="宋体" w:hAnsi="宋体" w:eastAsia="宋体" w:cs="宋体"/>
                <w:sz w:val="21"/>
                <w:szCs w:val="21"/>
                <w:lang w:eastAsia="zh-CN"/>
              </w:rPr>
              <w:t>（</w:t>
            </w:r>
            <w:r>
              <w:rPr>
                <w:rFonts w:hint="eastAsia" w:ascii="宋体" w:hAnsi="宋体" w:eastAsia="宋体" w:cs="宋体"/>
                <w:sz w:val="21"/>
                <w:szCs w:val="21"/>
              </w:rPr>
              <w:t>以Cd计</w:t>
            </w:r>
            <w:r>
              <w:rPr>
                <w:rFonts w:hint="eastAsia" w:ascii="宋体" w:hAnsi="宋体" w:eastAsia="宋体" w:cs="宋体"/>
                <w:sz w:val="21"/>
                <w:szCs w:val="21"/>
                <w:lang w:eastAsia="zh-CN"/>
              </w:rPr>
              <w:t>）</w:t>
            </w:r>
            <w:r>
              <w:rPr>
                <w:rFonts w:hint="eastAsia" w:ascii="宋体" w:hAnsi="宋体" w:eastAsia="宋体" w:cs="宋体"/>
                <w:sz w:val="21"/>
                <w:szCs w:val="21"/>
              </w:rPr>
              <w:t>、总汞</w:t>
            </w:r>
            <w:r>
              <w:rPr>
                <w:rFonts w:hint="eastAsia" w:ascii="宋体" w:hAnsi="宋体" w:eastAsia="宋体" w:cs="宋体"/>
                <w:sz w:val="21"/>
                <w:szCs w:val="21"/>
                <w:lang w:eastAsia="zh-CN"/>
              </w:rPr>
              <w:t>（</w:t>
            </w:r>
            <w:r>
              <w:rPr>
                <w:rFonts w:hint="eastAsia" w:ascii="宋体" w:hAnsi="宋体" w:eastAsia="宋体" w:cs="宋体"/>
                <w:sz w:val="21"/>
                <w:szCs w:val="21"/>
              </w:rPr>
              <w:t>以Hg计</w:t>
            </w:r>
            <w:r>
              <w:rPr>
                <w:rFonts w:hint="eastAsia" w:ascii="宋体" w:hAnsi="宋体" w:eastAsia="宋体" w:cs="宋体"/>
                <w:sz w:val="21"/>
                <w:szCs w:val="21"/>
                <w:lang w:eastAsia="zh-CN"/>
              </w:rPr>
              <w:t>）</w:t>
            </w:r>
            <w:r>
              <w:rPr>
                <w:rFonts w:hint="eastAsia" w:ascii="宋体" w:hAnsi="宋体" w:eastAsia="宋体" w:cs="宋体"/>
                <w:sz w:val="21"/>
                <w:szCs w:val="21"/>
              </w:rPr>
              <w:t>、甲基汞</w:t>
            </w:r>
            <w:r>
              <w:rPr>
                <w:rFonts w:hint="eastAsia" w:ascii="宋体" w:hAnsi="宋体" w:eastAsia="宋体" w:cs="宋体"/>
                <w:sz w:val="21"/>
                <w:szCs w:val="21"/>
                <w:lang w:eastAsia="zh-CN"/>
              </w:rPr>
              <w:t>（</w:t>
            </w:r>
            <w:r>
              <w:rPr>
                <w:rFonts w:hint="eastAsia" w:ascii="宋体" w:hAnsi="宋体" w:eastAsia="宋体" w:cs="宋体"/>
                <w:sz w:val="21"/>
                <w:szCs w:val="21"/>
              </w:rPr>
              <w:t>以Hg计</w:t>
            </w:r>
            <w:r>
              <w:rPr>
                <w:rFonts w:hint="eastAsia" w:ascii="宋体" w:hAnsi="宋体" w:eastAsia="宋体" w:cs="宋体"/>
                <w:sz w:val="21"/>
                <w:szCs w:val="21"/>
                <w:lang w:eastAsia="zh-CN"/>
              </w:rPr>
              <w:t>）</w:t>
            </w:r>
            <w:r>
              <w:rPr>
                <w:rFonts w:hint="eastAsia" w:ascii="宋体" w:hAnsi="宋体" w:eastAsia="宋体" w:cs="宋体"/>
                <w:sz w:val="21"/>
                <w:szCs w:val="21"/>
              </w:rPr>
              <w:t>、总砷</w:t>
            </w:r>
            <w:r>
              <w:rPr>
                <w:rFonts w:hint="eastAsia" w:ascii="宋体" w:hAnsi="宋体" w:eastAsia="宋体" w:cs="宋体"/>
                <w:sz w:val="21"/>
                <w:szCs w:val="21"/>
                <w:lang w:eastAsia="zh-CN"/>
              </w:rPr>
              <w:t>（</w:t>
            </w:r>
            <w:r>
              <w:rPr>
                <w:rFonts w:hint="eastAsia" w:ascii="宋体" w:hAnsi="宋体" w:eastAsia="宋体" w:cs="宋体"/>
                <w:sz w:val="21"/>
                <w:szCs w:val="21"/>
              </w:rPr>
              <w:t>以As计</w:t>
            </w:r>
            <w:r>
              <w:rPr>
                <w:rFonts w:hint="eastAsia" w:ascii="宋体" w:hAnsi="宋体" w:eastAsia="宋体" w:cs="宋体"/>
                <w:sz w:val="21"/>
                <w:szCs w:val="21"/>
                <w:lang w:eastAsia="zh-CN"/>
              </w:rPr>
              <w:t>）</w:t>
            </w:r>
            <w:r>
              <w:rPr>
                <w:rFonts w:hint="eastAsia" w:ascii="宋体" w:hAnsi="宋体" w:eastAsia="宋体" w:cs="宋体"/>
                <w:sz w:val="21"/>
                <w:szCs w:val="21"/>
              </w:rPr>
              <w:t>、无机砷</w:t>
            </w:r>
            <w:r>
              <w:rPr>
                <w:rFonts w:hint="eastAsia" w:ascii="宋体" w:hAnsi="宋体" w:eastAsia="宋体" w:cs="宋体"/>
                <w:sz w:val="21"/>
                <w:szCs w:val="21"/>
                <w:lang w:eastAsia="zh-CN"/>
              </w:rPr>
              <w:t>（</w:t>
            </w:r>
            <w:r>
              <w:rPr>
                <w:rFonts w:hint="eastAsia" w:ascii="宋体" w:hAnsi="宋体" w:eastAsia="宋体" w:cs="宋体"/>
                <w:sz w:val="21"/>
                <w:szCs w:val="21"/>
              </w:rPr>
              <w:t>以As计</w:t>
            </w:r>
            <w:r>
              <w:rPr>
                <w:rFonts w:hint="eastAsia" w:ascii="宋体" w:hAnsi="宋体" w:eastAsia="宋体" w:cs="宋体"/>
                <w:sz w:val="21"/>
                <w:szCs w:val="21"/>
                <w:lang w:eastAsia="zh-CN"/>
              </w:rPr>
              <w:t>）</w:t>
            </w:r>
          </w:p>
        </w:tc>
      </w:tr>
      <w:tr w14:paraId="32BC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60000E1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6A2E972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0449217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1552C6E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7DC9DB1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腌渍食用菌</w:t>
            </w:r>
          </w:p>
        </w:tc>
        <w:tc>
          <w:tcPr>
            <w:tcW w:w="252" w:type="pct"/>
            <w:noWrap w:val="0"/>
            <w:vAlign w:val="center"/>
          </w:tcPr>
          <w:p w14:paraId="5E12FA3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18321D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、防腐剂混合使用时各自用量占其最大使用量的比例之和</w:t>
            </w:r>
          </w:p>
        </w:tc>
      </w:tr>
      <w:tr w14:paraId="2C47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75D7AD6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17</w:t>
            </w:r>
          </w:p>
        </w:tc>
        <w:tc>
          <w:tcPr>
            <w:tcW w:w="434" w:type="pct"/>
            <w:vMerge w:val="restart"/>
            <w:noWrap w:val="0"/>
            <w:vAlign w:val="center"/>
          </w:tcPr>
          <w:p w14:paraId="0D9C7FD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水果制品</w:t>
            </w:r>
          </w:p>
        </w:tc>
        <w:tc>
          <w:tcPr>
            <w:tcW w:w="383" w:type="pct"/>
            <w:vMerge w:val="restart"/>
            <w:noWrap w:val="0"/>
            <w:vAlign w:val="center"/>
          </w:tcPr>
          <w:p w14:paraId="3259744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水果制品</w:t>
            </w:r>
          </w:p>
        </w:tc>
        <w:tc>
          <w:tcPr>
            <w:tcW w:w="525" w:type="pct"/>
            <w:noWrap w:val="0"/>
            <w:vAlign w:val="center"/>
          </w:tcPr>
          <w:p w14:paraId="60D5E75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蜜饯</w:t>
            </w:r>
          </w:p>
        </w:tc>
        <w:tc>
          <w:tcPr>
            <w:tcW w:w="606" w:type="pct"/>
            <w:noWrap w:val="0"/>
            <w:vAlign w:val="center"/>
          </w:tcPr>
          <w:p w14:paraId="35DE86C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蜜饯类、凉果类、果脯类、话化类</w:t>
            </w:r>
            <w:r>
              <w:rPr>
                <w:rFonts w:hint="eastAsia" w:ascii="宋体" w:hAnsi="宋体" w:eastAsia="宋体" w:cs="宋体"/>
                <w:color w:val="000000"/>
                <w:spacing w:val="-1"/>
                <w:kern w:val="0"/>
                <w:sz w:val="21"/>
                <w:szCs w:val="21"/>
              </w:rPr>
              <w:t>、果糕类</w:t>
            </w:r>
          </w:p>
        </w:tc>
        <w:tc>
          <w:tcPr>
            <w:tcW w:w="252" w:type="pct"/>
            <w:noWrap w:val="0"/>
            <w:vAlign w:val="center"/>
          </w:tcPr>
          <w:p w14:paraId="7072A72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38BD62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、防腐剂混合使用时各自用量占其最大使用量的比例之和、糖精钠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、安赛蜜、二氧化硫残留量、合成着色剂</w:t>
            </w:r>
            <w:r>
              <w:rPr>
                <w:rFonts w:hint="eastAsia" w:ascii="宋体" w:hAnsi="宋体" w:eastAsia="宋体" w:cs="宋体"/>
                <w:sz w:val="21"/>
                <w:szCs w:val="21"/>
                <w:lang w:eastAsia="zh-CN"/>
              </w:rPr>
              <w:t>（</w:t>
            </w:r>
            <w:r>
              <w:rPr>
                <w:rFonts w:hint="eastAsia" w:ascii="宋体" w:hAnsi="宋体" w:eastAsia="宋体" w:cs="宋体"/>
                <w:sz w:val="21"/>
                <w:szCs w:val="21"/>
              </w:rPr>
              <w:t>亮蓝、柠檬黄、日落黄、苋菜红、胭脂红、诱惑红、喹啉黄</w:t>
            </w:r>
            <w:r>
              <w:rPr>
                <w:rFonts w:hint="eastAsia" w:ascii="宋体" w:hAnsi="宋体" w:eastAsia="宋体" w:cs="宋体"/>
                <w:sz w:val="21"/>
                <w:szCs w:val="21"/>
                <w:lang w:eastAsia="zh-CN"/>
              </w:rPr>
              <w:t>）</w:t>
            </w:r>
            <w:r>
              <w:rPr>
                <w:rFonts w:hint="eastAsia" w:ascii="宋体" w:hAnsi="宋体" w:eastAsia="宋体" w:cs="宋体"/>
                <w:sz w:val="21"/>
                <w:szCs w:val="21"/>
              </w:rPr>
              <w:t>、乙二胺四乙酸二钠、菌落总数、大肠菌群</w:t>
            </w:r>
          </w:p>
        </w:tc>
      </w:tr>
      <w:tr w14:paraId="6976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2A3B521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630879E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4FE9C6E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2B694E3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水果干制品</w:t>
            </w:r>
          </w:p>
        </w:tc>
        <w:tc>
          <w:tcPr>
            <w:tcW w:w="606" w:type="pct"/>
            <w:noWrap w:val="0"/>
            <w:vAlign w:val="center"/>
          </w:tcPr>
          <w:p w14:paraId="5D79FF1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spacing w:val="3"/>
                <w:kern w:val="0"/>
                <w:sz w:val="21"/>
                <w:szCs w:val="21"/>
              </w:rPr>
            </w:pPr>
            <w:r>
              <w:rPr>
                <w:rFonts w:hint="eastAsia" w:ascii="宋体" w:hAnsi="宋体" w:eastAsia="宋体" w:cs="宋体"/>
                <w:color w:val="000000"/>
                <w:spacing w:val="3"/>
                <w:kern w:val="0"/>
                <w:sz w:val="21"/>
                <w:szCs w:val="21"/>
              </w:rPr>
              <w:t>水果干制品</w:t>
            </w:r>
          </w:p>
          <w:p w14:paraId="6B903F2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3"/>
                <w:kern w:val="0"/>
                <w:sz w:val="21"/>
                <w:szCs w:val="21"/>
                <w:lang w:eastAsia="zh-CN"/>
              </w:rPr>
              <w:t>（</w:t>
            </w:r>
            <w:r>
              <w:rPr>
                <w:rFonts w:hint="eastAsia" w:ascii="宋体" w:hAnsi="宋体" w:eastAsia="宋体" w:cs="宋体"/>
                <w:color w:val="000000"/>
                <w:spacing w:val="3"/>
                <w:kern w:val="0"/>
                <w:sz w:val="21"/>
                <w:szCs w:val="21"/>
              </w:rPr>
              <w:t>含干枸</w:t>
            </w:r>
            <w:r>
              <w:rPr>
                <w:rFonts w:hint="eastAsia" w:ascii="宋体" w:hAnsi="宋体" w:eastAsia="宋体" w:cs="宋体"/>
                <w:color w:val="000000"/>
                <w:spacing w:val="-4"/>
                <w:kern w:val="0"/>
                <w:sz w:val="21"/>
                <w:szCs w:val="21"/>
              </w:rPr>
              <w:t>杞</w:t>
            </w:r>
            <w:r>
              <w:rPr>
                <w:rFonts w:hint="eastAsia" w:ascii="宋体" w:hAnsi="宋体" w:eastAsia="宋体" w:cs="宋体"/>
                <w:color w:val="000000"/>
                <w:spacing w:val="-4"/>
                <w:kern w:val="0"/>
                <w:sz w:val="21"/>
                <w:szCs w:val="21"/>
                <w:lang w:eastAsia="zh-CN"/>
              </w:rPr>
              <w:t>）</w:t>
            </w:r>
          </w:p>
        </w:tc>
        <w:tc>
          <w:tcPr>
            <w:tcW w:w="252" w:type="pct"/>
            <w:noWrap w:val="0"/>
            <w:vAlign w:val="center"/>
          </w:tcPr>
          <w:p w14:paraId="77C2E5D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26AFCD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、二氧化硫残留量、合成着色剂</w:t>
            </w:r>
            <w:r>
              <w:rPr>
                <w:rFonts w:hint="eastAsia" w:ascii="宋体" w:hAnsi="宋体" w:eastAsia="宋体" w:cs="宋体"/>
                <w:sz w:val="21"/>
                <w:szCs w:val="21"/>
                <w:lang w:eastAsia="zh-CN"/>
              </w:rPr>
              <w:t>（</w:t>
            </w:r>
            <w:r>
              <w:rPr>
                <w:rFonts w:hint="eastAsia" w:ascii="宋体" w:hAnsi="宋体" w:eastAsia="宋体" w:cs="宋体"/>
                <w:sz w:val="21"/>
                <w:szCs w:val="21"/>
              </w:rPr>
              <w:t>亮蓝、柠檬黄、日落黄、苋菜红、胭脂红、诱惑红、喹啉黄</w:t>
            </w:r>
            <w:r>
              <w:rPr>
                <w:rFonts w:hint="eastAsia" w:ascii="宋体" w:hAnsi="宋体" w:eastAsia="宋体" w:cs="宋体"/>
                <w:sz w:val="21"/>
                <w:szCs w:val="21"/>
                <w:lang w:eastAsia="zh-CN"/>
              </w:rPr>
              <w:t>）</w:t>
            </w:r>
            <w:r>
              <w:rPr>
                <w:rFonts w:hint="eastAsia" w:ascii="宋体" w:hAnsi="宋体" w:eastAsia="宋体" w:cs="宋体"/>
                <w:sz w:val="21"/>
                <w:szCs w:val="21"/>
              </w:rPr>
              <w:t>、菌落总数、大肠菌群、霉菌</w:t>
            </w:r>
          </w:p>
        </w:tc>
      </w:tr>
      <w:tr w14:paraId="78B6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0D0ABA6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12132DB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007E70F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02F1C60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果酱</w:t>
            </w:r>
          </w:p>
        </w:tc>
        <w:tc>
          <w:tcPr>
            <w:tcW w:w="606" w:type="pct"/>
            <w:noWrap w:val="0"/>
            <w:vAlign w:val="center"/>
          </w:tcPr>
          <w:p w14:paraId="616030B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果酱</w:t>
            </w:r>
          </w:p>
        </w:tc>
        <w:tc>
          <w:tcPr>
            <w:tcW w:w="252" w:type="pct"/>
            <w:noWrap w:val="0"/>
            <w:vAlign w:val="center"/>
          </w:tcPr>
          <w:p w14:paraId="273E66D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3FD02B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、菌落总数、大肠菌群、霉菌、商业无菌</w:t>
            </w:r>
          </w:p>
        </w:tc>
      </w:tr>
      <w:tr w14:paraId="5755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7FBC733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18</w:t>
            </w:r>
          </w:p>
        </w:tc>
        <w:tc>
          <w:tcPr>
            <w:tcW w:w="434" w:type="pct"/>
            <w:vMerge w:val="restart"/>
            <w:noWrap w:val="0"/>
            <w:vAlign w:val="center"/>
          </w:tcPr>
          <w:p w14:paraId="79A6FFA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炒货食品及</w:t>
            </w:r>
          </w:p>
          <w:p w14:paraId="747EA13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坚果制品</w:t>
            </w:r>
          </w:p>
        </w:tc>
        <w:tc>
          <w:tcPr>
            <w:tcW w:w="383" w:type="pct"/>
            <w:vMerge w:val="restart"/>
            <w:noWrap w:val="0"/>
            <w:vAlign w:val="center"/>
          </w:tcPr>
          <w:p w14:paraId="0ED54C1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炒货食品及</w:t>
            </w:r>
          </w:p>
          <w:p w14:paraId="52196ED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坚果制品</w:t>
            </w:r>
          </w:p>
        </w:tc>
        <w:tc>
          <w:tcPr>
            <w:tcW w:w="525" w:type="pct"/>
            <w:vMerge w:val="restart"/>
            <w:noWrap w:val="0"/>
            <w:vAlign w:val="center"/>
          </w:tcPr>
          <w:p w14:paraId="41A28C2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炒货食品及</w:t>
            </w:r>
            <w:r>
              <w:rPr>
                <w:rFonts w:hint="eastAsia" w:ascii="宋体" w:hAnsi="宋体" w:eastAsia="宋体" w:cs="宋体"/>
                <w:color w:val="000000"/>
                <w:spacing w:val="4"/>
                <w:kern w:val="0"/>
                <w:sz w:val="21"/>
                <w:szCs w:val="21"/>
              </w:rPr>
              <w:t>坚果制品</w:t>
            </w:r>
            <w:r>
              <w:rPr>
                <w:rFonts w:hint="eastAsia" w:ascii="宋体" w:hAnsi="宋体" w:eastAsia="宋体" w:cs="宋体"/>
                <w:color w:val="000000"/>
                <w:spacing w:val="18"/>
                <w:kern w:val="0"/>
                <w:sz w:val="21"/>
                <w:szCs w:val="21"/>
                <w:lang w:eastAsia="zh-CN"/>
              </w:rPr>
              <w:t>（</w:t>
            </w:r>
            <w:r>
              <w:rPr>
                <w:rFonts w:hint="eastAsia" w:ascii="宋体" w:hAnsi="宋体" w:eastAsia="宋体" w:cs="宋体"/>
                <w:color w:val="000000"/>
                <w:spacing w:val="18"/>
                <w:kern w:val="0"/>
                <w:sz w:val="21"/>
                <w:szCs w:val="21"/>
              </w:rPr>
              <w:t>烘炒类、</w:t>
            </w:r>
            <w:r>
              <w:rPr>
                <w:rFonts w:hint="eastAsia" w:ascii="宋体" w:hAnsi="宋体" w:eastAsia="宋体" w:cs="宋体"/>
                <w:color w:val="000000"/>
                <w:spacing w:val="-2"/>
                <w:kern w:val="0"/>
                <w:sz w:val="21"/>
                <w:szCs w:val="21"/>
              </w:rPr>
              <w:t>油炸类、其</w:t>
            </w:r>
          </w:p>
          <w:p w14:paraId="2D21F9C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13"/>
                <w:kern w:val="0"/>
                <w:sz w:val="21"/>
                <w:szCs w:val="21"/>
              </w:rPr>
              <w:t>他类</w:t>
            </w:r>
            <w:r>
              <w:rPr>
                <w:rFonts w:hint="eastAsia" w:ascii="宋体" w:hAnsi="宋体" w:eastAsia="宋体" w:cs="宋体"/>
                <w:color w:val="000000"/>
                <w:spacing w:val="13"/>
                <w:kern w:val="0"/>
                <w:sz w:val="21"/>
                <w:szCs w:val="21"/>
                <w:lang w:eastAsia="zh-CN"/>
              </w:rPr>
              <w:t>）</w:t>
            </w:r>
          </w:p>
        </w:tc>
        <w:tc>
          <w:tcPr>
            <w:tcW w:w="606" w:type="pct"/>
            <w:noWrap w:val="0"/>
            <w:vAlign w:val="center"/>
          </w:tcPr>
          <w:p w14:paraId="488C1C6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开心果、杏仁、扁桃仁</w:t>
            </w:r>
            <w:r>
              <w:rPr>
                <w:rFonts w:hint="eastAsia" w:ascii="宋体" w:hAnsi="宋体" w:eastAsia="宋体" w:cs="宋体"/>
                <w:color w:val="000000"/>
                <w:spacing w:val="-1"/>
                <w:kern w:val="0"/>
                <w:sz w:val="21"/>
                <w:szCs w:val="21"/>
              </w:rPr>
              <w:t>、松仁、瓜</w:t>
            </w:r>
            <w:r>
              <w:rPr>
                <w:rFonts w:hint="eastAsia" w:ascii="宋体" w:hAnsi="宋体" w:eastAsia="宋体" w:cs="宋体"/>
                <w:color w:val="000000"/>
                <w:kern w:val="0"/>
                <w:sz w:val="21"/>
                <w:szCs w:val="21"/>
              </w:rPr>
              <w:t>子</w:t>
            </w:r>
          </w:p>
        </w:tc>
        <w:tc>
          <w:tcPr>
            <w:tcW w:w="252" w:type="pct"/>
            <w:noWrap w:val="0"/>
            <w:vAlign w:val="center"/>
          </w:tcPr>
          <w:p w14:paraId="41C5159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41F1C4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酸价</w:t>
            </w:r>
            <w:r>
              <w:rPr>
                <w:rFonts w:hint="eastAsia" w:ascii="宋体" w:hAnsi="宋体" w:eastAsia="宋体" w:cs="宋体"/>
                <w:sz w:val="21"/>
                <w:szCs w:val="21"/>
                <w:lang w:eastAsia="zh-CN"/>
              </w:rPr>
              <w:t>（</w:t>
            </w:r>
            <w:r>
              <w:rPr>
                <w:rFonts w:hint="eastAsia" w:ascii="宋体" w:hAnsi="宋体" w:eastAsia="宋体" w:cs="宋体"/>
                <w:sz w:val="21"/>
                <w:szCs w:val="21"/>
              </w:rPr>
              <w:t>以脂肪计</w:t>
            </w:r>
            <w:r>
              <w:rPr>
                <w:rFonts w:hint="eastAsia" w:ascii="宋体" w:hAnsi="宋体" w:eastAsia="宋体" w:cs="宋体"/>
                <w:sz w:val="21"/>
                <w:szCs w:val="21"/>
                <w:lang w:eastAsia="zh-CN"/>
              </w:rPr>
              <w:t>）（</w:t>
            </w:r>
            <w:r>
              <w:rPr>
                <w:rFonts w:hint="eastAsia" w:ascii="宋体" w:hAnsi="宋体" w:eastAsia="宋体" w:cs="宋体"/>
                <w:sz w:val="21"/>
                <w:szCs w:val="21"/>
              </w:rPr>
              <w:t>KOH</w:t>
            </w:r>
            <w:r>
              <w:rPr>
                <w:rFonts w:hint="eastAsia" w:ascii="宋体" w:hAnsi="宋体" w:eastAsia="宋体" w:cs="宋体"/>
                <w:sz w:val="21"/>
                <w:szCs w:val="21"/>
                <w:lang w:eastAsia="zh-CN"/>
              </w:rPr>
              <w:t>）</w:t>
            </w:r>
            <w:r>
              <w:rPr>
                <w:rFonts w:hint="eastAsia" w:ascii="宋体" w:hAnsi="宋体" w:eastAsia="宋体" w:cs="宋体"/>
                <w:sz w:val="21"/>
                <w:szCs w:val="21"/>
              </w:rPr>
              <w:t>、过氧化值</w:t>
            </w:r>
            <w:r>
              <w:rPr>
                <w:rFonts w:hint="eastAsia" w:ascii="宋体" w:hAnsi="宋体" w:eastAsia="宋体" w:cs="宋体"/>
                <w:sz w:val="21"/>
                <w:szCs w:val="21"/>
                <w:lang w:eastAsia="zh-CN"/>
              </w:rPr>
              <w:t>（</w:t>
            </w:r>
            <w:r>
              <w:rPr>
                <w:rFonts w:hint="eastAsia" w:ascii="宋体" w:hAnsi="宋体" w:eastAsia="宋体" w:cs="宋体"/>
                <w:sz w:val="21"/>
                <w:szCs w:val="21"/>
              </w:rPr>
              <w:t>以脂肪计</w:t>
            </w:r>
            <w:r>
              <w:rPr>
                <w:rFonts w:hint="eastAsia" w:ascii="宋体" w:hAnsi="宋体" w:eastAsia="宋体" w:cs="宋体"/>
                <w:sz w:val="21"/>
                <w:szCs w:val="21"/>
                <w:lang w:eastAsia="zh-CN"/>
              </w:rPr>
              <w:t>）</w:t>
            </w:r>
            <w:r>
              <w:rPr>
                <w:rFonts w:hint="eastAsia" w:ascii="宋体" w:hAnsi="宋体" w:eastAsia="宋体" w:cs="宋体"/>
                <w:sz w:val="21"/>
                <w:szCs w:val="21"/>
              </w:rPr>
              <w:t>、黄曲霉毒素B₁、脱氢乙酸及其钠盐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、二氧化硫残留量、糖精钠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、大肠菌群、霉菌</w:t>
            </w:r>
          </w:p>
        </w:tc>
      </w:tr>
      <w:tr w14:paraId="1209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156B975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170C844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55406C7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267065A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0892B43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其他炒货食</w:t>
            </w:r>
            <w:r>
              <w:rPr>
                <w:rFonts w:hint="eastAsia" w:ascii="宋体" w:hAnsi="宋体" w:eastAsia="宋体" w:cs="宋体"/>
                <w:color w:val="000000"/>
                <w:spacing w:val="3"/>
                <w:kern w:val="0"/>
                <w:sz w:val="21"/>
                <w:szCs w:val="21"/>
              </w:rPr>
              <w:t>品及坚果制</w:t>
            </w:r>
            <w:r>
              <w:rPr>
                <w:rFonts w:hint="eastAsia" w:ascii="宋体" w:hAnsi="宋体" w:eastAsia="宋体" w:cs="宋体"/>
                <w:color w:val="000000"/>
                <w:kern w:val="0"/>
                <w:sz w:val="21"/>
                <w:szCs w:val="21"/>
              </w:rPr>
              <w:t>品</w:t>
            </w:r>
          </w:p>
        </w:tc>
        <w:tc>
          <w:tcPr>
            <w:tcW w:w="252" w:type="pct"/>
            <w:noWrap w:val="0"/>
            <w:vAlign w:val="center"/>
          </w:tcPr>
          <w:p w14:paraId="09AE661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69C7B0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酸价</w:t>
            </w:r>
            <w:r>
              <w:rPr>
                <w:rFonts w:hint="eastAsia" w:ascii="宋体" w:hAnsi="宋体" w:eastAsia="宋体" w:cs="宋体"/>
                <w:sz w:val="21"/>
                <w:szCs w:val="21"/>
                <w:lang w:eastAsia="zh-CN"/>
              </w:rPr>
              <w:t>（</w:t>
            </w:r>
            <w:r>
              <w:rPr>
                <w:rFonts w:hint="eastAsia" w:ascii="宋体" w:hAnsi="宋体" w:eastAsia="宋体" w:cs="宋体"/>
                <w:sz w:val="21"/>
                <w:szCs w:val="21"/>
              </w:rPr>
              <w:t>以脂肪计</w:t>
            </w:r>
            <w:r>
              <w:rPr>
                <w:rFonts w:hint="eastAsia" w:ascii="宋体" w:hAnsi="宋体" w:eastAsia="宋体" w:cs="宋体"/>
                <w:sz w:val="21"/>
                <w:szCs w:val="21"/>
                <w:lang w:eastAsia="zh-CN"/>
              </w:rPr>
              <w:t>）（</w:t>
            </w:r>
            <w:r>
              <w:rPr>
                <w:rFonts w:hint="eastAsia" w:ascii="宋体" w:hAnsi="宋体" w:eastAsia="宋体" w:cs="宋体"/>
                <w:sz w:val="21"/>
                <w:szCs w:val="21"/>
              </w:rPr>
              <w:t>KOH</w:t>
            </w:r>
            <w:r>
              <w:rPr>
                <w:rFonts w:hint="eastAsia" w:ascii="宋体" w:hAnsi="宋体" w:eastAsia="宋体" w:cs="宋体"/>
                <w:sz w:val="21"/>
                <w:szCs w:val="21"/>
                <w:lang w:eastAsia="zh-CN"/>
              </w:rPr>
              <w:t>）</w:t>
            </w:r>
            <w:r>
              <w:rPr>
                <w:rFonts w:hint="eastAsia" w:ascii="宋体" w:hAnsi="宋体" w:eastAsia="宋体" w:cs="宋体"/>
                <w:sz w:val="21"/>
                <w:szCs w:val="21"/>
              </w:rPr>
              <w:t>、过氧化值</w:t>
            </w:r>
            <w:r>
              <w:rPr>
                <w:rFonts w:hint="eastAsia" w:ascii="宋体" w:hAnsi="宋体" w:eastAsia="宋体" w:cs="宋体"/>
                <w:sz w:val="21"/>
                <w:szCs w:val="21"/>
                <w:lang w:eastAsia="zh-CN"/>
              </w:rPr>
              <w:t>（</w:t>
            </w:r>
            <w:r>
              <w:rPr>
                <w:rFonts w:hint="eastAsia" w:ascii="宋体" w:hAnsi="宋体" w:eastAsia="宋体" w:cs="宋体"/>
                <w:sz w:val="21"/>
                <w:szCs w:val="21"/>
              </w:rPr>
              <w:t>以脂肪计</w:t>
            </w:r>
            <w:r>
              <w:rPr>
                <w:rFonts w:hint="eastAsia" w:ascii="宋体" w:hAnsi="宋体" w:eastAsia="宋体" w:cs="宋体"/>
                <w:sz w:val="21"/>
                <w:szCs w:val="21"/>
                <w:lang w:eastAsia="zh-CN"/>
              </w:rPr>
              <w:t>）</w:t>
            </w: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、黄曲霉毒素B₁脱氢乙酸及其钠盐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、二氧化硫残留量、糖精钠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、大肠菌群、霉菌</w:t>
            </w:r>
          </w:p>
        </w:tc>
      </w:tr>
      <w:tr w14:paraId="2434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58F3727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19</w:t>
            </w:r>
          </w:p>
        </w:tc>
        <w:tc>
          <w:tcPr>
            <w:tcW w:w="434" w:type="pct"/>
            <w:vMerge w:val="restart"/>
            <w:noWrap w:val="0"/>
            <w:vAlign w:val="center"/>
          </w:tcPr>
          <w:p w14:paraId="7F7003F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蛋制品</w:t>
            </w:r>
          </w:p>
        </w:tc>
        <w:tc>
          <w:tcPr>
            <w:tcW w:w="383" w:type="pct"/>
            <w:vMerge w:val="restart"/>
            <w:noWrap w:val="0"/>
            <w:vAlign w:val="center"/>
          </w:tcPr>
          <w:p w14:paraId="6062DE8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蛋制品</w:t>
            </w:r>
          </w:p>
        </w:tc>
        <w:tc>
          <w:tcPr>
            <w:tcW w:w="525" w:type="pct"/>
            <w:noWrap w:val="0"/>
            <w:vAlign w:val="center"/>
          </w:tcPr>
          <w:p w14:paraId="12F1A84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再制蛋</w:t>
            </w:r>
          </w:p>
        </w:tc>
        <w:tc>
          <w:tcPr>
            <w:tcW w:w="606" w:type="pct"/>
            <w:noWrap w:val="0"/>
            <w:vAlign w:val="center"/>
          </w:tcPr>
          <w:p w14:paraId="7A21783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再制蛋</w:t>
            </w:r>
          </w:p>
        </w:tc>
        <w:tc>
          <w:tcPr>
            <w:tcW w:w="252" w:type="pct"/>
            <w:noWrap w:val="0"/>
            <w:vAlign w:val="center"/>
          </w:tcPr>
          <w:p w14:paraId="48768AC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555937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、菌落总数、大肠菌群、沙门氏菌</w:t>
            </w:r>
          </w:p>
        </w:tc>
      </w:tr>
      <w:tr w14:paraId="54F7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01052D1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63F27A1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05A2AEE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6BEE284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干蛋类</w:t>
            </w:r>
          </w:p>
        </w:tc>
        <w:tc>
          <w:tcPr>
            <w:tcW w:w="606" w:type="pct"/>
            <w:noWrap w:val="0"/>
            <w:vAlign w:val="center"/>
          </w:tcPr>
          <w:p w14:paraId="1AACE0B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干蛋类</w:t>
            </w:r>
          </w:p>
        </w:tc>
        <w:tc>
          <w:tcPr>
            <w:tcW w:w="252" w:type="pct"/>
            <w:noWrap w:val="0"/>
            <w:vAlign w:val="center"/>
          </w:tcPr>
          <w:p w14:paraId="4C619BD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1287E2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菌落总数、大肠菌群、沙门氏菌</w:t>
            </w:r>
          </w:p>
        </w:tc>
      </w:tr>
      <w:tr w14:paraId="18F7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18D76B2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3DC9467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2868263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09F9572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冰蛋类</w:t>
            </w:r>
          </w:p>
        </w:tc>
        <w:tc>
          <w:tcPr>
            <w:tcW w:w="606" w:type="pct"/>
            <w:noWrap w:val="0"/>
            <w:vAlign w:val="center"/>
          </w:tcPr>
          <w:p w14:paraId="34E7670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冰蛋类</w:t>
            </w:r>
          </w:p>
        </w:tc>
        <w:tc>
          <w:tcPr>
            <w:tcW w:w="252" w:type="pct"/>
            <w:noWrap w:val="0"/>
            <w:vAlign w:val="center"/>
          </w:tcPr>
          <w:p w14:paraId="3A224DC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263A35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菌落总数、大肠菌群、沙门氏菌</w:t>
            </w:r>
          </w:p>
        </w:tc>
      </w:tr>
      <w:tr w14:paraId="1B37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6D1325B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7B9D2FF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738E69B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1332264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其他类</w:t>
            </w:r>
          </w:p>
        </w:tc>
        <w:tc>
          <w:tcPr>
            <w:tcW w:w="606" w:type="pct"/>
            <w:noWrap w:val="0"/>
            <w:vAlign w:val="center"/>
          </w:tcPr>
          <w:p w14:paraId="3EA526F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其他类</w:t>
            </w:r>
          </w:p>
        </w:tc>
        <w:tc>
          <w:tcPr>
            <w:tcW w:w="252" w:type="pct"/>
            <w:noWrap w:val="0"/>
            <w:vAlign w:val="center"/>
          </w:tcPr>
          <w:p w14:paraId="7A3DD8B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15E4B7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、菌落总数、大肠菌群、沙门氏菌</w:t>
            </w:r>
          </w:p>
        </w:tc>
      </w:tr>
      <w:tr w14:paraId="0930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6F3A51D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20</w:t>
            </w:r>
          </w:p>
        </w:tc>
        <w:tc>
          <w:tcPr>
            <w:tcW w:w="434" w:type="pct"/>
            <w:vMerge w:val="restart"/>
            <w:noWrap w:val="0"/>
            <w:vAlign w:val="center"/>
          </w:tcPr>
          <w:p w14:paraId="3E5AD8F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可可及焙烤</w:t>
            </w:r>
          </w:p>
          <w:p w14:paraId="5ABCFCF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咖啡产品</w:t>
            </w:r>
          </w:p>
        </w:tc>
        <w:tc>
          <w:tcPr>
            <w:tcW w:w="383" w:type="pct"/>
            <w:noWrap w:val="0"/>
            <w:vAlign w:val="center"/>
          </w:tcPr>
          <w:p w14:paraId="060D3B5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焙炒咖啡</w:t>
            </w:r>
          </w:p>
        </w:tc>
        <w:tc>
          <w:tcPr>
            <w:tcW w:w="525" w:type="pct"/>
            <w:noWrap w:val="0"/>
            <w:vAlign w:val="center"/>
          </w:tcPr>
          <w:p w14:paraId="441A54A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焙炒咖啡</w:t>
            </w:r>
          </w:p>
        </w:tc>
        <w:tc>
          <w:tcPr>
            <w:tcW w:w="606" w:type="pct"/>
            <w:noWrap w:val="0"/>
            <w:vAlign w:val="center"/>
          </w:tcPr>
          <w:p w14:paraId="6C18A60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焙炒咖啡</w:t>
            </w:r>
          </w:p>
        </w:tc>
        <w:tc>
          <w:tcPr>
            <w:tcW w:w="252" w:type="pct"/>
            <w:noWrap w:val="0"/>
            <w:vAlign w:val="center"/>
          </w:tcPr>
          <w:p w14:paraId="7E05606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222145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咖啡因、铅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、赭曲霉毒素A</w:t>
            </w:r>
          </w:p>
        </w:tc>
      </w:tr>
      <w:tr w14:paraId="2B5F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55CAD56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0699527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noWrap w:val="0"/>
            <w:vAlign w:val="center"/>
          </w:tcPr>
          <w:p w14:paraId="1A67ABA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可可制品</w:t>
            </w:r>
          </w:p>
        </w:tc>
        <w:tc>
          <w:tcPr>
            <w:tcW w:w="525" w:type="pct"/>
            <w:noWrap w:val="0"/>
            <w:vAlign w:val="center"/>
          </w:tcPr>
          <w:p w14:paraId="68BA68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可可制品</w:t>
            </w:r>
          </w:p>
        </w:tc>
        <w:tc>
          <w:tcPr>
            <w:tcW w:w="606" w:type="pct"/>
            <w:noWrap w:val="0"/>
            <w:vAlign w:val="center"/>
          </w:tcPr>
          <w:p w14:paraId="41A832F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可可制品</w:t>
            </w:r>
          </w:p>
        </w:tc>
        <w:tc>
          <w:tcPr>
            <w:tcW w:w="252" w:type="pct"/>
            <w:noWrap w:val="0"/>
            <w:vAlign w:val="center"/>
          </w:tcPr>
          <w:p w14:paraId="433FD97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7856D3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、沙门氏菌</w:t>
            </w:r>
          </w:p>
        </w:tc>
      </w:tr>
      <w:tr w14:paraId="31EF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490A9C8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21</w:t>
            </w:r>
          </w:p>
        </w:tc>
        <w:tc>
          <w:tcPr>
            <w:tcW w:w="434" w:type="pct"/>
            <w:vMerge w:val="restart"/>
            <w:noWrap w:val="0"/>
            <w:vAlign w:val="center"/>
          </w:tcPr>
          <w:p w14:paraId="5F0DBA0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食糖</w:t>
            </w:r>
          </w:p>
        </w:tc>
        <w:tc>
          <w:tcPr>
            <w:tcW w:w="383" w:type="pct"/>
            <w:vMerge w:val="restart"/>
            <w:noWrap w:val="0"/>
            <w:vAlign w:val="center"/>
          </w:tcPr>
          <w:p w14:paraId="7D3AAF8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食糖</w:t>
            </w:r>
          </w:p>
        </w:tc>
        <w:tc>
          <w:tcPr>
            <w:tcW w:w="525" w:type="pct"/>
            <w:vMerge w:val="restart"/>
            <w:noWrap w:val="0"/>
            <w:vAlign w:val="center"/>
          </w:tcPr>
          <w:p w14:paraId="0FD2E26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食糖</w:t>
            </w:r>
          </w:p>
        </w:tc>
        <w:tc>
          <w:tcPr>
            <w:tcW w:w="606" w:type="pct"/>
            <w:noWrap w:val="0"/>
            <w:vAlign w:val="center"/>
          </w:tcPr>
          <w:p w14:paraId="7F34F78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白砂糖</w:t>
            </w:r>
          </w:p>
        </w:tc>
        <w:tc>
          <w:tcPr>
            <w:tcW w:w="252" w:type="pct"/>
            <w:noWrap w:val="0"/>
            <w:vAlign w:val="center"/>
          </w:tcPr>
          <w:p w14:paraId="248D363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243977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蔗糖分、还原糖分、色值、干燥失重、二氧化硫残留量、螨</w:t>
            </w:r>
          </w:p>
        </w:tc>
      </w:tr>
      <w:tr w14:paraId="67776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3C8461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1A87B8C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722BFB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60C1059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6903A15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绵白糖</w:t>
            </w:r>
          </w:p>
        </w:tc>
        <w:tc>
          <w:tcPr>
            <w:tcW w:w="252" w:type="pct"/>
            <w:noWrap w:val="0"/>
            <w:vAlign w:val="center"/>
          </w:tcPr>
          <w:p w14:paraId="2829569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4B723A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总糖分、还原糖分、色值、干燥失重、二氧化硫残留量、螨</w:t>
            </w:r>
          </w:p>
        </w:tc>
      </w:tr>
      <w:tr w14:paraId="29A1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5A1CA2B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7AEB846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30ED928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7CEC573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0CE99C1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赤砂糖</w:t>
            </w:r>
          </w:p>
        </w:tc>
        <w:tc>
          <w:tcPr>
            <w:tcW w:w="252" w:type="pct"/>
            <w:noWrap w:val="0"/>
            <w:vAlign w:val="center"/>
          </w:tcPr>
          <w:p w14:paraId="27496D6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6F7F97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总糖分、不溶于水杂质、干燥失重、二氧化硫残留量、螨、合成着色剂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柠檬黄、新红、苋菜红、胭脂红、日落黄、诱惑红、酸性红、喹啉黄、赤藓红</w:t>
            </w:r>
            <w:r>
              <w:rPr>
                <w:rFonts w:hint="eastAsia" w:ascii="宋体" w:hAnsi="宋体" w:eastAsia="宋体" w:cs="宋体"/>
                <w:sz w:val="21"/>
                <w:szCs w:val="21"/>
                <w:lang w:eastAsia="zh-CN"/>
              </w:rPr>
              <w:t>）</w:t>
            </w:r>
          </w:p>
        </w:tc>
      </w:tr>
      <w:tr w14:paraId="2294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6EFC905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21</w:t>
            </w:r>
          </w:p>
        </w:tc>
        <w:tc>
          <w:tcPr>
            <w:tcW w:w="434" w:type="pct"/>
            <w:vMerge w:val="restart"/>
            <w:noWrap w:val="0"/>
            <w:vAlign w:val="center"/>
          </w:tcPr>
          <w:p w14:paraId="481A55F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食糖</w:t>
            </w:r>
          </w:p>
        </w:tc>
        <w:tc>
          <w:tcPr>
            <w:tcW w:w="383" w:type="pct"/>
            <w:vMerge w:val="restart"/>
            <w:noWrap w:val="0"/>
            <w:vAlign w:val="center"/>
          </w:tcPr>
          <w:p w14:paraId="0F7E8CE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食糖</w:t>
            </w:r>
          </w:p>
        </w:tc>
        <w:tc>
          <w:tcPr>
            <w:tcW w:w="525" w:type="pct"/>
            <w:vMerge w:val="restart"/>
            <w:noWrap w:val="0"/>
            <w:vAlign w:val="center"/>
          </w:tcPr>
          <w:p w14:paraId="7556D72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食糖</w:t>
            </w:r>
          </w:p>
        </w:tc>
        <w:tc>
          <w:tcPr>
            <w:tcW w:w="606" w:type="pct"/>
            <w:noWrap w:val="0"/>
            <w:vAlign w:val="center"/>
          </w:tcPr>
          <w:p w14:paraId="794AC17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红糖</w:t>
            </w:r>
          </w:p>
        </w:tc>
        <w:tc>
          <w:tcPr>
            <w:tcW w:w="252" w:type="pct"/>
            <w:noWrap w:val="0"/>
            <w:vAlign w:val="center"/>
          </w:tcPr>
          <w:p w14:paraId="54EE513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6251B2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总糖分、不溶于水杂质、干燥失重、二氧化硫残留量、螨、合成着色剂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柠檬黄、新红、苋菜红、胭脂红、日落黄、诱惑红、酸性红、喹啉黄、赤藓红</w:t>
            </w:r>
            <w:r>
              <w:rPr>
                <w:rFonts w:hint="eastAsia" w:ascii="宋体" w:hAnsi="宋体" w:eastAsia="宋体" w:cs="宋体"/>
                <w:sz w:val="21"/>
                <w:szCs w:val="21"/>
                <w:lang w:eastAsia="zh-CN"/>
              </w:rPr>
              <w:t>）</w:t>
            </w:r>
          </w:p>
        </w:tc>
      </w:tr>
      <w:tr w14:paraId="5FE4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5505FF5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4D9A0E6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007CDEF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1CBB0E4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7E3E556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冰糖</w:t>
            </w:r>
          </w:p>
        </w:tc>
        <w:tc>
          <w:tcPr>
            <w:tcW w:w="252" w:type="pct"/>
            <w:noWrap w:val="0"/>
            <w:vAlign w:val="center"/>
          </w:tcPr>
          <w:p w14:paraId="4D7ED37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4D5FA3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蔗糖分、还原糖分、色值、干燥失重、二氧化硫残留量、螨、合成着色剂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柠檬黄、新红、苋菜红、胭脂红、日落黄、诱惑红、酸性红、喹啉黄、赤藓红</w:t>
            </w:r>
            <w:r>
              <w:rPr>
                <w:rFonts w:hint="eastAsia" w:ascii="宋体" w:hAnsi="宋体" w:eastAsia="宋体" w:cs="宋体"/>
                <w:sz w:val="21"/>
                <w:szCs w:val="21"/>
                <w:lang w:eastAsia="zh-CN"/>
              </w:rPr>
              <w:t>）</w:t>
            </w:r>
          </w:p>
        </w:tc>
      </w:tr>
      <w:tr w14:paraId="6795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73E091F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6794350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6267F68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74B8CA1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7071DA0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冰片糖</w:t>
            </w:r>
          </w:p>
        </w:tc>
        <w:tc>
          <w:tcPr>
            <w:tcW w:w="252" w:type="pct"/>
            <w:noWrap w:val="0"/>
            <w:vAlign w:val="center"/>
          </w:tcPr>
          <w:p w14:paraId="26763D5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58D5B5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总糖分、还原糖分、干燥失重、二氧化硫残留量、螨、合成着色剂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柠檬黄、新红、苋菜红、胭脂红、日落黄、诱惑红、酸性红、喹啉黄、赤藓红</w:t>
            </w:r>
            <w:r>
              <w:rPr>
                <w:rFonts w:hint="eastAsia" w:ascii="宋体" w:hAnsi="宋体" w:eastAsia="宋体" w:cs="宋体"/>
                <w:sz w:val="21"/>
                <w:szCs w:val="21"/>
                <w:lang w:eastAsia="zh-CN"/>
              </w:rPr>
              <w:t>）</w:t>
            </w:r>
          </w:p>
        </w:tc>
      </w:tr>
      <w:tr w14:paraId="29F2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1435878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baseline"/>
              <w:rPr>
                <w:rFonts w:hint="eastAsia" w:ascii="宋体" w:hAnsi="宋体" w:eastAsia="宋体" w:cs="宋体"/>
                <w:color w:val="000000"/>
                <w:kern w:val="0"/>
                <w:sz w:val="21"/>
                <w:szCs w:val="21"/>
              </w:rPr>
            </w:pPr>
          </w:p>
        </w:tc>
        <w:tc>
          <w:tcPr>
            <w:tcW w:w="434" w:type="pct"/>
            <w:vMerge w:val="continue"/>
            <w:noWrap w:val="0"/>
            <w:vAlign w:val="center"/>
          </w:tcPr>
          <w:p w14:paraId="299BEF7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baseline"/>
              <w:rPr>
                <w:rFonts w:hint="eastAsia" w:ascii="宋体" w:hAnsi="宋体" w:eastAsia="宋体" w:cs="宋体"/>
                <w:color w:val="000000"/>
                <w:kern w:val="0"/>
                <w:sz w:val="21"/>
                <w:szCs w:val="21"/>
              </w:rPr>
            </w:pPr>
          </w:p>
        </w:tc>
        <w:tc>
          <w:tcPr>
            <w:tcW w:w="383" w:type="pct"/>
            <w:vMerge w:val="continue"/>
            <w:noWrap w:val="0"/>
            <w:vAlign w:val="center"/>
          </w:tcPr>
          <w:p w14:paraId="6BE5B54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5968540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6C20265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方糖</w:t>
            </w:r>
          </w:p>
        </w:tc>
        <w:tc>
          <w:tcPr>
            <w:tcW w:w="252" w:type="pct"/>
            <w:noWrap w:val="0"/>
            <w:vAlign w:val="center"/>
          </w:tcPr>
          <w:p w14:paraId="282954A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055EB1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蔗糖分、还原糖分、色值、干燥失重、二氧化硫残留量、螨</w:t>
            </w:r>
          </w:p>
        </w:tc>
      </w:tr>
      <w:tr w14:paraId="59B0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3AA524D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778D1A7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006382C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01D3B51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7CCD351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其他糖</w:t>
            </w:r>
          </w:p>
        </w:tc>
        <w:tc>
          <w:tcPr>
            <w:tcW w:w="252" w:type="pct"/>
            <w:noWrap w:val="0"/>
            <w:vAlign w:val="center"/>
          </w:tcPr>
          <w:p w14:paraId="5C6BDA7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3FAF00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蔗糖分、总糖分、色值、还原糖分、二氧化硫残留量、合成着色剂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 、新红、苋菜红、胭脂红、日落黄、诱惑红、酸性红、喹啉黄、赤藓红</w:t>
            </w:r>
            <w:r>
              <w:rPr>
                <w:rFonts w:hint="eastAsia" w:ascii="宋体" w:hAnsi="宋体" w:eastAsia="宋体" w:cs="宋体"/>
                <w:sz w:val="21"/>
                <w:szCs w:val="21"/>
                <w:lang w:eastAsia="zh-CN"/>
              </w:rPr>
              <w:t>）</w:t>
            </w:r>
            <w:r>
              <w:rPr>
                <w:rFonts w:hint="eastAsia" w:ascii="宋体" w:hAnsi="宋体" w:eastAsia="宋体" w:cs="宋体"/>
                <w:sz w:val="21"/>
                <w:szCs w:val="21"/>
              </w:rPr>
              <w:t>、菌落总数、大肠菌群、霉菌、酵母菌</w:t>
            </w:r>
          </w:p>
        </w:tc>
      </w:tr>
      <w:tr w14:paraId="7D36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186692D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22</w:t>
            </w:r>
          </w:p>
        </w:tc>
        <w:tc>
          <w:tcPr>
            <w:tcW w:w="434" w:type="pct"/>
            <w:vMerge w:val="restart"/>
            <w:noWrap w:val="0"/>
            <w:vAlign w:val="center"/>
          </w:tcPr>
          <w:p w14:paraId="17660CF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水产制品</w:t>
            </w:r>
          </w:p>
        </w:tc>
        <w:tc>
          <w:tcPr>
            <w:tcW w:w="383" w:type="pct"/>
            <w:vMerge w:val="restart"/>
            <w:noWrap w:val="0"/>
            <w:vAlign w:val="center"/>
          </w:tcPr>
          <w:p w14:paraId="238465A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水产制品</w:t>
            </w:r>
          </w:p>
        </w:tc>
        <w:tc>
          <w:tcPr>
            <w:tcW w:w="525" w:type="pct"/>
            <w:vMerge w:val="restart"/>
            <w:noWrap w:val="0"/>
            <w:vAlign w:val="center"/>
          </w:tcPr>
          <w:p w14:paraId="5096375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干制水产品</w:t>
            </w:r>
          </w:p>
        </w:tc>
        <w:tc>
          <w:tcPr>
            <w:tcW w:w="606" w:type="pct"/>
            <w:noWrap w:val="0"/>
            <w:vAlign w:val="center"/>
          </w:tcPr>
          <w:p w14:paraId="5D9DB87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藻类干制品</w:t>
            </w:r>
          </w:p>
        </w:tc>
        <w:tc>
          <w:tcPr>
            <w:tcW w:w="252" w:type="pct"/>
            <w:noWrap w:val="0"/>
            <w:vAlign w:val="center"/>
          </w:tcPr>
          <w:p w14:paraId="2F033D8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0CF072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、菌落总数、大肠菌群</w:t>
            </w:r>
          </w:p>
        </w:tc>
      </w:tr>
      <w:tr w14:paraId="378C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17BE8CB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3C9E63A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00FF83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58576BD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0F43B51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预制动物性</w:t>
            </w:r>
            <w:r>
              <w:rPr>
                <w:rFonts w:hint="eastAsia" w:ascii="宋体" w:hAnsi="宋体" w:eastAsia="宋体" w:cs="宋体"/>
                <w:color w:val="000000"/>
                <w:spacing w:val="3"/>
                <w:kern w:val="0"/>
                <w:sz w:val="21"/>
                <w:szCs w:val="21"/>
              </w:rPr>
              <w:t>水产干制品</w:t>
            </w:r>
          </w:p>
        </w:tc>
        <w:tc>
          <w:tcPr>
            <w:tcW w:w="252" w:type="pct"/>
            <w:noWrap w:val="0"/>
            <w:vAlign w:val="center"/>
          </w:tcPr>
          <w:p w14:paraId="31A1913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5BD176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过氧化值</w:t>
            </w:r>
            <w:r>
              <w:rPr>
                <w:rFonts w:hint="eastAsia" w:ascii="宋体" w:hAnsi="宋体" w:eastAsia="宋体" w:cs="宋体"/>
                <w:sz w:val="21"/>
                <w:szCs w:val="21"/>
                <w:lang w:eastAsia="zh-CN"/>
              </w:rPr>
              <w:t>（</w:t>
            </w:r>
            <w:r>
              <w:rPr>
                <w:rFonts w:hint="eastAsia" w:ascii="宋体" w:hAnsi="宋体" w:eastAsia="宋体" w:cs="宋体"/>
                <w:sz w:val="21"/>
                <w:szCs w:val="21"/>
              </w:rPr>
              <w:t>以脂肪计</w:t>
            </w:r>
            <w:r>
              <w:rPr>
                <w:rFonts w:hint="eastAsia" w:ascii="宋体" w:hAnsi="宋体" w:eastAsia="宋体" w:cs="宋体"/>
                <w:sz w:val="21"/>
                <w:szCs w:val="21"/>
                <w:lang w:eastAsia="zh-CN"/>
              </w:rPr>
              <w:t>）</w:t>
            </w:r>
            <w:r>
              <w:rPr>
                <w:rFonts w:hint="eastAsia" w:ascii="宋体" w:hAnsi="宋体" w:eastAsia="宋体" w:cs="宋体"/>
                <w:sz w:val="21"/>
                <w:szCs w:val="21"/>
              </w:rPr>
              <w:t>、镉</w:t>
            </w:r>
            <w:r>
              <w:rPr>
                <w:rFonts w:hint="eastAsia" w:ascii="宋体" w:hAnsi="宋体" w:eastAsia="宋体" w:cs="宋体"/>
                <w:sz w:val="21"/>
                <w:szCs w:val="21"/>
                <w:lang w:eastAsia="zh-CN"/>
              </w:rPr>
              <w:t>（</w:t>
            </w:r>
            <w:r>
              <w:rPr>
                <w:rFonts w:hint="eastAsia" w:ascii="宋体" w:hAnsi="宋体" w:eastAsia="宋体" w:cs="宋体"/>
                <w:sz w:val="21"/>
                <w:szCs w:val="21"/>
              </w:rPr>
              <w:t>以Cd计</w:t>
            </w:r>
            <w:r>
              <w:rPr>
                <w:rFonts w:hint="eastAsia" w:ascii="宋体" w:hAnsi="宋体" w:eastAsia="宋体" w:cs="宋体"/>
                <w:sz w:val="21"/>
                <w:szCs w:val="21"/>
                <w:lang w:eastAsia="zh-CN"/>
              </w:rPr>
              <w:t>）</w:t>
            </w: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柠檬黄、胭脂红、日落黄</w:t>
            </w:r>
            <w:r>
              <w:rPr>
                <w:rFonts w:hint="eastAsia" w:ascii="宋体" w:hAnsi="宋体" w:eastAsia="宋体" w:cs="宋体"/>
                <w:sz w:val="21"/>
                <w:szCs w:val="21"/>
                <w:lang w:eastAsia="zh-CN"/>
              </w:rPr>
              <w:t>）</w:t>
            </w:r>
          </w:p>
        </w:tc>
      </w:tr>
      <w:tr w14:paraId="70DA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1E29369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3357E0D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17B6C53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restart"/>
            <w:noWrap w:val="0"/>
            <w:vAlign w:val="center"/>
          </w:tcPr>
          <w:p w14:paraId="64A0D5C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盐渍水产品</w:t>
            </w:r>
          </w:p>
        </w:tc>
        <w:tc>
          <w:tcPr>
            <w:tcW w:w="606" w:type="pct"/>
            <w:noWrap w:val="0"/>
            <w:vAlign w:val="center"/>
          </w:tcPr>
          <w:p w14:paraId="39AB4F9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盐渍鱼</w:t>
            </w:r>
          </w:p>
        </w:tc>
        <w:tc>
          <w:tcPr>
            <w:tcW w:w="252" w:type="pct"/>
            <w:noWrap w:val="0"/>
            <w:vAlign w:val="center"/>
          </w:tcPr>
          <w:p w14:paraId="1EAEA95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1DDA3D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过氧化值</w:t>
            </w:r>
            <w:r>
              <w:rPr>
                <w:rFonts w:hint="eastAsia" w:ascii="宋体" w:hAnsi="宋体" w:eastAsia="宋体" w:cs="宋体"/>
                <w:sz w:val="21"/>
                <w:szCs w:val="21"/>
                <w:lang w:eastAsia="zh-CN"/>
              </w:rPr>
              <w:t>（</w:t>
            </w:r>
            <w:r>
              <w:rPr>
                <w:rFonts w:hint="eastAsia" w:ascii="宋体" w:hAnsi="宋体" w:eastAsia="宋体" w:cs="宋体"/>
                <w:sz w:val="21"/>
                <w:szCs w:val="21"/>
              </w:rPr>
              <w:t>以脂肪计</w:t>
            </w:r>
            <w:r>
              <w:rPr>
                <w:rFonts w:hint="eastAsia" w:ascii="宋体" w:hAnsi="宋体" w:eastAsia="宋体" w:cs="宋体"/>
                <w:sz w:val="21"/>
                <w:szCs w:val="21"/>
                <w:lang w:eastAsia="zh-CN"/>
              </w:rPr>
              <w:t>）</w:t>
            </w:r>
            <w:r>
              <w:rPr>
                <w:rFonts w:hint="eastAsia" w:ascii="宋体" w:hAnsi="宋体" w:eastAsia="宋体" w:cs="宋体"/>
                <w:sz w:val="21"/>
                <w:szCs w:val="21"/>
              </w:rPr>
              <w:t>、组胺、镉</w:t>
            </w:r>
            <w:r>
              <w:rPr>
                <w:rFonts w:hint="eastAsia" w:ascii="宋体" w:hAnsi="宋体" w:eastAsia="宋体" w:cs="宋体"/>
                <w:sz w:val="21"/>
                <w:szCs w:val="21"/>
                <w:lang w:eastAsia="zh-CN"/>
              </w:rPr>
              <w:t>（</w:t>
            </w:r>
            <w:r>
              <w:rPr>
                <w:rFonts w:hint="eastAsia" w:ascii="宋体" w:hAnsi="宋体" w:eastAsia="宋体" w:cs="宋体"/>
                <w:sz w:val="21"/>
                <w:szCs w:val="21"/>
              </w:rPr>
              <w:t>以Cd计</w:t>
            </w:r>
            <w:r>
              <w:rPr>
                <w:rFonts w:hint="eastAsia" w:ascii="宋体" w:hAnsi="宋体" w:eastAsia="宋体" w:cs="宋体"/>
                <w:sz w:val="21"/>
                <w:szCs w:val="21"/>
                <w:lang w:eastAsia="zh-CN"/>
              </w:rPr>
              <w:t>）</w:t>
            </w: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p>
        </w:tc>
      </w:tr>
      <w:tr w14:paraId="0370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266EE84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7CC8A64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614A360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2965F56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3A072CD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盐渍藻</w:t>
            </w:r>
          </w:p>
        </w:tc>
        <w:tc>
          <w:tcPr>
            <w:tcW w:w="252" w:type="pct"/>
            <w:noWrap w:val="0"/>
            <w:vAlign w:val="center"/>
          </w:tcPr>
          <w:p w14:paraId="30C1547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48D958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p>
        </w:tc>
      </w:tr>
      <w:tr w14:paraId="1A97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673FC0C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477C3C5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36ADD1F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5D0FAE4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4BD6804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其他盐渍水</w:t>
            </w:r>
            <w:r>
              <w:rPr>
                <w:rFonts w:hint="eastAsia" w:ascii="宋体" w:hAnsi="宋体" w:eastAsia="宋体" w:cs="宋体"/>
                <w:color w:val="000000"/>
                <w:spacing w:val="9"/>
                <w:kern w:val="0"/>
                <w:sz w:val="21"/>
                <w:szCs w:val="21"/>
              </w:rPr>
              <w:t>产品</w:t>
            </w:r>
          </w:p>
        </w:tc>
        <w:tc>
          <w:tcPr>
            <w:tcW w:w="252" w:type="pct"/>
            <w:noWrap w:val="0"/>
            <w:vAlign w:val="center"/>
          </w:tcPr>
          <w:p w14:paraId="25BF852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1143EC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p>
        </w:tc>
      </w:tr>
      <w:tr w14:paraId="35E9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1B682DA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22</w:t>
            </w:r>
          </w:p>
        </w:tc>
        <w:tc>
          <w:tcPr>
            <w:tcW w:w="434" w:type="pct"/>
            <w:vMerge w:val="restart"/>
            <w:noWrap w:val="0"/>
            <w:vAlign w:val="center"/>
          </w:tcPr>
          <w:p w14:paraId="495C2D1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水产制品</w:t>
            </w:r>
          </w:p>
        </w:tc>
        <w:tc>
          <w:tcPr>
            <w:tcW w:w="383" w:type="pct"/>
            <w:vMerge w:val="restart"/>
            <w:noWrap w:val="0"/>
            <w:vAlign w:val="center"/>
          </w:tcPr>
          <w:p w14:paraId="3CB7296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水产制品</w:t>
            </w:r>
          </w:p>
        </w:tc>
        <w:tc>
          <w:tcPr>
            <w:tcW w:w="525" w:type="pct"/>
            <w:noWrap w:val="0"/>
            <w:vAlign w:val="center"/>
          </w:tcPr>
          <w:p w14:paraId="72F1796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鱼糜制品</w:t>
            </w:r>
          </w:p>
        </w:tc>
        <w:tc>
          <w:tcPr>
            <w:tcW w:w="606" w:type="pct"/>
            <w:noWrap w:val="0"/>
            <w:vAlign w:val="center"/>
          </w:tcPr>
          <w:p w14:paraId="15D5102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预制鱼糜制</w:t>
            </w:r>
            <w:r>
              <w:rPr>
                <w:rFonts w:hint="eastAsia" w:ascii="宋体" w:hAnsi="宋体" w:eastAsia="宋体" w:cs="宋体"/>
                <w:color w:val="000000"/>
                <w:kern w:val="0"/>
                <w:sz w:val="21"/>
                <w:szCs w:val="21"/>
              </w:rPr>
              <w:t>品</w:t>
            </w:r>
          </w:p>
        </w:tc>
        <w:tc>
          <w:tcPr>
            <w:tcW w:w="252" w:type="pct"/>
            <w:noWrap w:val="0"/>
            <w:vAlign w:val="center"/>
          </w:tcPr>
          <w:p w14:paraId="21A2C98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23AC6C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、合成着色剂</w:t>
            </w:r>
            <w:r>
              <w:rPr>
                <w:rFonts w:hint="eastAsia" w:ascii="宋体" w:hAnsi="宋体" w:eastAsia="宋体" w:cs="宋体"/>
                <w:sz w:val="21"/>
                <w:szCs w:val="21"/>
                <w:lang w:eastAsia="zh-CN"/>
              </w:rPr>
              <w:t>（</w:t>
            </w:r>
            <w:r>
              <w:rPr>
                <w:rFonts w:hint="eastAsia" w:ascii="宋体" w:hAnsi="宋体" w:eastAsia="宋体" w:cs="宋体"/>
                <w:sz w:val="21"/>
                <w:szCs w:val="21"/>
              </w:rPr>
              <w:t>诱惑红</w:t>
            </w:r>
            <w:r>
              <w:rPr>
                <w:rFonts w:hint="eastAsia" w:ascii="宋体" w:hAnsi="宋体" w:eastAsia="宋体" w:cs="宋体"/>
                <w:sz w:val="21"/>
                <w:szCs w:val="21"/>
                <w:lang w:eastAsia="zh-CN"/>
              </w:rPr>
              <w:t>）</w:t>
            </w:r>
          </w:p>
        </w:tc>
      </w:tr>
      <w:tr w14:paraId="2DC4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680DB0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1CF908C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2029E7F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39ECE19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熟制动物性</w:t>
            </w:r>
            <w:r>
              <w:rPr>
                <w:rFonts w:hint="eastAsia" w:ascii="宋体" w:hAnsi="宋体" w:eastAsia="宋体" w:cs="宋体"/>
                <w:color w:val="000000"/>
                <w:spacing w:val="4"/>
                <w:kern w:val="0"/>
                <w:sz w:val="21"/>
                <w:szCs w:val="21"/>
              </w:rPr>
              <w:t>水产制品</w:t>
            </w:r>
          </w:p>
        </w:tc>
        <w:tc>
          <w:tcPr>
            <w:tcW w:w="606" w:type="pct"/>
            <w:noWrap w:val="0"/>
            <w:vAlign w:val="center"/>
          </w:tcPr>
          <w:p w14:paraId="4E81D09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熟制动物性</w:t>
            </w:r>
            <w:r>
              <w:rPr>
                <w:rFonts w:hint="eastAsia" w:ascii="宋体" w:hAnsi="宋体" w:eastAsia="宋体" w:cs="宋体"/>
                <w:color w:val="000000"/>
                <w:spacing w:val="4"/>
                <w:kern w:val="0"/>
                <w:sz w:val="21"/>
                <w:szCs w:val="21"/>
              </w:rPr>
              <w:t>水产制品</w:t>
            </w:r>
          </w:p>
        </w:tc>
        <w:tc>
          <w:tcPr>
            <w:tcW w:w="252" w:type="pct"/>
            <w:noWrap w:val="0"/>
            <w:vAlign w:val="center"/>
          </w:tcPr>
          <w:p w14:paraId="3E8A545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254732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镉</w:t>
            </w:r>
            <w:r>
              <w:rPr>
                <w:rFonts w:hint="eastAsia" w:ascii="宋体" w:hAnsi="宋体" w:eastAsia="宋体" w:cs="宋体"/>
                <w:sz w:val="21"/>
                <w:szCs w:val="21"/>
                <w:lang w:eastAsia="zh-CN"/>
              </w:rPr>
              <w:t>（</w:t>
            </w:r>
            <w:r>
              <w:rPr>
                <w:rFonts w:hint="eastAsia" w:ascii="宋体" w:hAnsi="宋体" w:eastAsia="宋体" w:cs="宋体"/>
                <w:sz w:val="21"/>
                <w:szCs w:val="21"/>
              </w:rPr>
              <w:t>以Cd计</w:t>
            </w:r>
            <w:r>
              <w:rPr>
                <w:rFonts w:hint="eastAsia" w:ascii="宋体" w:hAnsi="宋体" w:eastAsia="宋体" w:cs="宋体"/>
                <w:sz w:val="21"/>
                <w:szCs w:val="21"/>
                <w:lang w:eastAsia="zh-CN"/>
              </w:rPr>
              <w:t>）</w:t>
            </w: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p>
        </w:tc>
      </w:tr>
      <w:tr w14:paraId="7EF8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6CD491D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7188A86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3D43774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184A632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生食水产品</w:t>
            </w:r>
          </w:p>
        </w:tc>
        <w:tc>
          <w:tcPr>
            <w:tcW w:w="606" w:type="pct"/>
            <w:noWrap w:val="0"/>
            <w:vAlign w:val="center"/>
          </w:tcPr>
          <w:p w14:paraId="45ED1D2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生食动物性</w:t>
            </w:r>
            <w:r>
              <w:rPr>
                <w:rFonts w:hint="eastAsia" w:ascii="宋体" w:hAnsi="宋体" w:eastAsia="宋体" w:cs="宋体"/>
                <w:color w:val="000000"/>
                <w:spacing w:val="6"/>
                <w:kern w:val="0"/>
                <w:sz w:val="21"/>
                <w:szCs w:val="21"/>
              </w:rPr>
              <w:t>水产品</w:t>
            </w:r>
          </w:p>
        </w:tc>
        <w:tc>
          <w:tcPr>
            <w:tcW w:w="252" w:type="pct"/>
            <w:noWrap w:val="0"/>
            <w:vAlign w:val="center"/>
          </w:tcPr>
          <w:p w14:paraId="3B2AE36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4B13FA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挥发性盐基氮、苯甲酸及其钠盐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、铝的残留量</w:t>
            </w:r>
            <w:r>
              <w:rPr>
                <w:rFonts w:hint="eastAsia" w:ascii="宋体" w:hAnsi="宋体" w:eastAsia="宋体" w:cs="宋体"/>
                <w:sz w:val="21"/>
                <w:szCs w:val="21"/>
                <w:lang w:eastAsia="zh-CN"/>
              </w:rPr>
              <w:t>（</w:t>
            </w:r>
            <w:r>
              <w:rPr>
                <w:rFonts w:hint="eastAsia" w:ascii="宋体" w:hAnsi="宋体" w:eastAsia="宋体" w:cs="宋体"/>
                <w:sz w:val="21"/>
                <w:szCs w:val="21"/>
              </w:rPr>
              <w:t>以即食海蜇中Al计</w:t>
            </w:r>
            <w:r>
              <w:rPr>
                <w:rFonts w:hint="eastAsia" w:ascii="宋体" w:hAnsi="宋体" w:eastAsia="宋体" w:cs="宋体"/>
                <w:sz w:val="21"/>
                <w:szCs w:val="21"/>
                <w:lang w:eastAsia="zh-CN"/>
              </w:rPr>
              <w:t>）</w:t>
            </w:r>
            <w:r>
              <w:rPr>
                <w:rFonts w:hint="eastAsia" w:ascii="宋体" w:hAnsi="宋体" w:eastAsia="宋体" w:cs="宋体"/>
                <w:sz w:val="21"/>
                <w:szCs w:val="21"/>
              </w:rPr>
              <w:t>、沙门氏菌、副溶血性弧菌、单核细胞增生李斯特氏菌</w:t>
            </w:r>
          </w:p>
        </w:tc>
      </w:tr>
      <w:tr w14:paraId="7CB5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6671D97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7CE6501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220AA5E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6B3FBE1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其他水产制</w:t>
            </w:r>
            <w:r>
              <w:rPr>
                <w:rFonts w:hint="eastAsia" w:ascii="宋体" w:hAnsi="宋体" w:eastAsia="宋体" w:cs="宋体"/>
                <w:color w:val="000000"/>
                <w:kern w:val="0"/>
                <w:sz w:val="21"/>
                <w:szCs w:val="21"/>
              </w:rPr>
              <w:t>品</w:t>
            </w:r>
          </w:p>
        </w:tc>
        <w:tc>
          <w:tcPr>
            <w:tcW w:w="606" w:type="pct"/>
            <w:noWrap w:val="0"/>
            <w:vAlign w:val="center"/>
          </w:tcPr>
          <w:p w14:paraId="37CDA65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其他水产制</w:t>
            </w:r>
            <w:r>
              <w:rPr>
                <w:rFonts w:hint="eastAsia" w:ascii="宋体" w:hAnsi="宋体" w:eastAsia="宋体" w:cs="宋体"/>
                <w:color w:val="000000"/>
                <w:kern w:val="0"/>
                <w:sz w:val="21"/>
                <w:szCs w:val="21"/>
              </w:rPr>
              <w:t>品</w:t>
            </w:r>
          </w:p>
        </w:tc>
        <w:tc>
          <w:tcPr>
            <w:tcW w:w="252" w:type="pct"/>
            <w:noWrap w:val="0"/>
            <w:vAlign w:val="center"/>
          </w:tcPr>
          <w:p w14:paraId="44C482F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30E485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w:t>
            </w:r>
            <w:r>
              <w:rPr>
                <w:rFonts w:hint="eastAsia" w:ascii="宋体" w:hAnsi="宋体" w:eastAsia="宋体" w:cs="宋体"/>
                <w:sz w:val="21"/>
                <w:szCs w:val="21"/>
                <w:lang w:eastAsia="zh-CN"/>
              </w:rPr>
              <w:t>）</w:t>
            </w:r>
            <w:r>
              <w:rPr>
                <w:rFonts w:hint="eastAsia" w:ascii="宋体" w:hAnsi="宋体" w:eastAsia="宋体" w:cs="宋体"/>
                <w:sz w:val="21"/>
                <w:szCs w:val="21"/>
              </w:rPr>
              <w:t>、甜蜜素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、防腐剂混合使用时各自用量占其最大使用量的比例之和、菌落总数</w:t>
            </w:r>
          </w:p>
        </w:tc>
      </w:tr>
      <w:tr w14:paraId="7DA5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6489CD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23</w:t>
            </w:r>
          </w:p>
        </w:tc>
        <w:tc>
          <w:tcPr>
            <w:tcW w:w="434" w:type="pct"/>
            <w:vMerge w:val="restart"/>
            <w:noWrap w:val="0"/>
            <w:vAlign w:val="center"/>
          </w:tcPr>
          <w:p w14:paraId="2B29A3C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淀粉及淀粉</w:t>
            </w:r>
            <w:r>
              <w:rPr>
                <w:rFonts w:hint="eastAsia" w:ascii="宋体" w:hAnsi="宋体" w:eastAsia="宋体" w:cs="宋体"/>
                <w:color w:val="000000"/>
                <w:kern w:val="0"/>
                <w:sz w:val="21"/>
                <w:szCs w:val="21"/>
              </w:rPr>
              <w:t xml:space="preserve"> </w:t>
            </w:r>
            <w:r>
              <w:rPr>
                <w:rFonts w:hint="eastAsia" w:ascii="宋体" w:hAnsi="宋体" w:eastAsia="宋体" w:cs="宋体"/>
                <w:color w:val="000000"/>
                <w:spacing w:val="9"/>
                <w:kern w:val="0"/>
                <w:sz w:val="21"/>
                <w:szCs w:val="21"/>
              </w:rPr>
              <w:t>制品</w:t>
            </w:r>
          </w:p>
        </w:tc>
        <w:tc>
          <w:tcPr>
            <w:tcW w:w="383" w:type="pct"/>
            <w:vMerge w:val="restart"/>
            <w:noWrap w:val="0"/>
            <w:vAlign w:val="center"/>
          </w:tcPr>
          <w:p w14:paraId="5EB428B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淀粉及淀粉</w:t>
            </w:r>
            <w:r>
              <w:rPr>
                <w:rFonts w:hint="eastAsia" w:ascii="宋体" w:hAnsi="宋体" w:eastAsia="宋体" w:cs="宋体"/>
                <w:color w:val="000000"/>
                <w:spacing w:val="9"/>
                <w:kern w:val="0"/>
                <w:sz w:val="21"/>
                <w:szCs w:val="21"/>
              </w:rPr>
              <w:t>制品</w:t>
            </w:r>
          </w:p>
        </w:tc>
        <w:tc>
          <w:tcPr>
            <w:tcW w:w="525" w:type="pct"/>
            <w:noWrap w:val="0"/>
            <w:vAlign w:val="center"/>
          </w:tcPr>
          <w:p w14:paraId="606BD19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淀粉</w:t>
            </w:r>
          </w:p>
        </w:tc>
        <w:tc>
          <w:tcPr>
            <w:tcW w:w="606" w:type="pct"/>
            <w:noWrap w:val="0"/>
            <w:vAlign w:val="center"/>
          </w:tcPr>
          <w:p w14:paraId="3DF09F4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淀粉</w:t>
            </w:r>
          </w:p>
        </w:tc>
        <w:tc>
          <w:tcPr>
            <w:tcW w:w="252" w:type="pct"/>
            <w:noWrap w:val="0"/>
            <w:vAlign w:val="center"/>
          </w:tcPr>
          <w:p w14:paraId="504E3FB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2C97FA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菌落总数、大肠菌群、霉菌和酵母、二氧化硫残留量、脱氢乙酸及其钠盐 </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、葛根素</w:t>
            </w:r>
          </w:p>
        </w:tc>
      </w:tr>
      <w:tr w14:paraId="765D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433839F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525AB83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4A70052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restart"/>
            <w:noWrap w:val="0"/>
            <w:vAlign w:val="center"/>
          </w:tcPr>
          <w:p w14:paraId="3D0744A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淀粉制品</w:t>
            </w:r>
          </w:p>
        </w:tc>
        <w:tc>
          <w:tcPr>
            <w:tcW w:w="606" w:type="pct"/>
            <w:noWrap w:val="0"/>
            <w:vAlign w:val="center"/>
          </w:tcPr>
          <w:p w14:paraId="713C70A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粉丝粉条</w:t>
            </w:r>
          </w:p>
        </w:tc>
        <w:tc>
          <w:tcPr>
            <w:tcW w:w="252" w:type="pct"/>
            <w:noWrap w:val="0"/>
            <w:vAlign w:val="center"/>
          </w:tcPr>
          <w:p w14:paraId="50DF514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0AD46E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、铝的残留量</w:t>
            </w:r>
            <w:r>
              <w:rPr>
                <w:rFonts w:hint="eastAsia" w:ascii="宋体" w:hAnsi="宋体" w:eastAsia="宋体" w:cs="宋体"/>
                <w:sz w:val="21"/>
                <w:szCs w:val="21"/>
                <w:lang w:eastAsia="zh-CN"/>
              </w:rPr>
              <w:t>（</w:t>
            </w:r>
            <w:r>
              <w:rPr>
                <w:rFonts w:hint="eastAsia" w:ascii="宋体" w:hAnsi="宋体" w:eastAsia="宋体" w:cs="宋体"/>
                <w:sz w:val="21"/>
                <w:szCs w:val="21"/>
              </w:rPr>
              <w:t>干样品，以Al计</w:t>
            </w:r>
            <w:r>
              <w:rPr>
                <w:rFonts w:hint="eastAsia" w:ascii="宋体" w:hAnsi="宋体" w:eastAsia="宋体" w:cs="宋体"/>
                <w:sz w:val="21"/>
                <w:szCs w:val="21"/>
                <w:lang w:eastAsia="zh-CN"/>
              </w:rPr>
              <w:t>）</w:t>
            </w:r>
            <w:r>
              <w:rPr>
                <w:rFonts w:hint="eastAsia" w:ascii="宋体" w:hAnsi="宋体" w:eastAsia="宋体" w:cs="宋体"/>
                <w:sz w:val="21"/>
                <w:szCs w:val="21"/>
              </w:rPr>
              <w:t>、二氧化硫残留量、合成着色剂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柠檬黄、新红、苋菜红、靛蓝、胭脂红、日落黄、诱惑红、亮蓝、酸性红、喹啉黄、赤藓红</w:t>
            </w:r>
            <w:r>
              <w:rPr>
                <w:rFonts w:hint="eastAsia" w:ascii="宋体" w:hAnsi="宋体" w:eastAsia="宋体" w:cs="宋体"/>
                <w:sz w:val="21"/>
                <w:szCs w:val="21"/>
                <w:lang w:eastAsia="zh-CN"/>
              </w:rPr>
              <w:t>）</w:t>
            </w:r>
          </w:p>
        </w:tc>
      </w:tr>
      <w:tr w14:paraId="26FB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54FBDE5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78AC9EC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601069A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67434CB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6392D98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其他淀粉制</w:t>
            </w:r>
            <w:r>
              <w:rPr>
                <w:rFonts w:hint="eastAsia" w:ascii="宋体" w:hAnsi="宋体" w:eastAsia="宋体" w:cs="宋体"/>
                <w:color w:val="000000"/>
                <w:kern w:val="0"/>
                <w:sz w:val="21"/>
                <w:szCs w:val="21"/>
              </w:rPr>
              <w:t>品</w:t>
            </w:r>
          </w:p>
        </w:tc>
        <w:tc>
          <w:tcPr>
            <w:tcW w:w="252" w:type="pct"/>
            <w:noWrap w:val="0"/>
            <w:vAlign w:val="center"/>
          </w:tcPr>
          <w:p w14:paraId="56DBF4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50B660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、铝的残留量</w:t>
            </w:r>
            <w:r>
              <w:rPr>
                <w:rFonts w:hint="eastAsia" w:ascii="宋体" w:hAnsi="宋体" w:eastAsia="宋体" w:cs="宋体"/>
                <w:sz w:val="21"/>
                <w:szCs w:val="21"/>
                <w:lang w:eastAsia="zh-CN"/>
              </w:rPr>
              <w:t>（</w:t>
            </w:r>
            <w:r>
              <w:rPr>
                <w:rFonts w:hint="eastAsia" w:ascii="宋体" w:hAnsi="宋体" w:eastAsia="宋体" w:cs="宋体"/>
                <w:sz w:val="21"/>
                <w:szCs w:val="21"/>
              </w:rPr>
              <w:t>干样品，以Al计</w:t>
            </w:r>
            <w:r>
              <w:rPr>
                <w:rFonts w:hint="eastAsia" w:ascii="宋体" w:hAnsi="宋体" w:eastAsia="宋体" w:cs="宋体"/>
                <w:sz w:val="21"/>
                <w:szCs w:val="21"/>
                <w:lang w:eastAsia="zh-CN"/>
              </w:rPr>
              <w:t>）</w:t>
            </w:r>
            <w:r>
              <w:rPr>
                <w:rFonts w:hint="eastAsia" w:ascii="宋体" w:hAnsi="宋体" w:eastAsia="宋体" w:cs="宋体"/>
                <w:sz w:val="21"/>
                <w:szCs w:val="21"/>
              </w:rPr>
              <w:t>、二氧化硫残留量、合成着色剂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柠檬黄、新红、苋菜红、靛蓝、胭脂红、日落黄、诱惑红、亮蓝、酸性红、喹啉黄、赤藓红</w:t>
            </w:r>
            <w:r>
              <w:rPr>
                <w:rFonts w:hint="eastAsia" w:ascii="宋体" w:hAnsi="宋体" w:eastAsia="宋体" w:cs="宋体"/>
                <w:sz w:val="21"/>
                <w:szCs w:val="21"/>
                <w:lang w:eastAsia="zh-CN"/>
              </w:rPr>
              <w:t>）</w:t>
            </w:r>
          </w:p>
        </w:tc>
      </w:tr>
      <w:tr w14:paraId="0ED0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4BB2328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52CA89E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17C799B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59EF513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淀粉糖</w:t>
            </w:r>
          </w:p>
        </w:tc>
        <w:tc>
          <w:tcPr>
            <w:tcW w:w="606" w:type="pct"/>
            <w:noWrap w:val="0"/>
            <w:vAlign w:val="center"/>
          </w:tcPr>
          <w:p w14:paraId="049A7C1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淀粉糖</w:t>
            </w:r>
          </w:p>
        </w:tc>
        <w:tc>
          <w:tcPr>
            <w:tcW w:w="252" w:type="pct"/>
            <w:noWrap w:val="0"/>
            <w:vAlign w:val="center"/>
          </w:tcPr>
          <w:p w14:paraId="13A518E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636E08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葡萄糖含量</w:t>
            </w:r>
            <w:r>
              <w:rPr>
                <w:rFonts w:hint="eastAsia" w:ascii="宋体" w:hAnsi="宋体" w:eastAsia="宋体" w:cs="宋体"/>
                <w:sz w:val="21"/>
                <w:szCs w:val="21"/>
                <w:lang w:eastAsia="zh-CN"/>
              </w:rPr>
              <w:t>（</w:t>
            </w:r>
            <w:r>
              <w:rPr>
                <w:rFonts w:hint="eastAsia" w:ascii="宋体" w:hAnsi="宋体" w:eastAsia="宋体" w:cs="宋体"/>
                <w:sz w:val="21"/>
                <w:szCs w:val="21"/>
              </w:rPr>
              <w:t>以干基计，质量分数</w:t>
            </w:r>
            <w:r>
              <w:rPr>
                <w:rFonts w:hint="eastAsia" w:ascii="宋体" w:hAnsi="宋体" w:eastAsia="宋体" w:cs="宋体"/>
                <w:sz w:val="21"/>
                <w:szCs w:val="21"/>
                <w:lang w:eastAsia="zh-CN"/>
              </w:rPr>
              <w:t>）</w:t>
            </w:r>
            <w:r>
              <w:rPr>
                <w:rFonts w:hint="eastAsia" w:ascii="宋体" w:hAnsi="宋体" w:eastAsia="宋体" w:cs="宋体"/>
                <w:sz w:val="21"/>
                <w:szCs w:val="21"/>
              </w:rPr>
              <w:t>、IMO含量</w:t>
            </w:r>
            <w:r>
              <w:rPr>
                <w:rFonts w:hint="eastAsia" w:ascii="宋体" w:hAnsi="宋体" w:eastAsia="宋体" w:cs="宋体"/>
                <w:sz w:val="21"/>
                <w:szCs w:val="21"/>
                <w:lang w:eastAsia="zh-CN"/>
              </w:rPr>
              <w:t>（</w:t>
            </w:r>
            <w:r>
              <w:rPr>
                <w:rFonts w:hint="eastAsia" w:ascii="宋体" w:hAnsi="宋体" w:eastAsia="宋体" w:cs="宋体"/>
                <w:sz w:val="21"/>
                <w:szCs w:val="21"/>
              </w:rPr>
              <w:t>占干物质，质量分数</w:t>
            </w:r>
            <w:r>
              <w:rPr>
                <w:rFonts w:hint="eastAsia" w:ascii="宋体" w:hAnsi="宋体" w:eastAsia="宋体" w:cs="宋体"/>
                <w:sz w:val="21"/>
                <w:szCs w:val="21"/>
                <w:lang w:eastAsia="zh-CN"/>
              </w:rPr>
              <w:t>）</w:t>
            </w:r>
            <w:r>
              <w:rPr>
                <w:rFonts w:hint="eastAsia" w:ascii="宋体" w:hAnsi="宋体" w:eastAsia="宋体" w:cs="宋体"/>
                <w:sz w:val="21"/>
                <w:szCs w:val="21"/>
              </w:rPr>
              <w:t>、IG₂+P+IG₃含量</w:t>
            </w:r>
            <w:r>
              <w:rPr>
                <w:rFonts w:hint="eastAsia" w:ascii="宋体" w:hAnsi="宋体" w:eastAsia="宋体" w:cs="宋体"/>
                <w:sz w:val="21"/>
                <w:szCs w:val="21"/>
                <w:lang w:eastAsia="zh-CN"/>
              </w:rPr>
              <w:t>（</w:t>
            </w:r>
            <w:r>
              <w:rPr>
                <w:rFonts w:hint="eastAsia" w:ascii="宋体" w:hAnsi="宋体" w:eastAsia="宋体" w:cs="宋体"/>
                <w:sz w:val="21"/>
                <w:szCs w:val="21"/>
              </w:rPr>
              <w:t>占干物质，质量分数</w:t>
            </w:r>
            <w:r>
              <w:rPr>
                <w:rFonts w:hint="eastAsia" w:ascii="宋体" w:hAnsi="宋体" w:eastAsia="宋体" w:cs="宋体"/>
                <w:sz w:val="21"/>
                <w:szCs w:val="21"/>
                <w:lang w:eastAsia="zh-CN"/>
              </w:rPr>
              <w:t>）</w:t>
            </w:r>
            <w:r>
              <w:rPr>
                <w:rFonts w:hint="eastAsia" w:ascii="宋体" w:hAnsi="宋体" w:eastAsia="宋体" w:cs="宋体"/>
                <w:sz w:val="21"/>
                <w:szCs w:val="21"/>
              </w:rPr>
              <w:t>、果糖</w:t>
            </w:r>
            <w:r>
              <w:rPr>
                <w:rFonts w:hint="eastAsia" w:ascii="宋体" w:hAnsi="宋体" w:eastAsia="宋体" w:cs="宋体"/>
                <w:sz w:val="21"/>
                <w:szCs w:val="21"/>
                <w:lang w:eastAsia="zh-CN"/>
              </w:rPr>
              <w:t>（</w:t>
            </w:r>
            <w:r>
              <w:rPr>
                <w:rFonts w:hint="eastAsia" w:ascii="宋体" w:hAnsi="宋体" w:eastAsia="宋体" w:cs="宋体"/>
                <w:sz w:val="21"/>
                <w:szCs w:val="21"/>
              </w:rPr>
              <w:t>占干基比</w:t>
            </w:r>
            <w:r>
              <w:rPr>
                <w:rFonts w:hint="eastAsia" w:ascii="宋体" w:hAnsi="宋体" w:eastAsia="宋体" w:cs="宋体"/>
                <w:sz w:val="21"/>
                <w:szCs w:val="21"/>
                <w:lang w:eastAsia="zh-CN"/>
              </w:rPr>
              <w:t>）</w:t>
            </w:r>
            <w:r>
              <w:rPr>
                <w:rFonts w:hint="eastAsia" w:ascii="宋体" w:hAnsi="宋体" w:eastAsia="宋体" w:cs="宋体"/>
                <w:sz w:val="21"/>
                <w:szCs w:val="21"/>
              </w:rPr>
              <w:t>、果糖+葡萄糖</w:t>
            </w:r>
            <w:r>
              <w:rPr>
                <w:rFonts w:hint="eastAsia" w:ascii="宋体" w:hAnsi="宋体" w:eastAsia="宋体" w:cs="宋体"/>
                <w:sz w:val="21"/>
                <w:szCs w:val="21"/>
                <w:lang w:eastAsia="zh-CN"/>
              </w:rPr>
              <w:t>（</w:t>
            </w:r>
            <w:r>
              <w:rPr>
                <w:rFonts w:hint="eastAsia" w:ascii="宋体" w:hAnsi="宋体" w:eastAsia="宋体" w:cs="宋体"/>
                <w:sz w:val="21"/>
                <w:szCs w:val="21"/>
              </w:rPr>
              <w:t>占干基比</w:t>
            </w:r>
            <w:r>
              <w:rPr>
                <w:rFonts w:hint="eastAsia" w:ascii="宋体" w:hAnsi="宋体" w:eastAsia="宋体" w:cs="宋体"/>
                <w:sz w:val="21"/>
                <w:szCs w:val="21"/>
                <w:lang w:eastAsia="zh-CN"/>
              </w:rPr>
              <w:t>）</w:t>
            </w:r>
            <w:r>
              <w:rPr>
                <w:rFonts w:hint="eastAsia" w:ascii="宋体" w:hAnsi="宋体" w:eastAsia="宋体" w:cs="宋体"/>
                <w:sz w:val="21"/>
                <w:szCs w:val="21"/>
              </w:rPr>
              <w:t>、5-羟甲基糠醛</w:t>
            </w:r>
            <w:r>
              <w:rPr>
                <w:rFonts w:hint="eastAsia" w:ascii="宋体" w:hAnsi="宋体" w:eastAsia="宋体" w:cs="宋体"/>
                <w:sz w:val="21"/>
                <w:szCs w:val="21"/>
                <w:lang w:eastAsia="zh-CN"/>
              </w:rPr>
              <w:t>（</w:t>
            </w:r>
            <w:r>
              <w:rPr>
                <w:rFonts w:hint="eastAsia" w:ascii="宋体" w:hAnsi="宋体" w:eastAsia="宋体" w:cs="宋体"/>
                <w:sz w:val="21"/>
                <w:szCs w:val="21"/>
              </w:rPr>
              <w:t>以吸光度计</w:t>
            </w:r>
            <w:r>
              <w:rPr>
                <w:rFonts w:hint="eastAsia" w:ascii="宋体" w:hAnsi="宋体" w:eastAsia="宋体" w:cs="宋体"/>
                <w:sz w:val="21"/>
                <w:szCs w:val="21"/>
                <w:lang w:eastAsia="zh-CN"/>
              </w:rPr>
              <w:t>）</w:t>
            </w:r>
            <w:r>
              <w:rPr>
                <w:rFonts w:hint="eastAsia" w:ascii="宋体" w:hAnsi="宋体" w:eastAsia="宋体" w:cs="宋体"/>
                <w:sz w:val="21"/>
                <w:szCs w:val="21"/>
              </w:rPr>
              <w:t>、果糖+葡萄糖含量</w:t>
            </w:r>
            <w:r>
              <w:rPr>
                <w:rFonts w:hint="eastAsia" w:ascii="宋体" w:hAnsi="宋体" w:eastAsia="宋体" w:cs="宋体"/>
                <w:sz w:val="21"/>
                <w:szCs w:val="21"/>
                <w:lang w:eastAsia="zh-CN"/>
              </w:rPr>
              <w:t>（</w:t>
            </w:r>
            <w:r>
              <w:rPr>
                <w:rFonts w:hint="eastAsia" w:ascii="宋体" w:hAnsi="宋体" w:eastAsia="宋体" w:cs="宋体"/>
                <w:sz w:val="21"/>
                <w:szCs w:val="21"/>
              </w:rPr>
              <w:t>以干物质计</w:t>
            </w:r>
            <w:r>
              <w:rPr>
                <w:rFonts w:hint="eastAsia" w:ascii="宋体" w:hAnsi="宋体" w:eastAsia="宋体" w:cs="宋体"/>
                <w:sz w:val="21"/>
                <w:szCs w:val="21"/>
                <w:lang w:eastAsia="zh-CN"/>
              </w:rPr>
              <w:t>）</w:t>
            </w:r>
            <w:r>
              <w:rPr>
                <w:rFonts w:hint="eastAsia" w:ascii="宋体" w:hAnsi="宋体" w:eastAsia="宋体" w:cs="宋体"/>
                <w:sz w:val="21"/>
                <w:szCs w:val="21"/>
              </w:rPr>
              <w:t>、果糖含量</w:t>
            </w:r>
            <w:r>
              <w:rPr>
                <w:rFonts w:hint="eastAsia" w:ascii="宋体" w:hAnsi="宋体" w:eastAsia="宋体" w:cs="宋体"/>
                <w:sz w:val="21"/>
                <w:szCs w:val="21"/>
                <w:lang w:eastAsia="zh-CN"/>
              </w:rPr>
              <w:t>（</w:t>
            </w:r>
            <w:r>
              <w:rPr>
                <w:rFonts w:hint="eastAsia" w:ascii="宋体" w:hAnsi="宋体" w:eastAsia="宋体" w:cs="宋体"/>
                <w:sz w:val="21"/>
                <w:szCs w:val="21"/>
              </w:rPr>
              <w:t>以干物质计</w:t>
            </w:r>
            <w:r>
              <w:rPr>
                <w:rFonts w:hint="eastAsia" w:ascii="宋体" w:hAnsi="宋体" w:eastAsia="宋体" w:cs="宋体"/>
                <w:sz w:val="21"/>
                <w:szCs w:val="21"/>
                <w:lang w:eastAsia="zh-CN"/>
              </w:rPr>
              <w:t>）</w:t>
            </w:r>
            <w:r>
              <w:rPr>
                <w:rFonts w:hint="eastAsia" w:ascii="宋体" w:hAnsi="宋体" w:eastAsia="宋体" w:cs="宋体"/>
                <w:sz w:val="21"/>
                <w:szCs w:val="21"/>
              </w:rPr>
              <w:t>、麦芽糖含量</w:t>
            </w:r>
            <w:r>
              <w:rPr>
                <w:rFonts w:hint="eastAsia" w:ascii="宋体" w:hAnsi="宋体" w:eastAsia="宋体" w:cs="宋体"/>
                <w:sz w:val="21"/>
                <w:szCs w:val="21"/>
                <w:lang w:eastAsia="zh-CN"/>
              </w:rPr>
              <w:t>（</w:t>
            </w:r>
            <w:r>
              <w:rPr>
                <w:rFonts w:hint="eastAsia" w:ascii="宋体" w:hAnsi="宋体" w:eastAsia="宋体" w:cs="宋体"/>
                <w:sz w:val="21"/>
                <w:szCs w:val="21"/>
              </w:rPr>
              <w:t>以干物质计，质量分数</w:t>
            </w:r>
            <w:r>
              <w:rPr>
                <w:rFonts w:hint="eastAsia" w:ascii="宋体" w:hAnsi="宋体" w:eastAsia="宋体" w:cs="宋体"/>
                <w:sz w:val="21"/>
                <w:szCs w:val="21"/>
                <w:lang w:eastAsia="zh-CN"/>
              </w:rPr>
              <w:t>）</w:t>
            </w:r>
          </w:p>
        </w:tc>
      </w:tr>
      <w:tr w14:paraId="2A3F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1022867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24</w:t>
            </w:r>
          </w:p>
        </w:tc>
        <w:tc>
          <w:tcPr>
            <w:tcW w:w="434" w:type="pct"/>
            <w:vMerge w:val="restart"/>
            <w:noWrap w:val="0"/>
            <w:vAlign w:val="center"/>
          </w:tcPr>
          <w:p w14:paraId="16C9663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8"/>
                <w:kern w:val="0"/>
                <w:sz w:val="21"/>
                <w:szCs w:val="21"/>
              </w:rPr>
              <w:t>糕点</w:t>
            </w:r>
          </w:p>
        </w:tc>
        <w:tc>
          <w:tcPr>
            <w:tcW w:w="383" w:type="pct"/>
            <w:vMerge w:val="restart"/>
            <w:noWrap w:val="0"/>
            <w:vAlign w:val="center"/>
          </w:tcPr>
          <w:p w14:paraId="1173BAE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8"/>
                <w:kern w:val="0"/>
                <w:sz w:val="21"/>
                <w:szCs w:val="21"/>
              </w:rPr>
              <w:t>糕点</w:t>
            </w:r>
          </w:p>
        </w:tc>
        <w:tc>
          <w:tcPr>
            <w:tcW w:w="525" w:type="pct"/>
            <w:noWrap w:val="0"/>
            <w:vAlign w:val="center"/>
          </w:tcPr>
          <w:p w14:paraId="453A34B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面包</w:t>
            </w:r>
          </w:p>
        </w:tc>
        <w:tc>
          <w:tcPr>
            <w:tcW w:w="606" w:type="pct"/>
            <w:noWrap w:val="0"/>
            <w:vAlign w:val="center"/>
          </w:tcPr>
          <w:p w14:paraId="179AC0A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面包</w:t>
            </w:r>
          </w:p>
        </w:tc>
        <w:tc>
          <w:tcPr>
            <w:tcW w:w="252" w:type="pct"/>
            <w:noWrap w:val="0"/>
            <w:vAlign w:val="center"/>
          </w:tcPr>
          <w:p w14:paraId="57EB7EC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0B87C7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酸价</w:t>
            </w:r>
            <w:r>
              <w:rPr>
                <w:rFonts w:hint="eastAsia" w:ascii="宋体" w:hAnsi="宋体" w:eastAsia="宋体" w:cs="宋体"/>
                <w:sz w:val="21"/>
                <w:szCs w:val="21"/>
                <w:lang w:eastAsia="zh-CN"/>
              </w:rPr>
              <w:t>（</w:t>
            </w:r>
            <w:r>
              <w:rPr>
                <w:rFonts w:hint="eastAsia" w:ascii="宋体" w:hAnsi="宋体" w:eastAsia="宋体" w:cs="宋体"/>
                <w:sz w:val="21"/>
                <w:szCs w:val="21"/>
              </w:rPr>
              <w:t>以脂肪计</w:t>
            </w:r>
            <w:r>
              <w:rPr>
                <w:rFonts w:hint="eastAsia" w:ascii="宋体" w:hAnsi="宋体" w:eastAsia="宋体" w:cs="宋体"/>
                <w:sz w:val="21"/>
                <w:szCs w:val="21"/>
                <w:lang w:eastAsia="zh-CN"/>
              </w:rPr>
              <w:t>）（</w:t>
            </w:r>
            <w:r>
              <w:rPr>
                <w:rFonts w:hint="eastAsia" w:ascii="宋体" w:hAnsi="宋体" w:eastAsia="宋体" w:cs="宋体"/>
                <w:sz w:val="21"/>
                <w:szCs w:val="21"/>
              </w:rPr>
              <w:t>KOH</w:t>
            </w:r>
            <w:r>
              <w:rPr>
                <w:rFonts w:hint="eastAsia" w:ascii="宋体" w:hAnsi="宋体" w:eastAsia="宋体" w:cs="宋体"/>
                <w:sz w:val="21"/>
                <w:szCs w:val="21"/>
                <w:lang w:eastAsia="zh-CN"/>
              </w:rPr>
              <w:t>）</w:t>
            </w:r>
            <w:r>
              <w:rPr>
                <w:rFonts w:hint="eastAsia" w:ascii="宋体" w:hAnsi="宋体" w:eastAsia="宋体" w:cs="宋体"/>
                <w:sz w:val="21"/>
                <w:szCs w:val="21"/>
              </w:rPr>
              <w:t>、过氧化值</w:t>
            </w:r>
            <w:r>
              <w:rPr>
                <w:rFonts w:hint="eastAsia" w:ascii="宋体" w:hAnsi="宋体" w:eastAsia="宋体" w:cs="宋体"/>
                <w:sz w:val="21"/>
                <w:szCs w:val="21"/>
                <w:lang w:eastAsia="zh-CN"/>
              </w:rPr>
              <w:t>（</w:t>
            </w:r>
            <w:r>
              <w:rPr>
                <w:rFonts w:hint="eastAsia" w:ascii="宋体" w:hAnsi="宋体" w:eastAsia="宋体" w:cs="宋体"/>
                <w:sz w:val="21"/>
                <w:szCs w:val="21"/>
              </w:rPr>
              <w:t>以脂肪计</w:t>
            </w:r>
            <w:r>
              <w:rPr>
                <w:rFonts w:hint="eastAsia" w:ascii="宋体" w:hAnsi="宋体" w:eastAsia="宋体" w:cs="宋体"/>
                <w:sz w:val="21"/>
                <w:szCs w:val="21"/>
                <w:lang w:eastAsia="zh-CN"/>
              </w:rPr>
              <w:t>）</w:t>
            </w: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、安赛蜜、铝的残留量</w:t>
            </w:r>
            <w:r>
              <w:rPr>
                <w:rFonts w:hint="eastAsia" w:ascii="宋体" w:hAnsi="宋体" w:eastAsia="宋体" w:cs="宋体"/>
                <w:sz w:val="21"/>
                <w:szCs w:val="21"/>
                <w:lang w:eastAsia="zh-CN"/>
              </w:rPr>
              <w:t>（</w:t>
            </w:r>
            <w:r>
              <w:rPr>
                <w:rFonts w:hint="eastAsia" w:ascii="宋体" w:hAnsi="宋体" w:eastAsia="宋体" w:cs="宋体"/>
                <w:sz w:val="21"/>
                <w:szCs w:val="21"/>
              </w:rPr>
              <w:t>干样品，以Al计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、三氯蔗糖、合成着色剂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柠檬黄、日落黄、胭脂红、苋菜红、亮蓝、诱惑红</w:t>
            </w:r>
            <w:r>
              <w:rPr>
                <w:rFonts w:hint="eastAsia" w:ascii="宋体" w:hAnsi="宋体" w:eastAsia="宋体" w:cs="宋体"/>
                <w:sz w:val="21"/>
                <w:szCs w:val="21"/>
                <w:lang w:eastAsia="zh-CN"/>
              </w:rPr>
              <w:t>）</w:t>
            </w:r>
            <w:r>
              <w:rPr>
                <w:rFonts w:hint="eastAsia" w:ascii="宋体" w:hAnsi="宋体" w:eastAsia="宋体" w:cs="宋体"/>
                <w:sz w:val="21"/>
                <w:szCs w:val="21"/>
              </w:rPr>
              <w:t>、防腐剂混合使用时各自用量占其最大使用量的比例之和、菌落总数、大肠菌群、霉菌金黄色葡萄球菌、沙门氏菌</w:t>
            </w:r>
          </w:p>
        </w:tc>
      </w:tr>
      <w:tr w14:paraId="0D5F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00ACF3C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6A24936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0B44BBD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0136619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月饼</w:t>
            </w:r>
          </w:p>
        </w:tc>
        <w:tc>
          <w:tcPr>
            <w:tcW w:w="606" w:type="pct"/>
            <w:noWrap w:val="0"/>
            <w:vAlign w:val="center"/>
          </w:tcPr>
          <w:p w14:paraId="24C7887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月饼</w:t>
            </w:r>
          </w:p>
        </w:tc>
        <w:tc>
          <w:tcPr>
            <w:tcW w:w="252" w:type="pct"/>
            <w:noWrap w:val="0"/>
            <w:vAlign w:val="center"/>
          </w:tcPr>
          <w:p w14:paraId="156C282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174404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酸价</w:t>
            </w:r>
            <w:r>
              <w:rPr>
                <w:rFonts w:hint="eastAsia" w:ascii="宋体" w:hAnsi="宋体" w:eastAsia="宋体" w:cs="宋体"/>
                <w:sz w:val="21"/>
                <w:szCs w:val="21"/>
                <w:lang w:eastAsia="zh-CN"/>
              </w:rPr>
              <w:t>（</w:t>
            </w:r>
            <w:r>
              <w:rPr>
                <w:rFonts w:hint="eastAsia" w:ascii="宋体" w:hAnsi="宋体" w:eastAsia="宋体" w:cs="宋体"/>
                <w:sz w:val="21"/>
                <w:szCs w:val="21"/>
              </w:rPr>
              <w:t>以脂肪计</w:t>
            </w:r>
            <w:r>
              <w:rPr>
                <w:rFonts w:hint="eastAsia" w:ascii="宋体" w:hAnsi="宋体" w:eastAsia="宋体" w:cs="宋体"/>
                <w:sz w:val="21"/>
                <w:szCs w:val="21"/>
                <w:lang w:eastAsia="zh-CN"/>
              </w:rPr>
              <w:t>）（</w:t>
            </w:r>
            <w:r>
              <w:rPr>
                <w:rFonts w:hint="eastAsia" w:ascii="宋体" w:hAnsi="宋体" w:eastAsia="宋体" w:cs="宋体"/>
                <w:sz w:val="21"/>
                <w:szCs w:val="21"/>
              </w:rPr>
              <w:t>KOH</w:t>
            </w:r>
            <w:r>
              <w:rPr>
                <w:rFonts w:hint="eastAsia" w:ascii="宋体" w:hAnsi="宋体" w:eastAsia="宋体" w:cs="宋体"/>
                <w:sz w:val="21"/>
                <w:szCs w:val="21"/>
                <w:lang w:eastAsia="zh-CN"/>
              </w:rPr>
              <w:t>）</w:t>
            </w:r>
            <w:r>
              <w:rPr>
                <w:rFonts w:hint="eastAsia" w:ascii="宋体" w:hAnsi="宋体" w:eastAsia="宋体" w:cs="宋体"/>
                <w:sz w:val="21"/>
                <w:szCs w:val="21"/>
              </w:rPr>
              <w:t>、过氧化值</w:t>
            </w:r>
            <w:r>
              <w:rPr>
                <w:rFonts w:hint="eastAsia" w:ascii="宋体" w:hAnsi="宋体" w:eastAsia="宋体" w:cs="宋体"/>
                <w:sz w:val="21"/>
                <w:szCs w:val="21"/>
                <w:lang w:eastAsia="zh-CN"/>
              </w:rPr>
              <w:t>（</w:t>
            </w:r>
            <w:r>
              <w:rPr>
                <w:rFonts w:hint="eastAsia" w:ascii="宋体" w:hAnsi="宋体" w:eastAsia="宋体" w:cs="宋体"/>
                <w:sz w:val="21"/>
                <w:szCs w:val="21"/>
              </w:rPr>
              <w:t>以脂肪计</w:t>
            </w:r>
            <w:r>
              <w:rPr>
                <w:rFonts w:hint="eastAsia" w:ascii="宋体" w:hAnsi="宋体" w:eastAsia="宋体" w:cs="宋体"/>
                <w:sz w:val="21"/>
                <w:szCs w:val="21"/>
                <w:lang w:eastAsia="zh-CN"/>
              </w:rPr>
              <w:t>）</w:t>
            </w:r>
            <w:r>
              <w:rPr>
                <w:rFonts w:hint="eastAsia" w:ascii="宋体" w:hAnsi="宋体" w:eastAsia="宋体" w:cs="宋体"/>
                <w:sz w:val="21"/>
                <w:szCs w:val="21"/>
              </w:rPr>
              <w:t>、糖精钠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、铝的残留量</w:t>
            </w:r>
            <w:r>
              <w:rPr>
                <w:rFonts w:hint="eastAsia" w:ascii="宋体" w:hAnsi="宋体" w:eastAsia="宋体" w:cs="宋体"/>
                <w:sz w:val="21"/>
                <w:szCs w:val="21"/>
                <w:lang w:eastAsia="zh-CN"/>
              </w:rPr>
              <w:t>（</w:t>
            </w:r>
            <w:r>
              <w:rPr>
                <w:rFonts w:hint="eastAsia" w:ascii="宋体" w:hAnsi="宋体" w:eastAsia="宋体" w:cs="宋体"/>
                <w:sz w:val="21"/>
                <w:szCs w:val="21"/>
              </w:rPr>
              <w:t>干样品，以Al计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、纳他霉素、合成着色剂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柠檬黄、日落黄、胭脂红、苋菜红、亮蓝、赤藓红、诱惑红</w:t>
            </w:r>
            <w:r>
              <w:rPr>
                <w:rFonts w:hint="eastAsia" w:ascii="宋体" w:hAnsi="宋体" w:eastAsia="宋体" w:cs="宋体"/>
                <w:sz w:val="21"/>
                <w:szCs w:val="21"/>
                <w:lang w:eastAsia="zh-CN"/>
              </w:rPr>
              <w:t>）</w:t>
            </w:r>
            <w:r>
              <w:rPr>
                <w:rFonts w:hint="eastAsia" w:ascii="宋体" w:hAnsi="宋体" w:eastAsia="宋体" w:cs="宋体"/>
                <w:sz w:val="21"/>
                <w:szCs w:val="21"/>
              </w:rPr>
              <w:t>、防腐剂混合使用时各自用量占其最大使用量的比例之和、菌落总数、大肠菌群、金黄色葡萄球菌、沙门氏菌、霉菌</w:t>
            </w:r>
          </w:p>
        </w:tc>
      </w:tr>
      <w:tr w14:paraId="1E32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12D836C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5491593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1B2E1CF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6A33D47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粽子</w:t>
            </w:r>
          </w:p>
        </w:tc>
        <w:tc>
          <w:tcPr>
            <w:tcW w:w="606" w:type="pct"/>
            <w:noWrap w:val="0"/>
            <w:vAlign w:val="center"/>
          </w:tcPr>
          <w:p w14:paraId="7E1D66F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粽子</w:t>
            </w:r>
          </w:p>
        </w:tc>
        <w:tc>
          <w:tcPr>
            <w:tcW w:w="252" w:type="pct"/>
            <w:noWrap w:val="0"/>
            <w:vAlign w:val="center"/>
          </w:tcPr>
          <w:p w14:paraId="2F4A3D0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46E9E7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、安赛蜜、菌落总数、大肠菌群、商业无菌</w:t>
            </w:r>
          </w:p>
        </w:tc>
      </w:tr>
      <w:tr w14:paraId="2AD15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18EA1D7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1DE091E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7F01876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4BF4A0F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8"/>
                <w:kern w:val="0"/>
                <w:sz w:val="21"/>
                <w:szCs w:val="21"/>
              </w:rPr>
              <w:t>糕点</w:t>
            </w:r>
          </w:p>
        </w:tc>
        <w:tc>
          <w:tcPr>
            <w:tcW w:w="606" w:type="pct"/>
            <w:noWrap w:val="0"/>
            <w:vAlign w:val="center"/>
          </w:tcPr>
          <w:p w14:paraId="1AB2E6E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8"/>
                <w:kern w:val="0"/>
                <w:sz w:val="21"/>
                <w:szCs w:val="21"/>
              </w:rPr>
              <w:t>糕点</w:t>
            </w:r>
          </w:p>
        </w:tc>
        <w:tc>
          <w:tcPr>
            <w:tcW w:w="252" w:type="pct"/>
            <w:noWrap w:val="0"/>
            <w:vAlign w:val="center"/>
          </w:tcPr>
          <w:p w14:paraId="2198008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378A36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酸价</w:t>
            </w:r>
            <w:r>
              <w:rPr>
                <w:rFonts w:hint="eastAsia" w:ascii="宋体" w:hAnsi="宋体" w:eastAsia="宋体" w:cs="宋体"/>
                <w:sz w:val="21"/>
                <w:szCs w:val="21"/>
                <w:lang w:eastAsia="zh-CN"/>
              </w:rPr>
              <w:t>（</w:t>
            </w:r>
            <w:r>
              <w:rPr>
                <w:rFonts w:hint="eastAsia" w:ascii="宋体" w:hAnsi="宋体" w:eastAsia="宋体" w:cs="宋体"/>
                <w:sz w:val="21"/>
                <w:szCs w:val="21"/>
              </w:rPr>
              <w:t>以脂肪计</w:t>
            </w:r>
            <w:r>
              <w:rPr>
                <w:rFonts w:hint="eastAsia" w:ascii="宋体" w:hAnsi="宋体" w:eastAsia="宋体" w:cs="宋体"/>
                <w:sz w:val="21"/>
                <w:szCs w:val="21"/>
                <w:lang w:eastAsia="zh-CN"/>
              </w:rPr>
              <w:t>）（</w:t>
            </w:r>
            <w:r>
              <w:rPr>
                <w:rFonts w:hint="eastAsia" w:ascii="宋体" w:hAnsi="宋体" w:eastAsia="宋体" w:cs="宋体"/>
                <w:sz w:val="21"/>
                <w:szCs w:val="21"/>
              </w:rPr>
              <w:t>KOH</w:t>
            </w:r>
            <w:r>
              <w:rPr>
                <w:rFonts w:hint="eastAsia" w:ascii="宋体" w:hAnsi="宋体" w:eastAsia="宋体" w:cs="宋体"/>
                <w:sz w:val="21"/>
                <w:szCs w:val="21"/>
                <w:lang w:eastAsia="zh-CN"/>
              </w:rPr>
              <w:t>）</w:t>
            </w:r>
            <w:r>
              <w:rPr>
                <w:rFonts w:hint="eastAsia" w:ascii="宋体" w:hAnsi="宋体" w:eastAsia="宋体" w:cs="宋体"/>
                <w:sz w:val="21"/>
                <w:szCs w:val="21"/>
              </w:rPr>
              <w:t>、过氧化值</w:t>
            </w:r>
            <w:r>
              <w:rPr>
                <w:rFonts w:hint="eastAsia" w:ascii="宋体" w:hAnsi="宋体" w:eastAsia="宋体" w:cs="宋体"/>
                <w:sz w:val="21"/>
                <w:szCs w:val="21"/>
                <w:lang w:eastAsia="zh-CN"/>
              </w:rPr>
              <w:t>（</w:t>
            </w:r>
            <w:r>
              <w:rPr>
                <w:rFonts w:hint="eastAsia" w:ascii="宋体" w:hAnsi="宋体" w:eastAsia="宋体" w:cs="宋体"/>
                <w:sz w:val="21"/>
                <w:szCs w:val="21"/>
              </w:rPr>
              <w:t>以脂肪计</w:t>
            </w:r>
            <w:r>
              <w:rPr>
                <w:rFonts w:hint="eastAsia" w:ascii="宋体" w:hAnsi="宋体" w:eastAsia="宋体" w:cs="宋体"/>
                <w:sz w:val="21"/>
                <w:szCs w:val="21"/>
                <w:lang w:eastAsia="zh-CN"/>
              </w:rPr>
              <w:t>）</w:t>
            </w: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、安赛蜜、铝的残留量</w:t>
            </w:r>
            <w:r>
              <w:rPr>
                <w:rFonts w:hint="eastAsia" w:ascii="宋体" w:hAnsi="宋体" w:eastAsia="宋体" w:cs="宋体"/>
                <w:sz w:val="21"/>
                <w:szCs w:val="21"/>
                <w:lang w:eastAsia="zh-CN"/>
              </w:rPr>
              <w:t>（</w:t>
            </w:r>
            <w:r>
              <w:rPr>
                <w:rFonts w:hint="eastAsia" w:ascii="宋体" w:hAnsi="宋体" w:eastAsia="宋体" w:cs="宋体"/>
                <w:sz w:val="21"/>
                <w:szCs w:val="21"/>
              </w:rPr>
              <w:t>干样品，以Al计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、三氯蔗糖、合成着色剂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柠檬黄、日落黄、胭脂红、苋菜红、亮蓝、赤藓红、诱惑红</w:t>
            </w:r>
            <w:r>
              <w:rPr>
                <w:rFonts w:hint="eastAsia" w:ascii="宋体" w:hAnsi="宋体" w:eastAsia="宋体" w:cs="宋体"/>
                <w:sz w:val="21"/>
                <w:szCs w:val="21"/>
                <w:lang w:eastAsia="zh-CN"/>
              </w:rPr>
              <w:t>）</w:t>
            </w:r>
            <w:r>
              <w:rPr>
                <w:rFonts w:hint="eastAsia" w:ascii="宋体" w:hAnsi="宋体" w:eastAsia="宋体" w:cs="宋体"/>
                <w:sz w:val="21"/>
                <w:szCs w:val="21"/>
              </w:rPr>
              <w:t>、防腐剂混合使用时各自用量占其最大使用量的比例之和、菌落总数、大肠菌群、霉菌、金黄色葡萄球菌、沙门氏菌</w:t>
            </w:r>
          </w:p>
        </w:tc>
      </w:tr>
      <w:tr w14:paraId="7486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0D4137F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25</w:t>
            </w:r>
          </w:p>
        </w:tc>
        <w:tc>
          <w:tcPr>
            <w:tcW w:w="434" w:type="pct"/>
            <w:vMerge w:val="restart"/>
            <w:noWrap w:val="0"/>
            <w:vAlign w:val="center"/>
          </w:tcPr>
          <w:p w14:paraId="6DDEF00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豆制品</w:t>
            </w:r>
          </w:p>
        </w:tc>
        <w:tc>
          <w:tcPr>
            <w:tcW w:w="383" w:type="pct"/>
            <w:vMerge w:val="restart"/>
            <w:noWrap w:val="0"/>
            <w:vAlign w:val="center"/>
          </w:tcPr>
          <w:p w14:paraId="4EB2F8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豆制品</w:t>
            </w:r>
          </w:p>
        </w:tc>
        <w:tc>
          <w:tcPr>
            <w:tcW w:w="525" w:type="pct"/>
            <w:noWrap w:val="0"/>
            <w:vAlign w:val="center"/>
          </w:tcPr>
          <w:p w14:paraId="11B0EF0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发酵性豆制</w:t>
            </w:r>
            <w:r>
              <w:rPr>
                <w:rFonts w:hint="eastAsia" w:ascii="宋体" w:hAnsi="宋体" w:eastAsia="宋体" w:cs="宋体"/>
                <w:color w:val="000000"/>
                <w:kern w:val="0"/>
                <w:sz w:val="21"/>
                <w:szCs w:val="21"/>
              </w:rPr>
              <w:t>品</w:t>
            </w:r>
          </w:p>
        </w:tc>
        <w:tc>
          <w:tcPr>
            <w:tcW w:w="606" w:type="pct"/>
            <w:noWrap w:val="0"/>
            <w:vAlign w:val="center"/>
          </w:tcPr>
          <w:p w14:paraId="5EE5574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腐乳、豆豉</w:t>
            </w:r>
            <w:r>
              <w:rPr>
                <w:rFonts w:hint="eastAsia" w:ascii="宋体" w:hAnsi="宋体" w:eastAsia="宋体" w:cs="宋体"/>
                <w:color w:val="000000"/>
                <w:kern w:val="0"/>
                <w:sz w:val="21"/>
                <w:szCs w:val="21"/>
              </w:rPr>
              <w:t>、纳豆等</w:t>
            </w:r>
          </w:p>
        </w:tc>
        <w:tc>
          <w:tcPr>
            <w:tcW w:w="252" w:type="pct"/>
            <w:noWrap w:val="0"/>
            <w:vAlign w:val="center"/>
          </w:tcPr>
          <w:p w14:paraId="64788EC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6501A7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黄曲霉毒素B₁、苯甲酸及其钠盐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 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r>
              <w:rPr>
                <w:rFonts w:hint="eastAsia" w:ascii="宋体" w:hAnsi="宋体" w:eastAsia="宋体" w:cs="宋体"/>
                <w:sz w:val="21"/>
                <w:szCs w:val="21"/>
              </w:rPr>
              <w:t>、铝的残留量</w:t>
            </w:r>
            <w:r>
              <w:rPr>
                <w:rFonts w:hint="eastAsia" w:ascii="宋体" w:hAnsi="宋体" w:eastAsia="宋体" w:cs="宋体"/>
                <w:sz w:val="21"/>
                <w:szCs w:val="21"/>
                <w:lang w:eastAsia="zh-CN"/>
              </w:rPr>
              <w:t>（</w:t>
            </w:r>
            <w:r>
              <w:rPr>
                <w:rFonts w:hint="eastAsia" w:ascii="宋体" w:hAnsi="宋体" w:eastAsia="宋体" w:cs="宋体"/>
                <w:sz w:val="21"/>
                <w:szCs w:val="21"/>
              </w:rPr>
              <w:t>干样品，以Al计</w:t>
            </w:r>
            <w:r>
              <w:rPr>
                <w:rFonts w:hint="eastAsia" w:ascii="宋体" w:hAnsi="宋体" w:eastAsia="宋体" w:cs="宋体"/>
                <w:sz w:val="21"/>
                <w:szCs w:val="21"/>
                <w:lang w:eastAsia="zh-CN"/>
              </w:rPr>
              <w:t>）</w:t>
            </w:r>
            <w:r>
              <w:rPr>
                <w:rFonts w:hint="eastAsia" w:ascii="宋体" w:hAnsi="宋体" w:eastAsia="宋体" w:cs="宋体"/>
                <w:sz w:val="21"/>
                <w:szCs w:val="21"/>
              </w:rPr>
              <w:t>、大肠菌群</w:t>
            </w:r>
          </w:p>
        </w:tc>
      </w:tr>
      <w:tr w14:paraId="3F5A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493922D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2580BF6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58D0FA2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4815595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非发酵性豆</w:t>
            </w:r>
            <w:r>
              <w:rPr>
                <w:rFonts w:hint="eastAsia" w:ascii="宋体" w:hAnsi="宋体" w:eastAsia="宋体" w:cs="宋体"/>
                <w:color w:val="000000"/>
                <w:spacing w:val="9"/>
                <w:kern w:val="0"/>
                <w:sz w:val="21"/>
                <w:szCs w:val="21"/>
              </w:rPr>
              <w:t>制品</w:t>
            </w:r>
          </w:p>
        </w:tc>
        <w:tc>
          <w:tcPr>
            <w:tcW w:w="606" w:type="pct"/>
            <w:noWrap w:val="0"/>
            <w:vAlign w:val="center"/>
          </w:tcPr>
          <w:p w14:paraId="1FEFC84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腐竹、油皮</w:t>
            </w:r>
            <w:r>
              <w:rPr>
                <w:rFonts w:hint="eastAsia" w:ascii="宋体" w:hAnsi="宋体" w:eastAsia="宋体" w:cs="宋体"/>
                <w:color w:val="000000"/>
                <w:spacing w:val="3"/>
                <w:kern w:val="0"/>
                <w:sz w:val="21"/>
                <w:szCs w:val="21"/>
              </w:rPr>
              <w:t>及其再制品</w:t>
            </w:r>
          </w:p>
        </w:tc>
        <w:tc>
          <w:tcPr>
            <w:tcW w:w="252" w:type="pct"/>
            <w:noWrap w:val="0"/>
            <w:vAlign w:val="center"/>
          </w:tcPr>
          <w:p w14:paraId="7CA5035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37C20D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蛋白质、碱性嫩黄、苯甲酸及其钠盐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、二氧化硫残留量、铝的残留量</w:t>
            </w:r>
            <w:r>
              <w:rPr>
                <w:rFonts w:hint="eastAsia" w:ascii="宋体" w:hAnsi="宋体" w:eastAsia="宋体" w:cs="宋体"/>
                <w:sz w:val="21"/>
                <w:szCs w:val="21"/>
                <w:lang w:eastAsia="zh-CN"/>
              </w:rPr>
              <w:t>（</w:t>
            </w:r>
            <w:r>
              <w:rPr>
                <w:rFonts w:hint="eastAsia" w:ascii="宋体" w:hAnsi="宋体" w:eastAsia="宋体" w:cs="宋体"/>
                <w:sz w:val="21"/>
                <w:szCs w:val="21"/>
              </w:rPr>
              <w:t>干 样品，以Al计</w:t>
            </w:r>
            <w:r>
              <w:rPr>
                <w:rFonts w:hint="eastAsia" w:ascii="宋体" w:hAnsi="宋体" w:eastAsia="宋体" w:cs="宋体"/>
                <w:sz w:val="21"/>
                <w:szCs w:val="21"/>
                <w:lang w:eastAsia="zh-CN"/>
              </w:rPr>
              <w:t>）</w:t>
            </w:r>
            <w:r>
              <w:rPr>
                <w:rFonts w:hint="eastAsia" w:ascii="宋体" w:hAnsi="宋体" w:eastAsia="宋体" w:cs="宋体"/>
                <w:sz w:val="21"/>
                <w:szCs w:val="21"/>
              </w:rPr>
              <w:t>、合成着色剂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柠檬黄、日落黄</w:t>
            </w:r>
            <w:r>
              <w:rPr>
                <w:rFonts w:hint="eastAsia" w:ascii="宋体" w:hAnsi="宋体" w:eastAsia="宋体" w:cs="宋体"/>
                <w:sz w:val="21"/>
                <w:szCs w:val="21"/>
                <w:lang w:eastAsia="zh-CN"/>
              </w:rPr>
              <w:t>）</w:t>
            </w:r>
          </w:p>
        </w:tc>
      </w:tr>
      <w:tr w14:paraId="5D2F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2638C34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25</w:t>
            </w:r>
          </w:p>
        </w:tc>
        <w:tc>
          <w:tcPr>
            <w:tcW w:w="434" w:type="pct"/>
            <w:vMerge w:val="restart"/>
            <w:noWrap w:val="0"/>
            <w:vAlign w:val="center"/>
          </w:tcPr>
          <w:p w14:paraId="6D818FB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豆制品</w:t>
            </w:r>
          </w:p>
        </w:tc>
        <w:tc>
          <w:tcPr>
            <w:tcW w:w="383" w:type="pct"/>
            <w:vMerge w:val="restart"/>
            <w:noWrap w:val="0"/>
            <w:vAlign w:val="center"/>
          </w:tcPr>
          <w:p w14:paraId="17C829B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豆制品</w:t>
            </w:r>
          </w:p>
        </w:tc>
        <w:tc>
          <w:tcPr>
            <w:tcW w:w="525" w:type="pct"/>
            <w:noWrap w:val="0"/>
            <w:vAlign w:val="center"/>
          </w:tcPr>
          <w:p w14:paraId="54428A8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非发酵性豆</w:t>
            </w:r>
            <w:r>
              <w:rPr>
                <w:rFonts w:hint="eastAsia" w:ascii="宋体" w:hAnsi="宋体" w:eastAsia="宋体" w:cs="宋体"/>
                <w:color w:val="000000"/>
                <w:kern w:val="0"/>
                <w:sz w:val="21"/>
                <w:szCs w:val="21"/>
              </w:rPr>
              <w:t xml:space="preserve"> </w:t>
            </w:r>
            <w:r>
              <w:rPr>
                <w:rFonts w:hint="eastAsia" w:ascii="宋体" w:hAnsi="宋体" w:eastAsia="宋体" w:cs="宋体"/>
                <w:color w:val="000000"/>
                <w:spacing w:val="9"/>
                <w:kern w:val="0"/>
                <w:sz w:val="21"/>
                <w:szCs w:val="21"/>
              </w:rPr>
              <w:t>制品</w:t>
            </w:r>
          </w:p>
        </w:tc>
        <w:tc>
          <w:tcPr>
            <w:tcW w:w="606" w:type="pct"/>
            <w:noWrap w:val="0"/>
            <w:vAlign w:val="center"/>
          </w:tcPr>
          <w:p w14:paraId="30C7D4D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豆干、豆腐</w:t>
            </w:r>
          </w:p>
          <w:p w14:paraId="1800CC5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、豆皮等</w:t>
            </w:r>
          </w:p>
        </w:tc>
        <w:tc>
          <w:tcPr>
            <w:tcW w:w="252" w:type="pct"/>
            <w:noWrap w:val="0"/>
            <w:vAlign w:val="center"/>
          </w:tcPr>
          <w:p w14:paraId="1DDD16E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2BC94B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、防腐剂混合使用时各自用量占其最大使用量的比例之和、铝的残留量</w:t>
            </w:r>
            <w:r>
              <w:rPr>
                <w:rFonts w:hint="eastAsia" w:ascii="宋体" w:hAnsi="宋体" w:eastAsia="宋体" w:cs="宋体"/>
                <w:sz w:val="21"/>
                <w:szCs w:val="21"/>
                <w:lang w:eastAsia="zh-CN"/>
              </w:rPr>
              <w:t>（</w:t>
            </w:r>
            <w:r>
              <w:rPr>
                <w:rFonts w:hint="eastAsia" w:ascii="宋体" w:hAnsi="宋体" w:eastAsia="宋体" w:cs="宋体"/>
                <w:sz w:val="21"/>
                <w:szCs w:val="21"/>
              </w:rPr>
              <w:t>干样品，以Al计</w:t>
            </w:r>
            <w:r>
              <w:rPr>
                <w:rFonts w:hint="eastAsia" w:ascii="宋体" w:hAnsi="宋体" w:eastAsia="宋体" w:cs="宋体"/>
                <w:sz w:val="21"/>
                <w:szCs w:val="21"/>
                <w:lang w:eastAsia="zh-CN"/>
              </w:rPr>
              <w:t>）</w:t>
            </w:r>
            <w:r>
              <w:rPr>
                <w:rFonts w:hint="eastAsia" w:ascii="宋体" w:hAnsi="宋体" w:eastAsia="宋体" w:cs="宋体"/>
                <w:sz w:val="21"/>
                <w:szCs w:val="21"/>
              </w:rPr>
              <w:t>、合成着色剂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柠檬黄、日落黄</w:t>
            </w:r>
            <w:r>
              <w:rPr>
                <w:rFonts w:hint="eastAsia" w:ascii="宋体" w:hAnsi="宋体" w:eastAsia="宋体" w:cs="宋体"/>
                <w:sz w:val="21"/>
                <w:szCs w:val="21"/>
                <w:lang w:eastAsia="zh-CN"/>
              </w:rPr>
              <w:t>）</w:t>
            </w:r>
          </w:p>
        </w:tc>
      </w:tr>
      <w:tr w14:paraId="0CF1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01FE67D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30A19D5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34C9215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3C53DB8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其他豆制品</w:t>
            </w:r>
          </w:p>
        </w:tc>
        <w:tc>
          <w:tcPr>
            <w:tcW w:w="606" w:type="pct"/>
            <w:noWrap w:val="0"/>
            <w:vAlign w:val="center"/>
          </w:tcPr>
          <w:p w14:paraId="3684012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大豆蛋白类制品等</w:t>
            </w:r>
          </w:p>
        </w:tc>
        <w:tc>
          <w:tcPr>
            <w:tcW w:w="252" w:type="pct"/>
            <w:noWrap w:val="0"/>
            <w:vAlign w:val="center"/>
          </w:tcPr>
          <w:p w14:paraId="06BECCD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5414F6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、三氯蔗糖、铝的残留量</w:t>
            </w:r>
            <w:r>
              <w:rPr>
                <w:rFonts w:hint="eastAsia" w:ascii="宋体" w:hAnsi="宋体" w:eastAsia="宋体" w:cs="宋体"/>
                <w:sz w:val="21"/>
                <w:szCs w:val="21"/>
                <w:lang w:eastAsia="zh-CN"/>
              </w:rPr>
              <w:t>（</w:t>
            </w:r>
            <w:r>
              <w:rPr>
                <w:rFonts w:hint="eastAsia" w:ascii="宋体" w:hAnsi="宋体" w:eastAsia="宋体" w:cs="宋体"/>
                <w:sz w:val="21"/>
                <w:szCs w:val="21"/>
              </w:rPr>
              <w:t>干样品，以Al计</w:t>
            </w:r>
            <w:r>
              <w:rPr>
                <w:rFonts w:hint="eastAsia" w:ascii="宋体" w:hAnsi="宋体" w:eastAsia="宋体" w:cs="宋体"/>
                <w:sz w:val="21"/>
                <w:szCs w:val="21"/>
                <w:lang w:eastAsia="zh-CN"/>
              </w:rPr>
              <w:t>）</w:t>
            </w:r>
          </w:p>
        </w:tc>
      </w:tr>
      <w:tr w14:paraId="7A98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3314CBC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26</w:t>
            </w:r>
          </w:p>
        </w:tc>
        <w:tc>
          <w:tcPr>
            <w:tcW w:w="434" w:type="pct"/>
            <w:vMerge w:val="restart"/>
            <w:noWrap w:val="0"/>
            <w:vAlign w:val="center"/>
          </w:tcPr>
          <w:p w14:paraId="3657A9B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蜂产品</w:t>
            </w:r>
          </w:p>
        </w:tc>
        <w:tc>
          <w:tcPr>
            <w:tcW w:w="383" w:type="pct"/>
            <w:vMerge w:val="restart"/>
            <w:noWrap w:val="0"/>
            <w:vAlign w:val="center"/>
          </w:tcPr>
          <w:p w14:paraId="4AA2E89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蜂产品</w:t>
            </w:r>
          </w:p>
        </w:tc>
        <w:tc>
          <w:tcPr>
            <w:tcW w:w="525" w:type="pct"/>
            <w:noWrap w:val="0"/>
            <w:vAlign w:val="center"/>
          </w:tcPr>
          <w:p w14:paraId="23A1274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蜂蜜</w:t>
            </w:r>
          </w:p>
        </w:tc>
        <w:tc>
          <w:tcPr>
            <w:tcW w:w="606" w:type="pct"/>
            <w:noWrap w:val="0"/>
            <w:vAlign w:val="center"/>
          </w:tcPr>
          <w:p w14:paraId="5AC4B68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蜂蜜</w:t>
            </w:r>
          </w:p>
        </w:tc>
        <w:tc>
          <w:tcPr>
            <w:tcW w:w="252" w:type="pct"/>
            <w:noWrap w:val="0"/>
            <w:vAlign w:val="center"/>
          </w:tcPr>
          <w:p w14:paraId="4B7B711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2EA80C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果糖和葡萄糖、蔗糖、山梨酸及其钾盐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、氯霉素、呋喃西林代谢物、呋喃唑酮代谢物、甲硝唑、双甲脒、诺氟沙星、氧氟沙星、菌落总数、霉菌计数、嗜渗酵母计数</w:t>
            </w:r>
          </w:p>
        </w:tc>
      </w:tr>
      <w:tr w14:paraId="0FBE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45243ED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6EEB58C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21D6473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425328B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2"/>
                <w:kern w:val="0"/>
                <w:sz w:val="21"/>
                <w:szCs w:val="21"/>
              </w:rPr>
              <w:t>蜂王浆</w:t>
            </w:r>
            <w:r>
              <w:rPr>
                <w:rFonts w:hint="eastAsia" w:ascii="宋体" w:hAnsi="宋体" w:eastAsia="宋体" w:cs="宋体"/>
                <w:color w:val="000000"/>
                <w:spacing w:val="-2"/>
                <w:kern w:val="0"/>
                <w:sz w:val="21"/>
                <w:szCs w:val="21"/>
                <w:lang w:eastAsia="zh-CN"/>
              </w:rPr>
              <w:t>（</w:t>
            </w:r>
            <w:r>
              <w:rPr>
                <w:rFonts w:hint="eastAsia" w:ascii="宋体" w:hAnsi="宋体" w:eastAsia="宋体" w:cs="宋体"/>
                <w:color w:val="000000"/>
                <w:spacing w:val="-2"/>
                <w:kern w:val="0"/>
                <w:sz w:val="21"/>
                <w:szCs w:val="21"/>
              </w:rPr>
              <w:t>含蜂王浆冻干</w:t>
            </w:r>
            <w:r>
              <w:rPr>
                <w:rFonts w:hint="eastAsia" w:ascii="宋体" w:hAnsi="宋体" w:eastAsia="宋体" w:cs="宋体"/>
                <w:color w:val="000000"/>
                <w:spacing w:val="-11"/>
                <w:kern w:val="0"/>
                <w:sz w:val="21"/>
                <w:szCs w:val="21"/>
              </w:rPr>
              <w:t>品</w:t>
            </w:r>
            <w:r>
              <w:rPr>
                <w:rFonts w:hint="eastAsia" w:ascii="宋体" w:hAnsi="宋体" w:eastAsia="宋体" w:cs="宋体"/>
                <w:color w:val="000000"/>
                <w:spacing w:val="-11"/>
                <w:kern w:val="0"/>
                <w:sz w:val="21"/>
                <w:szCs w:val="21"/>
                <w:lang w:eastAsia="zh-CN"/>
              </w:rPr>
              <w:t>）</w:t>
            </w:r>
          </w:p>
        </w:tc>
        <w:tc>
          <w:tcPr>
            <w:tcW w:w="606" w:type="pct"/>
            <w:noWrap w:val="0"/>
            <w:vAlign w:val="center"/>
          </w:tcPr>
          <w:p w14:paraId="7880766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2"/>
                <w:kern w:val="0"/>
                <w:sz w:val="21"/>
                <w:szCs w:val="21"/>
              </w:rPr>
              <w:t>蜂王浆</w:t>
            </w:r>
            <w:r>
              <w:rPr>
                <w:rFonts w:hint="eastAsia" w:ascii="宋体" w:hAnsi="宋体" w:eastAsia="宋体" w:cs="宋体"/>
                <w:color w:val="000000"/>
                <w:spacing w:val="-2"/>
                <w:kern w:val="0"/>
                <w:sz w:val="21"/>
                <w:szCs w:val="21"/>
                <w:lang w:eastAsia="zh-CN"/>
              </w:rPr>
              <w:t>（</w:t>
            </w:r>
            <w:r>
              <w:rPr>
                <w:rFonts w:hint="eastAsia" w:ascii="宋体" w:hAnsi="宋体" w:eastAsia="宋体" w:cs="宋体"/>
                <w:color w:val="000000"/>
                <w:spacing w:val="-2"/>
                <w:kern w:val="0"/>
                <w:sz w:val="21"/>
                <w:szCs w:val="21"/>
              </w:rPr>
              <w:t>含蜂王浆冻干</w:t>
            </w:r>
            <w:r>
              <w:rPr>
                <w:rFonts w:hint="eastAsia" w:ascii="宋体" w:hAnsi="宋体" w:eastAsia="宋体" w:cs="宋体"/>
                <w:color w:val="000000"/>
                <w:spacing w:val="-11"/>
                <w:kern w:val="0"/>
                <w:sz w:val="21"/>
                <w:szCs w:val="21"/>
              </w:rPr>
              <w:t>品</w:t>
            </w:r>
            <w:r>
              <w:rPr>
                <w:rFonts w:hint="eastAsia" w:ascii="宋体" w:hAnsi="宋体" w:eastAsia="宋体" w:cs="宋体"/>
                <w:color w:val="000000"/>
                <w:spacing w:val="-11"/>
                <w:kern w:val="0"/>
                <w:sz w:val="21"/>
                <w:szCs w:val="21"/>
                <w:lang w:eastAsia="zh-CN"/>
              </w:rPr>
              <w:t>）</w:t>
            </w:r>
          </w:p>
        </w:tc>
        <w:tc>
          <w:tcPr>
            <w:tcW w:w="252" w:type="pct"/>
            <w:noWrap w:val="0"/>
            <w:vAlign w:val="center"/>
          </w:tcPr>
          <w:p w14:paraId="4B30B14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521F2A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10-羟基-2-癸烯酸、酸度、蛋白质、呋喃西林代谢物</w:t>
            </w:r>
          </w:p>
        </w:tc>
      </w:tr>
      <w:tr w14:paraId="4BAC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576A467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10B2A11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288419A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0E186B4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蜂花粉</w:t>
            </w:r>
          </w:p>
        </w:tc>
        <w:tc>
          <w:tcPr>
            <w:tcW w:w="606" w:type="pct"/>
            <w:noWrap w:val="0"/>
            <w:vAlign w:val="center"/>
          </w:tcPr>
          <w:p w14:paraId="294CEB7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蜂花粉</w:t>
            </w:r>
          </w:p>
        </w:tc>
        <w:tc>
          <w:tcPr>
            <w:tcW w:w="252" w:type="pct"/>
            <w:noWrap w:val="0"/>
            <w:vAlign w:val="center"/>
          </w:tcPr>
          <w:p w14:paraId="0ACB958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1EA6AC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菌落总数、大肠菌群、霉菌</w:t>
            </w:r>
          </w:p>
        </w:tc>
      </w:tr>
      <w:tr w14:paraId="0E59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6BA81CF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4049B22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11F9FBE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6485EE5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蜂产品制品</w:t>
            </w:r>
          </w:p>
        </w:tc>
        <w:tc>
          <w:tcPr>
            <w:tcW w:w="606" w:type="pct"/>
            <w:noWrap w:val="0"/>
            <w:vAlign w:val="center"/>
          </w:tcPr>
          <w:p w14:paraId="5322E8E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蜂产品制品</w:t>
            </w:r>
          </w:p>
        </w:tc>
        <w:tc>
          <w:tcPr>
            <w:tcW w:w="252" w:type="pct"/>
            <w:noWrap w:val="0"/>
            <w:vAlign w:val="center"/>
          </w:tcPr>
          <w:p w14:paraId="1A71C21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29EFF5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、合成着色剂</w:t>
            </w:r>
            <w:r>
              <w:rPr>
                <w:rFonts w:hint="eastAsia" w:ascii="宋体" w:hAnsi="宋体" w:eastAsia="宋体" w:cs="宋体"/>
                <w:sz w:val="21"/>
                <w:szCs w:val="21"/>
                <w:lang w:eastAsia="zh-CN"/>
              </w:rPr>
              <w:t>（</w:t>
            </w:r>
            <w:r>
              <w:rPr>
                <w:rFonts w:hint="eastAsia" w:ascii="宋体" w:hAnsi="宋体" w:eastAsia="宋体" w:cs="宋体"/>
                <w:sz w:val="21"/>
                <w:szCs w:val="21"/>
              </w:rPr>
              <w:t>柠檬黄、日落黄</w:t>
            </w:r>
            <w:r>
              <w:rPr>
                <w:rFonts w:hint="eastAsia" w:ascii="宋体" w:hAnsi="宋体" w:eastAsia="宋体" w:cs="宋体"/>
                <w:sz w:val="21"/>
                <w:szCs w:val="21"/>
                <w:lang w:eastAsia="zh-CN"/>
              </w:rPr>
              <w:t>）</w:t>
            </w:r>
            <w:r>
              <w:rPr>
                <w:rFonts w:hint="eastAsia" w:ascii="宋体" w:hAnsi="宋体" w:eastAsia="宋体" w:cs="宋体"/>
                <w:sz w:val="21"/>
                <w:szCs w:val="21"/>
              </w:rPr>
              <w:t>、菌落总数</w:t>
            </w:r>
          </w:p>
        </w:tc>
      </w:tr>
      <w:tr w14:paraId="2527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noWrap w:val="0"/>
            <w:vAlign w:val="center"/>
          </w:tcPr>
          <w:p w14:paraId="2E7233D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27</w:t>
            </w:r>
          </w:p>
        </w:tc>
        <w:tc>
          <w:tcPr>
            <w:tcW w:w="434" w:type="pct"/>
            <w:noWrap w:val="0"/>
            <w:vAlign w:val="center"/>
          </w:tcPr>
          <w:p w14:paraId="093B632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保健食品</w:t>
            </w:r>
          </w:p>
        </w:tc>
        <w:tc>
          <w:tcPr>
            <w:tcW w:w="383" w:type="pct"/>
            <w:noWrap w:val="0"/>
            <w:vAlign w:val="center"/>
          </w:tcPr>
          <w:p w14:paraId="18AB867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保健食品</w:t>
            </w:r>
          </w:p>
        </w:tc>
        <w:tc>
          <w:tcPr>
            <w:tcW w:w="525" w:type="pct"/>
            <w:noWrap w:val="0"/>
            <w:vAlign w:val="center"/>
          </w:tcPr>
          <w:p w14:paraId="1549130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保健食品</w:t>
            </w:r>
          </w:p>
        </w:tc>
        <w:tc>
          <w:tcPr>
            <w:tcW w:w="606" w:type="pct"/>
            <w:noWrap w:val="0"/>
            <w:vAlign w:val="center"/>
          </w:tcPr>
          <w:p w14:paraId="7E89271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保健食品</w:t>
            </w:r>
          </w:p>
        </w:tc>
        <w:tc>
          <w:tcPr>
            <w:tcW w:w="252" w:type="pct"/>
            <w:noWrap w:val="0"/>
            <w:vAlign w:val="center"/>
          </w:tcPr>
          <w:p w14:paraId="25DBDC8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1D64BB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氨基酸、10-羟基-2-癸烯酸、蛋白质、二十二碳六烯酸、二十碳五烯酸、泛酸、钙、还原糖、肌醇、赖氨酸、绿原酸、铁、维生素A、维生素B₁、维生素B₁₂、维生素B₂、维生素B₆、维生素C、维生素D、维生素D₃、维生素E、硒、锌、烟酰胺、叶酸、免疫球蛋白IgG、总黄酮、总皂苷、总蒽醌、吡啶甲酸铬、芦荟苷、总三萜、嗜酸乳杆菌、双歧杆菌、水分、可溶性固形物、酸价、过氧化值、崩解时限、灰分、铅</w:t>
            </w:r>
            <w:r>
              <w:rPr>
                <w:rFonts w:hint="eastAsia" w:ascii="宋体" w:hAnsi="宋体" w:eastAsia="宋体" w:cs="宋体"/>
                <w:sz w:val="21"/>
                <w:szCs w:val="21"/>
                <w:lang w:eastAsia="zh-CN"/>
              </w:rPr>
              <w:t>（</w:t>
            </w:r>
            <w:r>
              <w:rPr>
                <w:rFonts w:hint="eastAsia" w:ascii="宋体" w:hAnsi="宋体" w:eastAsia="宋体" w:cs="宋体"/>
                <w:sz w:val="21"/>
                <w:szCs w:val="21"/>
              </w:rPr>
              <w:t>Pb</w:t>
            </w:r>
            <w:r>
              <w:rPr>
                <w:rFonts w:hint="eastAsia" w:ascii="宋体" w:hAnsi="宋体" w:eastAsia="宋体" w:cs="宋体"/>
                <w:sz w:val="21"/>
                <w:szCs w:val="21"/>
                <w:lang w:eastAsia="zh-CN"/>
              </w:rPr>
              <w:t>）</w:t>
            </w:r>
            <w:r>
              <w:rPr>
                <w:rFonts w:hint="eastAsia" w:ascii="宋体" w:hAnsi="宋体" w:eastAsia="宋体" w:cs="宋体"/>
                <w:sz w:val="21"/>
                <w:szCs w:val="21"/>
              </w:rPr>
              <w:t>、总砷</w:t>
            </w:r>
            <w:r>
              <w:rPr>
                <w:rFonts w:hint="eastAsia" w:ascii="宋体" w:hAnsi="宋体" w:eastAsia="宋体" w:cs="宋体"/>
                <w:sz w:val="21"/>
                <w:szCs w:val="21"/>
                <w:lang w:eastAsia="zh-CN"/>
              </w:rPr>
              <w:t>（</w:t>
            </w:r>
            <w:r>
              <w:rPr>
                <w:rFonts w:hint="eastAsia" w:ascii="宋体" w:hAnsi="宋体" w:eastAsia="宋体" w:cs="宋体"/>
                <w:sz w:val="21"/>
                <w:szCs w:val="21"/>
              </w:rPr>
              <w:t>As</w:t>
            </w:r>
            <w:r>
              <w:rPr>
                <w:rFonts w:hint="eastAsia" w:ascii="宋体" w:hAnsi="宋体" w:eastAsia="宋体" w:cs="宋体"/>
                <w:sz w:val="21"/>
                <w:szCs w:val="21"/>
                <w:lang w:eastAsia="zh-CN"/>
              </w:rPr>
              <w:t>）</w:t>
            </w:r>
            <w:r>
              <w:rPr>
                <w:rFonts w:hint="eastAsia" w:ascii="宋体" w:hAnsi="宋体" w:eastAsia="宋体" w:cs="宋体"/>
                <w:sz w:val="21"/>
                <w:szCs w:val="21"/>
              </w:rPr>
              <w:t>、总汞</w:t>
            </w:r>
            <w:r>
              <w:rPr>
                <w:rFonts w:hint="eastAsia" w:ascii="宋体" w:hAnsi="宋体" w:eastAsia="宋体" w:cs="宋体"/>
                <w:sz w:val="21"/>
                <w:szCs w:val="21"/>
                <w:lang w:eastAsia="zh-CN"/>
              </w:rPr>
              <w:t>（</w:t>
            </w:r>
            <w:r>
              <w:rPr>
                <w:rFonts w:hint="eastAsia" w:ascii="宋体" w:hAnsi="宋体" w:eastAsia="宋体" w:cs="宋体"/>
                <w:sz w:val="21"/>
                <w:szCs w:val="21"/>
              </w:rPr>
              <w:t>Hg</w:t>
            </w:r>
            <w:r>
              <w:rPr>
                <w:rFonts w:hint="eastAsia" w:ascii="宋体" w:hAnsi="宋体" w:eastAsia="宋体" w:cs="宋体"/>
                <w:sz w:val="21"/>
                <w:szCs w:val="21"/>
                <w:lang w:eastAsia="zh-CN"/>
              </w:rPr>
              <w:t>）</w:t>
            </w:r>
            <w:r>
              <w:rPr>
                <w:rFonts w:hint="eastAsia" w:ascii="宋体" w:hAnsi="宋体" w:eastAsia="宋体" w:cs="宋体"/>
                <w:sz w:val="21"/>
                <w:szCs w:val="21"/>
              </w:rPr>
              <w:t>、硬胶囊壳中的铬、菌落总数、大肠菌群、霉菌和酵母、金黄色葡萄球菌、沙门氏菌</w:t>
            </w:r>
          </w:p>
        </w:tc>
      </w:tr>
      <w:tr w14:paraId="64B4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2E327FA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28</w:t>
            </w:r>
          </w:p>
        </w:tc>
        <w:tc>
          <w:tcPr>
            <w:tcW w:w="434" w:type="pct"/>
            <w:vMerge w:val="restart"/>
            <w:noWrap w:val="0"/>
            <w:vAlign w:val="center"/>
          </w:tcPr>
          <w:p w14:paraId="034E7B1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特殊膳食食</w:t>
            </w:r>
            <w:r>
              <w:rPr>
                <w:rFonts w:hint="eastAsia" w:ascii="宋体" w:hAnsi="宋体" w:eastAsia="宋体" w:cs="宋体"/>
                <w:color w:val="000000"/>
                <w:spacing w:val="1"/>
                <w:kern w:val="0"/>
                <w:sz w:val="21"/>
                <w:szCs w:val="21"/>
              </w:rPr>
              <w:t xml:space="preserve"> </w:t>
            </w:r>
            <w:r>
              <w:rPr>
                <w:rFonts w:hint="eastAsia" w:ascii="宋体" w:hAnsi="宋体" w:eastAsia="宋体" w:cs="宋体"/>
                <w:color w:val="000000"/>
                <w:kern w:val="0"/>
                <w:sz w:val="21"/>
                <w:szCs w:val="21"/>
              </w:rPr>
              <w:t>品</w:t>
            </w:r>
          </w:p>
        </w:tc>
        <w:tc>
          <w:tcPr>
            <w:tcW w:w="383" w:type="pct"/>
            <w:vMerge w:val="restart"/>
            <w:noWrap w:val="0"/>
            <w:vAlign w:val="center"/>
          </w:tcPr>
          <w:p w14:paraId="23BF01C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婴幼儿辅助</w:t>
            </w:r>
            <w:r>
              <w:rPr>
                <w:rFonts w:hint="eastAsia" w:ascii="宋体" w:hAnsi="宋体" w:eastAsia="宋体" w:cs="宋体"/>
                <w:color w:val="000000"/>
                <w:kern w:val="0"/>
                <w:sz w:val="21"/>
                <w:szCs w:val="21"/>
              </w:rPr>
              <w:t xml:space="preserve"> </w:t>
            </w:r>
            <w:r>
              <w:rPr>
                <w:rFonts w:hint="eastAsia" w:ascii="宋体" w:hAnsi="宋体" w:eastAsia="宋体" w:cs="宋体"/>
                <w:color w:val="000000"/>
                <w:spacing w:val="9"/>
                <w:kern w:val="0"/>
                <w:sz w:val="21"/>
                <w:szCs w:val="21"/>
              </w:rPr>
              <w:t>食品</w:t>
            </w:r>
          </w:p>
        </w:tc>
        <w:tc>
          <w:tcPr>
            <w:tcW w:w="525" w:type="pct"/>
            <w:noWrap w:val="0"/>
            <w:vAlign w:val="center"/>
          </w:tcPr>
          <w:p w14:paraId="49D3E51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婴幼儿谷类</w:t>
            </w:r>
          </w:p>
          <w:p w14:paraId="31122F9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辅助食品</w:t>
            </w:r>
          </w:p>
        </w:tc>
        <w:tc>
          <w:tcPr>
            <w:tcW w:w="606" w:type="pct"/>
            <w:noWrap w:val="0"/>
            <w:vAlign w:val="center"/>
          </w:tcPr>
          <w:p w14:paraId="3175724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婴幼儿谷物</w:t>
            </w:r>
            <w:r>
              <w:rPr>
                <w:rFonts w:hint="eastAsia" w:ascii="宋体" w:hAnsi="宋体" w:eastAsia="宋体" w:cs="宋体"/>
                <w:color w:val="000000"/>
                <w:spacing w:val="18"/>
                <w:kern w:val="0"/>
                <w:sz w:val="21"/>
                <w:szCs w:val="21"/>
              </w:rPr>
              <w:t>辅助食品、</w:t>
            </w:r>
            <w:r>
              <w:rPr>
                <w:rFonts w:hint="eastAsia" w:ascii="宋体" w:hAnsi="宋体" w:eastAsia="宋体" w:cs="宋体"/>
                <w:color w:val="000000"/>
                <w:spacing w:val="-2"/>
                <w:kern w:val="0"/>
                <w:sz w:val="21"/>
                <w:szCs w:val="21"/>
              </w:rPr>
              <w:t>婴幼儿高蛋</w:t>
            </w:r>
            <w:r>
              <w:rPr>
                <w:rFonts w:hint="eastAsia" w:ascii="宋体" w:hAnsi="宋体" w:eastAsia="宋体" w:cs="宋体"/>
                <w:color w:val="000000"/>
                <w:spacing w:val="2"/>
                <w:kern w:val="0"/>
                <w:sz w:val="21"/>
                <w:szCs w:val="21"/>
              </w:rPr>
              <w:t>白谷物辅助</w:t>
            </w:r>
            <w:r>
              <w:rPr>
                <w:rFonts w:hint="eastAsia" w:ascii="宋体" w:hAnsi="宋体" w:eastAsia="宋体" w:cs="宋体"/>
                <w:color w:val="000000"/>
                <w:spacing w:val="-2"/>
                <w:kern w:val="0"/>
                <w:sz w:val="21"/>
                <w:szCs w:val="21"/>
              </w:rPr>
              <w:t>食品、婴幼儿生制类谷</w:t>
            </w:r>
            <w:r>
              <w:rPr>
                <w:rFonts w:hint="eastAsia" w:ascii="宋体" w:hAnsi="宋体" w:eastAsia="宋体" w:cs="宋体"/>
                <w:color w:val="000000"/>
                <w:spacing w:val="3"/>
                <w:kern w:val="0"/>
                <w:sz w:val="21"/>
                <w:szCs w:val="21"/>
              </w:rPr>
              <w:t>物辅助食品</w:t>
            </w:r>
            <w:r>
              <w:rPr>
                <w:rFonts w:hint="eastAsia" w:ascii="宋体" w:hAnsi="宋体" w:eastAsia="宋体" w:cs="宋体"/>
                <w:color w:val="000000"/>
                <w:kern w:val="0"/>
                <w:sz w:val="21"/>
                <w:szCs w:val="21"/>
              </w:rPr>
              <w:t>、婴幼儿饼</w:t>
            </w:r>
            <w:r>
              <w:rPr>
                <w:rFonts w:hint="eastAsia" w:ascii="宋体" w:hAnsi="宋体" w:eastAsia="宋体" w:cs="宋体"/>
                <w:color w:val="000000"/>
                <w:spacing w:val="-2"/>
                <w:kern w:val="0"/>
                <w:sz w:val="21"/>
                <w:szCs w:val="21"/>
              </w:rPr>
              <w:t>干或其他婴幼儿谷物辅</w:t>
            </w:r>
            <w:r>
              <w:rPr>
                <w:rFonts w:hint="eastAsia" w:ascii="宋体" w:hAnsi="宋体" w:eastAsia="宋体" w:cs="宋体"/>
                <w:color w:val="000000"/>
                <w:spacing w:val="6"/>
                <w:kern w:val="0"/>
                <w:sz w:val="21"/>
                <w:szCs w:val="21"/>
              </w:rPr>
              <w:t>助食品</w:t>
            </w:r>
          </w:p>
        </w:tc>
        <w:tc>
          <w:tcPr>
            <w:tcW w:w="252" w:type="pct"/>
            <w:noWrap w:val="0"/>
            <w:vAlign w:val="center"/>
          </w:tcPr>
          <w:p w14:paraId="21D2053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509B7E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能量、蛋白质、脂肪、亚油酸、月桂酸占总脂肪的比值、肉豆蔻酸占总脂肪的比值、维生素A、维生素D、维生素B、钙、铁、锌、钠、维生素E、维生素B₂、维生素B₆、维生素B₁2、烟酸、叶酸、泛酸、维生素C、生物素、磷、碘、钾、水分、不溶性膳食纤维、脲酶活性定性测定、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、无机砷</w:t>
            </w:r>
            <w:r>
              <w:rPr>
                <w:rFonts w:hint="eastAsia" w:ascii="宋体" w:hAnsi="宋体" w:eastAsia="宋体" w:cs="宋体"/>
                <w:sz w:val="21"/>
                <w:szCs w:val="21"/>
                <w:lang w:eastAsia="zh-CN"/>
              </w:rPr>
              <w:t>（</w:t>
            </w:r>
            <w:r>
              <w:rPr>
                <w:rFonts w:hint="eastAsia" w:ascii="宋体" w:hAnsi="宋体" w:eastAsia="宋体" w:cs="宋体"/>
                <w:sz w:val="21"/>
                <w:szCs w:val="21"/>
              </w:rPr>
              <w:t>以As计</w:t>
            </w:r>
            <w:r>
              <w:rPr>
                <w:rFonts w:hint="eastAsia" w:ascii="宋体" w:hAnsi="宋体" w:eastAsia="宋体" w:cs="宋体"/>
                <w:sz w:val="21"/>
                <w:szCs w:val="21"/>
                <w:lang w:eastAsia="zh-CN"/>
              </w:rPr>
              <w:t>）</w:t>
            </w:r>
            <w:r>
              <w:rPr>
                <w:rFonts w:hint="eastAsia" w:ascii="宋体" w:hAnsi="宋体" w:eastAsia="宋体" w:cs="宋体"/>
                <w:sz w:val="21"/>
                <w:szCs w:val="21"/>
              </w:rPr>
              <w:t>、锡</w:t>
            </w:r>
            <w:r>
              <w:rPr>
                <w:rFonts w:hint="eastAsia" w:ascii="宋体" w:hAnsi="宋体" w:eastAsia="宋体" w:cs="宋体"/>
                <w:sz w:val="21"/>
                <w:szCs w:val="21"/>
                <w:lang w:eastAsia="zh-CN"/>
              </w:rPr>
              <w:t>（</w:t>
            </w:r>
            <w:r>
              <w:rPr>
                <w:rFonts w:hint="eastAsia" w:ascii="宋体" w:hAnsi="宋体" w:eastAsia="宋体" w:cs="宋体"/>
                <w:sz w:val="21"/>
                <w:szCs w:val="21"/>
              </w:rPr>
              <w:t>以Sn计</w:t>
            </w:r>
            <w:r>
              <w:rPr>
                <w:rFonts w:hint="eastAsia" w:ascii="宋体" w:hAnsi="宋体" w:eastAsia="宋体" w:cs="宋体"/>
                <w:sz w:val="21"/>
                <w:szCs w:val="21"/>
                <w:lang w:eastAsia="zh-CN"/>
              </w:rPr>
              <w:t>）</w:t>
            </w:r>
            <w:r>
              <w:rPr>
                <w:rFonts w:hint="eastAsia" w:ascii="宋体" w:hAnsi="宋体" w:eastAsia="宋体" w:cs="宋体"/>
                <w:sz w:val="21"/>
                <w:szCs w:val="21"/>
              </w:rPr>
              <w:t>、镉</w:t>
            </w:r>
            <w:r>
              <w:rPr>
                <w:rFonts w:hint="eastAsia" w:ascii="宋体" w:hAnsi="宋体" w:eastAsia="宋体" w:cs="宋体"/>
                <w:sz w:val="21"/>
                <w:szCs w:val="21"/>
                <w:lang w:eastAsia="zh-CN"/>
              </w:rPr>
              <w:t>（</w:t>
            </w:r>
            <w:r>
              <w:rPr>
                <w:rFonts w:hint="eastAsia" w:ascii="宋体" w:hAnsi="宋体" w:eastAsia="宋体" w:cs="宋体"/>
                <w:sz w:val="21"/>
                <w:szCs w:val="21"/>
              </w:rPr>
              <w:t>以Cd计</w:t>
            </w:r>
            <w:r>
              <w:rPr>
                <w:rFonts w:hint="eastAsia" w:ascii="宋体" w:hAnsi="宋体" w:eastAsia="宋体" w:cs="宋体"/>
                <w:sz w:val="21"/>
                <w:szCs w:val="21"/>
                <w:lang w:eastAsia="zh-CN"/>
              </w:rPr>
              <w:t>）</w:t>
            </w:r>
            <w:r>
              <w:rPr>
                <w:rFonts w:hint="eastAsia" w:ascii="宋体" w:hAnsi="宋体" w:eastAsia="宋体" w:cs="宋体"/>
                <w:sz w:val="21"/>
                <w:szCs w:val="21"/>
              </w:rPr>
              <w:t>、黄曲霉毒素B₁、硝酸盐</w:t>
            </w:r>
            <w:r>
              <w:rPr>
                <w:rFonts w:hint="eastAsia" w:ascii="宋体" w:hAnsi="宋体" w:eastAsia="宋体" w:cs="宋体"/>
                <w:sz w:val="21"/>
                <w:szCs w:val="21"/>
                <w:lang w:eastAsia="zh-CN"/>
              </w:rPr>
              <w:t>（</w:t>
            </w:r>
            <w:r>
              <w:rPr>
                <w:rFonts w:hint="eastAsia" w:ascii="宋体" w:hAnsi="宋体" w:eastAsia="宋体" w:cs="宋体"/>
                <w:sz w:val="21"/>
                <w:szCs w:val="21"/>
              </w:rPr>
              <w:t>以NaNO₃计</w:t>
            </w:r>
            <w:r>
              <w:rPr>
                <w:rFonts w:hint="eastAsia" w:ascii="宋体" w:hAnsi="宋体" w:eastAsia="宋体" w:cs="宋体"/>
                <w:sz w:val="21"/>
                <w:szCs w:val="21"/>
                <w:lang w:eastAsia="zh-CN"/>
              </w:rPr>
              <w:t>）</w:t>
            </w:r>
            <w:r>
              <w:rPr>
                <w:rFonts w:hint="eastAsia" w:ascii="宋体" w:hAnsi="宋体" w:eastAsia="宋体" w:cs="宋体"/>
                <w:sz w:val="21"/>
                <w:szCs w:val="21"/>
              </w:rPr>
              <w:t>、亚硝酸盐</w:t>
            </w:r>
            <w:r>
              <w:rPr>
                <w:rFonts w:hint="eastAsia" w:ascii="宋体" w:hAnsi="宋体" w:eastAsia="宋体" w:cs="宋体"/>
                <w:sz w:val="21"/>
                <w:szCs w:val="21"/>
                <w:lang w:eastAsia="zh-CN"/>
              </w:rPr>
              <w:t>（</w:t>
            </w:r>
            <w:r>
              <w:rPr>
                <w:rFonts w:hint="eastAsia" w:ascii="宋体" w:hAnsi="宋体" w:eastAsia="宋体" w:cs="宋体"/>
                <w:sz w:val="21"/>
                <w:szCs w:val="21"/>
              </w:rPr>
              <w:t>以NaNO₂计</w:t>
            </w:r>
            <w:r>
              <w:rPr>
                <w:rFonts w:hint="eastAsia" w:ascii="宋体" w:hAnsi="宋体" w:eastAsia="宋体" w:cs="宋体"/>
                <w:sz w:val="21"/>
                <w:szCs w:val="21"/>
                <w:lang w:eastAsia="zh-CN"/>
              </w:rPr>
              <w:t>）</w:t>
            </w:r>
            <w:r>
              <w:rPr>
                <w:rFonts w:hint="eastAsia" w:ascii="宋体" w:hAnsi="宋体" w:eastAsia="宋体" w:cs="宋体"/>
                <w:sz w:val="21"/>
                <w:szCs w:val="21"/>
              </w:rPr>
              <w:t>、菌落总数、大肠菌群、沙门氏菌、二十二碳六烯酸、花生四烯酸、金黄色葡萄球菌</w:t>
            </w:r>
          </w:p>
        </w:tc>
      </w:tr>
      <w:tr w14:paraId="2E07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2025FEB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5E1558D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2FBC6C3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4BAB8FC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婴幼儿罐装</w:t>
            </w:r>
          </w:p>
          <w:p w14:paraId="2125510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辅助食品</w:t>
            </w:r>
          </w:p>
        </w:tc>
        <w:tc>
          <w:tcPr>
            <w:tcW w:w="606" w:type="pct"/>
            <w:noWrap w:val="0"/>
            <w:vAlign w:val="center"/>
          </w:tcPr>
          <w:p w14:paraId="01C6053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13"/>
                <w:kern w:val="0"/>
                <w:sz w:val="21"/>
                <w:szCs w:val="21"/>
              </w:rPr>
              <w:t>泥</w:t>
            </w:r>
            <w:r>
              <w:rPr>
                <w:rFonts w:hint="eastAsia" w:ascii="宋体" w:hAnsi="宋体" w:eastAsia="宋体" w:cs="宋体"/>
                <w:color w:val="000000"/>
                <w:spacing w:val="-13"/>
                <w:kern w:val="0"/>
                <w:sz w:val="21"/>
                <w:szCs w:val="21"/>
                <w:lang w:eastAsia="zh-CN"/>
              </w:rPr>
              <w:t>（</w:t>
            </w:r>
            <w:r>
              <w:rPr>
                <w:rFonts w:hint="eastAsia" w:ascii="宋体" w:hAnsi="宋体" w:eastAsia="宋体" w:cs="宋体"/>
                <w:color w:val="000000"/>
                <w:spacing w:val="-29"/>
                <w:kern w:val="0"/>
                <w:sz w:val="21"/>
                <w:szCs w:val="21"/>
              </w:rPr>
              <w:t xml:space="preserve"> </w:t>
            </w:r>
            <w:r>
              <w:rPr>
                <w:rFonts w:hint="eastAsia" w:ascii="宋体" w:hAnsi="宋体" w:eastAsia="宋体" w:cs="宋体"/>
                <w:color w:val="000000"/>
                <w:spacing w:val="-13"/>
                <w:kern w:val="0"/>
                <w:sz w:val="21"/>
                <w:szCs w:val="21"/>
              </w:rPr>
              <w:t>糊</w:t>
            </w:r>
            <w:r>
              <w:rPr>
                <w:rFonts w:hint="eastAsia" w:ascii="宋体" w:hAnsi="宋体" w:eastAsia="宋体" w:cs="宋体"/>
                <w:color w:val="000000"/>
                <w:spacing w:val="-13"/>
                <w:kern w:val="0"/>
                <w:sz w:val="21"/>
                <w:szCs w:val="21"/>
                <w:lang w:eastAsia="zh-CN"/>
              </w:rPr>
              <w:t>）</w:t>
            </w:r>
            <w:r>
              <w:rPr>
                <w:rFonts w:hint="eastAsia" w:ascii="宋体" w:hAnsi="宋体" w:eastAsia="宋体" w:cs="宋体"/>
                <w:color w:val="000000"/>
                <w:spacing w:val="-13"/>
                <w:kern w:val="0"/>
                <w:sz w:val="21"/>
                <w:szCs w:val="21"/>
              </w:rPr>
              <w:t>状</w:t>
            </w:r>
            <w:r>
              <w:rPr>
                <w:rFonts w:hint="eastAsia" w:ascii="宋体" w:hAnsi="宋体" w:eastAsia="宋体" w:cs="宋体"/>
                <w:color w:val="000000"/>
                <w:spacing w:val="18"/>
                <w:kern w:val="0"/>
                <w:sz w:val="21"/>
                <w:szCs w:val="21"/>
              </w:rPr>
              <w:t>罐装食品、</w:t>
            </w:r>
            <w:r>
              <w:rPr>
                <w:rFonts w:hint="eastAsia" w:ascii="宋体" w:hAnsi="宋体" w:eastAsia="宋体" w:cs="宋体"/>
                <w:color w:val="000000"/>
                <w:spacing w:val="-2"/>
                <w:kern w:val="0"/>
                <w:sz w:val="21"/>
                <w:szCs w:val="21"/>
              </w:rPr>
              <w:t>颗粒状罐装食品、汁类</w:t>
            </w:r>
            <w:r>
              <w:rPr>
                <w:rFonts w:hint="eastAsia" w:ascii="宋体" w:hAnsi="宋体" w:eastAsia="宋体" w:cs="宋体"/>
                <w:color w:val="000000"/>
                <w:spacing w:val="4"/>
                <w:kern w:val="0"/>
                <w:sz w:val="21"/>
                <w:szCs w:val="21"/>
              </w:rPr>
              <w:t>罐装食品</w:t>
            </w:r>
          </w:p>
        </w:tc>
        <w:tc>
          <w:tcPr>
            <w:tcW w:w="252" w:type="pct"/>
            <w:noWrap w:val="0"/>
            <w:vAlign w:val="center"/>
          </w:tcPr>
          <w:p w14:paraId="5DED06B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62B6B8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蛋白质、脂肪、总钠、铅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、无机砷</w:t>
            </w:r>
            <w:r>
              <w:rPr>
                <w:rFonts w:hint="eastAsia" w:ascii="宋体" w:hAnsi="宋体" w:eastAsia="宋体" w:cs="宋体"/>
                <w:sz w:val="21"/>
                <w:szCs w:val="21"/>
                <w:lang w:eastAsia="zh-CN"/>
              </w:rPr>
              <w:t>（</w:t>
            </w:r>
            <w:r>
              <w:rPr>
                <w:rFonts w:hint="eastAsia" w:ascii="宋体" w:hAnsi="宋体" w:eastAsia="宋体" w:cs="宋体"/>
                <w:sz w:val="21"/>
                <w:szCs w:val="21"/>
              </w:rPr>
              <w:t>以As计</w:t>
            </w:r>
            <w:r>
              <w:rPr>
                <w:rFonts w:hint="eastAsia" w:ascii="宋体" w:hAnsi="宋体" w:eastAsia="宋体" w:cs="宋体"/>
                <w:sz w:val="21"/>
                <w:szCs w:val="21"/>
                <w:lang w:eastAsia="zh-CN"/>
              </w:rPr>
              <w:t>）</w:t>
            </w:r>
            <w:r>
              <w:rPr>
                <w:rFonts w:hint="eastAsia" w:ascii="宋体" w:hAnsi="宋体" w:eastAsia="宋体" w:cs="宋体"/>
                <w:sz w:val="21"/>
                <w:szCs w:val="21"/>
              </w:rPr>
              <w:t>、总汞</w:t>
            </w:r>
            <w:r>
              <w:rPr>
                <w:rFonts w:hint="eastAsia" w:ascii="宋体" w:hAnsi="宋体" w:eastAsia="宋体" w:cs="宋体"/>
                <w:sz w:val="21"/>
                <w:szCs w:val="21"/>
                <w:lang w:eastAsia="zh-CN"/>
              </w:rPr>
              <w:t>（</w:t>
            </w:r>
            <w:r>
              <w:rPr>
                <w:rFonts w:hint="eastAsia" w:ascii="宋体" w:hAnsi="宋体" w:eastAsia="宋体" w:cs="宋体"/>
                <w:sz w:val="21"/>
                <w:szCs w:val="21"/>
              </w:rPr>
              <w:t>以Hg计</w:t>
            </w:r>
            <w:r>
              <w:rPr>
                <w:rFonts w:hint="eastAsia" w:ascii="宋体" w:hAnsi="宋体" w:eastAsia="宋体" w:cs="宋体"/>
                <w:sz w:val="21"/>
                <w:szCs w:val="21"/>
                <w:lang w:eastAsia="zh-CN"/>
              </w:rPr>
              <w:t>）</w:t>
            </w:r>
            <w:r>
              <w:rPr>
                <w:rFonts w:hint="eastAsia" w:ascii="宋体" w:hAnsi="宋体" w:eastAsia="宋体" w:cs="宋体"/>
                <w:sz w:val="21"/>
                <w:szCs w:val="21"/>
              </w:rPr>
              <w:t>、锡</w:t>
            </w:r>
            <w:r>
              <w:rPr>
                <w:rFonts w:hint="eastAsia" w:ascii="宋体" w:hAnsi="宋体" w:eastAsia="宋体" w:cs="宋体"/>
                <w:sz w:val="21"/>
                <w:szCs w:val="21"/>
                <w:lang w:eastAsia="zh-CN"/>
              </w:rPr>
              <w:t>（</w:t>
            </w:r>
            <w:r>
              <w:rPr>
                <w:rFonts w:hint="eastAsia" w:ascii="宋体" w:hAnsi="宋体" w:eastAsia="宋体" w:cs="宋体"/>
                <w:sz w:val="21"/>
                <w:szCs w:val="21"/>
              </w:rPr>
              <w:t>以Sn计</w:t>
            </w:r>
            <w:r>
              <w:rPr>
                <w:rFonts w:hint="eastAsia" w:ascii="宋体" w:hAnsi="宋体" w:eastAsia="宋体" w:cs="宋体"/>
                <w:sz w:val="21"/>
                <w:szCs w:val="21"/>
                <w:lang w:eastAsia="zh-CN"/>
              </w:rPr>
              <w:t>）</w:t>
            </w:r>
            <w:r>
              <w:rPr>
                <w:rFonts w:hint="eastAsia" w:ascii="宋体" w:hAnsi="宋体" w:eastAsia="宋体" w:cs="宋体"/>
                <w:sz w:val="21"/>
                <w:szCs w:val="21"/>
              </w:rPr>
              <w:t>、硝酸盐</w:t>
            </w:r>
            <w:r>
              <w:rPr>
                <w:rFonts w:hint="eastAsia" w:ascii="宋体" w:hAnsi="宋体" w:eastAsia="宋体" w:cs="宋体"/>
                <w:sz w:val="21"/>
                <w:szCs w:val="21"/>
                <w:lang w:eastAsia="zh-CN"/>
              </w:rPr>
              <w:t>（</w:t>
            </w:r>
            <w:r>
              <w:rPr>
                <w:rFonts w:hint="eastAsia" w:ascii="宋体" w:hAnsi="宋体" w:eastAsia="宋体" w:cs="宋体"/>
                <w:sz w:val="21"/>
                <w:szCs w:val="21"/>
              </w:rPr>
              <w:t>以NaNO₃计</w:t>
            </w:r>
            <w:r>
              <w:rPr>
                <w:rFonts w:hint="eastAsia" w:ascii="宋体" w:hAnsi="宋体" w:eastAsia="宋体" w:cs="宋体"/>
                <w:sz w:val="21"/>
                <w:szCs w:val="21"/>
                <w:lang w:eastAsia="zh-CN"/>
              </w:rPr>
              <w:t>）</w:t>
            </w:r>
            <w:r>
              <w:rPr>
                <w:rFonts w:hint="eastAsia" w:ascii="宋体" w:hAnsi="宋体" w:eastAsia="宋体" w:cs="宋体"/>
                <w:sz w:val="21"/>
                <w:szCs w:val="21"/>
              </w:rPr>
              <w:t>、亚硝酸盐</w:t>
            </w:r>
            <w:r>
              <w:rPr>
                <w:rFonts w:hint="eastAsia" w:ascii="宋体" w:hAnsi="宋体" w:eastAsia="宋体" w:cs="宋体"/>
                <w:sz w:val="21"/>
                <w:szCs w:val="21"/>
                <w:lang w:eastAsia="zh-CN"/>
              </w:rPr>
              <w:t>（</w:t>
            </w:r>
            <w:r>
              <w:rPr>
                <w:rFonts w:hint="eastAsia" w:ascii="宋体" w:hAnsi="宋体" w:eastAsia="宋体" w:cs="宋体"/>
                <w:sz w:val="21"/>
                <w:szCs w:val="21"/>
              </w:rPr>
              <w:t>以NaNO₂计</w:t>
            </w:r>
            <w:r>
              <w:rPr>
                <w:rFonts w:hint="eastAsia" w:ascii="宋体" w:hAnsi="宋体" w:eastAsia="宋体" w:cs="宋体"/>
                <w:sz w:val="21"/>
                <w:szCs w:val="21"/>
                <w:lang w:eastAsia="zh-CN"/>
              </w:rPr>
              <w:t>）</w:t>
            </w:r>
            <w:r>
              <w:rPr>
                <w:rFonts w:hint="eastAsia" w:ascii="宋体" w:hAnsi="宋体" w:eastAsia="宋体" w:cs="宋体"/>
                <w:sz w:val="21"/>
                <w:szCs w:val="21"/>
              </w:rPr>
              <w:t>、商业无菌、霉菌</w:t>
            </w:r>
          </w:p>
        </w:tc>
      </w:tr>
      <w:tr w14:paraId="7A67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37D9135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7004F63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restart"/>
            <w:noWrap w:val="0"/>
            <w:vAlign w:val="center"/>
          </w:tcPr>
          <w:p w14:paraId="4675D4F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营养补充品</w:t>
            </w:r>
          </w:p>
        </w:tc>
        <w:tc>
          <w:tcPr>
            <w:tcW w:w="525" w:type="pct"/>
            <w:vMerge w:val="restart"/>
            <w:noWrap w:val="0"/>
            <w:vAlign w:val="center"/>
          </w:tcPr>
          <w:p w14:paraId="080CC4E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营养补充品</w:t>
            </w:r>
          </w:p>
        </w:tc>
        <w:tc>
          <w:tcPr>
            <w:tcW w:w="606" w:type="pct"/>
            <w:noWrap w:val="0"/>
            <w:vAlign w:val="center"/>
          </w:tcPr>
          <w:p w14:paraId="3F82C09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辅食营养素</w:t>
            </w:r>
            <w:r>
              <w:rPr>
                <w:rFonts w:hint="eastAsia" w:ascii="宋体" w:hAnsi="宋体" w:eastAsia="宋体" w:cs="宋体"/>
                <w:color w:val="000000"/>
                <w:spacing w:val="18"/>
                <w:kern w:val="0"/>
                <w:sz w:val="21"/>
                <w:szCs w:val="21"/>
              </w:rPr>
              <w:t>补充食品、</w:t>
            </w:r>
            <w:r>
              <w:rPr>
                <w:rFonts w:hint="eastAsia" w:ascii="宋体" w:hAnsi="宋体" w:eastAsia="宋体" w:cs="宋体"/>
                <w:color w:val="000000"/>
                <w:spacing w:val="-2"/>
                <w:kern w:val="0"/>
                <w:sz w:val="21"/>
                <w:szCs w:val="21"/>
              </w:rPr>
              <w:t>辅食营养素补充片、辅食营养素撒</w:t>
            </w:r>
            <w:r>
              <w:rPr>
                <w:rFonts w:hint="eastAsia" w:ascii="宋体" w:hAnsi="宋体" w:eastAsia="宋体" w:cs="宋体"/>
                <w:color w:val="000000"/>
                <w:kern w:val="0"/>
                <w:sz w:val="21"/>
                <w:szCs w:val="21"/>
              </w:rPr>
              <w:t>剂</w:t>
            </w:r>
          </w:p>
        </w:tc>
        <w:tc>
          <w:tcPr>
            <w:tcW w:w="252" w:type="pct"/>
            <w:noWrap w:val="0"/>
            <w:vAlign w:val="center"/>
          </w:tcPr>
          <w:p w14:paraId="572806B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2DEA00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蛋白质、钙、铁、锌、维生素A、维生素D、维生素B₁、维生素B₂、维生素K1、烟酸</w:t>
            </w:r>
            <w:r>
              <w:rPr>
                <w:rFonts w:hint="eastAsia" w:ascii="宋体" w:hAnsi="宋体" w:eastAsia="宋体" w:cs="宋体"/>
                <w:sz w:val="21"/>
                <w:szCs w:val="21"/>
                <w:lang w:eastAsia="zh-CN"/>
              </w:rPr>
              <w:t>（</w:t>
            </w:r>
            <w:r>
              <w:rPr>
                <w:rFonts w:hint="eastAsia" w:ascii="宋体" w:hAnsi="宋体" w:eastAsia="宋体" w:cs="宋体"/>
                <w:sz w:val="21"/>
                <w:szCs w:val="21"/>
              </w:rPr>
              <w:t>烟酰胺</w:t>
            </w:r>
            <w:r>
              <w:rPr>
                <w:rFonts w:hint="eastAsia" w:ascii="宋体" w:hAnsi="宋体" w:eastAsia="宋体" w:cs="宋体"/>
                <w:sz w:val="21"/>
                <w:szCs w:val="21"/>
                <w:lang w:eastAsia="zh-CN"/>
              </w:rPr>
              <w:t>）</w:t>
            </w:r>
            <w:r>
              <w:rPr>
                <w:rFonts w:hint="eastAsia" w:ascii="宋体" w:hAnsi="宋体" w:eastAsia="宋体" w:cs="宋体"/>
                <w:sz w:val="21"/>
                <w:szCs w:val="21"/>
              </w:rPr>
              <w:t>、维生素B₆、叶酸、维生素B₁₂、泛酸、胆碱、生物素、维生素C、二十二碳六烯酸、脲 酶活性定性、铅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、总砷</w:t>
            </w:r>
            <w:r>
              <w:rPr>
                <w:rFonts w:hint="eastAsia" w:ascii="宋体" w:hAnsi="宋体" w:eastAsia="宋体" w:cs="宋体"/>
                <w:sz w:val="21"/>
                <w:szCs w:val="21"/>
                <w:lang w:eastAsia="zh-CN"/>
              </w:rPr>
              <w:t>（</w:t>
            </w:r>
            <w:r>
              <w:rPr>
                <w:rFonts w:hint="eastAsia" w:ascii="宋体" w:hAnsi="宋体" w:eastAsia="宋体" w:cs="宋体"/>
                <w:sz w:val="21"/>
                <w:szCs w:val="21"/>
              </w:rPr>
              <w:t>以As计</w:t>
            </w:r>
            <w:r>
              <w:rPr>
                <w:rFonts w:hint="eastAsia" w:ascii="宋体" w:hAnsi="宋体" w:eastAsia="宋体" w:cs="宋体"/>
                <w:sz w:val="21"/>
                <w:szCs w:val="21"/>
                <w:lang w:eastAsia="zh-CN"/>
              </w:rPr>
              <w:t>）</w:t>
            </w:r>
            <w:r>
              <w:rPr>
                <w:rFonts w:hint="eastAsia" w:ascii="宋体" w:hAnsi="宋体" w:eastAsia="宋体" w:cs="宋体"/>
                <w:sz w:val="21"/>
                <w:szCs w:val="21"/>
              </w:rPr>
              <w:t>、黄曲霉毒素M、黄曲霉毒素B₁、硝酸盐</w:t>
            </w:r>
            <w:r>
              <w:rPr>
                <w:rFonts w:hint="eastAsia" w:ascii="宋体" w:hAnsi="宋体" w:eastAsia="宋体" w:cs="宋体"/>
                <w:sz w:val="21"/>
                <w:szCs w:val="21"/>
                <w:lang w:eastAsia="zh-CN"/>
              </w:rPr>
              <w:t>（</w:t>
            </w:r>
            <w:r>
              <w:rPr>
                <w:rFonts w:hint="eastAsia" w:ascii="宋体" w:hAnsi="宋体" w:eastAsia="宋体" w:cs="宋体"/>
                <w:sz w:val="21"/>
                <w:szCs w:val="21"/>
              </w:rPr>
              <w:t>以NaNO₃计</w:t>
            </w:r>
            <w:r>
              <w:rPr>
                <w:rFonts w:hint="eastAsia" w:ascii="宋体" w:hAnsi="宋体" w:eastAsia="宋体" w:cs="宋体"/>
                <w:sz w:val="21"/>
                <w:szCs w:val="21"/>
                <w:lang w:eastAsia="zh-CN"/>
              </w:rPr>
              <w:t>）</w:t>
            </w:r>
            <w:r>
              <w:rPr>
                <w:rFonts w:hint="eastAsia" w:ascii="宋体" w:hAnsi="宋体" w:eastAsia="宋体" w:cs="宋体"/>
                <w:sz w:val="21"/>
                <w:szCs w:val="21"/>
              </w:rPr>
              <w:t>、亚硝酸盐</w:t>
            </w:r>
            <w:r>
              <w:rPr>
                <w:rFonts w:hint="eastAsia" w:ascii="宋体" w:hAnsi="宋体" w:eastAsia="宋体" w:cs="宋体"/>
                <w:sz w:val="21"/>
                <w:szCs w:val="21"/>
                <w:lang w:eastAsia="zh-CN"/>
              </w:rPr>
              <w:t>（</w:t>
            </w:r>
            <w:r>
              <w:rPr>
                <w:rFonts w:hint="eastAsia" w:ascii="宋体" w:hAnsi="宋体" w:eastAsia="宋体" w:cs="宋体"/>
                <w:sz w:val="21"/>
                <w:szCs w:val="21"/>
              </w:rPr>
              <w:t>以NaNO₂计</w:t>
            </w:r>
            <w:r>
              <w:rPr>
                <w:rFonts w:hint="eastAsia" w:ascii="宋体" w:hAnsi="宋体" w:eastAsia="宋体" w:cs="宋体"/>
                <w:sz w:val="21"/>
                <w:szCs w:val="21"/>
                <w:lang w:eastAsia="zh-CN"/>
              </w:rPr>
              <w:t>）</w:t>
            </w:r>
            <w:r>
              <w:rPr>
                <w:rFonts w:hint="eastAsia" w:ascii="宋体" w:hAnsi="宋体" w:eastAsia="宋体" w:cs="宋体"/>
                <w:sz w:val="21"/>
                <w:szCs w:val="21"/>
              </w:rPr>
              <w:t>、菌落总数、大肠菌群、沙门氏菌、金黄色葡萄球菌</w:t>
            </w:r>
          </w:p>
        </w:tc>
      </w:tr>
      <w:tr w14:paraId="655F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51A7CA9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0D66651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75CF37C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027B090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4DBE1A7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孕妇及乳母</w:t>
            </w:r>
            <w:r>
              <w:rPr>
                <w:rFonts w:hint="eastAsia" w:ascii="宋体" w:hAnsi="宋体" w:eastAsia="宋体" w:cs="宋体"/>
                <w:color w:val="000000"/>
                <w:spacing w:val="1"/>
                <w:kern w:val="0"/>
                <w:sz w:val="21"/>
                <w:szCs w:val="21"/>
              </w:rPr>
              <w:t>营养补充食</w:t>
            </w:r>
            <w:r>
              <w:rPr>
                <w:rFonts w:hint="eastAsia" w:ascii="宋体" w:hAnsi="宋体" w:eastAsia="宋体" w:cs="宋体"/>
                <w:color w:val="000000"/>
                <w:kern w:val="0"/>
                <w:sz w:val="21"/>
                <w:szCs w:val="21"/>
              </w:rPr>
              <w:t>品</w:t>
            </w:r>
          </w:p>
        </w:tc>
        <w:tc>
          <w:tcPr>
            <w:tcW w:w="252" w:type="pct"/>
            <w:noWrap w:val="0"/>
            <w:vAlign w:val="center"/>
          </w:tcPr>
          <w:p w14:paraId="4DE1A7A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053BA2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铁、维生素A、维生素D、叶酸、维生素B12、钙、镁、锌、硒、维生素E、维生素K、维生素B₁、维生素B₂、维生素B₆、烟酸</w:t>
            </w:r>
            <w:r>
              <w:rPr>
                <w:rFonts w:hint="eastAsia" w:ascii="宋体" w:hAnsi="宋体" w:eastAsia="宋体" w:cs="宋体"/>
                <w:sz w:val="21"/>
                <w:szCs w:val="21"/>
                <w:lang w:eastAsia="zh-CN"/>
              </w:rPr>
              <w:t>（</w:t>
            </w:r>
            <w:r>
              <w:rPr>
                <w:rFonts w:hint="eastAsia" w:ascii="宋体" w:hAnsi="宋体" w:eastAsia="宋体" w:cs="宋体"/>
                <w:sz w:val="21"/>
                <w:szCs w:val="21"/>
              </w:rPr>
              <w:t>烟酰胺</w:t>
            </w:r>
            <w:r>
              <w:rPr>
                <w:rFonts w:hint="eastAsia" w:ascii="宋体" w:hAnsi="宋体" w:eastAsia="宋体" w:cs="宋体"/>
                <w:sz w:val="21"/>
                <w:szCs w:val="21"/>
                <w:lang w:eastAsia="zh-CN"/>
              </w:rPr>
              <w:t>）</w:t>
            </w:r>
            <w:r>
              <w:rPr>
                <w:rFonts w:hint="eastAsia" w:ascii="宋体" w:hAnsi="宋体" w:eastAsia="宋体" w:cs="宋体"/>
                <w:sz w:val="21"/>
                <w:szCs w:val="21"/>
              </w:rPr>
              <w:t>、泛酸、胆碱、生物素、维生素C、二十二碳六烯酸、脲酶活性定性、铅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、总砷</w:t>
            </w:r>
            <w:r>
              <w:rPr>
                <w:rFonts w:hint="eastAsia" w:ascii="宋体" w:hAnsi="宋体" w:eastAsia="宋体" w:cs="宋体"/>
                <w:sz w:val="21"/>
                <w:szCs w:val="21"/>
                <w:lang w:eastAsia="zh-CN"/>
              </w:rPr>
              <w:t>（</w:t>
            </w:r>
            <w:r>
              <w:rPr>
                <w:rFonts w:hint="eastAsia" w:ascii="宋体" w:hAnsi="宋体" w:eastAsia="宋体" w:cs="宋体"/>
                <w:sz w:val="21"/>
                <w:szCs w:val="21"/>
              </w:rPr>
              <w:t>以As计</w:t>
            </w:r>
            <w:r>
              <w:rPr>
                <w:rFonts w:hint="eastAsia" w:ascii="宋体" w:hAnsi="宋体" w:eastAsia="宋体" w:cs="宋体"/>
                <w:sz w:val="21"/>
                <w:szCs w:val="21"/>
                <w:lang w:eastAsia="zh-CN"/>
              </w:rPr>
              <w:t>）</w:t>
            </w:r>
            <w:r>
              <w:rPr>
                <w:rFonts w:hint="eastAsia" w:ascii="宋体" w:hAnsi="宋体" w:eastAsia="宋体" w:cs="宋体"/>
                <w:sz w:val="21"/>
                <w:szCs w:val="21"/>
              </w:rPr>
              <w:t>、硝酸盐</w:t>
            </w:r>
            <w:r>
              <w:rPr>
                <w:rFonts w:hint="eastAsia" w:ascii="宋体" w:hAnsi="宋体" w:eastAsia="宋体" w:cs="宋体"/>
                <w:sz w:val="21"/>
                <w:szCs w:val="21"/>
                <w:lang w:eastAsia="zh-CN"/>
              </w:rPr>
              <w:t>（</w:t>
            </w:r>
            <w:r>
              <w:rPr>
                <w:rFonts w:hint="eastAsia" w:ascii="宋体" w:hAnsi="宋体" w:eastAsia="宋体" w:cs="宋体"/>
                <w:sz w:val="21"/>
                <w:szCs w:val="21"/>
              </w:rPr>
              <w:t>以NaNO₃计</w:t>
            </w:r>
            <w:r>
              <w:rPr>
                <w:rFonts w:hint="eastAsia" w:ascii="宋体" w:hAnsi="宋体" w:eastAsia="宋体" w:cs="宋体"/>
                <w:sz w:val="21"/>
                <w:szCs w:val="21"/>
                <w:lang w:eastAsia="zh-CN"/>
              </w:rPr>
              <w:t>）</w:t>
            </w:r>
            <w:r>
              <w:rPr>
                <w:rFonts w:hint="eastAsia" w:ascii="宋体" w:hAnsi="宋体" w:eastAsia="宋体" w:cs="宋体"/>
                <w:sz w:val="21"/>
                <w:szCs w:val="21"/>
              </w:rPr>
              <w:t>、亚硝酸盐</w:t>
            </w:r>
            <w:r>
              <w:rPr>
                <w:rFonts w:hint="eastAsia" w:ascii="宋体" w:hAnsi="宋体" w:eastAsia="宋体" w:cs="宋体"/>
                <w:sz w:val="21"/>
                <w:szCs w:val="21"/>
                <w:lang w:eastAsia="zh-CN"/>
              </w:rPr>
              <w:t>（</w:t>
            </w:r>
            <w:r>
              <w:rPr>
                <w:rFonts w:hint="eastAsia" w:ascii="宋体" w:hAnsi="宋体" w:eastAsia="宋体" w:cs="宋体"/>
                <w:sz w:val="21"/>
                <w:szCs w:val="21"/>
              </w:rPr>
              <w:t>以NaNO₂计</w:t>
            </w:r>
            <w:r>
              <w:rPr>
                <w:rFonts w:hint="eastAsia" w:ascii="宋体" w:hAnsi="宋体" w:eastAsia="宋体" w:cs="宋体"/>
                <w:sz w:val="21"/>
                <w:szCs w:val="21"/>
                <w:lang w:eastAsia="zh-CN"/>
              </w:rPr>
              <w:t>）</w:t>
            </w:r>
            <w:r>
              <w:rPr>
                <w:rFonts w:hint="eastAsia" w:ascii="宋体" w:hAnsi="宋体" w:eastAsia="宋体" w:cs="宋体"/>
                <w:sz w:val="21"/>
                <w:szCs w:val="21"/>
              </w:rPr>
              <w:t>、黄曲霉毒素M、黄曲霉毒素B₁、大肠菌群、沙门氏菌、金黄色葡萄球菌</w:t>
            </w:r>
          </w:p>
        </w:tc>
      </w:tr>
      <w:tr w14:paraId="7434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7EF0807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20EF692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3831261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07CF489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6C17D5F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运动营养食</w:t>
            </w:r>
            <w:r>
              <w:rPr>
                <w:rFonts w:hint="eastAsia" w:ascii="宋体" w:hAnsi="宋体" w:eastAsia="宋体" w:cs="宋体"/>
                <w:color w:val="000000"/>
                <w:kern w:val="0"/>
                <w:sz w:val="21"/>
                <w:szCs w:val="21"/>
              </w:rPr>
              <w:t>品</w:t>
            </w:r>
          </w:p>
        </w:tc>
        <w:tc>
          <w:tcPr>
            <w:tcW w:w="252" w:type="pct"/>
            <w:noWrap w:val="0"/>
            <w:vAlign w:val="center"/>
          </w:tcPr>
          <w:p w14:paraId="5B6FA9F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1DB840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咖啡因、肌酸、肽类、维生素A、维生素D、维生素E、维生素B₁、维生素B₂、维生素B₆、维生素B₁2、维生素C、叶酸、烟酸、生物素、泛酸、钙、钠、钾、镁、铁、锌、硒、铜、碘、锰、磷、钼、铬、左旋肉碱、牛磺酸、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、总砷</w:t>
            </w:r>
            <w:r>
              <w:rPr>
                <w:rFonts w:hint="eastAsia" w:ascii="宋体" w:hAnsi="宋体" w:eastAsia="宋体" w:cs="宋体"/>
                <w:sz w:val="21"/>
                <w:szCs w:val="21"/>
                <w:lang w:eastAsia="zh-CN"/>
              </w:rPr>
              <w:t>（</w:t>
            </w:r>
            <w:r>
              <w:rPr>
                <w:rFonts w:hint="eastAsia" w:ascii="宋体" w:hAnsi="宋体" w:eastAsia="宋体" w:cs="宋体"/>
                <w:sz w:val="21"/>
                <w:szCs w:val="21"/>
              </w:rPr>
              <w:t>以As计</w:t>
            </w:r>
            <w:r>
              <w:rPr>
                <w:rFonts w:hint="eastAsia" w:ascii="宋体" w:hAnsi="宋体" w:eastAsia="宋体" w:cs="宋体"/>
                <w:sz w:val="21"/>
                <w:szCs w:val="21"/>
                <w:lang w:eastAsia="zh-CN"/>
              </w:rPr>
              <w:t>）</w:t>
            </w:r>
            <w:r>
              <w:rPr>
                <w:rFonts w:hint="eastAsia" w:ascii="宋体" w:hAnsi="宋体" w:eastAsia="宋体" w:cs="宋体"/>
                <w:sz w:val="21"/>
                <w:szCs w:val="21"/>
              </w:rPr>
              <w:t>、黄曲霉毒素M₁、黄曲霉毒素B、沙门氏菌、金黄色葡萄球菌</w:t>
            </w:r>
          </w:p>
        </w:tc>
      </w:tr>
      <w:tr w14:paraId="2CA21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74FC376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spacing w:val="-3"/>
                <w:kern w:val="0"/>
                <w:sz w:val="21"/>
                <w:szCs w:val="21"/>
                <w:lang w:val="en-US" w:eastAsia="zh-CN"/>
              </w:rPr>
              <w:t>29</w:t>
            </w:r>
          </w:p>
        </w:tc>
        <w:tc>
          <w:tcPr>
            <w:tcW w:w="434" w:type="pct"/>
            <w:vMerge w:val="restart"/>
            <w:noWrap w:val="0"/>
            <w:vAlign w:val="center"/>
          </w:tcPr>
          <w:p w14:paraId="64BD6CF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婴幼儿配方</w:t>
            </w:r>
            <w:r>
              <w:rPr>
                <w:rFonts w:hint="eastAsia" w:ascii="宋体" w:hAnsi="宋体" w:eastAsia="宋体" w:cs="宋体"/>
                <w:color w:val="000000"/>
                <w:spacing w:val="9"/>
                <w:kern w:val="0"/>
                <w:sz w:val="21"/>
                <w:szCs w:val="21"/>
              </w:rPr>
              <w:t>食品</w:t>
            </w:r>
          </w:p>
        </w:tc>
        <w:tc>
          <w:tcPr>
            <w:tcW w:w="383" w:type="pct"/>
            <w:vMerge w:val="restart"/>
            <w:noWrap w:val="0"/>
            <w:vAlign w:val="center"/>
          </w:tcPr>
          <w:p w14:paraId="1296D31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婴幼儿配方</w:t>
            </w:r>
          </w:p>
          <w:p w14:paraId="5A62005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食品</w:t>
            </w:r>
            <w:r>
              <w:rPr>
                <w:rFonts w:hint="eastAsia" w:ascii="宋体" w:hAnsi="宋体" w:eastAsia="宋体" w:cs="宋体"/>
                <w:color w:val="000000"/>
                <w:spacing w:val="-2"/>
                <w:kern w:val="0"/>
                <w:sz w:val="21"/>
                <w:szCs w:val="21"/>
                <w:lang w:eastAsia="zh-CN"/>
              </w:rPr>
              <w:t>（</w:t>
            </w:r>
            <w:r>
              <w:rPr>
                <w:rFonts w:hint="eastAsia" w:ascii="宋体" w:hAnsi="宋体" w:eastAsia="宋体" w:cs="宋体"/>
                <w:color w:val="000000"/>
                <w:spacing w:val="-2"/>
                <w:kern w:val="0"/>
                <w:sz w:val="21"/>
                <w:szCs w:val="21"/>
              </w:rPr>
              <w:t>湿法</w:t>
            </w:r>
          </w:p>
          <w:p w14:paraId="03273AF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工艺、干法</w:t>
            </w:r>
          </w:p>
          <w:p w14:paraId="2651BBA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工艺、干湿</w:t>
            </w:r>
          </w:p>
          <w:p w14:paraId="0F15DA3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法混合工</w:t>
            </w:r>
          </w:p>
          <w:p w14:paraId="2FF1D28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6"/>
                <w:kern w:val="0"/>
                <w:sz w:val="21"/>
                <w:szCs w:val="21"/>
              </w:rPr>
              <w:t>艺</w:t>
            </w:r>
            <w:r>
              <w:rPr>
                <w:rFonts w:hint="eastAsia" w:ascii="宋体" w:hAnsi="宋体" w:eastAsia="宋体" w:cs="宋体"/>
                <w:color w:val="000000"/>
                <w:spacing w:val="-32"/>
                <w:kern w:val="0"/>
                <w:sz w:val="21"/>
                <w:szCs w:val="21"/>
              </w:rPr>
              <w:t xml:space="preserve"> </w:t>
            </w:r>
            <w:r>
              <w:rPr>
                <w:rFonts w:hint="eastAsia" w:ascii="宋体" w:hAnsi="宋体" w:eastAsia="宋体" w:cs="宋体"/>
                <w:color w:val="000000"/>
                <w:spacing w:val="-6"/>
                <w:kern w:val="0"/>
                <w:sz w:val="21"/>
                <w:szCs w:val="21"/>
                <w:lang w:eastAsia="zh-CN"/>
              </w:rPr>
              <w:t>）</w:t>
            </w:r>
          </w:p>
        </w:tc>
        <w:tc>
          <w:tcPr>
            <w:tcW w:w="525" w:type="pct"/>
            <w:noWrap w:val="0"/>
            <w:vAlign w:val="center"/>
          </w:tcPr>
          <w:p w14:paraId="34CBE5D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婴儿配方食</w:t>
            </w:r>
            <w:r>
              <w:rPr>
                <w:rFonts w:hint="eastAsia" w:ascii="宋体" w:hAnsi="宋体" w:eastAsia="宋体" w:cs="宋体"/>
                <w:color w:val="000000"/>
                <w:kern w:val="0"/>
                <w:sz w:val="21"/>
                <w:szCs w:val="21"/>
              </w:rPr>
              <w:t>品</w:t>
            </w:r>
          </w:p>
        </w:tc>
        <w:tc>
          <w:tcPr>
            <w:tcW w:w="606" w:type="pct"/>
            <w:noWrap w:val="0"/>
            <w:vAlign w:val="center"/>
          </w:tcPr>
          <w:p w14:paraId="4D9CB99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乳基婴儿配方食品、豆基婴儿配方</w:t>
            </w:r>
            <w:r>
              <w:rPr>
                <w:rFonts w:hint="eastAsia" w:ascii="宋体" w:hAnsi="宋体" w:eastAsia="宋体" w:cs="宋体"/>
                <w:color w:val="000000"/>
                <w:spacing w:val="9"/>
                <w:kern w:val="0"/>
                <w:sz w:val="21"/>
                <w:szCs w:val="21"/>
              </w:rPr>
              <w:t>食品</w:t>
            </w:r>
          </w:p>
        </w:tc>
        <w:tc>
          <w:tcPr>
            <w:tcW w:w="252" w:type="pct"/>
            <w:noWrap w:val="0"/>
            <w:vAlign w:val="center"/>
          </w:tcPr>
          <w:p w14:paraId="3AF7594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069964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蛋白质、脂肪、碳水化合物、乳糖占碳水化合物总量、亚油酸、α-亚麻酸、亚油酸与α-亚麻酸比值、终产品脂肪中月桂酸和肉豆蔻酸</w:t>
            </w:r>
            <w:r>
              <w:rPr>
                <w:rFonts w:hint="eastAsia" w:ascii="宋体" w:hAnsi="宋体" w:eastAsia="宋体" w:cs="宋体"/>
                <w:sz w:val="21"/>
                <w:szCs w:val="21"/>
                <w:lang w:eastAsia="zh-CN"/>
              </w:rPr>
              <w:t>（</w:t>
            </w:r>
            <w:r>
              <w:rPr>
                <w:rFonts w:hint="eastAsia" w:ascii="宋体" w:hAnsi="宋体" w:eastAsia="宋体" w:cs="宋体"/>
                <w:sz w:val="21"/>
                <w:szCs w:val="21"/>
              </w:rPr>
              <w:t>十四烷酸</w:t>
            </w:r>
            <w:r>
              <w:rPr>
                <w:rFonts w:hint="eastAsia" w:ascii="宋体" w:hAnsi="宋体" w:eastAsia="宋体" w:cs="宋体"/>
                <w:sz w:val="21"/>
                <w:szCs w:val="21"/>
                <w:lang w:eastAsia="zh-CN"/>
              </w:rPr>
              <w:t>）</w:t>
            </w:r>
            <w:r>
              <w:rPr>
                <w:rFonts w:hint="eastAsia" w:ascii="宋体" w:hAnsi="宋体" w:eastAsia="宋体" w:cs="宋体"/>
                <w:sz w:val="21"/>
                <w:szCs w:val="21"/>
              </w:rPr>
              <w:t>总量占总脂肪酸的比值、芥酸与总脂肪酸比值、反式脂肪酸与总脂肪酸比值、维生素A、维生素D、维生素E、维生素K₁、维生素B₁、维生素B₂、维生素B₆、维生素B₁2、烟酸</w:t>
            </w:r>
            <w:r>
              <w:rPr>
                <w:rFonts w:hint="eastAsia" w:ascii="宋体" w:hAnsi="宋体" w:eastAsia="宋体" w:cs="宋体"/>
                <w:sz w:val="21"/>
                <w:szCs w:val="21"/>
                <w:lang w:eastAsia="zh-CN"/>
              </w:rPr>
              <w:t>（</w:t>
            </w:r>
            <w:r>
              <w:rPr>
                <w:rFonts w:hint="eastAsia" w:ascii="宋体" w:hAnsi="宋体" w:eastAsia="宋体" w:cs="宋体"/>
                <w:sz w:val="21"/>
                <w:szCs w:val="21"/>
              </w:rPr>
              <w:t>烟酰胺</w:t>
            </w:r>
            <w:r>
              <w:rPr>
                <w:rFonts w:hint="eastAsia" w:ascii="宋体" w:hAnsi="宋体" w:eastAsia="宋体" w:cs="宋体"/>
                <w:sz w:val="21"/>
                <w:szCs w:val="21"/>
                <w:lang w:eastAsia="zh-CN"/>
              </w:rPr>
              <w:t>）</w:t>
            </w:r>
            <w:r>
              <w:rPr>
                <w:rFonts w:hint="eastAsia" w:ascii="宋体" w:hAnsi="宋体" w:eastAsia="宋体" w:cs="宋体"/>
                <w:sz w:val="21"/>
                <w:szCs w:val="21"/>
              </w:rPr>
              <w:t>、叶酸、泛酸、维生素C、生物素、钠、钾、铜、镁、铁、锌、锰、钙、磷、钙磷比值、碘、氯、硒、胆碱、肌醇、牛磺酸、左旋肉碱、二十二碳六烯酸</w:t>
            </w:r>
            <w:r>
              <w:rPr>
                <w:rFonts w:hint="eastAsia" w:ascii="宋体" w:hAnsi="宋体" w:eastAsia="宋体" w:cs="宋体"/>
                <w:sz w:val="21"/>
                <w:szCs w:val="21"/>
                <w:lang w:eastAsia="zh-CN"/>
              </w:rPr>
              <w:t>（</w:t>
            </w:r>
            <w:r>
              <w:rPr>
                <w:rFonts w:hint="eastAsia" w:ascii="宋体" w:hAnsi="宋体" w:eastAsia="宋体" w:cs="宋体"/>
                <w:sz w:val="21"/>
                <w:szCs w:val="21"/>
              </w:rPr>
              <w:t>DHA</w:t>
            </w:r>
            <w:r>
              <w:rPr>
                <w:rFonts w:hint="eastAsia" w:ascii="宋体" w:hAnsi="宋体" w:eastAsia="宋体" w:cs="宋体"/>
                <w:sz w:val="21"/>
                <w:szCs w:val="21"/>
                <w:lang w:eastAsia="zh-CN"/>
              </w:rPr>
              <w:t>）</w:t>
            </w:r>
            <w:r>
              <w:rPr>
                <w:rFonts w:hint="eastAsia" w:ascii="宋体" w:hAnsi="宋体" w:eastAsia="宋体" w:cs="宋体"/>
                <w:sz w:val="21"/>
                <w:szCs w:val="21"/>
              </w:rPr>
              <w:t>、二十二碳六烯酸</w:t>
            </w:r>
            <w:r>
              <w:rPr>
                <w:rFonts w:hint="eastAsia" w:ascii="宋体" w:hAnsi="宋体" w:eastAsia="宋体" w:cs="宋体"/>
                <w:sz w:val="21"/>
                <w:szCs w:val="21"/>
                <w:lang w:eastAsia="zh-CN"/>
              </w:rPr>
              <w:t>（</w:t>
            </w:r>
            <w:r>
              <w:rPr>
                <w:rFonts w:hint="eastAsia" w:ascii="宋体" w:hAnsi="宋体" w:eastAsia="宋体" w:cs="宋体"/>
                <w:sz w:val="21"/>
                <w:szCs w:val="21"/>
              </w:rPr>
              <w:t>22:6 n-3</w:t>
            </w:r>
            <w:r>
              <w:rPr>
                <w:rFonts w:hint="eastAsia" w:ascii="宋体" w:hAnsi="宋体" w:eastAsia="宋体" w:cs="宋体"/>
                <w:sz w:val="21"/>
                <w:szCs w:val="21"/>
                <w:lang w:eastAsia="zh-CN"/>
              </w:rPr>
              <w:t>）</w:t>
            </w:r>
            <w:r>
              <w:rPr>
                <w:rFonts w:hint="eastAsia" w:ascii="宋体" w:hAnsi="宋体" w:eastAsia="宋体" w:cs="宋体"/>
                <w:sz w:val="21"/>
                <w:szCs w:val="21"/>
              </w:rPr>
              <w:t>与总脂肪酸比、二十碳四烯酸</w:t>
            </w:r>
            <w:r>
              <w:rPr>
                <w:rFonts w:hint="eastAsia" w:ascii="宋体" w:hAnsi="宋体" w:eastAsia="宋体" w:cs="宋体"/>
                <w:sz w:val="21"/>
                <w:szCs w:val="21"/>
                <w:lang w:eastAsia="zh-CN"/>
              </w:rPr>
              <w:t>（</w:t>
            </w:r>
            <w:r>
              <w:rPr>
                <w:rFonts w:hint="eastAsia" w:ascii="宋体" w:hAnsi="宋体" w:eastAsia="宋体" w:cs="宋体"/>
                <w:sz w:val="21"/>
                <w:szCs w:val="21"/>
              </w:rPr>
              <w:t>AA/ARA</w:t>
            </w:r>
            <w:r>
              <w:rPr>
                <w:rFonts w:hint="eastAsia" w:ascii="宋体" w:hAnsi="宋体" w:eastAsia="宋体" w:cs="宋体"/>
                <w:sz w:val="21"/>
                <w:szCs w:val="21"/>
                <w:lang w:eastAsia="zh-CN"/>
              </w:rPr>
              <w:t>）</w:t>
            </w:r>
            <w:r>
              <w:rPr>
                <w:rFonts w:hint="eastAsia" w:ascii="宋体" w:hAnsi="宋体" w:eastAsia="宋体" w:cs="宋体"/>
                <w:sz w:val="21"/>
                <w:szCs w:val="21"/>
              </w:rPr>
              <w:t>、二十碳四烯酸与总脂肪酸比、二十二碳六烯酸</w:t>
            </w:r>
            <w:r>
              <w:rPr>
                <w:rFonts w:hint="eastAsia" w:ascii="宋体" w:hAnsi="宋体" w:eastAsia="宋体" w:cs="宋体"/>
                <w:sz w:val="21"/>
                <w:szCs w:val="21"/>
                <w:lang w:eastAsia="zh-CN"/>
              </w:rPr>
              <w:t>（</w:t>
            </w:r>
            <w:r>
              <w:rPr>
                <w:rFonts w:hint="eastAsia" w:ascii="宋体" w:hAnsi="宋体" w:eastAsia="宋体" w:cs="宋体"/>
                <w:sz w:val="21"/>
                <w:szCs w:val="21"/>
              </w:rPr>
              <w:t>22:6 n-3</w:t>
            </w:r>
            <w:r>
              <w:rPr>
                <w:rFonts w:hint="eastAsia" w:ascii="宋体" w:hAnsi="宋体" w:eastAsia="宋体" w:cs="宋体"/>
                <w:sz w:val="21"/>
                <w:szCs w:val="21"/>
                <w:lang w:eastAsia="zh-CN"/>
              </w:rPr>
              <w:t>）</w:t>
            </w:r>
            <w:r>
              <w:rPr>
                <w:rFonts w:hint="eastAsia" w:ascii="宋体" w:hAnsi="宋体" w:eastAsia="宋体" w:cs="宋体"/>
                <w:sz w:val="21"/>
                <w:szCs w:val="21"/>
              </w:rPr>
              <w:t>与二十碳四烯酸</w:t>
            </w:r>
            <w:r>
              <w:rPr>
                <w:rFonts w:hint="eastAsia" w:ascii="宋体" w:hAnsi="宋体" w:eastAsia="宋体" w:cs="宋体"/>
                <w:sz w:val="21"/>
                <w:szCs w:val="21"/>
                <w:lang w:eastAsia="zh-CN"/>
              </w:rPr>
              <w:t>（</w:t>
            </w:r>
            <w:r>
              <w:rPr>
                <w:rFonts w:hint="eastAsia" w:ascii="宋体" w:hAnsi="宋体" w:eastAsia="宋体" w:cs="宋体"/>
                <w:sz w:val="21"/>
                <w:szCs w:val="21"/>
              </w:rPr>
              <w:t>20:4 n-6</w:t>
            </w:r>
            <w:r>
              <w:rPr>
                <w:rFonts w:hint="eastAsia" w:ascii="宋体" w:hAnsi="宋体" w:eastAsia="宋体" w:cs="宋体"/>
                <w:sz w:val="21"/>
                <w:szCs w:val="21"/>
                <w:lang w:eastAsia="zh-CN"/>
              </w:rPr>
              <w:t>）</w:t>
            </w:r>
            <w:r>
              <w:rPr>
                <w:rFonts w:hint="eastAsia" w:ascii="宋体" w:hAnsi="宋体" w:eastAsia="宋体" w:cs="宋体"/>
                <w:sz w:val="21"/>
                <w:szCs w:val="21"/>
              </w:rPr>
              <w:t>的比、二十碳五烯酸</w:t>
            </w:r>
            <w:r>
              <w:rPr>
                <w:rFonts w:hint="eastAsia" w:ascii="宋体" w:hAnsi="宋体" w:eastAsia="宋体" w:cs="宋体"/>
                <w:sz w:val="21"/>
                <w:szCs w:val="21"/>
                <w:lang w:eastAsia="zh-CN"/>
              </w:rPr>
              <w:t>（</w:t>
            </w:r>
            <w:r>
              <w:rPr>
                <w:rFonts w:hint="eastAsia" w:ascii="宋体" w:hAnsi="宋体" w:eastAsia="宋体" w:cs="宋体"/>
                <w:sz w:val="21"/>
                <w:szCs w:val="21"/>
              </w:rPr>
              <w:t>20:5n-3</w:t>
            </w:r>
            <w:r>
              <w:rPr>
                <w:rFonts w:hint="eastAsia" w:ascii="宋体" w:hAnsi="宋体" w:eastAsia="宋体" w:cs="宋体"/>
                <w:sz w:val="21"/>
                <w:szCs w:val="21"/>
                <w:lang w:eastAsia="zh-CN"/>
              </w:rPr>
              <w:t>）</w:t>
            </w:r>
            <w:r>
              <w:rPr>
                <w:rFonts w:hint="eastAsia" w:ascii="宋体" w:hAnsi="宋体" w:eastAsia="宋体" w:cs="宋体"/>
                <w:sz w:val="21"/>
                <w:szCs w:val="21"/>
              </w:rPr>
              <w:t>的量与二十二碳六烯酸</w:t>
            </w:r>
            <w:r>
              <w:rPr>
                <w:rFonts w:hint="eastAsia" w:ascii="宋体" w:hAnsi="宋体" w:eastAsia="宋体" w:cs="宋体"/>
                <w:sz w:val="21"/>
                <w:szCs w:val="21"/>
                <w:lang w:eastAsia="zh-CN"/>
              </w:rPr>
              <w:t>（</w:t>
            </w:r>
            <w:r>
              <w:rPr>
                <w:rFonts w:hint="eastAsia" w:ascii="宋体" w:hAnsi="宋体" w:eastAsia="宋体" w:cs="宋体"/>
                <w:sz w:val="21"/>
                <w:szCs w:val="21"/>
              </w:rPr>
              <w:t>22:6 n-3</w:t>
            </w:r>
            <w:r>
              <w:rPr>
                <w:rFonts w:hint="eastAsia" w:ascii="宋体" w:hAnsi="宋体" w:eastAsia="宋体" w:cs="宋体"/>
                <w:sz w:val="21"/>
                <w:szCs w:val="21"/>
                <w:lang w:eastAsia="zh-CN"/>
              </w:rPr>
              <w:t>）</w:t>
            </w:r>
            <w:r>
              <w:rPr>
                <w:rFonts w:hint="eastAsia" w:ascii="宋体" w:hAnsi="宋体" w:eastAsia="宋体" w:cs="宋体"/>
                <w:sz w:val="21"/>
                <w:szCs w:val="21"/>
              </w:rPr>
              <w:t>的量的比、果聚糖、水分、灰分、杂质度、叶黄素、核苷酸、脲酶活性定性测定、铅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、黄曲霉毒素B₁或黄曲霉毒素M₁、硝酸盐</w:t>
            </w:r>
            <w:r>
              <w:rPr>
                <w:rFonts w:hint="eastAsia" w:ascii="宋体" w:hAnsi="宋体" w:eastAsia="宋体" w:cs="宋体"/>
                <w:sz w:val="21"/>
                <w:szCs w:val="21"/>
                <w:lang w:eastAsia="zh-CN"/>
              </w:rPr>
              <w:t>（</w:t>
            </w:r>
            <w:r>
              <w:rPr>
                <w:rFonts w:hint="eastAsia" w:ascii="宋体" w:hAnsi="宋体" w:eastAsia="宋体" w:cs="宋体"/>
                <w:sz w:val="21"/>
                <w:szCs w:val="21"/>
              </w:rPr>
              <w:t>以NaNO₃计</w:t>
            </w:r>
            <w:r>
              <w:rPr>
                <w:rFonts w:hint="eastAsia" w:ascii="宋体" w:hAnsi="宋体" w:eastAsia="宋体" w:cs="宋体"/>
                <w:sz w:val="21"/>
                <w:szCs w:val="21"/>
                <w:lang w:eastAsia="zh-CN"/>
              </w:rPr>
              <w:t>）</w:t>
            </w:r>
            <w:r>
              <w:rPr>
                <w:rFonts w:hint="eastAsia" w:ascii="宋体" w:hAnsi="宋体" w:eastAsia="宋体" w:cs="宋体"/>
                <w:sz w:val="21"/>
                <w:szCs w:val="21"/>
              </w:rPr>
              <w:t>、亚硝酸盐</w:t>
            </w:r>
            <w:r>
              <w:rPr>
                <w:rFonts w:hint="eastAsia" w:ascii="宋体" w:hAnsi="宋体" w:eastAsia="宋体" w:cs="宋体"/>
                <w:sz w:val="21"/>
                <w:szCs w:val="21"/>
                <w:lang w:eastAsia="zh-CN"/>
              </w:rPr>
              <w:t>（</w:t>
            </w:r>
            <w:r>
              <w:rPr>
                <w:rFonts w:hint="eastAsia" w:ascii="宋体" w:hAnsi="宋体" w:eastAsia="宋体" w:cs="宋体"/>
                <w:sz w:val="21"/>
                <w:szCs w:val="21"/>
              </w:rPr>
              <w:t>以NaNO₂计</w:t>
            </w:r>
            <w:r>
              <w:rPr>
                <w:rFonts w:hint="eastAsia" w:ascii="宋体" w:hAnsi="宋体" w:eastAsia="宋体" w:cs="宋体"/>
                <w:sz w:val="21"/>
                <w:szCs w:val="21"/>
                <w:lang w:eastAsia="zh-CN"/>
              </w:rPr>
              <w:t>）</w:t>
            </w:r>
            <w:r>
              <w:rPr>
                <w:rFonts w:hint="eastAsia" w:ascii="宋体" w:hAnsi="宋体" w:eastAsia="宋体" w:cs="宋体"/>
                <w:sz w:val="21"/>
                <w:szCs w:val="21"/>
              </w:rPr>
              <w:t>、三聚氰胺、香兰素、乙基香兰素、菌落总数、大肠菌群、金黄色葡萄球菌、沙门氏菌、阪崎肠杆菌/克罗诺杆菌属</w:t>
            </w:r>
            <w:r>
              <w:rPr>
                <w:rFonts w:hint="eastAsia" w:ascii="宋体" w:hAnsi="宋体" w:eastAsia="宋体" w:cs="宋体"/>
                <w:sz w:val="21"/>
                <w:szCs w:val="21"/>
                <w:lang w:eastAsia="zh-CN"/>
              </w:rPr>
              <w:t>（</w:t>
            </w:r>
            <w:r>
              <w:rPr>
                <w:rFonts w:hint="eastAsia" w:ascii="宋体" w:hAnsi="宋体" w:eastAsia="宋体" w:cs="宋体"/>
                <w:sz w:val="21"/>
                <w:szCs w:val="21"/>
              </w:rPr>
              <w:t>阪崎肠杆菌</w:t>
            </w:r>
            <w:r>
              <w:rPr>
                <w:rFonts w:hint="eastAsia" w:ascii="宋体" w:hAnsi="宋体" w:eastAsia="宋体" w:cs="宋体"/>
                <w:sz w:val="21"/>
                <w:szCs w:val="21"/>
                <w:lang w:eastAsia="zh-CN"/>
              </w:rPr>
              <w:t>）</w:t>
            </w:r>
            <w:r>
              <w:rPr>
                <w:rFonts w:hint="eastAsia" w:ascii="宋体" w:hAnsi="宋体" w:eastAsia="宋体" w:cs="宋体"/>
                <w:sz w:val="21"/>
                <w:szCs w:val="21"/>
              </w:rPr>
              <w:t>、锡、果糖、蔗糖、乳铁蛋白</w:t>
            </w:r>
          </w:p>
        </w:tc>
      </w:tr>
      <w:tr w14:paraId="6696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1822AC2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15CF591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5CAC760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0CFC394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较大婴儿配</w:t>
            </w:r>
            <w:r>
              <w:rPr>
                <w:rFonts w:hint="eastAsia" w:ascii="宋体" w:hAnsi="宋体" w:eastAsia="宋体" w:cs="宋体"/>
                <w:color w:val="000000"/>
                <w:spacing w:val="6"/>
                <w:kern w:val="0"/>
                <w:sz w:val="21"/>
                <w:szCs w:val="21"/>
              </w:rPr>
              <w:t>方食品</w:t>
            </w:r>
          </w:p>
        </w:tc>
        <w:tc>
          <w:tcPr>
            <w:tcW w:w="606" w:type="pct"/>
            <w:noWrap w:val="0"/>
            <w:vAlign w:val="center"/>
          </w:tcPr>
          <w:p w14:paraId="5E3962C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乳基较大婴</w:t>
            </w:r>
            <w:r>
              <w:rPr>
                <w:rFonts w:hint="eastAsia" w:ascii="宋体" w:hAnsi="宋体" w:eastAsia="宋体" w:cs="宋体"/>
                <w:color w:val="000000"/>
                <w:spacing w:val="3"/>
                <w:kern w:val="0"/>
                <w:sz w:val="21"/>
                <w:szCs w:val="21"/>
              </w:rPr>
              <w:t>儿配方食品</w:t>
            </w:r>
            <w:r>
              <w:rPr>
                <w:rFonts w:hint="eastAsia" w:ascii="宋体" w:hAnsi="宋体" w:eastAsia="宋体" w:cs="宋体"/>
                <w:color w:val="000000"/>
                <w:spacing w:val="-1"/>
                <w:kern w:val="0"/>
                <w:sz w:val="21"/>
                <w:szCs w:val="21"/>
              </w:rPr>
              <w:t>、豆基较大</w:t>
            </w:r>
            <w:r>
              <w:rPr>
                <w:rFonts w:hint="eastAsia" w:ascii="宋体" w:hAnsi="宋体" w:eastAsia="宋体" w:cs="宋体"/>
                <w:color w:val="000000"/>
                <w:spacing w:val="-2"/>
                <w:kern w:val="0"/>
                <w:sz w:val="21"/>
                <w:szCs w:val="21"/>
              </w:rPr>
              <w:t>婴儿配方食</w:t>
            </w:r>
            <w:r>
              <w:rPr>
                <w:rFonts w:hint="eastAsia" w:ascii="宋体" w:hAnsi="宋体" w:eastAsia="宋体" w:cs="宋体"/>
                <w:color w:val="000000"/>
                <w:kern w:val="0"/>
                <w:sz w:val="21"/>
                <w:szCs w:val="21"/>
              </w:rPr>
              <w:t>品</w:t>
            </w:r>
          </w:p>
        </w:tc>
        <w:tc>
          <w:tcPr>
            <w:tcW w:w="252" w:type="pct"/>
            <w:noWrap w:val="0"/>
            <w:vAlign w:val="center"/>
          </w:tcPr>
          <w:p w14:paraId="2BC11D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75503E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蛋白质、脂肪、亚油酸、α-亚麻酸、亚油酸与α-亚麻酸比值、终产品脂肪中月桂酸和肉豆蔻 酸</w:t>
            </w:r>
            <w:r>
              <w:rPr>
                <w:rFonts w:hint="eastAsia" w:ascii="宋体" w:hAnsi="宋体" w:eastAsia="宋体" w:cs="宋体"/>
                <w:sz w:val="21"/>
                <w:szCs w:val="21"/>
                <w:lang w:eastAsia="zh-CN"/>
              </w:rPr>
              <w:t>（</w:t>
            </w:r>
            <w:r>
              <w:rPr>
                <w:rFonts w:hint="eastAsia" w:ascii="宋体" w:hAnsi="宋体" w:eastAsia="宋体" w:cs="宋体"/>
                <w:sz w:val="21"/>
                <w:szCs w:val="21"/>
              </w:rPr>
              <w:t>十四烷酸</w:t>
            </w:r>
            <w:r>
              <w:rPr>
                <w:rFonts w:hint="eastAsia" w:ascii="宋体" w:hAnsi="宋体" w:eastAsia="宋体" w:cs="宋体"/>
                <w:sz w:val="21"/>
                <w:szCs w:val="21"/>
                <w:lang w:eastAsia="zh-CN"/>
              </w:rPr>
              <w:t>）</w:t>
            </w:r>
            <w:r>
              <w:rPr>
                <w:rFonts w:hint="eastAsia" w:ascii="宋体" w:hAnsi="宋体" w:eastAsia="宋体" w:cs="宋体"/>
                <w:sz w:val="21"/>
                <w:szCs w:val="21"/>
              </w:rPr>
              <w:t>总量占总脂肪酸的比值、反式脂肪酸与总脂肪酸比值、芥酸与总脂肪酸比值、碳水化合物、乳糖占碳水化合物总量、维生素A、维生素D、维生素E、维生素K1、维生素B₁、维生素B₂、维生素B₆、维生素B12、烟酸</w:t>
            </w:r>
            <w:r>
              <w:rPr>
                <w:rFonts w:hint="eastAsia" w:ascii="宋体" w:hAnsi="宋体" w:eastAsia="宋体" w:cs="宋体"/>
                <w:sz w:val="21"/>
                <w:szCs w:val="21"/>
                <w:lang w:eastAsia="zh-CN"/>
              </w:rPr>
              <w:t>（</w:t>
            </w:r>
            <w:r>
              <w:rPr>
                <w:rFonts w:hint="eastAsia" w:ascii="宋体" w:hAnsi="宋体" w:eastAsia="宋体" w:cs="宋体"/>
                <w:sz w:val="21"/>
                <w:szCs w:val="21"/>
              </w:rPr>
              <w:t>烟酰胺</w:t>
            </w:r>
            <w:r>
              <w:rPr>
                <w:rFonts w:hint="eastAsia" w:ascii="宋体" w:hAnsi="宋体" w:eastAsia="宋体" w:cs="宋体"/>
                <w:sz w:val="21"/>
                <w:szCs w:val="21"/>
                <w:lang w:eastAsia="zh-CN"/>
              </w:rPr>
              <w:t>）</w:t>
            </w:r>
            <w:r>
              <w:rPr>
                <w:rFonts w:hint="eastAsia" w:ascii="宋体" w:hAnsi="宋体" w:eastAsia="宋体" w:cs="宋体"/>
                <w:sz w:val="21"/>
                <w:szCs w:val="21"/>
              </w:rPr>
              <w:t>、叶酸、泛酸、维生素C、生物素、钠、钾、铜、镁、铁、锌、钙、磷、钙磷比值、碘、氯、锰、硒、胆碱、肌醇、牛磺酸、左旋肉碱、二十二碳六烯酸</w:t>
            </w:r>
            <w:r>
              <w:rPr>
                <w:rFonts w:hint="eastAsia" w:ascii="宋体" w:hAnsi="宋体" w:eastAsia="宋体" w:cs="宋体"/>
                <w:sz w:val="21"/>
                <w:szCs w:val="21"/>
                <w:lang w:eastAsia="zh-CN"/>
              </w:rPr>
              <w:t>（</w:t>
            </w:r>
            <w:r>
              <w:rPr>
                <w:rFonts w:hint="eastAsia" w:ascii="宋体" w:hAnsi="宋体" w:eastAsia="宋体" w:cs="宋体"/>
                <w:sz w:val="21"/>
                <w:szCs w:val="21"/>
              </w:rPr>
              <w:t>DHA</w:t>
            </w:r>
            <w:r>
              <w:rPr>
                <w:rFonts w:hint="eastAsia" w:ascii="宋体" w:hAnsi="宋体" w:eastAsia="宋体" w:cs="宋体"/>
                <w:sz w:val="21"/>
                <w:szCs w:val="21"/>
                <w:lang w:eastAsia="zh-CN"/>
              </w:rPr>
              <w:t>）</w:t>
            </w:r>
            <w:r>
              <w:rPr>
                <w:rFonts w:hint="eastAsia" w:ascii="宋体" w:hAnsi="宋体" w:eastAsia="宋体" w:cs="宋体"/>
                <w:sz w:val="21"/>
                <w:szCs w:val="21"/>
              </w:rPr>
              <w:t>、二十二碳六烯酸</w:t>
            </w:r>
            <w:r>
              <w:rPr>
                <w:rFonts w:hint="eastAsia" w:ascii="宋体" w:hAnsi="宋体" w:eastAsia="宋体" w:cs="宋体"/>
                <w:sz w:val="21"/>
                <w:szCs w:val="21"/>
                <w:lang w:eastAsia="zh-CN"/>
              </w:rPr>
              <w:t>（</w:t>
            </w:r>
            <w:r>
              <w:rPr>
                <w:rFonts w:hint="eastAsia" w:ascii="宋体" w:hAnsi="宋体" w:eastAsia="宋体" w:cs="宋体"/>
                <w:sz w:val="21"/>
                <w:szCs w:val="21"/>
              </w:rPr>
              <w:t>22:6 n-3</w:t>
            </w:r>
            <w:r>
              <w:rPr>
                <w:rFonts w:hint="eastAsia" w:ascii="宋体" w:hAnsi="宋体" w:eastAsia="宋体" w:cs="宋体"/>
                <w:sz w:val="21"/>
                <w:szCs w:val="21"/>
                <w:lang w:eastAsia="zh-CN"/>
              </w:rPr>
              <w:t>）</w:t>
            </w:r>
            <w:r>
              <w:rPr>
                <w:rFonts w:hint="eastAsia" w:ascii="宋体" w:hAnsi="宋体" w:eastAsia="宋体" w:cs="宋体"/>
                <w:sz w:val="21"/>
                <w:szCs w:val="21"/>
              </w:rPr>
              <w:t>与总脂肪酸比、二十碳四烯酸</w:t>
            </w:r>
            <w:r>
              <w:rPr>
                <w:rFonts w:hint="eastAsia" w:ascii="宋体" w:hAnsi="宋体" w:eastAsia="宋体" w:cs="宋体"/>
                <w:sz w:val="21"/>
                <w:szCs w:val="21"/>
                <w:lang w:eastAsia="zh-CN"/>
              </w:rPr>
              <w:t>（</w:t>
            </w:r>
            <w:r>
              <w:rPr>
                <w:rFonts w:hint="eastAsia" w:ascii="宋体" w:hAnsi="宋体" w:eastAsia="宋体" w:cs="宋体"/>
                <w:sz w:val="21"/>
                <w:szCs w:val="21"/>
              </w:rPr>
              <w:t>AA/ARA</w:t>
            </w:r>
            <w:r>
              <w:rPr>
                <w:rFonts w:hint="eastAsia" w:ascii="宋体" w:hAnsi="宋体" w:eastAsia="宋体" w:cs="宋体"/>
                <w:sz w:val="21"/>
                <w:szCs w:val="21"/>
                <w:lang w:eastAsia="zh-CN"/>
              </w:rPr>
              <w:t>）</w:t>
            </w:r>
            <w:r>
              <w:rPr>
                <w:rFonts w:hint="eastAsia" w:ascii="宋体" w:hAnsi="宋体" w:eastAsia="宋体" w:cs="宋体"/>
                <w:sz w:val="21"/>
                <w:szCs w:val="21"/>
              </w:rPr>
              <w:t>、二十碳四烯酸与总脂肪酸比、二十二碳六烯酸</w:t>
            </w:r>
            <w:r>
              <w:rPr>
                <w:rFonts w:hint="eastAsia" w:ascii="宋体" w:hAnsi="宋体" w:eastAsia="宋体" w:cs="宋体"/>
                <w:sz w:val="21"/>
                <w:szCs w:val="21"/>
                <w:lang w:eastAsia="zh-CN"/>
              </w:rPr>
              <w:t>（</w:t>
            </w:r>
            <w:r>
              <w:rPr>
                <w:rFonts w:hint="eastAsia" w:ascii="宋体" w:hAnsi="宋体" w:eastAsia="宋体" w:cs="宋体"/>
                <w:sz w:val="21"/>
                <w:szCs w:val="21"/>
              </w:rPr>
              <w:t>22:6 n-3</w:t>
            </w:r>
            <w:r>
              <w:rPr>
                <w:rFonts w:hint="eastAsia" w:ascii="宋体" w:hAnsi="宋体" w:eastAsia="宋体" w:cs="宋体"/>
                <w:sz w:val="21"/>
                <w:szCs w:val="21"/>
                <w:lang w:eastAsia="zh-CN"/>
              </w:rPr>
              <w:t>）</w:t>
            </w:r>
            <w:r>
              <w:rPr>
                <w:rFonts w:hint="eastAsia" w:ascii="宋体" w:hAnsi="宋体" w:eastAsia="宋体" w:cs="宋体"/>
                <w:sz w:val="21"/>
                <w:szCs w:val="21"/>
              </w:rPr>
              <w:t>与二十碳四烯酸</w:t>
            </w:r>
            <w:r>
              <w:rPr>
                <w:rFonts w:hint="eastAsia" w:ascii="宋体" w:hAnsi="宋体" w:eastAsia="宋体" w:cs="宋体"/>
                <w:sz w:val="21"/>
                <w:szCs w:val="21"/>
                <w:lang w:eastAsia="zh-CN"/>
              </w:rPr>
              <w:t>（</w:t>
            </w:r>
            <w:r>
              <w:rPr>
                <w:rFonts w:hint="eastAsia" w:ascii="宋体" w:hAnsi="宋体" w:eastAsia="宋体" w:cs="宋体"/>
                <w:sz w:val="21"/>
                <w:szCs w:val="21"/>
              </w:rPr>
              <w:t>20:4 n-6</w:t>
            </w:r>
            <w:r>
              <w:rPr>
                <w:rFonts w:hint="eastAsia" w:ascii="宋体" w:hAnsi="宋体" w:eastAsia="宋体" w:cs="宋体"/>
                <w:sz w:val="21"/>
                <w:szCs w:val="21"/>
                <w:lang w:eastAsia="zh-CN"/>
              </w:rPr>
              <w:t>）</w:t>
            </w:r>
            <w:r>
              <w:rPr>
                <w:rFonts w:hint="eastAsia" w:ascii="宋体" w:hAnsi="宋体" w:eastAsia="宋体" w:cs="宋体"/>
                <w:sz w:val="21"/>
                <w:szCs w:val="21"/>
              </w:rPr>
              <w:t>的比、二十碳五烯酸</w:t>
            </w:r>
            <w:r>
              <w:rPr>
                <w:rFonts w:hint="eastAsia" w:ascii="宋体" w:hAnsi="宋体" w:eastAsia="宋体" w:cs="宋体"/>
                <w:sz w:val="21"/>
                <w:szCs w:val="21"/>
                <w:lang w:eastAsia="zh-CN"/>
              </w:rPr>
              <w:t>（</w:t>
            </w:r>
            <w:r>
              <w:rPr>
                <w:rFonts w:hint="eastAsia" w:ascii="宋体" w:hAnsi="宋体" w:eastAsia="宋体" w:cs="宋体"/>
                <w:sz w:val="21"/>
                <w:szCs w:val="21"/>
              </w:rPr>
              <w:t>20:5n-3</w:t>
            </w:r>
            <w:r>
              <w:rPr>
                <w:rFonts w:hint="eastAsia" w:ascii="宋体" w:hAnsi="宋体" w:eastAsia="宋体" w:cs="宋体"/>
                <w:sz w:val="21"/>
                <w:szCs w:val="21"/>
                <w:lang w:eastAsia="zh-CN"/>
              </w:rPr>
              <w:t>）</w:t>
            </w:r>
            <w:r>
              <w:rPr>
                <w:rFonts w:hint="eastAsia" w:ascii="宋体" w:hAnsi="宋体" w:eastAsia="宋体" w:cs="宋体"/>
                <w:sz w:val="21"/>
                <w:szCs w:val="21"/>
              </w:rPr>
              <w:t>的量与二十二碳六烯酸</w:t>
            </w:r>
            <w:r>
              <w:rPr>
                <w:rFonts w:hint="eastAsia" w:ascii="宋体" w:hAnsi="宋体" w:eastAsia="宋体" w:cs="宋体"/>
                <w:sz w:val="21"/>
                <w:szCs w:val="21"/>
                <w:lang w:eastAsia="zh-CN"/>
              </w:rPr>
              <w:t>（</w:t>
            </w:r>
            <w:r>
              <w:rPr>
                <w:rFonts w:hint="eastAsia" w:ascii="宋体" w:hAnsi="宋体" w:eastAsia="宋体" w:cs="宋体"/>
                <w:sz w:val="21"/>
                <w:szCs w:val="21"/>
              </w:rPr>
              <w:t>226 n-3</w:t>
            </w:r>
            <w:r>
              <w:rPr>
                <w:rFonts w:hint="eastAsia" w:ascii="宋体" w:hAnsi="宋体" w:eastAsia="宋体" w:cs="宋体"/>
                <w:sz w:val="21"/>
                <w:szCs w:val="21"/>
                <w:lang w:eastAsia="zh-CN"/>
              </w:rPr>
              <w:t>）</w:t>
            </w:r>
            <w:r>
              <w:rPr>
                <w:rFonts w:hint="eastAsia" w:ascii="宋体" w:hAnsi="宋体" w:eastAsia="宋体" w:cs="宋体"/>
                <w:sz w:val="21"/>
                <w:szCs w:val="21"/>
              </w:rPr>
              <w:t>的量的比、水分、灰分、杂质度、叶黄素、核苷酸、果聚糖、三聚氰胺、铅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、硝酸盐</w:t>
            </w:r>
            <w:r>
              <w:rPr>
                <w:rFonts w:hint="eastAsia" w:ascii="宋体" w:hAnsi="宋体" w:eastAsia="宋体" w:cs="宋体"/>
                <w:sz w:val="21"/>
                <w:szCs w:val="21"/>
                <w:lang w:eastAsia="zh-CN"/>
              </w:rPr>
              <w:t>（</w:t>
            </w:r>
            <w:r>
              <w:rPr>
                <w:rFonts w:hint="eastAsia" w:ascii="宋体" w:hAnsi="宋体" w:eastAsia="宋体" w:cs="宋体"/>
                <w:sz w:val="21"/>
                <w:szCs w:val="21"/>
              </w:rPr>
              <w:t>以NaNO₃计</w:t>
            </w:r>
            <w:r>
              <w:rPr>
                <w:rFonts w:hint="eastAsia" w:ascii="宋体" w:hAnsi="宋体" w:eastAsia="宋体" w:cs="宋体"/>
                <w:sz w:val="21"/>
                <w:szCs w:val="21"/>
                <w:lang w:eastAsia="zh-CN"/>
              </w:rPr>
              <w:t>）</w:t>
            </w:r>
            <w:r>
              <w:rPr>
                <w:rFonts w:hint="eastAsia" w:ascii="宋体" w:hAnsi="宋体" w:eastAsia="宋体" w:cs="宋体"/>
                <w:sz w:val="21"/>
                <w:szCs w:val="21"/>
              </w:rPr>
              <w:t>、亚硝酸盐</w:t>
            </w:r>
            <w:r>
              <w:rPr>
                <w:rFonts w:hint="eastAsia" w:ascii="宋体" w:hAnsi="宋体" w:eastAsia="宋体" w:cs="宋体"/>
                <w:sz w:val="21"/>
                <w:szCs w:val="21"/>
                <w:lang w:eastAsia="zh-CN"/>
              </w:rPr>
              <w:t>（</w:t>
            </w:r>
            <w:r>
              <w:rPr>
                <w:rFonts w:hint="eastAsia" w:ascii="宋体" w:hAnsi="宋体" w:eastAsia="宋体" w:cs="宋体"/>
                <w:sz w:val="21"/>
                <w:szCs w:val="21"/>
              </w:rPr>
              <w:t>以NaNO₂计</w:t>
            </w:r>
            <w:r>
              <w:rPr>
                <w:rFonts w:hint="eastAsia" w:ascii="宋体" w:hAnsi="宋体" w:eastAsia="宋体" w:cs="宋体"/>
                <w:sz w:val="21"/>
                <w:szCs w:val="21"/>
                <w:lang w:eastAsia="zh-CN"/>
              </w:rPr>
              <w:t>）</w:t>
            </w:r>
            <w:r>
              <w:rPr>
                <w:rFonts w:hint="eastAsia" w:ascii="宋体" w:hAnsi="宋体" w:eastAsia="宋体" w:cs="宋体"/>
                <w:sz w:val="21"/>
                <w:szCs w:val="21"/>
              </w:rPr>
              <w:t>、脲酶活性定性测定、黄曲霉毒素B₁或黄曲霉毒素M₁、菌落总数、大肠菌群、沙门氏菌、金黄色葡萄球菌、锡、果糖、蔗糖、乳铁蛋白</w:t>
            </w:r>
          </w:p>
        </w:tc>
      </w:tr>
      <w:tr w14:paraId="46463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noWrap w:val="0"/>
            <w:vAlign w:val="center"/>
          </w:tcPr>
          <w:p w14:paraId="6C76F05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spacing w:val="-3"/>
                <w:kern w:val="0"/>
                <w:sz w:val="21"/>
                <w:szCs w:val="21"/>
                <w:lang w:val="en-US" w:eastAsia="zh-CN"/>
              </w:rPr>
              <w:t>29</w:t>
            </w:r>
          </w:p>
        </w:tc>
        <w:tc>
          <w:tcPr>
            <w:tcW w:w="434" w:type="pct"/>
            <w:noWrap w:val="0"/>
            <w:vAlign w:val="center"/>
          </w:tcPr>
          <w:p w14:paraId="5F2BDB6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婴幼儿配方</w:t>
            </w:r>
            <w:r>
              <w:rPr>
                <w:rFonts w:hint="eastAsia" w:ascii="宋体" w:hAnsi="宋体" w:eastAsia="宋体" w:cs="宋体"/>
                <w:color w:val="000000"/>
                <w:spacing w:val="9"/>
                <w:kern w:val="0"/>
                <w:sz w:val="21"/>
                <w:szCs w:val="21"/>
              </w:rPr>
              <w:t>食品</w:t>
            </w:r>
          </w:p>
        </w:tc>
        <w:tc>
          <w:tcPr>
            <w:tcW w:w="383" w:type="pct"/>
            <w:noWrap w:val="0"/>
            <w:vAlign w:val="center"/>
          </w:tcPr>
          <w:p w14:paraId="7B5887F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婴幼儿配方</w:t>
            </w:r>
          </w:p>
          <w:p w14:paraId="65A361A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食品</w:t>
            </w:r>
            <w:r>
              <w:rPr>
                <w:rFonts w:hint="eastAsia" w:ascii="宋体" w:hAnsi="宋体" w:eastAsia="宋体" w:cs="宋体"/>
                <w:color w:val="000000"/>
                <w:spacing w:val="-2"/>
                <w:kern w:val="0"/>
                <w:sz w:val="21"/>
                <w:szCs w:val="21"/>
                <w:lang w:eastAsia="zh-CN"/>
              </w:rPr>
              <w:t>（</w:t>
            </w:r>
            <w:r>
              <w:rPr>
                <w:rFonts w:hint="eastAsia" w:ascii="宋体" w:hAnsi="宋体" w:eastAsia="宋体" w:cs="宋体"/>
                <w:color w:val="000000"/>
                <w:spacing w:val="-2"/>
                <w:kern w:val="0"/>
                <w:sz w:val="21"/>
                <w:szCs w:val="21"/>
              </w:rPr>
              <w:t>湿法</w:t>
            </w:r>
          </w:p>
          <w:p w14:paraId="120A8DF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工艺、干法</w:t>
            </w:r>
          </w:p>
          <w:p w14:paraId="242A979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工艺、干湿</w:t>
            </w:r>
          </w:p>
          <w:p w14:paraId="6555FA8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法混合工</w:t>
            </w:r>
          </w:p>
          <w:p w14:paraId="10A45B5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6"/>
                <w:kern w:val="0"/>
                <w:sz w:val="21"/>
                <w:szCs w:val="21"/>
              </w:rPr>
              <w:t>艺</w:t>
            </w:r>
            <w:r>
              <w:rPr>
                <w:rFonts w:hint="eastAsia" w:ascii="宋体" w:hAnsi="宋体" w:eastAsia="宋体" w:cs="宋体"/>
                <w:color w:val="000000"/>
                <w:spacing w:val="-6"/>
                <w:kern w:val="0"/>
                <w:sz w:val="21"/>
                <w:szCs w:val="21"/>
                <w:lang w:eastAsia="zh-CN"/>
              </w:rPr>
              <w:t>）</w:t>
            </w:r>
          </w:p>
        </w:tc>
        <w:tc>
          <w:tcPr>
            <w:tcW w:w="525" w:type="pct"/>
            <w:noWrap w:val="0"/>
            <w:vAlign w:val="center"/>
          </w:tcPr>
          <w:p w14:paraId="7637739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幼儿配方食</w:t>
            </w:r>
            <w:r>
              <w:rPr>
                <w:rFonts w:hint="eastAsia" w:ascii="宋体" w:hAnsi="宋体" w:eastAsia="宋体" w:cs="宋体"/>
                <w:color w:val="000000"/>
                <w:kern w:val="0"/>
                <w:sz w:val="21"/>
                <w:szCs w:val="21"/>
              </w:rPr>
              <w:t>品</w:t>
            </w:r>
          </w:p>
        </w:tc>
        <w:tc>
          <w:tcPr>
            <w:tcW w:w="606" w:type="pct"/>
            <w:noWrap w:val="0"/>
            <w:vAlign w:val="center"/>
          </w:tcPr>
          <w:p w14:paraId="6E6B6E2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幼儿配方食</w:t>
            </w:r>
            <w:r>
              <w:rPr>
                <w:rFonts w:hint="eastAsia" w:ascii="宋体" w:hAnsi="宋体" w:eastAsia="宋体" w:cs="宋体"/>
                <w:color w:val="000000"/>
                <w:kern w:val="0"/>
                <w:sz w:val="21"/>
                <w:szCs w:val="21"/>
              </w:rPr>
              <w:t>品</w:t>
            </w:r>
          </w:p>
        </w:tc>
        <w:tc>
          <w:tcPr>
            <w:tcW w:w="252" w:type="pct"/>
            <w:noWrap w:val="0"/>
            <w:vAlign w:val="center"/>
          </w:tcPr>
          <w:p w14:paraId="318AD6C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1E83EC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蛋白质、脂肪、亚油酸、α-亚麻酸、亚油酸与α-亚麻酸比值、乳糖占碳水化合物总量、反式 脂肪酸与总脂肪酸比值、碳水化合物、维生素A、维生素D、维生素E、维生素K₁、维生素B₁、维生素B₂、维生素B6、维生素B₁2、烟酸</w:t>
            </w:r>
            <w:r>
              <w:rPr>
                <w:rFonts w:hint="eastAsia" w:ascii="宋体" w:hAnsi="宋体" w:eastAsia="宋体" w:cs="宋体"/>
                <w:sz w:val="21"/>
                <w:szCs w:val="21"/>
                <w:lang w:eastAsia="zh-CN"/>
              </w:rPr>
              <w:t>（</w:t>
            </w:r>
            <w:r>
              <w:rPr>
                <w:rFonts w:hint="eastAsia" w:ascii="宋体" w:hAnsi="宋体" w:eastAsia="宋体" w:cs="宋体"/>
                <w:sz w:val="21"/>
                <w:szCs w:val="21"/>
              </w:rPr>
              <w:t>烟酰胺</w:t>
            </w:r>
            <w:r>
              <w:rPr>
                <w:rFonts w:hint="eastAsia" w:ascii="宋体" w:hAnsi="宋体" w:eastAsia="宋体" w:cs="宋体"/>
                <w:sz w:val="21"/>
                <w:szCs w:val="21"/>
                <w:lang w:eastAsia="zh-CN"/>
              </w:rPr>
              <w:t>）</w:t>
            </w:r>
            <w:r>
              <w:rPr>
                <w:rFonts w:hint="eastAsia" w:ascii="宋体" w:hAnsi="宋体" w:eastAsia="宋体" w:cs="宋体"/>
                <w:sz w:val="21"/>
                <w:szCs w:val="21"/>
              </w:rPr>
              <w:t>、叶酸、泛酸、维生素C、生物素、钠、钾、铜、镁、铁、锌、钙、磷、钙磷比值、碘、氯、锰、硒、胆碱、肌醇、牛磺酸、左旋肉碱、二十二碳六烯酸</w:t>
            </w:r>
            <w:r>
              <w:rPr>
                <w:rFonts w:hint="eastAsia" w:ascii="宋体" w:hAnsi="宋体" w:eastAsia="宋体" w:cs="宋体"/>
                <w:sz w:val="21"/>
                <w:szCs w:val="21"/>
                <w:lang w:eastAsia="zh-CN"/>
              </w:rPr>
              <w:t>（</w:t>
            </w:r>
            <w:r>
              <w:rPr>
                <w:rFonts w:hint="eastAsia" w:ascii="宋体" w:hAnsi="宋体" w:eastAsia="宋体" w:cs="宋体"/>
                <w:sz w:val="21"/>
                <w:szCs w:val="21"/>
              </w:rPr>
              <w:t>DHA</w:t>
            </w:r>
            <w:r>
              <w:rPr>
                <w:rFonts w:hint="eastAsia" w:ascii="宋体" w:hAnsi="宋体" w:eastAsia="宋体" w:cs="宋体"/>
                <w:sz w:val="21"/>
                <w:szCs w:val="21"/>
                <w:lang w:eastAsia="zh-CN"/>
              </w:rPr>
              <w:t>）</w:t>
            </w:r>
            <w:r>
              <w:rPr>
                <w:rFonts w:hint="eastAsia" w:ascii="宋体" w:hAnsi="宋体" w:eastAsia="宋体" w:cs="宋体"/>
                <w:sz w:val="21"/>
                <w:szCs w:val="21"/>
              </w:rPr>
              <w:t>、二十二碳六烯酸</w:t>
            </w:r>
            <w:r>
              <w:rPr>
                <w:rFonts w:hint="eastAsia" w:ascii="宋体" w:hAnsi="宋体" w:eastAsia="宋体" w:cs="宋体"/>
                <w:sz w:val="21"/>
                <w:szCs w:val="21"/>
                <w:lang w:eastAsia="zh-CN"/>
              </w:rPr>
              <w:t>（</w:t>
            </w:r>
            <w:r>
              <w:rPr>
                <w:rFonts w:hint="eastAsia" w:ascii="宋体" w:hAnsi="宋体" w:eastAsia="宋体" w:cs="宋体"/>
                <w:sz w:val="21"/>
                <w:szCs w:val="21"/>
              </w:rPr>
              <w:t>22:6 n-3</w:t>
            </w:r>
            <w:r>
              <w:rPr>
                <w:rFonts w:hint="eastAsia" w:ascii="宋体" w:hAnsi="宋体" w:eastAsia="宋体" w:cs="宋体"/>
                <w:sz w:val="21"/>
                <w:szCs w:val="21"/>
                <w:lang w:eastAsia="zh-CN"/>
              </w:rPr>
              <w:t>）</w:t>
            </w:r>
            <w:r>
              <w:rPr>
                <w:rFonts w:hint="eastAsia" w:ascii="宋体" w:hAnsi="宋体" w:eastAsia="宋体" w:cs="宋体"/>
                <w:sz w:val="21"/>
                <w:szCs w:val="21"/>
              </w:rPr>
              <w:t>与总脂肪酸比、二十碳四烯酸</w:t>
            </w:r>
            <w:r>
              <w:rPr>
                <w:rFonts w:hint="eastAsia" w:ascii="宋体" w:hAnsi="宋体" w:eastAsia="宋体" w:cs="宋体"/>
                <w:sz w:val="21"/>
                <w:szCs w:val="21"/>
                <w:lang w:eastAsia="zh-CN"/>
              </w:rPr>
              <w:t>（</w:t>
            </w:r>
            <w:r>
              <w:rPr>
                <w:rFonts w:hint="eastAsia" w:ascii="宋体" w:hAnsi="宋体" w:eastAsia="宋体" w:cs="宋体"/>
                <w:sz w:val="21"/>
                <w:szCs w:val="21"/>
              </w:rPr>
              <w:t>AA/ARA</w:t>
            </w:r>
            <w:r>
              <w:rPr>
                <w:rFonts w:hint="eastAsia" w:ascii="宋体" w:hAnsi="宋体" w:eastAsia="宋体" w:cs="宋体"/>
                <w:sz w:val="21"/>
                <w:szCs w:val="21"/>
                <w:lang w:eastAsia="zh-CN"/>
              </w:rPr>
              <w:t>）</w:t>
            </w:r>
            <w:r>
              <w:rPr>
                <w:rFonts w:hint="eastAsia" w:ascii="宋体" w:hAnsi="宋体" w:eastAsia="宋体" w:cs="宋体"/>
                <w:sz w:val="21"/>
                <w:szCs w:val="21"/>
              </w:rPr>
              <w:t>、二十碳四烯酸与总脂肪酸比、水分、灰分、杂质度、叶黄素、核苷酸、果聚糖、三聚氰胺、铅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、硝酸盐</w:t>
            </w:r>
            <w:r>
              <w:rPr>
                <w:rFonts w:hint="eastAsia" w:ascii="宋体" w:hAnsi="宋体" w:eastAsia="宋体" w:cs="宋体"/>
                <w:sz w:val="21"/>
                <w:szCs w:val="21"/>
                <w:lang w:eastAsia="zh-CN"/>
              </w:rPr>
              <w:t>（</w:t>
            </w:r>
            <w:r>
              <w:rPr>
                <w:rFonts w:hint="eastAsia" w:ascii="宋体" w:hAnsi="宋体" w:eastAsia="宋体" w:cs="宋体"/>
                <w:sz w:val="21"/>
                <w:szCs w:val="21"/>
              </w:rPr>
              <w:t>以NaNO₃计</w:t>
            </w:r>
            <w:r>
              <w:rPr>
                <w:rFonts w:hint="eastAsia" w:ascii="宋体" w:hAnsi="宋体" w:eastAsia="宋体" w:cs="宋体"/>
                <w:sz w:val="21"/>
                <w:szCs w:val="21"/>
                <w:lang w:eastAsia="zh-CN"/>
              </w:rPr>
              <w:t>）</w:t>
            </w:r>
            <w:r>
              <w:rPr>
                <w:rFonts w:hint="eastAsia" w:ascii="宋体" w:hAnsi="宋体" w:eastAsia="宋体" w:cs="宋体"/>
                <w:sz w:val="21"/>
                <w:szCs w:val="21"/>
              </w:rPr>
              <w:t>、亚硝酸盐</w:t>
            </w:r>
            <w:r>
              <w:rPr>
                <w:rFonts w:hint="eastAsia" w:ascii="宋体" w:hAnsi="宋体" w:eastAsia="宋体" w:cs="宋体"/>
                <w:sz w:val="21"/>
                <w:szCs w:val="21"/>
                <w:lang w:eastAsia="zh-CN"/>
              </w:rPr>
              <w:t>（</w:t>
            </w:r>
            <w:r>
              <w:rPr>
                <w:rFonts w:hint="eastAsia" w:ascii="宋体" w:hAnsi="宋体" w:eastAsia="宋体" w:cs="宋体"/>
                <w:sz w:val="21"/>
                <w:szCs w:val="21"/>
              </w:rPr>
              <w:t>以NaNO₂计</w:t>
            </w:r>
            <w:r>
              <w:rPr>
                <w:rFonts w:hint="eastAsia" w:ascii="宋体" w:hAnsi="宋体" w:eastAsia="宋体" w:cs="宋体"/>
                <w:sz w:val="21"/>
                <w:szCs w:val="21"/>
                <w:lang w:eastAsia="zh-CN"/>
              </w:rPr>
              <w:t>）</w:t>
            </w:r>
            <w:r>
              <w:rPr>
                <w:rFonts w:hint="eastAsia" w:ascii="宋体" w:hAnsi="宋体" w:eastAsia="宋体" w:cs="宋体"/>
                <w:sz w:val="21"/>
                <w:szCs w:val="21"/>
              </w:rPr>
              <w:t>、脲酶活性定性测定、黄曲霉毒素B₁或黄曲霉毒素M₁、菌落总数、大肠菌群、沙门氏菌、金黄色葡萄球菌、锡、乳铁蛋白</w:t>
            </w:r>
          </w:p>
        </w:tc>
      </w:tr>
      <w:tr w14:paraId="26FB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46EF9A8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spacing w:val="-3"/>
                <w:kern w:val="0"/>
                <w:sz w:val="21"/>
                <w:szCs w:val="21"/>
                <w:lang w:val="en-US" w:eastAsia="zh-CN"/>
              </w:rPr>
              <w:t>30</w:t>
            </w:r>
          </w:p>
        </w:tc>
        <w:tc>
          <w:tcPr>
            <w:tcW w:w="434" w:type="pct"/>
            <w:vMerge w:val="restart"/>
            <w:noWrap w:val="0"/>
            <w:vAlign w:val="center"/>
          </w:tcPr>
          <w:p w14:paraId="1A9AFF2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餐饮食品</w:t>
            </w:r>
          </w:p>
        </w:tc>
        <w:tc>
          <w:tcPr>
            <w:tcW w:w="383" w:type="pct"/>
            <w:vMerge w:val="restart"/>
            <w:noWrap w:val="0"/>
            <w:vAlign w:val="center"/>
          </w:tcPr>
          <w:p w14:paraId="333996A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3"/>
                <w:kern w:val="0"/>
                <w:sz w:val="21"/>
                <w:szCs w:val="21"/>
              </w:rPr>
              <w:t>米面及其制</w:t>
            </w:r>
            <w:r>
              <w:rPr>
                <w:rFonts w:hint="eastAsia" w:ascii="宋体" w:hAnsi="宋体" w:eastAsia="宋体" w:cs="宋体"/>
                <w:color w:val="000000"/>
                <w:spacing w:val="7"/>
                <w:kern w:val="0"/>
                <w:sz w:val="21"/>
                <w:szCs w:val="21"/>
              </w:rPr>
              <w:t>品</w:t>
            </w:r>
            <w:r>
              <w:rPr>
                <w:rFonts w:hint="eastAsia" w:ascii="宋体" w:hAnsi="宋体" w:eastAsia="宋体" w:cs="宋体"/>
                <w:color w:val="000000"/>
                <w:spacing w:val="7"/>
                <w:kern w:val="0"/>
                <w:sz w:val="21"/>
                <w:szCs w:val="21"/>
                <w:lang w:eastAsia="zh-CN"/>
              </w:rPr>
              <w:t>（</w:t>
            </w:r>
            <w:r>
              <w:rPr>
                <w:rFonts w:hint="eastAsia" w:ascii="宋体" w:hAnsi="宋体" w:eastAsia="宋体" w:cs="宋体"/>
                <w:color w:val="000000"/>
                <w:spacing w:val="7"/>
                <w:kern w:val="0"/>
                <w:sz w:val="21"/>
                <w:szCs w:val="21"/>
              </w:rPr>
              <w:t>自制</w:t>
            </w:r>
            <w:r>
              <w:rPr>
                <w:rFonts w:hint="eastAsia" w:ascii="宋体" w:hAnsi="宋体" w:eastAsia="宋体" w:cs="宋体"/>
                <w:color w:val="000000"/>
                <w:spacing w:val="7"/>
                <w:kern w:val="0"/>
                <w:sz w:val="21"/>
                <w:szCs w:val="21"/>
                <w:lang w:eastAsia="zh-CN"/>
              </w:rPr>
              <w:t>）</w:t>
            </w:r>
          </w:p>
        </w:tc>
        <w:tc>
          <w:tcPr>
            <w:tcW w:w="525" w:type="pct"/>
            <w:vMerge w:val="restart"/>
            <w:noWrap w:val="0"/>
            <w:vAlign w:val="center"/>
          </w:tcPr>
          <w:p w14:paraId="00C260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3"/>
                <w:kern w:val="0"/>
                <w:sz w:val="21"/>
                <w:szCs w:val="21"/>
              </w:rPr>
              <w:t>小麦粉制品</w:t>
            </w:r>
            <w:r>
              <w:rPr>
                <w:rFonts w:hint="eastAsia" w:ascii="宋体" w:hAnsi="宋体" w:eastAsia="宋体" w:cs="宋体"/>
                <w:color w:val="000000"/>
                <w:spacing w:val="9"/>
                <w:kern w:val="0"/>
                <w:sz w:val="21"/>
                <w:szCs w:val="21"/>
                <w:lang w:eastAsia="zh-CN"/>
              </w:rPr>
              <w:t>（</w:t>
            </w:r>
            <w:r>
              <w:rPr>
                <w:rFonts w:hint="eastAsia" w:ascii="宋体" w:hAnsi="宋体" w:eastAsia="宋体" w:cs="宋体"/>
                <w:color w:val="000000"/>
                <w:spacing w:val="9"/>
                <w:kern w:val="0"/>
                <w:sz w:val="21"/>
                <w:szCs w:val="21"/>
              </w:rPr>
              <w:t>自制</w:t>
            </w:r>
            <w:r>
              <w:rPr>
                <w:rFonts w:hint="eastAsia" w:ascii="宋体" w:hAnsi="宋体" w:eastAsia="宋体" w:cs="宋体"/>
                <w:color w:val="000000"/>
                <w:spacing w:val="9"/>
                <w:kern w:val="0"/>
                <w:sz w:val="21"/>
                <w:szCs w:val="21"/>
                <w:lang w:eastAsia="zh-CN"/>
              </w:rPr>
              <w:t>）</w:t>
            </w:r>
          </w:p>
        </w:tc>
        <w:tc>
          <w:tcPr>
            <w:tcW w:w="606" w:type="pct"/>
            <w:noWrap w:val="0"/>
            <w:vAlign w:val="center"/>
          </w:tcPr>
          <w:p w14:paraId="44F68BA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2"/>
                <w:kern w:val="0"/>
                <w:sz w:val="21"/>
                <w:szCs w:val="21"/>
              </w:rPr>
              <w:t>馒头花卷</w:t>
            </w:r>
            <w:r>
              <w:rPr>
                <w:rFonts w:hint="eastAsia" w:ascii="宋体" w:hAnsi="宋体" w:eastAsia="宋体" w:cs="宋体"/>
                <w:color w:val="000000"/>
                <w:spacing w:val="9"/>
                <w:kern w:val="0"/>
                <w:sz w:val="21"/>
                <w:szCs w:val="21"/>
                <w:lang w:eastAsia="zh-CN"/>
              </w:rPr>
              <w:t>（</w:t>
            </w:r>
            <w:r>
              <w:rPr>
                <w:rFonts w:hint="eastAsia" w:ascii="宋体" w:hAnsi="宋体" w:eastAsia="宋体" w:cs="宋体"/>
                <w:color w:val="000000"/>
                <w:spacing w:val="9"/>
                <w:kern w:val="0"/>
                <w:sz w:val="21"/>
                <w:szCs w:val="21"/>
              </w:rPr>
              <w:t>自制</w:t>
            </w:r>
            <w:r>
              <w:rPr>
                <w:rFonts w:hint="eastAsia" w:ascii="宋体" w:hAnsi="宋体" w:eastAsia="宋体" w:cs="宋体"/>
                <w:color w:val="000000"/>
                <w:spacing w:val="9"/>
                <w:kern w:val="0"/>
                <w:sz w:val="21"/>
                <w:szCs w:val="21"/>
                <w:lang w:eastAsia="zh-CN"/>
              </w:rPr>
              <w:t>）</w:t>
            </w:r>
          </w:p>
        </w:tc>
        <w:tc>
          <w:tcPr>
            <w:tcW w:w="252" w:type="pct"/>
            <w:noWrap w:val="0"/>
            <w:vAlign w:val="center"/>
          </w:tcPr>
          <w:p w14:paraId="4987C26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484340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p>
        </w:tc>
      </w:tr>
      <w:tr w14:paraId="5AA3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0E553D9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399F4AB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79D4115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3C6B876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523FB87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7"/>
                <w:kern w:val="0"/>
                <w:sz w:val="21"/>
                <w:szCs w:val="21"/>
              </w:rPr>
              <w:t>包子</w:t>
            </w:r>
            <w:r>
              <w:rPr>
                <w:rFonts w:hint="eastAsia" w:ascii="宋体" w:hAnsi="宋体" w:eastAsia="宋体" w:cs="宋体"/>
                <w:color w:val="000000"/>
                <w:spacing w:val="7"/>
                <w:kern w:val="0"/>
                <w:sz w:val="21"/>
                <w:szCs w:val="21"/>
                <w:lang w:eastAsia="zh-CN"/>
              </w:rPr>
              <w:t>（</w:t>
            </w:r>
            <w:r>
              <w:rPr>
                <w:rFonts w:hint="eastAsia" w:ascii="宋体" w:hAnsi="宋体" w:eastAsia="宋体" w:cs="宋体"/>
                <w:color w:val="000000"/>
                <w:spacing w:val="7"/>
                <w:kern w:val="0"/>
                <w:sz w:val="21"/>
                <w:szCs w:val="21"/>
              </w:rPr>
              <w:t>自</w:t>
            </w:r>
            <w:r>
              <w:rPr>
                <w:rFonts w:hint="eastAsia" w:ascii="宋体" w:hAnsi="宋体" w:eastAsia="宋体" w:cs="宋体"/>
                <w:color w:val="000000"/>
                <w:spacing w:val="-4"/>
                <w:kern w:val="0"/>
                <w:sz w:val="21"/>
                <w:szCs w:val="21"/>
              </w:rPr>
              <w:t>制</w:t>
            </w:r>
            <w:r>
              <w:rPr>
                <w:rFonts w:hint="eastAsia" w:ascii="宋体" w:hAnsi="宋体" w:eastAsia="宋体" w:cs="宋体"/>
                <w:color w:val="000000"/>
                <w:spacing w:val="-4"/>
                <w:kern w:val="0"/>
                <w:sz w:val="21"/>
                <w:szCs w:val="21"/>
                <w:lang w:eastAsia="zh-CN"/>
              </w:rPr>
              <w:t>）</w:t>
            </w:r>
          </w:p>
        </w:tc>
        <w:tc>
          <w:tcPr>
            <w:tcW w:w="252" w:type="pct"/>
            <w:noWrap w:val="0"/>
            <w:vAlign w:val="center"/>
          </w:tcPr>
          <w:p w14:paraId="1EAB940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564714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、糖精钠</w:t>
            </w:r>
            <w:r>
              <w:rPr>
                <w:rFonts w:hint="eastAsia" w:ascii="宋体" w:hAnsi="宋体" w:eastAsia="宋体" w:cs="宋体"/>
                <w:sz w:val="21"/>
                <w:szCs w:val="21"/>
                <w:lang w:eastAsia="zh-CN"/>
              </w:rPr>
              <w:t>（</w:t>
            </w:r>
            <w:r>
              <w:rPr>
                <w:rFonts w:hint="eastAsia" w:ascii="宋体" w:hAnsi="宋体" w:eastAsia="宋体" w:cs="宋体"/>
                <w:sz w:val="21"/>
                <w:szCs w:val="21"/>
              </w:rPr>
              <w:t>以糖精计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、甜蜜素</w:t>
            </w:r>
            <w:r>
              <w:rPr>
                <w:rFonts w:hint="eastAsia" w:ascii="宋体" w:hAnsi="宋体" w:eastAsia="宋体" w:cs="宋体"/>
                <w:sz w:val="21"/>
                <w:szCs w:val="21"/>
                <w:lang w:eastAsia="zh-CN"/>
              </w:rPr>
              <w:t>（</w:t>
            </w:r>
            <w:r>
              <w:rPr>
                <w:rFonts w:hint="eastAsia" w:ascii="宋体" w:hAnsi="宋体" w:eastAsia="宋体" w:cs="宋体"/>
                <w:sz w:val="21"/>
                <w:szCs w:val="21"/>
              </w:rPr>
              <w:t>以环己基氨基磺酸计</w:t>
            </w:r>
            <w:r>
              <w:rPr>
                <w:rFonts w:hint="eastAsia" w:ascii="宋体" w:hAnsi="宋体" w:eastAsia="宋体" w:cs="宋体"/>
                <w:sz w:val="21"/>
                <w:szCs w:val="21"/>
                <w:lang w:eastAsia="zh-CN"/>
              </w:rPr>
              <w:t>）</w:t>
            </w:r>
          </w:p>
        </w:tc>
      </w:tr>
      <w:tr w14:paraId="604C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38ACAB0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1E004F2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189478B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7139C2D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075CF91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2"/>
                <w:kern w:val="0"/>
                <w:sz w:val="21"/>
                <w:szCs w:val="21"/>
              </w:rPr>
              <w:t>油饼油条</w:t>
            </w:r>
            <w:r>
              <w:rPr>
                <w:rFonts w:hint="eastAsia" w:ascii="宋体" w:hAnsi="宋体" w:eastAsia="宋体" w:cs="宋体"/>
                <w:color w:val="000000"/>
                <w:spacing w:val="9"/>
                <w:kern w:val="0"/>
                <w:sz w:val="21"/>
                <w:szCs w:val="21"/>
                <w:lang w:eastAsia="zh-CN"/>
              </w:rPr>
              <w:t>（</w:t>
            </w:r>
            <w:r>
              <w:rPr>
                <w:rFonts w:hint="eastAsia" w:ascii="宋体" w:hAnsi="宋体" w:eastAsia="宋体" w:cs="宋体"/>
                <w:color w:val="000000"/>
                <w:spacing w:val="9"/>
                <w:kern w:val="0"/>
                <w:sz w:val="21"/>
                <w:szCs w:val="21"/>
              </w:rPr>
              <w:t>自制</w:t>
            </w:r>
            <w:r>
              <w:rPr>
                <w:rFonts w:hint="eastAsia" w:ascii="宋体" w:hAnsi="宋体" w:eastAsia="宋体" w:cs="宋体"/>
                <w:color w:val="000000"/>
                <w:spacing w:val="9"/>
                <w:kern w:val="0"/>
                <w:sz w:val="21"/>
                <w:szCs w:val="21"/>
                <w:lang w:eastAsia="zh-CN"/>
              </w:rPr>
              <w:t>）</w:t>
            </w:r>
          </w:p>
        </w:tc>
        <w:tc>
          <w:tcPr>
            <w:tcW w:w="252" w:type="pct"/>
            <w:noWrap w:val="0"/>
            <w:vAlign w:val="center"/>
          </w:tcPr>
          <w:p w14:paraId="457B74D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2972DE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铝的残留量</w:t>
            </w:r>
            <w:r>
              <w:rPr>
                <w:rFonts w:hint="eastAsia" w:ascii="宋体" w:hAnsi="宋体" w:eastAsia="宋体" w:cs="宋体"/>
                <w:sz w:val="21"/>
                <w:szCs w:val="21"/>
                <w:lang w:eastAsia="zh-CN"/>
              </w:rPr>
              <w:t>（</w:t>
            </w:r>
            <w:r>
              <w:rPr>
                <w:rFonts w:hint="eastAsia" w:ascii="宋体" w:hAnsi="宋体" w:eastAsia="宋体" w:cs="宋体"/>
                <w:sz w:val="21"/>
                <w:szCs w:val="21"/>
              </w:rPr>
              <w:t>干样品，以Al计</w:t>
            </w:r>
            <w:r>
              <w:rPr>
                <w:rFonts w:hint="eastAsia" w:ascii="宋体" w:hAnsi="宋体" w:eastAsia="宋体" w:cs="宋体"/>
                <w:sz w:val="21"/>
                <w:szCs w:val="21"/>
                <w:lang w:eastAsia="zh-CN"/>
              </w:rPr>
              <w:t>）</w:t>
            </w:r>
          </w:p>
        </w:tc>
      </w:tr>
      <w:tr w14:paraId="460F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06AD997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0F24A91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2346A86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6ADC254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39DF483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center"/>
              <w:rPr>
                <w:rFonts w:hint="eastAsia" w:ascii="宋体" w:hAnsi="宋体" w:eastAsia="宋体" w:cs="宋体"/>
                <w:color w:val="000000"/>
                <w:spacing w:val="9"/>
                <w:kern w:val="0"/>
                <w:sz w:val="21"/>
                <w:szCs w:val="21"/>
              </w:rPr>
            </w:pPr>
            <w:r>
              <w:rPr>
                <w:rFonts w:hint="eastAsia" w:ascii="宋体" w:hAnsi="宋体" w:eastAsia="宋体" w:cs="宋体"/>
                <w:color w:val="000000"/>
                <w:kern w:val="0"/>
                <w:sz w:val="21"/>
                <w:szCs w:val="21"/>
              </w:rPr>
              <w:t>水饺混沌（自制）</w:t>
            </w:r>
          </w:p>
        </w:tc>
        <w:tc>
          <w:tcPr>
            <w:tcW w:w="252" w:type="pct"/>
            <w:noWrap w:val="0"/>
            <w:vAlign w:val="center"/>
          </w:tcPr>
          <w:p w14:paraId="6506C72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center"/>
              <w:rPr>
                <w:rFonts w:hint="eastAsia" w:ascii="宋体" w:hAnsi="宋体" w:eastAsia="宋体" w:cs="宋体"/>
                <w:color w:val="000000"/>
                <w:spacing w:val="-2"/>
                <w:kern w:val="0"/>
                <w:sz w:val="21"/>
                <w:szCs w:val="21"/>
              </w:rPr>
            </w:pPr>
            <w:r>
              <w:rPr>
                <w:rFonts w:hint="eastAsia" w:ascii="宋体" w:hAnsi="宋体" w:eastAsia="宋体" w:cs="宋体"/>
                <w:color w:val="000000"/>
                <w:kern w:val="0"/>
                <w:sz w:val="21"/>
                <w:szCs w:val="21"/>
              </w:rPr>
              <w:t>一般</w:t>
            </w:r>
          </w:p>
        </w:tc>
        <w:tc>
          <w:tcPr>
            <w:tcW w:w="2570" w:type="pct"/>
            <w:noWrap w:val="0"/>
            <w:vAlign w:val="center"/>
          </w:tcPr>
          <w:p w14:paraId="437169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苯甲酸及其钠盐（以苯甲酸计）、山梨酸及其钾盐（以山梨酸计）、脱氢乙酸及其钠盐（以脱氢乙酸计）、合成着色剂</w:t>
            </w:r>
          </w:p>
        </w:tc>
      </w:tr>
      <w:tr w14:paraId="5634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1613A24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2DAC1BE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385AE32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208992A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30B4CB7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center"/>
              <w:rPr>
                <w:rFonts w:hint="eastAsia" w:ascii="宋体" w:hAnsi="宋体" w:eastAsia="宋体" w:cs="宋体"/>
                <w:color w:val="000000"/>
                <w:spacing w:val="9"/>
                <w:kern w:val="0"/>
                <w:sz w:val="21"/>
                <w:szCs w:val="21"/>
              </w:rPr>
            </w:pPr>
            <w:r>
              <w:rPr>
                <w:rFonts w:hint="eastAsia" w:ascii="宋体" w:hAnsi="宋体" w:eastAsia="宋体" w:cs="宋体"/>
                <w:color w:val="000000"/>
                <w:kern w:val="0"/>
                <w:sz w:val="21"/>
                <w:szCs w:val="21"/>
              </w:rPr>
              <w:t>其他发酵面制品（自制）</w:t>
            </w:r>
          </w:p>
        </w:tc>
        <w:tc>
          <w:tcPr>
            <w:tcW w:w="252" w:type="pct"/>
            <w:noWrap w:val="0"/>
            <w:vAlign w:val="center"/>
          </w:tcPr>
          <w:p w14:paraId="1B3F1F0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center"/>
              <w:rPr>
                <w:rFonts w:hint="eastAsia" w:ascii="宋体" w:hAnsi="宋体" w:eastAsia="宋体" w:cs="宋体"/>
                <w:color w:val="000000"/>
                <w:spacing w:val="-2"/>
                <w:kern w:val="0"/>
                <w:sz w:val="21"/>
                <w:szCs w:val="21"/>
              </w:rPr>
            </w:pPr>
            <w:r>
              <w:rPr>
                <w:rFonts w:hint="eastAsia" w:ascii="宋体" w:hAnsi="宋体" w:eastAsia="宋体" w:cs="宋体"/>
                <w:color w:val="000000"/>
                <w:kern w:val="0"/>
                <w:sz w:val="21"/>
                <w:szCs w:val="21"/>
              </w:rPr>
              <w:t>一般</w:t>
            </w:r>
          </w:p>
        </w:tc>
        <w:tc>
          <w:tcPr>
            <w:tcW w:w="2570" w:type="pct"/>
            <w:noWrap w:val="0"/>
            <w:vAlign w:val="center"/>
          </w:tcPr>
          <w:p w14:paraId="1821A0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苯甲酸及其钠盐（以苯甲酸计）、山梨酸及其钾盐（以山梨酸计）、糖精钠（以糖精计）、脱氢乙酸及其钠盐（以脱氢乙酸计）、甜蜜素（以环己基氨基磺酸计）</w:t>
            </w:r>
          </w:p>
        </w:tc>
      </w:tr>
      <w:tr w14:paraId="5961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090F1C1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4EBDDD2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381A5C0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3B6E843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5933FFF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其他油炸面制品（自制）</w:t>
            </w:r>
          </w:p>
        </w:tc>
        <w:tc>
          <w:tcPr>
            <w:tcW w:w="252" w:type="pct"/>
            <w:noWrap w:val="0"/>
            <w:vAlign w:val="center"/>
          </w:tcPr>
          <w:p w14:paraId="70A1046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较高</w:t>
            </w:r>
          </w:p>
        </w:tc>
        <w:tc>
          <w:tcPr>
            <w:tcW w:w="2570" w:type="pct"/>
            <w:noWrap w:val="0"/>
            <w:vAlign w:val="center"/>
          </w:tcPr>
          <w:p w14:paraId="01B510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铝的残留量（干样品，以Al计）</w:t>
            </w:r>
          </w:p>
        </w:tc>
      </w:tr>
      <w:tr w14:paraId="6320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413DDB6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2DED3D4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restart"/>
            <w:noWrap w:val="0"/>
            <w:vAlign w:val="center"/>
          </w:tcPr>
          <w:p w14:paraId="1702284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肉制品</w:t>
            </w:r>
            <w:r>
              <w:rPr>
                <w:rFonts w:hint="eastAsia" w:ascii="宋体" w:hAnsi="宋体" w:eastAsia="宋体" w:cs="宋体"/>
                <w:color w:val="000000"/>
                <w:spacing w:val="6"/>
                <w:kern w:val="0"/>
                <w:sz w:val="21"/>
                <w:szCs w:val="21"/>
                <w:lang w:eastAsia="zh-CN"/>
              </w:rPr>
              <w:t>（</w:t>
            </w:r>
            <w:r>
              <w:rPr>
                <w:rFonts w:hint="eastAsia" w:ascii="宋体" w:hAnsi="宋体" w:eastAsia="宋体" w:cs="宋体"/>
                <w:color w:val="000000"/>
                <w:spacing w:val="6"/>
                <w:kern w:val="0"/>
                <w:sz w:val="21"/>
                <w:szCs w:val="21"/>
              </w:rPr>
              <w:t>自</w:t>
            </w:r>
          </w:p>
          <w:p w14:paraId="5DF9094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4"/>
                <w:kern w:val="0"/>
                <w:sz w:val="21"/>
                <w:szCs w:val="21"/>
              </w:rPr>
              <w:t>制</w:t>
            </w:r>
            <w:r>
              <w:rPr>
                <w:rFonts w:hint="eastAsia" w:ascii="宋体" w:hAnsi="宋体" w:eastAsia="宋体" w:cs="宋体"/>
                <w:color w:val="000000"/>
                <w:spacing w:val="-4"/>
                <w:kern w:val="0"/>
                <w:sz w:val="21"/>
                <w:szCs w:val="21"/>
                <w:lang w:eastAsia="zh-CN"/>
              </w:rPr>
              <w:t>）</w:t>
            </w:r>
          </w:p>
        </w:tc>
        <w:tc>
          <w:tcPr>
            <w:tcW w:w="525" w:type="pct"/>
            <w:vMerge w:val="restart"/>
            <w:noWrap w:val="0"/>
            <w:vAlign w:val="center"/>
          </w:tcPr>
          <w:p w14:paraId="22E1898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熟肉制品</w:t>
            </w:r>
          </w:p>
          <w:p w14:paraId="33BA5E5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9"/>
                <w:kern w:val="0"/>
                <w:sz w:val="21"/>
                <w:szCs w:val="21"/>
                <w:lang w:eastAsia="zh-CN"/>
              </w:rPr>
              <w:t>（</w:t>
            </w:r>
            <w:r>
              <w:rPr>
                <w:rFonts w:hint="eastAsia" w:ascii="宋体" w:hAnsi="宋体" w:eastAsia="宋体" w:cs="宋体"/>
                <w:color w:val="000000"/>
                <w:spacing w:val="9"/>
                <w:kern w:val="0"/>
                <w:sz w:val="21"/>
                <w:szCs w:val="21"/>
              </w:rPr>
              <w:t>自制</w:t>
            </w:r>
            <w:r>
              <w:rPr>
                <w:rFonts w:hint="eastAsia" w:ascii="宋体" w:hAnsi="宋体" w:eastAsia="宋体" w:cs="宋体"/>
                <w:color w:val="000000"/>
                <w:spacing w:val="9"/>
                <w:kern w:val="0"/>
                <w:sz w:val="21"/>
                <w:szCs w:val="21"/>
                <w:lang w:eastAsia="zh-CN"/>
              </w:rPr>
              <w:t>）</w:t>
            </w:r>
          </w:p>
        </w:tc>
        <w:tc>
          <w:tcPr>
            <w:tcW w:w="606" w:type="pct"/>
            <w:noWrap w:val="0"/>
            <w:vAlign w:val="center"/>
          </w:tcPr>
          <w:p w14:paraId="59D1152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spacing w:val="1"/>
                <w:kern w:val="0"/>
                <w:sz w:val="21"/>
                <w:szCs w:val="21"/>
              </w:rPr>
            </w:pPr>
            <w:r>
              <w:rPr>
                <w:rFonts w:hint="eastAsia" w:ascii="宋体" w:hAnsi="宋体" w:eastAsia="宋体" w:cs="宋体"/>
                <w:color w:val="000000"/>
                <w:spacing w:val="1"/>
                <w:kern w:val="0"/>
                <w:sz w:val="21"/>
                <w:szCs w:val="21"/>
              </w:rPr>
              <w:t>熏烧烤肉类</w:t>
            </w:r>
          </w:p>
          <w:p w14:paraId="6DCFD7C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9"/>
                <w:kern w:val="0"/>
                <w:sz w:val="21"/>
                <w:szCs w:val="21"/>
                <w:lang w:eastAsia="zh-CN"/>
              </w:rPr>
              <w:t>（</w:t>
            </w:r>
            <w:r>
              <w:rPr>
                <w:rFonts w:hint="eastAsia" w:ascii="宋体" w:hAnsi="宋体" w:eastAsia="宋体" w:cs="宋体"/>
                <w:color w:val="000000"/>
                <w:spacing w:val="9"/>
                <w:kern w:val="0"/>
                <w:sz w:val="21"/>
                <w:szCs w:val="21"/>
              </w:rPr>
              <w:t>自制</w:t>
            </w:r>
            <w:r>
              <w:rPr>
                <w:rFonts w:hint="eastAsia" w:ascii="宋体" w:hAnsi="宋体" w:eastAsia="宋体" w:cs="宋体"/>
                <w:color w:val="000000"/>
                <w:spacing w:val="9"/>
                <w:kern w:val="0"/>
                <w:sz w:val="21"/>
                <w:szCs w:val="21"/>
                <w:lang w:eastAsia="zh-CN"/>
              </w:rPr>
              <w:t>）</w:t>
            </w:r>
          </w:p>
        </w:tc>
        <w:tc>
          <w:tcPr>
            <w:tcW w:w="252" w:type="pct"/>
            <w:noWrap w:val="0"/>
            <w:vAlign w:val="center"/>
          </w:tcPr>
          <w:p w14:paraId="6240D89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654F0F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N-二甲基亚硝胺、苯并[a]芘、铅</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p>
        </w:tc>
      </w:tr>
      <w:tr w14:paraId="3A57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3277A2F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1492F8F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6D34CC9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52F964C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13564EC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center"/>
              <w:rPr>
                <w:rFonts w:hint="eastAsia" w:ascii="宋体" w:hAnsi="宋体" w:eastAsia="宋体" w:cs="宋体"/>
                <w:color w:val="000000"/>
                <w:spacing w:val="1"/>
                <w:kern w:val="0"/>
                <w:sz w:val="21"/>
                <w:szCs w:val="21"/>
              </w:rPr>
            </w:pPr>
            <w:r>
              <w:rPr>
                <w:rFonts w:hint="eastAsia" w:ascii="宋体" w:hAnsi="宋体" w:eastAsia="宋体" w:cs="宋体"/>
                <w:color w:val="000000"/>
                <w:kern w:val="0"/>
                <w:sz w:val="21"/>
                <w:szCs w:val="21"/>
              </w:rPr>
              <w:t>酱卤肉制品（自制）</w:t>
            </w:r>
          </w:p>
        </w:tc>
        <w:tc>
          <w:tcPr>
            <w:tcW w:w="252" w:type="pct"/>
            <w:noWrap w:val="0"/>
            <w:vAlign w:val="center"/>
          </w:tcPr>
          <w:p w14:paraId="1C2BD69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center"/>
              <w:rPr>
                <w:rFonts w:hint="eastAsia" w:ascii="宋体" w:hAnsi="宋体" w:eastAsia="宋体" w:cs="宋体"/>
                <w:color w:val="000000"/>
                <w:spacing w:val="-2"/>
                <w:kern w:val="0"/>
                <w:sz w:val="21"/>
                <w:szCs w:val="21"/>
              </w:rPr>
            </w:pPr>
            <w:r>
              <w:rPr>
                <w:rFonts w:hint="eastAsia" w:ascii="宋体" w:hAnsi="宋体" w:eastAsia="宋体" w:cs="宋体"/>
                <w:color w:val="000000"/>
                <w:kern w:val="0"/>
                <w:sz w:val="21"/>
                <w:szCs w:val="21"/>
              </w:rPr>
              <w:t>较高</w:t>
            </w:r>
          </w:p>
        </w:tc>
        <w:tc>
          <w:tcPr>
            <w:tcW w:w="2570" w:type="pct"/>
            <w:noWrap w:val="0"/>
            <w:vAlign w:val="center"/>
          </w:tcPr>
          <w:p w14:paraId="2C66D2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亚硝酸盐（以亚硝酸钠计）、苯甲酸及其钠盐（以苯甲酸计）、山梨酸及其钾盐（以山梨酸计）、脱氢乙酸及其钠盐（以脱氢乙酸计）、防腐剂混合使用时各自用量占其最大使用量的比例之和、合成着色剂（柠檬黄、日落黄、胭脂红）</w:t>
            </w:r>
          </w:p>
        </w:tc>
      </w:tr>
      <w:tr w14:paraId="759F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460E74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54A4CB3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11322AD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7FA5388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373EA51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center"/>
              <w:rPr>
                <w:rFonts w:hint="eastAsia" w:ascii="宋体" w:hAnsi="宋体" w:eastAsia="宋体" w:cs="宋体"/>
                <w:color w:val="000000"/>
                <w:spacing w:val="1"/>
                <w:kern w:val="0"/>
                <w:sz w:val="21"/>
                <w:szCs w:val="21"/>
              </w:rPr>
            </w:pPr>
            <w:r>
              <w:rPr>
                <w:rFonts w:hint="eastAsia" w:ascii="宋体" w:hAnsi="宋体" w:eastAsia="宋体" w:cs="宋体"/>
                <w:color w:val="000000"/>
                <w:kern w:val="0"/>
                <w:sz w:val="21"/>
                <w:szCs w:val="21"/>
              </w:rPr>
              <w:t>油炸肉制品（自制）</w:t>
            </w:r>
          </w:p>
        </w:tc>
        <w:tc>
          <w:tcPr>
            <w:tcW w:w="252" w:type="pct"/>
            <w:noWrap w:val="0"/>
            <w:vAlign w:val="center"/>
          </w:tcPr>
          <w:p w14:paraId="3576CF6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center"/>
              <w:rPr>
                <w:rFonts w:hint="eastAsia" w:ascii="宋体" w:hAnsi="宋体" w:eastAsia="宋体" w:cs="宋体"/>
                <w:color w:val="000000"/>
                <w:spacing w:val="-2"/>
                <w:kern w:val="0"/>
                <w:sz w:val="21"/>
                <w:szCs w:val="21"/>
              </w:rPr>
            </w:pPr>
            <w:r>
              <w:rPr>
                <w:rFonts w:hint="eastAsia" w:ascii="宋体" w:hAnsi="宋体" w:eastAsia="宋体" w:cs="宋体"/>
                <w:color w:val="000000"/>
                <w:kern w:val="0"/>
                <w:sz w:val="21"/>
                <w:szCs w:val="21"/>
              </w:rPr>
              <w:t>较高</w:t>
            </w:r>
          </w:p>
        </w:tc>
        <w:tc>
          <w:tcPr>
            <w:tcW w:w="2570" w:type="pct"/>
            <w:noWrap w:val="0"/>
            <w:vAlign w:val="center"/>
          </w:tcPr>
          <w:p w14:paraId="618E3A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苯甲酸及其钠盐（以苯甲酸计）、山梨酸及其钾盐（以山梨酸计）</w:t>
            </w:r>
          </w:p>
        </w:tc>
      </w:tr>
      <w:tr w14:paraId="49D3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016BE49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63DC3B8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0F8CC91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20AE016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2F0008F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其他熟肉类（自制）</w:t>
            </w:r>
          </w:p>
        </w:tc>
        <w:tc>
          <w:tcPr>
            <w:tcW w:w="252" w:type="pct"/>
            <w:noWrap w:val="0"/>
            <w:vAlign w:val="center"/>
          </w:tcPr>
          <w:p w14:paraId="0F80449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较高</w:t>
            </w:r>
          </w:p>
        </w:tc>
        <w:tc>
          <w:tcPr>
            <w:tcW w:w="2570" w:type="pct"/>
            <w:noWrap w:val="0"/>
            <w:vAlign w:val="center"/>
          </w:tcPr>
          <w:p w14:paraId="495C3D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苯甲酸及其钠盐（以苯甲酸计）、山梨酸及其钾盐（以山梨酸计）、脱氢乙酸及其钠盐（以脱氢乙酸计）、防腐剂混合使用时各自用量占其最大使用量的比例之和、合成着色剂（柠檬黄、日落黄、胭脂红）</w:t>
            </w:r>
          </w:p>
        </w:tc>
      </w:tr>
      <w:tr w14:paraId="72C4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0ADA28A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74C3BB5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69E5438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11E7CF2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预制肉类</w:t>
            </w:r>
          </w:p>
          <w:p w14:paraId="1B5A547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（自制）</w:t>
            </w:r>
          </w:p>
        </w:tc>
        <w:tc>
          <w:tcPr>
            <w:tcW w:w="606" w:type="pct"/>
            <w:noWrap w:val="0"/>
            <w:vAlign w:val="center"/>
          </w:tcPr>
          <w:p w14:paraId="4A436A5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肉糜制品（自制）</w:t>
            </w:r>
          </w:p>
        </w:tc>
        <w:tc>
          <w:tcPr>
            <w:tcW w:w="252" w:type="pct"/>
            <w:noWrap w:val="0"/>
            <w:vAlign w:val="center"/>
          </w:tcPr>
          <w:p w14:paraId="0556729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较高</w:t>
            </w:r>
          </w:p>
        </w:tc>
        <w:tc>
          <w:tcPr>
            <w:tcW w:w="2570" w:type="pct"/>
            <w:noWrap w:val="0"/>
            <w:vAlign w:val="center"/>
          </w:tcPr>
          <w:p w14:paraId="55D3BF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苯甲酸及其钠盐（以苯甲酸计）、山梨酸及其钾盐（以山梨酸计）、脱氢乙酸及其钠盐（以脱氢乙酸计）、防腐剂混合使用时各自用量占其最大使用量的比例之和、合成着色剂（柠檬黄、日落黄、胭脂红）</w:t>
            </w:r>
          </w:p>
        </w:tc>
      </w:tr>
      <w:tr w14:paraId="4BE6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3A6A8E1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578DCFC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restart"/>
            <w:noWrap w:val="0"/>
            <w:vAlign w:val="center"/>
          </w:tcPr>
          <w:p w14:paraId="496C490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调味料</w:t>
            </w:r>
            <w:r>
              <w:rPr>
                <w:rFonts w:hint="eastAsia" w:ascii="宋体" w:hAnsi="宋体" w:eastAsia="宋体" w:cs="宋体"/>
                <w:color w:val="000000"/>
                <w:spacing w:val="6"/>
                <w:kern w:val="0"/>
                <w:sz w:val="21"/>
                <w:szCs w:val="21"/>
                <w:lang w:eastAsia="zh-CN"/>
              </w:rPr>
              <w:t>（</w:t>
            </w:r>
            <w:r>
              <w:rPr>
                <w:rFonts w:hint="eastAsia" w:ascii="宋体" w:hAnsi="宋体" w:eastAsia="宋体" w:cs="宋体"/>
                <w:color w:val="000000"/>
                <w:spacing w:val="6"/>
                <w:kern w:val="0"/>
                <w:sz w:val="21"/>
                <w:szCs w:val="21"/>
              </w:rPr>
              <w:t>自</w:t>
            </w:r>
          </w:p>
          <w:p w14:paraId="7F4F17C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4"/>
                <w:kern w:val="0"/>
                <w:sz w:val="21"/>
                <w:szCs w:val="21"/>
              </w:rPr>
              <w:t>制</w:t>
            </w:r>
            <w:r>
              <w:rPr>
                <w:rFonts w:hint="eastAsia" w:ascii="宋体" w:hAnsi="宋体" w:eastAsia="宋体" w:cs="宋体"/>
                <w:color w:val="000000"/>
                <w:spacing w:val="-4"/>
                <w:kern w:val="0"/>
                <w:sz w:val="21"/>
                <w:szCs w:val="21"/>
                <w:lang w:eastAsia="zh-CN"/>
              </w:rPr>
              <w:t>）</w:t>
            </w:r>
          </w:p>
        </w:tc>
        <w:tc>
          <w:tcPr>
            <w:tcW w:w="525" w:type="pct"/>
            <w:vMerge w:val="restart"/>
            <w:noWrap w:val="0"/>
            <w:vAlign w:val="center"/>
          </w:tcPr>
          <w:p w14:paraId="6B42089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spacing w:val="6"/>
                <w:kern w:val="0"/>
                <w:sz w:val="21"/>
                <w:szCs w:val="21"/>
              </w:rPr>
            </w:pPr>
            <w:r>
              <w:rPr>
                <w:rFonts w:hint="eastAsia" w:ascii="宋体" w:hAnsi="宋体" w:eastAsia="宋体" w:cs="宋体"/>
                <w:color w:val="000000"/>
                <w:spacing w:val="6"/>
                <w:kern w:val="0"/>
                <w:sz w:val="21"/>
                <w:szCs w:val="21"/>
              </w:rPr>
              <w:t>调味料</w:t>
            </w:r>
          </w:p>
          <w:p w14:paraId="02EC676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6"/>
                <w:kern w:val="0"/>
                <w:sz w:val="21"/>
                <w:szCs w:val="21"/>
                <w:lang w:eastAsia="zh-CN"/>
              </w:rPr>
              <w:t>（</w:t>
            </w:r>
            <w:r>
              <w:rPr>
                <w:rFonts w:hint="eastAsia" w:ascii="宋体" w:hAnsi="宋体" w:eastAsia="宋体" w:cs="宋体"/>
                <w:color w:val="000000"/>
                <w:spacing w:val="6"/>
                <w:kern w:val="0"/>
                <w:sz w:val="21"/>
                <w:szCs w:val="21"/>
              </w:rPr>
              <w:t>自</w:t>
            </w:r>
            <w:r>
              <w:rPr>
                <w:rFonts w:hint="eastAsia" w:ascii="宋体" w:hAnsi="宋体" w:eastAsia="宋体" w:cs="宋体"/>
                <w:color w:val="000000"/>
                <w:spacing w:val="-4"/>
                <w:kern w:val="0"/>
                <w:sz w:val="21"/>
                <w:szCs w:val="21"/>
              </w:rPr>
              <w:t>制</w:t>
            </w:r>
            <w:r>
              <w:rPr>
                <w:rFonts w:hint="eastAsia" w:ascii="宋体" w:hAnsi="宋体" w:eastAsia="宋体" w:cs="宋体"/>
                <w:color w:val="000000"/>
                <w:spacing w:val="-4"/>
                <w:kern w:val="0"/>
                <w:sz w:val="21"/>
                <w:szCs w:val="21"/>
                <w:lang w:eastAsia="zh-CN"/>
              </w:rPr>
              <w:t>）</w:t>
            </w:r>
          </w:p>
        </w:tc>
        <w:tc>
          <w:tcPr>
            <w:tcW w:w="606" w:type="pct"/>
            <w:noWrap w:val="0"/>
            <w:vAlign w:val="center"/>
          </w:tcPr>
          <w:p w14:paraId="07A15D5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2"/>
                <w:kern w:val="0"/>
                <w:sz w:val="21"/>
                <w:szCs w:val="21"/>
              </w:rPr>
              <w:t>火锅麻辣烫</w:t>
            </w:r>
            <w:r>
              <w:rPr>
                <w:rFonts w:hint="eastAsia" w:ascii="宋体" w:hAnsi="宋体" w:eastAsia="宋体" w:cs="宋体"/>
                <w:color w:val="000000"/>
                <w:spacing w:val="7"/>
                <w:kern w:val="0"/>
                <w:sz w:val="21"/>
                <w:szCs w:val="21"/>
              </w:rPr>
              <w:t>底料</w:t>
            </w:r>
            <w:r>
              <w:rPr>
                <w:rFonts w:hint="eastAsia" w:ascii="宋体" w:hAnsi="宋体" w:eastAsia="宋体" w:cs="宋体"/>
                <w:color w:val="000000"/>
                <w:spacing w:val="7"/>
                <w:kern w:val="0"/>
                <w:sz w:val="21"/>
                <w:szCs w:val="21"/>
                <w:lang w:eastAsia="zh-CN"/>
              </w:rPr>
              <w:t>（</w:t>
            </w:r>
            <w:r>
              <w:rPr>
                <w:rFonts w:hint="eastAsia" w:ascii="宋体" w:hAnsi="宋体" w:eastAsia="宋体" w:cs="宋体"/>
                <w:color w:val="000000"/>
                <w:spacing w:val="7"/>
                <w:kern w:val="0"/>
                <w:sz w:val="21"/>
                <w:szCs w:val="21"/>
              </w:rPr>
              <w:t>自</w:t>
            </w:r>
            <w:r>
              <w:rPr>
                <w:rFonts w:hint="eastAsia" w:ascii="宋体" w:hAnsi="宋体" w:eastAsia="宋体" w:cs="宋体"/>
                <w:color w:val="000000"/>
                <w:spacing w:val="-4"/>
                <w:kern w:val="0"/>
                <w:sz w:val="21"/>
                <w:szCs w:val="21"/>
              </w:rPr>
              <w:t>制</w:t>
            </w:r>
            <w:r>
              <w:rPr>
                <w:rFonts w:hint="eastAsia" w:ascii="宋体" w:hAnsi="宋体" w:eastAsia="宋体" w:cs="宋体"/>
                <w:color w:val="000000"/>
                <w:spacing w:val="-4"/>
                <w:kern w:val="0"/>
                <w:sz w:val="21"/>
                <w:szCs w:val="21"/>
                <w:lang w:eastAsia="zh-CN"/>
              </w:rPr>
              <w:t>）</w:t>
            </w:r>
          </w:p>
        </w:tc>
        <w:tc>
          <w:tcPr>
            <w:tcW w:w="252" w:type="pct"/>
            <w:noWrap w:val="0"/>
            <w:vAlign w:val="center"/>
          </w:tcPr>
          <w:p w14:paraId="0F3A500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4757A7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罂粟碱、吗啡、可待因、那可丁</w:t>
            </w:r>
          </w:p>
        </w:tc>
      </w:tr>
      <w:tr w14:paraId="6AFE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65DF43A2">
            <w:pPr>
              <w:jc w:val="center"/>
              <w:rPr>
                <w:rFonts w:hint="eastAsia" w:ascii="宋体" w:hAnsi="宋体" w:eastAsia="宋体" w:cs="宋体"/>
                <w:lang w:val="en-US" w:eastAsia="zh-CN"/>
              </w:rPr>
            </w:pPr>
            <w:r>
              <w:rPr>
                <w:rFonts w:hint="eastAsia" w:ascii="宋体" w:hAnsi="宋体" w:eastAsia="宋体" w:cs="宋体"/>
                <w:lang w:val="en-US" w:eastAsia="zh-CN"/>
              </w:rPr>
              <w:t>30</w:t>
            </w:r>
          </w:p>
        </w:tc>
        <w:tc>
          <w:tcPr>
            <w:tcW w:w="434" w:type="pct"/>
            <w:vMerge w:val="restart"/>
            <w:noWrap w:val="0"/>
            <w:vAlign w:val="center"/>
          </w:tcPr>
          <w:p w14:paraId="22BC22CE">
            <w:pPr>
              <w:jc w:val="center"/>
              <w:rPr>
                <w:rFonts w:hint="eastAsia" w:ascii="宋体" w:hAnsi="宋体" w:eastAsia="宋体" w:cs="宋体"/>
                <w:lang w:val="en-US" w:eastAsia="zh-CN"/>
              </w:rPr>
            </w:pPr>
            <w:r>
              <w:rPr>
                <w:rFonts w:hint="eastAsia" w:ascii="宋体" w:hAnsi="宋体" w:eastAsia="宋体" w:cs="宋体"/>
                <w:lang w:val="en-US" w:eastAsia="zh-CN"/>
              </w:rPr>
              <w:t>餐饮食品</w:t>
            </w:r>
          </w:p>
        </w:tc>
        <w:tc>
          <w:tcPr>
            <w:tcW w:w="383" w:type="pct"/>
            <w:vMerge w:val="continue"/>
            <w:noWrap w:val="0"/>
            <w:vAlign w:val="center"/>
          </w:tcPr>
          <w:p w14:paraId="36D38C9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38C1862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653E505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center"/>
              <w:rPr>
                <w:rFonts w:hint="eastAsia" w:ascii="宋体" w:hAnsi="宋体" w:eastAsia="宋体" w:cs="宋体"/>
                <w:color w:val="000000"/>
                <w:spacing w:val="-4"/>
                <w:kern w:val="0"/>
                <w:sz w:val="21"/>
                <w:szCs w:val="21"/>
              </w:rPr>
            </w:pPr>
            <w:r>
              <w:rPr>
                <w:rFonts w:hint="eastAsia" w:ascii="宋体" w:hAnsi="宋体" w:eastAsia="宋体" w:cs="宋体"/>
                <w:color w:val="000000"/>
                <w:kern w:val="0"/>
                <w:sz w:val="21"/>
                <w:szCs w:val="21"/>
              </w:rPr>
              <w:t>蘸料（自制）</w:t>
            </w:r>
          </w:p>
        </w:tc>
        <w:tc>
          <w:tcPr>
            <w:tcW w:w="252" w:type="pct"/>
            <w:noWrap w:val="0"/>
            <w:vAlign w:val="center"/>
          </w:tcPr>
          <w:p w14:paraId="1D4A348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center"/>
              <w:rPr>
                <w:rFonts w:hint="eastAsia" w:ascii="宋体" w:hAnsi="宋体" w:eastAsia="宋体" w:cs="宋体"/>
                <w:color w:val="000000"/>
                <w:spacing w:val="-2"/>
                <w:kern w:val="0"/>
                <w:sz w:val="21"/>
                <w:szCs w:val="21"/>
              </w:rPr>
            </w:pPr>
            <w:r>
              <w:rPr>
                <w:rFonts w:hint="eastAsia" w:ascii="宋体" w:hAnsi="宋体" w:eastAsia="宋体" w:cs="宋体"/>
                <w:color w:val="000000"/>
                <w:kern w:val="0"/>
                <w:sz w:val="21"/>
                <w:szCs w:val="21"/>
              </w:rPr>
              <w:t>较高</w:t>
            </w:r>
          </w:p>
        </w:tc>
        <w:tc>
          <w:tcPr>
            <w:tcW w:w="2570" w:type="pct"/>
            <w:noWrap w:val="0"/>
            <w:vAlign w:val="center"/>
          </w:tcPr>
          <w:p w14:paraId="7FB1A1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罂粟碱、吗啡、可待因、那可丁</w:t>
            </w:r>
          </w:p>
        </w:tc>
      </w:tr>
      <w:tr w14:paraId="5462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6AEBAF6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p>
        </w:tc>
        <w:tc>
          <w:tcPr>
            <w:tcW w:w="434" w:type="pct"/>
            <w:vMerge w:val="continue"/>
            <w:noWrap w:val="0"/>
            <w:vAlign w:val="center"/>
          </w:tcPr>
          <w:p w14:paraId="5440DCD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p>
        </w:tc>
        <w:tc>
          <w:tcPr>
            <w:tcW w:w="383" w:type="pct"/>
            <w:vMerge w:val="continue"/>
            <w:noWrap w:val="0"/>
            <w:vAlign w:val="center"/>
          </w:tcPr>
          <w:p w14:paraId="6BE3D4B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13901D3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7BA0652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center"/>
              <w:rPr>
                <w:rFonts w:hint="eastAsia" w:ascii="宋体" w:hAnsi="宋体" w:eastAsia="宋体" w:cs="宋体"/>
                <w:color w:val="000000"/>
                <w:spacing w:val="-4"/>
                <w:kern w:val="0"/>
                <w:sz w:val="21"/>
                <w:szCs w:val="21"/>
              </w:rPr>
            </w:pPr>
            <w:r>
              <w:rPr>
                <w:rFonts w:hint="eastAsia" w:ascii="宋体" w:hAnsi="宋体" w:eastAsia="宋体" w:cs="宋体"/>
                <w:color w:val="000000"/>
                <w:kern w:val="0"/>
                <w:sz w:val="21"/>
                <w:szCs w:val="21"/>
              </w:rPr>
              <w:t>其他调味料（自制）</w:t>
            </w:r>
          </w:p>
        </w:tc>
        <w:tc>
          <w:tcPr>
            <w:tcW w:w="252" w:type="pct"/>
            <w:noWrap w:val="0"/>
            <w:vAlign w:val="center"/>
          </w:tcPr>
          <w:p w14:paraId="47C3C7C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center"/>
              <w:rPr>
                <w:rFonts w:hint="eastAsia" w:ascii="宋体" w:hAnsi="宋体" w:eastAsia="宋体" w:cs="宋体"/>
                <w:color w:val="000000"/>
                <w:spacing w:val="-2"/>
                <w:kern w:val="0"/>
                <w:sz w:val="21"/>
                <w:szCs w:val="21"/>
              </w:rPr>
            </w:pPr>
            <w:r>
              <w:rPr>
                <w:rFonts w:hint="eastAsia" w:ascii="宋体" w:hAnsi="宋体" w:eastAsia="宋体" w:cs="宋体"/>
                <w:color w:val="000000"/>
                <w:kern w:val="0"/>
                <w:sz w:val="21"/>
                <w:szCs w:val="21"/>
              </w:rPr>
              <w:t>较高</w:t>
            </w:r>
          </w:p>
        </w:tc>
        <w:tc>
          <w:tcPr>
            <w:tcW w:w="2570" w:type="pct"/>
            <w:noWrap w:val="0"/>
            <w:vAlign w:val="center"/>
          </w:tcPr>
          <w:p w14:paraId="0AD0DE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罂粟碱、吗啡、可待因、那可丁</w:t>
            </w:r>
          </w:p>
        </w:tc>
      </w:tr>
      <w:tr w14:paraId="40FC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534E8CA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p>
        </w:tc>
        <w:tc>
          <w:tcPr>
            <w:tcW w:w="434" w:type="pct"/>
            <w:vMerge w:val="continue"/>
            <w:noWrap w:val="0"/>
            <w:vAlign w:val="center"/>
          </w:tcPr>
          <w:p w14:paraId="604D4F6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p>
        </w:tc>
        <w:tc>
          <w:tcPr>
            <w:tcW w:w="383" w:type="pct"/>
            <w:noWrap w:val="0"/>
            <w:vAlign w:val="center"/>
          </w:tcPr>
          <w:p w14:paraId="174E022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水产制品</w:t>
            </w:r>
          </w:p>
          <w:p w14:paraId="0D5DA69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9"/>
                <w:kern w:val="0"/>
                <w:sz w:val="21"/>
                <w:szCs w:val="21"/>
                <w:lang w:eastAsia="zh-CN"/>
              </w:rPr>
              <w:t>（</w:t>
            </w:r>
            <w:r>
              <w:rPr>
                <w:rFonts w:hint="eastAsia" w:ascii="宋体" w:hAnsi="宋体" w:eastAsia="宋体" w:cs="宋体"/>
                <w:color w:val="000000"/>
                <w:spacing w:val="9"/>
                <w:kern w:val="0"/>
                <w:sz w:val="21"/>
                <w:szCs w:val="21"/>
              </w:rPr>
              <w:t>自制</w:t>
            </w:r>
            <w:r>
              <w:rPr>
                <w:rFonts w:hint="eastAsia" w:ascii="宋体" w:hAnsi="宋体" w:eastAsia="宋体" w:cs="宋体"/>
                <w:color w:val="000000"/>
                <w:spacing w:val="9"/>
                <w:kern w:val="0"/>
                <w:sz w:val="21"/>
                <w:szCs w:val="21"/>
                <w:lang w:eastAsia="zh-CN"/>
              </w:rPr>
              <w:t>）</w:t>
            </w:r>
          </w:p>
        </w:tc>
        <w:tc>
          <w:tcPr>
            <w:tcW w:w="525" w:type="pct"/>
            <w:noWrap w:val="0"/>
            <w:vAlign w:val="center"/>
          </w:tcPr>
          <w:p w14:paraId="7866602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预制水产制</w:t>
            </w:r>
          </w:p>
          <w:p w14:paraId="2315AA2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7"/>
                <w:kern w:val="0"/>
                <w:sz w:val="21"/>
                <w:szCs w:val="21"/>
              </w:rPr>
              <w:t>品</w:t>
            </w:r>
            <w:r>
              <w:rPr>
                <w:rFonts w:hint="eastAsia" w:ascii="宋体" w:hAnsi="宋体" w:eastAsia="宋体" w:cs="宋体"/>
                <w:color w:val="000000"/>
                <w:spacing w:val="7"/>
                <w:kern w:val="0"/>
                <w:sz w:val="21"/>
                <w:szCs w:val="21"/>
                <w:lang w:eastAsia="zh-CN"/>
              </w:rPr>
              <w:t>（</w:t>
            </w:r>
            <w:r>
              <w:rPr>
                <w:rFonts w:hint="eastAsia" w:ascii="宋体" w:hAnsi="宋体" w:eastAsia="宋体" w:cs="宋体"/>
                <w:color w:val="000000"/>
                <w:spacing w:val="7"/>
                <w:kern w:val="0"/>
                <w:sz w:val="21"/>
                <w:szCs w:val="21"/>
              </w:rPr>
              <w:t>自制</w:t>
            </w:r>
            <w:r>
              <w:rPr>
                <w:rFonts w:hint="eastAsia" w:ascii="宋体" w:hAnsi="宋体" w:eastAsia="宋体" w:cs="宋体"/>
                <w:color w:val="000000"/>
                <w:spacing w:val="7"/>
                <w:kern w:val="0"/>
                <w:sz w:val="21"/>
                <w:szCs w:val="21"/>
                <w:lang w:eastAsia="zh-CN"/>
              </w:rPr>
              <w:t>）</w:t>
            </w:r>
          </w:p>
        </w:tc>
        <w:tc>
          <w:tcPr>
            <w:tcW w:w="606" w:type="pct"/>
            <w:noWrap w:val="0"/>
            <w:vAlign w:val="center"/>
          </w:tcPr>
          <w:p w14:paraId="30B2E4D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2"/>
                <w:kern w:val="0"/>
                <w:sz w:val="21"/>
                <w:szCs w:val="21"/>
              </w:rPr>
              <w:t>生食动物性</w:t>
            </w:r>
            <w:r>
              <w:rPr>
                <w:rFonts w:hint="eastAsia" w:ascii="宋体" w:hAnsi="宋体" w:eastAsia="宋体" w:cs="宋体"/>
                <w:color w:val="000000"/>
                <w:spacing w:val="6"/>
                <w:kern w:val="0"/>
                <w:sz w:val="21"/>
                <w:szCs w:val="21"/>
              </w:rPr>
              <w:t>水产品</w:t>
            </w:r>
            <w:r>
              <w:rPr>
                <w:rFonts w:hint="eastAsia" w:ascii="宋体" w:hAnsi="宋体" w:eastAsia="宋体" w:cs="宋体"/>
                <w:color w:val="000000"/>
                <w:spacing w:val="6"/>
                <w:kern w:val="0"/>
                <w:sz w:val="21"/>
                <w:szCs w:val="21"/>
                <w:lang w:eastAsia="zh-CN"/>
              </w:rPr>
              <w:t>（</w:t>
            </w:r>
            <w:r>
              <w:rPr>
                <w:rFonts w:hint="eastAsia" w:ascii="宋体" w:hAnsi="宋体" w:eastAsia="宋体" w:cs="宋体"/>
                <w:color w:val="000000"/>
                <w:spacing w:val="6"/>
                <w:kern w:val="0"/>
                <w:sz w:val="21"/>
                <w:szCs w:val="21"/>
              </w:rPr>
              <w:t>自</w:t>
            </w:r>
            <w:r>
              <w:rPr>
                <w:rFonts w:hint="eastAsia" w:ascii="宋体" w:hAnsi="宋体" w:eastAsia="宋体" w:cs="宋体"/>
                <w:color w:val="000000"/>
                <w:spacing w:val="-4"/>
                <w:kern w:val="0"/>
                <w:sz w:val="21"/>
                <w:szCs w:val="21"/>
              </w:rPr>
              <w:t>制</w:t>
            </w:r>
            <w:r>
              <w:rPr>
                <w:rFonts w:hint="eastAsia" w:ascii="宋体" w:hAnsi="宋体" w:eastAsia="宋体" w:cs="宋体"/>
                <w:color w:val="000000"/>
                <w:spacing w:val="-4"/>
                <w:kern w:val="0"/>
                <w:sz w:val="21"/>
                <w:szCs w:val="21"/>
                <w:lang w:eastAsia="zh-CN"/>
              </w:rPr>
              <w:t>）</w:t>
            </w:r>
          </w:p>
        </w:tc>
        <w:tc>
          <w:tcPr>
            <w:tcW w:w="252" w:type="pct"/>
            <w:noWrap w:val="0"/>
            <w:vAlign w:val="center"/>
          </w:tcPr>
          <w:p w14:paraId="0FAC6F0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6B72CB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铝的残留量</w:t>
            </w:r>
            <w:r>
              <w:rPr>
                <w:rFonts w:hint="eastAsia" w:ascii="宋体" w:hAnsi="宋体" w:eastAsia="宋体" w:cs="宋体"/>
                <w:sz w:val="21"/>
                <w:szCs w:val="21"/>
                <w:lang w:eastAsia="zh-CN"/>
              </w:rPr>
              <w:t>（</w:t>
            </w:r>
            <w:r>
              <w:rPr>
                <w:rFonts w:hint="eastAsia" w:ascii="宋体" w:hAnsi="宋体" w:eastAsia="宋体" w:cs="宋体"/>
                <w:sz w:val="21"/>
                <w:szCs w:val="21"/>
              </w:rPr>
              <w:t>以即食海蜇中Al计</w:t>
            </w:r>
            <w:r>
              <w:rPr>
                <w:rFonts w:hint="eastAsia" w:ascii="宋体" w:hAnsi="宋体" w:eastAsia="宋体" w:cs="宋体"/>
                <w:sz w:val="21"/>
                <w:szCs w:val="21"/>
                <w:lang w:eastAsia="zh-CN"/>
              </w:rPr>
              <w:t>）</w:t>
            </w:r>
          </w:p>
        </w:tc>
      </w:tr>
      <w:tr w14:paraId="2EDB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61738D7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2165B3A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noWrap w:val="0"/>
            <w:vAlign w:val="center"/>
          </w:tcPr>
          <w:p w14:paraId="67BD942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坚果及籽类</w:t>
            </w:r>
          </w:p>
          <w:p w14:paraId="5048F46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7"/>
                <w:kern w:val="0"/>
                <w:sz w:val="21"/>
                <w:szCs w:val="21"/>
              </w:rPr>
              <w:t>食品</w:t>
            </w:r>
            <w:r>
              <w:rPr>
                <w:rFonts w:hint="eastAsia" w:ascii="宋体" w:hAnsi="宋体" w:eastAsia="宋体" w:cs="宋体"/>
                <w:color w:val="000000"/>
                <w:spacing w:val="7"/>
                <w:kern w:val="0"/>
                <w:sz w:val="21"/>
                <w:szCs w:val="21"/>
                <w:lang w:eastAsia="zh-CN"/>
              </w:rPr>
              <w:t>（</w:t>
            </w:r>
            <w:r>
              <w:rPr>
                <w:rFonts w:hint="eastAsia" w:ascii="宋体" w:hAnsi="宋体" w:eastAsia="宋体" w:cs="宋体"/>
                <w:color w:val="000000"/>
                <w:spacing w:val="7"/>
                <w:kern w:val="0"/>
                <w:sz w:val="21"/>
                <w:szCs w:val="21"/>
              </w:rPr>
              <w:t>自</w:t>
            </w:r>
          </w:p>
          <w:p w14:paraId="001BCE1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4"/>
                <w:kern w:val="0"/>
                <w:sz w:val="21"/>
                <w:szCs w:val="21"/>
              </w:rPr>
              <w:t>制</w:t>
            </w:r>
            <w:r>
              <w:rPr>
                <w:rFonts w:hint="eastAsia" w:ascii="宋体" w:hAnsi="宋体" w:eastAsia="宋体" w:cs="宋体"/>
                <w:color w:val="000000"/>
                <w:spacing w:val="-35"/>
                <w:kern w:val="0"/>
                <w:sz w:val="21"/>
                <w:szCs w:val="21"/>
              </w:rPr>
              <w:t xml:space="preserve"> </w:t>
            </w:r>
            <w:r>
              <w:rPr>
                <w:rFonts w:hint="eastAsia" w:ascii="宋体" w:hAnsi="宋体" w:eastAsia="宋体" w:cs="宋体"/>
                <w:color w:val="000000"/>
                <w:spacing w:val="-4"/>
                <w:kern w:val="0"/>
                <w:sz w:val="21"/>
                <w:szCs w:val="21"/>
                <w:lang w:eastAsia="zh-CN"/>
              </w:rPr>
              <w:t>）</w:t>
            </w:r>
          </w:p>
        </w:tc>
        <w:tc>
          <w:tcPr>
            <w:tcW w:w="525" w:type="pct"/>
            <w:noWrap w:val="0"/>
            <w:vAlign w:val="center"/>
          </w:tcPr>
          <w:p w14:paraId="7ADC795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坚果及籽类</w:t>
            </w:r>
          </w:p>
          <w:p w14:paraId="615668A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7"/>
                <w:kern w:val="0"/>
                <w:sz w:val="21"/>
                <w:szCs w:val="21"/>
              </w:rPr>
              <w:t>食品</w:t>
            </w:r>
            <w:r>
              <w:rPr>
                <w:rFonts w:hint="eastAsia" w:ascii="宋体" w:hAnsi="宋体" w:eastAsia="宋体" w:cs="宋体"/>
                <w:color w:val="000000"/>
                <w:spacing w:val="7"/>
                <w:kern w:val="0"/>
                <w:sz w:val="21"/>
                <w:szCs w:val="21"/>
                <w:lang w:eastAsia="zh-CN"/>
              </w:rPr>
              <w:t>（</w:t>
            </w:r>
            <w:r>
              <w:rPr>
                <w:rFonts w:hint="eastAsia" w:ascii="宋体" w:hAnsi="宋体" w:eastAsia="宋体" w:cs="宋体"/>
                <w:color w:val="000000"/>
                <w:spacing w:val="7"/>
                <w:kern w:val="0"/>
                <w:sz w:val="21"/>
                <w:szCs w:val="21"/>
              </w:rPr>
              <w:t>自</w:t>
            </w:r>
          </w:p>
          <w:p w14:paraId="3CC6FF1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4"/>
                <w:kern w:val="0"/>
                <w:sz w:val="21"/>
                <w:szCs w:val="21"/>
              </w:rPr>
              <w:t>制</w:t>
            </w:r>
            <w:r>
              <w:rPr>
                <w:rFonts w:hint="eastAsia" w:ascii="宋体" w:hAnsi="宋体" w:eastAsia="宋体" w:cs="宋体"/>
                <w:color w:val="000000"/>
                <w:spacing w:val="-4"/>
                <w:kern w:val="0"/>
                <w:sz w:val="21"/>
                <w:szCs w:val="21"/>
                <w:lang w:eastAsia="zh-CN"/>
              </w:rPr>
              <w:t>）</w:t>
            </w:r>
          </w:p>
        </w:tc>
        <w:tc>
          <w:tcPr>
            <w:tcW w:w="606" w:type="pct"/>
            <w:noWrap w:val="0"/>
            <w:vAlign w:val="center"/>
          </w:tcPr>
          <w:p w14:paraId="17DE16C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4"/>
                <w:kern w:val="0"/>
                <w:sz w:val="21"/>
                <w:szCs w:val="21"/>
              </w:rPr>
              <w:t>花生制品</w:t>
            </w:r>
            <w:r>
              <w:rPr>
                <w:rFonts w:hint="eastAsia" w:ascii="宋体" w:hAnsi="宋体" w:eastAsia="宋体" w:cs="宋体"/>
                <w:color w:val="000000"/>
                <w:spacing w:val="9"/>
                <w:kern w:val="0"/>
                <w:sz w:val="21"/>
                <w:szCs w:val="21"/>
                <w:lang w:eastAsia="zh-CN"/>
              </w:rPr>
              <w:t>（</w:t>
            </w:r>
            <w:r>
              <w:rPr>
                <w:rFonts w:hint="eastAsia" w:ascii="宋体" w:hAnsi="宋体" w:eastAsia="宋体" w:cs="宋体"/>
                <w:color w:val="000000"/>
                <w:spacing w:val="9"/>
                <w:kern w:val="0"/>
                <w:sz w:val="21"/>
                <w:szCs w:val="21"/>
              </w:rPr>
              <w:t>自制</w:t>
            </w:r>
            <w:r>
              <w:rPr>
                <w:rFonts w:hint="eastAsia" w:ascii="宋体" w:hAnsi="宋体" w:eastAsia="宋体" w:cs="宋体"/>
                <w:color w:val="000000"/>
                <w:spacing w:val="9"/>
                <w:kern w:val="0"/>
                <w:sz w:val="21"/>
                <w:szCs w:val="21"/>
                <w:lang w:eastAsia="zh-CN"/>
              </w:rPr>
              <w:t>）</w:t>
            </w:r>
          </w:p>
        </w:tc>
        <w:tc>
          <w:tcPr>
            <w:tcW w:w="252" w:type="pct"/>
            <w:noWrap w:val="0"/>
            <w:vAlign w:val="center"/>
          </w:tcPr>
          <w:p w14:paraId="3600B79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64881F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黄曲霉毒素B₁、苯甲酸及其钠盐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p>
        </w:tc>
      </w:tr>
      <w:tr w14:paraId="1783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4558D16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1681687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restart"/>
            <w:noWrap w:val="0"/>
            <w:vAlign w:val="center"/>
          </w:tcPr>
          <w:p w14:paraId="1190240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center"/>
              <w:rPr>
                <w:rFonts w:hint="eastAsia" w:ascii="宋体" w:hAnsi="宋体" w:eastAsia="宋体" w:cs="宋体"/>
                <w:color w:val="000000"/>
                <w:spacing w:val="-4"/>
                <w:kern w:val="0"/>
                <w:sz w:val="21"/>
                <w:szCs w:val="21"/>
              </w:rPr>
            </w:pPr>
            <w:r>
              <w:rPr>
                <w:rFonts w:hint="eastAsia" w:ascii="宋体" w:hAnsi="宋体" w:eastAsia="宋体" w:cs="宋体"/>
                <w:color w:val="000000"/>
                <w:kern w:val="0"/>
                <w:sz w:val="21"/>
                <w:szCs w:val="21"/>
              </w:rPr>
              <w:t>饮料（自制）</w:t>
            </w:r>
          </w:p>
        </w:tc>
        <w:tc>
          <w:tcPr>
            <w:tcW w:w="525" w:type="pct"/>
            <w:vMerge w:val="restart"/>
            <w:noWrap w:val="0"/>
            <w:vAlign w:val="center"/>
          </w:tcPr>
          <w:p w14:paraId="0DBDE52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center"/>
              <w:rPr>
                <w:rFonts w:hint="eastAsia" w:ascii="宋体" w:hAnsi="宋体" w:eastAsia="宋体" w:cs="宋体"/>
                <w:color w:val="000000"/>
                <w:spacing w:val="-4"/>
                <w:kern w:val="0"/>
                <w:sz w:val="21"/>
                <w:szCs w:val="21"/>
              </w:rPr>
            </w:pPr>
            <w:r>
              <w:rPr>
                <w:rFonts w:hint="eastAsia" w:ascii="宋体" w:hAnsi="宋体" w:eastAsia="宋体" w:cs="宋体"/>
                <w:color w:val="000000"/>
                <w:kern w:val="0"/>
                <w:sz w:val="21"/>
                <w:szCs w:val="21"/>
              </w:rPr>
              <w:t>饮料（自制）</w:t>
            </w:r>
          </w:p>
        </w:tc>
        <w:tc>
          <w:tcPr>
            <w:tcW w:w="606" w:type="pct"/>
            <w:noWrap w:val="0"/>
            <w:vAlign w:val="center"/>
          </w:tcPr>
          <w:p w14:paraId="3176838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center"/>
              <w:rPr>
                <w:rFonts w:hint="eastAsia" w:ascii="宋体" w:hAnsi="宋体" w:eastAsia="宋体" w:cs="宋体"/>
                <w:color w:val="000000"/>
                <w:spacing w:val="9"/>
                <w:kern w:val="0"/>
                <w:sz w:val="21"/>
                <w:szCs w:val="21"/>
              </w:rPr>
            </w:pPr>
            <w:r>
              <w:rPr>
                <w:rFonts w:hint="eastAsia" w:ascii="宋体" w:hAnsi="宋体" w:eastAsia="宋体" w:cs="宋体"/>
                <w:color w:val="000000"/>
                <w:kern w:val="0"/>
                <w:sz w:val="21"/>
                <w:szCs w:val="21"/>
              </w:rPr>
              <w:t>奶茶（自制）</w:t>
            </w:r>
          </w:p>
        </w:tc>
        <w:tc>
          <w:tcPr>
            <w:tcW w:w="252" w:type="pct"/>
            <w:noWrap w:val="0"/>
            <w:vAlign w:val="center"/>
          </w:tcPr>
          <w:p w14:paraId="1106F8E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较高</w:t>
            </w:r>
          </w:p>
        </w:tc>
        <w:tc>
          <w:tcPr>
            <w:tcW w:w="2570" w:type="pct"/>
            <w:noWrap w:val="0"/>
            <w:vAlign w:val="center"/>
          </w:tcPr>
          <w:p w14:paraId="4F3722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、糖精钠、甜蜜素、安赛蜜、三氯蔗糖、合成着色剂</w:t>
            </w:r>
          </w:p>
        </w:tc>
      </w:tr>
      <w:tr w14:paraId="56B1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3B51B13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3918355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62D43C4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spacing w:val="-4"/>
                <w:kern w:val="0"/>
                <w:sz w:val="21"/>
                <w:szCs w:val="21"/>
              </w:rPr>
            </w:pPr>
          </w:p>
        </w:tc>
        <w:tc>
          <w:tcPr>
            <w:tcW w:w="525" w:type="pct"/>
            <w:vMerge w:val="continue"/>
            <w:noWrap w:val="0"/>
            <w:vAlign w:val="center"/>
          </w:tcPr>
          <w:p w14:paraId="5AB9215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spacing w:val="-4"/>
                <w:kern w:val="0"/>
                <w:sz w:val="21"/>
                <w:szCs w:val="21"/>
              </w:rPr>
            </w:pPr>
          </w:p>
        </w:tc>
        <w:tc>
          <w:tcPr>
            <w:tcW w:w="606" w:type="pct"/>
            <w:noWrap w:val="0"/>
            <w:vAlign w:val="center"/>
          </w:tcPr>
          <w:p w14:paraId="1D8F62B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center"/>
              <w:rPr>
                <w:rFonts w:hint="eastAsia" w:ascii="宋体" w:hAnsi="宋体" w:eastAsia="宋体" w:cs="宋体"/>
                <w:color w:val="000000"/>
                <w:spacing w:val="9"/>
                <w:kern w:val="0"/>
                <w:sz w:val="21"/>
                <w:szCs w:val="21"/>
              </w:rPr>
            </w:pPr>
            <w:r>
              <w:rPr>
                <w:rFonts w:hint="eastAsia" w:ascii="宋体" w:hAnsi="宋体" w:eastAsia="宋体" w:cs="宋体"/>
                <w:color w:val="000000"/>
                <w:kern w:val="0"/>
                <w:sz w:val="21"/>
                <w:szCs w:val="21"/>
              </w:rPr>
              <w:t>豆浆（自制）</w:t>
            </w:r>
          </w:p>
        </w:tc>
        <w:tc>
          <w:tcPr>
            <w:tcW w:w="252" w:type="pct"/>
            <w:noWrap w:val="0"/>
            <w:vAlign w:val="center"/>
          </w:tcPr>
          <w:p w14:paraId="634017B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较高</w:t>
            </w:r>
          </w:p>
        </w:tc>
        <w:tc>
          <w:tcPr>
            <w:tcW w:w="2570" w:type="pct"/>
            <w:noWrap w:val="0"/>
            <w:vAlign w:val="center"/>
          </w:tcPr>
          <w:p w14:paraId="20B6E1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苯甲酸及其钠盐（以苯甲酸计）、山梨酸及其钾盐（以山梨酸计）、糖精钠、甜蜜素、安赛蜜、三氯蔗糖</w:t>
            </w:r>
          </w:p>
        </w:tc>
      </w:tr>
      <w:tr w14:paraId="4248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757C8A4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41D9DB2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1A3DD7D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spacing w:val="-4"/>
                <w:kern w:val="0"/>
                <w:sz w:val="21"/>
                <w:szCs w:val="21"/>
              </w:rPr>
            </w:pPr>
          </w:p>
        </w:tc>
        <w:tc>
          <w:tcPr>
            <w:tcW w:w="525" w:type="pct"/>
            <w:vMerge w:val="continue"/>
            <w:noWrap w:val="0"/>
            <w:vAlign w:val="center"/>
          </w:tcPr>
          <w:p w14:paraId="2796C7A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spacing w:val="-4"/>
                <w:kern w:val="0"/>
                <w:sz w:val="21"/>
                <w:szCs w:val="21"/>
              </w:rPr>
            </w:pPr>
          </w:p>
        </w:tc>
        <w:tc>
          <w:tcPr>
            <w:tcW w:w="606" w:type="pct"/>
            <w:noWrap w:val="0"/>
            <w:vAlign w:val="center"/>
          </w:tcPr>
          <w:p w14:paraId="36A4307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center"/>
              <w:rPr>
                <w:rFonts w:hint="eastAsia" w:ascii="宋体" w:hAnsi="宋体" w:eastAsia="宋体" w:cs="宋体"/>
                <w:color w:val="000000"/>
                <w:spacing w:val="9"/>
                <w:kern w:val="0"/>
                <w:sz w:val="21"/>
                <w:szCs w:val="21"/>
              </w:rPr>
            </w:pPr>
            <w:r>
              <w:rPr>
                <w:rFonts w:hint="eastAsia" w:ascii="宋体" w:hAnsi="宋体" w:eastAsia="宋体" w:cs="宋体"/>
                <w:color w:val="000000"/>
                <w:kern w:val="0"/>
                <w:sz w:val="21"/>
                <w:szCs w:val="21"/>
              </w:rPr>
              <w:t>果蔬汁类及其饮料（自制）</w:t>
            </w:r>
          </w:p>
        </w:tc>
        <w:tc>
          <w:tcPr>
            <w:tcW w:w="252" w:type="pct"/>
            <w:noWrap w:val="0"/>
            <w:vAlign w:val="center"/>
          </w:tcPr>
          <w:p w14:paraId="2D58E3B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较高</w:t>
            </w:r>
          </w:p>
        </w:tc>
        <w:tc>
          <w:tcPr>
            <w:tcW w:w="2570" w:type="pct"/>
            <w:noWrap w:val="0"/>
            <w:vAlign w:val="center"/>
          </w:tcPr>
          <w:p w14:paraId="717BB5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糖精钠、甜蜜素、安赛蜜、三氯蔗糖、合成着色剂</w:t>
            </w:r>
          </w:p>
        </w:tc>
      </w:tr>
      <w:tr w14:paraId="29F5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5628DA2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7773CAE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3A81B51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spacing w:val="-4"/>
                <w:kern w:val="0"/>
                <w:sz w:val="21"/>
                <w:szCs w:val="21"/>
              </w:rPr>
            </w:pPr>
          </w:p>
        </w:tc>
        <w:tc>
          <w:tcPr>
            <w:tcW w:w="525" w:type="pct"/>
            <w:vMerge w:val="continue"/>
            <w:noWrap w:val="0"/>
            <w:vAlign w:val="center"/>
          </w:tcPr>
          <w:p w14:paraId="3506046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spacing w:val="-4"/>
                <w:kern w:val="0"/>
                <w:sz w:val="21"/>
                <w:szCs w:val="21"/>
              </w:rPr>
            </w:pPr>
          </w:p>
        </w:tc>
        <w:tc>
          <w:tcPr>
            <w:tcW w:w="606" w:type="pct"/>
            <w:noWrap w:val="0"/>
            <w:vAlign w:val="center"/>
          </w:tcPr>
          <w:p w14:paraId="54627A9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center"/>
              <w:rPr>
                <w:rFonts w:hint="eastAsia" w:ascii="宋体" w:hAnsi="宋体" w:eastAsia="宋体" w:cs="宋体"/>
                <w:color w:val="000000"/>
                <w:spacing w:val="9"/>
                <w:kern w:val="0"/>
                <w:sz w:val="21"/>
                <w:szCs w:val="21"/>
              </w:rPr>
            </w:pPr>
            <w:r>
              <w:rPr>
                <w:rFonts w:hint="eastAsia" w:ascii="宋体" w:hAnsi="宋体" w:eastAsia="宋体" w:cs="宋体"/>
                <w:color w:val="000000"/>
                <w:kern w:val="0"/>
                <w:sz w:val="21"/>
                <w:szCs w:val="21"/>
              </w:rPr>
              <w:t>其他饮料（自制）</w:t>
            </w:r>
          </w:p>
        </w:tc>
        <w:tc>
          <w:tcPr>
            <w:tcW w:w="252" w:type="pct"/>
            <w:noWrap w:val="0"/>
            <w:vAlign w:val="center"/>
          </w:tcPr>
          <w:p w14:paraId="7C0BC08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较高</w:t>
            </w:r>
          </w:p>
        </w:tc>
        <w:tc>
          <w:tcPr>
            <w:tcW w:w="2570" w:type="pct"/>
            <w:noWrap w:val="0"/>
            <w:vAlign w:val="center"/>
          </w:tcPr>
          <w:p w14:paraId="09D0B6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糖精钠、甜蜜素、安赛蜜、三氯蔗糖、合成着色剂</w:t>
            </w:r>
          </w:p>
        </w:tc>
      </w:tr>
      <w:tr w14:paraId="7852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1862452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44A01B4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restart"/>
            <w:noWrap w:val="0"/>
            <w:vAlign w:val="center"/>
          </w:tcPr>
          <w:p w14:paraId="04ACBB1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餐饮具</w:t>
            </w:r>
          </w:p>
        </w:tc>
        <w:tc>
          <w:tcPr>
            <w:tcW w:w="525" w:type="pct"/>
            <w:vMerge w:val="restart"/>
            <w:noWrap w:val="0"/>
            <w:vAlign w:val="center"/>
          </w:tcPr>
          <w:p w14:paraId="764F35B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1"/>
                <w:kern w:val="0"/>
                <w:sz w:val="21"/>
                <w:szCs w:val="21"/>
              </w:rPr>
              <w:t>复用餐饮具</w:t>
            </w:r>
          </w:p>
        </w:tc>
        <w:tc>
          <w:tcPr>
            <w:tcW w:w="606" w:type="pct"/>
            <w:noWrap w:val="0"/>
            <w:vAlign w:val="center"/>
          </w:tcPr>
          <w:p w14:paraId="6795BB9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1"/>
                <w:kern w:val="0"/>
                <w:sz w:val="21"/>
                <w:szCs w:val="21"/>
              </w:rPr>
              <w:t>复用餐饮具</w:t>
            </w:r>
            <w:r>
              <w:rPr>
                <w:rFonts w:hint="eastAsia" w:ascii="宋体" w:hAnsi="宋体" w:eastAsia="宋体" w:cs="宋体"/>
                <w:color w:val="000000"/>
                <w:spacing w:val="1"/>
                <w:kern w:val="0"/>
                <w:sz w:val="21"/>
                <w:szCs w:val="21"/>
                <w:lang w:eastAsia="zh-CN"/>
              </w:rPr>
              <w:t>（</w:t>
            </w:r>
            <w:r>
              <w:rPr>
                <w:rFonts w:hint="eastAsia" w:ascii="宋体" w:hAnsi="宋体" w:eastAsia="宋体" w:cs="宋体"/>
                <w:color w:val="000000"/>
                <w:spacing w:val="1"/>
                <w:kern w:val="0"/>
                <w:sz w:val="21"/>
                <w:szCs w:val="21"/>
              </w:rPr>
              <w:t>餐馆自行</w:t>
            </w:r>
            <w:r>
              <w:rPr>
                <w:rFonts w:hint="eastAsia" w:ascii="宋体" w:hAnsi="宋体" w:eastAsia="宋体" w:cs="宋体"/>
                <w:color w:val="000000"/>
                <w:spacing w:val="13"/>
                <w:kern w:val="0"/>
                <w:sz w:val="21"/>
                <w:szCs w:val="21"/>
              </w:rPr>
              <w:t>消毒</w:t>
            </w:r>
            <w:r>
              <w:rPr>
                <w:rFonts w:hint="eastAsia" w:ascii="宋体" w:hAnsi="宋体" w:eastAsia="宋体" w:cs="宋体"/>
                <w:color w:val="000000"/>
                <w:spacing w:val="13"/>
                <w:kern w:val="0"/>
                <w:sz w:val="21"/>
                <w:szCs w:val="21"/>
                <w:lang w:eastAsia="zh-CN"/>
              </w:rPr>
              <w:t>）</w:t>
            </w:r>
          </w:p>
        </w:tc>
        <w:tc>
          <w:tcPr>
            <w:tcW w:w="252" w:type="pct"/>
            <w:noWrap w:val="0"/>
            <w:vAlign w:val="center"/>
          </w:tcPr>
          <w:p w14:paraId="7564A26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w:t>
            </w:r>
          </w:p>
        </w:tc>
        <w:tc>
          <w:tcPr>
            <w:tcW w:w="2570" w:type="pct"/>
            <w:noWrap w:val="0"/>
            <w:vAlign w:val="center"/>
          </w:tcPr>
          <w:p w14:paraId="46C4A3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阴离子合成洗涤剂</w:t>
            </w:r>
            <w:r>
              <w:rPr>
                <w:rFonts w:hint="eastAsia" w:ascii="宋体" w:hAnsi="宋体" w:eastAsia="宋体" w:cs="宋体"/>
                <w:sz w:val="21"/>
                <w:szCs w:val="21"/>
                <w:lang w:eastAsia="zh-CN"/>
              </w:rPr>
              <w:t>（</w:t>
            </w:r>
            <w:r>
              <w:rPr>
                <w:rFonts w:hint="eastAsia" w:ascii="宋体" w:hAnsi="宋体" w:eastAsia="宋体" w:cs="宋体"/>
                <w:sz w:val="21"/>
                <w:szCs w:val="21"/>
              </w:rPr>
              <w:t>以十二烷基苯磺酸钠计</w:t>
            </w:r>
            <w:r>
              <w:rPr>
                <w:rFonts w:hint="eastAsia" w:ascii="宋体" w:hAnsi="宋体" w:eastAsia="宋体" w:cs="宋体"/>
                <w:sz w:val="21"/>
                <w:szCs w:val="21"/>
                <w:lang w:eastAsia="zh-CN"/>
              </w:rPr>
              <w:t>）</w:t>
            </w:r>
            <w:r>
              <w:rPr>
                <w:rFonts w:hint="eastAsia" w:ascii="宋体" w:hAnsi="宋体" w:eastAsia="宋体" w:cs="宋体"/>
                <w:sz w:val="21"/>
                <w:szCs w:val="21"/>
              </w:rPr>
              <w:t>、大肠菌群</w:t>
            </w:r>
          </w:p>
        </w:tc>
      </w:tr>
      <w:tr w14:paraId="5799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5082B1D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4576210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196DC69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071C53A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05CE2F4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1"/>
                <w:kern w:val="0"/>
                <w:sz w:val="21"/>
                <w:szCs w:val="21"/>
              </w:rPr>
              <w:t>复用餐饮具</w:t>
            </w:r>
            <w:r>
              <w:rPr>
                <w:rFonts w:hint="eastAsia" w:ascii="宋体" w:hAnsi="宋体" w:eastAsia="宋体" w:cs="宋体"/>
                <w:color w:val="000000"/>
                <w:spacing w:val="1"/>
                <w:kern w:val="0"/>
                <w:sz w:val="21"/>
                <w:szCs w:val="21"/>
                <w:lang w:eastAsia="zh-CN"/>
              </w:rPr>
              <w:t>（</w:t>
            </w:r>
            <w:r>
              <w:rPr>
                <w:rFonts w:hint="eastAsia" w:ascii="宋体" w:hAnsi="宋体" w:eastAsia="宋体" w:cs="宋体"/>
                <w:color w:val="000000"/>
                <w:spacing w:val="1"/>
                <w:kern w:val="0"/>
                <w:sz w:val="21"/>
                <w:szCs w:val="21"/>
              </w:rPr>
              <w:t>集中清洗</w:t>
            </w:r>
            <w:r>
              <w:rPr>
                <w:rFonts w:hint="eastAsia" w:ascii="宋体" w:hAnsi="宋体" w:eastAsia="宋体" w:cs="宋体"/>
                <w:color w:val="000000"/>
                <w:spacing w:val="-2"/>
                <w:kern w:val="0"/>
                <w:sz w:val="21"/>
                <w:szCs w:val="21"/>
              </w:rPr>
              <w:t>消毒服务单</w:t>
            </w:r>
            <w:r>
              <w:rPr>
                <w:rFonts w:hint="eastAsia" w:ascii="宋体" w:hAnsi="宋体" w:eastAsia="宋体" w:cs="宋体"/>
                <w:color w:val="000000"/>
                <w:spacing w:val="9"/>
                <w:kern w:val="0"/>
                <w:sz w:val="21"/>
                <w:szCs w:val="21"/>
              </w:rPr>
              <w:t>位消毒</w:t>
            </w:r>
            <w:r>
              <w:rPr>
                <w:rFonts w:hint="eastAsia" w:ascii="宋体" w:hAnsi="宋体" w:eastAsia="宋体" w:cs="宋体"/>
                <w:color w:val="000000"/>
                <w:spacing w:val="9"/>
                <w:kern w:val="0"/>
                <w:sz w:val="21"/>
                <w:szCs w:val="21"/>
                <w:lang w:eastAsia="zh-CN"/>
              </w:rPr>
              <w:t>）</w:t>
            </w:r>
          </w:p>
        </w:tc>
        <w:tc>
          <w:tcPr>
            <w:tcW w:w="252" w:type="pct"/>
            <w:noWrap w:val="0"/>
            <w:vAlign w:val="center"/>
          </w:tcPr>
          <w:p w14:paraId="41C15D6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1A797F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阴离子合成洗涤剂</w:t>
            </w:r>
            <w:r>
              <w:rPr>
                <w:rFonts w:hint="eastAsia" w:ascii="宋体" w:hAnsi="宋体" w:eastAsia="宋体" w:cs="宋体"/>
                <w:sz w:val="21"/>
                <w:szCs w:val="21"/>
                <w:lang w:eastAsia="zh-CN"/>
              </w:rPr>
              <w:t>（</w:t>
            </w:r>
            <w:r>
              <w:rPr>
                <w:rFonts w:hint="eastAsia" w:ascii="宋体" w:hAnsi="宋体" w:eastAsia="宋体" w:cs="宋体"/>
                <w:sz w:val="21"/>
                <w:szCs w:val="21"/>
              </w:rPr>
              <w:t>以十二烷基苯磺酸钠计</w:t>
            </w:r>
            <w:r>
              <w:rPr>
                <w:rFonts w:hint="eastAsia" w:ascii="宋体" w:hAnsi="宋体" w:eastAsia="宋体" w:cs="宋体"/>
                <w:sz w:val="21"/>
                <w:szCs w:val="21"/>
                <w:lang w:eastAsia="zh-CN"/>
              </w:rPr>
              <w:t>）</w:t>
            </w:r>
            <w:r>
              <w:rPr>
                <w:rFonts w:hint="eastAsia" w:ascii="宋体" w:hAnsi="宋体" w:eastAsia="宋体" w:cs="宋体"/>
                <w:sz w:val="21"/>
                <w:szCs w:val="21"/>
              </w:rPr>
              <w:t>、大肠菌群</w:t>
            </w:r>
          </w:p>
        </w:tc>
      </w:tr>
      <w:tr w14:paraId="28E3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58F3047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7C939CC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restart"/>
            <w:noWrap w:val="0"/>
            <w:vAlign w:val="center"/>
          </w:tcPr>
          <w:p w14:paraId="316ADC3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焙烤食品</w:t>
            </w:r>
          </w:p>
          <w:p w14:paraId="1608289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9"/>
                <w:kern w:val="0"/>
                <w:sz w:val="21"/>
                <w:szCs w:val="21"/>
                <w:lang w:eastAsia="zh-CN"/>
              </w:rPr>
              <w:t>（</w:t>
            </w:r>
            <w:r>
              <w:rPr>
                <w:rFonts w:hint="eastAsia" w:ascii="宋体" w:hAnsi="宋体" w:eastAsia="宋体" w:cs="宋体"/>
                <w:color w:val="000000"/>
                <w:spacing w:val="9"/>
                <w:kern w:val="0"/>
                <w:sz w:val="21"/>
                <w:szCs w:val="21"/>
              </w:rPr>
              <w:t>自制</w:t>
            </w:r>
            <w:r>
              <w:rPr>
                <w:rFonts w:hint="eastAsia" w:ascii="宋体" w:hAnsi="宋体" w:eastAsia="宋体" w:cs="宋体"/>
                <w:color w:val="000000"/>
                <w:spacing w:val="9"/>
                <w:kern w:val="0"/>
                <w:sz w:val="21"/>
                <w:szCs w:val="21"/>
                <w:lang w:eastAsia="zh-CN"/>
              </w:rPr>
              <w:t>）</w:t>
            </w:r>
          </w:p>
        </w:tc>
        <w:tc>
          <w:tcPr>
            <w:tcW w:w="525" w:type="pct"/>
            <w:vMerge w:val="restart"/>
            <w:noWrap w:val="0"/>
            <w:vAlign w:val="center"/>
          </w:tcPr>
          <w:p w14:paraId="45FECE6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spacing w:val="4"/>
                <w:kern w:val="0"/>
                <w:sz w:val="21"/>
                <w:szCs w:val="21"/>
              </w:rPr>
            </w:pPr>
            <w:r>
              <w:rPr>
                <w:rFonts w:hint="eastAsia" w:ascii="宋体" w:hAnsi="宋体" w:eastAsia="宋体" w:cs="宋体"/>
                <w:color w:val="000000"/>
                <w:spacing w:val="4"/>
                <w:kern w:val="0"/>
                <w:sz w:val="21"/>
                <w:szCs w:val="21"/>
              </w:rPr>
              <w:t>焙烤食品</w:t>
            </w:r>
          </w:p>
          <w:p w14:paraId="07C81C6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9"/>
                <w:kern w:val="0"/>
                <w:sz w:val="21"/>
                <w:szCs w:val="21"/>
                <w:lang w:eastAsia="zh-CN"/>
              </w:rPr>
              <w:t>（</w:t>
            </w:r>
            <w:r>
              <w:rPr>
                <w:rFonts w:hint="eastAsia" w:ascii="宋体" w:hAnsi="宋体" w:eastAsia="宋体" w:cs="宋体"/>
                <w:color w:val="000000"/>
                <w:spacing w:val="9"/>
                <w:kern w:val="0"/>
                <w:sz w:val="21"/>
                <w:szCs w:val="21"/>
              </w:rPr>
              <w:t>自制</w:t>
            </w:r>
            <w:r>
              <w:rPr>
                <w:rFonts w:hint="eastAsia" w:ascii="宋体" w:hAnsi="宋体" w:eastAsia="宋体" w:cs="宋体"/>
                <w:color w:val="000000"/>
                <w:spacing w:val="9"/>
                <w:kern w:val="0"/>
                <w:sz w:val="21"/>
                <w:szCs w:val="21"/>
                <w:lang w:eastAsia="zh-CN"/>
              </w:rPr>
              <w:t>）</w:t>
            </w:r>
          </w:p>
        </w:tc>
        <w:tc>
          <w:tcPr>
            <w:tcW w:w="606" w:type="pct"/>
            <w:noWrap w:val="0"/>
            <w:vAlign w:val="center"/>
          </w:tcPr>
          <w:p w14:paraId="011A66E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7"/>
                <w:kern w:val="0"/>
                <w:sz w:val="21"/>
                <w:szCs w:val="21"/>
              </w:rPr>
              <w:t>糕点</w:t>
            </w:r>
            <w:r>
              <w:rPr>
                <w:rFonts w:hint="eastAsia" w:ascii="宋体" w:hAnsi="宋体" w:eastAsia="宋体" w:cs="宋体"/>
                <w:color w:val="000000"/>
                <w:spacing w:val="7"/>
                <w:kern w:val="0"/>
                <w:sz w:val="21"/>
                <w:szCs w:val="21"/>
                <w:lang w:eastAsia="zh-CN"/>
              </w:rPr>
              <w:t>（</w:t>
            </w:r>
            <w:r>
              <w:rPr>
                <w:rFonts w:hint="eastAsia" w:ascii="宋体" w:hAnsi="宋体" w:eastAsia="宋体" w:cs="宋体"/>
                <w:color w:val="000000"/>
                <w:spacing w:val="7"/>
                <w:kern w:val="0"/>
                <w:sz w:val="21"/>
                <w:szCs w:val="21"/>
              </w:rPr>
              <w:t>自</w:t>
            </w:r>
            <w:r>
              <w:rPr>
                <w:rFonts w:hint="eastAsia" w:ascii="宋体" w:hAnsi="宋体" w:eastAsia="宋体" w:cs="宋体"/>
                <w:color w:val="000000"/>
                <w:spacing w:val="-4"/>
                <w:kern w:val="0"/>
                <w:sz w:val="21"/>
                <w:szCs w:val="21"/>
              </w:rPr>
              <w:t>制</w:t>
            </w:r>
            <w:r>
              <w:rPr>
                <w:rFonts w:hint="eastAsia" w:ascii="宋体" w:hAnsi="宋体" w:eastAsia="宋体" w:cs="宋体"/>
                <w:color w:val="000000"/>
                <w:spacing w:val="-4"/>
                <w:kern w:val="0"/>
                <w:sz w:val="21"/>
                <w:szCs w:val="21"/>
                <w:lang w:eastAsia="zh-CN"/>
              </w:rPr>
              <w:t>）</w:t>
            </w:r>
          </w:p>
        </w:tc>
        <w:tc>
          <w:tcPr>
            <w:tcW w:w="252" w:type="pct"/>
            <w:noWrap w:val="0"/>
            <w:vAlign w:val="center"/>
          </w:tcPr>
          <w:p w14:paraId="3CC1250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39D354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酸价</w:t>
            </w:r>
            <w:r>
              <w:rPr>
                <w:rFonts w:hint="eastAsia" w:ascii="宋体" w:hAnsi="宋体" w:eastAsia="宋体" w:cs="宋体"/>
                <w:sz w:val="21"/>
                <w:szCs w:val="21"/>
                <w:lang w:eastAsia="zh-CN"/>
              </w:rPr>
              <w:t>（</w:t>
            </w:r>
            <w:r>
              <w:rPr>
                <w:rFonts w:hint="eastAsia" w:ascii="宋体" w:hAnsi="宋体" w:eastAsia="宋体" w:cs="宋体"/>
                <w:sz w:val="21"/>
                <w:szCs w:val="21"/>
              </w:rPr>
              <w:t>以脂肪计</w:t>
            </w:r>
            <w:r>
              <w:rPr>
                <w:rFonts w:hint="eastAsia" w:ascii="宋体" w:hAnsi="宋体" w:eastAsia="宋体" w:cs="宋体"/>
                <w:sz w:val="21"/>
                <w:szCs w:val="21"/>
                <w:lang w:eastAsia="zh-CN"/>
              </w:rPr>
              <w:t>）（</w:t>
            </w:r>
            <w:r>
              <w:rPr>
                <w:rFonts w:hint="eastAsia" w:ascii="宋体" w:hAnsi="宋体" w:eastAsia="宋体" w:cs="宋体"/>
                <w:sz w:val="21"/>
                <w:szCs w:val="21"/>
              </w:rPr>
              <w:t>KOH</w:t>
            </w:r>
            <w:r>
              <w:rPr>
                <w:rFonts w:hint="eastAsia" w:ascii="宋体" w:hAnsi="宋体" w:eastAsia="宋体" w:cs="宋体"/>
                <w:sz w:val="21"/>
                <w:szCs w:val="21"/>
                <w:lang w:eastAsia="zh-CN"/>
              </w:rPr>
              <w:t>）</w:t>
            </w:r>
            <w:r>
              <w:rPr>
                <w:rFonts w:hint="eastAsia" w:ascii="宋体" w:hAnsi="宋体" w:eastAsia="宋体" w:cs="宋体"/>
                <w:sz w:val="21"/>
                <w:szCs w:val="21"/>
              </w:rPr>
              <w:t>、过氧化值</w:t>
            </w:r>
            <w:r>
              <w:rPr>
                <w:rFonts w:hint="eastAsia" w:ascii="宋体" w:hAnsi="宋体" w:eastAsia="宋体" w:cs="宋体"/>
                <w:sz w:val="21"/>
                <w:szCs w:val="21"/>
                <w:lang w:eastAsia="zh-CN"/>
              </w:rPr>
              <w:t>（</w:t>
            </w:r>
            <w:r>
              <w:rPr>
                <w:rFonts w:hint="eastAsia" w:ascii="宋体" w:hAnsi="宋体" w:eastAsia="宋体" w:cs="宋体"/>
                <w:sz w:val="21"/>
                <w:szCs w:val="21"/>
              </w:rPr>
              <w:t>以脂肪计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、防腐剂混合使用时各自用量占其最大使用量的比例之和、铝的残留量</w:t>
            </w:r>
            <w:r>
              <w:rPr>
                <w:rFonts w:hint="eastAsia" w:ascii="宋体" w:hAnsi="宋体" w:eastAsia="宋体" w:cs="宋体"/>
                <w:sz w:val="21"/>
                <w:szCs w:val="21"/>
                <w:lang w:eastAsia="zh-CN"/>
              </w:rPr>
              <w:t>（</w:t>
            </w:r>
            <w:r>
              <w:rPr>
                <w:rFonts w:hint="eastAsia" w:ascii="宋体" w:hAnsi="宋体" w:eastAsia="宋体" w:cs="宋体"/>
                <w:sz w:val="21"/>
                <w:szCs w:val="21"/>
              </w:rPr>
              <w:t>干样品，以Al计</w:t>
            </w:r>
            <w:r>
              <w:rPr>
                <w:rFonts w:hint="eastAsia" w:ascii="宋体" w:hAnsi="宋体" w:eastAsia="宋体" w:cs="宋体"/>
                <w:sz w:val="21"/>
                <w:szCs w:val="21"/>
                <w:lang w:eastAsia="zh-CN"/>
              </w:rPr>
              <w:t>）</w:t>
            </w:r>
          </w:p>
        </w:tc>
      </w:tr>
      <w:tr w14:paraId="43F3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772356E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41D66E6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69DDC13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spacing w:val="9"/>
                <w:kern w:val="0"/>
                <w:sz w:val="21"/>
                <w:szCs w:val="21"/>
              </w:rPr>
            </w:pPr>
          </w:p>
        </w:tc>
        <w:tc>
          <w:tcPr>
            <w:tcW w:w="525" w:type="pct"/>
            <w:vMerge w:val="continue"/>
            <w:noWrap w:val="0"/>
            <w:vAlign w:val="center"/>
          </w:tcPr>
          <w:p w14:paraId="7978825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spacing w:val="9"/>
                <w:kern w:val="0"/>
                <w:sz w:val="21"/>
                <w:szCs w:val="21"/>
              </w:rPr>
            </w:pPr>
          </w:p>
        </w:tc>
        <w:tc>
          <w:tcPr>
            <w:tcW w:w="606" w:type="pct"/>
            <w:noWrap w:val="0"/>
            <w:vAlign w:val="center"/>
          </w:tcPr>
          <w:p w14:paraId="459326B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center"/>
              <w:rPr>
                <w:rFonts w:hint="eastAsia" w:ascii="宋体" w:hAnsi="宋体" w:eastAsia="宋体" w:cs="宋体"/>
                <w:color w:val="000000"/>
                <w:spacing w:val="7"/>
                <w:kern w:val="0"/>
                <w:sz w:val="21"/>
                <w:szCs w:val="21"/>
              </w:rPr>
            </w:pPr>
            <w:r>
              <w:rPr>
                <w:rFonts w:hint="eastAsia" w:ascii="宋体" w:hAnsi="宋体" w:eastAsia="宋体" w:cs="宋体"/>
                <w:color w:val="000000"/>
                <w:kern w:val="0"/>
                <w:sz w:val="21"/>
                <w:szCs w:val="21"/>
              </w:rPr>
              <w:t>面包（自制）</w:t>
            </w:r>
          </w:p>
        </w:tc>
        <w:tc>
          <w:tcPr>
            <w:tcW w:w="252" w:type="pct"/>
            <w:noWrap w:val="0"/>
            <w:vAlign w:val="center"/>
          </w:tcPr>
          <w:p w14:paraId="7A19FF1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center"/>
              <w:rPr>
                <w:rFonts w:hint="eastAsia" w:ascii="宋体" w:hAnsi="宋体" w:eastAsia="宋体" w:cs="宋体"/>
                <w:color w:val="000000"/>
                <w:spacing w:val="-5"/>
                <w:kern w:val="0"/>
                <w:sz w:val="21"/>
                <w:szCs w:val="21"/>
              </w:rPr>
            </w:pPr>
            <w:r>
              <w:rPr>
                <w:rFonts w:hint="eastAsia" w:ascii="宋体" w:hAnsi="宋体" w:eastAsia="宋体" w:cs="宋体"/>
                <w:color w:val="000000"/>
                <w:kern w:val="0"/>
                <w:sz w:val="21"/>
                <w:szCs w:val="21"/>
              </w:rPr>
              <w:t>一般</w:t>
            </w:r>
          </w:p>
        </w:tc>
        <w:tc>
          <w:tcPr>
            <w:tcW w:w="2570" w:type="pct"/>
            <w:noWrap w:val="0"/>
            <w:vAlign w:val="center"/>
          </w:tcPr>
          <w:p w14:paraId="08D504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酸价（以脂肪计）（KOH）、过氧化值（以脂肪计）、山梨酸及其钾盐（以山梨酸计）、脱氢乙酸及其钠盐（以脱氢乙酸计）、防腐剂混合使用时各自用量占其最大使用量的比例之和、铝的残留量（干样品，以Al计）、糖精钠、甜蜜素</w:t>
            </w:r>
          </w:p>
        </w:tc>
      </w:tr>
      <w:tr w14:paraId="5D66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0D04AE1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754917B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noWrap w:val="0"/>
            <w:vAlign w:val="center"/>
          </w:tcPr>
          <w:p w14:paraId="1CE1BC5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食用油、油</w:t>
            </w:r>
          </w:p>
          <w:p w14:paraId="6A13C24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脂及其制品</w:t>
            </w:r>
          </w:p>
          <w:p w14:paraId="22B96F7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9"/>
                <w:kern w:val="0"/>
                <w:sz w:val="21"/>
                <w:szCs w:val="21"/>
                <w:lang w:eastAsia="zh-CN"/>
              </w:rPr>
              <w:t>（</w:t>
            </w:r>
            <w:r>
              <w:rPr>
                <w:rFonts w:hint="eastAsia" w:ascii="宋体" w:hAnsi="宋体" w:eastAsia="宋体" w:cs="宋体"/>
                <w:color w:val="000000"/>
                <w:spacing w:val="9"/>
                <w:kern w:val="0"/>
                <w:sz w:val="21"/>
                <w:szCs w:val="21"/>
              </w:rPr>
              <w:t>自制</w:t>
            </w:r>
            <w:r>
              <w:rPr>
                <w:rFonts w:hint="eastAsia" w:ascii="宋体" w:hAnsi="宋体" w:eastAsia="宋体" w:cs="宋体"/>
                <w:color w:val="000000"/>
                <w:spacing w:val="9"/>
                <w:kern w:val="0"/>
                <w:sz w:val="21"/>
                <w:szCs w:val="21"/>
                <w:lang w:eastAsia="zh-CN"/>
              </w:rPr>
              <w:t>）</w:t>
            </w:r>
          </w:p>
        </w:tc>
        <w:tc>
          <w:tcPr>
            <w:tcW w:w="525" w:type="pct"/>
            <w:noWrap w:val="0"/>
            <w:vAlign w:val="center"/>
          </w:tcPr>
          <w:p w14:paraId="59BAEF3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3"/>
                <w:kern w:val="0"/>
                <w:sz w:val="21"/>
                <w:szCs w:val="21"/>
              </w:rPr>
              <w:t>食用油、油脂及其制品</w:t>
            </w:r>
            <w:r>
              <w:rPr>
                <w:rFonts w:hint="eastAsia" w:ascii="宋体" w:hAnsi="宋体" w:eastAsia="宋体" w:cs="宋体"/>
                <w:color w:val="000000"/>
                <w:spacing w:val="9"/>
                <w:kern w:val="0"/>
                <w:sz w:val="21"/>
                <w:szCs w:val="21"/>
                <w:lang w:eastAsia="zh-CN"/>
              </w:rPr>
              <w:t>（</w:t>
            </w:r>
            <w:r>
              <w:rPr>
                <w:rFonts w:hint="eastAsia" w:ascii="宋体" w:hAnsi="宋体" w:eastAsia="宋体" w:cs="宋体"/>
                <w:color w:val="000000"/>
                <w:spacing w:val="9"/>
                <w:kern w:val="0"/>
                <w:sz w:val="21"/>
                <w:szCs w:val="21"/>
              </w:rPr>
              <w:t>自制</w:t>
            </w:r>
            <w:r>
              <w:rPr>
                <w:rFonts w:hint="eastAsia" w:ascii="宋体" w:hAnsi="宋体" w:eastAsia="宋体" w:cs="宋体"/>
                <w:color w:val="000000"/>
                <w:spacing w:val="9"/>
                <w:kern w:val="0"/>
                <w:sz w:val="21"/>
                <w:szCs w:val="21"/>
                <w:lang w:eastAsia="zh-CN"/>
              </w:rPr>
              <w:t>）</w:t>
            </w:r>
          </w:p>
        </w:tc>
        <w:tc>
          <w:tcPr>
            <w:tcW w:w="606" w:type="pct"/>
            <w:noWrap w:val="0"/>
            <w:vAlign w:val="center"/>
          </w:tcPr>
          <w:p w14:paraId="16D1150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煎炸过程用</w:t>
            </w:r>
            <w:r>
              <w:rPr>
                <w:rFonts w:hint="eastAsia" w:ascii="宋体" w:hAnsi="宋体" w:eastAsia="宋体" w:cs="宋体"/>
                <w:color w:val="000000"/>
                <w:kern w:val="0"/>
                <w:sz w:val="21"/>
                <w:szCs w:val="21"/>
              </w:rPr>
              <w:t>油</w:t>
            </w:r>
          </w:p>
        </w:tc>
        <w:tc>
          <w:tcPr>
            <w:tcW w:w="252" w:type="pct"/>
            <w:noWrap w:val="0"/>
            <w:vAlign w:val="center"/>
          </w:tcPr>
          <w:p w14:paraId="306A35F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15FA1A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极性组分、酸价</w:t>
            </w:r>
            <w:r>
              <w:rPr>
                <w:rFonts w:hint="eastAsia" w:ascii="宋体" w:hAnsi="宋体" w:eastAsia="宋体" w:cs="宋体"/>
                <w:sz w:val="21"/>
                <w:szCs w:val="21"/>
                <w:lang w:eastAsia="zh-CN"/>
              </w:rPr>
              <w:t>（</w:t>
            </w:r>
            <w:r>
              <w:rPr>
                <w:rFonts w:hint="eastAsia" w:ascii="宋体" w:hAnsi="宋体" w:eastAsia="宋体" w:cs="宋体"/>
                <w:sz w:val="21"/>
                <w:szCs w:val="21"/>
              </w:rPr>
              <w:t>KOH</w:t>
            </w:r>
            <w:r>
              <w:rPr>
                <w:rFonts w:hint="eastAsia" w:ascii="宋体" w:hAnsi="宋体" w:eastAsia="宋体" w:cs="宋体"/>
                <w:sz w:val="21"/>
                <w:szCs w:val="21"/>
                <w:lang w:eastAsia="zh-CN"/>
              </w:rPr>
              <w:t>）</w:t>
            </w:r>
          </w:p>
        </w:tc>
      </w:tr>
      <w:tr w14:paraId="02B1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5F187C4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spacing w:val="-3"/>
                <w:kern w:val="0"/>
                <w:sz w:val="21"/>
                <w:szCs w:val="21"/>
              </w:rPr>
              <w:t>3</w:t>
            </w:r>
            <w:r>
              <w:rPr>
                <w:rFonts w:hint="eastAsia" w:ascii="宋体" w:hAnsi="宋体" w:eastAsia="宋体" w:cs="宋体"/>
                <w:color w:val="000000"/>
                <w:spacing w:val="-3"/>
                <w:kern w:val="0"/>
                <w:sz w:val="21"/>
                <w:szCs w:val="21"/>
                <w:lang w:val="en-US" w:eastAsia="zh-CN"/>
              </w:rPr>
              <w:t>1</w:t>
            </w:r>
          </w:p>
        </w:tc>
        <w:tc>
          <w:tcPr>
            <w:tcW w:w="434" w:type="pct"/>
            <w:vMerge w:val="restart"/>
            <w:noWrap w:val="0"/>
            <w:vAlign w:val="center"/>
          </w:tcPr>
          <w:p w14:paraId="04CDB1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食品添加剂</w:t>
            </w:r>
          </w:p>
        </w:tc>
        <w:tc>
          <w:tcPr>
            <w:tcW w:w="383" w:type="pct"/>
            <w:vMerge w:val="restart"/>
            <w:noWrap w:val="0"/>
            <w:vAlign w:val="center"/>
          </w:tcPr>
          <w:p w14:paraId="73BDECF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食品添加剂</w:t>
            </w:r>
          </w:p>
        </w:tc>
        <w:tc>
          <w:tcPr>
            <w:tcW w:w="525" w:type="pct"/>
            <w:noWrap w:val="0"/>
            <w:vAlign w:val="center"/>
          </w:tcPr>
          <w:p w14:paraId="23711AC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1"/>
                <w:kern w:val="0"/>
                <w:sz w:val="21"/>
                <w:szCs w:val="21"/>
              </w:rPr>
              <w:t>复配食品添</w:t>
            </w:r>
            <w:r>
              <w:rPr>
                <w:rFonts w:hint="eastAsia" w:ascii="宋体" w:hAnsi="宋体" w:eastAsia="宋体" w:cs="宋体"/>
                <w:color w:val="000000"/>
                <w:spacing w:val="-2"/>
                <w:kern w:val="0"/>
                <w:sz w:val="21"/>
                <w:szCs w:val="21"/>
              </w:rPr>
              <w:t>加剂</w:t>
            </w:r>
          </w:p>
        </w:tc>
        <w:tc>
          <w:tcPr>
            <w:tcW w:w="606" w:type="pct"/>
            <w:noWrap w:val="0"/>
            <w:vAlign w:val="center"/>
          </w:tcPr>
          <w:p w14:paraId="3509A96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1"/>
                <w:kern w:val="0"/>
                <w:sz w:val="21"/>
                <w:szCs w:val="21"/>
              </w:rPr>
              <w:t>复配食品添</w:t>
            </w:r>
            <w:r>
              <w:rPr>
                <w:rFonts w:hint="eastAsia" w:ascii="宋体" w:hAnsi="宋体" w:eastAsia="宋体" w:cs="宋体"/>
                <w:color w:val="000000"/>
                <w:spacing w:val="-2"/>
                <w:kern w:val="0"/>
                <w:sz w:val="21"/>
                <w:szCs w:val="21"/>
              </w:rPr>
              <w:t>加剂</w:t>
            </w:r>
          </w:p>
        </w:tc>
        <w:tc>
          <w:tcPr>
            <w:tcW w:w="252" w:type="pct"/>
            <w:noWrap w:val="0"/>
            <w:vAlign w:val="center"/>
          </w:tcPr>
          <w:p w14:paraId="3EDBC2B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6A2254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Pb</w:t>
            </w:r>
            <w:r>
              <w:rPr>
                <w:rFonts w:hint="eastAsia" w:ascii="宋体" w:hAnsi="宋体" w:eastAsia="宋体" w:cs="宋体"/>
                <w:sz w:val="21"/>
                <w:szCs w:val="21"/>
                <w:lang w:eastAsia="zh-CN"/>
              </w:rPr>
              <w:t>）</w:t>
            </w:r>
            <w:r>
              <w:rPr>
                <w:rFonts w:hint="eastAsia" w:ascii="宋体" w:hAnsi="宋体" w:eastAsia="宋体" w:cs="宋体"/>
                <w:sz w:val="21"/>
                <w:szCs w:val="21"/>
              </w:rPr>
              <w:t>、砷</w:t>
            </w:r>
            <w:r>
              <w:rPr>
                <w:rFonts w:hint="eastAsia" w:ascii="宋体" w:hAnsi="宋体" w:eastAsia="宋体" w:cs="宋体"/>
                <w:sz w:val="21"/>
                <w:szCs w:val="21"/>
                <w:lang w:eastAsia="zh-CN"/>
              </w:rPr>
              <w:t>（</w:t>
            </w:r>
            <w:r>
              <w:rPr>
                <w:rFonts w:hint="eastAsia" w:ascii="宋体" w:hAnsi="宋体" w:eastAsia="宋体" w:cs="宋体"/>
                <w:sz w:val="21"/>
                <w:szCs w:val="21"/>
              </w:rPr>
              <w:t>以As计</w:t>
            </w:r>
            <w:r>
              <w:rPr>
                <w:rFonts w:hint="eastAsia" w:ascii="宋体" w:hAnsi="宋体" w:eastAsia="宋体" w:cs="宋体"/>
                <w:sz w:val="21"/>
                <w:szCs w:val="21"/>
                <w:lang w:eastAsia="zh-CN"/>
              </w:rPr>
              <w:t>）</w:t>
            </w:r>
            <w:r>
              <w:rPr>
                <w:rFonts w:hint="eastAsia" w:ascii="宋体" w:hAnsi="宋体" w:eastAsia="宋体" w:cs="宋体"/>
                <w:sz w:val="21"/>
                <w:szCs w:val="21"/>
              </w:rPr>
              <w:t>、致病性微生物</w:t>
            </w:r>
          </w:p>
        </w:tc>
      </w:tr>
      <w:tr w14:paraId="2B7C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43F01DE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6B12E8C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3D5B5FC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0B7F2CD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食品用香精</w:t>
            </w:r>
          </w:p>
        </w:tc>
        <w:tc>
          <w:tcPr>
            <w:tcW w:w="606" w:type="pct"/>
            <w:noWrap w:val="0"/>
            <w:vAlign w:val="center"/>
          </w:tcPr>
          <w:p w14:paraId="3B82248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食品用香精</w:t>
            </w:r>
          </w:p>
        </w:tc>
        <w:tc>
          <w:tcPr>
            <w:tcW w:w="252" w:type="pct"/>
            <w:noWrap w:val="0"/>
            <w:vAlign w:val="center"/>
          </w:tcPr>
          <w:p w14:paraId="6181DCA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一般</w:t>
            </w:r>
          </w:p>
        </w:tc>
        <w:tc>
          <w:tcPr>
            <w:tcW w:w="2570" w:type="pct"/>
            <w:noWrap w:val="0"/>
            <w:vAlign w:val="center"/>
          </w:tcPr>
          <w:p w14:paraId="4B8669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砷</w:t>
            </w:r>
            <w:r>
              <w:rPr>
                <w:rFonts w:hint="eastAsia" w:ascii="宋体" w:hAnsi="宋体" w:eastAsia="宋体" w:cs="宋体"/>
                <w:sz w:val="21"/>
                <w:szCs w:val="21"/>
                <w:lang w:eastAsia="zh-CN"/>
              </w:rPr>
              <w:t>（</w:t>
            </w:r>
            <w:r>
              <w:rPr>
                <w:rFonts w:hint="eastAsia" w:ascii="宋体" w:hAnsi="宋体" w:eastAsia="宋体" w:cs="宋体"/>
                <w:sz w:val="21"/>
                <w:szCs w:val="21"/>
              </w:rPr>
              <w:t>以As计</w:t>
            </w:r>
            <w:r>
              <w:rPr>
                <w:rFonts w:hint="eastAsia" w:ascii="宋体" w:hAnsi="宋体" w:eastAsia="宋体" w:cs="宋体"/>
                <w:sz w:val="21"/>
                <w:szCs w:val="21"/>
                <w:lang w:eastAsia="zh-CN"/>
              </w:rPr>
              <w:t>）</w:t>
            </w:r>
            <w:r>
              <w:rPr>
                <w:rFonts w:hint="eastAsia" w:ascii="宋体" w:hAnsi="宋体" w:eastAsia="宋体" w:cs="宋体"/>
                <w:sz w:val="21"/>
                <w:szCs w:val="21"/>
              </w:rPr>
              <w:t>含量/无机砷含量、菌落总数</w:t>
            </w:r>
          </w:p>
        </w:tc>
      </w:tr>
      <w:tr w14:paraId="410A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0B51A03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6339F5B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4EAF643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restart"/>
            <w:noWrap w:val="0"/>
            <w:vAlign w:val="center"/>
          </w:tcPr>
          <w:p w14:paraId="7C51404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单一食品添加剂</w:t>
            </w:r>
          </w:p>
        </w:tc>
        <w:tc>
          <w:tcPr>
            <w:tcW w:w="606" w:type="pct"/>
            <w:noWrap w:val="0"/>
            <w:vAlign w:val="center"/>
          </w:tcPr>
          <w:p w14:paraId="78F18BE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明胶</w:t>
            </w:r>
          </w:p>
        </w:tc>
        <w:tc>
          <w:tcPr>
            <w:tcW w:w="252" w:type="pct"/>
            <w:noWrap w:val="0"/>
            <w:vAlign w:val="center"/>
          </w:tcPr>
          <w:p w14:paraId="25B6BAF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较高</w:t>
            </w:r>
          </w:p>
        </w:tc>
        <w:tc>
          <w:tcPr>
            <w:tcW w:w="2570" w:type="pct"/>
            <w:noWrap w:val="0"/>
            <w:vAlign w:val="center"/>
          </w:tcPr>
          <w:p w14:paraId="486649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铬</w:t>
            </w:r>
            <w:r>
              <w:rPr>
                <w:rFonts w:hint="eastAsia" w:ascii="宋体" w:hAnsi="宋体" w:eastAsia="宋体" w:cs="宋体"/>
                <w:sz w:val="21"/>
                <w:szCs w:val="21"/>
                <w:lang w:eastAsia="zh-CN"/>
              </w:rPr>
              <w:t>（</w:t>
            </w:r>
            <w:r>
              <w:rPr>
                <w:rFonts w:hint="eastAsia" w:ascii="宋体" w:hAnsi="宋体" w:eastAsia="宋体" w:cs="宋体"/>
                <w:sz w:val="21"/>
                <w:szCs w:val="21"/>
              </w:rPr>
              <w:t>Cr</w:t>
            </w:r>
            <w:r>
              <w:rPr>
                <w:rFonts w:hint="eastAsia" w:ascii="宋体" w:hAnsi="宋体" w:eastAsia="宋体" w:cs="宋体"/>
                <w:sz w:val="21"/>
                <w:szCs w:val="21"/>
                <w:lang w:eastAsia="zh-CN"/>
              </w:rPr>
              <w:t>）</w:t>
            </w: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Pb</w:t>
            </w:r>
            <w:r>
              <w:rPr>
                <w:rFonts w:hint="eastAsia" w:ascii="宋体" w:hAnsi="宋体" w:eastAsia="宋体" w:cs="宋体"/>
                <w:sz w:val="21"/>
                <w:szCs w:val="21"/>
                <w:lang w:eastAsia="zh-CN"/>
              </w:rPr>
              <w:t>）</w:t>
            </w:r>
            <w:r>
              <w:rPr>
                <w:rFonts w:hint="eastAsia" w:ascii="宋体" w:hAnsi="宋体" w:eastAsia="宋体" w:cs="宋体"/>
                <w:sz w:val="21"/>
                <w:szCs w:val="21"/>
              </w:rPr>
              <w:t>、总砷</w:t>
            </w:r>
            <w:r>
              <w:rPr>
                <w:rFonts w:hint="eastAsia" w:ascii="宋体" w:hAnsi="宋体" w:eastAsia="宋体" w:cs="宋体"/>
                <w:sz w:val="21"/>
                <w:szCs w:val="21"/>
                <w:lang w:eastAsia="zh-CN"/>
              </w:rPr>
              <w:t>（</w:t>
            </w:r>
            <w:r>
              <w:rPr>
                <w:rFonts w:hint="eastAsia" w:ascii="宋体" w:hAnsi="宋体" w:eastAsia="宋体" w:cs="宋体"/>
                <w:sz w:val="21"/>
                <w:szCs w:val="21"/>
              </w:rPr>
              <w:t>As</w:t>
            </w:r>
            <w:r>
              <w:rPr>
                <w:rFonts w:hint="eastAsia" w:ascii="宋体" w:hAnsi="宋体" w:eastAsia="宋体" w:cs="宋体"/>
                <w:sz w:val="21"/>
                <w:szCs w:val="21"/>
                <w:lang w:eastAsia="zh-CN"/>
              </w:rPr>
              <w:t>）</w:t>
            </w:r>
            <w:r>
              <w:rPr>
                <w:rFonts w:hint="eastAsia" w:ascii="宋体" w:hAnsi="宋体" w:eastAsia="宋体" w:cs="宋体"/>
                <w:sz w:val="21"/>
                <w:szCs w:val="21"/>
              </w:rPr>
              <w:t>、二氧化硫、过氧化物</w:t>
            </w:r>
          </w:p>
        </w:tc>
      </w:tr>
      <w:tr w14:paraId="3AAD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1A8CED1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6F8C146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25935DD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107FC4F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20638F5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糖精钠</w:t>
            </w:r>
          </w:p>
        </w:tc>
        <w:tc>
          <w:tcPr>
            <w:tcW w:w="252" w:type="pct"/>
            <w:noWrap w:val="0"/>
            <w:vAlign w:val="center"/>
          </w:tcPr>
          <w:p w14:paraId="0140F27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一般</w:t>
            </w:r>
          </w:p>
        </w:tc>
        <w:tc>
          <w:tcPr>
            <w:tcW w:w="2570" w:type="pct"/>
            <w:noWrap w:val="0"/>
            <w:vAlign w:val="center"/>
          </w:tcPr>
          <w:p w14:paraId="1B4917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糖精钠含量、干燥失重、总砷</w:t>
            </w:r>
            <w:r>
              <w:rPr>
                <w:rFonts w:hint="eastAsia" w:ascii="宋体" w:hAnsi="宋体" w:eastAsia="宋体" w:cs="宋体"/>
                <w:sz w:val="21"/>
                <w:szCs w:val="21"/>
                <w:lang w:eastAsia="zh-CN"/>
              </w:rPr>
              <w:t>（</w:t>
            </w:r>
            <w:r>
              <w:rPr>
                <w:rFonts w:hint="eastAsia" w:ascii="宋体" w:hAnsi="宋体" w:eastAsia="宋体" w:cs="宋体"/>
                <w:sz w:val="21"/>
                <w:szCs w:val="21"/>
              </w:rPr>
              <w:t>以As计</w:t>
            </w:r>
            <w:r>
              <w:rPr>
                <w:rFonts w:hint="eastAsia" w:ascii="宋体" w:hAnsi="宋体" w:eastAsia="宋体" w:cs="宋体"/>
                <w:sz w:val="21"/>
                <w:szCs w:val="21"/>
                <w:lang w:eastAsia="zh-CN"/>
              </w:rPr>
              <w:t>）</w:t>
            </w: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Pb</w:t>
            </w:r>
            <w:r>
              <w:rPr>
                <w:rFonts w:hint="eastAsia" w:ascii="宋体" w:hAnsi="宋体" w:eastAsia="宋体" w:cs="宋体"/>
                <w:sz w:val="21"/>
                <w:szCs w:val="21"/>
                <w:lang w:eastAsia="zh-CN"/>
              </w:rPr>
              <w:t>）</w:t>
            </w:r>
            <w:r>
              <w:rPr>
                <w:rFonts w:hint="eastAsia" w:ascii="宋体" w:hAnsi="宋体" w:eastAsia="宋体" w:cs="宋体"/>
                <w:sz w:val="21"/>
                <w:szCs w:val="21"/>
              </w:rPr>
              <w:t>、酸度和碱度、苯甲酸盐和水杨酸盐</w:t>
            </w:r>
          </w:p>
        </w:tc>
      </w:tr>
      <w:tr w14:paraId="2D45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4733B62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517B881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761E909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3BD0244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1FC9370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spacing w:val="-2"/>
                <w:kern w:val="0"/>
                <w:sz w:val="21"/>
                <w:szCs w:val="21"/>
              </w:rPr>
              <w:t>环己基氨基磺酸钠</w:t>
            </w:r>
            <w:r>
              <w:rPr>
                <w:rFonts w:hint="eastAsia" w:ascii="宋体" w:hAnsi="宋体" w:eastAsia="宋体" w:cs="宋体"/>
                <w:color w:val="000000"/>
                <w:spacing w:val="-2"/>
                <w:kern w:val="0"/>
                <w:sz w:val="21"/>
                <w:szCs w:val="21"/>
                <w:lang w:eastAsia="zh-CN"/>
              </w:rPr>
              <w:t>（</w:t>
            </w:r>
            <w:r>
              <w:rPr>
                <w:rFonts w:hint="eastAsia" w:ascii="宋体" w:hAnsi="宋体" w:eastAsia="宋体" w:cs="宋体"/>
                <w:color w:val="000000"/>
                <w:spacing w:val="-2"/>
                <w:kern w:val="0"/>
                <w:sz w:val="21"/>
                <w:szCs w:val="21"/>
              </w:rPr>
              <w:t>又</w:t>
            </w:r>
            <w:r>
              <w:rPr>
                <w:rFonts w:hint="eastAsia" w:ascii="宋体" w:hAnsi="宋体" w:eastAsia="宋体" w:cs="宋体"/>
                <w:color w:val="000000"/>
                <w:spacing w:val="7"/>
                <w:kern w:val="0"/>
                <w:sz w:val="21"/>
                <w:szCs w:val="21"/>
              </w:rPr>
              <w:t>名甜蜜素</w:t>
            </w:r>
            <w:r>
              <w:rPr>
                <w:rFonts w:hint="eastAsia" w:ascii="宋体" w:hAnsi="宋体" w:eastAsia="宋体" w:cs="宋体"/>
                <w:color w:val="000000"/>
                <w:spacing w:val="7"/>
                <w:kern w:val="0"/>
                <w:sz w:val="21"/>
                <w:szCs w:val="21"/>
                <w:lang w:eastAsia="zh-CN"/>
              </w:rPr>
              <w:t>）</w:t>
            </w:r>
          </w:p>
        </w:tc>
        <w:tc>
          <w:tcPr>
            <w:tcW w:w="252" w:type="pct"/>
            <w:noWrap w:val="0"/>
            <w:vAlign w:val="center"/>
          </w:tcPr>
          <w:p w14:paraId="75D66F1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一般</w:t>
            </w:r>
          </w:p>
        </w:tc>
        <w:tc>
          <w:tcPr>
            <w:tcW w:w="2570" w:type="pct"/>
            <w:noWrap w:val="0"/>
            <w:vAlign w:val="center"/>
          </w:tcPr>
          <w:p w14:paraId="195770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环己基氨基磺酸钠含量</w:t>
            </w:r>
            <w:r>
              <w:rPr>
                <w:rFonts w:hint="eastAsia" w:ascii="宋体" w:hAnsi="宋体" w:eastAsia="宋体" w:cs="宋体"/>
                <w:sz w:val="21"/>
                <w:szCs w:val="21"/>
                <w:lang w:eastAsia="zh-CN"/>
              </w:rPr>
              <w:t>（</w:t>
            </w:r>
            <w:r>
              <w:rPr>
                <w:rFonts w:hint="eastAsia" w:ascii="宋体" w:hAnsi="宋体" w:eastAsia="宋体" w:cs="宋体"/>
                <w:sz w:val="21"/>
                <w:szCs w:val="21"/>
              </w:rPr>
              <w:t>以干基计</w:t>
            </w:r>
            <w:r>
              <w:rPr>
                <w:rFonts w:hint="eastAsia" w:ascii="宋体" w:hAnsi="宋体" w:eastAsia="宋体" w:cs="宋体"/>
                <w:sz w:val="21"/>
                <w:szCs w:val="21"/>
                <w:lang w:eastAsia="zh-CN"/>
              </w:rPr>
              <w:t>）</w:t>
            </w:r>
            <w:r>
              <w:rPr>
                <w:rFonts w:hint="eastAsia" w:ascii="宋体" w:hAnsi="宋体" w:eastAsia="宋体" w:cs="宋体"/>
                <w:sz w:val="21"/>
                <w:szCs w:val="21"/>
              </w:rPr>
              <w:t>、硫酸盐</w:t>
            </w:r>
            <w:r>
              <w:rPr>
                <w:rFonts w:hint="eastAsia" w:ascii="宋体" w:hAnsi="宋体" w:eastAsia="宋体" w:cs="宋体"/>
                <w:sz w:val="21"/>
                <w:szCs w:val="21"/>
                <w:lang w:eastAsia="zh-CN"/>
              </w:rPr>
              <w:t>（</w:t>
            </w:r>
            <w:r>
              <w:rPr>
                <w:rFonts w:hint="eastAsia" w:ascii="宋体" w:hAnsi="宋体" w:eastAsia="宋体" w:cs="宋体"/>
                <w:sz w:val="21"/>
                <w:szCs w:val="21"/>
              </w:rPr>
              <w:t>以SO₄计</w:t>
            </w:r>
            <w:r>
              <w:rPr>
                <w:rFonts w:hint="eastAsia" w:ascii="宋体" w:hAnsi="宋体" w:eastAsia="宋体" w:cs="宋体"/>
                <w:sz w:val="21"/>
                <w:szCs w:val="21"/>
                <w:lang w:eastAsia="zh-CN"/>
              </w:rPr>
              <w:t>）</w:t>
            </w:r>
            <w:r>
              <w:rPr>
                <w:rFonts w:hint="eastAsia" w:ascii="宋体" w:hAnsi="宋体" w:eastAsia="宋体" w:cs="宋体"/>
                <w:sz w:val="21"/>
                <w:szCs w:val="21"/>
              </w:rPr>
              <w:t>、pH</w:t>
            </w:r>
            <w:r>
              <w:rPr>
                <w:rFonts w:hint="eastAsia" w:ascii="宋体" w:hAnsi="宋体" w:eastAsia="宋体" w:cs="宋体"/>
                <w:sz w:val="21"/>
                <w:szCs w:val="21"/>
                <w:lang w:eastAsia="zh-CN"/>
              </w:rPr>
              <w:t>（</w:t>
            </w:r>
            <w:r>
              <w:rPr>
                <w:rFonts w:hint="eastAsia" w:ascii="宋体" w:hAnsi="宋体" w:eastAsia="宋体" w:cs="宋体"/>
                <w:sz w:val="21"/>
                <w:szCs w:val="21"/>
              </w:rPr>
              <w:t>100g/L水溶液</w:t>
            </w:r>
            <w:r>
              <w:rPr>
                <w:rFonts w:hint="eastAsia" w:ascii="宋体" w:hAnsi="宋体" w:eastAsia="宋体" w:cs="宋体"/>
                <w:sz w:val="21"/>
                <w:szCs w:val="21"/>
                <w:lang w:eastAsia="zh-CN"/>
              </w:rPr>
              <w:t>）</w:t>
            </w:r>
            <w:r>
              <w:rPr>
                <w:rFonts w:hint="eastAsia" w:ascii="宋体" w:hAnsi="宋体" w:eastAsia="宋体" w:cs="宋体"/>
                <w:sz w:val="21"/>
                <w:szCs w:val="21"/>
              </w:rPr>
              <w:t>、干燥减量、氨基磺酸、环己胺、双环己胺、吸光值</w:t>
            </w:r>
            <w:r>
              <w:rPr>
                <w:rFonts w:hint="eastAsia" w:ascii="宋体" w:hAnsi="宋体" w:eastAsia="宋体" w:cs="宋体"/>
                <w:sz w:val="21"/>
                <w:szCs w:val="21"/>
                <w:lang w:eastAsia="zh-CN"/>
              </w:rPr>
              <w:t>（</w:t>
            </w:r>
            <w:r>
              <w:rPr>
                <w:rFonts w:hint="eastAsia" w:ascii="宋体" w:hAnsi="宋体" w:eastAsia="宋体" w:cs="宋体"/>
                <w:sz w:val="21"/>
                <w:szCs w:val="21"/>
              </w:rPr>
              <w:t>100g/L溶液</w:t>
            </w:r>
            <w:r>
              <w:rPr>
                <w:rFonts w:hint="eastAsia" w:ascii="宋体" w:hAnsi="宋体" w:eastAsia="宋体" w:cs="宋体"/>
                <w:sz w:val="21"/>
                <w:szCs w:val="21"/>
                <w:lang w:eastAsia="zh-CN"/>
              </w:rPr>
              <w:t>）</w:t>
            </w:r>
            <w:r>
              <w:rPr>
                <w:rFonts w:hint="eastAsia" w:ascii="宋体" w:hAnsi="宋体" w:eastAsia="宋体" w:cs="宋体"/>
                <w:sz w:val="21"/>
                <w:szCs w:val="21"/>
              </w:rPr>
              <w:t>、透明度</w:t>
            </w:r>
            <w:r>
              <w:rPr>
                <w:rFonts w:hint="eastAsia" w:ascii="宋体" w:hAnsi="宋体" w:eastAsia="宋体" w:cs="宋体"/>
                <w:sz w:val="21"/>
                <w:szCs w:val="21"/>
                <w:lang w:eastAsia="zh-CN"/>
              </w:rPr>
              <w:t>（</w:t>
            </w:r>
            <w:r>
              <w:rPr>
                <w:rFonts w:hint="eastAsia" w:ascii="宋体" w:hAnsi="宋体" w:eastAsia="宋体" w:cs="宋体"/>
                <w:sz w:val="21"/>
                <w:szCs w:val="21"/>
              </w:rPr>
              <w:t>以100g/L溶液的透光率表示</w:t>
            </w:r>
            <w:r>
              <w:rPr>
                <w:rFonts w:hint="eastAsia" w:ascii="宋体" w:hAnsi="宋体" w:eastAsia="宋体" w:cs="宋体"/>
                <w:sz w:val="21"/>
                <w:szCs w:val="21"/>
                <w:lang w:eastAsia="zh-CN"/>
              </w:rPr>
              <w:t>）</w:t>
            </w:r>
            <w:r>
              <w:rPr>
                <w:rFonts w:hint="eastAsia" w:ascii="宋体" w:hAnsi="宋体" w:eastAsia="宋体" w:cs="宋体"/>
                <w:sz w:val="21"/>
                <w:szCs w:val="21"/>
              </w:rPr>
              <w:t>、重金属</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、砷</w:t>
            </w:r>
            <w:r>
              <w:rPr>
                <w:rFonts w:hint="eastAsia" w:ascii="宋体" w:hAnsi="宋体" w:eastAsia="宋体" w:cs="宋体"/>
                <w:sz w:val="21"/>
                <w:szCs w:val="21"/>
                <w:lang w:eastAsia="zh-CN"/>
              </w:rPr>
              <w:t>（</w:t>
            </w:r>
            <w:r>
              <w:rPr>
                <w:rFonts w:hint="eastAsia" w:ascii="宋体" w:hAnsi="宋体" w:eastAsia="宋体" w:cs="宋体"/>
                <w:sz w:val="21"/>
                <w:szCs w:val="21"/>
              </w:rPr>
              <w:t>As</w:t>
            </w:r>
            <w:r>
              <w:rPr>
                <w:rFonts w:hint="eastAsia" w:ascii="宋体" w:hAnsi="宋体" w:eastAsia="宋体" w:cs="宋体"/>
                <w:sz w:val="21"/>
                <w:szCs w:val="21"/>
                <w:lang w:eastAsia="zh-CN"/>
              </w:rPr>
              <w:t>）</w:t>
            </w:r>
          </w:p>
        </w:tc>
      </w:tr>
      <w:tr w14:paraId="2623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177093C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5D92ADC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5C11754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29A6439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61B83B1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碳酸钠</w:t>
            </w:r>
          </w:p>
        </w:tc>
        <w:tc>
          <w:tcPr>
            <w:tcW w:w="252" w:type="pct"/>
            <w:noWrap w:val="0"/>
            <w:vAlign w:val="center"/>
          </w:tcPr>
          <w:p w14:paraId="2ACA9E6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一般</w:t>
            </w:r>
          </w:p>
        </w:tc>
        <w:tc>
          <w:tcPr>
            <w:tcW w:w="2570" w:type="pct"/>
            <w:noWrap w:val="0"/>
            <w:vAlign w:val="center"/>
          </w:tcPr>
          <w:p w14:paraId="078E3B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总碱量</w:t>
            </w:r>
            <w:r>
              <w:rPr>
                <w:rFonts w:hint="eastAsia" w:ascii="宋体" w:hAnsi="宋体" w:eastAsia="宋体" w:cs="宋体"/>
                <w:sz w:val="21"/>
                <w:szCs w:val="21"/>
                <w:lang w:eastAsia="zh-CN"/>
              </w:rPr>
              <w:t>（</w:t>
            </w:r>
            <w:r>
              <w:rPr>
                <w:rFonts w:hint="eastAsia" w:ascii="宋体" w:hAnsi="宋体" w:eastAsia="宋体" w:cs="宋体"/>
                <w:sz w:val="21"/>
                <w:szCs w:val="21"/>
              </w:rPr>
              <w:t>以Na₂CO₃计</w:t>
            </w:r>
            <w:r>
              <w:rPr>
                <w:rFonts w:hint="eastAsia" w:ascii="宋体" w:hAnsi="宋体" w:eastAsia="宋体" w:cs="宋体"/>
                <w:sz w:val="21"/>
                <w:szCs w:val="21"/>
                <w:lang w:eastAsia="zh-CN"/>
              </w:rPr>
              <w:t>）（</w:t>
            </w:r>
            <w:r>
              <w:rPr>
                <w:rFonts w:hint="eastAsia" w:ascii="宋体" w:hAnsi="宋体" w:eastAsia="宋体" w:cs="宋体"/>
                <w:sz w:val="21"/>
                <w:szCs w:val="21"/>
              </w:rPr>
              <w:t>以干基计</w:t>
            </w:r>
            <w:r>
              <w:rPr>
                <w:rFonts w:hint="eastAsia" w:ascii="宋体" w:hAnsi="宋体" w:eastAsia="宋体" w:cs="宋体"/>
                <w:sz w:val="21"/>
                <w:szCs w:val="21"/>
                <w:lang w:eastAsia="zh-CN"/>
              </w:rPr>
              <w:t>）</w:t>
            </w:r>
            <w:r>
              <w:rPr>
                <w:rFonts w:hint="eastAsia" w:ascii="宋体" w:hAnsi="宋体" w:eastAsia="宋体" w:cs="宋体"/>
                <w:sz w:val="21"/>
                <w:szCs w:val="21"/>
              </w:rPr>
              <w:t>、总碱量</w:t>
            </w:r>
            <w:r>
              <w:rPr>
                <w:rFonts w:hint="eastAsia" w:ascii="宋体" w:hAnsi="宋体" w:eastAsia="宋体" w:cs="宋体"/>
                <w:sz w:val="21"/>
                <w:szCs w:val="21"/>
                <w:lang w:eastAsia="zh-CN"/>
              </w:rPr>
              <w:t>（</w:t>
            </w:r>
            <w:r>
              <w:rPr>
                <w:rFonts w:hint="eastAsia" w:ascii="宋体" w:hAnsi="宋体" w:eastAsia="宋体" w:cs="宋体"/>
                <w:sz w:val="21"/>
                <w:szCs w:val="21"/>
              </w:rPr>
              <w:t>以Na₂CO₃计</w:t>
            </w:r>
            <w:r>
              <w:rPr>
                <w:rFonts w:hint="eastAsia" w:ascii="宋体" w:hAnsi="宋体" w:eastAsia="宋体" w:cs="宋体"/>
                <w:sz w:val="21"/>
                <w:szCs w:val="21"/>
                <w:lang w:eastAsia="zh-CN"/>
              </w:rPr>
              <w:t>）（</w:t>
            </w:r>
            <w:r>
              <w:rPr>
                <w:rFonts w:hint="eastAsia" w:ascii="宋体" w:hAnsi="宋体" w:eastAsia="宋体" w:cs="宋体"/>
                <w:sz w:val="21"/>
                <w:szCs w:val="21"/>
              </w:rPr>
              <w:t>以湿基计</w:t>
            </w:r>
            <w:r>
              <w:rPr>
                <w:rFonts w:hint="eastAsia" w:ascii="宋体" w:hAnsi="宋体" w:eastAsia="宋体" w:cs="宋体"/>
                <w:sz w:val="21"/>
                <w:szCs w:val="21"/>
                <w:lang w:eastAsia="zh-CN"/>
              </w:rPr>
              <w:t>）</w:t>
            </w:r>
            <w:r>
              <w:rPr>
                <w:rFonts w:hint="eastAsia" w:ascii="宋体" w:hAnsi="宋体" w:eastAsia="宋体" w:cs="宋体"/>
                <w:sz w:val="21"/>
                <w:szCs w:val="21"/>
              </w:rPr>
              <w:t>、水不溶物</w:t>
            </w:r>
            <w:r>
              <w:rPr>
                <w:rFonts w:hint="eastAsia" w:ascii="宋体" w:hAnsi="宋体" w:eastAsia="宋体" w:cs="宋体"/>
                <w:sz w:val="21"/>
                <w:szCs w:val="21"/>
                <w:lang w:eastAsia="zh-CN"/>
              </w:rPr>
              <w:t>（</w:t>
            </w:r>
            <w:r>
              <w:rPr>
                <w:rFonts w:hint="eastAsia" w:ascii="宋体" w:hAnsi="宋体" w:eastAsia="宋体" w:cs="宋体"/>
                <w:sz w:val="21"/>
                <w:szCs w:val="21"/>
              </w:rPr>
              <w:t>以干基计</w:t>
            </w:r>
            <w:r>
              <w:rPr>
                <w:rFonts w:hint="eastAsia" w:ascii="宋体" w:hAnsi="宋体" w:eastAsia="宋体" w:cs="宋体"/>
                <w:sz w:val="21"/>
                <w:szCs w:val="21"/>
                <w:lang w:eastAsia="zh-CN"/>
              </w:rPr>
              <w:t>）</w:t>
            </w:r>
            <w:r>
              <w:rPr>
                <w:rFonts w:hint="eastAsia" w:ascii="宋体" w:hAnsi="宋体" w:eastAsia="宋体" w:cs="宋体"/>
                <w:sz w:val="21"/>
                <w:szCs w:val="21"/>
              </w:rPr>
              <w:t>、氯化物</w:t>
            </w:r>
            <w:r>
              <w:rPr>
                <w:rFonts w:hint="eastAsia" w:ascii="宋体" w:hAnsi="宋体" w:eastAsia="宋体" w:cs="宋体"/>
                <w:sz w:val="21"/>
                <w:szCs w:val="21"/>
                <w:lang w:eastAsia="zh-CN"/>
              </w:rPr>
              <w:t>（</w:t>
            </w:r>
            <w:r>
              <w:rPr>
                <w:rFonts w:hint="eastAsia" w:ascii="宋体" w:hAnsi="宋体" w:eastAsia="宋体" w:cs="宋体"/>
                <w:sz w:val="21"/>
                <w:szCs w:val="21"/>
              </w:rPr>
              <w:t>以NaCl计</w:t>
            </w:r>
            <w:r>
              <w:rPr>
                <w:rFonts w:hint="eastAsia" w:ascii="宋体" w:hAnsi="宋体" w:eastAsia="宋体" w:cs="宋体"/>
                <w:sz w:val="21"/>
                <w:szCs w:val="21"/>
                <w:lang w:eastAsia="zh-CN"/>
              </w:rPr>
              <w:t>）（</w:t>
            </w:r>
            <w:r>
              <w:rPr>
                <w:rFonts w:hint="eastAsia" w:ascii="宋体" w:hAnsi="宋体" w:eastAsia="宋体" w:cs="宋体"/>
                <w:sz w:val="21"/>
                <w:szCs w:val="21"/>
              </w:rPr>
              <w:t>以干基计</w:t>
            </w:r>
            <w:r>
              <w:rPr>
                <w:rFonts w:hint="eastAsia" w:ascii="宋体" w:hAnsi="宋体" w:eastAsia="宋体" w:cs="宋体"/>
                <w:sz w:val="21"/>
                <w:szCs w:val="21"/>
                <w:lang w:eastAsia="zh-CN"/>
              </w:rPr>
              <w:t>）</w:t>
            </w:r>
            <w:r>
              <w:rPr>
                <w:rFonts w:hint="eastAsia" w:ascii="宋体" w:hAnsi="宋体" w:eastAsia="宋体" w:cs="宋体"/>
                <w:sz w:val="21"/>
                <w:szCs w:val="21"/>
              </w:rPr>
              <w:t>、铁</w:t>
            </w:r>
            <w:r>
              <w:rPr>
                <w:rFonts w:hint="eastAsia" w:ascii="宋体" w:hAnsi="宋体" w:eastAsia="宋体" w:cs="宋体"/>
                <w:sz w:val="21"/>
                <w:szCs w:val="21"/>
                <w:lang w:eastAsia="zh-CN"/>
              </w:rPr>
              <w:t>（</w:t>
            </w:r>
            <w:r>
              <w:rPr>
                <w:rFonts w:hint="eastAsia" w:ascii="宋体" w:hAnsi="宋体" w:eastAsia="宋体" w:cs="宋体"/>
                <w:sz w:val="21"/>
                <w:szCs w:val="21"/>
              </w:rPr>
              <w:t>Fe</w:t>
            </w:r>
            <w:r>
              <w:rPr>
                <w:rFonts w:hint="eastAsia" w:ascii="宋体" w:hAnsi="宋体" w:eastAsia="宋体" w:cs="宋体"/>
                <w:sz w:val="21"/>
                <w:szCs w:val="21"/>
                <w:lang w:eastAsia="zh-CN"/>
              </w:rPr>
              <w:t>）（</w:t>
            </w:r>
            <w:r>
              <w:rPr>
                <w:rFonts w:hint="eastAsia" w:ascii="宋体" w:hAnsi="宋体" w:eastAsia="宋体" w:cs="宋体"/>
                <w:sz w:val="21"/>
                <w:szCs w:val="21"/>
              </w:rPr>
              <w:t>以干基计</w:t>
            </w:r>
            <w:r>
              <w:rPr>
                <w:rFonts w:hint="eastAsia" w:ascii="宋体" w:hAnsi="宋体" w:eastAsia="宋体" w:cs="宋体"/>
                <w:sz w:val="21"/>
                <w:szCs w:val="21"/>
                <w:lang w:eastAsia="zh-CN"/>
              </w:rPr>
              <w:t>）</w:t>
            </w: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Pb</w:t>
            </w:r>
            <w:r>
              <w:rPr>
                <w:rFonts w:hint="eastAsia" w:ascii="宋体" w:hAnsi="宋体" w:eastAsia="宋体" w:cs="宋体"/>
                <w:sz w:val="21"/>
                <w:szCs w:val="21"/>
                <w:lang w:eastAsia="zh-CN"/>
              </w:rPr>
              <w:t>）</w:t>
            </w:r>
          </w:p>
          <w:p w14:paraId="1949A7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rPr>
              <w:t>以干基计</w:t>
            </w:r>
            <w:r>
              <w:rPr>
                <w:rFonts w:hint="eastAsia" w:ascii="宋体" w:hAnsi="宋体" w:eastAsia="宋体" w:cs="宋体"/>
                <w:sz w:val="21"/>
                <w:szCs w:val="21"/>
                <w:lang w:eastAsia="zh-CN"/>
              </w:rPr>
              <w:t>）</w:t>
            </w:r>
            <w:r>
              <w:rPr>
                <w:rFonts w:hint="eastAsia" w:ascii="宋体" w:hAnsi="宋体" w:eastAsia="宋体" w:cs="宋体"/>
                <w:sz w:val="21"/>
                <w:szCs w:val="21"/>
              </w:rPr>
              <w:t>、砷</w:t>
            </w:r>
            <w:r>
              <w:rPr>
                <w:rFonts w:hint="eastAsia" w:ascii="宋体" w:hAnsi="宋体" w:eastAsia="宋体" w:cs="宋体"/>
                <w:sz w:val="21"/>
                <w:szCs w:val="21"/>
                <w:lang w:eastAsia="zh-CN"/>
              </w:rPr>
              <w:t>（</w:t>
            </w:r>
            <w:r>
              <w:rPr>
                <w:rFonts w:hint="eastAsia" w:ascii="宋体" w:hAnsi="宋体" w:eastAsia="宋体" w:cs="宋体"/>
                <w:sz w:val="21"/>
                <w:szCs w:val="21"/>
              </w:rPr>
              <w:t>As</w:t>
            </w:r>
            <w:r>
              <w:rPr>
                <w:rFonts w:hint="eastAsia" w:ascii="宋体" w:hAnsi="宋体" w:eastAsia="宋体" w:cs="宋体"/>
                <w:sz w:val="21"/>
                <w:szCs w:val="21"/>
                <w:lang w:eastAsia="zh-CN"/>
              </w:rPr>
              <w:t>）（</w:t>
            </w:r>
            <w:r>
              <w:rPr>
                <w:rFonts w:hint="eastAsia" w:ascii="宋体" w:hAnsi="宋体" w:eastAsia="宋体" w:cs="宋体"/>
                <w:sz w:val="21"/>
                <w:szCs w:val="21"/>
              </w:rPr>
              <w:t>以干基计</w:t>
            </w:r>
            <w:r>
              <w:rPr>
                <w:rFonts w:hint="eastAsia" w:ascii="宋体" w:hAnsi="宋体" w:eastAsia="宋体" w:cs="宋体"/>
                <w:sz w:val="21"/>
                <w:szCs w:val="21"/>
                <w:lang w:eastAsia="zh-CN"/>
              </w:rPr>
              <w:t>）</w:t>
            </w:r>
          </w:p>
        </w:tc>
      </w:tr>
      <w:tr w14:paraId="5EA3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4CBABA7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6D6FF62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2BD1084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01B8C95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7C95015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碳酸氢钠</w:t>
            </w:r>
          </w:p>
        </w:tc>
        <w:tc>
          <w:tcPr>
            <w:tcW w:w="252" w:type="pct"/>
            <w:noWrap w:val="0"/>
            <w:vAlign w:val="center"/>
          </w:tcPr>
          <w:p w14:paraId="5F52256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一般</w:t>
            </w:r>
          </w:p>
        </w:tc>
        <w:tc>
          <w:tcPr>
            <w:tcW w:w="2570" w:type="pct"/>
            <w:noWrap w:val="0"/>
            <w:vAlign w:val="center"/>
          </w:tcPr>
          <w:p w14:paraId="35DC2E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总碱量</w:t>
            </w:r>
            <w:r>
              <w:rPr>
                <w:rFonts w:hint="eastAsia" w:ascii="宋体" w:hAnsi="宋体" w:eastAsia="宋体" w:cs="宋体"/>
                <w:sz w:val="21"/>
                <w:szCs w:val="21"/>
                <w:lang w:eastAsia="zh-CN"/>
              </w:rPr>
              <w:t>（</w:t>
            </w:r>
            <w:r>
              <w:rPr>
                <w:rFonts w:hint="eastAsia" w:ascii="宋体" w:hAnsi="宋体" w:eastAsia="宋体" w:cs="宋体"/>
                <w:sz w:val="21"/>
                <w:szCs w:val="21"/>
              </w:rPr>
              <w:t>以NaHCO₃计</w:t>
            </w:r>
            <w:r>
              <w:rPr>
                <w:rFonts w:hint="eastAsia" w:ascii="宋体" w:hAnsi="宋体" w:eastAsia="宋体" w:cs="宋体"/>
                <w:sz w:val="21"/>
                <w:szCs w:val="21"/>
                <w:lang w:eastAsia="zh-CN"/>
              </w:rPr>
              <w:t>）</w:t>
            </w:r>
            <w:r>
              <w:rPr>
                <w:rFonts w:hint="eastAsia" w:ascii="宋体" w:hAnsi="宋体" w:eastAsia="宋体" w:cs="宋体"/>
                <w:sz w:val="21"/>
                <w:szCs w:val="21"/>
              </w:rPr>
              <w:t>、干燥减量、pH</w:t>
            </w:r>
            <w:r>
              <w:rPr>
                <w:rFonts w:hint="eastAsia" w:ascii="宋体" w:hAnsi="宋体" w:eastAsia="宋体" w:cs="宋体"/>
                <w:sz w:val="21"/>
                <w:szCs w:val="21"/>
                <w:lang w:eastAsia="zh-CN"/>
              </w:rPr>
              <w:t>（</w:t>
            </w:r>
            <w:r>
              <w:rPr>
                <w:rFonts w:hint="eastAsia" w:ascii="宋体" w:hAnsi="宋体" w:eastAsia="宋体" w:cs="宋体"/>
                <w:sz w:val="21"/>
                <w:szCs w:val="21"/>
              </w:rPr>
              <w:t>10g/L水溶液</w:t>
            </w:r>
            <w:r>
              <w:rPr>
                <w:rFonts w:hint="eastAsia" w:ascii="宋体" w:hAnsi="宋体" w:eastAsia="宋体" w:cs="宋体"/>
                <w:sz w:val="21"/>
                <w:szCs w:val="21"/>
                <w:lang w:eastAsia="zh-CN"/>
              </w:rPr>
              <w:t>）</w:t>
            </w:r>
            <w:r>
              <w:rPr>
                <w:rFonts w:hint="eastAsia" w:ascii="宋体" w:hAnsi="宋体" w:eastAsia="宋体" w:cs="宋体"/>
                <w:sz w:val="21"/>
                <w:szCs w:val="21"/>
              </w:rPr>
              <w:t>、铵盐、澄清度、氯化物</w:t>
            </w:r>
            <w:r>
              <w:rPr>
                <w:rFonts w:hint="eastAsia" w:ascii="宋体" w:hAnsi="宋体" w:eastAsia="宋体" w:cs="宋体"/>
                <w:sz w:val="21"/>
                <w:szCs w:val="21"/>
                <w:lang w:eastAsia="zh-CN"/>
              </w:rPr>
              <w:t>（</w:t>
            </w:r>
            <w:r>
              <w:rPr>
                <w:rFonts w:hint="eastAsia" w:ascii="宋体" w:hAnsi="宋体" w:eastAsia="宋体" w:cs="宋体"/>
                <w:sz w:val="21"/>
                <w:szCs w:val="21"/>
              </w:rPr>
              <w:t>以Cl计</w:t>
            </w:r>
            <w:r>
              <w:rPr>
                <w:rFonts w:hint="eastAsia" w:ascii="宋体" w:hAnsi="宋体" w:eastAsia="宋体" w:cs="宋体"/>
                <w:sz w:val="21"/>
                <w:szCs w:val="21"/>
                <w:lang w:eastAsia="zh-CN"/>
              </w:rPr>
              <w:t>）</w:t>
            </w:r>
            <w:r>
              <w:rPr>
                <w:rFonts w:hint="eastAsia" w:ascii="宋体" w:hAnsi="宋体" w:eastAsia="宋体" w:cs="宋体"/>
                <w:sz w:val="21"/>
                <w:szCs w:val="21"/>
              </w:rPr>
              <w:t>、白度、砷</w:t>
            </w:r>
            <w:r>
              <w:rPr>
                <w:rFonts w:hint="eastAsia" w:ascii="宋体" w:hAnsi="宋体" w:eastAsia="宋体" w:cs="宋体"/>
                <w:sz w:val="21"/>
                <w:szCs w:val="21"/>
                <w:lang w:eastAsia="zh-CN"/>
              </w:rPr>
              <w:t>（</w:t>
            </w:r>
            <w:r>
              <w:rPr>
                <w:rFonts w:hint="eastAsia" w:ascii="宋体" w:hAnsi="宋体" w:eastAsia="宋体" w:cs="宋体"/>
                <w:sz w:val="21"/>
                <w:szCs w:val="21"/>
              </w:rPr>
              <w:t>As</w:t>
            </w:r>
            <w:r>
              <w:rPr>
                <w:rFonts w:hint="eastAsia" w:ascii="宋体" w:hAnsi="宋体" w:eastAsia="宋体" w:cs="宋体"/>
                <w:sz w:val="21"/>
                <w:szCs w:val="21"/>
                <w:lang w:eastAsia="zh-CN"/>
              </w:rPr>
              <w:t>）</w:t>
            </w:r>
            <w:r>
              <w:rPr>
                <w:rFonts w:hint="eastAsia" w:ascii="宋体" w:hAnsi="宋体" w:eastAsia="宋体" w:cs="宋体"/>
                <w:sz w:val="21"/>
                <w:szCs w:val="21"/>
              </w:rPr>
              <w:t>、重金属</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p>
        </w:tc>
      </w:tr>
      <w:tr w14:paraId="4ACB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37E1840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59487BC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2A4AA97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29B6D62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73EC960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焦糖色</w:t>
            </w:r>
          </w:p>
        </w:tc>
        <w:tc>
          <w:tcPr>
            <w:tcW w:w="252" w:type="pct"/>
            <w:noWrap w:val="0"/>
            <w:vAlign w:val="center"/>
          </w:tcPr>
          <w:p w14:paraId="0D15851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一般</w:t>
            </w:r>
          </w:p>
        </w:tc>
        <w:tc>
          <w:tcPr>
            <w:tcW w:w="2570" w:type="pct"/>
            <w:noWrap w:val="0"/>
            <w:vAlign w:val="center"/>
          </w:tcPr>
          <w:p w14:paraId="05848F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吸光度E1cm</w:t>
            </w:r>
            <w:r>
              <w:rPr>
                <w:rFonts w:hint="eastAsia" w:ascii="宋体" w:hAnsi="宋体" w:eastAsia="宋体" w:cs="宋体"/>
                <w:sz w:val="21"/>
                <w:szCs w:val="21"/>
                <w:lang w:eastAsia="zh-CN"/>
              </w:rPr>
              <w:t>（</w:t>
            </w:r>
            <w:r>
              <w:rPr>
                <w:rFonts w:hint="eastAsia" w:ascii="宋体" w:hAnsi="宋体" w:eastAsia="宋体" w:cs="宋体"/>
                <w:sz w:val="21"/>
                <w:szCs w:val="21"/>
              </w:rPr>
              <w:t>610nm</w:t>
            </w:r>
            <w:r>
              <w:rPr>
                <w:rFonts w:hint="eastAsia" w:ascii="宋体" w:hAnsi="宋体" w:eastAsia="宋体" w:cs="宋体"/>
                <w:sz w:val="21"/>
                <w:szCs w:val="21"/>
                <w:lang w:eastAsia="zh-CN"/>
              </w:rPr>
              <w:t>）</w:t>
            </w:r>
            <w:r>
              <w:rPr>
                <w:rFonts w:hint="eastAsia" w:ascii="宋体" w:hAnsi="宋体" w:eastAsia="宋体" w:cs="宋体"/>
                <w:sz w:val="21"/>
                <w:szCs w:val="21"/>
              </w:rPr>
              <w:t>、氨氮</w:t>
            </w:r>
            <w:r>
              <w:rPr>
                <w:rFonts w:hint="eastAsia" w:ascii="宋体" w:hAnsi="宋体" w:eastAsia="宋体" w:cs="宋体"/>
                <w:sz w:val="21"/>
                <w:szCs w:val="21"/>
                <w:lang w:eastAsia="zh-CN"/>
              </w:rPr>
              <w:t>（</w:t>
            </w:r>
            <w:r>
              <w:rPr>
                <w:rFonts w:hint="eastAsia" w:ascii="宋体" w:hAnsi="宋体" w:eastAsia="宋体" w:cs="宋体"/>
                <w:sz w:val="21"/>
                <w:szCs w:val="21"/>
              </w:rPr>
              <w:t>以N计</w:t>
            </w:r>
            <w:r>
              <w:rPr>
                <w:rFonts w:hint="eastAsia" w:ascii="宋体" w:hAnsi="宋体" w:eastAsia="宋体" w:cs="宋体"/>
                <w:sz w:val="21"/>
                <w:szCs w:val="21"/>
                <w:lang w:eastAsia="zh-CN"/>
              </w:rPr>
              <w:t>）</w:t>
            </w:r>
            <w:r>
              <w:rPr>
                <w:rFonts w:hint="eastAsia" w:ascii="宋体" w:hAnsi="宋体" w:eastAsia="宋体" w:cs="宋体"/>
                <w:sz w:val="21"/>
                <w:szCs w:val="21"/>
              </w:rPr>
              <w:t>、二氧化硫</w:t>
            </w:r>
            <w:r>
              <w:rPr>
                <w:rFonts w:hint="eastAsia" w:ascii="宋体" w:hAnsi="宋体" w:eastAsia="宋体" w:cs="宋体"/>
                <w:sz w:val="21"/>
                <w:szCs w:val="21"/>
                <w:lang w:eastAsia="zh-CN"/>
              </w:rPr>
              <w:t>（</w:t>
            </w:r>
            <w:r>
              <w:rPr>
                <w:rFonts w:hint="eastAsia" w:ascii="宋体" w:hAnsi="宋体" w:eastAsia="宋体" w:cs="宋体"/>
                <w:sz w:val="21"/>
                <w:szCs w:val="21"/>
              </w:rPr>
              <w:t>以SO₂计</w:t>
            </w:r>
            <w:r>
              <w:rPr>
                <w:rFonts w:hint="eastAsia" w:ascii="宋体" w:hAnsi="宋体" w:eastAsia="宋体" w:cs="宋体"/>
                <w:sz w:val="21"/>
                <w:szCs w:val="21"/>
                <w:lang w:eastAsia="zh-CN"/>
              </w:rPr>
              <w:t>）</w:t>
            </w:r>
            <w:r>
              <w:rPr>
                <w:rFonts w:hint="eastAsia" w:ascii="宋体" w:hAnsi="宋体" w:eastAsia="宋体" w:cs="宋体"/>
                <w:sz w:val="21"/>
                <w:szCs w:val="21"/>
              </w:rPr>
              <w:t>、4-甲基咪唑、总氮</w:t>
            </w:r>
            <w:r>
              <w:rPr>
                <w:rFonts w:hint="eastAsia" w:ascii="宋体" w:hAnsi="宋体" w:eastAsia="宋体" w:cs="宋体"/>
                <w:sz w:val="21"/>
                <w:szCs w:val="21"/>
                <w:lang w:eastAsia="zh-CN"/>
              </w:rPr>
              <w:t>（</w:t>
            </w:r>
            <w:r>
              <w:rPr>
                <w:rFonts w:hint="eastAsia" w:ascii="宋体" w:hAnsi="宋体" w:eastAsia="宋体" w:cs="宋体"/>
                <w:sz w:val="21"/>
                <w:szCs w:val="21"/>
              </w:rPr>
              <w:t>以N计</w:t>
            </w:r>
            <w:r>
              <w:rPr>
                <w:rFonts w:hint="eastAsia" w:ascii="宋体" w:hAnsi="宋体" w:eastAsia="宋体" w:cs="宋体"/>
                <w:sz w:val="21"/>
                <w:szCs w:val="21"/>
                <w:lang w:eastAsia="zh-CN"/>
              </w:rPr>
              <w:t>）</w:t>
            </w:r>
            <w:r>
              <w:rPr>
                <w:rFonts w:hint="eastAsia" w:ascii="宋体" w:hAnsi="宋体" w:eastAsia="宋体" w:cs="宋体"/>
                <w:sz w:val="21"/>
                <w:szCs w:val="21"/>
              </w:rPr>
              <w:t>、总硫</w:t>
            </w:r>
            <w:r>
              <w:rPr>
                <w:rFonts w:hint="eastAsia" w:ascii="宋体" w:hAnsi="宋体" w:eastAsia="宋体" w:cs="宋体"/>
                <w:sz w:val="21"/>
                <w:szCs w:val="21"/>
                <w:lang w:eastAsia="zh-CN"/>
              </w:rPr>
              <w:t>（</w:t>
            </w:r>
            <w:r>
              <w:rPr>
                <w:rFonts w:hint="eastAsia" w:ascii="宋体" w:hAnsi="宋体" w:eastAsia="宋体" w:cs="宋体"/>
                <w:sz w:val="21"/>
                <w:szCs w:val="21"/>
              </w:rPr>
              <w:t>以S计</w:t>
            </w:r>
            <w:r>
              <w:rPr>
                <w:rFonts w:hint="eastAsia" w:ascii="宋体" w:hAnsi="宋体" w:eastAsia="宋体" w:cs="宋体"/>
                <w:sz w:val="21"/>
                <w:szCs w:val="21"/>
                <w:lang w:eastAsia="zh-CN"/>
              </w:rPr>
              <w:t>）</w:t>
            </w:r>
            <w:r>
              <w:rPr>
                <w:rFonts w:hint="eastAsia" w:ascii="宋体" w:hAnsi="宋体" w:eastAsia="宋体" w:cs="宋体"/>
                <w:sz w:val="21"/>
                <w:szCs w:val="21"/>
              </w:rPr>
              <w:t>、总砷</w:t>
            </w:r>
            <w:r>
              <w:rPr>
                <w:rFonts w:hint="eastAsia" w:ascii="宋体" w:hAnsi="宋体" w:eastAsia="宋体" w:cs="宋体"/>
                <w:sz w:val="21"/>
                <w:szCs w:val="21"/>
                <w:lang w:eastAsia="zh-CN"/>
              </w:rPr>
              <w:t>（</w:t>
            </w:r>
            <w:r>
              <w:rPr>
                <w:rFonts w:hint="eastAsia" w:ascii="宋体" w:hAnsi="宋体" w:eastAsia="宋体" w:cs="宋体"/>
                <w:sz w:val="21"/>
                <w:szCs w:val="21"/>
              </w:rPr>
              <w:t>以As计</w:t>
            </w:r>
            <w:r>
              <w:rPr>
                <w:rFonts w:hint="eastAsia" w:ascii="宋体" w:hAnsi="宋体" w:eastAsia="宋体" w:cs="宋体"/>
                <w:sz w:val="21"/>
                <w:szCs w:val="21"/>
                <w:lang w:eastAsia="zh-CN"/>
              </w:rPr>
              <w:t>）</w:t>
            </w: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Pb</w:t>
            </w:r>
            <w:r>
              <w:rPr>
                <w:rFonts w:hint="eastAsia" w:ascii="宋体" w:hAnsi="宋体" w:eastAsia="宋体" w:cs="宋体"/>
                <w:sz w:val="21"/>
                <w:szCs w:val="21"/>
                <w:lang w:eastAsia="zh-CN"/>
              </w:rPr>
              <w:t>）</w:t>
            </w:r>
            <w:r>
              <w:rPr>
                <w:rFonts w:hint="eastAsia" w:ascii="宋体" w:hAnsi="宋体" w:eastAsia="宋体" w:cs="宋体"/>
                <w:sz w:val="21"/>
                <w:szCs w:val="21"/>
              </w:rPr>
              <w:t>、总汞</w:t>
            </w:r>
            <w:r>
              <w:rPr>
                <w:rFonts w:hint="eastAsia" w:ascii="宋体" w:hAnsi="宋体" w:eastAsia="宋体" w:cs="宋体"/>
                <w:sz w:val="21"/>
                <w:szCs w:val="21"/>
                <w:lang w:eastAsia="zh-CN"/>
              </w:rPr>
              <w:t>（</w:t>
            </w:r>
            <w:r>
              <w:rPr>
                <w:rFonts w:hint="eastAsia" w:ascii="宋体" w:hAnsi="宋体" w:eastAsia="宋体" w:cs="宋体"/>
                <w:sz w:val="21"/>
                <w:szCs w:val="21"/>
              </w:rPr>
              <w:t>以Hg计</w:t>
            </w:r>
            <w:r>
              <w:rPr>
                <w:rFonts w:hint="eastAsia" w:ascii="宋体" w:hAnsi="宋体" w:eastAsia="宋体" w:cs="宋体"/>
                <w:sz w:val="21"/>
                <w:szCs w:val="21"/>
                <w:lang w:eastAsia="zh-CN"/>
              </w:rPr>
              <w:t>）</w:t>
            </w:r>
          </w:p>
        </w:tc>
      </w:tr>
      <w:tr w14:paraId="00B3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408FB18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0FB4A5E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2EC7CA8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12908F0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4699269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蜂蜡</w:t>
            </w:r>
          </w:p>
        </w:tc>
        <w:tc>
          <w:tcPr>
            <w:tcW w:w="252" w:type="pct"/>
            <w:noWrap w:val="0"/>
            <w:vAlign w:val="center"/>
          </w:tcPr>
          <w:p w14:paraId="67EB9B0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一般</w:t>
            </w:r>
          </w:p>
        </w:tc>
        <w:tc>
          <w:tcPr>
            <w:tcW w:w="2570" w:type="pct"/>
            <w:noWrap w:val="0"/>
            <w:vAlign w:val="center"/>
          </w:tcPr>
          <w:p w14:paraId="630040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过氧化值，酸值</w:t>
            </w:r>
            <w:r>
              <w:rPr>
                <w:rFonts w:hint="eastAsia" w:ascii="宋体" w:hAnsi="宋体" w:eastAsia="宋体" w:cs="宋体"/>
                <w:sz w:val="21"/>
                <w:szCs w:val="21"/>
                <w:lang w:eastAsia="zh-CN"/>
              </w:rPr>
              <w:t>（</w:t>
            </w:r>
            <w:r>
              <w:rPr>
                <w:rFonts w:hint="eastAsia" w:ascii="宋体" w:hAnsi="宋体" w:eastAsia="宋体" w:cs="宋体"/>
                <w:sz w:val="21"/>
                <w:szCs w:val="21"/>
              </w:rPr>
              <w:t>以KOH计</w:t>
            </w:r>
            <w:r>
              <w:rPr>
                <w:rFonts w:hint="eastAsia" w:ascii="宋体" w:hAnsi="宋体" w:eastAsia="宋体" w:cs="宋体"/>
                <w:sz w:val="21"/>
                <w:szCs w:val="21"/>
                <w:lang w:eastAsia="zh-CN"/>
              </w:rPr>
              <w:t>），</w:t>
            </w:r>
            <w:r>
              <w:rPr>
                <w:rFonts w:hint="eastAsia" w:ascii="宋体" w:hAnsi="宋体" w:eastAsia="宋体" w:cs="宋体"/>
                <w:sz w:val="21"/>
                <w:szCs w:val="21"/>
              </w:rPr>
              <w:t>皂化值</w:t>
            </w:r>
            <w:r>
              <w:rPr>
                <w:rFonts w:hint="eastAsia" w:ascii="宋体" w:hAnsi="宋体" w:eastAsia="宋体" w:cs="宋体"/>
                <w:sz w:val="21"/>
                <w:szCs w:val="21"/>
                <w:lang w:eastAsia="zh-CN"/>
              </w:rPr>
              <w:t>（</w:t>
            </w:r>
            <w:r>
              <w:rPr>
                <w:rFonts w:hint="eastAsia" w:ascii="宋体" w:hAnsi="宋体" w:eastAsia="宋体" w:cs="宋体"/>
                <w:sz w:val="21"/>
                <w:szCs w:val="21"/>
              </w:rPr>
              <w:t>以KOH计</w:t>
            </w:r>
            <w:r>
              <w:rPr>
                <w:rFonts w:hint="eastAsia" w:ascii="宋体" w:hAnsi="宋体" w:eastAsia="宋体" w:cs="宋体"/>
                <w:sz w:val="21"/>
                <w:szCs w:val="21"/>
                <w:lang w:eastAsia="zh-CN"/>
              </w:rPr>
              <w:t>），</w:t>
            </w:r>
            <w:r>
              <w:rPr>
                <w:rFonts w:hint="eastAsia" w:ascii="宋体" w:hAnsi="宋体" w:eastAsia="宋体" w:cs="宋体"/>
                <w:sz w:val="21"/>
                <w:szCs w:val="21"/>
              </w:rPr>
              <w:t>熔程，甘油和其他多元醇，铅</w:t>
            </w:r>
            <w:r>
              <w:rPr>
                <w:rFonts w:hint="eastAsia" w:ascii="宋体" w:hAnsi="宋体" w:eastAsia="宋体" w:cs="宋体"/>
                <w:sz w:val="21"/>
                <w:szCs w:val="21"/>
                <w:lang w:eastAsia="zh-CN"/>
              </w:rPr>
              <w:t>（</w:t>
            </w:r>
            <w:r>
              <w:rPr>
                <w:rFonts w:hint="eastAsia" w:ascii="宋体" w:hAnsi="宋体" w:eastAsia="宋体" w:cs="宋体"/>
                <w:sz w:val="21"/>
                <w:szCs w:val="21"/>
              </w:rPr>
              <w:t>Pb</w:t>
            </w:r>
            <w:r>
              <w:rPr>
                <w:rFonts w:hint="eastAsia" w:ascii="宋体" w:hAnsi="宋体" w:eastAsia="宋体" w:cs="宋体"/>
                <w:sz w:val="21"/>
                <w:szCs w:val="21"/>
                <w:lang w:eastAsia="zh-CN"/>
              </w:rPr>
              <w:t>），</w:t>
            </w:r>
            <w:r>
              <w:rPr>
                <w:rFonts w:hint="eastAsia" w:ascii="宋体" w:hAnsi="宋体" w:eastAsia="宋体" w:cs="宋体"/>
                <w:sz w:val="21"/>
                <w:szCs w:val="21"/>
              </w:rPr>
              <w:t>巴西棕榈蜡，纯白地蜡、石蜡及其他蜡，脂肪、日本蜡、松脂和皂质</w:t>
            </w:r>
          </w:p>
        </w:tc>
      </w:tr>
      <w:tr w14:paraId="1809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6718E9F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2D1D902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0871101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1567470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38F16FB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红曲米</w:t>
            </w:r>
          </w:p>
        </w:tc>
        <w:tc>
          <w:tcPr>
            <w:tcW w:w="252" w:type="pct"/>
            <w:noWrap w:val="0"/>
            <w:vAlign w:val="center"/>
          </w:tcPr>
          <w:p w14:paraId="7FFEC55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一般</w:t>
            </w:r>
          </w:p>
        </w:tc>
        <w:tc>
          <w:tcPr>
            <w:tcW w:w="2570" w:type="pct"/>
            <w:noWrap w:val="0"/>
            <w:vAlign w:val="center"/>
          </w:tcPr>
          <w:p w14:paraId="204738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水分、黄曲霉毒素B₁、色价、细度150μm</w:t>
            </w:r>
            <w:r>
              <w:rPr>
                <w:rFonts w:hint="eastAsia" w:ascii="宋体" w:hAnsi="宋体" w:eastAsia="宋体" w:cs="宋体"/>
                <w:sz w:val="21"/>
                <w:szCs w:val="21"/>
                <w:lang w:eastAsia="zh-CN"/>
              </w:rPr>
              <w:t>（</w:t>
            </w:r>
            <w:r>
              <w:rPr>
                <w:rFonts w:hint="eastAsia" w:ascii="宋体" w:hAnsi="宋体" w:eastAsia="宋体" w:cs="宋体"/>
                <w:sz w:val="21"/>
                <w:szCs w:val="21"/>
              </w:rPr>
              <w:t>100目</w:t>
            </w:r>
            <w:r>
              <w:rPr>
                <w:rFonts w:hint="eastAsia" w:ascii="宋体" w:hAnsi="宋体" w:eastAsia="宋体" w:cs="宋体"/>
                <w:sz w:val="21"/>
                <w:szCs w:val="21"/>
                <w:lang w:eastAsia="zh-CN"/>
              </w:rPr>
              <w:t>）</w:t>
            </w:r>
            <w:r>
              <w:rPr>
                <w:rFonts w:hint="eastAsia" w:ascii="宋体" w:hAnsi="宋体" w:eastAsia="宋体" w:cs="宋体"/>
                <w:sz w:val="21"/>
                <w:szCs w:val="21"/>
              </w:rPr>
              <w:t>通过率、总砷</w:t>
            </w:r>
            <w:r>
              <w:rPr>
                <w:rFonts w:hint="eastAsia" w:ascii="宋体" w:hAnsi="宋体" w:eastAsia="宋体" w:cs="宋体"/>
                <w:sz w:val="21"/>
                <w:szCs w:val="21"/>
                <w:lang w:eastAsia="zh-CN"/>
              </w:rPr>
              <w:t>（</w:t>
            </w:r>
            <w:r>
              <w:rPr>
                <w:rFonts w:hint="eastAsia" w:ascii="宋体" w:hAnsi="宋体" w:eastAsia="宋体" w:cs="宋体"/>
                <w:sz w:val="21"/>
                <w:szCs w:val="21"/>
              </w:rPr>
              <w:t>以As计</w:t>
            </w:r>
            <w:r>
              <w:rPr>
                <w:rFonts w:hint="eastAsia" w:ascii="宋体" w:hAnsi="宋体" w:eastAsia="宋体" w:cs="宋体"/>
                <w:sz w:val="21"/>
                <w:szCs w:val="21"/>
                <w:lang w:eastAsia="zh-CN"/>
              </w:rPr>
              <w:t>）</w:t>
            </w:r>
            <w:r>
              <w:rPr>
                <w:rFonts w:hint="eastAsia" w:ascii="宋体" w:hAnsi="宋体" w:eastAsia="宋体" w:cs="宋体"/>
                <w:sz w:val="21"/>
                <w:szCs w:val="21"/>
              </w:rPr>
              <w:t>、重金属</w:t>
            </w:r>
            <w:r>
              <w:rPr>
                <w:rFonts w:hint="eastAsia" w:ascii="宋体" w:hAnsi="宋体" w:eastAsia="宋体" w:cs="宋体"/>
                <w:sz w:val="21"/>
                <w:szCs w:val="21"/>
                <w:lang w:eastAsia="zh-CN"/>
              </w:rPr>
              <w:t>（</w:t>
            </w:r>
            <w:r>
              <w:rPr>
                <w:rFonts w:hint="eastAsia" w:ascii="宋体" w:hAnsi="宋体" w:eastAsia="宋体" w:cs="宋体"/>
                <w:sz w:val="21"/>
                <w:szCs w:val="21"/>
              </w:rPr>
              <w:t>以Pb计</w:t>
            </w:r>
            <w:r>
              <w:rPr>
                <w:rFonts w:hint="eastAsia" w:ascii="宋体" w:hAnsi="宋体" w:eastAsia="宋体" w:cs="宋体"/>
                <w:sz w:val="21"/>
                <w:szCs w:val="21"/>
                <w:lang w:eastAsia="zh-CN"/>
              </w:rPr>
              <w:t>）</w:t>
            </w:r>
            <w:r>
              <w:rPr>
                <w:rFonts w:hint="eastAsia" w:ascii="宋体" w:hAnsi="宋体" w:eastAsia="宋体" w:cs="宋体"/>
                <w:sz w:val="21"/>
                <w:szCs w:val="21"/>
              </w:rPr>
              <w:t>、大肠菌群、沙门氏菌、志贺氏菌、金黄色葡萄球菌</w:t>
            </w:r>
          </w:p>
        </w:tc>
      </w:tr>
      <w:tr w14:paraId="4EB4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2AE2162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spacing w:val="-3"/>
                <w:kern w:val="0"/>
                <w:sz w:val="21"/>
                <w:szCs w:val="21"/>
              </w:rPr>
              <w:t>3</w:t>
            </w:r>
            <w:r>
              <w:rPr>
                <w:rFonts w:hint="eastAsia" w:ascii="宋体" w:hAnsi="宋体" w:eastAsia="宋体" w:cs="宋体"/>
                <w:color w:val="000000"/>
                <w:spacing w:val="-3"/>
                <w:kern w:val="0"/>
                <w:sz w:val="21"/>
                <w:szCs w:val="21"/>
                <w:lang w:val="en-US" w:eastAsia="zh-CN"/>
              </w:rPr>
              <w:t>1</w:t>
            </w:r>
          </w:p>
        </w:tc>
        <w:tc>
          <w:tcPr>
            <w:tcW w:w="434" w:type="pct"/>
            <w:vMerge w:val="restart"/>
            <w:noWrap w:val="0"/>
            <w:vAlign w:val="center"/>
          </w:tcPr>
          <w:p w14:paraId="070D92A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食品添加剂</w:t>
            </w:r>
          </w:p>
        </w:tc>
        <w:tc>
          <w:tcPr>
            <w:tcW w:w="383" w:type="pct"/>
            <w:vMerge w:val="restart"/>
            <w:noWrap w:val="0"/>
            <w:vAlign w:val="center"/>
          </w:tcPr>
          <w:p w14:paraId="10B090F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食品添加剂</w:t>
            </w:r>
          </w:p>
        </w:tc>
        <w:tc>
          <w:tcPr>
            <w:tcW w:w="525" w:type="pct"/>
            <w:vMerge w:val="restart"/>
            <w:noWrap w:val="0"/>
            <w:vAlign w:val="center"/>
          </w:tcPr>
          <w:p w14:paraId="147A532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单一食品添加剂</w:t>
            </w:r>
          </w:p>
        </w:tc>
        <w:tc>
          <w:tcPr>
            <w:tcW w:w="606" w:type="pct"/>
            <w:noWrap w:val="0"/>
            <w:vAlign w:val="center"/>
          </w:tcPr>
          <w:p w14:paraId="7CEE710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3"/>
                <w:kern w:val="0"/>
                <w:sz w:val="21"/>
                <w:szCs w:val="21"/>
              </w:rPr>
              <w:t>红曲红</w:t>
            </w:r>
          </w:p>
        </w:tc>
        <w:tc>
          <w:tcPr>
            <w:tcW w:w="252" w:type="pct"/>
            <w:noWrap w:val="0"/>
            <w:vAlign w:val="center"/>
          </w:tcPr>
          <w:p w14:paraId="2E0501B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5C94F4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色价Ec</w:t>
            </w:r>
            <w:r>
              <w:rPr>
                <w:rFonts w:hint="eastAsia" w:ascii="宋体" w:hAnsi="宋体" w:eastAsia="宋体" w:cs="宋体"/>
                <w:sz w:val="21"/>
                <w:szCs w:val="21"/>
                <w:lang w:eastAsia="zh-CN"/>
              </w:rPr>
              <w:t>（</w:t>
            </w:r>
            <w:r>
              <w:rPr>
                <w:rFonts w:hint="eastAsia" w:ascii="宋体" w:hAnsi="宋体" w:eastAsia="宋体" w:cs="宋体"/>
                <w:sz w:val="21"/>
                <w:szCs w:val="21"/>
              </w:rPr>
              <w:t>495±10</w:t>
            </w:r>
            <w:r>
              <w:rPr>
                <w:rFonts w:hint="eastAsia" w:ascii="宋体" w:hAnsi="宋体" w:eastAsia="宋体" w:cs="宋体"/>
                <w:sz w:val="21"/>
                <w:szCs w:val="21"/>
                <w:lang w:eastAsia="zh-CN"/>
              </w:rPr>
              <w:t>）</w:t>
            </w:r>
            <w:r>
              <w:rPr>
                <w:rFonts w:hint="eastAsia" w:ascii="宋体" w:hAnsi="宋体" w:eastAsia="宋体" w:cs="宋体"/>
                <w:sz w:val="21"/>
                <w:szCs w:val="21"/>
              </w:rPr>
              <w:t>nm、干燥减量、铅</w:t>
            </w:r>
            <w:r>
              <w:rPr>
                <w:rFonts w:hint="eastAsia" w:ascii="宋体" w:hAnsi="宋体" w:eastAsia="宋体" w:cs="宋体"/>
                <w:sz w:val="21"/>
                <w:szCs w:val="21"/>
                <w:lang w:eastAsia="zh-CN"/>
              </w:rPr>
              <w:t>（</w:t>
            </w:r>
            <w:r>
              <w:rPr>
                <w:rFonts w:hint="eastAsia" w:ascii="宋体" w:hAnsi="宋体" w:eastAsia="宋体" w:cs="宋体"/>
                <w:sz w:val="21"/>
                <w:szCs w:val="21"/>
              </w:rPr>
              <w:t>Pb</w:t>
            </w:r>
            <w:r>
              <w:rPr>
                <w:rFonts w:hint="eastAsia" w:ascii="宋体" w:hAnsi="宋体" w:eastAsia="宋体" w:cs="宋体"/>
                <w:sz w:val="21"/>
                <w:szCs w:val="21"/>
                <w:lang w:eastAsia="zh-CN"/>
              </w:rPr>
              <w:t>）</w:t>
            </w:r>
            <w:r>
              <w:rPr>
                <w:rFonts w:hint="eastAsia" w:ascii="宋体" w:hAnsi="宋体" w:eastAsia="宋体" w:cs="宋体"/>
                <w:sz w:val="21"/>
                <w:szCs w:val="21"/>
              </w:rPr>
              <w:t>、砷</w:t>
            </w:r>
            <w:r>
              <w:rPr>
                <w:rFonts w:hint="eastAsia" w:ascii="宋体" w:hAnsi="宋体" w:eastAsia="宋体" w:cs="宋体"/>
                <w:sz w:val="21"/>
                <w:szCs w:val="21"/>
                <w:lang w:eastAsia="zh-CN"/>
              </w:rPr>
              <w:t>（</w:t>
            </w:r>
            <w:r>
              <w:rPr>
                <w:rFonts w:hint="eastAsia" w:ascii="宋体" w:hAnsi="宋体" w:eastAsia="宋体" w:cs="宋体"/>
                <w:sz w:val="21"/>
                <w:szCs w:val="21"/>
              </w:rPr>
              <w:t>As</w:t>
            </w:r>
            <w:r>
              <w:rPr>
                <w:rFonts w:hint="eastAsia" w:ascii="宋体" w:hAnsi="宋体" w:eastAsia="宋体" w:cs="宋体"/>
                <w:sz w:val="21"/>
                <w:szCs w:val="21"/>
                <w:lang w:eastAsia="zh-CN"/>
              </w:rPr>
              <w:t>）</w:t>
            </w:r>
          </w:p>
        </w:tc>
      </w:tr>
      <w:tr w14:paraId="323C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1303FAA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30105A1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0631A83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5CF992F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606" w:type="pct"/>
            <w:noWrap w:val="0"/>
            <w:vAlign w:val="center"/>
          </w:tcPr>
          <w:p w14:paraId="615FE78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红曲黄色素</w:t>
            </w:r>
          </w:p>
        </w:tc>
        <w:tc>
          <w:tcPr>
            <w:tcW w:w="252" w:type="pct"/>
            <w:noWrap w:val="0"/>
            <w:vAlign w:val="center"/>
          </w:tcPr>
          <w:p w14:paraId="4491576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78D682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色价E</w:t>
            </w:r>
            <w:r>
              <w:rPr>
                <w:rFonts w:hint="eastAsia" w:ascii="宋体" w:hAnsi="宋体" w:eastAsia="宋体" w:cs="宋体"/>
                <w:sz w:val="21"/>
                <w:szCs w:val="21"/>
                <w:lang w:eastAsia="zh-CN"/>
              </w:rPr>
              <w:t>（</w:t>
            </w:r>
            <w:r>
              <w:rPr>
                <w:rFonts w:hint="eastAsia" w:ascii="宋体" w:hAnsi="宋体" w:eastAsia="宋体" w:cs="宋体"/>
                <w:sz w:val="21"/>
                <w:szCs w:val="21"/>
              </w:rPr>
              <w:t>476±10</w:t>
            </w:r>
            <w:r>
              <w:rPr>
                <w:rFonts w:hint="eastAsia" w:ascii="宋体" w:hAnsi="宋体" w:eastAsia="宋体" w:cs="宋体"/>
                <w:sz w:val="21"/>
                <w:szCs w:val="21"/>
                <w:lang w:eastAsia="zh-CN"/>
              </w:rPr>
              <w:t>）</w:t>
            </w:r>
            <w:r>
              <w:rPr>
                <w:rFonts w:hint="eastAsia" w:ascii="宋体" w:hAnsi="宋体" w:eastAsia="宋体" w:cs="宋体"/>
                <w:sz w:val="21"/>
                <w:szCs w:val="21"/>
              </w:rPr>
              <w:t>nm、干燥减量、灼烧残渣、铅</w:t>
            </w:r>
            <w:r>
              <w:rPr>
                <w:rFonts w:hint="eastAsia" w:ascii="宋体" w:hAnsi="宋体" w:eastAsia="宋体" w:cs="宋体"/>
                <w:sz w:val="21"/>
                <w:szCs w:val="21"/>
                <w:lang w:eastAsia="zh-CN"/>
              </w:rPr>
              <w:t>（</w:t>
            </w:r>
            <w:r>
              <w:rPr>
                <w:rFonts w:hint="eastAsia" w:ascii="宋体" w:hAnsi="宋体" w:eastAsia="宋体" w:cs="宋体"/>
                <w:sz w:val="21"/>
                <w:szCs w:val="21"/>
              </w:rPr>
              <w:t>Pb</w:t>
            </w:r>
            <w:r>
              <w:rPr>
                <w:rFonts w:hint="eastAsia" w:ascii="宋体" w:hAnsi="宋体" w:eastAsia="宋体" w:cs="宋体"/>
                <w:sz w:val="21"/>
                <w:szCs w:val="21"/>
                <w:lang w:eastAsia="zh-CN"/>
              </w:rPr>
              <w:t>）</w:t>
            </w:r>
            <w:r>
              <w:rPr>
                <w:rFonts w:hint="eastAsia" w:ascii="宋体" w:hAnsi="宋体" w:eastAsia="宋体" w:cs="宋体"/>
                <w:sz w:val="21"/>
                <w:szCs w:val="21"/>
              </w:rPr>
              <w:t>、总砷</w:t>
            </w:r>
            <w:r>
              <w:rPr>
                <w:rFonts w:hint="eastAsia" w:ascii="宋体" w:hAnsi="宋体" w:eastAsia="宋体" w:cs="宋体"/>
                <w:sz w:val="21"/>
                <w:szCs w:val="21"/>
                <w:lang w:eastAsia="zh-CN"/>
              </w:rPr>
              <w:t>（</w:t>
            </w:r>
            <w:r>
              <w:rPr>
                <w:rFonts w:hint="eastAsia" w:ascii="宋体" w:hAnsi="宋体" w:eastAsia="宋体" w:cs="宋体"/>
                <w:sz w:val="21"/>
                <w:szCs w:val="21"/>
              </w:rPr>
              <w:t>以As计</w:t>
            </w:r>
            <w:r>
              <w:rPr>
                <w:rFonts w:hint="eastAsia" w:ascii="宋体" w:hAnsi="宋体" w:eastAsia="宋体" w:cs="宋体"/>
                <w:sz w:val="21"/>
                <w:szCs w:val="21"/>
                <w:lang w:eastAsia="zh-CN"/>
              </w:rPr>
              <w:t>）</w:t>
            </w:r>
          </w:p>
        </w:tc>
      </w:tr>
      <w:tr w14:paraId="5F4B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0876A4F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249CB2D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5E46620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76011F9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胶基</w:t>
            </w:r>
          </w:p>
        </w:tc>
        <w:tc>
          <w:tcPr>
            <w:tcW w:w="606" w:type="pct"/>
            <w:noWrap w:val="0"/>
            <w:vAlign w:val="center"/>
          </w:tcPr>
          <w:p w14:paraId="6EA3F19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2"/>
                <w:kern w:val="0"/>
                <w:sz w:val="21"/>
                <w:szCs w:val="21"/>
              </w:rPr>
              <w:t>胶基</w:t>
            </w:r>
          </w:p>
        </w:tc>
        <w:tc>
          <w:tcPr>
            <w:tcW w:w="252" w:type="pct"/>
            <w:noWrap w:val="0"/>
            <w:vAlign w:val="center"/>
          </w:tcPr>
          <w:p w14:paraId="71DFFB9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71B7FE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Pb</w:t>
            </w:r>
            <w:r>
              <w:rPr>
                <w:rFonts w:hint="eastAsia" w:ascii="宋体" w:hAnsi="宋体" w:eastAsia="宋体" w:cs="宋体"/>
                <w:sz w:val="21"/>
                <w:szCs w:val="21"/>
                <w:lang w:eastAsia="zh-CN"/>
              </w:rPr>
              <w:t>）</w:t>
            </w:r>
            <w:r>
              <w:rPr>
                <w:rFonts w:hint="eastAsia" w:ascii="宋体" w:hAnsi="宋体" w:eastAsia="宋体" w:cs="宋体"/>
                <w:sz w:val="21"/>
                <w:szCs w:val="21"/>
              </w:rPr>
              <w:t>、总砷</w:t>
            </w:r>
            <w:r>
              <w:rPr>
                <w:rFonts w:hint="eastAsia" w:ascii="宋体" w:hAnsi="宋体" w:eastAsia="宋体" w:cs="宋体"/>
                <w:sz w:val="21"/>
                <w:szCs w:val="21"/>
                <w:lang w:eastAsia="zh-CN"/>
              </w:rPr>
              <w:t>（</w:t>
            </w:r>
            <w:r>
              <w:rPr>
                <w:rFonts w:hint="eastAsia" w:ascii="宋体" w:hAnsi="宋体" w:eastAsia="宋体" w:cs="宋体"/>
                <w:sz w:val="21"/>
                <w:szCs w:val="21"/>
              </w:rPr>
              <w:t>以As计</w:t>
            </w:r>
            <w:r>
              <w:rPr>
                <w:rFonts w:hint="eastAsia" w:ascii="宋体" w:hAnsi="宋体" w:eastAsia="宋体" w:cs="宋体"/>
                <w:sz w:val="21"/>
                <w:szCs w:val="21"/>
                <w:lang w:eastAsia="zh-CN"/>
              </w:rPr>
              <w:t>）</w:t>
            </w:r>
          </w:p>
        </w:tc>
      </w:tr>
      <w:tr w14:paraId="43FA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3368B94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2C8953A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1C65D9C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noWrap w:val="0"/>
            <w:vAlign w:val="center"/>
          </w:tcPr>
          <w:p w14:paraId="5815885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食品工业用</w:t>
            </w:r>
            <w:r>
              <w:rPr>
                <w:rFonts w:hint="eastAsia" w:ascii="宋体" w:hAnsi="宋体" w:eastAsia="宋体" w:cs="宋体"/>
                <w:color w:val="000000"/>
                <w:spacing w:val="-3"/>
                <w:kern w:val="0"/>
                <w:sz w:val="21"/>
                <w:szCs w:val="21"/>
              </w:rPr>
              <w:t>酶制剂</w:t>
            </w:r>
          </w:p>
        </w:tc>
        <w:tc>
          <w:tcPr>
            <w:tcW w:w="606" w:type="pct"/>
            <w:noWrap w:val="0"/>
            <w:vAlign w:val="center"/>
          </w:tcPr>
          <w:p w14:paraId="01B4A72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食品工业用</w:t>
            </w:r>
            <w:r>
              <w:rPr>
                <w:rFonts w:hint="eastAsia" w:ascii="宋体" w:hAnsi="宋体" w:eastAsia="宋体" w:cs="宋体"/>
                <w:color w:val="000000"/>
                <w:spacing w:val="-3"/>
                <w:kern w:val="0"/>
                <w:sz w:val="21"/>
                <w:szCs w:val="21"/>
              </w:rPr>
              <w:t>酶制剂</w:t>
            </w:r>
          </w:p>
        </w:tc>
        <w:tc>
          <w:tcPr>
            <w:tcW w:w="252" w:type="pct"/>
            <w:noWrap w:val="0"/>
            <w:vAlign w:val="center"/>
          </w:tcPr>
          <w:p w14:paraId="7761E80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756CF6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铅</w:t>
            </w:r>
            <w:r>
              <w:rPr>
                <w:rFonts w:hint="eastAsia" w:ascii="宋体" w:hAnsi="宋体" w:eastAsia="宋体" w:cs="宋体"/>
                <w:sz w:val="21"/>
                <w:szCs w:val="21"/>
                <w:lang w:eastAsia="zh-CN"/>
              </w:rPr>
              <w:t>（</w:t>
            </w:r>
            <w:r>
              <w:rPr>
                <w:rFonts w:hint="eastAsia" w:ascii="宋体" w:hAnsi="宋体" w:eastAsia="宋体" w:cs="宋体"/>
                <w:sz w:val="21"/>
                <w:szCs w:val="21"/>
              </w:rPr>
              <w:t>Pb</w:t>
            </w:r>
            <w:r>
              <w:rPr>
                <w:rFonts w:hint="eastAsia" w:ascii="宋体" w:hAnsi="宋体" w:eastAsia="宋体" w:cs="宋体"/>
                <w:sz w:val="21"/>
                <w:szCs w:val="21"/>
                <w:lang w:eastAsia="zh-CN"/>
              </w:rPr>
              <w:t>）</w:t>
            </w:r>
            <w:r>
              <w:rPr>
                <w:rFonts w:hint="eastAsia" w:ascii="宋体" w:hAnsi="宋体" w:eastAsia="宋体" w:cs="宋体"/>
                <w:sz w:val="21"/>
                <w:szCs w:val="21"/>
              </w:rPr>
              <w:t>、总砷</w:t>
            </w:r>
            <w:r>
              <w:rPr>
                <w:rFonts w:hint="eastAsia" w:ascii="宋体" w:hAnsi="宋体" w:eastAsia="宋体" w:cs="宋体"/>
                <w:sz w:val="21"/>
                <w:szCs w:val="21"/>
                <w:lang w:eastAsia="zh-CN"/>
              </w:rPr>
              <w:t>（</w:t>
            </w:r>
            <w:r>
              <w:rPr>
                <w:rFonts w:hint="eastAsia" w:ascii="宋体" w:hAnsi="宋体" w:eastAsia="宋体" w:cs="宋体"/>
                <w:sz w:val="21"/>
                <w:szCs w:val="21"/>
              </w:rPr>
              <w:t>以As计</w:t>
            </w:r>
            <w:r>
              <w:rPr>
                <w:rFonts w:hint="eastAsia" w:ascii="宋体" w:hAnsi="宋体" w:eastAsia="宋体" w:cs="宋体"/>
                <w:sz w:val="21"/>
                <w:szCs w:val="21"/>
                <w:lang w:eastAsia="zh-CN"/>
              </w:rPr>
              <w:t>）</w:t>
            </w:r>
            <w:r>
              <w:rPr>
                <w:rFonts w:hint="eastAsia" w:ascii="宋体" w:hAnsi="宋体" w:eastAsia="宋体" w:cs="宋体"/>
                <w:sz w:val="21"/>
                <w:szCs w:val="21"/>
              </w:rPr>
              <w:t>、菌落总数、大肠菌群、大肠埃希氏菌、沙门氏菌、抗菌活性</w:t>
            </w:r>
          </w:p>
        </w:tc>
      </w:tr>
      <w:tr w14:paraId="10C4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restart"/>
            <w:noWrap w:val="0"/>
            <w:vAlign w:val="center"/>
          </w:tcPr>
          <w:p w14:paraId="3D4A755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lang w:val="en-US" w:eastAsia="zh-CN"/>
              </w:rPr>
              <w:t>2</w:t>
            </w:r>
          </w:p>
        </w:tc>
        <w:tc>
          <w:tcPr>
            <w:tcW w:w="434" w:type="pct"/>
            <w:vMerge w:val="restart"/>
            <w:noWrap w:val="0"/>
            <w:vAlign w:val="center"/>
          </w:tcPr>
          <w:p w14:paraId="270C1E4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其他食品</w:t>
            </w:r>
          </w:p>
        </w:tc>
        <w:tc>
          <w:tcPr>
            <w:tcW w:w="383" w:type="pct"/>
            <w:vMerge w:val="restart"/>
            <w:noWrap w:val="0"/>
            <w:vAlign w:val="center"/>
          </w:tcPr>
          <w:p w14:paraId="7C36D13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line="240" w:lineRule="auto"/>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其他食品</w:t>
            </w:r>
          </w:p>
        </w:tc>
        <w:tc>
          <w:tcPr>
            <w:tcW w:w="525" w:type="pct"/>
            <w:vMerge w:val="restart"/>
            <w:noWrap w:val="0"/>
            <w:vAlign w:val="center"/>
          </w:tcPr>
          <w:p w14:paraId="31A4C29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spacing w:val="4"/>
                <w:kern w:val="0"/>
                <w:sz w:val="21"/>
                <w:szCs w:val="21"/>
              </w:rPr>
            </w:pPr>
            <w:r>
              <w:rPr>
                <w:rFonts w:hint="eastAsia" w:ascii="宋体" w:hAnsi="宋体" w:eastAsia="宋体" w:cs="宋体"/>
                <w:color w:val="000000"/>
                <w:spacing w:val="4"/>
                <w:kern w:val="0"/>
                <w:sz w:val="21"/>
                <w:szCs w:val="21"/>
              </w:rPr>
              <w:t>其他食品</w:t>
            </w:r>
          </w:p>
        </w:tc>
        <w:tc>
          <w:tcPr>
            <w:tcW w:w="606" w:type="pct"/>
            <w:noWrap w:val="0"/>
            <w:vAlign w:val="center"/>
          </w:tcPr>
          <w:p w14:paraId="2EF20A9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spacing w:val="4"/>
                <w:kern w:val="0"/>
                <w:sz w:val="21"/>
                <w:szCs w:val="21"/>
              </w:rPr>
            </w:pPr>
            <w:r>
              <w:rPr>
                <w:rFonts w:hint="eastAsia" w:ascii="宋体" w:hAnsi="宋体" w:eastAsia="宋体" w:cs="宋体"/>
                <w:color w:val="000000"/>
                <w:spacing w:val="4"/>
                <w:kern w:val="0"/>
                <w:sz w:val="21"/>
                <w:szCs w:val="21"/>
              </w:rPr>
              <w:t>柳州螺蛳粉</w:t>
            </w:r>
          </w:p>
        </w:tc>
        <w:tc>
          <w:tcPr>
            <w:tcW w:w="252" w:type="pct"/>
            <w:noWrap w:val="0"/>
            <w:vAlign w:val="center"/>
          </w:tcPr>
          <w:p w14:paraId="533DE46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700DD5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霉菌、过氧化值、苯甲酸及其钠盐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、黄曲霉毒素B₁</w:t>
            </w:r>
          </w:p>
        </w:tc>
      </w:tr>
      <w:tr w14:paraId="2F6D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784CFAB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33E0A3C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24BEB86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3C5024B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spacing w:val="4"/>
                <w:kern w:val="0"/>
                <w:sz w:val="21"/>
                <w:szCs w:val="21"/>
              </w:rPr>
            </w:pPr>
          </w:p>
        </w:tc>
        <w:tc>
          <w:tcPr>
            <w:tcW w:w="606" w:type="pct"/>
            <w:noWrap w:val="0"/>
            <w:vAlign w:val="center"/>
          </w:tcPr>
          <w:p w14:paraId="41D6F05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spacing w:val="4"/>
                <w:kern w:val="0"/>
                <w:sz w:val="21"/>
                <w:szCs w:val="21"/>
              </w:rPr>
            </w:pPr>
            <w:r>
              <w:rPr>
                <w:rFonts w:hint="eastAsia" w:ascii="宋体" w:hAnsi="宋体" w:eastAsia="宋体" w:cs="宋体"/>
                <w:color w:val="000000"/>
                <w:spacing w:val="4"/>
                <w:kern w:val="0"/>
                <w:sz w:val="21"/>
                <w:szCs w:val="21"/>
              </w:rPr>
              <w:t>桂林米粉</w:t>
            </w:r>
          </w:p>
        </w:tc>
        <w:tc>
          <w:tcPr>
            <w:tcW w:w="252" w:type="pct"/>
            <w:noWrap w:val="0"/>
            <w:vAlign w:val="center"/>
          </w:tcPr>
          <w:p w14:paraId="1759305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2D284A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菌落总数、大肠菌群、过氧化值、苯甲酸及其钠盐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、黄曲霉毒素B1</w:t>
            </w:r>
          </w:p>
        </w:tc>
      </w:tr>
      <w:tr w14:paraId="3773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25" w:type="pct"/>
            <w:vMerge w:val="continue"/>
            <w:noWrap w:val="0"/>
            <w:vAlign w:val="center"/>
          </w:tcPr>
          <w:p w14:paraId="1E2ECE2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434" w:type="pct"/>
            <w:vMerge w:val="continue"/>
            <w:noWrap w:val="0"/>
            <w:vAlign w:val="center"/>
          </w:tcPr>
          <w:p w14:paraId="33D413A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383" w:type="pct"/>
            <w:vMerge w:val="continue"/>
            <w:noWrap w:val="0"/>
            <w:vAlign w:val="center"/>
          </w:tcPr>
          <w:p w14:paraId="2487FFE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kern w:val="0"/>
                <w:sz w:val="21"/>
                <w:szCs w:val="21"/>
              </w:rPr>
            </w:pPr>
          </w:p>
        </w:tc>
        <w:tc>
          <w:tcPr>
            <w:tcW w:w="525" w:type="pct"/>
            <w:vMerge w:val="continue"/>
            <w:noWrap w:val="0"/>
            <w:vAlign w:val="center"/>
          </w:tcPr>
          <w:p w14:paraId="2702540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240" w:lineRule="auto"/>
              <w:jc w:val="center"/>
              <w:rPr>
                <w:rFonts w:hint="eastAsia" w:ascii="宋体" w:hAnsi="宋体" w:eastAsia="宋体" w:cs="宋体"/>
                <w:color w:val="000000"/>
                <w:spacing w:val="4"/>
                <w:kern w:val="0"/>
                <w:sz w:val="21"/>
                <w:szCs w:val="21"/>
              </w:rPr>
            </w:pPr>
          </w:p>
        </w:tc>
        <w:tc>
          <w:tcPr>
            <w:tcW w:w="606" w:type="pct"/>
            <w:noWrap w:val="0"/>
            <w:vAlign w:val="center"/>
          </w:tcPr>
          <w:p w14:paraId="06CCFCE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ind w:right="0"/>
              <w:jc w:val="center"/>
              <w:textAlignment w:val="baseline"/>
              <w:rPr>
                <w:rFonts w:hint="eastAsia" w:ascii="宋体" w:hAnsi="宋体" w:eastAsia="宋体" w:cs="宋体"/>
                <w:color w:val="000000"/>
                <w:spacing w:val="4"/>
                <w:kern w:val="0"/>
                <w:sz w:val="21"/>
                <w:szCs w:val="21"/>
              </w:rPr>
            </w:pPr>
            <w:r>
              <w:rPr>
                <w:rFonts w:hint="eastAsia" w:ascii="宋体" w:hAnsi="宋体" w:eastAsia="宋体" w:cs="宋体"/>
                <w:color w:val="000000"/>
                <w:spacing w:val="4"/>
                <w:kern w:val="0"/>
                <w:sz w:val="21"/>
                <w:szCs w:val="21"/>
              </w:rPr>
              <w:t>老友粉</w:t>
            </w:r>
          </w:p>
        </w:tc>
        <w:tc>
          <w:tcPr>
            <w:tcW w:w="252" w:type="pct"/>
            <w:noWrap w:val="0"/>
            <w:vAlign w:val="center"/>
          </w:tcPr>
          <w:p w14:paraId="657A10B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val="0"/>
              <w:snapToGrid w:val="0"/>
              <w:spacing w:before="0" w:line="240" w:lineRule="auto"/>
              <w:jc w:val="center"/>
              <w:textAlignment w:val="baseline"/>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rPr>
              <w:t>一般</w:t>
            </w:r>
          </w:p>
        </w:tc>
        <w:tc>
          <w:tcPr>
            <w:tcW w:w="2570" w:type="pct"/>
            <w:noWrap w:val="0"/>
            <w:vAlign w:val="center"/>
          </w:tcPr>
          <w:p w14:paraId="5548B3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霉菌、菌落总数、大肠菌群、过氧化值、苯甲酸及其钠盐</w:t>
            </w:r>
            <w:r>
              <w:rPr>
                <w:rFonts w:hint="eastAsia" w:ascii="宋体" w:hAnsi="宋体" w:eastAsia="宋体" w:cs="宋体"/>
                <w:sz w:val="21"/>
                <w:szCs w:val="21"/>
                <w:lang w:eastAsia="zh-CN"/>
              </w:rPr>
              <w:t>（</w:t>
            </w:r>
            <w:r>
              <w:rPr>
                <w:rFonts w:hint="eastAsia" w:ascii="宋体" w:hAnsi="宋体" w:eastAsia="宋体" w:cs="宋体"/>
                <w:sz w:val="21"/>
                <w:szCs w:val="21"/>
              </w:rPr>
              <w:t>以苯甲酸计</w:t>
            </w:r>
            <w:r>
              <w:rPr>
                <w:rFonts w:hint="eastAsia" w:ascii="宋体" w:hAnsi="宋体" w:eastAsia="宋体" w:cs="宋体"/>
                <w:sz w:val="21"/>
                <w:szCs w:val="21"/>
                <w:lang w:eastAsia="zh-CN"/>
              </w:rPr>
              <w:t>）</w:t>
            </w:r>
            <w:r>
              <w:rPr>
                <w:rFonts w:hint="eastAsia" w:ascii="宋体" w:hAnsi="宋体" w:eastAsia="宋体" w:cs="宋体"/>
                <w:sz w:val="21"/>
                <w:szCs w:val="21"/>
              </w:rPr>
              <w:t>、山梨酸及其钾盐</w:t>
            </w:r>
            <w:r>
              <w:rPr>
                <w:rFonts w:hint="eastAsia" w:ascii="宋体" w:hAnsi="宋体" w:eastAsia="宋体" w:cs="宋体"/>
                <w:sz w:val="21"/>
                <w:szCs w:val="21"/>
                <w:lang w:eastAsia="zh-CN"/>
              </w:rPr>
              <w:t>（</w:t>
            </w:r>
            <w:r>
              <w:rPr>
                <w:rFonts w:hint="eastAsia" w:ascii="宋体" w:hAnsi="宋体" w:eastAsia="宋体" w:cs="宋体"/>
                <w:sz w:val="21"/>
                <w:szCs w:val="21"/>
              </w:rPr>
              <w:t>以山梨酸计</w:t>
            </w:r>
            <w:r>
              <w:rPr>
                <w:rFonts w:hint="eastAsia" w:ascii="宋体" w:hAnsi="宋体" w:eastAsia="宋体" w:cs="宋体"/>
                <w:sz w:val="21"/>
                <w:szCs w:val="21"/>
                <w:lang w:eastAsia="zh-CN"/>
              </w:rPr>
              <w:t>）</w:t>
            </w:r>
            <w:r>
              <w:rPr>
                <w:rFonts w:hint="eastAsia" w:ascii="宋体" w:hAnsi="宋体" w:eastAsia="宋体" w:cs="宋体"/>
                <w:sz w:val="21"/>
                <w:szCs w:val="21"/>
              </w:rPr>
              <w:t>、脱氢乙酸及其钠盐</w:t>
            </w:r>
            <w:r>
              <w:rPr>
                <w:rFonts w:hint="eastAsia" w:ascii="宋体" w:hAnsi="宋体" w:eastAsia="宋体" w:cs="宋体"/>
                <w:sz w:val="21"/>
                <w:szCs w:val="21"/>
                <w:lang w:eastAsia="zh-CN"/>
              </w:rPr>
              <w:t>（</w:t>
            </w:r>
            <w:r>
              <w:rPr>
                <w:rFonts w:hint="eastAsia" w:ascii="宋体" w:hAnsi="宋体" w:eastAsia="宋体" w:cs="宋体"/>
                <w:sz w:val="21"/>
                <w:szCs w:val="21"/>
              </w:rPr>
              <w:t>以脱氢乙酸计</w:t>
            </w:r>
            <w:r>
              <w:rPr>
                <w:rFonts w:hint="eastAsia" w:ascii="宋体" w:hAnsi="宋体" w:eastAsia="宋体" w:cs="宋体"/>
                <w:sz w:val="21"/>
                <w:szCs w:val="21"/>
                <w:lang w:eastAsia="zh-CN"/>
              </w:rPr>
              <w:t>）</w:t>
            </w:r>
            <w:r>
              <w:rPr>
                <w:rFonts w:hint="eastAsia" w:ascii="宋体" w:hAnsi="宋体" w:eastAsia="宋体" w:cs="宋体"/>
                <w:sz w:val="21"/>
                <w:szCs w:val="21"/>
              </w:rPr>
              <w:t>、黄曲霉毒素B1</w:t>
            </w:r>
          </w:p>
        </w:tc>
      </w:tr>
    </w:tbl>
    <w:p w14:paraId="4555DCBC">
      <w:pPr>
        <w:pStyle w:val="2"/>
        <w:ind w:left="0" w:leftChars="0" w:firstLine="0" w:firstLineChars="0"/>
        <w:rPr>
          <w:rFonts w:hint="eastAsia" w:ascii="宋体" w:hAnsi="宋体" w:eastAsia="宋体" w:cs="宋体"/>
          <w:bCs/>
          <w:sz w:val="32"/>
          <w:szCs w:val="32"/>
          <w:lang w:val="en-US" w:eastAsia="zh-CN"/>
        </w:rPr>
      </w:pPr>
    </w:p>
    <w:p w14:paraId="5B926B59">
      <w:pPr>
        <w:rPr>
          <w:rFonts w:hint="eastAsia" w:ascii="宋体" w:hAnsi="宋体" w:eastAsia="宋体" w:cs="宋体"/>
          <w:color w:val="auto"/>
          <w:sz w:val="32"/>
          <w:szCs w:val="32"/>
          <w:u w:val="none"/>
          <w:lang w:val="en-US" w:eastAsia="zh-CN"/>
        </w:rPr>
      </w:pPr>
      <w:r>
        <w:rPr>
          <w:rFonts w:hint="eastAsia" w:ascii="宋体" w:hAnsi="宋体" w:eastAsia="宋体" w:cs="宋体"/>
          <w:color w:val="auto"/>
          <w:sz w:val="32"/>
          <w:szCs w:val="32"/>
          <w:u w:val="none"/>
          <w:lang w:val="en-US" w:eastAsia="zh-CN"/>
        </w:rPr>
        <w:br w:type="page"/>
      </w:r>
    </w:p>
    <w:p w14:paraId="3AF598F3">
      <w:pPr>
        <w:spacing w:line="540" w:lineRule="exact"/>
        <w:rPr>
          <w:rFonts w:hint="eastAsia" w:ascii="宋体" w:hAnsi="宋体" w:eastAsia="宋体" w:cs="宋体"/>
          <w:color w:val="auto"/>
          <w:sz w:val="32"/>
          <w:szCs w:val="32"/>
          <w:u w:val="none"/>
          <w:lang w:val="en-US" w:eastAsia="zh-CN"/>
        </w:rPr>
      </w:pPr>
      <w:r>
        <w:rPr>
          <w:rFonts w:hint="eastAsia" w:ascii="宋体" w:hAnsi="宋体" w:eastAsia="宋体" w:cs="宋体"/>
          <w:color w:val="auto"/>
          <w:sz w:val="32"/>
          <w:szCs w:val="32"/>
          <w:u w:val="none"/>
          <w:lang w:val="en-US" w:eastAsia="zh-CN"/>
        </w:rPr>
        <w:t>附件4</w:t>
      </w:r>
    </w:p>
    <w:p w14:paraId="3850C95D">
      <w:pPr>
        <w:pBdr>
          <w:top w:val="none" w:color="auto" w:sz="0" w:space="1"/>
          <w:left w:val="none" w:color="auto" w:sz="0" w:space="4"/>
          <w:bottom w:val="none" w:color="auto" w:sz="0" w:space="1"/>
          <w:right w:val="none" w:color="auto" w:sz="0" w:space="4"/>
          <w:between w:val="none" w:color="auto" w:sz="0" w:space="0"/>
        </w:pBdr>
        <w:suppressAutoHyphens/>
        <w:spacing w:line="240" w:lineRule="exact"/>
        <w:rPr>
          <w:rFonts w:hint="eastAsia" w:ascii="宋体" w:hAnsi="宋体" w:eastAsia="宋体" w:cs="宋体"/>
          <w:kern w:val="1"/>
          <w:sz w:val="32"/>
          <w:szCs w:val="32"/>
        </w:rPr>
      </w:pPr>
    </w:p>
    <w:p w14:paraId="587B042B">
      <w:pPr>
        <w:pStyle w:val="45"/>
        <w:pBdr>
          <w:top w:val="none" w:color="auto" w:sz="0" w:space="1"/>
          <w:left w:val="none" w:color="auto" w:sz="0" w:space="4"/>
          <w:bottom w:val="none" w:color="auto" w:sz="0" w:space="1"/>
          <w:right w:val="none" w:color="auto" w:sz="0" w:space="4"/>
          <w:between w:val="none" w:color="auto" w:sz="0" w:space="0"/>
        </w:pBdr>
        <w:spacing w:before="0" w:line="640" w:lineRule="exact"/>
        <w:ind w:left="0" w:firstLine="0"/>
        <w:jc w:val="center"/>
        <w:rPr>
          <w:rFonts w:hint="eastAsia" w:ascii="宋体" w:hAnsi="宋体" w:eastAsia="宋体" w:cs="宋体"/>
          <w:b/>
          <w:bCs/>
          <w:sz w:val="44"/>
          <w:szCs w:val="44"/>
        </w:rPr>
      </w:pPr>
      <w:r>
        <w:rPr>
          <w:rFonts w:hint="eastAsia" w:ascii="宋体" w:hAnsi="宋体" w:eastAsia="宋体" w:cs="宋体"/>
          <w:b/>
          <w:bCs/>
          <w:sz w:val="44"/>
          <w:szCs w:val="44"/>
        </w:rPr>
        <w:t>2025年自治区转移支付地方及市县级监督抽检食</w:t>
      </w:r>
    </w:p>
    <w:p w14:paraId="72E61629">
      <w:pPr>
        <w:pStyle w:val="45"/>
        <w:pBdr>
          <w:top w:val="none" w:color="auto" w:sz="0" w:space="1"/>
          <w:left w:val="none" w:color="auto" w:sz="0" w:space="4"/>
          <w:bottom w:val="none" w:color="auto" w:sz="0" w:space="1"/>
          <w:right w:val="none" w:color="auto" w:sz="0" w:space="4"/>
          <w:between w:val="none" w:color="auto" w:sz="0" w:space="0"/>
        </w:pBdr>
        <w:spacing w:before="0" w:after="161" w:afterLines="50" w:line="640" w:lineRule="exact"/>
        <w:ind w:left="0" w:firstLine="0"/>
        <w:jc w:val="center"/>
        <w:rPr>
          <w:rFonts w:hint="eastAsia" w:ascii="宋体" w:hAnsi="宋体" w:eastAsia="宋体" w:cs="宋体"/>
          <w:b/>
          <w:bCs/>
          <w:sz w:val="44"/>
          <w:szCs w:val="44"/>
        </w:rPr>
      </w:pPr>
      <w:r>
        <w:rPr>
          <w:rFonts w:hint="eastAsia" w:ascii="宋体" w:hAnsi="宋体" w:eastAsia="宋体" w:cs="宋体"/>
          <w:b/>
          <w:bCs/>
          <w:sz w:val="44"/>
          <w:szCs w:val="44"/>
        </w:rPr>
        <w:t>用农产品必检品种及项目表</w:t>
      </w:r>
    </w:p>
    <w:tbl>
      <w:tblPr>
        <w:tblStyle w:val="24"/>
        <w:tblW w:w="4994" w:type="pct"/>
        <w:tblInd w:w="0" w:type="dxa"/>
        <w:tblLayout w:type="autofit"/>
        <w:tblCellMar>
          <w:top w:w="0" w:type="dxa"/>
          <w:left w:w="108" w:type="dxa"/>
          <w:bottom w:w="0" w:type="dxa"/>
          <w:right w:w="108" w:type="dxa"/>
        </w:tblCellMar>
      </w:tblPr>
      <w:tblGrid>
        <w:gridCol w:w="876"/>
        <w:gridCol w:w="1775"/>
        <w:gridCol w:w="1926"/>
        <w:gridCol w:w="2003"/>
        <w:gridCol w:w="4156"/>
        <w:gridCol w:w="4032"/>
      </w:tblGrid>
      <w:tr w14:paraId="6C662184">
        <w:tblPrEx>
          <w:tblCellMar>
            <w:top w:w="0" w:type="dxa"/>
            <w:left w:w="108" w:type="dxa"/>
            <w:bottom w:w="0" w:type="dxa"/>
            <w:right w:w="108" w:type="dxa"/>
          </w:tblCellMar>
        </w:tblPrEx>
        <w:trPr>
          <w:trHeight w:val="0" w:hRule="atLeast"/>
          <w:tblHeader/>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1B0D006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序号</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65CD0E9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食品亚类</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二级</w:t>
            </w:r>
            <w:r>
              <w:rPr>
                <w:rFonts w:hint="eastAsia" w:ascii="宋体" w:hAnsi="宋体" w:eastAsia="宋体" w:cs="宋体"/>
                <w:b w:val="0"/>
                <w:bCs w:val="0"/>
                <w:color w:val="000000"/>
                <w:kern w:val="0"/>
                <w:sz w:val="21"/>
                <w:szCs w:val="21"/>
                <w:lang w:eastAsia="zh-CN"/>
              </w:rPr>
              <w:t>）</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4B3F16C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食品品种</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三级</w:t>
            </w:r>
            <w:r>
              <w:rPr>
                <w:rFonts w:hint="eastAsia" w:ascii="宋体" w:hAnsi="宋体" w:eastAsia="宋体" w:cs="宋体"/>
                <w:b w:val="0"/>
                <w:bCs w:val="0"/>
                <w:color w:val="000000"/>
                <w:kern w:val="0"/>
                <w:sz w:val="21"/>
                <w:szCs w:val="21"/>
                <w:lang w:eastAsia="zh-CN"/>
              </w:rPr>
              <w:t>）</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2A2D812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食品细类</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四级</w:t>
            </w:r>
            <w:r>
              <w:rPr>
                <w:rFonts w:hint="eastAsia" w:ascii="宋体" w:hAnsi="宋体" w:eastAsia="宋体" w:cs="宋体"/>
                <w:b w:val="0"/>
                <w:bCs w:val="0"/>
                <w:color w:val="000000"/>
                <w:kern w:val="0"/>
                <w:sz w:val="21"/>
                <w:szCs w:val="21"/>
                <w:lang w:eastAsia="zh-CN"/>
              </w:rPr>
              <w:t>）</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5AA5D10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检验项目</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3CD77FA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备注（重点品种涉及地理标志产品时，产地所属地区要求必须覆盖；重点品种不涉及产地时，各市均要求覆盖）</w:t>
            </w:r>
          </w:p>
        </w:tc>
      </w:tr>
      <w:tr w14:paraId="260AF90C">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2B6F616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2F1ABCB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畜禽肉及副产品</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15AF88F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畜肉</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08C0915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牛肉</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6EBA313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克伦特罗、林可 霉素、地塞米松、水分、磺胺类</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总量</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、氯霉素、多西环素</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49B1913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6574AA6D">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5A85B9B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433D009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畜禽肉及副产品</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35BC369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畜肉</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4247308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羊肉</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5930397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克伦特罗、莱克多巴胺、沙丁胺醇、呋喃唑酮代谢物、呋喃西林代谢物、氯霉素</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070123B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6E4543EC">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336E8E6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1427399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畜禽肉及副产品</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6455B13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畜肉</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592B52E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猪肉</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2A19B29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氯霉素、多西环素、恩诺沙星、甲氧苄啶、五氯酚酸钠、呋喃唑酮代谢物</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554A725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7232C5BD">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10CFFC2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38894EF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畜禽肉及副产品</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25A1547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禽肉</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40C196D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鸡肉</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442A000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多西环素、尼卡巴嗪、磺胺类</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总量</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、恩诺沙星、甲氧苄啶、氧氟沙星、氯霉素、呋喃唑酮代谢物、氟苯尼考</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2C84F85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重点品种：乌鸡</w:t>
            </w:r>
          </w:p>
        </w:tc>
      </w:tr>
      <w:tr w14:paraId="546B2C55">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0CF6A5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3053D1F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畜禽肉及副产品</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2F72FF0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禽肉</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605296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其他禽肉</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066E514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甲硝唑、恩诺沙星、呋喃唑酮代谢物、氯霉素、氧氟沙星</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6163F26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重点品种：鸽肉</w:t>
            </w:r>
          </w:p>
        </w:tc>
      </w:tr>
      <w:tr w14:paraId="22ADB486">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7769ECB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55DD55C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畜禽肉及副产品</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4A59B2A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禽肉</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74F3368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鸭肉</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09B97F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呋喃唑酮代谢物、氯霉素、磺胺类</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总量</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、氧氟沙星、恩诺沙星、多西环素</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12F0E83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21F7AF7A">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7F362A6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5B10099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蔬菜</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3039737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豆类蔬菜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7FD3B9C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菜豆</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25E6ECC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乙酰甲胺磷、噻虫胺、甲胺磷、毒死蜱、水胺硫磷、甲氨基阿维菌素苯甲酸盐、氧乐果</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47BE34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06DAEA83">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6F5FDD0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68A9ADA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蔬菜</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20AFEE6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豆类蔬菜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5B8E0E7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豇豆</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5F3D4D2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倍硫磷、噻虫胺、噻虫嗪、灭蝇胺、克百威、氧乐果、水胺硫磷、啶虫脒、毒死蜱、、三唑磷、乙酰甲胺磷、甲基异柳磷、乐果</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0567F33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465CAAD5">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51CE624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2C942D8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蔬菜</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0511AB9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豆类蔬菜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31EFED7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食荚豌豆</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0E573E4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吡唑醚菌酯、烯酰吗啉、多菌灵、噻虫胺、氧乐果、毒死蜱</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3FCA84C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334F3D72">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7578A0E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4B19073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蔬菜</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4D15F3D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豆芽</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6A00E3E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豆芽</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2C6CD72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4-氯苯氧乙酸钠</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以4-氯苯氧乙 酸计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、6-苄基腺嘌呤</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6-BA</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、总汞</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以Hg计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、铅</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以Pb计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、亚硫酸盐</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以SO₂计</w:t>
            </w:r>
            <w:r>
              <w:rPr>
                <w:rFonts w:hint="eastAsia" w:ascii="宋体" w:hAnsi="宋体" w:eastAsia="宋体" w:cs="宋体"/>
                <w:color w:val="000000"/>
                <w:kern w:val="0"/>
                <w:sz w:val="21"/>
                <w:szCs w:val="21"/>
                <w:lang w:eastAsia="zh-CN"/>
              </w:rPr>
              <w:t>）</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40B382A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14889242">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2AE17BF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45343BE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蔬菜</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7724AE2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根茎类和薯芋类蔬菜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10CADB8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胡萝卜</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480B624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噻虫胺、甲拌磷、氟虫腈、毒死蜱、氧乐果、铅</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以Pb计</w:t>
            </w:r>
            <w:r>
              <w:rPr>
                <w:rFonts w:hint="eastAsia" w:ascii="宋体" w:hAnsi="宋体" w:eastAsia="宋体" w:cs="宋体"/>
                <w:color w:val="000000"/>
                <w:kern w:val="0"/>
                <w:sz w:val="21"/>
                <w:szCs w:val="21"/>
                <w:lang w:eastAsia="zh-CN"/>
              </w:rPr>
              <w:t>）</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5344614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7EA1A836">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36613CB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2261174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蔬菜</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01A6A93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根茎类和薯芋类蔬菜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66E3A33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姜</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6E307CE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噻虫胺、铅</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以Pb计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、镉</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 Cd计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、噻虫嗪、毒死蜱、吡虫啉、氯氰菊酯和高效氯氰菊酯、甲拌磷</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3E3139C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468365B6">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7C2B908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2D68814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蔬菜</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0A0E406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根茎类和薯芋类蔬菜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0FB37F8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萝卜</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1DBAB2C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氯氟氰菊酯和高效氯氟氰菊酯、噻虫嗪、毒死蜱、甲拌磷</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4E20B19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3B17974E">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0F04AF4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35B6A78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蔬菜</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34BCE44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根茎类和薯芋类蔬菜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1E2DD07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马铃薯</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3AD6402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毒死蜱、氯氟氰菊酯和高效氯氟氰菊酯、甲拌磷、镉</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以Cd计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、甲基异柳磷、铅</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以Pb计</w:t>
            </w:r>
            <w:r>
              <w:rPr>
                <w:rFonts w:hint="eastAsia" w:ascii="宋体" w:hAnsi="宋体" w:eastAsia="宋体" w:cs="宋体"/>
                <w:color w:val="000000"/>
                <w:kern w:val="0"/>
                <w:sz w:val="21"/>
                <w:szCs w:val="21"/>
                <w:lang w:eastAsia="zh-CN"/>
              </w:rPr>
              <w:t>）</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172172E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54D35CC2">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501FE3A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4D5CDB8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蔬菜</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3E29F96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根茎类和薯芋类蔬菜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51775B7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山药</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3EA11C0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咪鲜胺和咪鲜胺锰盐、氯氟氰菊酯和高效氯氟氰菊酯、毒死蜱、铅</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以Pb计</w:t>
            </w:r>
            <w:r>
              <w:rPr>
                <w:rFonts w:hint="eastAsia" w:ascii="宋体" w:hAnsi="宋体" w:eastAsia="宋体" w:cs="宋体"/>
                <w:color w:val="000000"/>
                <w:kern w:val="0"/>
                <w:sz w:val="21"/>
                <w:szCs w:val="21"/>
                <w:lang w:eastAsia="zh-CN"/>
              </w:rPr>
              <w:t>）</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5F3D6F2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2A6F1CFD">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074D7D7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73A7860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蔬菜</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7AE00C3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根茎类和薯芋类蔬菜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7668001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芋</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6850C43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铅</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以Pb计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、镉</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以Cd计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、毒死蜱、氯氟氰菊酯和高效氯氟氰菊酯</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230628F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重点品种：荔浦芋头</w:t>
            </w:r>
          </w:p>
        </w:tc>
      </w:tr>
      <w:tr w14:paraId="5951D97C">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4EF23DB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107713D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蔬菜</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4DF4189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瓜类蔬菜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1B95E54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黄瓜</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2AA8B8A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毒死蜱、噻虫嗪、氧乐果、甲氨基阿维菌素苯甲酸盐、甲拌磷</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63174E5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570C972B">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4928B0B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1A47E38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蔬菜</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6EC4B4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瓜类蔬菜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449A4A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节瓜</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18C1981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氯氟氰菊酯和高效氯氟氰菊酯、毒死蜱、啶虫脒、噻虫嗪</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37CD89B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0F5605A8">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54FDBBF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19</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12EFF64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蔬菜</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6F4D48B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瓜类蔬菜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1F09459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苦瓜</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51F461C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氯氟氰菊酯和高效氯氟氰菊酯、氧乐果、毒死蜱、甲胺磷、水胺硫磷</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7DF7514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4648BA3A">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2F3F66C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7DAE501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蔬菜</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7D80A7B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茎类蔬菜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1B1C1AD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茎用莴苣</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1C20FB0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氯氟氰菊酯和高效氯氟氰菊酯、氧乐果、甲胺磷、氟虫腈</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2474AAF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053C9B23">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6E6F182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21</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7957D0F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蔬菜</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0AD50E9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鳞茎类蔬菜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2E881CC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葱</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753C762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丙环唑、噻虫嗪、氯氟氰菊酯和高效氯氟氰菊酯、水胺硫磷、戊唑醇、毒死蜱、甲基异柳磷、克百威、三唑磷、镉</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以Cd计</w:t>
            </w:r>
            <w:r>
              <w:rPr>
                <w:rFonts w:hint="eastAsia" w:ascii="宋体" w:hAnsi="宋体" w:eastAsia="宋体" w:cs="宋体"/>
                <w:color w:val="000000"/>
                <w:kern w:val="0"/>
                <w:sz w:val="21"/>
                <w:szCs w:val="21"/>
                <w:lang w:eastAsia="zh-CN"/>
              </w:rPr>
              <w:t>）</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11218CB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43DCF520">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77F1E56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626BAAC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蔬菜</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18930D3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鳞茎类蔬菜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04AF9EB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韭菜</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4136208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镉</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以Cd计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、毒死蜱、腐霉利、氯氟氰菊酯和高效氯氟氰菊酯、克百威、多菌灵</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0C7FE04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779DF16F">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189E3BB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23</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12A3B8E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蔬菜</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68EC6E2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茄果类蔬菜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79C841E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番茄</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25AE276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镉</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以Cd计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、毒死蜱、氧乐果、氯氟氰菊酯和高效氯氟氰菊酯、乙酰甲胺磷</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0A9CB1C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41191F25">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4626681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4ADB171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蔬菜</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0FD6616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茄果类蔬菜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1EE4DBA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辣椒</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4C5415A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噻虫胺、镉</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以Cd计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、毒死蜱、啶虫脒、克百威、氧乐果、水胺硫磷、倍硫磷、铅</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以Pb计</w:t>
            </w:r>
            <w:r>
              <w:rPr>
                <w:rFonts w:hint="eastAsia" w:ascii="宋体" w:hAnsi="宋体" w:eastAsia="宋体" w:cs="宋体"/>
                <w:color w:val="000000"/>
                <w:kern w:val="0"/>
                <w:sz w:val="21"/>
                <w:szCs w:val="21"/>
                <w:lang w:eastAsia="zh-CN"/>
              </w:rPr>
              <w:t>）</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78E04FD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重点品种：天等指天椒</w:t>
            </w:r>
          </w:p>
        </w:tc>
      </w:tr>
      <w:tr w14:paraId="7634E32F">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32627A7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25</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7751AC2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蔬菜</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5425360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茄果类蔬菜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5CCD050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茄子</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285E4F0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镉</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以Cd计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、噻虫胺、克百威、氧乐果、毒死蜱、水胺硫磷</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524FEF1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4E45FA01">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05C1908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26</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6F1352B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蔬菜</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653AA3A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茄果类蔬菜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679D67A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甜椒</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587E55A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噻虫胺、镉</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以Cd计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、吡虫啉、毒死蜱</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7921AF6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7925B3B3">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23542A8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27</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44F4368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蔬菜</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6E2356F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茄果类蔬菜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3F52617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樱桃番茄</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32AEA6D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噻虫胺、噻虫嗪、毒死蜱、氯氟氰菊酯和高效氯氟氰菊酯、氧乐果</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74D557F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50722CFC">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71D4771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28</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38054D4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蔬菜</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6052A4E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水生类蔬菜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14190E6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莲藕</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6DCEB34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铅</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以Pb计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、镉</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以Cd计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、克百威、氧乐果</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2E79446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重点品种：黎塘莲藕、柳江莲藕、覃塘莲藕</w:t>
            </w:r>
          </w:p>
        </w:tc>
      </w:tr>
      <w:tr w14:paraId="6D4E32CA">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49B4BCE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29</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1D4EA85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蔬菜</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0F358B8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叶菜类蔬菜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2144761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菠菜</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521D7AE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毒死蜱、乙酰甲胺磷、阿维菌素、水胺硫磷、甲拌磷、镉</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以Cd计</w:t>
            </w:r>
            <w:r>
              <w:rPr>
                <w:rFonts w:hint="eastAsia" w:ascii="宋体" w:hAnsi="宋体" w:eastAsia="宋体" w:cs="宋体"/>
                <w:color w:val="000000"/>
                <w:kern w:val="0"/>
                <w:sz w:val="21"/>
                <w:szCs w:val="21"/>
                <w:lang w:eastAsia="zh-CN"/>
              </w:rPr>
              <w:t>）</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7E07E6B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586D05EE">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5C5189B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26373D0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蔬菜</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165FF96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叶菜类蔬菜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28F81D9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大白菜</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14FA55D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毒死蜱、啶虫脒、甲胺磷、氧乐果、镉</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以Cd计</w:t>
            </w:r>
            <w:r>
              <w:rPr>
                <w:rFonts w:hint="eastAsia" w:ascii="宋体" w:hAnsi="宋体" w:eastAsia="宋体" w:cs="宋体"/>
                <w:color w:val="000000"/>
                <w:kern w:val="0"/>
                <w:sz w:val="21"/>
                <w:szCs w:val="21"/>
                <w:lang w:eastAsia="zh-CN"/>
              </w:rPr>
              <w:t>）</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061080E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12CA2134">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550339D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31</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537997E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蔬菜</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21E7A2E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叶菜类蔬菜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1351E30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普通白菜</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3385026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氟虫腈、毒死蜱、啶虫脒、氧乐果、阿维菌素、克百威、镉</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以Cd计</w:t>
            </w:r>
            <w:r>
              <w:rPr>
                <w:rFonts w:hint="eastAsia" w:ascii="宋体" w:hAnsi="宋体" w:eastAsia="宋体" w:cs="宋体"/>
                <w:color w:val="000000"/>
                <w:kern w:val="0"/>
                <w:sz w:val="21"/>
                <w:szCs w:val="21"/>
                <w:lang w:eastAsia="zh-CN"/>
              </w:rPr>
              <w:t>）</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7E4CF1D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5592B864">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7EB7077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32</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013D3AF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蔬菜</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243811C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叶菜类蔬菜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485FA59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芹菜</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0418406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毒死蜱、噻虫胺、腈菌唑、甲拌磷、甲基异柳磷、镉</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以Cd计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、阿维菌素</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19522E2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7EE9D622">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17E6342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33</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3E1AA8A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蔬菜</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04448E6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叶菜类蔬菜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0B62581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蕹菜</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1AD5B21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氟虫腈、毒死蜱、甲氨基阿维菌素苯甲酸盐、倍硫磷、甲拌磷</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4D414E6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重点品种：博白空心菜</w:t>
            </w:r>
          </w:p>
        </w:tc>
      </w:tr>
      <w:tr w14:paraId="3A2535BD">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5EAEBE8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34</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42C4AD2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蔬菜</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534FEAC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叶菜类蔬菜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5D5D45A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叶芥菜</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409C7F6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啶虫脒、氧乐果、氯氰菊酯和高效氯氰菊酯、联苯菊酯、阿维菌素</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637A339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76CC19F3">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7684D70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35</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6C46906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蔬菜</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25DDC14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叶菜类蔬菜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07C3769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油麦菜</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2413821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阿维菌素、毒死蜱、甲氨基阿维菌素苯甲酸盐、氟虫腈、克百威</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36B607B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605905E0">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3AF5564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36</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2C7D50E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蔬菜</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3A8A28A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芸薹属类蔬菜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4D9A405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菜薹</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51062DE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噻虫胺、噻虫嗪、毒死蜱、镉</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以Cd计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、克百威、氧乐果</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176E201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12E0D003">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364938C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37</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4F9AD3A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蔬菜</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37E4637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芸薹属类蔬菜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2001225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结球甘蓝</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0DF421A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噻虫嗪、苯醚甲环唑、乙酰甲胺磷、毒死蜱、克百威</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149715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2059D234">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3007469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38</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177DEF4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水产品</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695B80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贝类</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1C414FC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贝类</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6587336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镉</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以Cd计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、氯霉素、氟苯尼考、磺胺类</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总量</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、孔雀石绿、呋喃唑酮代谢物</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74B6246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重点品种:北海生蚝、钦州大蚝</w:t>
            </w:r>
          </w:p>
        </w:tc>
      </w:tr>
      <w:tr w14:paraId="5F7D98E3">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3E082A0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39</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5AD9880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水产品</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23B615A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淡水产品</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548F4FC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淡水虾</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65805F0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恩诺沙星、呋喃唑酮代谢物、磺胺类</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总量</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、氧氟沙星</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7AD152F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1D4827E0">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3DB29E7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40</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7FA1E5C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水产品</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602BB49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淡水产品</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5B581A6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淡水鱼</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35CA5A2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恩诺沙星、孔雀石绿、磺胺类</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总量</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、呋喃唑酮代谢物、五氯酚酸钠</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以五氯酚计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、氧氟沙星、地西泮、氯霉素、呋喃西林代谢物</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004F98E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793A42BB">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3163B1C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41</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52C6455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水产品</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5C090D2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海水产品</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7341B05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海水虾</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4D132CD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呋喃唑酮代谢物、恩诺沙星、土霉素/金霉素/四环素</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组合含量</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、磺胺类</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总量</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、镉</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以Cd计</w:t>
            </w:r>
            <w:r>
              <w:rPr>
                <w:rFonts w:hint="eastAsia" w:ascii="宋体" w:hAnsi="宋体" w:eastAsia="宋体" w:cs="宋体"/>
                <w:color w:val="000000"/>
                <w:kern w:val="0"/>
                <w:sz w:val="21"/>
                <w:szCs w:val="21"/>
                <w:lang w:eastAsia="zh-CN"/>
              </w:rPr>
              <w:t>）</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0DA3B8D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709E9A08">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075182D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42</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0FB854E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水产品</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751696B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海水产品</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7EB84FA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海水鱼</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757090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恩诺沙星、呋喃唑酮代谢物、氯霉素、磺胺类</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总量</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、氧氟沙星、培氟沙星</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5C914CD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21CC7129">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3ED88AE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43</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6A97BAB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水产品</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7DF3772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其他水产品</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6BB82FD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其他水产品</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4254691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恩诺沙星a、镉</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以Cd计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b、呋喃唑酮代谢物、呋喃西林代谢物、诺氟沙星</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765E5F0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1.恩诺沙星重点品种：牛蛙；镉重点品种：鱿鱼。2.a.仅蛙科、鳖科食品动物检测；b.限头足类、腹足类、棘皮类检测。</w:t>
            </w:r>
          </w:p>
        </w:tc>
      </w:tr>
      <w:tr w14:paraId="67D1FAEA">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00734F0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44</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29A6B58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水果类</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769B40B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柑橘类水果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61874E5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橙</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593E354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联苯菊酯、2</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4-滴和2</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4-滴钠盐、克百威、氯唑磷、三唑磷、水胺硫磷、苯醚甲环唑、丙溴磷</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4276A42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重点品种：富川脐橙、鹿寨蜜橙、德宝脐橙</w:t>
            </w:r>
          </w:p>
        </w:tc>
      </w:tr>
      <w:tr w14:paraId="4D5685CC">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360BA87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45</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57082CC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水果类</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0EDB51E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柑橘类水果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2ED3D2A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柑、橘</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483672E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联苯菊酯、2</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4-滴和2</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4-滴钠盐、苯醚甲环唑、三唑磷、丙溴磷、水胺硫磷、克百威、氯氟氰菊酯和高效氯氟氰菊酯</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5556B7F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重点品种：沃柑、砂糖橘</w:t>
            </w:r>
          </w:p>
        </w:tc>
      </w:tr>
      <w:tr w14:paraId="37AE7E33">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2490B76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46</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1163DBC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水果类</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62EFB7C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柑橘类水果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3120CD8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金橘</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223D523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噻虫胺、联苯菊酯、乙螨唑、毒死蜱、氯氰菊酯和高效氯氰菊酯、吡唑醚菌酯</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03FE61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重点品种：融安金橘、阳朔金橘</w:t>
            </w:r>
          </w:p>
        </w:tc>
      </w:tr>
      <w:tr w14:paraId="08AAD66F">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02FDF0E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47</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1C58ACF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水果类</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77536DC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柑橘类水果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2EBE604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柠檬</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5C381E6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联苯菊酯、噻虫胺、噻虫嗪、多菌灵、水胺硫磷</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1A19450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64ACD21E">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3C5EBA4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48</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60CF5A6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水果类</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2540A1A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柑橘类水果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4D3FBDC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柚</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26186DA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水胺硫磷、联苯菊酯、多菌灵、氯氟氰菊酯和高效氯氟氰菊酯、苯醚甲环唑</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4B64ED2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重点品种：容县沙田柚、融水糯米柚</w:t>
            </w:r>
          </w:p>
        </w:tc>
      </w:tr>
      <w:tr w14:paraId="209E342D">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5380B51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49</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033CAB4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水果类</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3DB4E3F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核果类水果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6599A39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李子</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731B428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多菌灵、水胺硫磷、苯醚甲环唑、克百威、氯氟氰菊酯和高效氯氟氰菊酯</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7727A59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重点品种：八步三华李、龙滩珍珠李、南丹黄腊李</w:t>
            </w:r>
          </w:p>
        </w:tc>
      </w:tr>
      <w:tr w14:paraId="5A1289B9">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09FC692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4CDDE64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水果类</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1595DC6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核果类水果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553B9E4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桃</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551CF8F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苯醚甲环唑、克百威、氯氟氰菊酯和高效氯氟氰菊酯、氟虫腈、噻虫胺、噻虫嗪</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2768575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重点品种：水蜜桃、鹰嘴桃</w:t>
            </w:r>
          </w:p>
        </w:tc>
      </w:tr>
      <w:tr w14:paraId="63E6BBE7">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73B28E6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51</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19831C6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水果类</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6094F2F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核果类水果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1BA015A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樱桃</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130252A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克百威、氧乐果、啶虫脒、氟虫腈、噻虫胺、噻虫嗪</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6CBABD4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1D4ABEDC">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07A1E5A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52</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5EBE7B3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水果类</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378A86B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核果类水果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70C81DC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油桃</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0EEF7E3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噻虫胺、甲胺磷、克百威、氧乐果、甲胺磷、多菌灵</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73331A1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0864C981">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40917AF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53</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15E3263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水果类</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3A6E494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核果类水果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70837EA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枣</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6FED0F6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氧乐果、氟虫腈、多菌灵、糖精钠</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以糖精计</w:t>
            </w:r>
            <w:r>
              <w:rPr>
                <w:rFonts w:hint="eastAsia" w:ascii="宋体" w:hAnsi="宋体" w:eastAsia="宋体" w:cs="宋体"/>
                <w:color w:val="000000"/>
                <w:kern w:val="0"/>
                <w:sz w:val="21"/>
                <w:szCs w:val="21"/>
                <w:lang w:eastAsia="zh-CN"/>
              </w:rPr>
              <w:t>）</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6E7F1B5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重点品种：大青枣</w:t>
            </w:r>
          </w:p>
        </w:tc>
      </w:tr>
      <w:tr w14:paraId="3C033379">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5E1067F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54</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305592E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水果类</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309DC39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浆果和其他小型水果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76AFEC7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草莓</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32242D6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烯酰吗啉、克百威、氧乐果</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74D29E0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4DD7A2AA">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2FE7BF6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55</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32B5D55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水果类</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4B32FD5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浆果和其他小型水果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62BE4B5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猕猴桃</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215D7A3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氯吡脲、多菌灵、敌敌畏、氧乐果</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1E33508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重点品种：乐业猕猴桃</w:t>
            </w:r>
          </w:p>
        </w:tc>
      </w:tr>
      <w:tr w14:paraId="1A2B2B3D">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6F26EE1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56</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3B01688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水果类</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6111E69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浆果和其他小型水果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59A92AB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葡萄</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293BA9B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苯醚甲环唑、氯氟氰菊酯和高效氯氟氰菊酯、克百威、腈苯唑、己唑醇、吡唑醚菌酯</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7BB5C89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580BA7F2">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53E7DA7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57</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661D901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水果类</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35FE0CA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浆果和其他小型水果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6572C38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桑葚</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1C68F1A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脱氢乙酸及其钠盐</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以脱氢乙酸计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、糖精钠</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以糖精计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、苯甲酸及其钠盐</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以苯甲酸计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、山梨酸及其钾盐</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以山梨酸计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、三氯蔗糖、甜蜜素</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以环己基氨基磺酸计</w:t>
            </w:r>
            <w:r>
              <w:rPr>
                <w:rFonts w:hint="eastAsia" w:ascii="宋体" w:hAnsi="宋体" w:eastAsia="宋体" w:cs="宋体"/>
                <w:color w:val="000000"/>
                <w:kern w:val="0"/>
                <w:sz w:val="21"/>
                <w:szCs w:val="21"/>
                <w:lang w:eastAsia="zh-CN"/>
              </w:rPr>
              <w:t>）</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4DC53B4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0915A4C7">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71E443D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58</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3AE29FB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水果类</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7A80C16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浆果和其他小型水果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5108546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西番莲</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百香果</w:t>
            </w:r>
            <w:r>
              <w:rPr>
                <w:rFonts w:hint="eastAsia" w:ascii="宋体" w:hAnsi="宋体" w:eastAsia="宋体" w:cs="宋体"/>
                <w:color w:val="000000"/>
                <w:kern w:val="0"/>
                <w:sz w:val="21"/>
                <w:szCs w:val="21"/>
                <w:lang w:eastAsia="zh-CN"/>
              </w:rPr>
              <w:t>）</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0B84A6B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苯醚甲环唑、噻虫胺、氧乐果、噻虫嗪、啶虫脒、水胺硫磷</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31D20D5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520437C8">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4B3E48A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59</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24EE91F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水果类</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7B39C89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热带和亚热带水果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09BB37C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菠萝</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6CBE5F4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苯醚甲环唑、多菌灵、咪鲜胺</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2E66750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64C905C4">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5B5AAF7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60</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71E2A15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水果类</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686B0B1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热带和亚热带水果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4470C3B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番木瓜</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1AB36C3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噻虫胺、噻虫嗪、噻虫胺、噻虫嗪</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5314189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641DB0FF">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5B75E69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61</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11D325E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水果类</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0DA620F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热带和亚热带水果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2DE68EC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橄榄</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36BA07E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三氯蔗糖、多菌灵、糖精钠</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以糖精计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、甜蜜素</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以环己基氨基磺酸计</w:t>
            </w:r>
            <w:r>
              <w:rPr>
                <w:rFonts w:hint="eastAsia" w:ascii="宋体" w:hAnsi="宋体" w:eastAsia="宋体" w:cs="宋体"/>
                <w:color w:val="000000"/>
                <w:kern w:val="0"/>
                <w:sz w:val="21"/>
                <w:szCs w:val="21"/>
                <w:lang w:eastAsia="zh-CN"/>
              </w:rPr>
              <w:t>）</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6B2A3C7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4E1C3AB2">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58DDAA0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62</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5E9EE4F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水果类</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7A5600D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热带和亚热带水果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256DF24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黄皮</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7B1A7FC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氧乐果、甲胺磷、甲拌磷、甲基异柳磷</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3DFA2C4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65D65767">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30276C4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63</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2C0E70A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水果类</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0F3FB9B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热带和亚热带水果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3517190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火龙果</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1147D3A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克百威、氧乐果、甲胺磷、甲拌磷、乙酰甲胺磷</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49449ED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重点品种：南宁火龙果</w:t>
            </w:r>
          </w:p>
        </w:tc>
      </w:tr>
      <w:tr w14:paraId="419B3E43">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18A93F5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64</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3544ACD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水果类</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35778DA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热带和亚热带水果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3133E2D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荔枝</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4CF4332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氯氟氰菊酯和高效氯氟氰菊酯、吡唑醚菌酯、除虫脲、氰霜唑、氯氰菊酯和高效氯氰菊酯、苯醚甲环唑、氟吗啉</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2429B5D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重点品种：灵山荔枝、麻垌荔枝</w:t>
            </w:r>
          </w:p>
        </w:tc>
      </w:tr>
      <w:tr w14:paraId="6A542245">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27D586E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65</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66B4993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水果类</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5180955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热带和亚热带水果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7D93CA8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榴莲</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06509C2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氯氰菊酯和高效氯氰菊酯、甲胺磷、甲拌磷、氧乐果</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3152D39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79ACDCA3">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723C88E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66</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4A64335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水果类</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688C4E2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热带和亚热带水果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3C35097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龙眼</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3A11C1A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氧乐果、毒死蜱、氯氰菊酯和高效氯氰菊酯、二氧化硫残留量、二氧化硫残留量夏</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261AA4D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重点品种：石硖龙眼、大新龙眼</w:t>
            </w:r>
          </w:p>
        </w:tc>
      </w:tr>
      <w:tr w14:paraId="4D438513">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60D70A6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67</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0ED50D3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水果类</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60B90B6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热带和亚热带水果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636A531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芒果</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6537B85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吡唑醚菌酯、噻虫胺、戊唑醇、苯醚甲环唑、乙酰甲胺磷、氧乐果、吡虫啉</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7E2C09B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重点品种：百色芒果</w:t>
            </w:r>
          </w:p>
        </w:tc>
      </w:tr>
      <w:tr w14:paraId="79FCF691">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2BCEA00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68</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0D4E314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水果类</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1725C05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热带和亚热带水果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0C682FB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柿子</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3EC91FA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吡唑醚菌酯、氧乐果、甲胺磷、啶虫脒、水胺硫磷、克百威</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6AFCE8C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重点品种：恭城月柿</w:t>
            </w:r>
          </w:p>
        </w:tc>
      </w:tr>
      <w:tr w14:paraId="4E6E49AA">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28AFF6D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69</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430DCA5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水果类</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2049A43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热带和亚热带水果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25A8980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香蕉</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71ECF32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吡虫啉、噻虫胺、噻虫嗪、腈苯唑、联苯菊酯、氟唑菌酰胺</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09DE628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25EC7178">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412483F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70</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1B2A067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水果类</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54EF715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热带和亚热带水果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663EFF8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杨梅</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2F09B2F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脱氢乙酸及其钠盐</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以脱氢乙酸计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、糖精钠</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以糖精计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、甜蜜素</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以环己基氨基磺酸计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、苯甲酸及其钠盐</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以苯甲酸计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、山梨酸及其钾盐</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以山梨酸计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 三氯蔗糖</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4982A1A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6AFD69E9">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4E9069C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71</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7FB7974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水果类</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7220E31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仁果类水果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02B932A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梨</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281E505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氯氟氰菊酯和高效氯氟氰菊酯、镉</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以Cd计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、克百威、氧乐果、水胺硫磷、敌敌畏</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2BC59FD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793C2999">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2D44C12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72</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3AF4857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水果类</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49107BA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仁果类水果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769FE99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枇杷</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7162B99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甲胺磷、氧乐果、水胺硫磷、氯氰菊酯和高效氯氰菊酯</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68609B2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3A3FD469">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5A3305F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73</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50E8D8F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鲜蛋</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028E81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鲜蛋</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250B80E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鸡蛋</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4CF7B79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甲硝唑、甲氧苄啶、磺胺类</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总量</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、多西环素、地美硝唑、恩诺沙星、氟苯尼考、氯霉素</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0EFC892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p>
        </w:tc>
      </w:tr>
      <w:tr w14:paraId="3474B1FD">
        <w:tblPrEx>
          <w:tblCellMar>
            <w:top w:w="0" w:type="dxa"/>
            <w:left w:w="108" w:type="dxa"/>
            <w:bottom w:w="0" w:type="dxa"/>
            <w:right w:w="108" w:type="dxa"/>
          </w:tblCellMar>
        </w:tblPrEx>
        <w:trPr>
          <w:trHeight w:val="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2896818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74</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4816B45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鲜蛋</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762A873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鲜蛋</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7C8894E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其他禽蛋</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1588F38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多西环素、呋喃唑酮代谢物、磺胺类</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总量</w:t>
            </w:r>
            <w:r>
              <w:rPr>
                <w:rFonts w:hint="eastAsia" w:ascii="宋体" w:hAnsi="宋体" w:eastAsia="宋体" w:cs="宋体"/>
                <w:color w:val="000000"/>
                <w:kern w:val="0"/>
                <w:sz w:val="21"/>
                <w:szCs w:val="21"/>
                <w:lang w:eastAsia="zh-CN"/>
              </w:rPr>
              <w:t>）</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586854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1.重点品种：鸭蛋。2.仅鸭蛋、鹅蛋检测多西环素</w:t>
            </w:r>
          </w:p>
        </w:tc>
      </w:tr>
      <w:tr w14:paraId="15CA660A">
        <w:tblPrEx>
          <w:tblCellMar>
            <w:top w:w="0" w:type="dxa"/>
            <w:left w:w="108" w:type="dxa"/>
            <w:bottom w:w="0" w:type="dxa"/>
            <w:right w:w="108" w:type="dxa"/>
          </w:tblCellMar>
        </w:tblPrEx>
        <w:trPr>
          <w:trHeight w:val="0"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6998DCC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注：1.部分项目检测结果说明：恩诺沙星检验结果以恩诺沙星与环丙沙星之和计；孔雀石绿检验结果以孔雀石绿与隐色孔雀石绿之和计，以孔雀石绿表示；磺胺类</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总量</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包含的具体磺胺药物按《广西食品安全监督抽检实施细则</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2025年版</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》中相应食品类别要求检验。</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2.海水蟹、虾蛄中镉</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以Cd计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仅限生产日期在2023年6月30日</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含</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之后的产品检测。</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3.选检品种项目选择原则：</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金刚烷胺、利巴韦林等药物在相关限量标准发布实施前不得纳入监督抽检；鉴于检测方法等问题，虾、蟹中呋喃西林代谢物不纳入监督抽检。</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选检品种可选项目应根据当地农业投入品使用情况及既往抽检不合格、当地舆情等情况选择，如在本表可选项目之外确定检测项目时，应注意：农药残留项目在GB 2763-2021、GB2763.1-2022标准中有该品种最大允许残留限量及相应指定检测方法；兽药项目在GB31650-2019、GB31650.1-2022有该动物类别相应组织部位的允许限量，或农业农村部公告250号有禁用要求，且有适用检测方法</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检测范围应包含该动物及相应组织部位</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符合上述要求的农兽药项目方可纳入监督抽检。</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4.因生干籽类细类中包含除重点品种花生外的其他生干籽类产品，其他水产品中包含除重点品种牛蛙、鱿鱼外的其他水产品，其他禽蛋中包含除重点品种鸭蛋外的其他禽蛋，因此</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国抽信息系统</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不作必检项限制，但各承检机构应按承检区域必检项目要求实施检验，不得漏检漏报。</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5.抽样前，应制定抽样方案，抽取样品量、检验及复检备份所需样品量应根据采用的检测方法标准要求确定。</w:t>
            </w:r>
          </w:p>
        </w:tc>
      </w:tr>
    </w:tbl>
    <w:p w14:paraId="6C2B28FC">
      <w:pPr>
        <w:widowControl/>
        <w:tabs>
          <w:tab w:val="left" w:pos="11045"/>
        </w:tabs>
        <w:spacing w:line="300" w:lineRule="exact"/>
        <w:jc w:val="left"/>
        <w:rPr>
          <w:rFonts w:hint="eastAsia" w:ascii="宋体" w:hAnsi="宋体" w:eastAsia="宋体" w:cs="宋体"/>
          <w:color w:val="auto"/>
          <w:sz w:val="44"/>
          <w:szCs w:val="44"/>
          <w:u w:val="none"/>
          <w:lang w:val="en-US" w:eastAsia="zh-CN"/>
        </w:rPr>
      </w:pPr>
    </w:p>
    <w:p w14:paraId="04A3A7BA">
      <w:pPr>
        <w:rPr>
          <w:rFonts w:hint="eastAsia" w:ascii="宋体" w:hAnsi="宋体" w:eastAsia="宋体" w:cs="宋体"/>
          <w:kern w:val="0"/>
          <w:sz w:val="32"/>
          <w:szCs w:val="32"/>
          <w:highlight w:val="none"/>
          <w:lang w:eastAsia="zh-CN"/>
        </w:rPr>
      </w:pPr>
      <w:r>
        <w:rPr>
          <w:rFonts w:hint="eastAsia" w:ascii="宋体" w:hAnsi="宋体" w:eastAsia="宋体" w:cs="宋体"/>
          <w:kern w:val="0"/>
          <w:sz w:val="32"/>
          <w:szCs w:val="32"/>
          <w:highlight w:val="none"/>
          <w:lang w:eastAsia="zh-CN"/>
        </w:rPr>
        <w:br w:type="page"/>
      </w:r>
    </w:p>
    <w:p w14:paraId="73E1449D">
      <w:pPr>
        <w:pStyle w:val="30"/>
        <w:tabs>
          <w:tab w:val="left" w:pos="7410"/>
        </w:tabs>
        <w:rPr>
          <w:rFonts w:hint="eastAsia" w:ascii="宋体" w:hAnsi="宋体" w:eastAsia="宋体" w:cs="宋体"/>
          <w:i w:val="0"/>
          <w:iCs w:val="0"/>
          <w:color w:val="auto"/>
          <w:sz w:val="32"/>
          <w:szCs w:val="32"/>
          <w:u w:val="none"/>
          <w:lang w:val="en-US" w:eastAsia="zh-CN"/>
        </w:rPr>
      </w:pPr>
      <w:r>
        <w:rPr>
          <w:rFonts w:hint="eastAsia" w:ascii="宋体" w:hAnsi="宋体" w:eastAsia="宋体" w:cs="宋体"/>
          <w:kern w:val="0"/>
          <w:sz w:val="32"/>
          <w:szCs w:val="32"/>
          <w:highlight w:val="none"/>
          <w:lang w:eastAsia="zh-CN"/>
        </w:rPr>
        <w:t>附件</w:t>
      </w:r>
      <w:r>
        <w:rPr>
          <w:rFonts w:hint="eastAsia" w:ascii="宋体" w:hAnsi="宋体" w:eastAsia="宋体" w:cs="宋体"/>
          <w:kern w:val="0"/>
          <w:sz w:val="32"/>
          <w:szCs w:val="32"/>
          <w:highlight w:val="none"/>
          <w:lang w:val="en-US" w:eastAsia="zh-CN"/>
        </w:rPr>
        <w:t>5</w:t>
      </w:r>
    </w:p>
    <w:p w14:paraId="501718F1">
      <w:pPr>
        <w:pStyle w:val="23"/>
        <w:spacing w:after="0" w:line="240" w:lineRule="exact"/>
        <w:ind w:left="0" w:leftChars="0" w:firstLine="0" w:firstLineChars="0"/>
        <w:rPr>
          <w:rFonts w:hint="eastAsia" w:ascii="宋体" w:hAnsi="宋体" w:eastAsia="宋体" w:cs="宋体"/>
          <w:color w:val="auto"/>
          <w:sz w:val="21"/>
          <w:szCs w:val="21"/>
          <w:lang w:val="en-US"/>
        </w:rPr>
      </w:pPr>
    </w:p>
    <w:p w14:paraId="4A92B295">
      <w:pPr>
        <w:pStyle w:val="23"/>
        <w:spacing w:after="10" w:line="640" w:lineRule="exact"/>
        <w:ind w:left="0" w:leftChars="0" w:firstLine="0" w:firstLineChars="0"/>
        <w:jc w:val="center"/>
        <w:rPr>
          <w:rFonts w:hint="eastAsia" w:ascii="宋体" w:hAnsi="宋体" w:eastAsia="宋体" w:cs="宋体"/>
          <w:b/>
          <w:bCs/>
          <w:kern w:val="0"/>
          <w:sz w:val="44"/>
          <w:szCs w:val="44"/>
          <w:highlight w:val="none"/>
          <w:shd w:val="clear" w:color="auto" w:fill="FFFFFF"/>
        </w:rPr>
      </w:pPr>
      <w:r>
        <w:rPr>
          <w:rFonts w:hint="eastAsia" w:ascii="宋体" w:hAnsi="宋体" w:eastAsia="宋体" w:cs="宋体"/>
          <w:b/>
          <w:bCs/>
          <w:kern w:val="0"/>
          <w:sz w:val="44"/>
          <w:szCs w:val="44"/>
          <w:highlight w:val="none"/>
          <w:shd w:val="clear" w:color="auto" w:fill="FFFFFF"/>
        </w:rPr>
        <w:t>202</w:t>
      </w:r>
      <w:r>
        <w:rPr>
          <w:rFonts w:hint="eastAsia" w:ascii="宋体" w:hAnsi="宋体" w:eastAsia="宋体" w:cs="宋体"/>
          <w:b/>
          <w:bCs/>
          <w:kern w:val="0"/>
          <w:sz w:val="44"/>
          <w:szCs w:val="44"/>
          <w:highlight w:val="none"/>
          <w:shd w:val="clear" w:color="auto" w:fill="FFFFFF"/>
          <w:lang w:val="en-US" w:eastAsia="zh-CN"/>
        </w:rPr>
        <w:t>5</w:t>
      </w:r>
      <w:r>
        <w:rPr>
          <w:rFonts w:hint="eastAsia" w:ascii="宋体" w:hAnsi="宋体" w:eastAsia="宋体" w:cs="宋体"/>
          <w:b/>
          <w:bCs/>
          <w:kern w:val="0"/>
          <w:sz w:val="44"/>
          <w:szCs w:val="44"/>
          <w:highlight w:val="none"/>
          <w:shd w:val="clear" w:color="auto" w:fill="FFFFFF"/>
        </w:rPr>
        <w:t>年校园食品安全专项完成情况统计表（覆盖率）</w:t>
      </w:r>
    </w:p>
    <w:tbl>
      <w:tblPr>
        <w:tblStyle w:val="24"/>
        <w:tblW w:w="4998" w:type="pct"/>
        <w:tblInd w:w="0" w:type="dxa"/>
        <w:tblLayout w:type="autofit"/>
        <w:tblCellMar>
          <w:top w:w="0" w:type="dxa"/>
          <w:left w:w="108" w:type="dxa"/>
          <w:bottom w:w="0" w:type="dxa"/>
          <w:right w:w="108" w:type="dxa"/>
        </w:tblCellMar>
      </w:tblPr>
      <w:tblGrid>
        <w:gridCol w:w="669"/>
        <w:gridCol w:w="2737"/>
        <w:gridCol w:w="1137"/>
        <w:gridCol w:w="1137"/>
        <w:gridCol w:w="1137"/>
        <w:gridCol w:w="1137"/>
        <w:gridCol w:w="1137"/>
        <w:gridCol w:w="1137"/>
        <w:gridCol w:w="1138"/>
        <w:gridCol w:w="1138"/>
        <w:gridCol w:w="1138"/>
        <w:gridCol w:w="1138"/>
      </w:tblGrid>
      <w:tr w14:paraId="3DB7F692">
        <w:tblPrEx>
          <w:tblCellMar>
            <w:top w:w="0" w:type="dxa"/>
            <w:left w:w="108" w:type="dxa"/>
            <w:bottom w:w="0" w:type="dxa"/>
            <w:right w:w="108" w:type="dxa"/>
          </w:tblCellMar>
        </w:tblPrEx>
        <w:trPr>
          <w:trHeight w:val="775" w:hRule="atLeast"/>
        </w:trPr>
        <w:tc>
          <w:tcPr>
            <w:tcW w:w="226" w:type="pct"/>
            <w:tcBorders>
              <w:top w:val="single" w:color="auto" w:sz="4" w:space="0"/>
              <w:left w:val="single" w:color="auto" w:sz="4" w:space="0"/>
              <w:bottom w:val="single" w:color="auto" w:sz="4" w:space="0"/>
              <w:right w:val="single" w:color="auto" w:sz="4" w:space="0"/>
            </w:tcBorders>
            <w:noWrap w:val="0"/>
            <w:vAlign w:val="center"/>
          </w:tcPr>
          <w:p w14:paraId="7EEF4F31">
            <w:pPr>
              <w:widowControl/>
              <w:spacing w:line="300" w:lineRule="exact"/>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序号</w:t>
            </w:r>
          </w:p>
        </w:tc>
        <w:tc>
          <w:tcPr>
            <w:tcW w:w="924" w:type="pct"/>
            <w:tcBorders>
              <w:top w:val="single" w:color="auto" w:sz="4" w:space="0"/>
              <w:left w:val="nil"/>
              <w:bottom w:val="single" w:color="auto" w:sz="4" w:space="0"/>
              <w:right w:val="single" w:color="auto" w:sz="4" w:space="0"/>
            </w:tcBorders>
            <w:noWrap w:val="0"/>
            <w:vAlign w:val="center"/>
          </w:tcPr>
          <w:p w14:paraId="47AB2A1D">
            <w:pPr>
              <w:widowControl/>
              <w:spacing w:line="300" w:lineRule="exact"/>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抽样场所</w:t>
            </w:r>
          </w:p>
        </w:tc>
        <w:tc>
          <w:tcPr>
            <w:tcW w:w="384" w:type="pct"/>
            <w:tcBorders>
              <w:top w:val="single" w:color="auto" w:sz="4" w:space="0"/>
              <w:left w:val="nil"/>
              <w:bottom w:val="single" w:color="auto" w:sz="4" w:space="0"/>
              <w:right w:val="single" w:color="auto" w:sz="4" w:space="0"/>
            </w:tcBorders>
            <w:noWrap w:val="0"/>
            <w:vAlign w:val="center"/>
          </w:tcPr>
          <w:p w14:paraId="435D7CDF">
            <w:pPr>
              <w:widowControl/>
              <w:spacing w:line="300" w:lineRule="exact"/>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辖区内</w:t>
            </w:r>
          </w:p>
          <w:p w14:paraId="17B777BA">
            <w:pPr>
              <w:widowControl/>
              <w:spacing w:line="300" w:lineRule="exact"/>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数量</w:t>
            </w:r>
          </w:p>
        </w:tc>
        <w:tc>
          <w:tcPr>
            <w:tcW w:w="384" w:type="pct"/>
            <w:tcBorders>
              <w:top w:val="single" w:color="auto" w:sz="4" w:space="0"/>
              <w:left w:val="nil"/>
              <w:bottom w:val="single" w:color="auto" w:sz="4" w:space="0"/>
              <w:right w:val="single" w:color="auto" w:sz="4" w:space="0"/>
            </w:tcBorders>
            <w:noWrap w:val="0"/>
            <w:vAlign w:val="center"/>
          </w:tcPr>
          <w:p w14:paraId="4444AE93">
            <w:pPr>
              <w:widowControl/>
              <w:spacing w:line="300" w:lineRule="exact"/>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抽检覆盖数量</w:t>
            </w:r>
          </w:p>
        </w:tc>
        <w:tc>
          <w:tcPr>
            <w:tcW w:w="384" w:type="pct"/>
            <w:tcBorders>
              <w:top w:val="single" w:color="auto" w:sz="4" w:space="0"/>
              <w:left w:val="nil"/>
              <w:bottom w:val="single" w:color="auto" w:sz="4" w:space="0"/>
              <w:right w:val="single" w:color="auto" w:sz="4" w:space="0"/>
            </w:tcBorders>
            <w:noWrap w:val="0"/>
            <w:vAlign w:val="center"/>
          </w:tcPr>
          <w:p w14:paraId="25F777D1">
            <w:pPr>
              <w:widowControl/>
              <w:spacing w:line="300" w:lineRule="exact"/>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覆盖率</w:t>
            </w:r>
          </w:p>
          <w:p w14:paraId="3BD94E86">
            <w:pPr>
              <w:widowControl/>
              <w:spacing w:line="300" w:lineRule="exact"/>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w:t>
            </w:r>
          </w:p>
        </w:tc>
        <w:tc>
          <w:tcPr>
            <w:tcW w:w="384" w:type="pct"/>
            <w:tcBorders>
              <w:top w:val="single" w:color="auto" w:sz="4" w:space="0"/>
              <w:left w:val="nil"/>
              <w:bottom w:val="single" w:color="auto" w:sz="4" w:space="0"/>
              <w:right w:val="single" w:color="auto" w:sz="4" w:space="0"/>
            </w:tcBorders>
            <w:noWrap w:val="0"/>
            <w:vAlign w:val="center"/>
          </w:tcPr>
          <w:p w14:paraId="3AF0124E">
            <w:pPr>
              <w:widowControl/>
              <w:spacing w:line="300" w:lineRule="exact"/>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总批次数</w:t>
            </w:r>
          </w:p>
        </w:tc>
        <w:tc>
          <w:tcPr>
            <w:tcW w:w="384" w:type="pct"/>
            <w:tcBorders>
              <w:top w:val="single" w:color="auto" w:sz="4" w:space="0"/>
              <w:left w:val="nil"/>
              <w:bottom w:val="single" w:color="auto" w:sz="4" w:space="0"/>
              <w:right w:val="single" w:color="auto" w:sz="4" w:space="0"/>
            </w:tcBorders>
            <w:noWrap w:val="0"/>
            <w:vAlign w:val="center"/>
          </w:tcPr>
          <w:p w14:paraId="4818C3F0">
            <w:pPr>
              <w:widowControl/>
              <w:spacing w:line="300" w:lineRule="exact"/>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监督抽检</w:t>
            </w:r>
          </w:p>
          <w:p w14:paraId="47EC275F">
            <w:pPr>
              <w:widowControl/>
              <w:spacing w:line="300" w:lineRule="exact"/>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批次数</w:t>
            </w:r>
          </w:p>
        </w:tc>
        <w:tc>
          <w:tcPr>
            <w:tcW w:w="384" w:type="pct"/>
            <w:tcBorders>
              <w:top w:val="single" w:color="auto" w:sz="4" w:space="0"/>
              <w:left w:val="nil"/>
              <w:bottom w:val="single" w:color="auto" w:sz="4" w:space="0"/>
              <w:right w:val="single" w:color="auto" w:sz="4" w:space="0"/>
            </w:tcBorders>
            <w:noWrap w:val="0"/>
            <w:vAlign w:val="center"/>
          </w:tcPr>
          <w:p w14:paraId="3398636B">
            <w:pPr>
              <w:widowControl/>
              <w:spacing w:line="300" w:lineRule="exact"/>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不合格</w:t>
            </w:r>
          </w:p>
          <w:p w14:paraId="7C6D623F">
            <w:pPr>
              <w:widowControl/>
              <w:spacing w:line="300" w:lineRule="exact"/>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样品数</w:t>
            </w:r>
          </w:p>
        </w:tc>
        <w:tc>
          <w:tcPr>
            <w:tcW w:w="384" w:type="pct"/>
            <w:tcBorders>
              <w:top w:val="single" w:color="auto" w:sz="4" w:space="0"/>
              <w:left w:val="nil"/>
              <w:bottom w:val="single" w:color="auto" w:sz="4" w:space="0"/>
              <w:right w:val="single" w:color="auto" w:sz="4" w:space="0"/>
            </w:tcBorders>
            <w:noWrap w:val="0"/>
            <w:vAlign w:val="center"/>
          </w:tcPr>
          <w:p w14:paraId="7E8C3958">
            <w:pPr>
              <w:widowControl/>
              <w:spacing w:line="300" w:lineRule="exact"/>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不合格率</w:t>
            </w:r>
          </w:p>
          <w:p w14:paraId="0F982C5E">
            <w:pPr>
              <w:widowControl/>
              <w:spacing w:line="300" w:lineRule="exact"/>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w:t>
            </w:r>
          </w:p>
        </w:tc>
        <w:tc>
          <w:tcPr>
            <w:tcW w:w="384" w:type="pct"/>
            <w:tcBorders>
              <w:top w:val="single" w:color="auto" w:sz="4" w:space="0"/>
              <w:left w:val="nil"/>
              <w:bottom w:val="single" w:color="auto" w:sz="4" w:space="0"/>
              <w:right w:val="single" w:color="auto" w:sz="4" w:space="0"/>
            </w:tcBorders>
            <w:noWrap w:val="0"/>
            <w:vAlign w:val="center"/>
          </w:tcPr>
          <w:p w14:paraId="0E85A3FC">
            <w:pPr>
              <w:widowControl/>
              <w:spacing w:line="300" w:lineRule="exact"/>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风险监测</w:t>
            </w:r>
          </w:p>
          <w:p w14:paraId="01A1ACF4">
            <w:pPr>
              <w:widowControl/>
              <w:spacing w:line="300" w:lineRule="exact"/>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批次数</w:t>
            </w:r>
          </w:p>
        </w:tc>
        <w:tc>
          <w:tcPr>
            <w:tcW w:w="384" w:type="pct"/>
            <w:tcBorders>
              <w:top w:val="single" w:color="auto" w:sz="4" w:space="0"/>
              <w:left w:val="nil"/>
              <w:bottom w:val="single" w:color="auto" w:sz="4" w:space="0"/>
              <w:right w:val="single" w:color="auto" w:sz="4" w:space="0"/>
            </w:tcBorders>
            <w:noWrap w:val="0"/>
            <w:vAlign w:val="center"/>
          </w:tcPr>
          <w:p w14:paraId="3B9F0EA2">
            <w:pPr>
              <w:widowControl/>
              <w:spacing w:line="300" w:lineRule="exact"/>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问题</w:t>
            </w:r>
          </w:p>
          <w:p w14:paraId="0EBD7041">
            <w:pPr>
              <w:widowControl/>
              <w:spacing w:line="300" w:lineRule="exact"/>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样品数</w:t>
            </w:r>
          </w:p>
        </w:tc>
        <w:tc>
          <w:tcPr>
            <w:tcW w:w="384" w:type="pct"/>
            <w:tcBorders>
              <w:top w:val="single" w:color="auto" w:sz="4" w:space="0"/>
              <w:left w:val="nil"/>
              <w:bottom w:val="single" w:color="auto" w:sz="4" w:space="0"/>
              <w:right w:val="single" w:color="auto" w:sz="4" w:space="0"/>
            </w:tcBorders>
            <w:noWrap w:val="0"/>
            <w:vAlign w:val="center"/>
          </w:tcPr>
          <w:p w14:paraId="2F963F07">
            <w:pPr>
              <w:widowControl/>
              <w:spacing w:line="300" w:lineRule="exact"/>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风险发现率（%）</w:t>
            </w:r>
          </w:p>
        </w:tc>
      </w:tr>
      <w:tr w14:paraId="7CAD63EE">
        <w:tblPrEx>
          <w:tblCellMar>
            <w:top w:w="0" w:type="dxa"/>
            <w:left w:w="108" w:type="dxa"/>
            <w:bottom w:w="0" w:type="dxa"/>
            <w:right w:w="108" w:type="dxa"/>
          </w:tblCellMar>
        </w:tblPrEx>
        <w:trPr>
          <w:trHeight w:val="545" w:hRule="atLeast"/>
        </w:trPr>
        <w:tc>
          <w:tcPr>
            <w:tcW w:w="226" w:type="pct"/>
            <w:tcBorders>
              <w:top w:val="nil"/>
              <w:left w:val="single" w:color="auto" w:sz="4" w:space="0"/>
              <w:bottom w:val="single" w:color="auto" w:sz="4" w:space="0"/>
              <w:right w:val="single" w:color="auto" w:sz="4" w:space="0"/>
            </w:tcBorders>
            <w:noWrap w:val="0"/>
            <w:vAlign w:val="center"/>
          </w:tcPr>
          <w:p w14:paraId="01ACF73C">
            <w:pPr>
              <w:widowControl/>
              <w:spacing w:line="3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924" w:type="pct"/>
            <w:tcBorders>
              <w:top w:val="nil"/>
              <w:left w:val="nil"/>
              <w:bottom w:val="single" w:color="auto" w:sz="4" w:space="0"/>
              <w:right w:val="single" w:color="auto" w:sz="4" w:space="0"/>
            </w:tcBorders>
            <w:noWrap w:val="0"/>
            <w:vAlign w:val="center"/>
          </w:tcPr>
          <w:p w14:paraId="7510EF3F">
            <w:pPr>
              <w:widowControl/>
              <w:spacing w:line="3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大</w:t>
            </w:r>
            <w:r>
              <w:rPr>
                <w:rFonts w:hint="eastAsia" w:ascii="宋体" w:hAnsi="宋体" w:eastAsia="宋体" w:cs="宋体"/>
                <w:kern w:val="0"/>
                <w:sz w:val="21"/>
                <w:szCs w:val="21"/>
                <w:highlight w:val="none"/>
                <w:lang w:val="en-US" w:eastAsia="zh-CN"/>
              </w:rPr>
              <w:t>学</w:t>
            </w:r>
            <w:r>
              <w:rPr>
                <w:rFonts w:hint="eastAsia" w:ascii="宋体" w:hAnsi="宋体" w:eastAsia="宋体" w:cs="宋体"/>
                <w:kern w:val="0"/>
                <w:sz w:val="21"/>
                <w:szCs w:val="21"/>
                <w:highlight w:val="none"/>
              </w:rPr>
              <w:t>、高等职业学校（院）</w:t>
            </w:r>
          </w:p>
        </w:tc>
        <w:tc>
          <w:tcPr>
            <w:tcW w:w="384" w:type="pct"/>
            <w:tcBorders>
              <w:top w:val="nil"/>
              <w:left w:val="nil"/>
              <w:bottom w:val="single" w:color="auto" w:sz="4" w:space="0"/>
              <w:right w:val="single" w:color="auto" w:sz="4" w:space="0"/>
            </w:tcBorders>
            <w:noWrap w:val="0"/>
            <w:vAlign w:val="center"/>
          </w:tcPr>
          <w:p w14:paraId="602EA850">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2F485BCD">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1C14CCCD">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196E720D">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5E9A4ACA">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3DA42C30">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36471073">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1D3EB2C6">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7BC41CB8">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21864235">
            <w:pPr>
              <w:widowControl/>
              <w:spacing w:line="300" w:lineRule="exact"/>
              <w:jc w:val="center"/>
              <w:rPr>
                <w:rFonts w:hint="eastAsia" w:ascii="宋体" w:hAnsi="宋体" w:eastAsia="宋体" w:cs="宋体"/>
                <w:kern w:val="0"/>
                <w:sz w:val="21"/>
                <w:szCs w:val="21"/>
                <w:highlight w:val="none"/>
              </w:rPr>
            </w:pPr>
          </w:p>
        </w:tc>
      </w:tr>
      <w:tr w14:paraId="26858FBF">
        <w:tblPrEx>
          <w:tblCellMar>
            <w:top w:w="0" w:type="dxa"/>
            <w:left w:w="108" w:type="dxa"/>
            <w:bottom w:w="0" w:type="dxa"/>
            <w:right w:w="108" w:type="dxa"/>
          </w:tblCellMar>
        </w:tblPrEx>
        <w:trPr>
          <w:trHeight w:val="332" w:hRule="atLeast"/>
        </w:trPr>
        <w:tc>
          <w:tcPr>
            <w:tcW w:w="226" w:type="pct"/>
            <w:tcBorders>
              <w:top w:val="nil"/>
              <w:left w:val="single" w:color="auto" w:sz="4" w:space="0"/>
              <w:bottom w:val="single" w:color="auto" w:sz="4" w:space="0"/>
              <w:right w:val="single" w:color="auto" w:sz="4" w:space="0"/>
            </w:tcBorders>
            <w:noWrap w:val="0"/>
            <w:vAlign w:val="center"/>
          </w:tcPr>
          <w:p w14:paraId="5A3958D3">
            <w:pPr>
              <w:widowControl/>
              <w:spacing w:line="3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924" w:type="pct"/>
            <w:tcBorders>
              <w:top w:val="nil"/>
              <w:left w:val="nil"/>
              <w:bottom w:val="single" w:color="auto" w:sz="4" w:space="0"/>
              <w:right w:val="single" w:color="auto" w:sz="4" w:space="0"/>
            </w:tcBorders>
            <w:noWrap w:val="0"/>
            <w:vAlign w:val="center"/>
          </w:tcPr>
          <w:p w14:paraId="0D2AE3B0">
            <w:pPr>
              <w:widowControl/>
              <w:spacing w:line="3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中小学校</w:t>
            </w:r>
          </w:p>
        </w:tc>
        <w:tc>
          <w:tcPr>
            <w:tcW w:w="384" w:type="pct"/>
            <w:tcBorders>
              <w:top w:val="nil"/>
              <w:left w:val="nil"/>
              <w:bottom w:val="single" w:color="auto" w:sz="4" w:space="0"/>
              <w:right w:val="single" w:color="auto" w:sz="4" w:space="0"/>
            </w:tcBorders>
            <w:noWrap w:val="0"/>
            <w:vAlign w:val="center"/>
          </w:tcPr>
          <w:p w14:paraId="728C7C47">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08C237AA">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4B49359E">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55732F2A">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75BDFAB5">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55C080C5">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43BD854E">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35C7920B">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57408A55">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1ADC9BDD">
            <w:pPr>
              <w:widowControl/>
              <w:spacing w:line="300" w:lineRule="exact"/>
              <w:jc w:val="center"/>
              <w:rPr>
                <w:rFonts w:hint="eastAsia" w:ascii="宋体" w:hAnsi="宋体" w:eastAsia="宋体" w:cs="宋体"/>
                <w:kern w:val="0"/>
                <w:sz w:val="21"/>
                <w:szCs w:val="21"/>
                <w:highlight w:val="none"/>
              </w:rPr>
            </w:pPr>
          </w:p>
        </w:tc>
      </w:tr>
      <w:tr w14:paraId="2193A679">
        <w:tblPrEx>
          <w:tblCellMar>
            <w:top w:w="0" w:type="dxa"/>
            <w:left w:w="108" w:type="dxa"/>
            <w:bottom w:w="0" w:type="dxa"/>
            <w:right w:w="108" w:type="dxa"/>
          </w:tblCellMar>
        </w:tblPrEx>
        <w:trPr>
          <w:trHeight w:val="545" w:hRule="atLeast"/>
        </w:trPr>
        <w:tc>
          <w:tcPr>
            <w:tcW w:w="226" w:type="pct"/>
            <w:tcBorders>
              <w:top w:val="nil"/>
              <w:left w:val="single" w:color="auto" w:sz="4" w:space="0"/>
              <w:bottom w:val="single" w:color="auto" w:sz="4" w:space="0"/>
              <w:right w:val="single" w:color="auto" w:sz="4" w:space="0"/>
            </w:tcBorders>
            <w:noWrap w:val="0"/>
            <w:vAlign w:val="center"/>
          </w:tcPr>
          <w:p w14:paraId="321FB8AC">
            <w:pPr>
              <w:widowControl/>
              <w:spacing w:line="3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924" w:type="pct"/>
            <w:tcBorders>
              <w:top w:val="nil"/>
              <w:left w:val="nil"/>
              <w:bottom w:val="single" w:color="auto" w:sz="4" w:space="0"/>
              <w:right w:val="single" w:color="auto" w:sz="4" w:space="0"/>
            </w:tcBorders>
            <w:noWrap w:val="0"/>
            <w:vAlign w:val="center"/>
          </w:tcPr>
          <w:p w14:paraId="1F30F640">
            <w:pPr>
              <w:widowControl/>
              <w:spacing w:line="3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幼儿园</w:t>
            </w:r>
          </w:p>
        </w:tc>
        <w:tc>
          <w:tcPr>
            <w:tcW w:w="384" w:type="pct"/>
            <w:tcBorders>
              <w:top w:val="nil"/>
              <w:left w:val="nil"/>
              <w:bottom w:val="single" w:color="auto" w:sz="4" w:space="0"/>
              <w:right w:val="single" w:color="auto" w:sz="4" w:space="0"/>
            </w:tcBorders>
            <w:noWrap w:val="0"/>
            <w:vAlign w:val="center"/>
          </w:tcPr>
          <w:p w14:paraId="5D8BB132">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50DC8330">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4252A9F7">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1DB2BFA5">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56F6458B">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344066B7">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07E5D5A1">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11FC2066">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7C63E735">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1DD76600">
            <w:pPr>
              <w:widowControl/>
              <w:spacing w:line="300" w:lineRule="exact"/>
              <w:jc w:val="center"/>
              <w:rPr>
                <w:rFonts w:hint="eastAsia" w:ascii="宋体" w:hAnsi="宋体" w:eastAsia="宋体" w:cs="宋体"/>
                <w:kern w:val="0"/>
                <w:sz w:val="21"/>
                <w:szCs w:val="21"/>
                <w:highlight w:val="none"/>
              </w:rPr>
            </w:pPr>
          </w:p>
        </w:tc>
      </w:tr>
      <w:tr w14:paraId="4A82DBE6">
        <w:tblPrEx>
          <w:tblCellMar>
            <w:top w:w="0" w:type="dxa"/>
            <w:left w:w="108" w:type="dxa"/>
            <w:bottom w:w="0" w:type="dxa"/>
            <w:right w:w="108" w:type="dxa"/>
          </w:tblCellMar>
        </w:tblPrEx>
        <w:trPr>
          <w:trHeight w:val="545" w:hRule="atLeast"/>
        </w:trPr>
        <w:tc>
          <w:tcPr>
            <w:tcW w:w="226" w:type="pct"/>
            <w:tcBorders>
              <w:top w:val="nil"/>
              <w:left w:val="single" w:color="auto" w:sz="4" w:space="0"/>
              <w:bottom w:val="single" w:color="auto" w:sz="4" w:space="0"/>
              <w:right w:val="single" w:color="auto" w:sz="4" w:space="0"/>
            </w:tcBorders>
            <w:noWrap w:val="0"/>
            <w:vAlign w:val="center"/>
          </w:tcPr>
          <w:p w14:paraId="2C6EC07C">
            <w:pPr>
              <w:widowControl/>
              <w:spacing w:line="300" w:lineRule="exac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w:t>
            </w:r>
          </w:p>
        </w:tc>
        <w:tc>
          <w:tcPr>
            <w:tcW w:w="924" w:type="pct"/>
            <w:tcBorders>
              <w:top w:val="nil"/>
              <w:left w:val="nil"/>
              <w:bottom w:val="single" w:color="auto" w:sz="4" w:space="0"/>
              <w:right w:val="single" w:color="auto" w:sz="4" w:space="0"/>
            </w:tcBorders>
            <w:noWrap w:val="0"/>
            <w:vAlign w:val="center"/>
          </w:tcPr>
          <w:p w14:paraId="2C1913F5">
            <w:pPr>
              <w:widowControl/>
              <w:spacing w:line="3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托管</w:t>
            </w:r>
            <w:r>
              <w:rPr>
                <w:rFonts w:hint="eastAsia" w:ascii="宋体" w:hAnsi="宋体" w:eastAsia="宋体" w:cs="宋体"/>
                <w:kern w:val="0"/>
                <w:sz w:val="21"/>
                <w:szCs w:val="21"/>
                <w:highlight w:val="none"/>
                <w:shd w:val="clear" w:color="auto" w:fill="FFFFFF"/>
              </w:rPr>
              <w:t>托教</w:t>
            </w:r>
            <w:r>
              <w:rPr>
                <w:rFonts w:hint="eastAsia" w:ascii="宋体" w:hAnsi="宋体" w:eastAsia="宋体" w:cs="宋体"/>
                <w:kern w:val="0"/>
                <w:sz w:val="21"/>
                <w:szCs w:val="21"/>
                <w:highlight w:val="none"/>
              </w:rPr>
              <w:t>机构</w:t>
            </w:r>
          </w:p>
        </w:tc>
        <w:tc>
          <w:tcPr>
            <w:tcW w:w="384" w:type="pct"/>
            <w:tcBorders>
              <w:top w:val="nil"/>
              <w:left w:val="nil"/>
              <w:bottom w:val="single" w:color="auto" w:sz="4" w:space="0"/>
              <w:right w:val="single" w:color="auto" w:sz="4" w:space="0"/>
            </w:tcBorders>
            <w:noWrap w:val="0"/>
            <w:vAlign w:val="center"/>
          </w:tcPr>
          <w:p w14:paraId="4EE37C83">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19A65C14">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1CE0995E">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6D5F1AF0">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7349EE5A">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0254AD02">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357A18E0">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1813F63D">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2C355896">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082E77B2">
            <w:pPr>
              <w:widowControl/>
              <w:spacing w:line="300" w:lineRule="exact"/>
              <w:jc w:val="center"/>
              <w:rPr>
                <w:rFonts w:hint="eastAsia" w:ascii="宋体" w:hAnsi="宋体" w:eastAsia="宋体" w:cs="宋体"/>
                <w:kern w:val="0"/>
                <w:sz w:val="21"/>
                <w:szCs w:val="21"/>
                <w:highlight w:val="none"/>
              </w:rPr>
            </w:pPr>
          </w:p>
        </w:tc>
      </w:tr>
      <w:tr w14:paraId="367036A0">
        <w:tblPrEx>
          <w:tblCellMar>
            <w:top w:w="0" w:type="dxa"/>
            <w:left w:w="108" w:type="dxa"/>
            <w:bottom w:w="0" w:type="dxa"/>
            <w:right w:w="108" w:type="dxa"/>
          </w:tblCellMar>
        </w:tblPrEx>
        <w:trPr>
          <w:trHeight w:val="545" w:hRule="atLeast"/>
        </w:trPr>
        <w:tc>
          <w:tcPr>
            <w:tcW w:w="226" w:type="pct"/>
            <w:tcBorders>
              <w:top w:val="nil"/>
              <w:left w:val="single" w:color="auto" w:sz="4" w:space="0"/>
              <w:bottom w:val="single" w:color="auto" w:sz="4" w:space="0"/>
              <w:right w:val="single" w:color="auto" w:sz="4" w:space="0"/>
            </w:tcBorders>
            <w:noWrap w:val="0"/>
            <w:vAlign w:val="center"/>
          </w:tcPr>
          <w:p w14:paraId="55DB08E1">
            <w:pPr>
              <w:widowControl/>
              <w:spacing w:line="300" w:lineRule="exact"/>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5</w:t>
            </w:r>
          </w:p>
        </w:tc>
        <w:tc>
          <w:tcPr>
            <w:tcW w:w="924" w:type="pct"/>
            <w:tcBorders>
              <w:top w:val="nil"/>
              <w:left w:val="nil"/>
              <w:bottom w:val="single" w:color="auto" w:sz="4" w:space="0"/>
              <w:right w:val="single" w:color="auto" w:sz="4" w:space="0"/>
            </w:tcBorders>
            <w:noWrap w:val="0"/>
            <w:vAlign w:val="center"/>
          </w:tcPr>
          <w:p w14:paraId="16C1DD9F">
            <w:pPr>
              <w:widowControl/>
              <w:spacing w:line="3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校外供餐配送单位</w:t>
            </w:r>
          </w:p>
        </w:tc>
        <w:tc>
          <w:tcPr>
            <w:tcW w:w="384" w:type="pct"/>
            <w:tcBorders>
              <w:top w:val="nil"/>
              <w:left w:val="nil"/>
              <w:bottom w:val="single" w:color="auto" w:sz="4" w:space="0"/>
              <w:right w:val="single" w:color="auto" w:sz="4" w:space="0"/>
            </w:tcBorders>
            <w:noWrap w:val="0"/>
            <w:vAlign w:val="center"/>
          </w:tcPr>
          <w:p w14:paraId="0FB88608">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05A5F3BB">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045F95D8">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30D94276">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276BFD6C">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28C98B3F">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4EAAB3D2">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2251D431">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059B807E">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216B8E34">
            <w:pPr>
              <w:widowControl/>
              <w:spacing w:line="300" w:lineRule="exact"/>
              <w:jc w:val="center"/>
              <w:rPr>
                <w:rFonts w:hint="eastAsia" w:ascii="宋体" w:hAnsi="宋体" w:eastAsia="宋体" w:cs="宋体"/>
                <w:kern w:val="0"/>
                <w:sz w:val="21"/>
                <w:szCs w:val="21"/>
                <w:highlight w:val="none"/>
              </w:rPr>
            </w:pPr>
          </w:p>
        </w:tc>
      </w:tr>
      <w:tr w14:paraId="6389E696">
        <w:tblPrEx>
          <w:tblCellMar>
            <w:top w:w="0" w:type="dxa"/>
            <w:left w:w="108" w:type="dxa"/>
            <w:bottom w:w="0" w:type="dxa"/>
            <w:right w:w="108" w:type="dxa"/>
          </w:tblCellMar>
        </w:tblPrEx>
        <w:trPr>
          <w:trHeight w:val="545" w:hRule="atLeast"/>
        </w:trPr>
        <w:tc>
          <w:tcPr>
            <w:tcW w:w="226" w:type="pct"/>
            <w:tcBorders>
              <w:top w:val="nil"/>
              <w:left w:val="single" w:color="auto" w:sz="4" w:space="0"/>
              <w:bottom w:val="single" w:color="auto" w:sz="4" w:space="0"/>
              <w:right w:val="single" w:color="auto" w:sz="4" w:space="0"/>
            </w:tcBorders>
            <w:noWrap w:val="0"/>
            <w:vAlign w:val="center"/>
          </w:tcPr>
          <w:p w14:paraId="2F91C81C">
            <w:pPr>
              <w:widowControl/>
              <w:spacing w:line="300" w:lineRule="exact"/>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6</w:t>
            </w:r>
          </w:p>
        </w:tc>
        <w:tc>
          <w:tcPr>
            <w:tcW w:w="924" w:type="pct"/>
            <w:tcBorders>
              <w:top w:val="nil"/>
              <w:left w:val="nil"/>
              <w:bottom w:val="single" w:color="auto" w:sz="4" w:space="0"/>
              <w:right w:val="single" w:color="auto" w:sz="4" w:space="0"/>
            </w:tcBorders>
            <w:noWrap w:val="0"/>
            <w:vAlign w:val="center"/>
          </w:tcPr>
          <w:p w14:paraId="65300FFC">
            <w:pPr>
              <w:widowControl/>
              <w:spacing w:line="3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食堂供货商</w:t>
            </w:r>
          </w:p>
        </w:tc>
        <w:tc>
          <w:tcPr>
            <w:tcW w:w="384" w:type="pct"/>
            <w:tcBorders>
              <w:top w:val="nil"/>
              <w:left w:val="nil"/>
              <w:bottom w:val="single" w:color="auto" w:sz="4" w:space="0"/>
              <w:right w:val="single" w:color="auto" w:sz="4" w:space="0"/>
            </w:tcBorders>
            <w:noWrap w:val="0"/>
            <w:vAlign w:val="center"/>
          </w:tcPr>
          <w:p w14:paraId="5A4032F7">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74672E69">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0823FCF4">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4533972E">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00091CB0">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1312BF58">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74525456">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2579001A">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4651CA23">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1937BB3B">
            <w:pPr>
              <w:widowControl/>
              <w:spacing w:line="300" w:lineRule="exact"/>
              <w:jc w:val="center"/>
              <w:rPr>
                <w:rFonts w:hint="eastAsia" w:ascii="宋体" w:hAnsi="宋体" w:eastAsia="宋体" w:cs="宋体"/>
                <w:kern w:val="0"/>
                <w:sz w:val="21"/>
                <w:szCs w:val="21"/>
                <w:highlight w:val="none"/>
              </w:rPr>
            </w:pPr>
          </w:p>
        </w:tc>
      </w:tr>
      <w:tr w14:paraId="76B74CEE">
        <w:tblPrEx>
          <w:tblCellMar>
            <w:top w:w="0" w:type="dxa"/>
            <w:left w:w="108" w:type="dxa"/>
            <w:bottom w:w="0" w:type="dxa"/>
            <w:right w:w="108" w:type="dxa"/>
          </w:tblCellMar>
        </w:tblPrEx>
        <w:trPr>
          <w:trHeight w:val="545" w:hRule="atLeast"/>
        </w:trPr>
        <w:tc>
          <w:tcPr>
            <w:tcW w:w="226" w:type="pct"/>
            <w:tcBorders>
              <w:top w:val="nil"/>
              <w:left w:val="single" w:color="auto" w:sz="4" w:space="0"/>
              <w:bottom w:val="single" w:color="auto" w:sz="4" w:space="0"/>
              <w:right w:val="single" w:color="auto" w:sz="4" w:space="0"/>
            </w:tcBorders>
            <w:noWrap w:val="0"/>
            <w:vAlign w:val="center"/>
          </w:tcPr>
          <w:p w14:paraId="48E1C7AE">
            <w:pPr>
              <w:widowControl/>
              <w:spacing w:line="300" w:lineRule="exac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7</w:t>
            </w:r>
          </w:p>
        </w:tc>
        <w:tc>
          <w:tcPr>
            <w:tcW w:w="924" w:type="pct"/>
            <w:tcBorders>
              <w:top w:val="nil"/>
              <w:left w:val="nil"/>
              <w:bottom w:val="single" w:color="auto" w:sz="4" w:space="0"/>
              <w:right w:val="single" w:color="auto" w:sz="4" w:space="0"/>
            </w:tcBorders>
            <w:noWrap w:val="0"/>
            <w:vAlign w:val="center"/>
          </w:tcPr>
          <w:p w14:paraId="6A73AB38">
            <w:pPr>
              <w:widowControl/>
              <w:spacing w:line="300" w:lineRule="exac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校园周边食品经营单位</w:t>
            </w:r>
          </w:p>
        </w:tc>
        <w:tc>
          <w:tcPr>
            <w:tcW w:w="384" w:type="pct"/>
            <w:tcBorders>
              <w:top w:val="nil"/>
              <w:left w:val="nil"/>
              <w:bottom w:val="single" w:color="auto" w:sz="4" w:space="0"/>
              <w:right w:val="single" w:color="auto" w:sz="4" w:space="0"/>
            </w:tcBorders>
            <w:noWrap w:val="0"/>
            <w:vAlign w:val="center"/>
          </w:tcPr>
          <w:p w14:paraId="2E335BD6">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1A5F6BAD">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53239540">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709A489E">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51073FAA">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46A9E9C1">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7148D45D">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678A2CE7">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5F079C2B">
            <w:pPr>
              <w:widowControl/>
              <w:spacing w:line="300" w:lineRule="exact"/>
              <w:jc w:val="center"/>
              <w:rPr>
                <w:rFonts w:hint="eastAsia" w:ascii="宋体" w:hAnsi="宋体" w:eastAsia="宋体" w:cs="宋体"/>
                <w:kern w:val="0"/>
                <w:sz w:val="21"/>
                <w:szCs w:val="21"/>
                <w:highlight w:val="none"/>
              </w:rPr>
            </w:pPr>
          </w:p>
        </w:tc>
        <w:tc>
          <w:tcPr>
            <w:tcW w:w="384" w:type="pct"/>
            <w:tcBorders>
              <w:top w:val="nil"/>
              <w:left w:val="nil"/>
              <w:bottom w:val="single" w:color="auto" w:sz="4" w:space="0"/>
              <w:right w:val="single" w:color="auto" w:sz="4" w:space="0"/>
            </w:tcBorders>
            <w:noWrap w:val="0"/>
            <w:vAlign w:val="center"/>
          </w:tcPr>
          <w:p w14:paraId="13286BFE">
            <w:pPr>
              <w:widowControl/>
              <w:spacing w:line="300" w:lineRule="exact"/>
              <w:jc w:val="center"/>
              <w:rPr>
                <w:rFonts w:hint="eastAsia" w:ascii="宋体" w:hAnsi="宋体" w:eastAsia="宋体" w:cs="宋体"/>
                <w:kern w:val="0"/>
                <w:sz w:val="21"/>
                <w:szCs w:val="21"/>
                <w:highlight w:val="none"/>
              </w:rPr>
            </w:pPr>
          </w:p>
        </w:tc>
      </w:tr>
      <w:tr w14:paraId="2E355F57">
        <w:tblPrEx>
          <w:tblCellMar>
            <w:top w:w="0" w:type="dxa"/>
            <w:left w:w="108" w:type="dxa"/>
            <w:bottom w:w="0" w:type="dxa"/>
            <w:right w:w="108" w:type="dxa"/>
          </w:tblCellMar>
        </w:tblPrEx>
        <w:trPr>
          <w:trHeight w:val="572" w:hRule="atLeast"/>
        </w:trPr>
        <w:tc>
          <w:tcPr>
            <w:tcW w:w="1150" w:type="pct"/>
            <w:gridSpan w:val="2"/>
            <w:tcBorders>
              <w:top w:val="single" w:color="auto" w:sz="4" w:space="0"/>
              <w:left w:val="single" w:color="auto" w:sz="4" w:space="0"/>
              <w:bottom w:val="single" w:color="auto" w:sz="4" w:space="0"/>
              <w:right w:val="single" w:color="auto" w:sz="4" w:space="0"/>
            </w:tcBorders>
            <w:noWrap w:val="0"/>
            <w:vAlign w:val="center"/>
          </w:tcPr>
          <w:p w14:paraId="28BBF44F">
            <w:pPr>
              <w:widowControl/>
              <w:spacing w:line="3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总计</w:t>
            </w:r>
          </w:p>
        </w:tc>
        <w:tc>
          <w:tcPr>
            <w:tcW w:w="384" w:type="pct"/>
            <w:tcBorders>
              <w:top w:val="single" w:color="auto" w:sz="4" w:space="0"/>
              <w:left w:val="nil"/>
              <w:bottom w:val="single" w:color="auto" w:sz="4" w:space="0"/>
              <w:right w:val="single" w:color="auto" w:sz="4" w:space="0"/>
            </w:tcBorders>
            <w:noWrap w:val="0"/>
            <w:vAlign w:val="center"/>
          </w:tcPr>
          <w:p w14:paraId="280578EC">
            <w:pPr>
              <w:widowControl/>
              <w:spacing w:line="300" w:lineRule="exact"/>
              <w:jc w:val="center"/>
              <w:rPr>
                <w:rFonts w:hint="eastAsia" w:ascii="宋体" w:hAnsi="宋体" w:eastAsia="宋体" w:cs="宋体"/>
                <w:kern w:val="0"/>
                <w:sz w:val="21"/>
                <w:szCs w:val="21"/>
                <w:highlight w:val="none"/>
              </w:rPr>
            </w:pPr>
          </w:p>
        </w:tc>
        <w:tc>
          <w:tcPr>
            <w:tcW w:w="384" w:type="pct"/>
            <w:tcBorders>
              <w:top w:val="single" w:color="auto" w:sz="4" w:space="0"/>
              <w:left w:val="nil"/>
              <w:bottom w:val="single" w:color="auto" w:sz="4" w:space="0"/>
              <w:right w:val="single" w:color="auto" w:sz="4" w:space="0"/>
            </w:tcBorders>
            <w:noWrap w:val="0"/>
            <w:vAlign w:val="center"/>
          </w:tcPr>
          <w:p w14:paraId="343EA70D">
            <w:pPr>
              <w:widowControl/>
              <w:spacing w:line="300" w:lineRule="exact"/>
              <w:jc w:val="center"/>
              <w:rPr>
                <w:rFonts w:hint="eastAsia" w:ascii="宋体" w:hAnsi="宋体" w:eastAsia="宋体" w:cs="宋体"/>
                <w:kern w:val="0"/>
                <w:sz w:val="21"/>
                <w:szCs w:val="21"/>
                <w:highlight w:val="none"/>
              </w:rPr>
            </w:pPr>
          </w:p>
        </w:tc>
        <w:tc>
          <w:tcPr>
            <w:tcW w:w="384" w:type="pct"/>
            <w:tcBorders>
              <w:top w:val="single" w:color="auto" w:sz="4" w:space="0"/>
              <w:left w:val="nil"/>
              <w:bottom w:val="single" w:color="auto" w:sz="4" w:space="0"/>
              <w:right w:val="single" w:color="auto" w:sz="4" w:space="0"/>
            </w:tcBorders>
            <w:noWrap w:val="0"/>
            <w:vAlign w:val="center"/>
          </w:tcPr>
          <w:p w14:paraId="20474E3B">
            <w:pPr>
              <w:widowControl/>
              <w:spacing w:line="300" w:lineRule="exact"/>
              <w:jc w:val="center"/>
              <w:rPr>
                <w:rFonts w:hint="eastAsia" w:ascii="宋体" w:hAnsi="宋体" w:eastAsia="宋体" w:cs="宋体"/>
                <w:kern w:val="0"/>
                <w:sz w:val="21"/>
                <w:szCs w:val="21"/>
                <w:highlight w:val="none"/>
              </w:rPr>
            </w:pPr>
          </w:p>
        </w:tc>
        <w:tc>
          <w:tcPr>
            <w:tcW w:w="384" w:type="pct"/>
            <w:tcBorders>
              <w:top w:val="single" w:color="auto" w:sz="4" w:space="0"/>
              <w:left w:val="nil"/>
              <w:bottom w:val="single" w:color="auto" w:sz="4" w:space="0"/>
              <w:right w:val="single" w:color="auto" w:sz="4" w:space="0"/>
            </w:tcBorders>
            <w:noWrap w:val="0"/>
            <w:vAlign w:val="center"/>
          </w:tcPr>
          <w:p w14:paraId="75F964F9">
            <w:pPr>
              <w:widowControl/>
              <w:spacing w:line="300" w:lineRule="exact"/>
              <w:jc w:val="center"/>
              <w:rPr>
                <w:rFonts w:hint="eastAsia" w:ascii="宋体" w:hAnsi="宋体" w:eastAsia="宋体" w:cs="宋体"/>
                <w:kern w:val="0"/>
                <w:sz w:val="21"/>
                <w:szCs w:val="21"/>
                <w:highlight w:val="none"/>
              </w:rPr>
            </w:pPr>
          </w:p>
        </w:tc>
        <w:tc>
          <w:tcPr>
            <w:tcW w:w="384" w:type="pct"/>
            <w:tcBorders>
              <w:top w:val="single" w:color="auto" w:sz="4" w:space="0"/>
              <w:left w:val="nil"/>
              <w:bottom w:val="single" w:color="auto" w:sz="4" w:space="0"/>
              <w:right w:val="single" w:color="auto" w:sz="4" w:space="0"/>
            </w:tcBorders>
            <w:noWrap w:val="0"/>
            <w:vAlign w:val="center"/>
          </w:tcPr>
          <w:p w14:paraId="67130429">
            <w:pPr>
              <w:widowControl/>
              <w:spacing w:line="300" w:lineRule="exact"/>
              <w:jc w:val="center"/>
              <w:rPr>
                <w:rFonts w:hint="eastAsia" w:ascii="宋体" w:hAnsi="宋体" w:eastAsia="宋体" w:cs="宋体"/>
                <w:kern w:val="0"/>
                <w:sz w:val="21"/>
                <w:szCs w:val="21"/>
                <w:highlight w:val="none"/>
              </w:rPr>
            </w:pPr>
          </w:p>
        </w:tc>
        <w:tc>
          <w:tcPr>
            <w:tcW w:w="384" w:type="pct"/>
            <w:tcBorders>
              <w:top w:val="single" w:color="auto" w:sz="4" w:space="0"/>
              <w:left w:val="nil"/>
              <w:bottom w:val="single" w:color="auto" w:sz="4" w:space="0"/>
              <w:right w:val="single" w:color="auto" w:sz="4" w:space="0"/>
            </w:tcBorders>
            <w:noWrap w:val="0"/>
            <w:vAlign w:val="center"/>
          </w:tcPr>
          <w:p w14:paraId="36B8B068">
            <w:pPr>
              <w:widowControl/>
              <w:spacing w:line="300" w:lineRule="exact"/>
              <w:jc w:val="center"/>
              <w:rPr>
                <w:rFonts w:hint="eastAsia" w:ascii="宋体" w:hAnsi="宋体" w:eastAsia="宋体" w:cs="宋体"/>
                <w:kern w:val="0"/>
                <w:sz w:val="21"/>
                <w:szCs w:val="21"/>
                <w:highlight w:val="none"/>
              </w:rPr>
            </w:pPr>
          </w:p>
        </w:tc>
        <w:tc>
          <w:tcPr>
            <w:tcW w:w="384" w:type="pct"/>
            <w:tcBorders>
              <w:top w:val="single" w:color="auto" w:sz="4" w:space="0"/>
              <w:left w:val="nil"/>
              <w:bottom w:val="single" w:color="auto" w:sz="4" w:space="0"/>
              <w:right w:val="single" w:color="auto" w:sz="4" w:space="0"/>
            </w:tcBorders>
            <w:noWrap w:val="0"/>
            <w:vAlign w:val="center"/>
          </w:tcPr>
          <w:p w14:paraId="00D23618">
            <w:pPr>
              <w:widowControl/>
              <w:spacing w:line="300" w:lineRule="exact"/>
              <w:jc w:val="center"/>
              <w:rPr>
                <w:rFonts w:hint="eastAsia" w:ascii="宋体" w:hAnsi="宋体" w:eastAsia="宋体" w:cs="宋体"/>
                <w:kern w:val="0"/>
                <w:sz w:val="21"/>
                <w:szCs w:val="21"/>
                <w:highlight w:val="none"/>
              </w:rPr>
            </w:pPr>
          </w:p>
        </w:tc>
        <w:tc>
          <w:tcPr>
            <w:tcW w:w="384" w:type="pct"/>
            <w:tcBorders>
              <w:top w:val="single" w:color="auto" w:sz="4" w:space="0"/>
              <w:left w:val="nil"/>
              <w:bottom w:val="single" w:color="auto" w:sz="4" w:space="0"/>
              <w:right w:val="single" w:color="auto" w:sz="4" w:space="0"/>
            </w:tcBorders>
            <w:noWrap w:val="0"/>
            <w:vAlign w:val="center"/>
          </w:tcPr>
          <w:p w14:paraId="5226F7D5">
            <w:pPr>
              <w:widowControl/>
              <w:spacing w:line="300" w:lineRule="exact"/>
              <w:jc w:val="center"/>
              <w:rPr>
                <w:rFonts w:hint="eastAsia" w:ascii="宋体" w:hAnsi="宋体" w:eastAsia="宋体" w:cs="宋体"/>
                <w:kern w:val="0"/>
                <w:sz w:val="21"/>
                <w:szCs w:val="21"/>
                <w:highlight w:val="none"/>
              </w:rPr>
            </w:pPr>
          </w:p>
        </w:tc>
        <w:tc>
          <w:tcPr>
            <w:tcW w:w="384" w:type="pct"/>
            <w:tcBorders>
              <w:top w:val="single" w:color="auto" w:sz="4" w:space="0"/>
              <w:left w:val="nil"/>
              <w:bottom w:val="single" w:color="auto" w:sz="4" w:space="0"/>
              <w:right w:val="single" w:color="auto" w:sz="4" w:space="0"/>
            </w:tcBorders>
            <w:noWrap w:val="0"/>
            <w:vAlign w:val="center"/>
          </w:tcPr>
          <w:p w14:paraId="75703FE9">
            <w:pPr>
              <w:widowControl/>
              <w:spacing w:line="300" w:lineRule="exact"/>
              <w:jc w:val="center"/>
              <w:rPr>
                <w:rFonts w:hint="eastAsia" w:ascii="宋体" w:hAnsi="宋体" w:eastAsia="宋体" w:cs="宋体"/>
                <w:kern w:val="0"/>
                <w:sz w:val="21"/>
                <w:szCs w:val="21"/>
                <w:highlight w:val="none"/>
              </w:rPr>
            </w:pPr>
          </w:p>
        </w:tc>
        <w:tc>
          <w:tcPr>
            <w:tcW w:w="384" w:type="pct"/>
            <w:tcBorders>
              <w:top w:val="single" w:color="auto" w:sz="4" w:space="0"/>
              <w:left w:val="nil"/>
              <w:bottom w:val="single" w:color="auto" w:sz="4" w:space="0"/>
              <w:right w:val="single" w:color="auto" w:sz="4" w:space="0"/>
            </w:tcBorders>
            <w:noWrap w:val="0"/>
            <w:vAlign w:val="center"/>
          </w:tcPr>
          <w:p w14:paraId="4FB32C9A">
            <w:pPr>
              <w:widowControl/>
              <w:spacing w:line="300" w:lineRule="exact"/>
              <w:jc w:val="center"/>
              <w:rPr>
                <w:rFonts w:hint="eastAsia" w:ascii="宋体" w:hAnsi="宋体" w:eastAsia="宋体" w:cs="宋体"/>
                <w:kern w:val="0"/>
                <w:sz w:val="21"/>
                <w:szCs w:val="21"/>
                <w:highlight w:val="none"/>
              </w:rPr>
            </w:pPr>
          </w:p>
        </w:tc>
      </w:tr>
    </w:tbl>
    <w:p w14:paraId="04F7925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备注：1.覆盖率=抽检覆盖数量/辖区内数量*100%；</w:t>
      </w:r>
    </w:p>
    <w:p w14:paraId="1C613814">
      <w:pPr>
        <w:keepNext w:val="0"/>
        <w:keepLines w:val="0"/>
        <w:pageBreakBefore w:val="0"/>
        <w:widowControl/>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抽检覆盖数量中包含</w:t>
      </w:r>
      <w:r>
        <w:rPr>
          <w:rFonts w:hint="eastAsia" w:ascii="宋体" w:hAnsi="宋体" w:eastAsia="宋体" w:cs="宋体"/>
          <w:kern w:val="0"/>
          <w:sz w:val="21"/>
          <w:szCs w:val="21"/>
          <w:highlight w:val="none"/>
          <w:lang w:val="en-US" w:eastAsia="zh-CN"/>
        </w:rPr>
        <w:t>各</w:t>
      </w:r>
      <w:r>
        <w:rPr>
          <w:rFonts w:hint="eastAsia" w:ascii="宋体" w:hAnsi="宋体" w:eastAsia="宋体" w:cs="宋体"/>
          <w:kern w:val="0"/>
          <w:sz w:val="21"/>
          <w:szCs w:val="21"/>
          <w:highlight w:val="none"/>
        </w:rPr>
        <w:t>级自行开展任务。</w:t>
      </w:r>
    </w:p>
    <w:p w14:paraId="4D8CECD9">
      <w:pPr>
        <w:pStyle w:val="2"/>
        <w:keepNext w:val="0"/>
        <w:keepLines w:val="0"/>
        <w:pageBreakBefore w:val="0"/>
        <w:kinsoku/>
        <w:wordWrap/>
        <w:overflowPunct/>
        <w:topLinePunct w:val="0"/>
        <w:autoSpaceDE/>
        <w:autoSpaceDN/>
        <w:bidi w:val="0"/>
        <w:adjustRightInd/>
        <w:snapToGrid/>
        <w:spacing w:line="360" w:lineRule="auto"/>
        <w:ind w:left="0" w:leftChars="0" w:firstLine="630" w:firstLineChars="300"/>
        <w:textAlignment w:val="auto"/>
        <w:rPr>
          <w:rFonts w:hint="eastAsia" w:ascii="宋体" w:hAnsi="宋体" w:eastAsia="宋体" w:cs="宋体"/>
          <w:lang w:val="en-US" w:eastAsia="zh-CN"/>
        </w:rPr>
      </w:pP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lang w:eastAsia="zh-CN"/>
        </w:rPr>
        <w:t>本统计表应于</w:t>
      </w:r>
      <w:r>
        <w:rPr>
          <w:rFonts w:hint="eastAsia" w:ascii="宋体" w:hAnsi="宋体" w:eastAsia="宋体" w:cs="宋体"/>
          <w:kern w:val="0"/>
          <w:sz w:val="21"/>
          <w:szCs w:val="21"/>
          <w:highlight w:val="none"/>
          <w:lang w:val="en-US" w:eastAsia="zh-CN"/>
        </w:rPr>
        <w:t>11月10日前报送至</w:t>
      </w:r>
      <w:r>
        <w:rPr>
          <w:rFonts w:hint="eastAsia" w:ascii="宋体" w:hAnsi="宋体" w:eastAsia="宋体" w:cs="宋体"/>
          <w:kern w:val="0"/>
          <w:sz w:val="21"/>
          <w:szCs w:val="21"/>
          <w:highlight w:val="none"/>
          <w:shd w:val="clear" w:color="auto" w:fill="FFFFFF"/>
          <w:lang w:val="en-US" w:eastAsia="zh-CN"/>
        </w:rPr>
        <w:t>食品生产经营股邮箱（xxtsyjscg@163.com）</w:t>
      </w:r>
    </w:p>
    <w:p w14:paraId="2C8AD8C5">
      <w:pPr>
        <w:rPr>
          <w:rFonts w:hint="eastAsia" w:ascii="宋体" w:hAnsi="宋体" w:eastAsia="宋体" w:cs="宋体"/>
          <w:color w:val="auto"/>
          <w:kern w:val="1"/>
          <w:sz w:val="32"/>
          <w:szCs w:val="32"/>
          <w:highlight w:val="none"/>
          <w:u w:val="none"/>
          <w:lang w:val="en-US" w:eastAsia="zh-CN"/>
        </w:rPr>
      </w:pPr>
    </w:p>
    <w:p w14:paraId="1FA42349">
      <w:pPr>
        <w:rPr>
          <w:rFonts w:hint="eastAsia" w:ascii="宋体" w:hAnsi="宋体" w:eastAsia="宋体" w:cs="宋体"/>
          <w:color w:val="auto"/>
          <w:kern w:val="1"/>
          <w:sz w:val="32"/>
          <w:szCs w:val="32"/>
          <w:highlight w:val="none"/>
          <w:u w:val="none"/>
          <w:lang w:val="en-US" w:eastAsia="zh-CN"/>
        </w:rPr>
        <w:sectPr>
          <w:pgSz w:w="16838" w:h="11905" w:orient="landscape"/>
          <w:pgMar w:top="1134" w:right="1134" w:bottom="1134" w:left="1134" w:header="720" w:footer="720" w:gutter="0"/>
          <w:pgNumType w:fmt="decimal"/>
          <w:cols w:space="0" w:num="1"/>
          <w:rtlGutter w:val="0"/>
          <w:docGrid w:type="lines" w:linePitch="332" w:charSpace="0"/>
        </w:sectPr>
      </w:pPr>
    </w:p>
    <w:p w14:paraId="151E720C">
      <w:pPr>
        <w:pStyle w:val="16"/>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6</w:t>
      </w:r>
      <w:r>
        <w:rPr>
          <w:rFonts w:hint="eastAsia" w:ascii="宋体" w:hAnsi="宋体" w:eastAsia="宋体" w:cs="宋体"/>
          <w:color w:val="auto"/>
          <w:sz w:val="32"/>
          <w:szCs w:val="32"/>
          <w:highlight w:val="none"/>
          <w:lang w:eastAsia="zh-CN"/>
        </w:rPr>
        <w:t>：</w:t>
      </w:r>
    </w:p>
    <w:p w14:paraId="2C279D00">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4"/>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54ACAD91">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2896937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noWrap w:val="0"/>
            <w:vAlign w:val="center"/>
          </w:tcPr>
          <w:p w14:paraId="2948B58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95477B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3" w:type="dxa"/>
            <w:tcBorders>
              <w:top w:val="single" w:color="auto" w:sz="4" w:space="0"/>
              <w:left w:val="nil"/>
              <w:bottom w:val="single" w:color="auto" w:sz="4" w:space="0"/>
              <w:right w:val="single" w:color="auto" w:sz="4" w:space="0"/>
            </w:tcBorders>
            <w:noWrap w:val="0"/>
            <w:vAlign w:val="center"/>
          </w:tcPr>
          <w:p w14:paraId="521B74AA">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2" w:type="dxa"/>
            <w:tcBorders>
              <w:top w:val="single" w:color="auto" w:sz="4" w:space="0"/>
              <w:left w:val="nil"/>
              <w:bottom w:val="single" w:color="auto" w:sz="4" w:space="0"/>
              <w:right w:val="single" w:color="auto" w:sz="4" w:space="0"/>
            </w:tcBorders>
            <w:noWrap w:val="0"/>
            <w:vAlign w:val="center"/>
          </w:tcPr>
          <w:p w14:paraId="5232D3F2">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560AE8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6141F177">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D4A438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noWrap w:val="0"/>
            <w:vAlign w:val="center"/>
          </w:tcPr>
          <w:p w14:paraId="1A309E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p>
        </w:tc>
        <w:tc>
          <w:tcPr>
            <w:tcW w:w="851" w:type="dxa"/>
            <w:tcBorders>
              <w:top w:val="nil"/>
              <w:left w:val="nil"/>
              <w:bottom w:val="single" w:color="auto" w:sz="4" w:space="0"/>
              <w:right w:val="single" w:color="auto" w:sz="4" w:space="0"/>
            </w:tcBorders>
            <w:noWrap w:val="0"/>
            <w:vAlign w:val="center"/>
          </w:tcPr>
          <w:p w14:paraId="3289829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7C3DF6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noWrap w:val="0"/>
            <w:vAlign w:val="center"/>
          </w:tcPr>
          <w:p w14:paraId="7A6A6B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4F728D1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1F19F8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1BDBEC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noWrap w:val="0"/>
            <w:vAlign w:val="center"/>
          </w:tcPr>
          <w:p w14:paraId="4344F1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p>
        </w:tc>
        <w:tc>
          <w:tcPr>
            <w:tcW w:w="851" w:type="dxa"/>
            <w:tcBorders>
              <w:top w:val="nil"/>
              <w:left w:val="nil"/>
              <w:bottom w:val="single" w:color="auto" w:sz="4" w:space="0"/>
              <w:right w:val="single" w:color="auto" w:sz="4" w:space="0"/>
            </w:tcBorders>
            <w:noWrap w:val="0"/>
            <w:vAlign w:val="center"/>
          </w:tcPr>
          <w:p w14:paraId="245D1C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1751E0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0"/>
            <w:vAlign w:val="center"/>
          </w:tcPr>
          <w:p w14:paraId="74FF4A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08692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7AAC6D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775F4F9">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C6C9E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p>
        </w:tc>
        <w:tc>
          <w:tcPr>
            <w:tcW w:w="851" w:type="dxa"/>
            <w:tcBorders>
              <w:top w:val="nil"/>
              <w:left w:val="nil"/>
              <w:bottom w:val="single" w:color="auto" w:sz="4" w:space="0"/>
              <w:right w:val="single" w:color="auto" w:sz="4" w:space="0"/>
            </w:tcBorders>
            <w:noWrap w:val="0"/>
            <w:vAlign w:val="center"/>
          </w:tcPr>
          <w:p w14:paraId="12CA1E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6144FA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02" w:type="dxa"/>
            <w:tcBorders>
              <w:top w:val="nil"/>
              <w:left w:val="nil"/>
              <w:bottom w:val="single" w:color="auto" w:sz="4" w:space="0"/>
              <w:right w:val="single" w:color="auto" w:sz="4" w:space="0"/>
            </w:tcBorders>
            <w:noWrap w:val="0"/>
            <w:vAlign w:val="center"/>
          </w:tcPr>
          <w:p w14:paraId="3999237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256B39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242249E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98762D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noWrap w:val="0"/>
            <w:vAlign w:val="center"/>
          </w:tcPr>
          <w:p w14:paraId="027E8CA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p>
        </w:tc>
        <w:tc>
          <w:tcPr>
            <w:tcW w:w="851" w:type="dxa"/>
            <w:tcBorders>
              <w:top w:val="nil"/>
              <w:left w:val="nil"/>
              <w:bottom w:val="single" w:color="auto" w:sz="4" w:space="0"/>
              <w:right w:val="single" w:color="auto" w:sz="4" w:space="0"/>
            </w:tcBorders>
            <w:noWrap w:val="0"/>
            <w:vAlign w:val="center"/>
          </w:tcPr>
          <w:p w14:paraId="5332D42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57CF56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02" w:type="dxa"/>
            <w:tcBorders>
              <w:top w:val="nil"/>
              <w:left w:val="nil"/>
              <w:bottom w:val="single" w:color="auto" w:sz="4" w:space="0"/>
              <w:right w:val="single" w:color="auto" w:sz="4" w:space="0"/>
            </w:tcBorders>
            <w:noWrap w:val="0"/>
            <w:vAlign w:val="center"/>
          </w:tcPr>
          <w:p w14:paraId="168E8A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50049D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58233B4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7482793">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3DB352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Z）</w:t>
            </w:r>
          </w:p>
        </w:tc>
        <w:tc>
          <w:tcPr>
            <w:tcW w:w="851" w:type="dxa"/>
            <w:tcBorders>
              <w:top w:val="nil"/>
              <w:left w:val="nil"/>
              <w:bottom w:val="single" w:color="auto" w:sz="4" w:space="0"/>
              <w:right w:val="single" w:color="auto" w:sz="4" w:space="0"/>
            </w:tcBorders>
            <w:noWrap w:val="0"/>
            <w:vAlign w:val="center"/>
          </w:tcPr>
          <w:p w14:paraId="6A2B4CE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47118D2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02" w:type="dxa"/>
            <w:tcBorders>
              <w:top w:val="nil"/>
              <w:left w:val="nil"/>
              <w:bottom w:val="single" w:color="auto" w:sz="4" w:space="0"/>
              <w:right w:val="single" w:color="auto" w:sz="4" w:space="0"/>
            </w:tcBorders>
            <w:noWrap w:val="0"/>
            <w:vAlign w:val="center"/>
          </w:tcPr>
          <w:p w14:paraId="2BD45C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41D2E4C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55641EF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A0BDD0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noWrap w:val="0"/>
            <w:vAlign w:val="center"/>
          </w:tcPr>
          <w:p w14:paraId="597A5C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p>
        </w:tc>
        <w:tc>
          <w:tcPr>
            <w:tcW w:w="851" w:type="dxa"/>
            <w:tcBorders>
              <w:top w:val="nil"/>
              <w:left w:val="nil"/>
              <w:bottom w:val="single" w:color="auto" w:sz="4" w:space="0"/>
              <w:right w:val="single" w:color="auto" w:sz="4" w:space="0"/>
            </w:tcBorders>
            <w:noWrap w:val="0"/>
            <w:vAlign w:val="center"/>
          </w:tcPr>
          <w:p w14:paraId="494E06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130FB2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02" w:type="dxa"/>
            <w:tcBorders>
              <w:top w:val="nil"/>
              <w:left w:val="nil"/>
              <w:bottom w:val="single" w:color="auto" w:sz="4" w:space="0"/>
              <w:right w:val="single" w:color="auto" w:sz="4" w:space="0"/>
            </w:tcBorders>
            <w:noWrap w:val="0"/>
            <w:vAlign w:val="center"/>
          </w:tcPr>
          <w:p w14:paraId="12FE0A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29C7DB9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516CE8C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BB73AF0">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1844EB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p>
        </w:tc>
        <w:tc>
          <w:tcPr>
            <w:tcW w:w="851" w:type="dxa"/>
            <w:tcBorders>
              <w:top w:val="nil"/>
              <w:left w:val="nil"/>
              <w:bottom w:val="single" w:color="auto" w:sz="4" w:space="0"/>
              <w:right w:val="single" w:color="auto" w:sz="4" w:space="0"/>
            </w:tcBorders>
            <w:noWrap w:val="0"/>
            <w:vAlign w:val="center"/>
          </w:tcPr>
          <w:p w14:paraId="6D5394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1F060F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02" w:type="dxa"/>
            <w:tcBorders>
              <w:top w:val="nil"/>
              <w:left w:val="nil"/>
              <w:bottom w:val="single" w:color="auto" w:sz="4" w:space="0"/>
              <w:right w:val="single" w:color="auto" w:sz="4" w:space="0"/>
            </w:tcBorders>
            <w:noWrap w:val="0"/>
            <w:vAlign w:val="center"/>
          </w:tcPr>
          <w:p w14:paraId="420891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08CBB1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36FFB19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0DFDC0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noWrap w:val="0"/>
            <w:vAlign w:val="center"/>
          </w:tcPr>
          <w:p w14:paraId="62EDEB9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p>
        </w:tc>
        <w:tc>
          <w:tcPr>
            <w:tcW w:w="851" w:type="dxa"/>
            <w:tcBorders>
              <w:top w:val="nil"/>
              <w:left w:val="nil"/>
              <w:bottom w:val="single" w:color="auto" w:sz="4" w:space="0"/>
              <w:right w:val="single" w:color="auto" w:sz="4" w:space="0"/>
            </w:tcBorders>
            <w:noWrap w:val="0"/>
            <w:vAlign w:val="center"/>
          </w:tcPr>
          <w:p w14:paraId="4BC442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1BF78F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02" w:type="dxa"/>
            <w:tcBorders>
              <w:top w:val="nil"/>
              <w:left w:val="nil"/>
              <w:bottom w:val="single" w:color="auto" w:sz="4" w:space="0"/>
              <w:right w:val="single" w:color="auto" w:sz="4" w:space="0"/>
            </w:tcBorders>
            <w:noWrap w:val="0"/>
            <w:vAlign w:val="center"/>
          </w:tcPr>
          <w:p w14:paraId="4E2E15C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34A027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EFC529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547B961">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5B43AE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p>
        </w:tc>
        <w:tc>
          <w:tcPr>
            <w:tcW w:w="851" w:type="dxa"/>
            <w:tcBorders>
              <w:top w:val="nil"/>
              <w:left w:val="nil"/>
              <w:bottom w:val="single" w:color="auto" w:sz="4" w:space="0"/>
              <w:right w:val="single" w:color="auto" w:sz="4" w:space="0"/>
            </w:tcBorders>
            <w:noWrap w:val="0"/>
            <w:vAlign w:val="center"/>
          </w:tcPr>
          <w:p w14:paraId="66126E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04D1E2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noWrap w:val="0"/>
            <w:vAlign w:val="center"/>
          </w:tcPr>
          <w:p w14:paraId="4378C1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4743988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CD8A70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5EB958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noWrap w:val="0"/>
            <w:vAlign w:val="center"/>
          </w:tcPr>
          <w:p w14:paraId="01B49B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p>
        </w:tc>
        <w:tc>
          <w:tcPr>
            <w:tcW w:w="851" w:type="dxa"/>
            <w:tcBorders>
              <w:top w:val="nil"/>
              <w:left w:val="nil"/>
              <w:bottom w:val="single" w:color="auto" w:sz="4" w:space="0"/>
              <w:right w:val="single" w:color="auto" w:sz="4" w:space="0"/>
            </w:tcBorders>
            <w:noWrap w:val="0"/>
            <w:vAlign w:val="center"/>
          </w:tcPr>
          <w:p w14:paraId="3E022D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3B27D2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0"/>
            <w:vAlign w:val="center"/>
          </w:tcPr>
          <w:p w14:paraId="7294BE6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80135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68A103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FF1EC32">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1E9058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p>
        </w:tc>
        <w:tc>
          <w:tcPr>
            <w:tcW w:w="851" w:type="dxa"/>
            <w:tcBorders>
              <w:top w:val="nil"/>
              <w:left w:val="nil"/>
              <w:bottom w:val="single" w:color="auto" w:sz="4" w:space="0"/>
              <w:right w:val="single" w:color="auto" w:sz="4" w:space="0"/>
            </w:tcBorders>
            <w:noWrap w:val="0"/>
            <w:vAlign w:val="center"/>
          </w:tcPr>
          <w:p w14:paraId="520E87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6DD06C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02" w:type="dxa"/>
            <w:tcBorders>
              <w:top w:val="nil"/>
              <w:left w:val="nil"/>
              <w:bottom w:val="single" w:color="auto" w:sz="4" w:space="0"/>
              <w:right w:val="single" w:color="auto" w:sz="4" w:space="0"/>
            </w:tcBorders>
            <w:noWrap w:val="0"/>
            <w:vAlign w:val="center"/>
          </w:tcPr>
          <w:p w14:paraId="301C9D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2A326F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169478B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EC63B7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noWrap w:val="0"/>
            <w:vAlign w:val="center"/>
          </w:tcPr>
          <w:p w14:paraId="64D35E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p>
        </w:tc>
        <w:tc>
          <w:tcPr>
            <w:tcW w:w="851" w:type="dxa"/>
            <w:tcBorders>
              <w:top w:val="nil"/>
              <w:left w:val="nil"/>
              <w:bottom w:val="single" w:color="auto" w:sz="4" w:space="0"/>
              <w:right w:val="single" w:color="auto" w:sz="4" w:space="0"/>
            </w:tcBorders>
            <w:noWrap w:val="0"/>
            <w:vAlign w:val="center"/>
          </w:tcPr>
          <w:p w14:paraId="053BC8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21B99E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02" w:type="dxa"/>
            <w:tcBorders>
              <w:top w:val="nil"/>
              <w:left w:val="nil"/>
              <w:bottom w:val="single" w:color="auto" w:sz="4" w:space="0"/>
              <w:right w:val="single" w:color="auto" w:sz="4" w:space="0"/>
            </w:tcBorders>
            <w:noWrap w:val="0"/>
            <w:vAlign w:val="center"/>
          </w:tcPr>
          <w:p w14:paraId="055B08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6A5503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0BF700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261AF1F">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2052AA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p>
        </w:tc>
        <w:tc>
          <w:tcPr>
            <w:tcW w:w="851" w:type="dxa"/>
            <w:tcBorders>
              <w:top w:val="nil"/>
              <w:left w:val="nil"/>
              <w:bottom w:val="single" w:color="auto" w:sz="4" w:space="0"/>
              <w:right w:val="single" w:color="auto" w:sz="4" w:space="0"/>
            </w:tcBorders>
            <w:noWrap w:val="0"/>
            <w:vAlign w:val="center"/>
          </w:tcPr>
          <w:p w14:paraId="6D7F40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51DD291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02" w:type="dxa"/>
            <w:tcBorders>
              <w:top w:val="nil"/>
              <w:left w:val="nil"/>
              <w:bottom w:val="single" w:color="auto" w:sz="4" w:space="0"/>
              <w:right w:val="single" w:color="auto" w:sz="4" w:space="0"/>
            </w:tcBorders>
            <w:noWrap w:val="0"/>
            <w:vAlign w:val="center"/>
          </w:tcPr>
          <w:p w14:paraId="6E8947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71E35C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9698CE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933538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noWrap w:val="0"/>
            <w:vAlign w:val="center"/>
          </w:tcPr>
          <w:p w14:paraId="325EAF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p>
        </w:tc>
        <w:tc>
          <w:tcPr>
            <w:tcW w:w="851" w:type="dxa"/>
            <w:tcBorders>
              <w:top w:val="nil"/>
              <w:left w:val="nil"/>
              <w:bottom w:val="single" w:color="auto" w:sz="4" w:space="0"/>
              <w:right w:val="single" w:color="auto" w:sz="4" w:space="0"/>
            </w:tcBorders>
            <w:noWrap w:val="0"/>
            <w:vAlign w:val="center"/>
          </w:tcPr>
          <w:p w14:paraId="718864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3138EF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0"/>
            <w:vAlign w:val="center"/>
          </w:tcPr>
          <w:p w14:paraId="350294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14F0A8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5ECAC6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62C29F4">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3FEBA3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p>
        </w:tc>
        <w:tc>
          <w:tcPr>
            <w:tcW w:w="851" w:type="dxa"/>
            <w:tcBorders>
              <w:top w:val="nil"/>
              <w:left w:val="nil"/>
              <w:bottom w:val="single" w:color="auto" w:sz="4" w:space="0"/>
              <w:right w:val="single" w:color="auto" w:sz="4" w:space="0"/>
            </w:tcBorders>
            <w:noWrap w:val="0"/>
            <w:vAlign w:val="center"/>
          </w:tcPr>
          <w:p w14:paraId="0AAD81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1AB18D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02" w:type="dxa"/>
            <w:tcBorders>
              <w:top w:val="nil"/>
              <w:left w:val="nil"/>
              <w:bottom w:val="single" w:color="auto" w:sz="4" w:space="0"/>
              <w:right w:val="single" w:color="auto" w:sz="4" w:space="0"/>
            </w:tcBorders>
            <w:noWrap w:val="0"/>
            <w:vAlign w:val="center"/>
          </w:tcPr>
          <w:p w14:paraId="510E05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EFD09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83644E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E4D51E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noWrap w:val="0"/>
            <w:vAlign w:val="center"/>
          </w:tcPr>
          <w:p w14:paraId="1F728ED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p>
        </w:tc>
        <w:tc>
          <w:tcPr>
            <w:tcW w:w="851" w:type="dxa"/>
            <w:tcBorders>
              <w:top w:val="nil"/>
              <w:left w:val="nil"/>
              <w:bottom w:val="single" w:color="auto" w:sz="4" w:space="0"/>
              <w:right w:val="single" w:color="auto" w:sz="4" w:space="0"/>
            </w:tcBorders>
            <w:noWrap w:val="0"/>
            <w:vAlign w:val="center"/>
          </w:tcPr>
          <w:p w14:paraId="60FF10C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37CC8C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0D28A3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C7362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30B7B8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0E74D97">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65F0BC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p>
        </w:tc>
        <w:tc>
          <w:tcPr>
            <w:tcW w:w="851" w:type="dxa"/>
            <w:tcBorders>
              <w:top w:val="nil"/>
              <w:left w:val="nil"/>
              <w:bottom w:val="single" w:color="auto" w:sz="4" w:space="0"/>
              <w:right w:val="single" w:color="auto" w:sz="4" w:space="0"/>
            </w:tcBorders>
            <w:noWrap w:val="0"/>
            <w:vAlign w:val="center"/>
          </w:tcPr>
          <w:p w14:paraId="6CF81F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2C28E9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noWrap w:val="0"/>
            <w:vAlign w:val="center"/>
          </w:tcPr>
          <w:p w14:paraId="0CAA5F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379589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C16C4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3D20C1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noWrap w:val="0"/>
            <w:vAlign w:val="center"/>
          </w:tcPr>
          <w:p w14:paraId="6C7ECE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p>
        </w:tc>
        <w:tc>
          <w:tcPr>
            <w:tcW w:w="851" w:type="dxa"/>
            <w:tcBorders>
              <w:top w:val="nil"/>
              <w:left w:val="nil"/>
              <w:bottom w:val="single" w:color="auto" w:sz="4" w:space="0"/>
              <w:right w:val="single" w:color="auto" w:sz="4" w:space="0"/>
            </w:tcBorders>
            <w:noWrap w:val="0"/>
            <w:vAlign w:val="center"/>
          </w:tcPr>
          <w:p w14:paraId="3D1654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2CE9B6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45C959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A752A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48D9E3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6D1C2F3">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17F760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p>
        </w:tc>
        <w:tc>
          <w:tcPr>
            <w:tcW w:w="851" w:type="dxa"/>
            <w:tcBorders>
              <w:top w:val="nil"/>
              <w:left w:val="nil"/>
              <w:bottom w:val="single" w:color="auto" w:sz="4" w:space="0"/>
              <w:right w:val="single" w:color="auto" w:sz="4" w:space="0"/>
            </w:tcBorders>
            <w:noWrap w:val="0"/>
            <w:vAlign w:val="center"/>
          </w:tcPr>
          <w:p w14:paraId="1E4D92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3DF8BB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noWrap w:val="0"/>
            <w:vAlign w:val="center"/>
          </w:tcPr>
          <w:p w14:paraId="1A3F4B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48F5F7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672E05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8B478A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noWrap w:val="0"/>
            <w:vAlign w:val="center"/>
          </w:tcPr>
          <w:p w14:paraId="6695DB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p>
        </w:tc>
        <w:tc>
          <w:tcPr>
            <w:tcW w:w="851" w:type="dxa"/>
            <w:tcBorders>
              <w:top w:val="nil"/>
              <w:left w:val="nil"/>
              <w:bottom w:val="single" w:color="auto" w:sz="4" w:space="0"/>
              <w:right w:val="single" w:color="auto" w:sz="4" w:space="0"/>
            </w:tcBorders>
            <w:noWrap w:val="0"/>
            <w:vAlign w:val="center"/>
          </w:tcPr>
          <w:p w14:paraId="4A3E12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3D3FAC0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02" w:type="dxa"/>
            <w:tcBorders>
              <w:top w:val="nil"/>
              <w:left w:val="nil"/>
              <w:bottom w:val="single" w:color="auto" w:sz="4" w:space="0"/>
              <w:right w:val="single" w:color="auto" w:sz="4" w:space="0"/>
            </w:tcBorders>
            <w:noWrap w:val="0"/>
            <w:vAlign w:val="center"/>
          </w:tcPr>
          <w:p w14:paraId="326F12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A5813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359CA6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B11446E">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D6FA5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p>
        </w:tc>
        <w:tc>
          <w:tcPr>
            <w:tcW w:w="851" w:type="dxa"/>
            <w:tcBorders>
              <w:top w:val="nil"/>
              <w:left w:val="nil"/>
              <w:bottom w:val="single" w:color="auto" w:sz="4" w:space="0"/>
              <w:right w:val="single" w:color="auto" w:sz="4" w:space="0"/>
            </w:tcBorders>
            <w:noWrap w:val="0"/>
            <w:vAlign w:val="center"/>
          </w:tcPr>
          <w:p w14:paraId="693E0E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06ADEF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02" w:type="dxa"/>
            <w:tcBorders>
              <w:top w:val="nil"/>
              <w:left w:val="nil"/>
              <w:bottom w:val="single" w:color="auto" w:sz="4" w:space="0"/>
              <w:right w:val="single" w:color="auto" w:sz="4" w:space="0"/>
            </w:tcBorders>
            <w:noWrap w:val="0"/>
            <w:vAlign w:val="center"/>
          </w:tcPr>
          <w:p w14:paraId="4ED477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0BCD956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82D3D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CE41D2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noWrap w:val="0"/>
            <w:vAlign w:val="center"/>
          </w:tcPr>
          <w:p w14:paraId="00B7D5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p>
        </w:tc>
        <w:tc>
          <w:tcPr>
            <w:tcW w:w="851" w:type="dxa"/>
            <w:tcBorders>
              <w:top w:val="nil"/>
              <w:left w:val="nil"/>
              <w:bottom w:val="single" w:color="auto" w:sz="4" w:space="0"/>
              <w:right w:val="single" w:color="auto" w:sz="4" w:space="0"/>
            </w:tcBorders>
            <w:noWrap w:val="0"/>
            <w:vAlign w:val="center"/>
          </w:tcPr>
          <w:p w14:paraId="2B1174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739517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093D91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F5994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FCECB0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3F4C76D">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203DA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p>
        </w:tc>
        <w:tc>
          <w:tcPr>
            <w:tcW w:w="851" w:type="dxa"/>
            <w:tcBorders>
              <w:top w:val="nil"/>
              <w:left w:val="nil"/>
              <w:bottom w:val="single" w:color="auto" w:sz="4" w:space="0"/>
              <w:right w:val="single" w:color="auto" w:sz="4" w:space="0"/>
            </w:tcBorders>
            <w:noWrap w:val="0"/>
            <w:vAlign w:val="center"/>
          </w:tcPr>
          <w:p w14:paraId="52BD88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387B4B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02" w:type="dxa"/>
            <w:tcBorders>
              <w:top w:val="nil"/>
              <w:left w:val="nil"/>
              <w:bottom w:val="single" w:color="auto" w:sz="4" w:space="0"/>
              <w:right w:val="single" w:color="auto" w:sz="4" w:space="0"/>
            </w:tcBorders>
            <w:noWrap w:val="0"/>
            <w:vAlign w:val="center"/>
          </w:tcPr>
          <w:p w14:paraId="315F10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20117F0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0C9095B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7B7F94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noWrap w:val="0"/>
            <w:vAlign w:val="center"/>
          </w:tcPr>
          <w:p w14:paraId="0849ECC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p>
        </w:tc>
        <w:tc>
          <w:tcPr>
            <w:tcW w:w="851" w:type="dxa"/>
            <w:tcBorders>
              <w:top w:val="nil"/>
              <w:left w:val="nil"/>
              <w:bottom w:val="single" w:color="auto" w:sz="4" w:space="0"/>
              <w:right w:val="single" w:color="auto" w:sz="4" w:space="0"/>
            </w:tcBorders>
            <w:noWrap w:val="0"/>
            <w:vAlign w:val="center"/>
          </w:tcPr>
          <w:p w14:paraId="26B7D7F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0682C3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02" w:type="dxa"/>
            <w:tcBorders>
              <w:top w:val="nil"/>
              <w:left w:val="nil"/>
              <w:bottom w:val="single" w:color="auto" w:sz="4" w:space="0"/>
              <w:right w:val="single" w:color="auto" w:sz="4" w:space="0"/>
            </w:tcBorders>
            <w:noWrap w:val="0"/>
            <w:vAlign w:val="center"/>
          </w:tcPr>
          <w:p w14:paraId="1F1527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35F835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0E9AC73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DA088AB">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3ECF17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Z）</w:t>
            </w:r>
          </w:p>
        </w:tc>
        <w:tc>
          <w:tcPr>
            <w:tcW w:w="851" w:type="dxa"/>
            <w:tcBorders>
              <w:top w:val="nil"/>
              <w:left w:val="nil"/>
              <w:bottom w:val="single" w:color="auto" w:sz="4" w:space="0"/>
              <w:right w:val="single" w:color="auto" w:sz="4" w:space="0"/>
            </w:tcBorders>
            <w:noWrap w:val="0"/>
            <w:vAlign w:val="center"/>
          </w:tcPr>
          <w:p w14:paraId="1B5E507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075040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02" w:type="dxa"/>
            <w:tcBorders>
              <w:top w:val="nil"/>
              <w:left w:val="nil"/>
              <w:bottom w:val="single" w:color="auto" w:sz="4" w:space="0"/>
              <w:right w:val="single" w:color="auto" w:sz="4" w:space="0"/>
            </w:tcBorders>
            <w:noWrap w:val="0"/>
            <w:vAlign w:val="center"/>
          </w:tcPr>
          <w:p w14:paraId="22FCAC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136FFD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2D4FB97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041E3B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noWrap w:val="0"/>
            <w:vAlign w:val="center"/>
          </w:tcPr>
          <w:p w14:paraId="453393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p>
        </w:tc>
        <w:tc>
          <w:tcPr>
            <w:tcW w:w="851" w:type="dxa"/>
            <w:tcBorders>
              <w:top w:val="nil"/>
              <w:left w:val="nil"/>
              <w:bottom w:val="single" w:color="auto" w:sz="4" w:space="0"/>
              <w:right w:val="single" w:color="auto" w:sz="4" w:space="0"/>
            </w:tcBorders>
            <w:noWrap w:val="0"/>
            <w:vAlign w:val="center"/>
          </w:tcPr>
          <w:p w14:paraId="38CC97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2C4C9A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0"/>
            <w:vAlign w:val="center"/>
          </w:tcPr>
          <w:p w14:paraId="789FEF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1D23F9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48E27CD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FEDDEF3">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002E97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p>
        </w:tc>
        <w:tc>
          <w:tcPr>
            <w:tcW w:w="851" w:type="dxa"/>
            <w:tcBorders>
              <w:top w:val="nil"/>
              <w:left w:val="nil"/>
              <w:bottom w:val="single" w:color="auto" w:sz="4" w:space="0"/>
              <w:right w:val="single" w:color="auto" w:sz="4" w:space="0"/>
            </w:tcBorders>
            <w:noWrap w:val="0"/>
            <w:vAlign w:val="center"/>
          </w:tcPr>
          <w:p w14:paraId="2E3C8C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1FE34D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02" w:type="dxa"/>
            <w:tcBorders>
              <w:top w:val="nil"/>
              <w:left w:val="nil"/>
              <w:bottom w:val="single" w:color="auto" w:sz="4" w:space="0"/>
              <w:right w:val="single" w:color="auto" w:sz="4" w:space="0"/>
            </w:tcBorders>
            <w:noWrap w:val="0"/>
            <w:vAlign w:val="center"/>
          </w:tcPr>
          <w:p w14:paraId="12EFF7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3E30D0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5CBA2F3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1849F6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noWrap w:val="0"/>
            <w:vAlign w:val="center"/>
          </w:tcPr>
          <w:p w14:paraId="141C15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p>
        </w:tc>
        <w:tc>
          <w:tcPr>
            <w:tcW w:w="851" w:type="dxa"/>
            <w:tcBorders>
              <w:top w:val="nil"/>
              <w:left w:val="nil"/>
              <w:bottom w:val="single" w:color="auto" w:sz="4" w:space="0"/>
              <w:right w:val="single" w:color="auto" w:sz="4" w:space="0"/>
            </w:tcBorders>
            <w:noWrap w:val="0"/>
            <w:vAlign w:val="center"/>
          </w:tcPr>
          <w:p w14:paraId="73F17A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40C25CD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5F0857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ADCA1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AB2C99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7EA0C9">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1CCBD4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Z）</w:t>
            </w:r>
          </w:p>
        </w:tc>
        <w:tc>
          <w:tcPr>
            <w:tcW w:w="851" w:type="dxa"/>
            <w:tcBorders>
              <w:top w:val="nil"/>
              <w:left w:val="nil"/>
              <w:bottom w:val="single" w:color="auto" w:sz="4" w:space="0"/>
              <w:right w:val="single" w:color="auto" w:sz="4" w:space="0"/>
            </w:tcBorders>
            <w:noWrap w:val="0"/>
            <w:vAlign w:val="center"/>
          </w:tcPr>
          <w:p w14:paraId="024DE5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530CE5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02" w:type="dxa"/>
            <w:tcBorders>
              <w:top w:val="nil"/>
              <w:left w:val="nil"/>
              <w:bottom w:val="single" w:color="auto" w:sz="4" w:space="0"/>
              <w:right w:val="single" w:color="auto" w:sz="4" w:space="0"/>
            </w:tcBorders>
            <w:noWrap w:val="0"/>
            <w:vAlign w:val="center"/>
          </w:tcPr>
          <w:p w14:paraId="685FC55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271498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710572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65DE3E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noWrap w:val="0"/>
            <w:vAlign w:val="center"/>
          </w:tcPr>
          <w:p w14:paraId="7F6147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p>
        </w:tc>
        <w:tc>
          <w:tcPr>
            <w:tcW w:w="851" w:type="dxa"/>
            <w:tcBorders>
              <w:top w:val="nil"/>
              <w:left w:val="nil"/>
              <w:bottom w:val="single" w:color="auto" w:sz="4" w:space="0"/>
              <w:right w:val="single" w:color="auto" w:sz="4" w:space="0"/>
            </w:tcBorders>
            <w:noWrap w:val="0"/>
            <w:vAlign w:val="center"/>
          </w:tcPr>
          <w:p w14:paraId="4A8C33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6BFAC8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140C88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C2D2C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5BC51D0D">
      <w:pPr>
        <w:spacing w:line="560" w:lineRule="exact"/>
        <w:ind w:firstLine="525" w:firstLineChars="250"/>
        <w:rPr>
          <w:rFonts w:hint="eastAsia" w:ascii="宋体" w:hAnsi="宋体" w:eastAsia="宋体" w:cs="宋体"/>
          <w:color w:val="auto"/>
          <w:kern w:val="0"/>
          <w:sz w:val="20"/>
          <w:szCs w:val="21"/>
          <w:highlight w:val="none"/>
        </w:rPr>
        <w:sectPr>
          <w:pgSz w:w="11905" w:h="16838"/>
          <w:pgMar w:top="1134" w:right="1134" w:bottom="1134" w:left="1134" w:header="720" w:footer="720" w:gutter="0"/>
          <w:pgNumType w:fmt="decimal"/>
          <w:cols w:space="0" w:num="1"/>
          <w:rtlGutter w:val="0"/>
          <w:docGrid w:type="lines" w:linePitch="332" w:charSpace="0"/>
        </w:sectPr>
      </w:pPr>
      <w:r>
        <w:rPr>
          <w:rFonts w:hint="eastAsia" w:ascii="宋体" w:hAnsi="宋体" w:eastAsia="宋体" w:cs="宋体"/>
          <w:color w:val="auto"/>
          <w:szCs w:val="21"/>
          <w:highlight w:val="none"/>
        </w:rPr>
        <w:t>说明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上述标准参照《关于印发中小企业划型标准规定的通知》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工信部联企业[2011]300号），大型、中型和小型企业须同时满足所列指标的下限，否则下划一档；微型企业只须满足所列指标中的一项即可。</w:t>
      </w:r>
    </w:p>
    <w:p w14:paraId="7CA0F9AB">
      <w:pPr>
        <w:pStyle w:val="3"/>
        <w:jc w:val="center"/>
        <w:rPr>
          <w:rFonts w:hint="eastAsia" w:ascii="宋体" w:hAnsi="宋体" w:eastAsia="宋体" w:cs="宋体"/>
          <w:color w:val="auto"/>
          <w:highlight w:val="none"/>
        </w:rPr>
      </w:pPr>
      <w:bookmarkStart w:id="37" w:name="_Toc10944"/>
      <w:r>
        <w:rPr>
          <w:rFonts w:hint="eastAsia" w:ascii="宋体" w:hAnsi="宋体" w:eastAsia="宋体" w:cs="宋体"/>
          <w:bCs w:val="0"/>
          <w:color w:val="auto"/>
          <w:sz w:val="32"/>
          <w:szCs w:val="32"/>
          <w:highlight w:val="none"/>
        </w:rPr>
        <w:t>第三章 供应商须知</w:t>
      </w:r>
      <w:bookmarkEnd w:id="37"/>
    </w:p>
    <w:p w14:paraId="22F1701B">
      <w:pPr>
        <w:pStyle w:val="4"/>
        <w:jc w:val="center"/>
        <w:rPr>
          <w:rFonts w:hint="eastAsia" w:ascii="宋体" w:hAnsi="宋体" w:eastAsia="宋体" w:cs="宋体"/>
          <w:b w:val="0"/>
          <w:color w:val="auto"/>
          <w:highlight w:val="none"/>
        </w:rPr>
      </w:pPr>
      <w:bookmarkStart w:id="38" w:name="_Toc28882"/>
      <w:bookmarkStart w:id="39" w:name="_Toc4213"/>
      <w:r>
        <w:rPr>
          <w:rFonts w:hint="eastAsia" w:ascii="宋体" w:hAnsi="宋体" w:eastAsia="宋体" w:cs="宋体"/>
          <w:b w:val="0"/>
          <w:color w:val="auto"/>
          <w:highlight w:val="none"/>
        </w:rPr>
        <w:t>第一节 供应商须知前附表</w:t>
      </w:r>
      <w:bookmarkEnd w:id="38"/>
      <w:bookmarkEnd w:id="39"/>
    </w:p>
    <w:p w14:paraId="7E4D7DF6">
      <w:pPr>
        <w:spacing w:line="400" w:lineRule="exact"/>
        <w:jc w:val="center"/>
        <w:rPr>
          <w:rFonts w:hint="eastAsia" w:ascii="宋体" w:hAnsi="宋体" w:eastAsia="宋体" w:cs="宋体"/>
          <w:b/>
          <w:color w:val="auto"/>
          <w:sz w:val="32"/>
          <w:szCs w:val="32"/>
          <w:highlight w:val="none"/>
        </w:rPr>
      </w:pPr>
    </w:p>
    <w:tbl>
      <w:tblPr>
        <w:tblStyle w:val="24"/>
        <w:tblW w:w="100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257"/>
        <w:gridCol w:w="7037"/>
      </w:tblGrid>
      <w:tr w14:paraId="40772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top"/>
          </w:tcPr>
          <w:p w14:paraId="016C31E3">
            <w:pPr>
              <w:spacing w:line="4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1F5CD69D">
            <w:pPr>
              <w:spacing w:line="4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7037" w:type="dxa"/>
            <w:tcBorders>
              <w:top w:val="single" w:color="000000" w:sz="4" w:space="0"/>
              <w:left w:val="single" w:color="000000" w:sz="4" w:space="0"/>
              <w:bottom w:val="single" w:color="000000" w:sz="4" w:space="0"/>
              <w:right w:val="single" w:color="000000" w:sz="4" w:space="0"/>
            </w:tcBorders>
            <w:noWrap w:val="0"/>
            <w:vAlign w:val="top"/>
          </w:tcPr>
          <w:p w14:paraId="370BE7B6">
            <w:pPr>
              <w:spacing w:line="4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26340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8DAD99E">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4CD1B50E">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7037" w:type="dxa"/>
            <w:tcBorders>
              <w:top w:val="single" w:color="000000" w:sz="4" w:space="0"/>
              <w:left w:val="single" w:color="000000" w:sz="4" w:space="0"/>
              <w:bottom w:val="single" w:color="000000" w:sz="4" w:space="0"/>
              <w:right w:val="single" w:color="000000" w:sz="4" w:space="0"/>
            </w:tcBorders>
            <w:noWrap w:val="0"/>
            <w:vAlign w:val="top"/>
          </w:tcPr>
          <w:p w14:paraId="0844619E">
            <w:pPr>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w:t>
            </w:r>
          </w:p>
        </w:tc>
      </w:tr>
      <w:tr w14:paraId="44FB8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9727859">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5FA57EA2">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02E96AD5">
            <w:pPr>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w:t>
            </w:r>
          </w:p>
        </w:tc>
      </w:tr>
      <w:tr w14:paraId="34EFD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684DD53">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605956AA">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3622D720">
            <w:pPr>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1.两个以上竞标人可以组成一个竞标联合体，以一个竞标人的身份共同参加竞标，联合体竞标人的名称应统一按“XXX公司与XXX公司的联合体”的规则填写。</w:t>
            </w:r>
          </w:p>
          <w:p w14:paraId="2384C910">
            <w:pPr>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2.以联合体形式参加竞标的，联合体各方均必须具备《中华人民共和国政府采购法》第二十二条第一款规定的基本条件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涉及行政许可范围的内容，联合体各方均应具备相应资质）。本项目有特殊要求规定竞标人特定资格的，联合体各方中至少有一方必须符合采购公告中“3. 本项目的特定资格要求”。</w:t>
            </w:r>
          </w:p>
          <w:p w14:paraId="3C6B4B0E">
            <w:pPr>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联合体竞标的，须提供《联合体竞标协议书》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格式后附），协议书必须明确主体方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或者牵头方）并明确约定联合体各方承担的工作和相应的责任</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各方承担责任与义务的分工必须符合采购需求，否则，联合体竞标无效），并将联合竞标协议放入响应文件。联合体各方必须共同与采购人签订采购合同，就采购合同约定的事项对采购人承担连带责任。</w:t>
            </w:r>
          </w:p>
          <w:p w14:paraId="47C23C31">
            <w:pPr>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4.以联合体形式参加政府采购活动的，联合体各方不得再单独参加或者与其他竞标人另外组成联合体参加同一合同项下的政府采购活动，否则与之相关的响应文件作废。</w:t>
            </w:r>
          </w:p>
          <w:p w14:paraId="1747F0B1">
            <w:pPr>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5.联合体中有同类资质的竞标人按照联合体分工承担相同工作的，应当按照资质等级较低的竞标人确定资质等级。</w:t>
            </w:r>
          </w:p>
          <w:p w14:paraId="089BC85F">
            <w:pPr>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6.联合体竞标业绩、履约能力按照联合体各方其中较高的一方认定并计算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采购文件另有规定的除外）。</w:t>
            </w:r>
          </w:p>
          <w:p w14:paraId="33245121">
            <w:pPr>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7.联合体各方均应按照采购文件的规定提交资格证明文件。</w:t>
            </w:r>
          </w:p>
        </w:tc>
      </w:tr>
      <w:tr w14:paraId="0221D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D36F384">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6B570C61">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5C5B7043">
            <w:pPr>
              <w:pStyle w:val="10"/>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不允许转包/分包</w:t>
            </w:r>
          </w:p>
          <w:p w14:paraId="43B09131">
            <w:pPr>
              <w:pStyle w:val="10"/>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允许转包/分包</w:t>
            </w:r>
          </w:p>
          <w:p w14:paraId="5E0BF864">
            <w:pPr>
              <w:pStyle w:val="10"/>
              <w:spacing w:line="460" w:lineRule="exact"/>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分包内容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lang w:eastAsia="zh-CN"/>
              </w:rPr>
              <w:t>。</w:t>
            </w:r>
          </w:p>
          <w:p w14:paraId="7C6F32AF">
            <w:pPr>
              <w:pStyle w:val="10"/>
              <w:spacing w:line="4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分包金额或者比例</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w:t>
            </w:r>
          </w:p>
        </w:tc>
      </w:tr>
      <w:tr w14:paraId="48395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10FAD13">
            <w:pPr>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257C7E35">
            <w:pPr>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媒体发布渠道</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78334083">
            <w:pPr>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eastAsia="宋体" w:cs="宋体"/>
                <w:color w:val="auto"/>
                <w:kern w:val="0"/>
                <w:szCs w:val="21"/>
                <w:highlight w:val="none"/>
              </w:rPr>
              <w:t>。</w:t>
            </w:r>
          </w:p>
        </w:tc>
      </w:tr>
      <w:tr w14:paraId="2307D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502EBD2">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65013B13">
            <w:pPr>
              <w:snapToGrid w:val="0"/>
              <w:spacing w:line="4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15B69F0E">
            <w:pPr>
              <w:spacing w:line="460" w:lineRule="exact"/>
              <w:jc w:val="center"/>
              <w:rPr>
                <w:rFonts w:hint="eastAsia" w:ascii="宋体" w:hAnsi="宋体" w:eastAsia="宋体" w:cs="宋体"/>
                <w:color w:val="auto"/>
                <w:szCs w:val="21"/>
                <w:highlight w:val="none"/>
              </w:rPr>
            </w:pP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16E1B6CC">
            <w:pPr>
              <w:pStyle w:val="10"/>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1.供应商为法人或者其他组织的提供其营业执照等证明文件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如营业执照或者事业单位法人证书或者执业许可证等），供应商为自然人的提供其身份证复印件；</w:t>
            </w:r>
            <w:r>
              <w:rPr>
                <w:rFonts w:hint="eastAsia" w:ascii="宋体" w:hAnsi="宋体" w:eastAsia="宋体" w:cs="宋体"/>
                <w:color w:val="auto"/>
                <w:szCs w:val="21"/>
                <w:highlight w:val="none"/>
                <w:lang w:eastAsia="zh-CN"/>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A7BA351">
            <w:pPr>
              <w:snapToGrid w:val="0"/>
              <w:spacing w:line="4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2.供应商依法缴纳税收的相关材料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u w:val="single"/>
                <w:lang w:val="en-US" w:eastAsia="zh-CN"/>
              </w:rPr>
              <w:t>竞标截止日期前半年内</w:t>
            </w:r>
            <w:r>
              <w:rPr>
                <w:rFonts w:hint="eastAsia" w:ascii="宋体" w:hAnsi="宋体" w:eastAsia="宋体" w:cs="宋体"/>
                <w:color w:val="auto"/>
                <w:szCs w:val="21"/>
                <w:highlight w:val="none"/>
              </w:rPr>
              <w:t>连续</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eastAsia="宋体" w:cs="宋体"/>
                <w:color w:val="auto"/>
                <w:szCs w:val="21"/>
                <w:highlight w:val="none"/>
                <w:lang w:eastAsia="zh-CN"/>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9392BA3">
            <w:pPr>
              <w:snapToGrid w:val="0"/>
              <w:spacing w:line="4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3.供应商依法缴纳社会保障资金的相关材料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lang w:val="en-US" w:eastAsia="zh-CN"/>
              </w:rPr>
              <w:t>竞标截止日期前半年内</w:t>
            </w:r>
            <w:r>
              <w:rPr>
                <w:rFonts w:hint="eastAsia" w:ascii="宋体" w:hAnsi="宋体" w:eastAsia="宋体" w:cs="宋体"/>
                <w:color w:val="auto"/>
                <w:szCs w:val="21"/>
                <w:highlight w:val="none"/>
              </w:rPr>
              <w:t>连续</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个月的依法缴纳社会保障资金的缴费凭证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color w:val="auto"/>
                <w:szCs w:val="21"/>
                <w:highlight w:val="none"/>
                <w:lang w:eastAsia="zh-CN"/>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2CDFCD7">
            <w:pPr>
              <w:snapToGrid w:val="0"/>
              <w:spacing w:line="4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4.供应商财务状况报告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lang w:val="en-US" w:eastAsia="zh-CN"/>
              </w:rPr>
              <w:t>2024年</w:t>
            </w:r>
            <w:r>
              <w:rPr>
                <w:rFonts w:hint="eastAsia" w:ascii="宋体" w:hAnsi="宋体" w:eastAsia="宋体" w:cs="宋体"/>
                <w:color w:val="auto"/>
                <w:szCs w:val="21"/>
                <w:highlight w:val="none"/>
              </w:rPr>
              <w:t>财务状况报告复印件；供应商成立不满一年的应按提供首次响应文件提交截止时间上一个月的财务状况报告复印件。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上述财务状况报告包括</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①供应商执行《企业会计准则》的，提供资产负债表、利润表、现金流量表、所有者权益变动表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如有）、附注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以下称“四表/三表一注”）；②供应商执行《小企业会计准则》的，提供资产负债表、利润表、现金流量表、附注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以下称“三表一注”）；③供应商执行《政府会计制度》的，提供资产负债表、收入费用表、净资产变动表、附注)；</w:t>
            </w:r>
            <w:r>
              <w:rPr>
                <w:rFonts w:hint="eastAsia" w:ascii="宋体" w:hAnsi="宋体" w:eastAsia="宋体" w:cs="宋体"/>
                <w:color w:val="auto"/>
                <w:szCs w:val="21"/>
                <w:highlight w:val="none"/>
                <w:lang w:eastAsia="zh-CN"/>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C540465">
            <w:pPr>
              <w:snapToGrid w:val="0"/>
              <w:spacing w:line="4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5.供应商直接控股、管理关系信息表；</w:t>
            </w:r>
            <w:r>
              <w:rPr>
                <w:rFonts w:hint="eastAsia" w:ascii="宋体" w:hAnsi="宋体" w:eastAsia="宋体" w:cs="宋体"/>
                <w:color w:val="auto"/>
                <w:szCs w:val="21"/>
                <w:highlight w:val="none"/>
                <w:lang w:eastAsia="zh-CN"/>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F385920">
            <w:pPr>
              <w:snapToGrid w:val="0"/>
              <w:spacing w:line="4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6.资格声明函；</w:t>
            </w:r>
            <w:r>
              <w:rPr>
                <w:rFonts w:hint="eastAsia" w:ascii="宋体" w:hAnsi="宋体" w:eastAsia="宋体" w:cs="宋体"/>
                <w:color w:val="auto"/>
                <w:szCs w:val="21"/>
                <w:highlight w:val="none"/>
                <w:lang w:eastAsia="zh-CN"/>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6FE9685">
            <w:pPr>
              <w:snapToGrid w:val="0"/>
              <w:spacing w:line="4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7.联合体协议书；</w:t>
            </w:r>
            <w:r>
              <w:rPr>
                <w:rFonts w:hint="eastAsia" w:ascii="宋体" w:hAnsi="宋体" w:eastAsia="宋体" w:cs="宋体"/>
                <w:color w:val="auto"/>
                <w:szCs w:val="21"/>
                <w:highlight w:val="none"/>
                <w:lang w:eastAsia="zh-CN"/>
              </w:rPr>
              <w:t>（</w:t>
            </w:r>
            <w:r>
              <w:rPr>
                <w:rFonts w:hint="eastAsia" w:ascii="宋体" w:hAnsi="宋体" w:eastAsia="宋体" w:cs="宋体"/>
                <w:b/>
                <w:color w:val="auto"/>
                <w:szCs w:val="21"/>
                <w:highlight w:val="none"/>
              </w:rPr>
              <w:t>联合体竞标时必须提供，否则联合体响应文件按无效响应处理</w:t>
            </w:r>
            <w:r>
              <w:rPr>
                <w:rFonts w:hint="eastAsia" w:ascii="宋体" w:hAnsi="宋体" w:eastAsia="宋体" w:cs="宋体"/>
                <w:color w:val="auto"/>
                <w:szCs w:val="21"/>
                <w:highlight w:val="none"/>
              </w:rPr>
              <w:t>）</w:t>
            </w:r>
          </w:p>
          <w:p w14:paraId="68B0FE48">
            <w:pPr>
              <w:snapToGrid w:val="0"/>
              <w:spacing w:line="460" w:lineRule="exact"/>
              <w:jc w:val="left"/>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中小企业声明函或残疾人福利性单位声明函或属于监狱企业的证明文件；</w:t>
            </w:r>
            <w:r>
              <w:rPr>
                <w:rFonts w:hint="eastAsia" w:ascii="宋体" w:hAnsi="宋体" w:eastAsia="宋体" w:cs="宋体"/>
                <w:b/>
                <w:bCs/>
                <w:color w:val="auto"/>
                <w:szCs w:val="21"/>
                <w:highlight w:val="none"/>
                <w:lang w:val="en-US" w:eastAsia="zh-CN"/>
              </w:rPr>
              <w:t>（必须提供，否则响应文件按无效响应处理）；</w:t>
            </w:r>
          </w:p>
          <w:p w14:paraId="019A8A63">
            <w:pPr>
              <w:snapToGrid w:val="0"/>
              <w:spacing w:line="460" w:lineRule="exact"/>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特定资格要求及特定条件的资格证明材料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供应商具有食品检验机构资质认定证书或检验检测机构资质认定证书</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4E4D5276">
            <w:pPr>
              <w:snapToGrid w:val="0"/>
              <w:spacing w:line="4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除磋商文件规定必须提供以外，供应商认为需要提供的其他证明材料</w:t>
            </w:r>
            <w:r>
              <w:rPr>
                <w:rFonts w:hint="eastAsia" w:ascii="宋体" w:hAnsi="宋体" w:eastAsia="宋体" w:cs="宋体"/>
                <w:color w:val="auto"/>
                <w:szCs w:val="21"/>
                <w:highlight w:val="none"/>
                <w:lang w:eastAsia="zh-CN"/>
              </w:rPr>
              <w:t>。</w:t>
            </w:r>
          </w:p>
          <w:p w14:paraId="7D169C58">
            <w:pPr>
              <w:snapToGrid w:val="0"/>
              <w:spacing w:line="460" w:lineRule="exact"/>
              <w:jc w:val="lef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注</w:t>
            </w:r>
            <w:r>
              <w:rPr>
                <w:rFonts w:hint="eastAsia" w:ascii="宋体" w:hAnsi="宋体" w:eastAsia="宋体" w:cs="宋体"/>
                <w:b/>
                <w:color w:val="auto"/>
                <w:szCs w:val="21"/>
                <w:highlight w:val="none"/>
                <w:lang w:eastAsia="zh-CN"/>
              </w:rPr>
              <w:t>：</w:t>
            </w:r>
          </w:p>
          <w:p w14:paraId="61A4E97F">
            <w:pPr>
              <w:snapToGrid w:val="0"/>
              <w:spacing w:line="460" w:lineRule="exact"/>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p w14:paraId="6571A89D">
            <w:pPr>
              <w:pStyle w:val="10"/>
              <w:spacing w:line="4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2.联合体竞标时，第1-5项</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第8项</w:t>
            </w:r>
            <w:r>
              <w:rPr>
                <w:rFonts w:hint="eastAsia" w:ascii="宋体" w:hAnsi="宋体" w:eastAsia="宋体" w:cs="宋体"/>
                <w:b/>
                <w:color w:val="auto"/>
                <w:szCs w:val="21"/>
                <w:highlight w:val="none"/>
              </w:rPr>
              <w:t>资格证明文件联合体各方均必须分别提供，联合体各方分别盖章和签字，否则响应文件按无效响应处理。</w:t>
            </w:r>
          </w:p>
        </w:tc>
      </w:tr>
      <w:tr w14:paraId="29B24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02150418">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7C7D2559">
            <w:pPr>
              <w:spacing w:line="4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54285037">
            <w:pPr>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color w:val="auto"/>
                <w:szCs w:val="21"/>
                <w:highlight w:val="none"/>
                <w:lang w:eastAsia="zh-CN"/>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6A0C30B">
            <w:pPr>
              <w:snapToGrid w:val="0"/>
              <w:spacing w:line="4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749E0BD">
            <w:pPr>
              <w:spacing w:line="46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w:t>
            </w:r>
            <w:r>
              <w:rPr>
                <w:rFonts w:hint="eastAsia" w:ascii="宋体" w:hAnsi="宋体" w:eastAsia="宋体" w:cs="宋体"/>
                <w:color w:val="auto"/>
                <w:szCs w:val="21"/>
                <w:highlight w:val="none"/>
                <w:lang w:eastAsia="zh-CN"/>
              </w:rPr>
              <w:t>（</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2FF304A4">
            <w:pPr>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w:t>
            </w:r>
            <w:r>
              <w:rPr>
                <w:rFonts w:hint="eastAsia" w:ascii="宋体" w:hAnsi="宋体" w:eastAsia="宋体" w:cs="宋体"/>
                <w:color w:val="auto"/>
                <w:szCs w:val="21"/>
                <w:highlight w:val="none"/>
                <w:lang w:eastAsia="zh-CN"/>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0ADD657">
            <w:pPr>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b/>
                <w:bCs/>
                <w:color w:val="auto"/>
                <w:szCs w:val="21"/>
                <w:highlight w:val="none"/>
                <w:lang w:val="en-US" w:eastAsia="zh-CN"/>
              </w:rPr>
              <w:t>.</w:t>
            </w:r>
            <w:r>
              <w:rPr>
                <w:rFonts w:hint="eastAsia" w:ascii="宋体" w:hAnsi="宋体" w:eastAsia="宋体" w:cs="宋体"/>
                <w:color w:val="auto"/>
                <w:szCs w:val="21"/>
                <w:highlight w:val="none"/>
              </w:rPr>
              <w:t>竞标人情况介绍；</w:t>
            </w:r>
          </w:p>
          <w:p w14:paraId="0BB60E55">
            <w:pPr>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.供应商认为需要提供的其他有关资料。</w:t>
            </w:r>
          </w:p>
          <w:p w14:paraId="18A4D247">
            <w:pPr>
              <w:snapToGrid w:val="0"/>
              <w:spacing w:line="46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 xml:space="preserve"> </w:t>
            </w:r>
          </w:p>
          <w:p w14:paraId="1F6DFEBE">
            <w:pPr>
              <w:snapToGrid w:val="0"/>
              <w:spacing w:line="460" w:lineRule="exact"/>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w:t>
            </w:r>
            <w:r>
              <w:rPr>
                <w:rFonts w:hint="eastAsia" w:ascii="宋体" w:hAnsi="宋体" w:eastAsia="宋体" w:cs="宋体"/>
                <w:b/>
                <w:color w:val="auto"/>
                <w:szCs w:val="21"/>
                <w:highlight w:val="none"/>
                <w:lang w:val="en-US" w:eastAsia="zh-CN"/>
              </w:rPr>
              <w:t>签字或盖章</w:t>
            </w:r>
            <w:r>
              <w:rPr>
                <w:rFonts w:hint="eastAsia" w:ascii="宋体" w:hAnsi="宋体" w:eastAsia="宋体" w:cs="宋体"/>
                <w:b/>
                <w:color w:val="auto"/>
                <w:szCs w:val="21"/>
                <w:highlight w:val="none"/>
              </w:rPr>
              <w:t>及委托代理人签字，并加盖供应商公章，否则响应文件按无效响应处理。</w:t>
            </w:r>
          </w:p>
          <w:p w14:paraId="04BF2450">
            <w:pPr>
              <w:spacing w:line="460" w:lineRule="exact"/>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2.以上标明“必须提供”的材料属于复印件的扫描件的，必须加盖供应商电子公章，否则响应文件按无效响应处理。</w:t>
            </w:r>
          </w:p>
        </w:tc>
      </w:tr>
      <w:tr w14:paraId="6FE9F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4AFA97">
            <w:pPr>
              <w:widowControl/>
              <w:spacing w:line="460" w:lineRule="exact"/>
              <w:jc w:val="left"/>
              <w:rPr>
                <w:rFonts w:hint="eastAsia" w:ascii="宋体" w:hAnsi="宋体" w:eastAsia="宋体" w:cs="宋体"/>
                <w:color w:val="auto"/>
                <w:szCs w:val="21"/>
                <w:highlight w:val="none"/>
              </w:rPr>
            </w:pP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4E228BC6">
            <w:pPr>
              <w:spacing w:line="4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3F173E5C">
            <w:pPr>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1.服务需求偏离表；</w:t>
            </w:r>
            <w:r>
              <w:rPr>
                <w:rFonts w:hint="eastAsia" w:ascii="宋体" w:hAnsi="宋体" w:eastAsia="宋体" w:cs="宋体"/>
                <w:color w:val="auto"/>
                <w:szCs w:val="21"/>
                <w:highlight w:val="none"/>
                <w:lang w:eastAsia="zh-CN"/>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DAC9C5C">
            <w:pPr>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2.组织服务方案；</w:t>
            </w:r>
            <w:r>
              <w:rPr>
                <w:rFonts w:hint="eastAsia" w:ascii="宋体" w:hAnsi="宋体" w:eastAsia="宋体" w:cs="宋体"/>
                <w:color w:val="auto"/>
                <w:szCs w:val="21"/>
                <w:highlight w:val="none"/>
                <w:lang w:eastAsia="zh-CN"/>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EE3D65D">
            <w:pPr>
              <w:spacing w:line="460" w:lineRule="exac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3.售后服务承诺；</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如有请提供</w:t>
            </w:r>
            <w:r>
              <w:rPr>
                <w:rFonts w:hint="eastAsia" w:ascii="宋体" w:hAnsi="宋体" w:eastAsia="宋体" w:cs="宋体"/>
                <w:b/>
                <w:bCs/>
                <w:color w:val="auto"/>
                <w:szCs w:val="21"/>
                <w:highlight w:val="none"/>
              </w:rPr>
              <w:t>）</w:t>
            </w:r>
          </w:p>
          <w:p w14:paraId="05FE150D">
            <w:pPr>
              <w:spacing w:line="460" w:lineRule="exac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4.项目实施人员一览表；</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689F22BD">
            <w:pPr>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5.对应采购需求的服务需求、商务条款提供的其他文件资料；</w:t>
            </w:r>
          </w:p>
          <w:p w14:paraId="224760CE">
            <w:pPr>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6.供应商认为需要提供的其他有关资料。</w:t>
            </w:r>
          </w:p>
          <w:p w14:paraId="5718627F">
            <w:pPr>
              <w:spacing w:line="46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5D9E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CCBFC22">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07ACEA62">
            <w:pPr>
              <w:spacing w:line="460" w:lineRule="exact"/>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33893F51">
            <w:pPr>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必须提供，</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p w14:paraId="7DFC94EE">
            <w:pPr>
              <w:spacing w:line="460" w:lineRule="exac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tc>
      </w:tr>
      <w:tr w14:paraId="6DFEE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20A90A8">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1E4EB652">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1D64B965">
            <w:pPr>
              <w:snapToGrid w:val="0"/>
              <w:spacing w:line="4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按照本采购文件“第五章 响应文件格式”编写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第五章未附格式的，由供应商自行拟定），不可涂改并在规定加盖公章处加盖电子公章，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13423F2D">
            <w:pPr>
              <w:snapToGrid w:val="0"/>
              <w:spacing w:line="4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电子响应文件通过平台有效CA加密后在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投送。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操作方式见公告附件“电子响应文件制作与投送教程” ）</w:t>
            </w:r>
          </w:p>
        </w:tc>
      </w:tr>
      <w:tr w14:paraId="13C83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0CCAC05">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4FF6CD8E">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7E41C31B">
            <w:pPr>
              <w:snapToGrid w:val="0"/>
              <w:spacing w:line="4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响应报价必须包含满足本次竞标全部采购需求所应提供的服务，以及伴随的货物和工程</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如有）的价格；包含竞标服务、货物、工程的成本、运输</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含保险）、安装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如有）、调试、检验、技术服务、培训、税费等所有费用。</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采购需求另有约定的，从其约定。）</w:t>
            </w:r>
          </w:p>
        </w:tc>
      </w:tr>
      <w:tr w14:paraId="7444D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4697331">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64400B28">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03DB41A6">
            <w:pPr>
              <w:pStyle w:val="8"/>
              <w:numPr>
                <w:ilvl w:val="0"/>
                <w:numId w:val="0"/>
              </w:numPr>
              <w:tabs>
                <w:tab w:val="left" w:pos="720"/>
                <w:tab w:val="left" w:pos="840"/>
              </w:tabs>
              <w:snapToGrid w:val="0"/>
              <w:spacing w:line="460" w:lineRule="exact"/>
              <w:ind w:left="283" w:hanging="283" w:hangingChars="135"/>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自首次响应文件提交截止之日起</w:t>
            </w: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rPr>
              <w:t>日。</w:t>
            </w:r>
          </w:p>
        </w:tc>
      </w:tr>
      <w:tr w14:paraId="25EFD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1469F8E">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76E6B301">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260852EF">
            <w:pPr>
              <w:autoSpaceDE w:val="0"/>
              <w:autoSpaceDN w:val="0"/>
              <w:snapToGrid w:val="0"/>
              <w:spacing w:line="4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0EEFA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3C848DED">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5DFF27DB">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37669456">
            <w:pPr>
              <w:snapToGrid w:val="0"/>
              <w:spacing w:line="460" w:lineRule="exact"/>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3C5C1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EBE067">
            <w:pPr>
              <w:widowControl/>
              <w:spacing w:line="460" w:lineRule="exact"/>
              <w:jc w:val="left"/>
              <w:rPr>
                <w:rFonts w:hint="eastAsia" w:ascii="宋体" w:hAnsi="宋体" w:eastAsia="宋体" w:cs="宋体"/>
                <w:color w:val="auto"/>
                <w:szCs w:val="21"/>
                <w:highlight w:val="none"/>
              </w:rPr>
            </w:pP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2A0B6D22">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49D94387">
            <w:pPr>
              <w:snapToGrid w:val="0"/>
              <w:spacing w:line="460" w:lineRule="exact"/>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334C0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F04B066">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30858749">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73B2C4A1">
            <w:pPr>
              <w:snapToGrid w:val="0"/>
              <w:spacing w:line="4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744C2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1F0C2D8">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43FBB3CF">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首次响应文件的退回</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6FD5ABB9">
            <w:pPr>
              <w:snapToGrid w:val="0"/>
              <w:spacing w:line="4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2D7A8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699B29D">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15B06E11">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04A6596B">
            <w:pPr>
              <w:snapToGrid w:val="0"/>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0 </w:t>
            </w:r>
            <w:r>
              <w:rPr>
                <w:rFonts w:hint="eastAsia" w:ascii="宋体" w:hAnsi="宋体" w:eastAsia="宋体" w:cs="宋体"/>
                <w:color w:val="auto"/>
                <w:szCs w:val="21"/>
                <w:highlight w:val="none"/>
              </w:rPr>
              <w:t>项。</w:t>
            </w:r>
          </w:p>
          <w:p w14:paraId="3C03C851">
            <w:pPr>
              <w:snapToGrid w:val="0"/>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服务需求评审中允许负偏离的条款数为</w:t>
            </w:r>
            <w:r>
              <w:rPr>
                <w:rFonts w:hint="eastAsia" w:ascii="宋体" w:hAnsi="宋体" w:eastAsia="宋体" w:cs="宋体"/>
                <w:color w:val="auto"/>
                <w:szCs w:val="21"/>
                <w:highlight w:val="none"/>
                <w:u w:val="single"/>
              </w:rPr>
              <w:t xml:space="preserve"> 0 </w:t>
            </w:r>
            <w:r>
              <w:rPr>
                <w:rFonts w:hint="eastAsia" w:ascii="宋体" w:hAnsi="宋体" w:eastAsia="宋体" w:cs="宋体"/>
                <w:color w:val="auto"/>
                <w:szCs w:val="21"/>
                <w:highlight w:val="none"/>
              </w:rPr>
              <w:t>项。</w:t>
            </w:r>
          </w:p>
        </w:tc>
      </w:tr>
      <w:tr w14:paraId="30C2A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E17AF">
            <w:pPr>
              <w:widowControl/>
              <w:spacing w:line="460" w:lineRule="exact"/>
              <w:jc w:val="left"/>
              <w:rPr>
                <w:rFonts w:hint="eastAsia" w:ascii="宋体" w:hAnsi="宋体" w:eastAsia="宋体" w:cs="宋体"/>
                <w:color w:val="auto"/>
                <w:szCs w:val="21"/>
                <w:highlight w:val="none"/>
              </w:rPr>
            </w:pP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4FDA818E">
            <w:pPr>
              <w:snapToGrid w:val="0"/>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064F77EF">
            <w:pPr>
              <w:spacing w:line="460" w:lineRule="exact"/>
              <w:jc w:val="center"/>
              <w:rPr>
                <w:rFonts w:hint="eastAsia" w:ascii="宋体" w:hAnsi="宋体" w:eastAsia="宋体" w:cs="宋体"/>
                <w:color w:val="auto"/>
                <w:szCs w:val="21"/>
                <w:highlight w:val="none"/>
              </w:rPr>
            </w:pP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283DC073">
            <w:pPr>
              <w:pStyle w:val="10"/>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☑按照提交首次响应文件的顺序，通知磋商时，若某供应商不在通知现场时，该供应商排序到最后磋商，按照签到的顺序由其下一位供应商先参与磋商。</w:t>
            </w:r>
          </w:p>
          <w:p w14:paraId="668E921D">
            <w:pPr>
              <w:snapToGrid w:val="0"/>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□随机排序。</w:t>
            </w:r>
          </w:p>
          <w:p w14:paraId="06B7ADD1">
            <w:pPr>
              <w:pStyle w:val="10"/>
              <w:spacing w:line="4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参与磋商前，供应商法定代表人或者委托代理人必须向磋商小组出示本人有效证件原件[有效证件可以是身份证</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45507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9315EFC">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5BE57AAB">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10D5C5AA">
            <w:pPr>
              <w:snapToGrid w:val="0"/>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本项目不收取履约保证金 </w:t>
            </w:r>
          </w:p>
        </w:tc>
      </w:tr>
      <w:tr w14:paraId="63AE6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58C1673">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6A45E294">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29DE80DC">
            <w:pPr>
              <w:snapToGrid w:val="0"/>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2F43E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ADB9D83">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16A8C670">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699F6BBC">
            <w:pPr>
              <w:snapToGrid w:val="0"/>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1AADB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C8CA6B">
            <w:pPr>
              <w:widowControl/>
              <w:spacing w:line="460" w:lineRule="exact"/>
              <w:jc w:val="left"/>
              <w:rPr>
                <w:rFonts w:hint="eastAsia" w:ascii="宋体" w:hAnsi="宋体" w:eastAsia="宋体" w:cs="宋体"/>
                <w:color w:val="auto"/>
                <w:szCs w:val="21"/>
                <w:highlight w:val="none"/>
              </w:rPr>
            </w:pP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10DAC878">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21919458">
            <w:pPr>
              <w:snapToGrid w:val="0"/>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广西科文招标有限公司</w:t>
            </w:r>
          </w:p>
          <w:p w14:paraId="0AE363AC">
            <w:pPr>
              <w:snapToGrid w:val="0"/>
              <w:spacing w:line="4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0771-2023</w:t>
            </w:r>
            <w:r>
              <w:rPr>
                <w:rFonts w:hint="eastAsia" w:ascii="宋体" w:hAnsi="宋体" w:eastAsia="宋体" w:cs="宋体"/>
                <w:color w:val="auto"/>
                <w:szCs w:val="21"/>
                <w:highlight w:val="none"/>
                <w:u w:val="single"/>
                <w:lang w:val="en-US" w:eastAsia="zh-CN"/>
              </w:rPr>
              <w:t>835</w:t>
            </w:r>
          </w:p>
          <w:p w14:paraId="320009C4">
            <w:pPr>
              <w:snapToGrid w:val="0"/>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广西南宁市民族大道141号中鼎万象东方D区五层</w:t>
            </w:r>
            <w:r>
              <w:rPr>
                <w:rFonts w:hint="eastAsia" w:ascii="宋体" w:hAnsi="宋体" w:eastAsia="宋体" w:cs="宋体"/>
                <w:color w:val="auto"/>
                <w:szCs w:val="21"/>
                <w:highlight w:val="none"/>
              </w:rPr>
              <w:t xml:space="preserve"> </w:t>
            </w:r>
          </w:p>
          <w:p w14:paraId="63775D07">
            <w:pPr>
              <w:snapToGrid w:val="0"/>
              <w:spacing w:line="4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lang w:eastAsia="zh-CN"/>
              </w:rPr>
              <w:t>南宁市西乡塘区市场监督管理局</w:t>
            </w:r>
          </w:p>
          <w:p w14:paraId="521A71FA">
            <w:pPr>
              <w:snapToGrid w:val="0"/>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lang w:eastAsia="zh-CN"/>
              </w:rPr>
              <w:t>0771-3810901</w:t>
            </w:r>
            <w:r>
              <w:rPr>
                <w:rFonts w:hint="eastAsia" w:ascii="宋体" w:hAnsi="宋体" w:eastAsia="宋体" w:cs="宋体"/>
                <w:color w:val="auto"/>
                <w:szCs w:val="21"/>
                <w:highlight w:val="none"/>
                <w:u w:val="single"/>
                <w:lang w:val="en-US" w:eastAsia="zh-CN"/>
              </w:rPr>
              <w:t xml:space="preserve"> </w:t>
            </w:r>
          </w:p>
          <w:p w14:paraId="6B4A7B21">
            <w:pPr>
              <w:snapToGrid w:val="0"/>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lang w:eastAsia="zh-CN"/>
              </w:rPr>
              <w:t>南宁市西乡塘区人民西路67号水街市场4楼</w:t>
            </w:r>
            <w:r>
              <w:rPr>
                <w:rFonts w:hint="eastAsia" w:ascii="宋体" w:hAnsi="宋体" w:eastAsia="宋体" w:cs="宋体"/>
                <w:color w:val="auto"/>
                <w:szCs w:val="21"/>
                <w:highlight w:val="none"/>
              </w:rPr>
              <w:t xml:space="preserve"> </w:t>
            </w:r>
          </w:p>
        </w:tc>
      </w:tr>
      <w:tr w14:paraId="15102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96212B">
            <w:pPr>
              <w:widowControl/>
              <w:spacing w:line="460" w:lineRule="exact"/>
              <w:jc w:val="left"/>
              <w:rPr>
                <w:rFonts w:hint="eastAsia" w:ascii="宋体" w:hAnsi="宋体" w:eastAsia="宋体" w:cs="宋体"/>
                <w:color w:val="auto"/>
                <w:szCs w:val="21"/>
                <w:highlight w:val="none"/>
              </w:rPr>
            </w:pP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57AC56B0">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4187EC33">
            <w:pPr>
              <w:snapToGrid w:val="0"/>
              <w:spacing w:line="46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rPr>
              <w:t xml:space="preserve"> 8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0 </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 xml:space="preserve"> 12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0 </w:t>
            </w:r>
            <w:r>
              <w:rPr>
                <w:rFonts w:hint="eastAsia" w:ascii="宋体" w:hAnsi="宋体" w:eastAsia="宋体" w:cs="宋体"/>
                <w:color w:val="auto"/>
                <w:highlight w:val="none"/>
              </w:rPr>
              <w:t>分，</w:t>
            </w:r>
            <w:r>
              <w:rPr>
                <w:rFonts w:hint="eastAsia" w:ascii="宋体" w:hAnsi="宋体" w:eastAsia="宋体" w:cs="宋体"/>
                <w:color w:val="auto"/>
                <w:highlight w:val="none"/>
                <w:u w:val="single"/>
              </w:rPr>
              <w:t xml:space="preserve"> 15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0 </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 xml:space="preserve"> 18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0 </w:t>
            </w:r>
            <w:r>
              <w:rPr>
                <w:rFonts w:hint="eastAsia" w:ascii="宋体" w:hAnsi="宋体" w:eastAsia="宋体" w:cs="宋体"/>
                <w:color w:val="auto"/>
                <w:highlight w:val="none"/>
              </w:rPr>
              <w:t>分</w:t>
            </w:r>
          </w:p>
        </w:tc>
      </w:tr>
      <w:tr w14:paraId="1BF30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66527F2">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3610A47C">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0448E1E1">
            <w:pPr>
              <w:snapToGrid w:val="0"/>
              <w:spacing w:line="460" w:lineRule="exac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受理方式</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纸质方式受理，投诉书正、副本</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经过质疑的事项才可投诉）。</w:t>
            </w:r>
          </w:p>
          <w:p w14:paraId="6E30D2DE">
            <w:pPr>
              <w:snapToGrid w:val="0"/>
              <w:spacing w:line="46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邮寄地址</w:t>
            </w:r>
            <w:r>
              <w:rPr>
                <w:rFonts w:hint="eastAsia" w:ascii="宋体" w:hAnsi="宋体" w:eastAsia="宋体" w:cs="宋体"/>
                <w:color w:val="auto"/>
                <w:highlight w:val="none"/>
                <w:lang w:eastAsia="zh-CN"/>
              </w:rPr>
              <w:t>：</w:t>
            </w:r>
          </w:p>
          <w:p w14:paraId="3F897ACF">
            <w:pPr>
              <w:snapToGrid w:val="0"/>
              <w:spacing w:line="46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名称：南宁市西乡塘区人民政府采购管理办公室</w:t>
            </w:r>
          </w:p>
          <w:p w14:paraId="73E4CE64">
            <w:pPr>
              <w:snapToGrid w:val="0"/>
              <w:spacing w:line="46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地址：南宁市西乡塘区衡阳西路 11号</w:t>
            </w:r>
          </w:p>
          <w:p w14:paraId="672DD874">
            <w:pPr>
              <w:snapToGrid w:val="0"/>
              <w:spacing w:line="460" w:lineRule="exac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联系电话：0771-3130365 </w:t>
            </w:r>
          </w:p>
        </w:tc>
      </w:tr>
      <w:tr w14:paraId="2D1DD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61E9332">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57F454F4">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1103399C">
            <w:pPr>
              <w:pStyle w:val="16"/>
              <w:snapToGrid w:val="0"/>
              <w:spacing w:line="46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1.是否收取采购代理费</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☑是    □ 否</w:t>
            </w:r>
          </w:p>
          <w:p w14:paraId="073B6847">
            <w:pPr>
              <w:pStyle w:val="16"/>
              <w:snapToGrid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1"/>
                <w:highlight w:val="none"/>
              </w:rPr>
              <w:t>2.采购代理费支付方式</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本项目代理服务费由</w:t>
            </w:r>
            <w:r>
              <w:rPr>
                <w:rFonts w:hint="eastAsia" w:ascii="宋体" w:hAnsi="宋体" w:eastAsia="宋体" w:cs="宋体"/>
                <w:color w:val="auto"/>
                <w:sz w:val="21"/>
                <w:highlight w:val="none"/>
                <w:u w:val="single"/>
              </w:rPr>
              <w:t>成交供应商</w:t>
            </w:r>
            <w:r>
              <w:rPr>
                <w:rFonts w:hint="eastAsia" w:ascii="宋体" w:hAnsi="宋体" w:eastAsia="宋体" w:cs="宋体"/>
                <w:color w:val="auto"/>
                <w:sz w:val="21"/>
                <w:highlight w:val="none"/>
              </w:rPr>
              <w:t>领取成交通知书前，一次性向采购代理机构支付。</w:t>
            </w:r>
          </w:p>
          <w:p w14:paraId="0E2FC081">
            <w:pPr>
              <w:pStyle w:val="16"/>
              <w:snapToGrid w:val="0"/>
              <w:spacing w:line="460" w:lineRule="exact"/>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3.采购代理费收取标准</w:t>
            </w:r>
            <w:r>
              <w:rPr>
                <w:rFonts w:hint="eastAsia" w:ascii="宋体" w:hAnsi="宋体" w:eastAsia="宋体" w:cs="宋体"/>
                <w:color w:val="auto"/>
                <w:sz w:val="21"/>
                <w:highlight w:val="none"/>
                <w:lang w:eastAsia="zh-CN"/>
              </w:rPr>
              <w:t>：</w:t>
            </w:r>
          </w:p>
          <w:p w14:paraId="2F71C038">
            <w:pPr>
              <w:pStyle w:val="16"/>
              <w:snapToGrid w:val="0"/>
              <w:spacing w:line="46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单个</w:t>
            </w:r>
            <w:r>
              <w:rPr>
                <w:rFonts w:hint="eastAsia" w:ascii="宋体" w:hAnsi="宋体" w:eastAsia="宋体" w:cs="宋体"/>
                <w:color w:val="auto"/>
                <w:sz w:val="21"/>
                <w:highlight w:val="none"/>
                <w:lang w:val="en-US" w:eastAsia="zh-CN"/>
              </w:rPr>
              <w:t>标项</w:t>
            </w:r>
            <w:r>
              <w:rPr>
                <w:rFonts w:hint="eastAsia" w:ascii="宋体" w:hAnsi="宋体" w:eastAsia="宋体" w:cs="宋体"/>
                <w:color w:val="auto"/>
                <w:sz w:val="21"/>
                <w:highlight w:val="none"/>
                <w:lang w:eastAsia="zh-CN"/>
              </w:rPr>
              <w:t>代理服务费</w:t>
            </w:r>
            <w:r>
              <w:rPr>
                <w:rFonts w:hint="eastAsia" w:ascii="宋体" w:hAnsi="宋体" w:eastAsia="宋体" w:cs="宋体"/>
                <w:color w:val="auto"/>
                <w:sz w:val="21"/>
                <w:highlight w:val="none"/>
                <w:lang w:val="en-US" w:eastAsia="zh-CN"/>
              </w:rPr>
              <w:t>按</w:t>
            </w:r>
            <w:r>
              <w:rPr>
                <w:rFonts w:hint="eastAsia" w:ascii="宋体" w:hAnsi="宋体" w:eastAsia="宋体" w:cs="宋体"/>
                <w:color w:val="auto"/>
                <w:sz w:val="21"/>
                <w:highlight w:val="none"/>
                <w:lang w:eastAsia="zh-CN"/>
              </w:rPr>
              <w:t>人民币</w:t>
            </w:r>
            <w:r>
              <w:rPr>
                <w:rFonts w:hint="eastAsia" w:ascii="宋体" w:hAnsi="宋体" w:eastAsia="宋体" w:cs="宋体"/>
                <w:color w:val="auto"/>
                <w:sz w:val="21"/>
                <w:highlight w:val="none"/>
                <w:lang w:val="en-US" w:eastAsia="zh-CN"/>
              </w:rPr>
              <w:t>陆仟</w:t>
            </w:r>
            <w:r>
              <w:rPr>
                <w:rFonts w:hint="eastAsia" w:ascii="宋体" w:hAnsi="宋体" w:eastAsia="宋体" w:cs="宋体"/>
                <w:color w:val="auto"/>
                <w:sz w:val="21"/>
                <w:highlight w:val="none"/>
                <w:lang w:eastAsia="zh-CN"/>
              </w:rPr>
              <w:t>元整（￥</w:t>
            </w:r>
            <w:r>
              <w:rPr>
                <w:rFonts w:hint="eastAsia" w:ascii="宋体" w:hAnsi="宋体" w:eastAsia="宋体" w:cs="宋体"/>
                <w:color w:val="auto"/>
                <w:sz w:val="21"/>
                <w:highlight w:val="none"/>
                <w:lang w:val="en-US" w:eastAsia="zh-CN"/>
              </w:rPr>
              <w:t>6</w:t>
            </w:r>
            <w:r>
              <w:rPr>
                <w:rFonts w:hint="eastAsia" w:ascii="宋体" w:hAnsi="宋体" w:eastAsia="宋体" w:cs="宋体"/>
                <w:color w:val="auto"/>
                <w:sz w:val="21"/>
                <w:highlight w:val="none"/>
                <w:lang w:eastAsia="zh-CN"/>
              </w:rPr>
              <w:t>000.00）收取</w:t>
            </w:r>
            <w:r>
              <w:rPr>
                <w:rFonts w:hint="eastAsia" w:ascii="宋体" w:hAnsi="宋体" w:eastAsia="宋体" w:cs="宋体"/>
                <w:color w:val="auto"/>
                <w:sz w:val="21"/>
                <w:highlight w:val="none"/>
              </w:rPr>
              <w:t>。</w:t>
            </w:r>
          </w:p>
          <w:p w14:paraId="40FA733F">
            <w:pPr>
              <w:pStyle w:val="16"/>
              <w:snapToGrid w:val="0"/>
              <w:spacing w:line="46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4.采购代理费收取银行账户</w:t>
            </w:r>
          </w:p>
          <w:p w14:paraId="5152B949">
            <w:pPr>
              <w:pStyle w:val="16"/>
              <w:snapToGrid w:val="0"/>
              <w:spacing w:line="46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开户名称</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 xml:space="preserve">广西科文招标有限公司南宁咨询一分公司 </w:t>
            </w:r>
          </w:p>
          <w:p w14:paraId="04783701">
            <w:pPr>
              <w:pStyle w:val="16"/>
              <w:snapToGrid w:val="0"/>
              <w:spacing w:line="46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开户银行</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 xml:space="preserve">广西北部湾银行股份有限公司南宁市云景支行 </w:t>
            </w:r>
          </w:p>
          <w:p w14:paraId="4496B737">
            <w:pPr>
              <w:pStyle w:val="16"/>
              <w:snapToGrid w:val="0"/>
              <w:spacing w:line="46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银行账号</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805030137000001</w:t>
            </w:r>
          </w:p>
        </w:tc>
      </w:tr>
      <w:tr w14:paraId="1F8BF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B037BD6">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4D4FA4CC">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5BF3F7EA">
            <w:pPr>
              <w:pStyle w:val="16"/>
              <w:snapToGrid w:val="0"/>
              <w:spacing w:line="460" w:lineRule="exac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解释权</w:t>
            </w:r>
            <w:r>
              <w:rPr>
                <w:rFonts w:hint="eastAsia" w:ascii="宋体" w:hAnsi="宋体" w:eastAsia="宋体" w:cs="宋体"/>
                <w:b/>
                <w:color w:val="auto"/>
                <w:sz w:val="21"/>
                <w:highlight w:val="none"/>
                <w:lang w:eastAsia="zh-CN"/>
              </w:rPr>
              <w:t>：</w:t>
            </w:r>
            <w:r>
              <w:rPr>
                <w:rFonts w:hint="eastAsia" w:ascii="宋体" w:hAnsi="宋体" w:eastAsia="宋体" w:cs="宋体"/>
                <w:color w:val="auto"/>
                <w:sz w:val="21"/>
                <w:highlight w:val="none"/>
              </w:rPr>
              <w:t>构成本磋商文件的各个组成文件应互为解释，互为说明；除磋商文件中有特别规定外，仅适用于竞标阶段的规定，按更正公告</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澄清公告）与同步更新的磋商文件不一致时以更正公告</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澄清公告）为准。按本款前述规定仍不能形成结论的，</w:t>
            </w:r>
            <w:r>
              <w:rPr>
                <w:rFonts w:hint="eastAsia" w:ascii="宋体" w:hAnsi="宋体" w:eastAsia="宋体" w:cs="宋体"/>
                <w:b/>
                <w:color w:val="auto"/>
                <w:sz w:val="21"/>
                <w:highlight w:val="none"/>
              </w:rPr>
              <w:t>由采购人或者采购代理机构负责解释。</w:t>
            </w:r>
          </w:p>
          <w:p w14:paraId="52A6B308">
            <w:pPr>
              <w:pStyle w:val="16"/>
              <w:snapToGrid w:val="0"/>
              <w:spacing w:line="460" w:lineRule="exac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法律责任</w:t>
            </w:r>
            <w:r>
              <w:rPr>
                <w:rFonts w:hint="eastAsia" w:ascii="宋体" w:hAnsi="宋体" w:eastAsia="宋体" w:cs="宋体"/>
                <w:b/>
                <w:color w:val="auto"/>
                <w:sz w:val="21"/>
                <w:highlight w:val="none"/>
                <w:lang w:eastAsia="zh-CN"/>
              </w:rPr>
              <w:t>：</w:t>
            </w:r>
          </w:p>
          <w:p w14:paraId="72CE2C40">
            <w:pPr>
              <w:pStyle w:val="16"/>
              <w:snapToGrid w:val="0"/>
              <w:spacing w:line="460" w:lineRule="exact"/>
              <w:rPr>
                <w:rFonts w:hint="eastAsia" w:ascii="宋体" w:hAnsi="宋体" w:eastAsia="宋体" w:cs="宋体"/>
                <w:color w:val="auto"/>
                <w:sz w:val="21"/>
                <w:highlight w:val="none"/>
              </w:rPr>
            </w:pPr>
            <w:r>
              <w:rPr>
                <w:rFonts w:hint="eastAsia" w:ascii="宋体" w:hAnsi="宋体" w:eastAsia="宋体" w:cs="宋体"/>
                <w:b/>
                <w:color w:val="auto"/>
                <w:sz w:val="21"/>
                <w:highlight w:val="none"/>
              </w:rPr>
              <w:t>1.</w:t>
            </w:r>
            <w:r>
              <w:rPr>
                <w:rFonts w:hint="eastAsia" w:ascii="宋体" w:hAnsi="宋体" w:eastAsia="宋体" w:cs="宋体"/>
                <w:color w:val="auto"/>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70EF7012">
            <w:pPr>
              <w:spacing w:line="460" w:lineRule="exact"/>
              <w:rPr>
                <w:rFonts w:hint="eastAsia" w:ascii="宋体" w:hAnsi="宋体" w:eastAsia="宋体" w:cs="宋体"/>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szCs w:val="21"/>
                <w:highlight w:val="none"/>
              </w:rPr>
              <w:t xml:space="preserve"> 本项目采购代理机构应严格按照</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项目采购全流程电子化电子开评标规程执行项目采购活动，代理机构在</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57617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75C33FF">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7278BC81">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3624A874">
            <w:pPr>
              <w:pStyle w:val="16"/>
              <w:snapToGrid w:val="0"/>
              <w:spacing w:line="46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1BDF75F7">
            <w:pPr>
              <w:pStyle w:val="16"/>
              <w:snapToGrid w:val="0"/>
              <w:spacing w:line="46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9AD2BEF">
            <w:pPr>
              <w:pStyle w:val="16"/>
              <w:snapToGrid w:val="0"/>
              <w:spacing w:line="46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3E283B98">
            <w:pPr>
              <w:pStyle w:val="16"/>
              <w:snapToGrid w:val="0"/>
              <w:spacing w:line="46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4.自然人竞标的，磋商文件规定盖公章处由自然人摁手指指印。</w:t>
            </w:r>
          </w:p>
          <w:p w14:paraId="6760210F">
            <w:pPr>
              <w:pStyle w:val="16"/>
              <w:snapToGrid w:val="0"/>
              <w:spacing w:line="46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5.本磋商文件所称的“以上”“以下”“以内”“届满”，包括本数；所称的“不满”“超过”“以外”，不包括本数。</w:t>
            </w:r>
          </w:p>
        </w:tc>
      </w:tr>
    </w:tbl>
    <w:p w14:paraId="7186AF3E">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Cs w:val="0"/>
          <w:color w:val="auto"/>
          <w:highlight w:val="none"/>
        </w:rPr>
        <w:br w:type="page"/>
      </w:r>
      <w:bookmarkStart w:id="40" w:name="_Toc175"/>
      <w:bookmarkStart w:id="41" w:name="_Toc23846"/>
      <w:r>
        <w:rPr>
          <w:rFonts w:hint="eastAsia" w:ascii="宋体" w:hAnsi="宋体" w:eastAsia="宋体" w:cs="宋体"/>
          <w:b w:val="0"/>
          <w:color w:val="auto"/>
          <w:highlight w:val="none"/>
        </w:rPr>
        <w:t>第二节 供应商须知正文</w:t>
      </w:r>
      <w:bookmarkEnd w:id="40"/>
      <w:bookmarkEnd w:id="41"/>
    </w:p>
    <w:p w14:paraId="09FE530F">
      <w:pPr>
        <w:pStyle w:val="5"/>
        <w:spacing w:before="0" w:after="0" w:line="360" w:lineRule="auto"/>
        <w:ind w:firstLine="640" w:firstLineChars="200"/>
        <w:rPr>
          <w:rFonts w:hint="eastAsia" w:ascii="宋体" w:hAnsi="宋体" w:eastAsia="宋体" w:cs="宋体"/>
          <w:b w:val="0"/>
          <w:color w:val="auto"/>
          <w:highlight w:val="none"/>
        </w:rPr>
      </w:pPr>
      <w:bookmarkStart w:id="42" w:name="_Toc8612"/>
      <w:bookmarkStart w:id="43" w:name="_Toc20691"/>
      <w:r>
        <w:rPr>
          <w:rFonts w:hint="eastAsia" w:ascii="宋体" w:hAnsi="宋体" w:eastAsia="宋体" w:cs="宋体"/>
          <w:b w:val="0"/>
          <w:color w:val="auto"/>
          <w:highlight w:val="none"/>
        </w:rPr>
        <w:t>一、总则</w:t>
      </w:r>
      <w:bookmarkEnd w:id="42"/>
      <w:bookmarkEnd w:id="43"/>
    </w:p>
    <w:p w14:paraId="4A622C4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69DFBC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51CB3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w:t>
      </w: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以下简称磋商文件）适用于本项目的所有采购程序和环节</w:t>
      </w: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法律、法规另有规定的，从其规定）。</w:t>
      </w:r>
    </w:p>
    <w:p w14:paraId="782E1F5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67BBB9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2D4F4C4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4E524E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17B845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3FE0EF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14:paraId="3188FC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w:t>
      </w: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供应商根据本磋商文件要求，编制包含资格证明、报价商务技术等所有内容的文件。</w:t>
      </w:r>
    </w:p>
    <w:p w14:paraId="6FCC87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5A9C1C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3E1C42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12AD1E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3D056C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包括电报、电传、传真、电子数据交换和电子邮件）等可以有形地表现所载内容的形式。</w:t>
      </w:r>
    </w:p>
    <w:p w14:paraId="19D2D7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63E1CF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如有）和政策功能价格扣除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如有）后的价格。</w:t>
      </w:r>
    </w:p>
    <w:p w14:paraId="4DD8D2C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01C4AD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4158FA7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605DDE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2596A4C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4CCEB2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67AF1E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54595FE8">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5.3根据《政府采购促进中小企业发展管理办法》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财库[2020]46号）第九条规定，接受大中型企业与小微企业组成联合体的采购项目，对于联合协议约定小微企业的合同份额占到合同总金额 30%以上的，采购人、采购代理机构应当对联合体的报价给予 4%-6%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工程项目为 1%—2%）的扣除，用扣除后的价格参加评审。组成联合体的小微企业与联合体内其他企业、分包企业之间存在直接控股、管理关系的，不享受价格扣除优惠政策。</w:t>
      </w:r>
    </w:p>
    <w:p w14:paraId="1760821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35E734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6.1本项目不允许转包。</w:t>
      </w:r>
    </w:p>
    <w:p w14:paraId="402DC9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6.2本项目不允许分包。</w:t>
      </w:r>
    </w:p>
    <w:p w14:paraId="646E1F4D">
      <w:pPr>
        <w:spacing w:line="360" w:lineRule="auto"/>
        <w:ind w:firstLine="482" w:firstLineChars="200"/>
        <w:rPr>
          <w:rFonts w:hint="eastAsia" w:ascii="宋体" w:hAnsi="宋体" w:eastAsia="宋体" w:cs="宋体"/>
          <w:b/>
          <w:bCs/>
          <w:color w:val="auto"/>
          <w:sz w:val="24"/>
          <w:highlight w:val="none"/>
        </w:rPr>
      </w:pPr>
      <w:bookmarkStart w:id="44" w:name="_Toc254970532"/>
      <w:bookmarkStart w:id="45" w:name="_Toc254970673"/>
      <w:r>
        <w:rPr>
          <w:rFonts w:hint="eastAsia" w:ascii="宋体" w:hAnsi="宋体" w:eastAsia="宋体" w:cs="宋体"/>
          <w:b/>
          <w:bCs/>
          <w:color w:val="auto"/>
          <w:sz w:val="24"/>
          <w:highlight w:val="none"/>
        </w:rPr>
        <w:t>7.特别说明</w:t>
      </w:r>
      <w:bookmarkEnd w:id="44"/>
      <w:bookmarkEnd w:id="45"/>
    </w:p>
    <w:p w14:paraId="203C5C7D">
      <w:pPr>
        <w:spacing w:line="360" w:lineRule="auto"/>
        <w:ind w:firstLine="420" w:firstLineChars="200"/>
        <w:rPr>
          <w:rFonts w:hint="eastAsia" w:ascii="宋体" w:hAnsi="宋体" w:eastAsia="宋体" w:cs="宋体"/>
          <w:color w:val="auto"/>
          <w:szCs w:val="21"/>
          <w:highlight w:val="none"/>
        </w:rPr>
      </w:pPr>
      <w:bookmarkStart w:id="46" w:name="_8.1提供相同品牌产品且通过资格审查、符合性审查的不同投标人参加同一合"/>
      <w:bookmarkEnd w:id="46"/>
      <w:r>
        <w:rPr>
          <w:rFonts w:hint="eastAsia" w:ascii="宋体" w:hAnsi="宋体" w:eastAsia="宋体" w:cs="宋体"/>
          <w:color w:val="auto"/>
          <w:szCs w:val="21"/>
          <w:highlight w:val="none"/>
        </w:rPr>
        <w:t>7.1</w:t>
      </w:r>
      <w:bookmarkStart w:id="4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40345F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69EA87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75F0D50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7.4在政府采购活动中，采购人员及相关人员与供应商有下列利害关系之一的，应当回避</w:t>
      </w:r>
      <w:r>
        <w:rPr>
          <w:rFonts w:hint="eastAsia" w:ascii="宋体" w:hAnsi="宋体" w:eastAsia="宋体" w:cs="宋体"/>
          <w:color w:val="auto"/>
          <w:szCs w:val="21"/>
          <w:highlight w:val="none"/>
          <w:lang w:eastAsia="zh-CN"/>
        </w:rPr>
        <w:t>：</w:t>
      </w:r>
    </w:p>
    <w:p w14:paraId="7EC4B8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1）参加采购活动前3年内与供应商存在劳动关系；</w:t>
      </w:r>
    </w:p>
    <w:p w14:paraId="2BEB38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2）参加采购活动前3年内担任供应商的董事、监事；</w:t>
      </w:r>
    </w:p>
    <w:p w14:paraId="59A7A2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3）参加采购活动前3年内是供应商的控股股东或者实际控制人；</w:t>
      </w:r>
    </w:p>
    <w:p w14:paraId="0E353D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4）与供应商的法定代表人或者负责人有夫妻、直系血亲、三代以内旁系血亲或者近姻亲关系；</w:t>
      </w:r>
    </w:p>
    <w:p w14:paraId="558AB6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5）与供应商有其他可能影响政府采购活动公平、公正进行的关系。</w:t>
      </w:r>
    </w:p>
    <w:p w14:paraId="31F952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35D4C8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7.5有下列情形之一的视为供应商相互串通竞标，响应文件将被视为无效</w:t>
      </w:r>
      <w:r>
        <w:rPr>
          <w:rFonts w:hint="eastAsia" w:ascii="宋体" w:hAnsi="宋体" w:eastAsia="宋体" w:cs="宋体"/>
          <w:color w:val="auto"/>
          <w:szCs w:val="21"/>
          <w:highlight w:val="none"/>
          <w:lang w:eastAsia="zh-CN"/>
        </w:rPr>
        <w:t>：</w:t>
      </w:r>
    </w:p>
    <w:p w14:paraId="1F528D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303DF1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2）不同供应商委托同一单位或者个人办理竞标事宜；</w:t>
      </w:r>
    </w:p>
    <w:p w14:paraId="7FA68C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3）不同的供应商的响应文件载明的项目管理员为同一个人；</w:t>
      </w:r>
    </w:p>
    <w:p w14:paraId="35E83E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4）不同供应商的响应文件异常一致或者报价呈规律性差异；</w:t>
      </w:r>
    </w:p>
    <w:p w14:paraId="602756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5）不同供应商的响应文件相互混装；</w:t>
      </w:r>
    </w:p>
    <w:p w14:paraId="55EE8E3A">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1EFB001C">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7.6供应商有下列情形之一的，属于恶意串通行为，将报同级监督管理部门</w:t>
      </w:r>
      <w:r>
        <w:rPr>
          <w:rFonts w:hint="eastAsia" w:ascii="宋体" w:hAnsi="宋体" w:eastAsia="宋体" w:cs="宋体"/>
          <w:color w:val="auto"/>
          <w:szCs w:val="21"/>
          <w:highlight w:val="none"/>
          <w:lang w:eastAsia="zh-CN"/>
        </w:rPr>
        <w:t>：</w:t>
      </w:r>
    </w:p>
    <w:p w14:paraId="41891C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65F0A8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2）供应商按照采购人或者采购代理机构的授意撤换、修改响应文件；</w:t>
      </w:r>
    </w:p>
    <w:p w14:paraId="2D7E3F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3）供应商之间协商报价、技术方案等响应文件或者响应文件的实质性内容；</w:t>
      </w:r>
    </w:p>
    <w:p w14:paraId="2F34E0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4）属于同一集团、协会、商会等组织成员的供应商按照该组织要求协同参加政府采购活动；</w:t>
      </w:r>
    </w:p>
    <w:p w14:paraId="47BC70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154CF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6）供应商之间商定部分供应商放弃参加政府采购活动或者放弃成交；</w:t>
      </w:r>
    </w:p>
    <w:p w14:paraId="45DD2F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0B9DC29D">
      <w:pPr>
        <w:pStyle w:val="5"/>
        <w:spacing w:before="0" w:after="0" w:line="360" w:lineRule="auto"/>
        <w:ind w:firstLine="640" w:firstLineChars="200"/>
        <w:rPr>
          <w:rFonts w:hint="eastAsia" w:ascii="宋体" w:hAnsi="宋体" w:eastAsia="宋体" w:cs="宋体"/>
          <w:b w:val="0"/>
          <w:bCs w:val="0"/>
          <w:color w:val="auto"/>
          <w:highlight w:val="none"/>
        </w:rPr>
      </w:pPr>
      <w:bookmarkStart w:id="48" w:name="_Toc254970534"/>
      <w:bookmarkStart w:id="49" w:name="_Toc10442"/>
      <w:bookmarkStart w:id="50" w:name="_Toc254970675"/>
      <w:bookmarkStart w:id="51" w:name="_Toc5567"/>
      <w:r>
        <w:rPr>
          <w:rFonts w:hint="eastAsia" w:ascii="宋体" w:hAnsi="宋体" w:eastAsia="宋体" w:cs="宋体"/>
          <w:b w:val="0"/>
          <w:bCs w:val="0"/>
          <w:color w:val="auto"/>
          <w:highlight w:val="none"/>
        </w:rPr>
        <w:t>二、磋商文件</w:t>
      </w:r>
      <w:bookmarkEnd w:id="48"/>
      <w:bookmarkEnd w:id="49"/>
      <w:bookmarkEnd w:id="50"/>
      <w:bookmarkEnd w:id="51"/>
    </w:p>
    <w:p w14:paraId="11DA94F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13EF2D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5BDED58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0126190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14:paraId="6497222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14:paraId="28B2217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14:paraId="7042283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14:paraId="0F87627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14:paraId="0AFB4C6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5F0BDD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64DF91A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13E6ED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298863D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84494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目前为网上公告和系统短信等形式）通知所有获取磋商文件的供应商，不足5日的，应当顺延提交首次响应文件截止之日。</w:t>
      </w:r>
    </w:p>
    <w:p w14:paraId="6B677D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870EF5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4170311E">
      <w:pPr>
        <w:spacing w:line="360" w:lineRule="auto"/>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w:t>
      </w:r>
      <w:r>
        <w:rPr>
          <w:rFonts w:hint="eastAsia" w:ascii="宋体" w:hAnsi="宋体" w:eastAsia="宋体" w:cs="宋体"/>
          <w:b/>
          <w:color w:val="auto"/>
          <w:kern w:val="0"/>
          <w:sz w:val="20"/>
          <w:szCs w:val="21"/>
          <w:highlight w:val="none"/>
        </w:rPr>
        <w:t>响应文件未按磋商文件的澄清、修改的内容编制，又不符合实质性要求的，其响应文件作无效处理。</w:t>
      </w:r>
    </w:p>
    <w:p w14:paraId="14EBCE35">
      <w:pPr>
        <w:pStyle w:val="5"/>
        <w:spacing w:before="0" w:after="0" w:line="360" w:lineRule="auto"/>
        <w:ind w:firstLine="64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xml:space="preserve">  </w:t>
      </w:r>
      <w:bookmarkStart w:id="52" w:name="_Toc18770"/>
      <w:bookmarkStart w:id="53" w:name="_Toc22644"/>
      <w:r>
        <w:rPr>
          <w:rFonts w:hint="eastAsia" w:ascii="宋体" w:hAnsi="宋体" w:eastAsia="宋体" w:cs="宋体"/>
          <w:b w:val="0"/>
          <w:bCs w:val="0"/>
          <w:color w:val="auto"/>
          <w:highlight w:val="none"/>
        </w:rPr>
        <w:t>三、响应文件的编制</w:t>
      </w:r>
      <w:bookmarkEnd w:id="52"/>
      <w:bookmarkEnd w:id="53"/>
    </w:p>
    <w:p w14:paraId="2CBC22B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531A6E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71957CA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3B1C61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424F2C8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详见须知前附表</w:t>
      </w:r>
    </w:p>
    <w:p w14:paraId="23F01E0A">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详见须知前附表</w:t>
      </w:r>
    </w:p>
    <w:p w14:paraId="6C373B87">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详见须知前附表</w:t>
      </w:r>
    </w:p>
    <w:p w14:paraId="35BC7B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详见须知前附表</w:t>
      </w:r>
    </w:p>
    <w:p w14:paraId="1F18EC4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F916D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6C7CB18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425410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45D792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4DD0B172">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228C1476">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03ADF4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6A164E83">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15.3.1供应商的响应报价应符合以下要求，否则响应文件按无效响应处理</w:t>
      </w:r>
      <w:r>
        <w:rPr>
          <w:rFonts w:hint="eastAsia" w:ascii="宋体" w:hAnsi="宋体" w:eastAsia="宋体" w:cs="宋体"/>
          <w:color w:val="auto"/>
          <w:szCs w:val="21"/>
          <w:highlight w:val="none"/>
          <w:lang w:eastAsia="zh-CN"/>
        </w:rPr>
        <w:t>：</w:t>
      </w:r>
    </w:p>
    <w:p w14:paraId="2AB39B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74C450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2）供应商必须就所竞标的分标的单项内容作唯一报价。</w:t>
      </w:r>
    </w:p>
    <w:p w14:paraId="3A4258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包含首次报价、最后报价）超过所竞标分标规定的采购预算金额或者最高限价的，其响应文件将作无效处理。</w:t>
      </w:r>
    </w:p>
    <w:p w14:paraId="27E709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4" w:name="_Hlk42592874"/>
      <w:r>
        <w:rPr>
          <w:rFonts w:hint="eastAsia" w:ascii="宋体" w:hAnsi="宋体" w:eastAsia="宋体" w:cs="宋体"/>
          <w:color w:val="auto"/>
          <w:szCs w:val="21"/>
          <w:highlight w:val="none"/>
        </w:rPr>
        <w:t>响应报价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包含首次报价、最后报价）超过分项采购预算金额或者最高限价的，其响应文件将作无效处理。</w:t>
      </w:r>
    </w:p>
    <w:bookmarkEnd w:id="54"/>
    <w:p w14:paraId="08A94C1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5BD546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55AF13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54770E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398039E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051C42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63C581A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72177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688560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326601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5"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5"/>
      <w:r>
        <w:rPr>
          <w:rFonts w:hint="eastAsia" w:ascii="宋体" w:hAnsi="宋体" w:eastAsia="宋体" w:cs="宋体"/>
          <w:color w:val="auto"/>
          <w:szCs w:val="21"/>
          <w:highlight w:val="none"/>
        </w:rPr>
        <w:t>，否则其响应文件按无效响应处理。骑缝盖公章不视为在规定位置盖章。</w:t>
      </w:r>
    </w:p>
    <w:p w14:paraId="4D866A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事业单位法人证书、执业许可证、自然人身份证）及电子公章一致，否则其响应文件按无效响应处理。</w:t>
      </w:r>
    </w:p>
    <w:p w14:paraId="740A75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62460D0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79B2DAEE">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5C00191F">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19.2使用“广西政府采购云平台电子交易客户端”需要提前申领CA数字证书，申领流程见该项目采购公告附件。</w:t>
      </w:r>
    </w:p>
    <w:p w14:paraId="7394C41D">
      <w:pPr>
        <w:pStyle w:val="16"/>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19.3为确保网上操作合法、有效和安全，供应商应当在响应文件提交截止时间前完成在“</w:t>
      </w:r>
      <w:r>
        <w:rPr>
          <w:rFonts w:hint="eastAsia" w:ascii="宋体" w:hAnsi="宋体" w:eastAsia="宋体" w:cs="宋体"/>
          <w:color w:val="auto"/>
          <w:sz w:val="21"/>
          <w:highlight w:val="none"/>
          <w:lang w:val="en-US" w:eastAsia="zh-CN"/>
        </w:rPr>
        <w:t>广西</w:t>
      </w:r>
      <w:r>
        <w:rPr>
          <w:rFonts w:hint="eastAsia" w:ascii="宋体" w:hAnsi="宋体" w:eastAsia="宋体" w:cs="宋体"/>
          <w:color w:val="auto"/>
          <w:sz w:val="21"/>
          <w:highlight w:val="none"/>
        </w:rPr>
        <w:t>政府采购云平台”的身份认证，确保在电子交易过程中能够对相关数据电文进行加密和使用电子签名。</w:t>
      </w:r>
    </w:p>
    <w:p w14:paraId="22A141C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5F2212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2CDD7D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2AFBA7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在提交“最后报价”后，供应商不能退出谈判。</w:t>
      </w:r>
    </w:p>
    <w:p w14:paraId="1890C1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B89AE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16C106CB">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详见在“供应商须知前附表”。</w:t>
      </w:r>
    </w:p>
    <w:p w14:paraId="6103724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EE854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634874C4">
      <w:pPr>
        <w:spacing w:line="360" w:lineRule="auto"/>
        <w:ind w:firstLine="482" w:firstLineChars="200"/>
        <w:rPr>
          <w:rFonts w:hint="eastAsia" w:ascii="宋体" w:hAnsi="宋体" w:eastAsia="宋体" w:cs="宋体"/>
          <w:b/>
          <w:bCs/>
          <w:color w:val="auto"/>
          <w:sz w:val="24"/>
          <w:highlight w:val="none"/>
        </w:rPr>
      </w:pPr>
      <w:bookmarkStart w:id="56" w:name="_Hlk45702405"/>
      <w:r>
        <w:rPr>
          <w:rFonts w:hint="eastAsia" w:ascii="宋体" w:hAnsi="宋体" w:eastAsia="宋体" w:cs="宋体"/>
          <w:b/>
          <w:bCs/>
          <w:color w:val="auto"/>
          <w:sz w:val="24"/>
          <w:highlight w:val="none"/>
        </w:rPr>
        <w:t>22. 首次响应文件的退回</w:t>
      </w:r>
    </w:p>
    <w:p w14:paraId="1E2C1E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操作退回，除此之外采购人和采购代理机构对已提交的电子响应文件概不退回。</w:t>
      </w:r>
    </w:p>
    <w:p w14:paraId="6FCAF5A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BB627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本项目不收取磋商保证金，供应商在首次响应文件提交截止时间后可向采购人、采购代理机构书面申请撤回电子响应文件。</w:t>
      </w:r>
      <w:bookmarkEnd w:id="56"/>
    </w:p>
    <w:p w14:paraId="41BCD746">
      <w:pPr>
        <w:pStyle w:val="5"/>
        <w:spacing w:before="0" w:after="0" w:line="360" w:lineRule="auto"/>
        <w:ind w:firstLine="64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xml:space="preserve">  </w:t>
      </w:r>
      <w:bookmarkStart w:id="57" w:name="_Toc12436"/>
      <w:bookmarkStart w:id="58" w:name="_Toc16642"/>
      <w:r>
        <w:rPr>
          <w:rFonts w:hint="eastAsia" w:ascii="宋体" w:hAnsi="宋体" w:eastAsia="宋体" w:cs="宋体"/>
          <w:b w:val="0"/>
          <w:bCs w:val="0"/>
          <w:color w:val="auto"/>
          <w:highlight w:val="none"/>
        </w:rPr>
        <w:t>四、评审及磋商</w:t>
      </w:r>
      <w:bookmarkEnd w:id="57"/>
      <w:bookmarkEnd w:id="58"/>
    </w:p>
    <w:p w14:paraId="0C1F53E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6F14D8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A009B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88B504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52CCCB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707FAC23">
      <w:pPr>
        <w:pStyle w:val="16"/>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rPr>
        <w:t>响应文件解密</w:t>
      </w:r>
    </w:p>
    <w:p w14:paraId="61393254">
      <w:pPr>
        <w:pStyle w:val="16"/>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bCs/>
          <w:color w:val="auto"/>
          <w:sz w:val="21"/>
          <w:highlight w:val="none"/>
        </w:rPr>
        <w:t>采购代理机构将在“供应商须知前附表”规定的时</w:t>
      </w:r>
      <w:r>
        <w:rPr>
          <w:rFonts w:hint="eastAsia" w:ascii="宋体" w:hAnsi="宋体" w:eastAsia="宋体" w:cs="宋体"/>
          <w:color w:val="auto"/>
          <w:sz w:val="21"/>
          <w:highlight w:val="none"/>
        </w:rPr>
        <w:t>间通过电子交易平台组织响应文件开启，采购机构依托电子交易平台发起开始解密指令，供应商的法定代表人或其委托代理人</w:t>
      </w:r>
      <w:r>
        <w:rPr>
          <w:rFonts w:hint="eastAsia" w:ascii="宋体" w:hAnsi="宋体" w:eastAsia="宋体" w:cs="宋体"/>
          <w:b/>
          <w:color w:val="auto"/>
          <w:sz w:val="21"/>
          <w:highlight w:val="none"/>
        </w:rPr>
        <w:t>须携带加密时所用的CA锁按平台提示和采购文件的规定登录到</w:t>
      </w:r>
      <w:r>
        <w:rPr>
          <w:rFonts w:hint="eastAsia" w:ascii="宋体" w:hAnsi="宋体" w:eastAsia="宋体" w:cs="宋体"/>
          <w:b/>
          <w:color w:val="auto"/>
          <w:sz w:val="21"/>
          <w:highlight w:val="none"/>
          <w:lang w:eastAsia="zh-CN"/>
        </w:rPr>
        <w:t>广西政府采购云平台</w:t>
      </w:r>
      <w:r>
        <w:rPr>
          <w:rFonts w:hint="eastAsia" w:ascii="宋体" w:hAnsi="宋体" w:eastAsia="宋体" w:cs="宋体"/>
          <w:b/>
          <w:color w:val="auto"/>
          <w:sz w:val="21"/>
          <w:highlight w:val="none"/>
        </w:rPr>
        <w:t>电子开标大厅签到并在发起解密指令之时起30分钟内完成对电子响应文件在线解密</w:t>
      </w:r>
      <w:r>
        <w:rPr>
          <w:rFonts w:hint="eastAsia" w:ascii="宋体" w:hAnsi="宋体" w:eastAsia="宋体" w:cs="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auto"/>
          <w:sz w:val="21"/>
          <w:highlight w:val="none"/>
        </w:rPr>
        <w:t>视为响应文件无效。</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解密</w:t>
      </w:r>
      <w:r>
        <w:rPr>
          <w:rFonts w:hint="eastAsia" w:ascii="宋体" w:hAnsi="宋体" w:eastAsia="宋体" w:cs="宋体"/>
          <w:bCs/>
          <w:color w:val="auto"/>
          <w:sz w:val="21"/>
          <w:highlight w:val="none"/>
        </w:rPr>
        <w:t>异常情况处理</w:t>
      </w:r>
      <w:r>
        <w:rPr>
          <w:rFonts w:hint="eastAsia" w:ascii="宋体" w:hAnsi="宋体" w:eastAsia="宋体" w:cs="宋体"/>
          <w:bCs/>
          <w:color w:val="auto"/>
          <w:sz w:val="21"/>
          <w:highlight w:val="none"/>
          <w:lang w:eastAsia="zh-CN"/>
        </w:rPr>
        <w:t>：</w:t>
      </w:r>
      <w:r>
        <w:rPr>
          <w:rFonts w:hint="eastAsia" w:ascii="宋体" w:hAnsi="宋体" w:eastAsia="宋体" w:cs="宋体"/>
          <w:bCs/>
          <w:color w:val="auto"/>
          <w:sz w:val="21"/>
          <w:highlight w:val="none"/>
        </w:rPr>
        <w:t>详见本章</w:t>
      </w:r>
      <w:r>
        <w:rPr>
          <w:rFonts w:hint="eastAsia" w:ascii="宋体" w:hAnsi="宋体" w:eastAsia="宋体" w:cs="宋体"/>
          <w:color w:val="auto"/>
          <w:sz w:val="21"/>
          <w:highlight w:val="none"/>
        </w:rPr>
        <w:t>26.3 电子交易活动的中止。）</w:t>
      </w:r>
    </w:p>
    <w:p w14:paraId="75006F71">
      <w:pPr>
        <w:pStyle w:val="16"/>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rPr>
        <w:t>供应商成功解密响应文件，但未在“</w:t>
      </w:r>
      <w:r>
        <w:rPr>
          <w:rFonts w:hint="eastAsia" w:ascii="宋体" w:hAnsi="宋体" w:eastAsia="宋体" w:cs="宋体"/>
          <w:bCs/>
          <w:color w:val="auto"/>
          <w:sz w:val="21"/>
          <w:highlight w:val="none"/>
          <w:lang w:eastAsia="zh-CN"/>
        </w:rPr>
        <w:t>广西政府采购云平台</w:t>
      </w:r>
      <w:r>
        <w:rPr>
          <w:rFonts w:hint="eastAsia" w:ascii="宋体" w:hAnsi="宋体" w:eastAsia="宋体" w:cs="宋体"/>
          <w:bCs/>
          <w:color w:val="auto"/>
          <w:sz w:val="21"/>
          <w:highlight w:val="none"/>
        </w:rPr>
        <w:t>”电子开标大厅参加谈判的，视同认可谈判过程和结果，</w:t>
      </w:r>
      <w:r>
        <w:rPr>
          <w:rFonts w:hint="eastAsia" w:ascii="宋体" w:hAnsi="宋体" w:eastAsia="宋体" w:cs="宋体"/>
          <w:color w:val="auto"/>
          <w:sz w:val="21"/>
          <w:highlight w:val="none"/>
        </w:rPr>
        <w:t>由此产生的后果由供应商自行负责。 参与谈判的供应商不足3家的，不得谈判。</w:t>
      </w:r>
    </w:p>
    <w:p w14:paraId="453077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3D8A1A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14:paraId="06501A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磋商文件内容违反国家有关强制性规定的，磋商小组应当停止评审并向采购人或者采购代理机构说明情况，并在评审报告中书面体现。</w:t>
      </w:r>
    </w:p>
    <w:p w14:paraId="577AEC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 采购需求负偏离要求及磋商顺序详见 “ 供应商须知前附表”。</w:t>
      </w:r>
    </w:p>
    <w:p w14:paraId="074218D0">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26.4电子交易活动的中止。采购过程中出现以下情形，导致电子交易平台无法正常运行，或者无法保证电子交易的公平、公正和安全时，采购机构可中止电子交易活动</w:t>
      </w:r>
      <w:r>
        <w:rPr>
          <w:rFonts w:hint="eastAsia" w:ascii="宋体" w:hAnsi="宋体" w:eastAsia="宋体" w:cs="宋体"/>
          <w:color w:val="auto"/>
          <w:highlight w:val="none"/>
          <w:lang w:eastAsia="zh-CN"/>
        </w:rPr>
        <w:t>：</w:t>
      </w:r>
    </w:p>
    <w:p w14:paraId="5D86E99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1）电子交易平台发生故障而无法登录访问的； </w:t>
      </w:r>
    </w:p>
    <w:p w14:paraId="2459190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2）电子交易平台应用或数据库出现错误，不能进行正常操作的；</w:t>
      </w:r>
    </w:p>
    <w:p w14:paraId="7234411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3）电子交易平台发现严重安全漏洞，有潜在泄密危险的；</w:t>
      </w:r>
    </w:p>
    <w:p w14:paraId="16D1B52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4）病毒发作导致不能进行正常操作的； </w:t>
      </w:r>
    </w:p>
    <w:p w14:paraId="1DEE3A4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5）其他无法保证电子交易的公平、公正和安全的情况。</w:t>
      </w:r>
    </w:p>
    <w:p w14:paraId="58FC05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0E0F4D2">
      <w:pPr>
        <w:pStyle w:val="5"/>
        <w:spacing w:before="0" w:after="0" w:line="360" w:lineRule="auto"/>
        <w:ind w:firstLine="480" w:firstLineChars="150"/>
        <w:rPr>
          <w:rFonts w:hint="eastAsia" w:ascii="宋体" w:hAnsi="宋体" w:eastAsia="宋体" w:cs="宋体"/>
          <w:b w:val="0"/>
          <w:bCs w:val="0"/>
          <w:color w:val="auto"/>
          <w:highlight w:val="none"/>
        </w:rPr>
      </w:pPr>
      <w:bookmarkStart w:id="59" w:name="_Toc5736"/>
      <w:bookmarkStart w:id="60" w:name="_Toc3974"/>
      <w:r>
        <w:rPr>
          <w:rFonts w:hint="eastAsia" w:ascii="宋体" w:hAnsi="宋体" w:eastAsia="宋体" w:cs="宋体"/>
          <w:b w:val="0"/>
          <w:bCs w:val="0"/>
          <w:color w:val="auto"/>
          <w:highlight w:val="none"/>
        </w:rPr>
        <w:t>五、成交及合同</w:t>
      </w:r>
      <w:bookmarkEnd w:id="59"/>
      <w:bookmarkEnd w:id="60"/>
    </w:p>
    <w:p w14:paraId="5AB084D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82CA8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20C65A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成交通知及成交结果公告应使用南宁市模板进行公告，公告内容除包含《政府采购公告和公示信息格式规范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同时向成交供应商发出成交通知书，成交通知书规定签订合同的时间不得超过25日。</w:t>
      </w:r>
    </w:p>
    <w:p w14:paraId="331090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财库〔2020〕46号）规定的中小企业扶持政策的，采购人、采购代理机构应当随成交结果公开成交供应商的《中小企业声明函》。</w:t>
      </w:r>
    </w:p>
    <w:p w14:paraId="286233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4B0CC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70531C9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5F05F343">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680486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04F1B860">
      <w:pPr>
        <w:pStyle w:val="31"/>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244098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6FD1B7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9EB53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1782808A">
      <w:pPr>
        <w:pStyle w:val="31"/>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327452C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6BAF63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http://zfcg.gxzf.gov.cn）</w:t>
      </w:r>
      <w:r>
        <w:rPr>
          <w:rFonts w:hint="eastAsia" w:ascii="宋体" w:hAnsi="宋体" w:eastAsia="宋体" w:cs="宋体"/>
          <w:color w:val="auto"/>
          <w:highlight w:val="none"/>
        </w:rPr>
        <w:t>上公告，但政府采购合同中涉及国家秘密、商业秘密的内容除外。</w:t>
      </w:r>
    </w:p>
    <w:p w14:paraId="6A870C9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95CD78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4E374E81">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具体质疑起算时间及处理方式如下</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 xml:space="preserve"> </w:t>
      </w:r>
    </w:p>
    <w:p w14:paraId="36FAC3FE">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含资格要求、采购预算和评分办法）的质疑由采购人受理并负责答复；对竞争性磋商文件中的采购执行程序的质疑由采购代理机构受理并负责答复。</w:t>
      </w:r>
    </w:p>
    <w:p w14:paraId="564FFF0A">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C05C50F">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0FCB125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2B706CF">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lang w:eastAsia="zh-CN"/>
        </w:rPr>
        <w:t>：</w:t>
      </w:r>
    </w:p>
    <w:p w14:paraId="2D051D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1）供应商的姓名或者名称、地址、邮编、联系人及联系电话；</w:t>
      </w:r>
    </w:p>
    <w:p w14:paraId="1CBB6C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2）质疑项目的名称、编号；</w:t>
      </w:r>
    </w:p>
    <w:p w14:paraId="0CD60A4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3）具体、明确的质疑事项和与质疑事项相关的请求；</w:t>
      </w:r>
    </w:p>
    <w:p w14:paraId="4F9DEC0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4）事实依据；</w:t>
      </w:r>
    </w:p>
    <w:p w14:paraId="0950B1B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5）必要的法律依据；</w:t>
      </w:r>
    </w:p>
    <w:p w14:paraId="77E4B59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6）提出质疑的日期。</w:t>
      </w:r>
    </w:p>
    <w:p w14:paraId="11D2501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0821EEFF">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r>
        <w:rPr>
          <w:rFonts w:hint="eastAsia" w:ascii="宋体" w:hAnsi="宋体" w:eastAsia="宋体" w:cs="宋体"/>
          <w:color w:val="auto"/>
          <w:highlight w:val="none"/>
          <w:lang w:eastAsia="zh-CN"/>
        </w:rPr>
        <w:t>：</w:t>
      </w:r>
    </w:p>
    <w:p w14:paraId="3A604E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120304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A341C5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2C4E6B9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财政部令第94号）第六条规定的财政部门提起投诉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投诉书格式后附），受理投诉方式见“供应商须知前附表”。</w:t>
      </w:r>
      <w:bookmarkStart w:id="61" w:name="_Toc80205930"/>
    </w:p>
    <w:p w14:paraId="435D275F">
      <w:pPr>
        <w:pStyle w:val="5"/>
        <w:spacing w:before="0" w:after="0" w:line="360" w:lineRule="auto"/>
        <w:ind w:firstLine="315" w:firstLineChars="98"/>
        <w:rPr>
          <w:rFonts w:hint="eastAsia" w:ascii="宋体" w:hAnsi="宋体" w:eastAsia="宋体" w:cs="宋体"/>
          <w:b w:val="0"/>
          <w:color w:val="auto"/>
          <w:highlight w:val="none"/>
        </w:rPr>
      </w:pPr>
      <w:bookmarkStart w:id="62" w:name="_Toc9898"/>
      <w:bookmarkStart w:id="63" w:name="_Toc17863"/>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1"/>
      <w:bookmarkEnd w:id="62"/>
      <w:bookmarkEnd w:id="63"/>
    </w:p>
    <w:p w14:paraId="3ECDBAF1">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6E25FCBA">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310C586">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76EB3BA">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72BE030">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AE44355">
      <w:pPr>
        <w:pStyle w:val="5"/>
        <w:spacing w:before="0" w:after="0" w:line="360" w:lineRule="auto"/>
        <w:ind w:firstLine="320" w:firstLineChars="100"/>
        <w:rPr>
          <w:rFonts w:hint="eastAsia" w:ascii="宋体" w:hAnsi="宋体" w:eastAsia="宋体" w:cs="宋体"/>
          <w:b w:val="0"/>
          <w:bCs w:val="0"/>
          <w:color w:val="auto"/>
          <w:highlight w:val="none"/>
        </w:rPr>
      </w:pPr>
      <w:bookmarkStart w:id="64" w:name="_Toc14884"/>
      <w:bookmarkStart w:id="65" w:name="_Toc18302"/>
      <w:r>
        <w:rPr>
          <w:rFonts w:hint="eastAsia" w:ascii="宋体" w:hAnsi="宋体" w:eastAsia="宋体" w:cs="宋体"/>
          <w:b w:val="0"/>
          <w:bCs w:val="0"/>
          <w:color w:val="auto"/>
          <w:highlight w:val="none"/>
        </w:rPr>
        <w:t>七、其他事项</w:t>
      </w:r>
      <w:bookmarkEnd w:id="64"/>
      <w:bookmarkEnd w:id="65"/>
    </w:p>
    <w:p w14:paraId="4CF0933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601A030A">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14:paraId="148D3F5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2FD708BF">
      <w:pPr>
        <w:pStyle w:val="16"/>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34.1本磋商文件解释规则详见“供应商须知前附表”。</w:t>
      </w:r>
    </w:p>
    <w:p w14:paraId="6011D9F8">
      <w:pPr>
        <w:pStyle w:val="16"/>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34.2 其他事项详见“供应商须知前附表”。</w:t>
      </w:r>
    </w:p>
    <w:p w14:paraId="2A7087FD">
      <w:pPr>
        <w:pStyle w:val="16"/>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kern w:val="2"/>
          <w:sz w:val="21"/>
          <w:highlight w:val="none"/>
        </w:rPr>
        <w:t>，享受本文件规定的中小企业扶持政策。</w:t>
      </w:r>
    </w:p>
    <w:p w14:paraId="4E9B174A">
      <w:pPr>
        <w:pStyle w:val="16"/>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以联合体形式参加政府采购活动，联合体各方均为中小企业的，联合体视同中小企业。其中，联合体各方均为小微企业的，联合体视同小微企业。</w:t>
      </w:r>
    </w:p>
    <w:p w14:paraId="6C3E4874">
      <w:pPr>
        <w:pStyle w:val="16"/>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依据本文件规定享受扶持政策获得政府采购合同的，小微企业不得将合同分包给大中型企业，中型企业不得将合同分包给大型企业。</w:t>
      </w:r>
    </w:p>
    <w:p w14:paraId="7369EC4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 政采贷相关说明</w:t>
      </w:r>
    </w:p>
    <w:p w14:paraId="1FF41044">
      <w:pPr>
        <w:pStyle w:val="16"/>
        <w:spacing w:line="360" w:lineRule="auto"/>
        <w:ind w:firstLine="420" w:firstLineChars="200"/>
        <w:textAlignment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为优化政府采购营商环境，缓解供应商资金难题，南宁市政府采购试行政府采购信用融资制度，成交供应商如有融资需求，可凭政府采购合同通过以下方式申请政府采购信用融资贷款</w:t>
      </w:r>
      <w:r>
        <w:rPr>
          <w:rFonts w:hint="eastAsia" w:ascii="宋体" w:hAnsi="宋体" w:eastAsia="宋体" w:cs="宋体"/>
          <w:color w:val="auto"/>
          <w:sz w:val="21"/>
          <w:highlight w:val="none"/>
          <w:lang w:eastAsia="zh-CN"/>
        </w:rPr>
        <w:t>：</w:t>
      </w:r>
    </w:p>
    <w:p w14:paraId="0FD52386">
      <w:pPr>
        <w:pStyle w:val="16"/>
        <w:numPr>
          <w:ilvl w:val="0"/>
          <w:numId w:val="5"/>
        </w:numPr>
        <w:spacing w:line="360" w:lineRule="auto"/>
        <w:ind w:firstLine="420" w:firstLineChars="200"/>
        <w:textAlignment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在“南宁市公共资源交易中心”官网</w:t>
      </w:r>
      <w:r>
        <w:rPr>
          <w:rFonts w:hint="eastAsia" w:ascii="宋体" w:hAnsi="宋体" w:eastAsia="宋体" w:cs="宋体"/>
          <w:color w:val="auto"/>
          <w:sz w:val="21"/>
          <w:highlight w:val="none"/>
        </w:rPr>
        <w:fldChar w:fldCharType="begin"/>
      </w:r>
      <w:r>
        <w:rPr>
          <w:rFonts w:hint="eastAsia" w:ascii="宋体" w:hAnsi="宋体" w:eastAsia="宋体" w:cs="宋体"/>
          <w:color w:val="auto"/>
          <w:sz w:val="21"/>
          <w:highlight w:val="none"/>
        </w:rPr>
        <w:instrText xml:space="preserve"> HYPERLINK "http://www.nnggzy.org.cn）“交易信息-政府采购-政府采购信用融资”中融资银行和南宁市企业融资服务中心专栏信息申请政府采购信用融资。" </w:instrText>
      </w:r>
      <w:r>
        <w:rPr>
          <w:rFonts w:hint="eastAsia" w:ascii="宋体" w:hAnsi="宋体" w:eastAsia="宋体" w:cs="宋体"/>
          <w:color w:val="auto"/>
          <w:sz w:val="21"/>
          <w:highlight w:val="none"/>
        </w:rPr>
        <w:fldChar w:fldCharType="separate"/>
      </w:r>
      <w:r>
        <w:rPr>
          <w:rFonts w:hint="eastAsia" w:ascii="宋体" w:hAnsi="宋体" w:eastAsia="宋体" w:cs="宋体"/>
          <w:color w:val="auto"/>
          <w:sz w:val="21"/>
          <w:highlight w:val="none"/>
        </w:rPr>
        <w:t>“交易信息-政府采购-政府采购信用融资”中融资银行和南宁市企业融资服务中心专栏信息申请政府采购信用融资。</w:t>
      </w:r>
      <w:r>
        <w:rPr>
          <w:rFonts w:hint="eastAsia" w:ascii="宋体" w:hAnsi="宋体" w:eastAsia="宋体" w:cs="宋体"/>
          <w:color w:val="auto"/>
          <w:sz w:val="21"/>
          <w:highlight w:val="none"/>
        </w:rPr>
        <w:fldChar w:fldCharType="end"/>
      </w:r>
    </w:p>
    <w:p w14:paraId="22F823CF">
      <w:pPr>
        <w:pStyle w:val="16"/>
        <w:numPr>
          <w:ilvl w:val="0"/>
          <w:numId w:val="0"/>
        </w:numPr>
        <w:spacing w:line="360" w:lineRule="auto"/>
        <w:ind w:firstLine="402" w:firstLineChars="200"/>
        <w:textAlignment w:val="center"/>
        <w:rPr>
          <w:rFonts w:hint="eastAsia" w:ascii="宋体" w:hAnsi="宋体" w:eastAsia="宋体" w:cs="宋体"/>
          <w:color w:val="auto"/>
          <w:highlight w:val="none"/>
        </w:rPr>
      </w:pPr>
      <w:r>
        <w:rPr>
          <w:rFonts w:hint="eastAsia" w:ascii="宋体" w:hAnsi="宋体" w:eastAsia="宋体" w:cs="宋体"/>
          <w:b/>
          <w:color w:val="auto"/>
          <w:highlight w:val="none"/>
          <w:lang w:eastAsia="zh-CN"/>
        </w:rPr>
        <w:t>（</w:t>
      </w:r>
      <w:r>
        <w:rPr>
          <w:rFonts w:hint="eastAsia" w:ascii="宋体" w:hAnsi="宋体" w:eastAsia="宋体" w:cs="宋体"/>
          <w:b/>
          <w:color w:val="auto"/>
          <w:highlight w:val="none"/>
        </w:rPr>
        <w:t>2）线上渠道</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rPr>
        <w:t>登录中征营应收账款融资服务平台</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rPr>
        <w:t>网址</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rPr>
        <w:t>https://www.crcrfsp.com，客服电话</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rPr>
        <w:t>400-009-0001），选择相关金融产品和银行业金融机构金融融资贷款。具体操作方式见《中国人民银行南宁中心支行广西壮族自治区财政厅关于推广线上“政采贷”融资模式的通知》</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rPr>
        <w:t>南宁银发〔2021〕258号）文</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rPr>
        <w:t>文件公开网址详情见</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rPr>
        <w:t>“广西政府采购网”）</w:t>
      </w:r>
      <w:r>
        <w:rPr>
          <w:rFonts w:hint="eastAsia" w:ascii="宋体" w:hAnsi="宋体" w:eastAsia="宋体" w:cs="宋体"/>
          <w:b/>
          <w:color w:val="auto"/>
          <w:highlight w:val="none"/>
        </w:rPr>
        <w:br w:type="page"/>
      </w:r>
    </w:p>
    <w:p w14:paraId="165D9EE5">
      <w:pPr>
        <w:pStyle w:val="3"/>
        <w:jc w:val="center"/>
        <w:rPr>
          <w:rFonts w:hint="eastAsia" w:ascii="宋体" w:hAnsi="宋体" w:eastAsia="宋体" w:cs="宋体"/>
          <w:color w:val="auto"/>
          <w:highlight w:val="none"/>
          <w:lang w:eastAsia="zh-CN"/>
        </w:rPr>
      </w:pPr>
      <w:bookmarkStart w:id="66" w:name="_Toc27572"/>
      <w:r>
        <w:rPr>
          <w:rFonts w:hint="eastAsia" w:ascii="宋体" w:hAnsi="宋体" w:eastAsia="宋体" w:cs="宋体"/>
          <w:color w:val="auto"/>
          <w:highlight w:val="none"/>
          <w:lang w:eastAsia="zh-CN"/>
        </w:rPr>
        <w:t>第四章 评审程序、评审方法和评审标准</w:t>
      </w:r>
      <w:bookmarkEnd w:id="66"/>
    </w:p>
    <w:p w14:paraId="06E836DB">
      <w:pPr>
        <w:pStyle w:val="4"/>
        <w:jc w:val="center"/>
        <w:rPr>
          <w:rFonts w:hint="eastAsia" w:ascii="宋体" w:hAnsi="宋体" w:eastAsia="宋体" w:cs="宋体"/>
          <w:b w:val="0"/>
          <w:color w:val="auto"/>
          <w:highlight w:val="none"/>
        </w:rPr>
      </w:pPr>
      <w:bookmarkStart w:id="67" w:name="_Toc32431"/>
      <w:bookmarkStart w:id="68" w:name="_Toc30181"/>
      <w:r>
        <w:rPr>
          <w:rFonts w:hint="eastAsia" w:ascii="宋体" w:hAnsi="宋体" w:eastAsia="宋体" w:cs="宋体"/>
          <w:b w:val="0"/>
          <w:color w:val="auto"/>
          <w:highlight w:val="none"/>
        </w:rPr>
        <w:t>第一节 评审程序和评审方法</w:t>
      </w:r>
      <w:bookmarkEnd w:id="67"/>
      <w:bookmarkEnd w:id="68"/>
    </w:p>
    <w:p w14:paraId="1FDD258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042696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44C5CCD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03E4DAB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969466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采购人代表或者采购代理机构在资格审查结束前，对供应商进行信用查询。</w:t>
      </w:r>
    </w:p>
    <w:p w14:paraId="68D1C8D1">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1）查询渠道</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Style w:val="28"/>
          <w:rFonts w:hint="eastAsia" w:ascii="宋体" w:hAnsi="宋体" w:eastAsia="宋体" w:cs="宋体"/>
          <w:color w:val="auto"/>
          <w:highlight w:val="none"/>
        </w:rPr>
        <w:t>www.creditchina.gov.cn</w:t>
      </w:r>
      <w:r>
        <w:rPr>
          <w:rStyle w:val="28"/>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Style w:val="28"/>
          <w:rFonts w:hint="eastAsia" w:ascii="宋体" w:hAnsi="宋体" w:eastAsia="宋体" w:cs="宋体"/>
          <w:color w:val="auto"/>
          <w:highlight w:val="none"/>
        </w:rPr>
        <w:t>www.ccgp.gov.cn</w:t>
      </w:r>
      <w:r>
        <w:rPr>
          <w:rStyle w:val="28"/>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t>)链接入口。</w:t>
      </w:r>
    </w:p>
    <w:p w14:paraId="5940EA6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2）信用查询截止时点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资格审查结束前。</w:t>
      </w:r>
    </w:p>
    <w:p w14:paraId="56555DC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在查询网站中直接打印查询记录，截图另存为电子文档作为评审资料保存。</w:t>
      </w:r>
    </w:p>
    <w:p w14:paraId="63764A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3）信用信息使用规则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86693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2EE53AAF">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2.3供应商有下列情形之一的，资格审查不通过，其响应文件按无效响应处理</w:t>
      </w:r>
      <w:r>
        <w:rPr>
          <w:rFonts w:hint="eastAsia" w:ascii="宋体" w:hAnsi="宋体" w:eastAsia="宋体" w:cs="宋体"/>
          <w:color w:val="auto"/>
          <w:szCs w:val="21"/>
          <w:highlight w:val="none"/>
          <w:lang w:eastAsia="zh-CN"/>
        </w:rPr>
        <w:t>：</w:t>
      </w:r>
    </w:p>
    <w:p w14:paraId="0ED6FF4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1）不具备磋商文件中规定的资格要求的；</w:t>
      </w:r>
    </w:p>
    <w:p w14:paraId="037A62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2）响应文件未提供任一项“供应商须知前附表”资格证明文件规定的“必须提供”的文件资料的；</w:t>
      </w:r>
    </w:p>
    <w:p w14:paraId="377A65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673A893E">
      <w:pPr>
        <w:spacing w:line="360" w:lineRule="auto"/>
        <w:ind w:firstLine="420" w:firstLineChars="200"/>
        <w:rPr>
          <w:rFonts w:hint="eastAsia" w:ascii="宋体" w:hAnsi="宋体" w:eastAsia="宋体" w:cs="宋体"/>
          <w:color w:val="auto"/>
          <w:szCs w:val="21"/>
          <w:highlight w:val="none"/>
        </w:rPr>
      </w:pPr>
      <w:bookmarkStart w:id="69" w:name="_Hlk68601553"/>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9"/>
    </w:p>
    <w:p w14:paraId="300CE9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125F7D7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514585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53C813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1C677F">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76FEEE98">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首次响应文件报价出现前后不一致的，按照下列规定修正</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27C80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1）响应文件中报价表内容与响应文件中相应内容不一致的，以报价表为准；</w:t>
      </w:r>
    </w:p>
    <w:p w14:paraId="5B2A7D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2）大写金额和小写金额不一致的，以大写金额为准；</w:t>
      </w:r>
    </w:p>
    <w:p w14:paraId="24C261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3）单价金额小数点或者百分比有明显错位的，以报价表的总价为准，并修改单价；</w:t>
      </w:r>
    </w:p>
    <w:p w14:paraId="06BE4F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4）总价金额与按单价汇总金额不一致的，以单价金额计算结果为准。</w:t>
      </w:r>
    </w:p>
    <w:p w14:paraId="0764C1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7FA8EE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5EBB8C4E">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在评审时，如发现下列情形之一的，将被视为响应文件无效处理</w:t>
      </w:r>
      <w:r>
        <w:rPr>
          <w:rFonts w:hint="eastAsia" w:ascii="宋体" w:hAnsi="宋体" w:eastAsia="宋体" w:cs="宋体"/>
          <w:color w:val="auto"/>
          <w:szCs w:val="21"/>
          <w:highlight w:val="none"/>
          <w:lang w:eastAsia="zh-CN"/>
        </w:rPr>
        <w:t>：</w:t>
      </w:r>
    </w:p>
    <w:p w14:paraId="411685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1）商务技术评审</w:t>
      </w:r>
    </w:p>
    <w:p w14:paraId="724ACB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7C52F7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6D6B49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D4B5D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7A2AE5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01012C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6F3EA0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621B46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42ACF7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4FBD21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137D70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206933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替代）竞标方案；</w:t>
      </w:r>
    </w:p>
    <w:p w14:paraId="6C8DB0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34013C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D6CAC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1EEC1C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2）报价评审</w:t>
      </w:r>
    </w:p>
    <w:p w14:paraId="315F3C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76C60F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30CDEB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磋商文件允许有备选方案或者其他约定的除外）；</w:t>
      </w:r>
    </w:p>
    <w:p w14:paraId="4236A1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包含首次报价、最后报价）超过所竞标分标规定的采购预算金额或者最高限价的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如本项目公布了最高限价）；响应报价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包含首次报价、最后报价）超过磋商文件分项采购预算金额或者最高限价的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如本项目公布了最高限价）；</w:t>
      </w:r>
    </w:p>
    <w:p w14:paraId="28DCE4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包含首次报价、最后报价）超过所竞标分标规定的采购预算金额或者最高限价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如本项目公布了最高限价）；或者经供应商确认修正后响应报价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包含首次报价、最后报价）超过磋商文件分项采购预算金额或者最高限价的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如本项目公布了最高限价）。</w:t>
      </w:r>
    </w:p>
    <w:p w14:paraId="787F3B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01D074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DFC0F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财库〔2015〕124号）规定，采购过程中通过符合性审查的供应商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社会资本）只有2家的，磋商采购活动可以继续进行。</w:t>
      </w:r>
    </w:p>
    <w:p w14:paraId="224505BF">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26F62E0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78F10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38329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6DA967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4CDFCD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A26B747">
      <w:pPr>
        <w:widowControl/>
        <w:tabs>
          <w:tab w:val="left" w:pos="540"/>
        </w:tabs>
        <w:spacing w:line="360" w:lineRule="auto"/>
        <w:ind w:firstLine="420" w:firstLineChars="200"/>
        <w:jc w:val="left"/>
        <w:rPr>
          <w:rFonts w:hint="eastAsia" w:ascii="宋体" w:hAnsi="宋体" w:eastAsia="宋体" w:cs="宋体"/>
          <w:b/>
          <w:color w:val="auto"/>
          <w:highlight w:val="none"/>
          <w:lang w:eastAsia="zh-CN"/>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r>
        <w:rPr>
          <w:rFonts w:hint="eastAsia" w:ascii="宋体" w:hAnsi="宋体" w:eastAsia="宋体" w:cs="宋体"/>
          <w:b/>
          <w:color w:val="auto"/>
          <w:highlight w:val="none"/>
          <w:lang w:eastAsia="zh-CN"/>
        </w:rPr>
        <w:t>：</w:t>
      </w:r>
    </w:p>
    <w:p w14:paraId="121588DE">
      <w:pPr>
        <w:pStyle w:val="31"/>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lang w:eastAsia="zh-CN"/>
        </w:rPr>
        <w:t>（</w:t>
      </w:r>
      <w:r>
        <w:rPr>
          <w:rFonts w:hint="eastAsia" w:ascii="宋体" w:hAnsi="宋体" w:eastAsia="宋体" w:cs="宋体"/>
          <w:color w:val="auto"/>
          <w:spacing w:val="-6"/>
          <w:kern w:val="2"/>
          <w:sz w:val="21"/>
          <w:szCs w:val="21"/>
          <w:highlight w:val="none"/>
        </w:rPr>
        <w:t>1）按照相关规定进行公示的，公示情况说明；</w:t>
      </w:r>
    </w:p>
    <w:p w14:paraId="5E92F91F">
      <w:pPr>
        <w:pStyle w:val="31"/>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lang w:eastAsia="zh-CN"/>
        </w:rPr>
        <w:t>（</w:t>
      </w:r>
      <w:r>
        <w:rPr>
          <w:rFonts w:hint="eastAsia" w:ascii="宋体" w:hAnsi="宋体" w:eastAsia="宋体" w:cs="宋体"/>
          <w:color w:val="auto"/>
          <w:spacing w:val="-6"/>
          <w:kern w:val="2"/>
          <w:sz w:val="21"/>
          <w:szCs w:val="21"/>
          <w:highlight w:val="none"/>
        </w:rPr>
        <w:t>2）磋商日期和地点，磋商人员名单；</w:t>
      </w:r>
    </w:p>
    <w:p w14:paraId="491FBF09">
      <w:pPr>
        <w:pStyle w:val="31"/>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lang w:eastAsia="zh-CN"/>
        </w:rPr>
        <w:t>（</w:t>
      </w:r>
      <w:r>
        <w:rPr>
          <w:rFonts w:hint="eastAsia" w:ascii="宋体" w:hAnsi="宋体" w:eastAsia="宋体" w:cs="宋体"/>
          <w:color w:val="auto"/>
          <w:spacing w:val="-6"/>
          <w:kern w:val="2"/>
          <w:sz w:val="21"/>
          <w:szCs w:val="21"/>
          <w:highlight w:val="none"/>
        </w:rPr>
        <w:t>3）合同主要条款及价格商定情况。</w:t>
      </w:r>
    </w:p>
    <w:p w14:paraId="60252782">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57ED0A98">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7D0B150A">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12F2D8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26C4BE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B8FC3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财库〔2014〕214号）第三条第四项“市场竞争不充分的科研项目，以及需要扶持的科技成果转化项目”的，提交最后报价的供应商可以为2家。</w:t>
      </w:r>
    </w:p>
    <w:p w14:paraId="320E9E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4913EC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52E5E4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50828B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22F131BF">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5.8修正后的最终报价出现下列情形的，按无效响应处理</w:t>
      </w:r>
      <w:r>
        <w:rPr>
          <w:rFonts w:hint="eastAsia" w:ascii="宋体" w:hAnsi="宋体" w:eastAsia="宋体" w:cs="宋体"/>
          <w:color w:val="auto"/>
          <w:szCs w:val="21"/>
          <w:highlight w:val="none"/>
          <w:lang w:eastAsia="zh-CN"/>
        </w:rPr>
        <w:t>：</w:t>
      </w:r>
    </w:p>
    <w:p w14:paraId="0A50A0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1）供应商不确认的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全流程电子化评标采取在线确认）；</w:t>
      </w:r>
    </w:p>
    <w:p w14:paraId="763823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2）经供应商确认修正后的响应报价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包含首次报价、最后报价）超过所竞标分标规定的采购预算金额或者最高限价的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如本项目公布了最高限价）；</w:t>
      </w:r>
    </w:p>
    <w:p w14:paraId="04E225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3）经供应商确认修正后的响应报价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包含首次报价、最后报价）超过分项采购预算金额或者最高限价的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如本项目公布了最高限价）。</w:t>
      </w:r>
    </w:p>
    <w:p w14:paraId="6DD851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270BFC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477ECA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63F6A97">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79DF42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综合评分法。</w:t>
      </w:r>
    </w:p>
    <w:p w14:paraId="5FFC7C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635D1C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1C193D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1DF8FB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2）磋商小组按照磋商文件中规定的评审标准计算各供应商的报价得分。项目评审过程中，不得去掉最后报价中的最高报价和最低报价。</w:t>
      </w:r>
    </w:p>
    <w:p w14:paraId="5EAB23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3）各供应商的得分为磋商小组所有成员的有效评分的算术平均数。</w:t>
      </w:r>
    </w:p>
    <w:p w14:paraId="6FED73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如有修正，以确认修正后的最后报价为准）。</w:t>
      </w:r>
    </w:p>
    <w:p w14:paraId="2DB376C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03FB410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55C18B9">
      <w:pPr>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7.评审复核</w:t>
      </w:r>
    </w:p>
    <w:p w14:paraId="7C5197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7.1评审报告签署前，评审委员会要对评审结果进行复核，复核意见要体现在评审报告中。</w:t>
      </w:r>
    </w:p>
    <w:p w14:paraId="4BDD3E13">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36FEC97C">
      <w:pPr>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8.评审标准</w:t>
      </w:r>
    </w:p>
    <w:p w14:paraId="0E46E0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8.1评审依据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磋商小组将以磋商响应文件为评审依据，对供应商的报价、技术、商务等方面内容按百分制打分。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计分方法按四舍五入取至百分位）</w:t>
      </w:r>
    </w:p>
    <w:p w14:paraId="6AED888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总得分=1+2+3</w:t>
      </w:r>
    </w:p>
    <w:tbl>
      <w:tblPr>
        <w:tblStyle w:val="24"/>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079"/>
        <w:gridCol w:w="6161"/>
        <w:gridCol w:w="848"/>
      </w:tblGrid>
      <w:tr w14:paraId="1879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Align w:val="center"/>
          </w:tcPr>
          <w:p w14:paraId="1CC89484">
            <w:pPr>
              <w:keepNext w:val="0"/>
              <w:keepLines w:val="0"/>
              <w:pageBreakBefore w:val="0"/>
              <w:widowControl/>
              <w:kinsoku/>
              <w:wordWrap/>
              <w:overflowPunct/>
              <w:topLinePunct w:val="0"/>
              <w:autoSpaceDE/>
              <w:autoSpaceDN/>
              <w:bidi w:val="0"/>
              <w:snapToGrid/>
              <w:spacing w:line="360" w:lineRule="auto"/>
              <w:ind w:left="0" w:leftChars="0" w:right="0" w:right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2079" w:type="dxa"/>
            <w:vAlign w:val="center"/>
          </w:tcPr>
          <w:p w14:paraId="0C89FF4F">
            <w:pPr>
              <w:keepNext w:val="0"/>
              <w:keepLines w:val="0"/>
              <w:pageBreakBefore w:val="0"/>
              <w:widowControl/>
              <w:kinsoku/>
              <w:wordWrap/>
              <w:overflowPunct/>
              <w:topLinePunct w:val="0"/>
              <w:autoSpaceDE/>
              <w:autoSpaceDN/>
              <w:bidi w:val="0"/>
              <w:snapToGrid/>
              <w:spacing w:line="360" w:lineRule="auto"/>
              <w:ind w:left="0" w:leftChars="0" w:right="0" w:right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6161" w:type="dxa"/>
            <w:vAlign w:val="center"/>
          </w:tcPr>
          <w:p w14:paraId="64F04676">
            <w:pPr>
              <w:keepNext w:val="0"/>
              <w:keepLines w:val="0"/>
              <w:pageBreakBefore w:val="0"/>
              <w:widowControl/>
              <w:kinsoku/>
              <w:wordWrap/>
              <w:overflowPunct/>
              <w:topLinePunct w:val="0"/>
              <w:autoSpaceDE/>
              <w:autoSpaceDN/>
              <w:bidi w:val="0"/>
              <w:snapToGrid/>
              <w:spacing w:line="360" w:lineRule="auto"/>
              <w:ind w:left="0" w:leftChars="0" w:right="0" w:rightChars="0"/>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rPr>
              <w:t>评审因素具体内容</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适用4个标项</w:t>
            </w:r>
            <w:r>
              <w:rPr>
                <w:rFonts w:hint="eastAsia" w:ascii="宋体" w:hAnsi="宋体" w:eastAsia="宋体" w:cs="宋体"/>
                <w:b/>
                <w:bCs/>
                <w:color w:val="auto"/>
                <w:kern w:val="0"/>
                <w:sz w:val="21"/>
                <w:szCs w:val="21"/>
                <w:highlight w:val="none"/>
                <w:lang w:eastAsia="zh-CN"/>
              </w:rPr>
              <w:t>）</w:t>
            </w:r>
          </w:p>
        </w:tc>
        <w:tc>
          <w:tcPr>
            <w:tcW w:w="848" w:type="dxa"/>
            <w:vAlign w:val="center"/>
          </w:tcPr>
          <w:p w14:paraId="192CBE78">
            <w:pPr>
              <w:keepNext w:val="0"/>
              <w:keepLines w:val="0"/>
              <w:pageBreakBefore w:val="0"/>
              <w:widowControl/>
              <w:kinsoku/>
              <w:wordWrap/>
              <w:overflowPunct/>
              <w:topLinePunct w:val="0"/>
              <w:autoSpaceDE/>
              <w:autoSpaceDN/>
              <w:bidi w:val="0"/>
              <w:snapToGrid/>
              <w:spacing w:line="360" w:lineRule="auto"/>
              <w:ind w:left="0" w:leftChars="0" w:right="0" w:right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14:paraId="1640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Align w:val="center"/>
          </w:tcPr>
          <w:p w14:paraId="040F926A">
            <w:pPr>
              <w:keepNext w:val="0"/>
              <w:keepLines w:val="0"/>
              <w:pageBreakBefore w:val="0"/>
              <w:widowControl/>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079" w:type="dxa"/>
            <w:vAlign w:val="center"/>
          </w:tcPr>
          <w:p w14:paraId="3F665F92">
            <w:pPr>
              <w:keepNext w:val="0"/>
              <w:keepLines w:val="0"/>
              <w:pageBreakBefore w:val="0"/>
              <w:widowControl/>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价格分（服务项目的价格分值占总分值的比重(即权值)为10%至30%。政务信息系统采购服务的，价格分值占总分值比重应当为10%）</w:t>
            </w:r>
          </w:p>
        </w:tc>
        <w:tc>
          <w:tcPr>
            <w:tcW w:w="6161" w:type="dxa"/>
          </w:tcPr>
          <w:p w14:paraId="3CEDB0BD">
            <w:pPr>
              <w:keepNext w:val="0"/>
              <w:keepLines w:val="0"/>
              <w:pageBreakBefore w:val="0"/>
              <w:kinsoku/>
              <w:wordWrap/>
              <w:overflowPunct/>
              <w:topLinePunct w:val="0"/>
              <w:autoSpaceDE/>
              <w:autoSpaceDN/>
              <w:bidi w:val="0"/>
              <w:snapToGrid/>
              <w:spacing w:line="360" w:lineRule="auto"/>
              <w:ind w:left="0" w:leftChars="0" w:right="0" w:righ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本项目为专门面向中小企业采购的项目，供应商不再享受政策价格扣除，竞标报价=评审价</w:t>
            </w:r>
            <w:r>
              <w:rPr>
                <w:rFonts w:hint="eastAsia" w:ascii="宋体" w:hAnsi="宋体" w:eastAsia="宋体" w:cs="宋体"/>
                <w:bCs/>
                <w:color w:val="auto"/>
                <w:sz w:val="21"/>
                <w:szCs w:val="21"/>
                <w:highlight w:val="none"/>
              </w:rPr>
              <w:t>。</w:t>
            </w:r>
          </w:p>
          <w:p w14:paraId="6525037B">
            <w:pPr>
              <w:keepNext w:val="0"/>
              <w:keepLines w:val="0"/>
              <w:pageBreakBefore w:val="0"/>
              <w:kinsoku/>
              <w:wordWrap/>
              <w:overflowPunct/>
              <w:topLinePunct w:val="0"/>
              <w:autoSpaceDE/>
              <w:autoSpaceDN/>
              <w:bidi w:val="0"/>
              <w:snapToGrid/>
              <w:spacing w:line="360" w:lineRule="auto"/>
              <w:ind w:left="0" w:leftChars="0" w:right="0" w:righ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以进入比较与评价环节的最低的评审报价为基准价，基准价得分为 10 分。</w:t>
            </w:r>
          </w:p>
          <w:p w14:paraId="37E94F72">
            <w:pPr>
              <w:keepNext w:val="0"/>
              <w:keepLines w:val="0"/>
              <w:pageBreakBefore w:val="0"/>
              <w:kinsoku/>
              <w:wordWrap/>
              <w:overflowPunct/>
              <w:topLinePunct w:val="0"/>
              <w:autoSpaceDE/>
              <w:autoSpaceDN/>
              <w:bidi w:val="0"/>
              <w:snapToGrid/>
              <w:spacing w:line="360" w:lineRule="auto"/>
              <w:ind w:left="0" w:leftChars="0" w:right="0" w:righ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价格分计算公式：</w:t>
            </w:r>
          </w:p>
          <w:p w14:paraId="78CCE7DD">
            <w:pPr>
              <w:keepNext w:val="0"/>
              <w:keepLines w:val="0"/>
              <w:pageBreakBefore w:val="0"/>
              <w:kinsoku/>
              <w:wordWrap/>
              <w:overflowPunct/>
              <w:topLinePunct w:val="0"/>
              <w:autoSpaceDE/>
              <w:autoSpaceDN/>
              <w:bidi w:val="0"/>
              <w:snapToGrid/>
              <w:spacing w:line="360" w:lineRule="auto"/>
              <w:ind w:left="0" w:leftChars="0" w:right="0" w:righ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报价得分=（基准价/最后报价）× 10 分。</w:t>
            </w:r>
          </w:p>
        </w:tc>
        <w:tc>
          <w:tcPr>
            <w:tcW w:w="848" w:type="dxa"/>
            <w:vAlign w:val="center"/>
          </w:tcPr>
          <w:p w14:paraId="29AEF9CD">
            <w:pPr>
              <w:keepNext w:val="0"/>
              <w:keepLines w:val="0"/>
              <w:pageBreakBefore w:val="0"/>
              <w:widowControl/>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10分</w:t>
            </w:r>
          </w:p>
        </w:tc>
      </w:tr>
      <w:tr w14:paraId="6E57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Align w:val="center"/>
          </w:tcPr>
          <w:p w14:paraId="565DAB54">
            <w:pPr>
              <w:keepNext w:val="0"/>
              <w:keepLines w:val="0"/>
              <w:pageBreakBefore w:val="0"/>
              <w:widowControl/>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2</w:t>
            </w:r>
          </w:p>
        </w:tc>
        <w:tc>
          <w:tcPr>
            <w:tcW w:w="2079" w:type="dxa"/>
            <w:vAlign w:val="center"/>
          </w:tcPr>
          <w:p w14:paraId="5C6AD261">
            <w:pPr>
              <w:keepNext w:val="0"/>
              <w:keepLines w:val="0"/>
              <w:pageBreakBefore w:val="0"/>
              <w:widowControl/>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技术分</w:t>
            </w:r>
          </w:p>
        </w:tc>
        <w:tc>
          <w:tcPr>
            <w:tcW w:w="6161" w:type="dxa"/>
          </w:tcPr>
          <w:p w14:paraId="6F323BEA">
            <w:pPr>
              <w:keepNext w:val="0"/>
              <w:keepLines w:val="0"/>
              <w:pageBreakBefore w:val="0"/>
              <w:widowControl/>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w:t>
            </w:r>
          </w:p>
        </w:tc>
        <w:tc>
          <w:tcPr>
            <w:tcW w:w="848" w:type="dxa"/>
          </w:tcPr>
          <w:p w14:paraId="3FF982E4">
            <w:pPr>
              <w:keepNext w:val="0"/>
              <w:keepLines w:val="0"/>
              <w:pageBreakBefore w:val="0"/>
              <w:widowControl/>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tc>
      </w:tr>
      <w:tr w14:paraId="00DC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52" w:type="dxa"/>
            <w:vAlign w:val="center"/>
          </w:tcPr>
          <w:p w14:paraId="2682D29F">
            <w:pPr>
              <w:keepNext w:val="0"/>
              <w:keepLines w:val="0"/>
              <w:pageBreakBefore w:val="0"/>
              <w:kinsoku/>
              <w:wordWrap/>
              <w:overflowPunct/>
              <w:topLinePunct w:val="0"/>
              <w:autoSpaceDE/>
              <w:autoSpaceDN/>
              <w:bidi w:val="0"/>
              <w:adjustRightInd w:val="0"/>
              <w:snapToGrid/>
              <w:spacing w:line="360" w:lineRule="auto"/>
              <w:ind w:left="0" w:leftChars="0" w:right="0" w:rightChars="0"/>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2.1</w:t>
            </w:r>
          </w:p>
        </w:tc>
        <w:tc>
          <w:tcPr>
            <w:tcW w:w="2079" w:type="dxa"/>
            <w:vAlign w:val="center"/>
          </w:tcPr>
          <w:p w14:paraId="449B11F5">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sz w:val="21"/>
                <w:szCs w:val="21"/>
                <w:highlight w:val="none"/>
              </w:rPr>
              <w:t>抽检工作组织实施方式</w:t>
            </w:r>
          </w:p>
        </w:tc>
        <w:tc>
          <w:tcPr>
            <w:tcW w:w="6161" w:type="dxa"/>
            <w:vAlign w:val="center"/>
          </w:tcPr>
          <w:p w14:paraId="23D1C8F8">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抽检工作组织实施方式包含但不限于以下内容：①抽检监测时间安排、②整体工作进度、③抽样人员安排。</w:t>
            </w:r>
          </w:p>
          <w:p w14:paraId="03B26392">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内容无缺漏是指：包含以上方案规定提供的内容，不得缺漏。</w:t>
            </w:r>
          </w:p>
          <w:p w14:paraId="1CFF8056">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评审要求：各项方案内容不可重复，各项方案内容必须项目有关、能针对项目专业性提出专业有效的方案，各项方案内容须合理、准确、完整，否则均不计入项数。</w:t>
            </w:r>
          </w:p>
          <w:p w14:paraId="12B2EB31">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一档（0分）：未提供此内容的，不得分；</w:t>
            </w:r>
          </w:p>
          <w:p w14:paraId="3B1E1100">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二档（1分）：内容有缺漏</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没有全部提供</w:t>
            </w:r>
            <w:r>
              <w:rPr>
                <w:rFonts w:hint="eastAsia" w:ascii="宋体" w:hAnsi="宋体" w:eastAsia="宋体" w:cs="宋体"/>
                <w:bCs/>
                <w:color w:val="auto"/>
                <w:kern w:val="0"/>
                <w:sz w:val="21"/>
                <w:szCs w:val="21"/>
                <w:highlight w:val="none"/>
              </w:rPr>
              <w:t>；</w:t>
            </w:r>
          </w:p>
          <w:p w14:paraId="62F974E9">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三档（3分）：内容无缺漏；抽检监测时间安排</w:t>
            </w:r>
            <w:r>
              <w:rPr>
                <w:rFonts w:hint="eastAsia" w:ascii="宋体" w:hAnsi="宋体" w:eastAsia="宋体" w:cs="宋体"/>
                <w:bCs/>
                <w:color w:val="auto"/>
                <w:kern w:val="0"/>
                <w:sz w:val="21"/>
                <w:szCs w:val="21"/>
                <w:highlight w:val="none"/>
                <w:lang w:val="en-US" w:eastAsia="zh-CN"/>
              </w:rPr>
              <w:t>与项目整体</w:t>
            </w:r>
            <w:r>
              <w:rPr>
                <w:rFonts w:hint="eastAsia" w:ascii="宋体" w:hAnsi="宋体" w:eastAsia="宋体" w:cs="宋体"/>
                <w:bCs/>
                <w:color w:val="auto"/>
                <w:kern w:val="0"/>
                <w:sz w:val="21"/>
                <w:szCs w:val="21"/>
                <w:highlight w:val="none"/>
              </w:rPr>
              <w:t>工作进度</w:t>
            </w:r>
            <w:r>
              <w:rPr>
                <w:rFonts w:hint="eastAsia" w:ascii="宋体" w:hAnsi="宋体" w:eastAsia="宋体" w:cs="宋体"/>
                <w:bCs/>
                <w:color w:val="auto"/>
                <w:kern w:val="0"/>
                <w:sz w:val="21"/>
                <w:szCs w:val="21"/>
                <w:highlight w:val="none"/>
                <w:lang w:val="en-US" w:eastAsia="zh-CN"/>
              </w:rPr>
              <w:t>符合</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val="en-US" w:eastAsia="zh-CN"/>
              </w:rPr>
              <w:t>有明确的</w:t>
            </w:r>
            <w:r>
              <w:rPr>
                <w:rFonts w:hint="eastAsia" w:ascii="宋体" w:hAnsi="宋体" w:eastAsia="宋体" w:cs="宋体"/>
                <w:bCs/>
                <w:color w:val="auto"/>
                <w:kern w:val="0"/>
                <w:sz w:val="21"/>
                <w:szCs w:val="21"/>
                <w:highlight w:val="none"/>
              </w:rPr>
              <w:t>抽样人员安排</w:t>
            </w:r>
            <w:r>
              <w:rPr>
                <w:rFonts w:hint="eastAsia" w:ascii="宋体" w:hAnsi="宋体" w:eastAsia="宋体" w:cs="宋体"/>
                <w:bCs/>
                <w:color w:val="auto"/>
                <w:kern w:val="0"/>
                <w:sz w:val="21"/>
                <w:szCs w:val="21"/>
                <w:highlight w:val="none"/>
                <w:lang w:val="en-US" w:eastAsia="zh-CN"/>
              </w:rPr>
              <w:t>和</w:t>
            </w:r>
            <w:r>
              <w:rPr>
                <w:rFonts w:hint="eastAsia" w:ascii="宋体" w:hAnsi="宋体" w:eastAsia="宋体" w:cs="宋体"/>
                <w:bCs/>
                <w:color w:val="auto"/>
                <w:kern w:val="0"/>
                <w:sz w:val="21"/>
                <w:szCs w:val="21"/>
                <w:highlight w:val="none"/>
              </w:rPr>
              <w:t>抽检工作组织实施方式；</w:t>
            </w:r>
          </w:p>
          <w:p w14:paraId="65F15DB9">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四档（</w:t>
            </w:r>
            <w:r>
              <w:rPr>
                <w:rFonts w:hint="eastAsia" w:ascii="宋体" w:hAnsi="宋体" w:eastAsia="宋体" w:cs="宋体"/>
                <w:bCs/>
                <w:color w:val="auto"/>
                <w:kern w:val="0"/>
                <w:sz w:val="21"/>
                <w:szCs w:val="21"/>
                <w:highlight w:val="none"/>
                <w:lang w:val="en-US" w:eastAsia="zh-CN"/>
              </w:rPr>
              <w:t>7</w:t>
            </w:r>
            <w:r>
              <w:rPr>
                <w:rFonts w:hint="eastAsia" w:ascii="宋体" w:hAnsi="宋体" w:eastAsia="宋体" w:cs="宋体"/>
                <w:bCs/>
                <w:color w:val="auto"/>
                <w:kern w:val="0"/>
                <w:sz w:val="21"/>
                <w:szCs w:val="21"/>
                <w:highlight w:val="none"/>
              </w:rPr>
              <w:t>分）：内容无缺漏；</w:t>
            </w:r>
            <w:r>
              <w:rPr>
                <w:rFonts w:hint="eastAsia" w:ascii="宋体" w:hAnsi="宋体" w:eastAsia="宋体" w:cs="宋体"/>
                <w:bCs/>
                <w:color w:val="auto"/>
                <w:kern w:val="0"/>
                <w:sz w:val="21"/>
                <w:szCs w:val="21"/>
                <w:highlight w:val="none"/>
                <w:lang w:val="en-US" w:eastAsia="zh-CN"/>
              </w:rPr>
              <w:t>满足上一档的基础上，抽检工作流程、抽检技术手段等明确且详细</w:t>
            </w:r>
            <w:r>
              <w:rPr>
                <w:rFonts w:hint="eastAsia" w:ascii="宋体" w:hAnsi="宋体" w:eastAsia="宋体" w:cs="宋体"/>
                <w:bCs/>
                <w:color w:val="auto"/>
                <w:kern w:val="0"/>
                <w:sz w:val="21"/>
                <w:szCs w:val="21"/>
                <w:highlight w:val="none"/>
              </w:rPr>
              <w:t>；</w:t>
            </w:r>
          </w:p>
          <w:p w14:paraId="63C7508C">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五档（</w:t>
            </w:r>
            <w:r>
              <w:rPr>
                <w:rFonts w:hint="eastAsia" w:ascii="宋体" w:hAnsi="宋体" w:eastAsia="宋体" w:cs="宋体"/>
                <w:bCs/>
                <w:color w:val="auto"/>
                <w:kern w:val="0"/>
                <w:sz w:val="21"/>
                <w:szCs w:val="21"/>
                <w:highlight w:val="none"/>
                <w:lang w:val="en-US" w:eastAsia="zh-CN"/>
              </w:rPr>
              <w:t>9</w:t>
            </w:r>
            <w:r>
              <w:rPr>
                <w:rFonts w:hint="eastAsia" w:ascii="宋体" w:hAnsi="宋体" w:eastAsia="宋体" w:cs="宋体"/>
                <w:bCs/>
                <w:color w:val="auto"/>
                <w:kern w:val="0"/>
                <w:sz w:val="21"/>
                <w:szCs w:val="21"/>
                <w:highlight w:val="none"/>
              </w:rPr>
              <w:t>分）：内容无缺漏；</w:t>
            </w:r>
            <w:r>
              <w:rPr>
                <w:rFonts w:hint="eastAsia" w:ascii="宋体" w:hAnsi="宋体" w:eastAsia="宋体" w:cs="宋体"/>
                <w:bCs/>
                <w:color w:val="auto"/>
                <w:kern w:val="0"/>
                <w:sz w:val="21"/>
                <w:szCs w:val="21"/>
                <w:highlight w:val="none"/>
                <w:lang w:val="en-US" w:eastAsia="zh-CN"/>
              </w:rPr>
              <w:t>满足上一档的基础上</w:t>
            </w:r>
            <w:r>
              <w:rPr>
                <w:rFonts w:hint="eastAsia" w:ascii="宋体" w:hAnsi="宋体" w:eastAsia="宋体" w:cs="宋体"/>
                <w:bCs/>
                <w:color w:val="auto"/>
                <w:kern w:val="0"/>
                <w:sz w:val="21"/>
                <w:szCs w:val="21"/>
                <w:highlight w:val="none"/>
              </w:rPr>
              <w:t>，抽检工作组织实施方式</w:t>
            </w:r>
            <w:r>
              <w:rPr>
                <w:rFonts w:hint="eastAsia" w:ascii="宋体" w:hAnsi="宋体" w:eastAsia="宋体" w:cs="宋体"/>
                <w:bCs/>
                <w:color w:val="auto"/>
                <w:sz w:val="21"/>
                <w:szCs w:val="21"/>
                <w:highlight w:val="none"/>
              </w:rPr>
              <w:t>能针对项目特性</w:t>
            </w:r>
            <w:r>
              <w:rPr>
                <w:rFonts w:hint="eastAsia" w:ascii="宋体" w:hAnsi="宋体" w:eastAsia="宋体" w:cs="宋体"/>
                <w:bCs/>
                <w:color w:val="auto"/>
                <w:sz w:val="21"/>
                <w:szCs w:val="21"/>
                <w:highlight w:val="none"/>
                <w:lang w:val="en-US" w:eastAsia="zh-CN"/>
              </w:rPr>
              <w:t>专业且合理的建议，利于提升项目抽检工作效果</w:t>
            </w:r>
            <w:r>
              <w:rPr>
                <w:rFonts w:hint="eastAsia" w:ascii="宋体" w:hAnsi="宋体" w:eastAsia="宋体" w:cs="宋体"/>
                <w:bCs/>
                <w:color w:val="auto"/>
                <w:kern w:val="0"/>
                <w:sz w:val="21"/>
                <w:szCs w:val="21"/>
                <w:highlight w:val="none"/>
              </w:rPr>
              <w:t>。</w:t>
            </w:r>
          </w:p>
        </w:tc>
        <w:tc>
          <w:tcPr>
            <w:tcW w:w="848" w:type="dxa"/>
            <w:vAlign w:val="center"/>
          </w:tcPr>
          <w:p w14:paraId="05D7BC9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分</w:t>
            </w:r>
          </w:p>
        </w:tc>
      </w:tr>
      <w:tr w14:paraId="6373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52" w:type="dxa"/>
            <w:vAlign w:val="center"/>
          </w:tcPr>
          <w:p w14:paraId="6FC82241">
            <w:pPr>
              <w:keepNext w:val="0"/>
              <w:keepLines w:val="0"/>
              <w:pageBreakBefore w:val="0"/>
              <w:kinsoku/>
              <w:wordWrap/>
              <w:overflowPunct/>
              <w:topLinePunct w:val="0"/>
              <w:autoSpaceDE/>
              <w:autoSpaceDN/>
              <w:bidi w:val="0"/>
              <w:adjustRightInd w:val="0"/>
              <w:snapToGrid/>
              <w:spacing w:line="360" w:lineRule="auto"/>
              <w:ind w:left="0" w:leftChars="0" w:right="0" w:rightChars="0"/>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2.2</w:t>
            </w:r>
          </w:p>
        </w:tc>
        <w:tc>
          <w:tcPr>
            <w:tcW w:w="2079" w:type="dxa"/>
            <w:vAlign w:val="center"/>
          </w:tcPr>
          <w:p w14:paraId="2E509710">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sz w:val="21"/>
                <w:szCs w:val="21"/>
                <w:highlight w:val="none"/>
              </w:rPr>
              <w:t>抽样方案</w:t>
            </w:r>
          </w:p>
        </w:tc>
        <w:tc>
          <w:tcPr>
            <w:tcW w:w="6161" w:type="dxa"/>
            <w:vAlign w:val="center"/>
          </w:tcPr>
          <w:p w14:paraId="0520CA1A">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抽样方案包含但不限于以下内容：①抽样过程合法合规性保证、②抽样检验前准备工作、③抽样工作实施、④样品保存和运输方法。</w:t>
            </w:r>
          </w:p>
          <w:p w14:paraId="4E24B062">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内容无缺漏是指：包含以上方案规定提供的内容，不得缺漏。</w:t>
            </w:r>
          </w:p>
          <w:p w14:paraId="1A327475">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评审要求：各项方案内容不可重复，各项方案内容必须项目有关、能针对项目专业性提出专业有效的方案，各项方案内容须合理、准确、完整，否则均不计入项数。</w:t>
            </w:r>
          </w:p>
          <w:p w14:paraId="4F571DA6">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一档（0分）：未提供此内容的，不得分；</w:t>
            </w:r>
          </w:p>
          <w:p w14:paraId="523622BA">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二档（1分）：内容有缺漏</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没有全部提供</w:t>
            </w:r>
            <w:r>
              <w:rPr>
                <w:rFonts w:hint="eastAsia" w:ascii="宋体" w:hAnsi="宋体" w:eastAsia="宋体" w:cs="宋体"/>
                <w:bCs/>
                <w:color w:val="auto"/>
                <w:kern w:val="0"/>
                <w:sz w:val="21"/>
                <w:szCs w:val="21"/>
                <w:highlight w:val="none"/>
              </w:rPr>
              <w:t>；</w:t>
            </w:r>
          </w:p>
          <w:p w14:paraId="1666808B">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三档（</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分）：内容无缺漏；抽样过程</w:t>
            </w:r>
            <w:r>
              <w:rPr>
                <w:rFonts w:hint="eastAsia" w:ascii="宋体" w:hAnsi="宋体" w:eastAsia="宋体" w:cs="宋体"/>
                <w:bCs/>
                <w:color w:val="auto"/>
                <w:kern w:val="0"/>
                <w:sz w:val="21"/>
                <w:szCs w:val="21"/>
                <w:highlight w:val="none"/>
                <w:lang w:val="en-US" w:eastAsia="zh-CN"/>
              </w:rPr>
              <w:t>符合规范标准但</w:t>
            </w:r>
            <w:r>
              <w:rPr>
                <w:rFonts w:hint="eastAsia" w:ascii="宋体" w:hAnsi="宋体" w:eastAsia="宋体" w:cs="宋体"/>
                <w:bCs/>
                <w:color w:val="auto"/>
                <w:kern w:val="0"/>
                <w:sz w:val="21"/>
                <w:szCs w:val="21"/>
                <w:highlight w:val="none"/>
              </w:rPr>
              <w:t>措施简单，抽样检验前准备工作充分，抽样工作</w:t>
            </w:r>
            <w:r>
              <w:rPr>
                <w:rFonts w:hint="eastAsia" w:ascii="宋体" w:hAnsi="宋体" w:eastAsia="宋体" w:cs="宋体"/>
                <w:bCs/>
                <w:color w:val="auto"/>
                <w:kern w:val="0"/>
                <w:sz w:val="21"/>
                <w:szCs w:val="21"/>
                <w:highlight w:val="none"/>
                <w:lang w:val="en-US" w:eastAsia="zh-CN"/>
              </w:rPr>
              <w:t>流程</w:t>
            </w:r>
            <w:r>
              <w:rPr>
                <w:rFonts w:hint="eastAsia" w:ascii="宋体" w:hAnsi="宋体" w:eastAsia="宋体" w:cs="宋体"/>
                <w:bCs/>
                <w:color w:val="auto"/>
                <w:kern w:val="0"/>
                <w:sz w:val="21"/>
                <w:szCs w:val="21"/>
                <w:highlight w:val="none"/>
              </w:rPr>
              <w:t>合理，样品保存和运输方法</w:t>
            </w:r>
            <w:r>
              <w:rPr>
                <w:rFonts w:hint="eastAsia" w:ascii="宋体" w:hAnsi="宋体" w:eastAsia="宋体" w:cs="宋体"/>
                <w:bCs/>
                <w:color w:val="auto"/>
                <w:kern w:val="0"/>
                <w:sz w:val="21"/>
                <w:szCs w:val="21"/>
                <w:highlight w:val="none"/>
                <w:lang w:val="en-US" w:eastAsia="zh-CN"/>
              </w:rPr>
              <w:t>正确</w:t>
            </w:r>
            <w:r>
              <w:rPr>
                <w:rFonts w:hint="eastAsia" w:ascii="宋体" w:hAnsi="宋体" w:eastAsia="宋体" w:cs="宋体"/>
                <w:bCs/>
                <w:color w:val="auto"/>
                <w:kern w:val="0"/>
                <w:sz w:val="21"/>
                <w:szCs w:val="21"/>
                <w:highlight w:val="none"/>
              </w:rPr>
              <w:t>；</w:t>
            </w:r>
          </w:p>
          <w:p w14:paraId="544A97E9">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四档（</w:t>
            </w:r>
            <w:r>
              <w:rPr>
                <w:rFonts w:hint="eastAsia" w:ascii="宋体" w:hAnsi="宋体" w:eastAsia="宋体" w:cs="宋体"/>
                <w:bCs/>
                <w:color w:val="auto"/>
                <w:kern w:val="0"/>
                <w:sz w:val="21"/>
                <w:szCs w:val="21"/>
                <w:highlight w:val="none"/>
                <w:lang w:val="en-US" w:eastAsia="zh-CN"/>
              </w:rPr>
              <w:t>7</w:t>
            </w:r>
            <w:r>
              <w:rPr>
                <w:rFonts w:hint="eastAsia" w:ascii="宋体" w:hAnsi="宋体" w:eastAsia="宋体" w:cs="宋体"/>
                <w:bCs/>
                <w:color w:val="auto"/>
                <w:kern w:val="0"/>
                <w:sz w:val="21"/>
                <w:szCs w:val="21"/>
                <w:highlight w:val="none"/>
              </w:rPr>
              <w:t>分）：内容无缺漏；抽样过程</w:t>
            </w:r>
            <w:r>
              <w:rPr>
                <w:rFonts w:hint="eastAsia" w:ascii="宋体" w:hAnsi="宋体" w:eastAsia="宋体" w:cs="宋体"/>
                <w:bCs/>
                <w:color w:val="auto"/>
                <w:kern w:val="0"/>
                <w:sz w:val="21"/>
                <w:szCs w:val="21"/>
                <w:highlight w:val="none"/>
                <w:lang w:val="en-US" w:eastAsia="zh-CN"/>
              </w:rPr>
              <w:t>符合规范标准</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且</w:t>
            </w:r>
            <w:r>
              <w:rPr>
                <w:rFonts w:hint="eastAsia" w:ascii="宋体" w:hAnsi="宋体" w:eastAsia="宋体" w:cs="宋体"/>
                <w:bCs/>
                <w:color w:val="auto"/>
                <w:kern w:val="0"/>
                <w:sz w:val="21"/>
                <w:szCs w:val="21"/>
                <w:highlight w:val="none"/>
              </w:rPr>
              <w:t>保证措施</w:t>
            </w:r>
            <w:r>
              <w:rPr>
                <w:rFonts w:hint="eastAsia" w:ascii="宋体" w:hAnsi="宋体" w:eastAsia="宋体" w:cs="宋体"/>
                <w:bCs/>
                <w:color w:val="auto"/>
                <w:kern w:val="0"/>
                <w:sz w:val="21"/>
                <w:szCs w:val="21"/>
                <w:highlight w:val="none"/>
                <w:lang w:val="en-US" w:eastAsia="zh-CN"/>
              </w:rPr>
              <w:t>详细</w:t>
            </w:r>
            <w:r>
              <w:rPr>
                <w:rFonts w:hint="eastAsia" w:ascii="宋体" w:hAnsi="宋体" w:eastAsia="宋体" w:cs="宋体"/>
                <w:bCs/>
                <w:color w:val="auto"/>
                <w:kern w:val="0"/>
                <w:sz w:val="21"/>
                <w:szCs w:val="21"/>
                <w:highlight w:val="none"/>
              </w:rPr>
              <w:t>，抽样检验前准备工作充分，抽样工作</w:t>
            </w:r>
            <w:r>
              <w:rPr>
                <w:rFonts w:hint="eastAsia" w:ascii="宋体" w:hAnsi="宋体" w:eastAsia="宋体" w:cs="宋体"/>
                <w:bCs/>
                <w:color w:val="auto"/>
                <w:kern w:val="0"/>
                <w:sz w:val="21"/>
                <w:szCs w:val="21"/>
                <w:highlight w:val="none"/>
                <w:lang w:val="en-US" w:eastAsia="zh-CN"/>
              </w:rPr>
              <w:t>流程</w:t>
            </w:r>
            <w:r>
              <w:rPr>
                <w:rFonts w:hint="eastAsia" w:ascii="宋体" w:hAnsi="宋体" w:eastAsia="宋体" w:cs="宋体"/>
                <w:bCs/>
                <w:color w:val="auto"/>
                <w:kern w:val="0"/>
                <w:sz w:val="21"/>
                <w:szCs w:val="21"/>
                <w:highlight w:val="none"/>
              </w:rPr>
              <w:t>清晰，样品保存和运输方法合理；</w:t>
            </w:r>
            <w:r>
              <w:rPr>
                <w:rFonts w:hint="eastAsia" w:ascii="宋体" w:hAnsi="宋体" w:eastAsia="宋体" w:cs="宋体"/>
                <w:bCs/>
                <w:color w:val="auto"/>
                <w:sz w:val="21"/>
                <w:szCs w:val="21"/>
                <w:highlight w:val="none"/>
              </w:rPr>
              <w:t>抽样方案</w:t>
            </w:r>
            <w:r>
              <w:rPr>
                <w:rFonts w:hint="eastAsia" w:ascii="宋体" w:hAnsi="宋体" w:eastAsia="宋体" w:cs="宋体"/>
                <w:bCs/>
                <w:color w:val="auto"/>
                <w:kern w:val="0"/>
                <w:sz w:val="21"/>
                <w:szCs w:val="21"/>
                <w:highlight w:val="none"/>
              </w:rPr>
              <w:t>基本能针对项目特性提出</w:t>
            </w:r>
            <w:r>
              <w:rPr>
                <w:rFonts w:hint="eastAsia" w:ascii="宋体" w:hAnsi="宋体" w:eastAsia="宋体" w:cs="宋体"/>
                <w:bCs/>
                <w:color w:val="auto"/>
                <w:kern w:val="0"/>
                <w:sz w:val="21"/>
                <w:szCs w:val="21"/>
                <w:highlight w:val="none"/>
                <w:lang w:val="en-US" w:eastAsia="zh-CN"/>
              </w:rPr>
              <w:t>专业且合理的建议，利于提升项目抽样工作效果</w:t>
            </w:r>
            <w:r>
              <w:rPr>
                <w:rFonts w:hint="eastAsia" w:ascii="宋体" w:hAnsi="宋体" w:eastAsia="宋体" w:cs="宋体"/>
                <w:bCs/>
                <w:color w:val="auto"/>
                <w:kern w:val="0"/>
                <w:sz w:val="21"/>
                <w:szCs w:val="21"/>
                <w:highlight w:val="none"/>
              </w:rPr>
              <w:t>；</w:t>
            </w:r>
          </w:p>
          <w:p w14:paraId="61B13F2D">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五档（11分）：内容无缺漏；</w:t>
            </w:r>
            <w:r>
              <w:rPr>
                <w:rFonts w:hint="eastAsia" w:ascii="宋体" w:hAnsi="宋体" w:eastAsia="宋体" w:cs="宋体"/>
                <w:bCs/>
                <w:color w:val="auto"/>
                <w:kern w:val="0"/>
                <w:sz w:val="21"/>
                <w:szCs w:val="21"/>
                <w:highlight w:val="none"/>
                <w:lang w:val="en-US" w:eastAsia="zh-CN"/>
              </w:rPr>
              <w:t>满足上一档的基础上</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val="en-US" w:eastAsia="zh-CN"/>
              </w:rPr>
              <w:t>抽样</w:t>
            </w:r>
            <w:r>
              <w:rPr>
                <w:rFonts w:hint="eastAsia" w:ascii="宋体" w:hAnsi="宋体" w:eastAsia="宋体" w:cs="宋体"/>
                <w:bCs/>
                <w:color w:val="auto"/>
                <w:kern w:val="0"/>
                <w:sz w:val="21"/>
                <w:szCs w:val="21"/>
                <w:highlight w:val="none"/>
              </w:rPr>
              <w:t>人员</w:t>
            </w:r>
            <w:r>
              <w:rPr>
                <w:rFonts w:hint="eastAsia" w:ascii="宋体" w:hAnsi="宋体" w:eastAsia="宋体" w:cs="宋体"/>
                <w:bCs/>
                <w:color w:val="auto"/>
                <w:kern w:val="0"/>
                <w:sz w:val="21"/>
                <w:szCs w:val="21"/>
                <w:highlight w:val="none"/>
                <w:lang w:val="en-US" w:eastAsia="zh-CN"/>
              </w:rPr>
              <w:t>不少于5人，承诺配备有专业样品运输车辆和设备，承诺抽样后2小时内将样品送达指定地点</w:t>
            </w:r>
            <w:r>
              <w:rPr>
                <w:rFonts w:hint="eastAsia" w:ascii="宋体" w:hAnsi="宋体" w:eastAsia="宋体" w:cs="宋体"/>
                <w:bCs/>
                <w:color w:val="auto"/>
                <w:kern w:val="0"/>
                <w:sz w:val="21"/>
                <w:szCs w:val="21"/>
                <w:highlight w:val="none"/>
              </w:rPr>
              <w:t>。</w:t>
            </w:r>
          </w:p>
        </w:tc>
        <w:tc>
          <w:tcPr>
            <w:tcW w:w="848" w:type="dxa"/>
            <w:vAlign w:val="center"/>
          </w:tcPr>
          <w:p w14:paraId="7125CE1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11分</w:t>
            </w:r>
          </w:p>
        </w:tc>
      </w:tr>
      <w:tr w14:paraId="22BE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52" w:type="dxa"/>
            <w:vAlign w:val="center"/>
          </w:tcPr>
          <w:p w14:paraId="40EE1B98">
            <w:pPr>
              <w:keepNext w:val="0"/>
              <w:keepLines w:val="0"/>
              <w:pageBreakBefore w:val="0"/>
              <w:kinsoku/>
              <w:wordWrap/>
              <w:overflowPunct/>
              <w:topLinePunct w:val="0"/>
              <w:autoSpaceDE/>
              <w:autoSpaceDN/>
              <w:bidi w:val="0"/>
              <w:adjustRightInd w:val="0"/>
              <w:snapToGrid/>
              <w:spacing w:line="360" w:lineRule="auto"/>
              <w:ind w:left="0" w:leftChars="0" w:right="0" w:rightChars="0"/>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2.3</w:t>
            </w:r>
          </w:p>
        </w:tc>
        <w:tc>
          <w:tcPr>
            <w:tcW w:w="2079" w:type="dxa"/>
            <w:vAlign w:val="center"/>
          </w:tcPr>
          <w:p w14:paraId="1E21F972">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 w:val="21"/>
                <w:szCs w:val="21"/>
                <w:highlight w:val="none"/>
              </w:rPr>
              <w:t>检测方案</w:t>
            </w:r>
          </w:p>
        </w:tc>
        <w:tc>
          <w:tcPr>
            <w:tcW w:w="6161" w:type="dxa"/>
            <w:vAlign w:val="center"/>
          </w:tcPr>
          <w:p w14:paraId="5621763E">
            <w:pPr>
              <w:keepNext w:val="0"/>
              <w:keepLines w:val="0"/>
              <w:pageBreakBefore w:val="0"/>
              <w:kinsoku/>
              <w:wordWrap/>
              <w:overflowPunct/>
              <w:topLinePunct w:val="0"/>
              <w:autoSpaceDE/>
              <w:autoSpaceDN/>
              <w:bidi w:val="0"/>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检测方案</w:t>
            </w:r>
            <w:r>
              <w:rPr>
                <w:rFonts w:hint="eastAsia" w:ascii="宋体" w:hAnsi="宋体" w:eastAsia="宋体" w:cs="宋体"/>
                <w:bCs/>
                <w:color w:val="auto"/>
                <w:sz w:val="21"/>
                <w:szCs w:val="21"/>
                <w:highlight w:val="none"/>
              </w:rPr>
              <w:t>包含但不限于以下内容：①检验项目、</w:t>
            </w:r>
            <w:r>
              <w:rPr>
                <w:rFonts w:hint="eastAsia" w:ascii="宋体" w:hAnsi="宋体" w:eastAsia="宋体" w:cs="宋体"/>
                <w:bCs/>
                <w:color w:val="auto"/>
                <w:kern w:val="0"/>
                <w:sz w:val="21"/>
                <w:szCs w:val="21"/>
                <w:highlight w:val="none"/>
              </w:rPr>
              <w:t>②</w:t>
            </w:r>
            <w:r>
              <w:rPr>
                <w:rFonts w:hint="eastAsia" w:ascii="宋体" w:hAnsi="宋体" w:eastAsia="宋体" w:cs="宋体"/>
                <w:bCs/>
                <w:color w:val="auto"/>
                <w:sz w:val="21"/>
                <w:szCs w:val="21"/>
                <w:highlight w:val="none"/>
              </w:rPr>
              <w:t>检验依据、检测方法、</w:t>
            </w:r>
            <w:r>
              <w:rPr>
                <w:rFonts w:hint="eastAsia" w:ascii="宋体" w:hAnsi="宋体" w:eastAsia="宋体" w:cs="宋体"/>
                <w:bCs/>
                <w:color w:val="auto"/>
                <w:kern w:val="0"/>
                <w:sz w:val="21"/>
                <w:szCs w:val="21"/>
                <w:highlight w:val="none"/>
              </w:rPr>
              <w:t>③</w:t>
            </w:r>
            <w:r>
              <w:rPr>
                <w:rFonts w:hint="eastAsia" w:ascii="宋体" w:hAnsi="宋体" w:eastAsia="宋体" w:cs="宋体"/>
                <w:bCs/>
                <w:color w:val="auto"/>
                <w:sz w:val="21"/>
                <w:szCs w:val="21"/>
                <w:highlight w:val="none"/>
              </w:rPr>
              <w:t>数据处理与质量控制、</w:t>
            </w:r>
            <w:r>
              <w:rPr>
                <w:rFonts w:hint="eastAsia" w:ascii="宋体" w:hAnsi="宋体" w:eastAsia="宋体" w:cs="宋体"/>
                <w:bCs/>
                <w:color w:val="auto"/>
                <w:kern w:val="0"/>
                <w:sz w:val="21"/>
                <w:szCs w:val="21"/>
                <w:highlight w:val="none"/>
              </w:rPr>
              <w:t>④</w:t>
            </w:r>
            <w:r>
              <w:rPr>
                <w:rFonts w:hint="eastAsia" w:ascii="宋体" w:hAnsi="宋体" w:eastAsia="宋体" w:cs="宋体"/>
                <w:bCs/>
                <w:color w:val="auto"/>
                <w:sz w:val="21"/>
                <w:szCs w:val="21"/>
                <w:highlight w:val="none"/>
              </w:rPr>
              <w:t>检验过程的质量控制。</w:t>
            </w:r>
          </w:p>
          <w:p w14:paraId="1861519A">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内容无缺漏是指：包含以上方案规定提供的内容，不得缺漏。</w:t>
            </w:r>
          </w:p>
          <w:p w14:paraId="31E16AFD">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评审要求：各项方案内容不可重复，各项方案内容必须项目有关、能针对项目专业性提出专业有效的方案，各项方案内容须合理、准确、完整，否则均不计入项数。</w:t>
            </w:r>
          </w:p>
          <w:p w14:paraId="768AA3A6">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一档（0分）：未提供此内容的，不得分；</w:t>
            </w:r>
          </w:p>
          <w:p w14:paraId="52AC1526">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二档（1分）：内容有缺漏</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没有全部提供</w:t>
            </w:r>
            <w:r>
              <w:rPr>
                <w:rFonts w:hint="eastAsia" w:ascii="宋体" w:hAnsi="宋体" w:eastAsia="宋体" w:cs="宋体"/>
                <w:bCs/>
                <w:color w:val="auto"/>
                <w:kern w:val="0"/>
                <w:sz w:val="21"/>
                <w:szCs w:val="21"/>
                <w:highlight w:val="none"/>
              </w:rPr>
              <w:t>；</w:t>
            </w:r>
          </w:p>
          <w:p w14:paraId="3A8D45CA">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三档（</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分）：内容无缺漏；</w:t>
            </w:r>
            <w:r>
              <w:rPr>
                <w:rFonts w:hint="eastAsia" w:ascii="宋体" w:hAnsi="宋体" w:eastAsia="宋体" w:cs="宋体"/>
                <w:bCs/>
                <w:color w:val="auto"/>
                <w:sz w:val="21"/>
                <w:szCs w:val="21"/>
                <w:highlight w:val="none"/>
              </w:rPr>
              <w:t>检验项目安排</w:t>
            </w:r>
            <w:r>
              <w:rPr>
                <w:rFonts w:hint="eastAsia" w:ascii="宋体" w:hAnsi="宋体" w:eastAsia="宋体" w:cs="宋体"/>
                <w:bCs/>
                <w:color w:val="auto"/>
                <w:sz w:val="21"/>
                <w:szCs w:val="21"/>
                <w:highlight w:val="none"/>
                <w:lang w:val="en-US" w:eastAsia="zh-CN"/>
              </w:rPr>
              <w:t>基本</w:t>
            </w:r>
            <w:r>
              <w:rPr>
                <w:rFonts w:hint="eastAsia" w:ascii="宋体" w:hAnsi="宋体" w:eastAsia="宋体" w:cs="宋体"/>
                <w:bCs/>
                <w:color w:val="auto"/>
                <w:sz w:val="21"/>
                <w:szCs w:val="21"/>
                <w:highlight w:val="none"/>
              </w:rPr>
              <w:t>清晰，检验依据</w:t>
            </w:r>
            <w:r>
              <w:rPr>
                <w:rFonts w:hint="eastAsia" w:ascii="宋体" w:hAnsi="宋体" w:eastAsia="宋体" w:cs="宋体"/>
                <w:bCs/>
                <w:color w:val="auto"/>
                <w:sz w:val="21"/>
                <w:szCs w:val="21"/>
                <w:highlight w:val="none"/>
                <w:lang w:val="en-US" w:eastAsia="zh-CN"/>
              </w:rPr>
              <w:t>符和目前国家和行业标准</w:t>
            </w:r>
            <w:r>
              <w:rPr>
                <w:rFonts w:hint="eastAsia" w:ascii="宋体" w:hAnsi="宋体" w:eastAsia="宋体" w:cs="宋体"/>
                <w:bCs/>
                <w:color w:val="auto"/>
                <w:sz w:val="21"/>
                <w:szCs w:val="21"/>
                <w:highlight w:val="none"/>
              </w:rPr>
              <w:t>，检验过程质量控制</w:t>
            </w:r>
            <w:r>
              <w:rPr>
                <w:rFonts w:hint="eastAsia" w:ascii="宋体" w:hAnsi="宋体" w:eastAsia="宋体" w:cs="宋体"/>
                <w:bCs/>
                <w:color w:val="auto"/>
                <w:sz w:val="21"/>
                <w:szCs w:val="21"/>
                <w:highlight w:val="none"/>
                <w:lang w:val="en-US" w:eastAsia="zh-CN"/>
              </w:rPr>
              <w:t>基本正确</w:t>
            </w:r>
            <w:r>
              <w:rPr>
                <w:rFonts w:hint="eastAsia" w:ascii="宋体" w:hAnsi="宋体" w:eastAsia="宋体" w:cs="宋体"/>
                <w:bCs/>
                <w:color w:val="auto"/>
                <w:sz w:val="21"/>
                <w:szCs w:val="21"/>
                <w:highlight w:val="none"/>
              </w:rPr>
              <w:t>；</w:t>
            </w:r>
          </w:p>
          <w:p w14:paraId="1C483B88">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四档（</w:t>
            </w:r>
            <w:r>
              <w:rPr>
                <w:rFonts w:hint="eastAsia" w:ascii="宋体" w:hAnsi="宋体" w:eastAsia="宋体" w:cs="宋体"/>
                <w:bCs/>
                <w:color w:val="auto"/>
                <w:kern w:val="0"/>
                <w:sz w:val="21"/>
                <w:szCs w:val="21"/>
                <w:highlight w:val="none"/>
                <w:lang w:val="en-US" w:eastAsia="zh-CN"/>
              </w:rPr>
              <w:t>7</w:t>
            </w:r>
            <w:r>
              <w:rPr>
                <w:rFonts w:hint="eastAsia" w:ascii="宋体" w:hAnsi="宋体" w:eastAsia="宋体" w:cs="宋体"/>
                <w:bCs/>
                <w:color w:val="auto"/>
                <w:kern w:val="0"/>
                <w:sz w:val="21"/>
                <w:szCs w:val="21"/>
                <w:highlight w:val="none"/>
              </w:rPr>
              <w:t>分）：内容无缺漏；</w:t>
            </w:r>
            <w:r>
              <w:rPr>
                <w:rFonts w:hint="eastAsia" w:ascii="宋体" w:hAnsi="宋体" w:eastAsia="宋体" w:cs="宋体"/>
                <w:bCs/>
                <w:color w:val="auto"/>
                <w:sz w:val="21"/>
                <w:szCs w:val="21"/>
                <w:highlight w:val="none"/>
              </w:rPr>
              <w:t>检验项目安排清晰，检验依据</w:t>
            </w:r>
            <w:r>
              <w:rPr>
                <w:rFonts w:hint="eastAsia" w:ascii="宋体" w:hAnsi="宋体" w:eastAsia="宋体" w:cs="宋体"/>
                <w:bCs/>
                <w:color w:val="auto"/>
                <w:sz w:val="21"/>
                <w:szCs w:val="21"/>
                <w:highlight w:val="none"/>
                <w:lang w:val="en-US" w:eastAsia="zh-CN"/>
              </w:rPr>
              <w:t>和</w:t>
            </w:r>
            <w:r>
              <w:rPr>
                <w:rFonts w:hint="eastAsia" w:ascii="宋体" w:hAnsi="宋体" w:eastAsia="宋体" w:cs="宋体"/>
                <w:bCs/>
                <w:color w:val="auto"/>
                <w:sz w:val="21"/>
                <w:szCs w:val="21"/>
                <w:highlight w:val="none"/>
              </w:rPr>
              <w:t>检测方法</w:t>
            </w:r>
            <w:r>
              <w:rPr>
                <w:rFonts w:hint="eastAsia" w:ascii="宋体" w:hAnsi="宋体" w:eastAsia="宋体" w:cs="宋体"/>
                <w:bCs/>
                <w:color w:val="auto"/>
                <w:sz w:val="21"/>
                <w:szCs w:val="21"/>
                <w:highlight w:val="none"/>
                <w:lang w:val="en-US" w:eastAsia="zh-CN"/>
              </w:rPr>
              <w:t>完全满足目前国家和行业标准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对</w:t>
            </w:r>
            <w:r>
              <w:rPr>
                <w:rFonts w:hint="eastAsia" w:ascii="宋体" w:hAnsi="宋体" w:eastAsia="宋体" w:cs="宋体"/>
                <w:bCs/>
                <w:color w:val="auto"/>
                <w:sz w:val="21"/>
                <w:szCs w:val="21"/>
                <w:highlight w:val="none"/>
              </w:rPr>
              <w:t>数据处理</w:t>
            </w:r>
            <w:r>
              <w:rPr>
                <w:rFonts w:hint="eastAsia" w:ascii="宋体" w:hAnsi="宋体" w:eastAsia="宋体" w:cs="宋体"/>
                <w:bCs/>
                <w:color w:val="auto"/>
                <w:sz w:val="21"/>
                <w:szCs w:val="21"/>
                <w:highlight w:val="none"/>
                <w:lang w:val="en-US" w:eastAsia="zh-CN"/>
              </w:rPr>
              <w:t>和记录过程有详细描述，检测</w:t>
            </w:r>
            <w:r>
              <w:rPr>
                <w:rFonts w:hint="eastAsia" w:ascii="宋体" w:hAnsi="宋体" w:eastAsia="宋体" w:cs="宋体"/>
                <w:bCs/>
                <w:color w:val="auto"/>
                <w:sz w:val="21"/>
                <w:szCs w:val="21"/>
                <w:highlight w:val="none"/>
              </w:rPr>
              <w:t>过程</w:t>
            </w:r>
            <w:r>
              <w:rPr>
                <w:rFonts w:hint="eastAsia" w:ascii="宋体" w:hAnsi="宋体" w:eastAsia="宋体" w:cs="宋体"/>
                <w:bCs/>
                <w:color w:val="auto"/>
                <w:sz w:val="21"/>
                <w:szCs w:val="21"/>
                <w:highlight w:val="none"/>
                <w:lang w:val="en-US" w:eastAsia="zh-CN"/>
              </w:rPr>
              <w:t>和检测结果</w:t>
            </w:r>
            <w:r>
              <w:rPr>
                <w:rFonts w:hint="eastAsia" w:ascii="宋体" w:hAnsi="宋体" w:eastAsia="宋体" w:cs="宋体"/>
                <w:bCs/>
                <w:color w:val="auto"/>
                <w:sz w:val="21"/>
                <w:szCs w:val="21"/>
                <w:highlight w:val="none"/>
              </w:rPr>
              <w:t>质量控制合理</w:t>
            </w:r>
            <w:r>
              <w:rPr>
                <w:rFonts w:hint="eastAsia" w:ascii="宋体" w:hAnsi="宋体" w:eastAsia="宋体" w:cs="宋体"/>
                <w:bCs/>
                <w:color w:val="auto"/>
                <w:kern w:val="0"/>
                <w:sz w:val="21"/>
                <w:szCs w:val="21"/>
                <w:highlight w:val="none"/>
              </w:rPr>
              <w:t>；</w:t>
            </w:r>
          </w:p>
          <w:p w14:paraId="0043EE4B">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五档（11分）：内容无缺漏；</w:t>
            </w:r>
            <w:r>
              <w:rPr>
                <w:rFonts w:hint="eastAsia" w:ascii="宋体" w:hAnsi="宋体" w:eastAsia="宋体" w:cs="宋体"/>
                <w:bCs/>
                <w:color w:val="auto"/>
                <w:sz w:val="21"/>
                <w:szCs w:val="21"/>
                <w:highlight w:val="none"/>
                <w:lang w:val="en-US" w:eastAsia="zh-CN"/>
              </w:rPr>
              <w:t>满足上一档的基础上</w:t>
            </w:r>
            <w:r>
              <w:rPr>
                <w:rFonts w:hint="eastAsia" w:ascii="宋体" w:hAnsi="宋体" w:eastAsia="宋体" w:cs="宋体"/>
                <w:bCs/>
                <w:color w:val="auto"/>
                <w:sz w:val="21"/>
                <w:szCs w:val="21"/>
                <w:highlight w:val="none"/>
              </w:rPr>
              <w:t>；</w:t>
            </w:r>
            <w:r>
              <w:rPr>
                <w:rFonts w:hint="eastAsia" w:ascii="宋体" w:hAnsi="宋体" w:eastAsia="宋体" w:cs="宋体"/>
                <w:bCs/>
                <w:color w:val="auto"/>
                <w:kern w:val="0"/>
                <w:sz w:val="21"/>
                <w:szCs w:val="21"/>
                <w:highlight w:val="none"/>
              </w:rPr>
              <w:t>检测方案</w:t>
            </w:r>
            <w:r>
              <w:rPr>
                <w:rFonts w:hint="eastAsia" w:ascii="宋体" w:hAnsi="宋体" w:eastAsia="宋体" w:cs="宋体"/>
                <w:bCs/>
                <w:color w:val="auto"/>
                <w:sz w:val="21"/>
                <w:szCs w:val="21"/>
                <w:highlight w:val="none"/>
              </w:rPr>
              <w:t>能针对项目特性提出</w:t>
            </w:r>
            <w:r>
              <w:rPr>
                <w:rFonts w:hint="eastAsia" w:ascii="宋体" w:hAnsi="宋体" w:eastAsia="宋体" w:cs="宋体"/>
                <w:bCs/>
                <w:color w:val="auto"/>
                <w:sz w:val="21"/>
                <w:szCs w:val="21"/>
                <w:highlight w:val="none"/>
                <w:lang w:val="en-US" w:eastAsia="zh-CN"/>
              </w:rPr>
              <w:t>专业且合理的建议，利于提升项目检测工作效果</w:t>
            </w:r>
            <w:r>
              <w:rPr>
                <w:rFonts w:hint="eastAsia" w:ascii="宋体" w:hAnsi="宋体" w:eastAsia="宋体" w:cs="宋体"/>
                <w:bCs/>
                <w:color w:val="auto"/>
                <w:kern w:val="0"/>
                <w:sz w:val="21"/>
                <w:szCs w:val="21"/>
                <w:highlight w:val="none"/>
              </w:rPr>
              <w:t>。</w:t>
            </w:r>
          </w:p>
        </w:tc>
        <w:tc>
          <w:tcPr>
            <w:tcW w:w="848" w:type="dxa"/>
            <w:vAlign w:val="center"/>
          </w:tcPr>
          <w:p w14:paraId="078E388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11分</w:t>
            </w:r>
          </w:p>
        </w:tc>
      </w:tr>
      <w:tr w14:paraId="0607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52" w:type="dxa"/>
            <w:vAlign w:val="center"/>
          </w:tcPr>
          <w:p w14:paraId="3638BD1C">
            <w:pPr>
              <w:keepNext w:val="0"/>
              <w:keepLines w:val="0"/>
              <w:pageBreakBefore w:val="0"/>
              <w:kinsoku/>
              <w:wordWrap/>
              <w:overflowPunct/>
              <w:topLinePunct w:val="0"/>
              <w:autoSpaceDE/>
              <w:autoSpaceDN/>
              <w:bidi w:val="0"/>
              <w:adjustRightInd w:val="0"/>
              <w:snapToGrid/>
              <w:spacing w:line="360" w:lineRule="auto"/>
              <w:ind w:left="0" w:leftChars="0" w:right="0" w:rightChars="0"/>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2.4</w:t>
            </w:r>
          </w:p>
        </w:tc>
        <w:tc>
          <w:tcPr>
            <w:tcW w:w="2079" w:type="dxa"/>
            <w:vAlign w:val="center"/>
          </w:tcPr>
          <w:p w14:paraId="1FF4A53F">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配套</w:t>
            </w:r>
            <w:r>
              <w:rPr>
                <w:rFonts w:hint="eastAsia" w:ascii="宋体" w:hAnsi="宋体" w:eastAsia="宋体" w:cs="宋体"/>
                <w:color w:val="auto"/>
                <w:sz w:val="21"/>
                <w:szCs w:val="21"/>
                <w:highlight w:val="none"/>
              </w:rPr>
              <w:t>工作方案</w:t>
            </w:r>
          </w:p>
        </w:tc>
        <w:tc>
          <w:tcPr>
            <w:tcW w:w="6161" w:type="dxa"/>
            <w:vAlign w:val="center"/>
          </w:tcPr>
          <w:p w14:paraId="7F1EE543">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sz w:val="21"/>
                <w:szCs w:val="21"/>
                <w:highlight w:val="none"/>
                <w:lang w:val="en-US" w:eastAsia="zh-CN"/>
              </w:rPr>
              <w:t>配套</w:t>
            </w:r>
            <w:r>
              <w:rPr>
                <w:rFonts w:hint="eastAsia" w:ascii="宋体" w:hAnsi="宋体" w:eastAsia="宋体" w:cs="宋体"/>
                <w:bCs/>
                <w:color w:val="auto"/>
                <w:sz w:val="21"/>
                <w:szCs w:val="21"/>
                <w:highlight w:val="none"/>
              </w:rPr>
              <w:t>工作方案包含但不限于以下内容：①</w:t>
            </w:r>
            <w:r>
              <w:rPr>
                <w:rFonts w:hint="eastAsia" w:ascii="宋体" w:hAnsi="宋体" w:eastAsia="宋体" w:cs="宋体"/>
                <w:bCs/>
                <w:color w:val="auto"/>
                <w:kern w:val="0"/>
                <w:sz w:val="21"/>
                <w:szCs w:val="21"/>
                <w:highlight w:val="none"/>
              </w:rPr>
              <w:t>报告判定原则、②结果报送要求、③异议及后处理、④备份样品处置规范、⑤统计分析报告纲要、⑥应急预案。</w:t>
            </w:r>
          </w:p>
          <w:p w14:paraId="38ECF432">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内容无缺漏是指：包含以上方案规定提供的内容，不得缺漏。</w:t>
            </w:r>
          </w:p>
          <w:p w14:paraId="5D2A6B31">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评审要求：各项方案内容不可重复，各项方案内容必须项目有关、能针对项目专业性提出专业有效的方案，各项方案内容须合理、准确、完整，否则均不计入项数。</w:t>
            </w:r>
          </w:p>
          <w:p w14:paraId="1AF091CE">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一档（0分）：未提供此内容的，不得分；</w:t>
            </w:r>
          </w:p>
          <w:p w14:paraId="704EA4E9">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二档（1分）：内容有缺漏</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没有全部提供</w:t>
            </w:r>
            <w:r>
              <w:rPr>
                <w:rFonts w:hint="eastAsia" w:ascii="宋体" w:hAnsi="宋体" w:eastAsia="宋体" w:cs="宋体"/>
                <w:bCs/>
                <w:color w:val="auto"/>
                <w:kern w:val="0"/>
                <w:sz w:val="21"/>
                <w:szCs w:val="21"/>
                <w:highlight w:val="none"/>
              </w:rPr>
              <w:t>；</w:t>
            </w:r>
          </w:p>
          <w:p w14:paraId="50A62A92">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三档（6分）：内容无缺漏；报告判定</w:t>
            </w:r>
            <w:r>
              <w:rPr>
                <w:rFonts w:hint="eastAsia" w:ascii="宋体" w:hAnsi="宋体" w:eastAsia="宋体" w:cs="宋体"/>
                <w:bCs/>
                <w:color w:val="auto"/>
                <w:kern w:val="0"/>
                <w:sz w:val="21"/>
                <w:szCs w:val="21"/>
                <w:highlight w:val="none"/>
                <w:lang w:val="en-US" w:eastAsia="zh-CN"/>
              </w:rPr>
              <w:t>及</w:t>
            </w:r>
            <w:r>
              <w:rPr>
                <w:rFonts w:hint="eastAsia" w:ascii="宋体" w:hAnsi="宋体" w:eastAsia="宋体" w:cs="宋体"/>
                <w:bCs/>
                <w:color w:val="auto"/>
                <w:kern w:val="0"/>
                <w:sz w:val="21"/>
                <w:szCs w:val="21"/>
                <w:highlight w:val="none"/>
              </w:rPr>
              <w:t>结果报送要求</w:t>
            </w:r>
            <w:r>
              <w:rPr>
                <w:rFonts w:hint="eastAsia" w:ascii="宋体" w:hAnsi="宋体" w:eastAsia="宋体" w:cs="宋体"/>
                <w:bCs/>
                <w:color w:val="auto"/>
                <w:kern w:val="0"/>
                <w:sz w:val="21"/>
                <w:szCs w:val="21"/>
                <w:highlight w:val="none"/>
                <w:lang w:val="en-US" w:eastAsia="zh-CN"/>
              </w:rPr>
              <w:t>工作方案正确</w:t>
            </w:r>
            <w:r>
              <w:rPr>
                <w:rFonts w:hint="eastAsia" w:ascii="宋体" w:hAnsi="宋体" w:eastAsia="宋体" w:cs="宋体"/>
                <w:bCs/>
                <w:color w:val="auto"/>
                <w:kern w:val="0"/>
                <w:sz w:val="21"/>
                <w:szCs w:val="21"/>
                <w:highlight w:val="none"/>
              </w:rPr>
              <w:t>，异议及后处理措施简单，备份样品处置规范，检验过程的质量控制体系及方法简单，</w:t>
            </w:r>
            <w:r>
              <w:rPr>
                <w:rFonts w:hint="eastAsia" w:ascii="宋体" w:hAnsi="宋体" w:eastAsia="宋体" w:cs="宋体"/>
                <w:bCs/>
                <w:color w:val="auto"/>
                <w:kern w:val="0"/>
                <w:sz w:val="21"/>
                <w:szCs w:val="21"/>
                <w:highlight w:val="none"/>
                <w:lang w:val="en-US" w:eastAsia="zh-CN"/>
              </w:rPr>
              <w:t>提供有</w:t>
            </w:r>
            <w:r>
              <w:rPr>
                <w:rFonts w:hint="eastAsia" w:ascii="宋体" w:hAnsi="宋体" w:eastAsia="宋体" w:cs="宋体"/>
                <w:bCs/>
                <w:color w:val="auto"/>
                <w:kern w:val="0"/>
                <w:sz w:val="21"/>
                <w:szCs w:val="21"/>
                <w:highlight w:val="none"/>
              </w:rPr>
              <w:t>统计分析报告</w:t>
            </w:r>
            <w:r>
              <w:rPr>
                <w:rFonts w:hint="eastAsia" w:ascii="宋体" w:hAnsi="宋体" w:eastAsia="宋体" w:cs="宋体"/>
                <w:bCs/>
                <w:color w:val="auto"/>
                <w:kern w:val="0"/>
                <w:sz w:val="21"/>
                <w:szCs w:val="21"/>
                <w:highlight w:val="none"/>
                <w:lang w:val="en-US" w:eastAsia="zh-CN"/>
              </w:rPr>
              <w:t>主要</w:t>
            </w:r>
            <w:r>
              <w:rPr>
                <w:rFonts w:hint="eastAsia" w:ascii="宋体" w:hAnsi="宋体" w:eastAsia="宋体" w:cs="宋体"/>
                <w:bCs/>
                <w:color w:val="auto"/>
                <w:kern w:val="0"/>
                <w:sz w:val="21"/>
                <w:szCs w:val="21"/>
                <w:highlight w:val="none"/>
              </w:rPr>
              <w:t>纲要；</w:t>
            </w:r>
          </w:p>
          <w:p w14:paraId="51CB2133">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四档（9分）：内容无缺漏；报告判定原则</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结果报送</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异议及后处理措施</w:t>
            </w:r>
            <w:r>
              <w:rPr>
                <w:rFonts w:hint="eastAsia" w:ascii="宋体" w:hAnsi="宋体" w:eastAsia="宋体" w:cs="宋体"/>
                <w:bCs/>
                <w:color w:val="auto"/>
                <w:kern w:val="0"/>
                <w:sz w:val="21"/>
                <w:szCs w:val="21"/>
                <w:highlight w:val="none"/>
                <w:lang w:val="en-US" w:eastAsia="zh-CN"/>
              </w:rPr>
              <w:t>及</w:t>
            </w:r>
            <w:r>
              <w:rPr>
                <w:rFonts w:hint="eastAsia" w:ascii="宋体" w:hAnsi="宋体" w:eastAsia="宋体" w:cs="宋体"/>
                <w:bCs/>
                <w:color w:val="auto"/>
                <w:kern w:val="0"/>
                <w:sz w:val="21"/>
                <w:szCs w:val="21"/>
                <w:highlight w:val="none"/>
              </w:rPr>
              <w:t>备份样品处置</w:t>
            </w:r>
            <w:r>
              <w:rPr>
                <w:rFonts w:hint="eastAsia" w:ascii="宋体" w:hAnsi="宋体" w:eastAsia="宋体" w:cs="宋体"/>
                <w:bCs/>
                <w:color w:val="auto"/>
                <w:kern w:val="0"/>
                <w:sz w:val="21"/>
                <w:szCs w:val="21"/>
                <w:highlight w:val="none"/>
                <w:lang w:val="en-US" w:eastAsia="zh-CN"/>
              </w:rPr>
              <w:t>较详细且规范完全符合</w:t>
            </w:r>
            <w:r>
              <w:rPr>
                <w:rFonts w:hint="eastAsia" w:ascii="宋体" w:hAnsi="宋体" w:eastAsia="宋体" w:cs="宋体"/>
                <w:bCs/>
                <w:color w:val="auto"/>
                <w:kern w:val="0"/>
                <w:sz w:val="21"/>
                <w:szCs w:val="21"/>
                <w:highlight w:val="none"/>
              </w:rPr>
              <w:t>，检验过程的质量控制体系</w:t>
            </w:r>
            <w:r>
              <w:rPr>
                <w:rFonts w:hint="eastAsia" w:ascii="宋体" w:hAnsi="宋体" w:eastAsia="宋体" w:cs="宋体"/>
                <w:bCs/>
                <w:color w:val="auto"/>
                <w:kern w:val="0"/>
                <w:sz w:val="21"/>
                <w:szCs w:val="21"/>
                <w:highlight w:val="none"/>
                <w:lang w:val="en-US" w:eastAsia="zh-CN"/>
              </w:rPr>
              <w:t>建立健全，制度完善。</w:t>
            </w:r>
            <w:r>
              <w:rPr>
                <w:rFonts w:hint="eastAsia" w:ascii="宋体" w:hAnsi="宋体" w:eastAsia="宋体" w:cs="宋体"/>
                <w:bCs/>
                <w:color w:val="auto"/>
                <w:kern w:val="0"/>
                <w:sz w:val="21"/>
                <w:szCs w:val="21"/>
                <w:highlight w:val="none"/>
              </w:rPr>
              <w:t>统计分析报告</w:t>
            </w:r>
            <w:r>
              <w:rPr>
                <w:rFonts w:hint="eastAsia" w:ascii="宋体" w:hAnsi="宋体" w:eastAsia="宋体" w:cs="宋体"/>
                <w:bCs/>
                <w:color w:val="auto"/>
                <w:kern w:val="0"/>
                <w:sz w:val="21"/>
                <w:szCs w:val="21"/>
                <w:highlight w:val="none"/>
                <w:lang w:val="en-US" w:eastAsia="zh-CN"/>
              </w:rPr>
              <w:t>脉络清晰，纲要详细</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val="en-US" w:eastAsia="zh-CN"/>
              </w:rPr>
              <w:t>且针对各项配合工作可能出现的紧急情况编制应急预案</w:t>
            </w:r>
            <w:r>
              <w:rPr>
                <w:rFonts w:hint="eastAsia" w:ascii="宋体" w:hAnsi="宋体" w:eastAsia="宋体" w:cs="宋体"/>
                <w:bCs/>
                <w:color w:val="auto"/>
                <w:kern w:val="0"/>
                <w:sz w:val="21"/>
                <w:szCs w:val="21"/>
                <w:highlight w:val="none"/>
              </w:rPr>
              <w:t>；</w:t>
            </w:r>
          </w:p>
          <w:p w14:paraId="4C2C573F">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五档（11分）：内容无缺漏</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满足上一档的基础上</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val="en-US" w:eastAsia="zh-CN"/>
              </w:rPr>
              <w:t>配合工作方案</w:t>
            </w:r>
            <w:r>
              <w:rPr>
                <w:rFonts w:hint="eastAsia" w:ascii="宋体" w:hAnsi="宋体" w:eastAsia="宋体" w:cs="宋体"/>
                <w:bCs/>
                <w:color w:val="auto"/>
                <w:kern w:val="0"/>
                <w:sz w:val="21"/>
                <w:szCs w:val="21"/>
                <w:highlight w:val="none"/>
              </w:rPr>
              <w:t>能针对项目特性提出</w:t>
            </w:r>
            <w:r>
              <w:rPr>
                <w:rFonts w:hint="eastAsia" w:ascii="宋体" w:hAnsi="宋体" w:eastAsia="宋体" w:cs="宋体"/>
                <w:bCs/>
                <w:color w:val="auto"/>
                <w:kern w:val="0"/>
                <w:sz w:val="21"/>
                <w:szCs w:val="21"/>
                <w:highlight w:val="none"/>
                <w:lang w:val="en-US" w:eastAsia="zh-CN"/>
              </w:rPr>
              <w:t>专业且合理的建议，利于提升抽烟检验后续工作效果</w:t>
            </w:r>
            <w:r>
              <w:rPr>
                <w:rFonts w:hint="eastAsia" w:ascii="宋体" w:hAnsi="宋体" w:eastAsia="宋体" w:cs="宋体"/>
                <w:bCs/>
                <w:color w:val="auto"/>
                <w:kern w:val="0"/>
                <w:sz w:val="21"/>
                <w:szCs w:val="21"/>
                <w:highlight w:val="none"/>
              </w:rPr>
              <w:t>。</w:t>
            </w:r>
          </w:p>
        </w:tc>
        <w:tc>
          <w:tcPr>
            <w:tcW w:w="848" w:type="dxa"/>
            <w:vAlign w:val="center"/>
          </w:tcPr>
          <w:p w14:paraId="0F6AC8F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11分</w:t>
            </w:r>
          </w:p>
        </w:tc>
      </w:tr>
      <w:tr w14:paraId="7E1B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51B6D6C1">
            <w:pPr>
              <w:keepNext w:val="0"/>
              <w:keepLines w:val="0"/>
              <w:pageBreakBefore w:val="0"/>
              <w:widowControl/>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079" w:type="dxa"/>
            <w:vAlign w:val="center"/>
          </w:tcPr>
          <w:p w14:paraId="360BD0F3">
            <w:pPr>
              <w:keepNext w:val="0"/>
              <w:keepLines w:val="0"/>
              <w:pageBreakBefore w:val="0"/>
              <w:widowControl/>
              <w:kinsoku/>
              <w:wordWrap/>
              <w:overflowPunct/>
              <w:topLinePunct w:val="0"/>
              <w:autoSpaceDE/>
              <w:autoSpaceDN/>
              <w:bidi w:val="0"/>
              <w:snapToGrid/>
              <w:spacing w:line="360" w:lineRule="auto"/>
              <w:ind w:left="0" w:leftChars="0" w:right="0" w:right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商务分</w:t>
            </w:r>
          </w:p>
        </w:tc>
        <w:tc>
          <w:tcPr>
            <w:tcW w:w="6161" w:type="dxa"/>
            <w:vAlign w:val="center"/>
          </w:tcPr>
          <w:p w14:paraId="3A960CF3">
            <w:pPr>
              <w:keepNext w:val="0"/>
              <w:keepLines w:val="0"/>
              <w:pageBreakBefore w:val="0"/>
              <w:widowControl/>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w:t>
            </w:r>
          </w:p>
        </w:tc>
        <w:tc>
          <w:tcPr>
            <w:tcW w:w="848" w:type="dxa"/>
            <w:vAlign w:val="center"/>
          </w:tcPr>
          <w:p w14:paraId="1570B9B8">
            <w:pPr>
              <w:keepNext w:val="0"/>
              <w:keepLines w:val="0"/>
              <w:pageBreakBefore w:val="0"/>
              <w:widowControl/>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分</w:t>
            </w:r>
          </w:p>
        </w:tc>
      </w:tr>
      <w:tr w14:paraId="3179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3811A779">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3.1</w:t>
            </w:r>
          </w:p>
        </w:tc>
        <w:tc>
          <w:tcPr>
            <w:tcW w:w="2079" w:type="dxa"/>
            <w:vAlign w:val="center"/>
          </w:tcPr>
          <w:p w14:paraId="0F789B88">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拟投入本项目人员数量</w:t>
            </w:r>
          </w:p>
        </w:tc>
        <w:tc>
          <w:tcPr>
            <w:tcW w:w="6161" w:type="dxa"/>
            <w:vAlign w:val="top"/>
          </w:tcPr>
          <w:p w14:paraId="5AFF5EE8">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竞</w:t>
            </w:r>
            <w:r>
              <w:rPr>
                <w:rFonts w:hint="eastAsia" w:ascii="宋体" w:hAnsi="宋体" w:eastAsia="宋体" w:cs="宋体"/>
                <w:color w:val="auto"/>
                <w:kern w:val="0"/>
                <w:sz w:val="21"/>
                <w:szCs w:val="21"/>
                <w:highlight w:val="none"/>
              </w:rPr>
              <w:t>标人拟投入本项目提供食品（食用农产品）抽检业务相关的人员数量：</w:t>
            </w:r>
          </w:p>
          <w:p w14:paraId="6E5A5A6D">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一档（0分）：人员人数为</w:t>
            </w:r>
            <w:r>
              <w:rPr>
                <w:rFonts w:hint="eastAsia" w:ascii="宋体" w:hAnsi="宋体" w:eastAsia="宋体" w:cs="宋体"/>
                <w:color w:val="auto"/>
                <w:kern w:val="0"/>
                <w:sz w:val="21"/>
                <w:szCs w:val="21"/>
                <w:highlight w:val="none"/>
                <w:lang w:val="en-US" w:eastAsia="zh-CN"/>
              </w:rPr>
              <w:t>≤5人</w:t>
            </w:r>
            <w:r>
              <w:rPr>
                <w:rFonts w:hint="eastAsia" w:ascii="宋体" w:hAnsi="宋体" w:eastAsia="宋体" w:cs="宋体"/>
                <w:color w:val="auto"/>
                <w:kern w:val="0"/>
                <w:sz w:val="21"/>
                <w:szCs w:val="21"/>
                <w:highlight w:val="none"/>
              </w:rPr>
              <w:t>；</w:t>
            </w:r>
          </w:p>
          <w:p w14:paraId="79AED0DB">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二档（</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分）：人员人数为</w:t>
            </w:r>
            <w:r>
              <w:rPr>
                <w:rFonts w:hint="eastAsia" w:ascii="宋体" w:hAnsi="宋体" w:eastAsia="宋体" w:cs="宋体"/>
                <w:color w:val="auto"/>
                <w:kern w:val="0"/>
                <w:sz w:val="21"/>
                <w:szCs w:val="21"/>
                <w:highlight w:val="none"/>
                <w:lang w:val="en-US" w:eastAsia="zh-CN"/>
              </w:rPr>
              <w:t>6到10</w:t>
            </w:r>
            <w:r>
              <w:rPr>
                <w:rFonts w:hint="eastAsia" w:ascii="宋体" w:hAnsi="宋体" w:eastAsia="宋体" w:cs="宋体"/>
                <w:color w:val="auto"/>
                <w:kern w:val="0"/>
                <w:sz w:val="21"/>
                <w:szCs w:val="21"/>
                <w:highlight w:val="none"/>
              </w:rPr>
              <w:t>人；</w:t>
            </w:r>
          </w:p>
          <w:p w14:paraId="159BD846">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三档（</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分）：人员人数为</w:t>
            </w:r>
            <w:r>
              <w:rPr>
                <w:rFonts w:hint="eastAsia" w:ascii="宋体" w:hAnsi="宋体" w:eastAsia="宋体" w:cs="宋体"/>
                <w:color w:val="auto"/>
                <w:kern w:val="0"/>
                <w:sz w:val="21"/>
                <w:szCs w:val="21"/>
                <w:highlight w:val="none"/>
                <w:lang w:val="en-US" w:eastAsia="zh-CN"/>
              </w:rPr>
              <w:t>11到15人，且项目经理具有相关专业中级以上技术职称</w:t>
            </w:r>
            <w:r>
              <w:rPr>
                <w:rFonts w:hint="eastAsia" w:ascii="宋体" w:hAnsi="宋体" w:eastAsia="宋体" w:cs="宋体"/>
                <w:color w:val="auto"/>
                <w:kern w:val="0"/>
                <w:sz w:val="21"/>
                <w:szCs w:val="21"/>
                <w:highlight w:val="none"/>
              </w:rPr>
              <w:t>；</w:t>
            </w:r>
          </w:p>
          <w:p w14:paraId="326AB006">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四档（</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分）：人员人数为</w:t>
            </w:r>
            <w:r>
              <w:rPr>
                <w:rFonts w:hint="eastAsia" w:ascii="宋体" w:hAnsi="宋体" w:eastAsia="宋体" w:cs="宋体"/>
                <w:color w:val="auto"/>
                <w:kern w:val="0"/>
                <w:sz w:val="21"/>
                <w:szCs w:val="21"/>
                <w:highlight w:val="none"/>
                <w:lang w:val="en-US" w:eastAsia="zh-CN"/>
              </w:rPr>
              <w:t>16人以上，且团队中至少3名成员具有相关专业高级技术职称</w:t>
            </w:r>
            <w:r>
              <w:rPr>
                <w:rFonts w:hint="eastAsia" w:ascii="宋体" w:hAnsi="宋体" w:eastAsia="宋体" w:cs="宋体"/>
                <w:color w:val="auto"/>
                <w:kern w:val="0"/>
                <w:sz w:val="21"/>
                <w:szCs w:val="21"/>
                <w:highlight w:val="none"/>
              </w:rPr>
              <w:t>。</w:t>
            </w:r>
          </w:p>
          <w:p w14:paraId="01D3CA64">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r>
              <w:rPr>
                <w:rFonts w:hint="eastAsia" w:ascii="宋体" w:hAnsi="宋体" w:eastAsia="宋体" w:cs="宋体"/>
                <w:color w:val="auto"/>
                <w:kern w:val="0"/>
                <w:sz w:val="21"/>
                <w:szCs w:val="21"/>
                <w:highlight w:val="none"/>
                <w:lang w:val="en-US" w:eastAsia="zh-CN"/>
              </w:rPr>
              <w:t>竞</w:t>
            </w:r>
            <w:r>
              <w:rPr>
                <w:rFonts w:hint="eastAsia" w:ascii="宋体" w:hAnsi="宋体" w:eastAsia="宋体" w:cs="宋体"/>
                <w:color w:val="auto"/>
                <w:kern w:val="0"/>
                <w:sz w:val="21"/>
                <w:szCs w:val="21"/>
                <w:highlight w:val="none"/>
              </w:rPr>
              <w:t>标文件中需同时提供以下材料，并加盖</w:t>
            </w:r>
            <w:r>
              <w:rPr>
                <w:rFonts w:hint="eastAsia" w:ascii="宋体" w:hAnsi="宋体" w:eastAsia="宋体" w:cs="宋体"/>
                <w:color w:val="auto"/>
                <w:kern w:val="0"/>
                <w:sz w:val="21"/>
                <w:szCs w:val="21"/>
                <w:highlight w:val="none"/>
                <w:lang w:val="en-US" w:eastAsia="zh-CN"/>
              </w:rPr>
              <w:t>竞</w:t>
            </w:r>
            <w:r>
              <w:rPr>
                <w:rFonts w:hint="eastAsia" w:ascii="宋体" w:hAnsi="宋体" w:eastAsia="宋体" w:cs="宋体"/>
                <w:color w:val="auto"/>
                <w:kern w:val="0"/>
                <w:sz w:val="21"/>
                <w:szCs w:val="21"/>
                <w:highlight w:val="none"/>
              </w:rPr>
              <w:t>标人单位电子公章，不按照要求提供资料不得分。</w:t>
            </w:r>
          </w:p>
          <w:p w14:paraId="577DDDF1">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①提供拟投入人员表（见格式附表B:本项目的项目小组人员情况表）；</w:t>
            </w:r>
          </w:p>
          <w:p w14:paraId="031CBA3B">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②</w:t>
            </w:r>
            <w:r>
              <w:rPr>
                <w:rFonts w:hint="eastAsia" w:ascii="宋体" w:hAnsi="宋体" w:eastAsia="宋体" w:cs="宋体"/>
                <w:color w:val="auto"/>
                <w:kern w:val="0"/>
                <w:sz w:val="21"/>
                <w:szCs w:val="21"/>
                <w:highlight w:val="none"/>
                <w:lang w:val="en-US" w:eastAsia="zh-CN"/>
              </w:rPr>
              <w:t>要求拟投入人员必须能够如实投入到项目实施中，须提供承诺函，承诺中标后如实投入拟投入本项目人员，否则作为虚假响应，投入人员名单将作为本项目合同附件。</w:t>
            </w:r>
          </w:p>
        </w:tc>
        <w:tc>
          <w:tcPr>
            <w:tcW w:w="848" w:type="dxa"/>
            <w:vAlign w:val="center"/>
          </w:tcPr>
          <w:p w14:paraId="3958B301">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分</w:t>
            </w:r>
          </w:p>
        </w:tc>
      </w:tr>
      <w:tr w14:paraId="0802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03FD33CE">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2</w:t>
            </w:r>
          </w:p>
        </w:tc>
        <w:tc>
          <w:tcPr>
            <w:tcW w:w="2079" w:type="dxa"/>
            <w:vAlign w:val="center"/>
          </w:tcPr>
          <w:p w14:paraId="23303ADC">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拟投入本项目</w:t>
            </w:r>
            <w:r>
              <w:rPr>
                <w:rFonts w:hint="eastAsia" w:ascii="宋体" w:hAnsi="宋体" w:eastAsia="宋体" w:cs="宋体"/>
                <w:color w:val="auto"/>
                <w:kern w:val="0"/>
                <w:sz w:val="21"/>
                <w:szCs w:val="21"/>
                <w:highlight w:val="none"/>
              </w:rPr>
              <w:t>大型检验仪器设备情况</w:t>
            </w:r>
          </w:p>
        </w:tc>
        <w:tc>
          <w:tcPr>
            <w:tcW w:w="6161" w:type="dxa"/>
            <w:vAlign w:val="top"/>
          </w:tcPr>
          <w:p w14:paraId="65A8ACF6">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bidi="ar"/>
              </w:rPr>
              <w:t>竞标人拟投入仪器设备有液相色谱仪、气相色谱仪、液相色谱-质谱联用仪、气相色谱-质谱联用仪、离子色谱仪、紫外可见分光光度计、荧光分光光度计、凯氏定氮仪、原子吸收仪和原子荧光仪（有电感耦合等离子发射光谱仪或电感耦合等离子体质谱仪的可没有原子吸收仪和原子荧光仪）等仪器设备，</w:t>
            </w:r>
            <w:r>
              <w:rPr>
                <w:rFonts w:hint="eastAsia" w:ascii="宋体" w:hAnsi="宋体" w:eastAsia="宋体" w:cs="宋体"/>
                <w:color w:val="auto"/>
                <w:kern w:val="0"/>
                <w:sz w:val="21"/>
                <w:szCs w:val="21"/>
                <w:highlight w:val="none"/>
                <w:lang w:val="en-US" w:eastAsia="zh-CN" w:bidi="ar"/>
              </w:rPr>
              <w:t>供应商有以上全部设备</w:t>
            </w:r>
            <w:r>
              <w:rPr>
                <w:rFonts w:hint="eastAsia" w:ascii="宋体" w:hAnsi="宋体" w:eastAsia="宋体" w:cs="宋体"/>
                <w:color w:val="auto"/>
                <w:kern w:val="0"/>
                <w:sz w:val="21"/>
                <w:szCs w:val="21"/>
                <w:highlight w:val="none"/>
                <w:lang w:bidi="ar"/>
              </w:rPr>
              <w:t>得</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val="en-US" w:eastAsia="zh-CN" w:bidi="ar"/>
              </w:rPr>
              <w:t>每缺一项设备少2分，最低0分</w:t>
            </w:r>
            <w:r>
              <w:rPr>
                <w:rFonts w:hint="eastAsia" w:ascii="宋体" w:hAnsi="宋体" w:eastAsia="宋体" w:cs="宋体"/>
                <w:bCs/>
                <w:color w:val="auto"/>
                <w:sz w:val="21"/>
                <w:szCs w:val="21"/>
                <w:highlight w:val="none"/>
              </w:rPr>
              <w:t>。</w:t>
            </w:r>
          </w:p>
          <w:p w14:paraId="685DD363">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kern w:val="0"/>
                <w:sz w:val="21"/>
                <w:szCs w:val="21"/>
                <w:highlight w:val="none"/>
                <w:lang w:val="en-US" w:eastAsia="zh-CN"/>
              </w:rPr>
              <w:t>竞</w:t>
            </w:r>
            <w:r>
              <w:rPr>
                <w:rFonts w:hint="eastAsia" w:ascii="宋体" w:hAnsi="宋体" w:eastAsia="宋体" w:cs="宋体"/>
                <w:color w:val="auto"/>
                <w:sz w:val="21"/>
                <w:szCs w:val="21"/>
                <w:highlight w:val="none"/>
              </w:rPr>
              <w:t>标文件中需同时提供以下材料，并加盖</w:t>
            </w:r>
            <w:r>
              <w:rPr>
                <w:rFonts w:hint="eastAsia" w:ascii="宋体" w:hAnsi="宋体" w:eastAsia="宋体" w:cs="宋体"/>
                <w:color w:val="auto"/>
                <w:kern w:val="0"/>
                <w:sz w:val="21"/>
                <w:szCs w:val="21"/>
                <w:highlight w:val="none"/>
                <w:lang w:val="en-US" w:eastAsia="zh-CN"/>
              </w:rPr>
              <w:t>竞</w:t>
            </w:r>
            <w:r>
              <w:rPr>
                <w:rFonts w:hint="eastAsia" w:ascii="宋体" w:hAnsi="宋体" w:eastAsia="宋体" w:cs="宋体"/>
                <w:color w:val="auto"/>
                <w:sz w:val="21"/>
                <w:szCs w:val="21"/>
                <w:highlight w:val="none"/>
              </w:rPr>
              <w:t>标人单位电子公章，不按照要求提供资料不得分。</w:t>
            </w:r>
          </w:p>
          <w:p w14:paraId="590700FD">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①提供拟投入大型检验仪器设备一览表；（格式自拟）</w:t>
            </w:r>
          </w:p>
          <w:p w14:paraId="1E56764A">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②提供仪器购置发票</w:t>
            </w:r>
            <w:r>
              <w:rPr>
                <w:rFonts w:hint="eastAsia" w:ascii="宋体" w:hAnsi="宋体" w:eastAsia="宋体" w:cs="宋体"/>
                <w:color w:val="auto"/>
                <w:sz w:val="21"/>
                <w:szCs w:val="21"/>
                <w:highlight w:val="none"/>
                <w:lang w:val="en-US" w:eastAsia="zh-CN"/>
              </w:rPr>
              <w:t>或租赁合同等合法使用设备的证明材料</w:t>
            </w:r>
            <w:r>
              <w:rPr>
                <w:rFonts w:hint="eastAsia" w:ascii="宋体" w:hAnsi="宋体" w:eastAsia="宋体" w:cs="宋体"/>
                <w:color w:val="auto"/>
                <w:sz w:val="21"/>
                <w:szCs w:val="21"/>
                <w:highlight w:val="none"/>
              </w:rPr>
              <w:t>扫描件。</w:t>
            </w:r>
          </w:p>
        </w:tc>
        <w:tc>
          <w:tcPr>
            <w:tcW w:w="848" w:type="dxa"/>
            <w:vAlign w:val="center"/>
          </w:tcPr>
          <w:p w14:paraId="22A60163">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w:t>
            </w:r>
          </w:p>
        </w:tc>
      </w:tr>
      <w:tr w14:paraId="682B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60B04A18">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3</w:t>
            </w:r>
          </w:p>
        </w:tc>
        <w:tc>
          <w:tcPr>
            <w:tcW w:w="2079" w:type="dxa"/>
            <w:vAlign w:val="center"/>
          </w:tcPr>
          <w:p w14:paraId="1A89D925">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考核情况</w:t>
            </w:r>
          </w:p>
        </w:tc>
        <w:tc>
          <w:tcPr>
            <w:tcW w:w="6161" w:type="dxa"/>
            <w:vAlign w:val="top"/>
          </w:tcPr>
          <w:p w14:paraId="65E4300F">
            <w:pPr>
              <w:pStyle w:val="16"/>
              <w:spacing w:line="360" w:lineRule="auto"/>
              <w:ind w:firstLine="420" w:firstLineChars="200"/>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竞</w:t>
            </w:r>
            <w:r>
              <w:rPr>
                <w:rFonts w:hint="eastAsia" w:ascii="宋体" w:hAnsi="宋体" w:eastAsia="宋体" w:cs="宋体"/>
                <w:color w:val="auto"/>
                <w:kern w:val="0"/>
                <w:sz w:val="21"/>
                <w:szCs w:val="21"/>
                <w:highlight w:val="none"/>
              </w:rPr>
              <w:t>标人</w:t>
            </w:r>
            <w:r>
              <w:rPr>
                <w:rFonts w:hint="eastAsia" w:ascii="宋体" w:hAnsi="宋体" w:eastAsia="宋体" w:cs="宋体"/>
                <w:color w:val="auto"/>
                <w:kern w:val="0"/>
                <w:sz w:val="21"/>
                <w:szCs w:val="21"/>
                <w:highlight w:val="none"/>
                <w:lang w:val="en-US" w:eastAsia="zh-CN"/>
              </w:rPr>
              <w:t>2022</w:t>
            </w:r>
            <w:r>
              <w:rPr>
                <w:rFonts w:hint="eastAsia" w:ascii="宋体" w:hAnsi="宋体" w:eastAsia="宋体" w:cs="宋体"/>
                <w:color w:val="auto"/>
                <w:kern w:val="0"/>
                <w:sz w:val="21"/>
                <w:szCs w:val="21"/>
                <w:highlight w:val="none"/>
              </w:rPr>
              <w:t>年以来参加过市级及以上政府部门组织的承检机构</w:t>
            </w:r>
            <w:r>
              <w:rPr>
                <w:rFonts w:hint="eastAsia" w:ascii="宋体" w:hAnsi="宋体" w:eastAsia="宋体" w:cs="宋体"/>
                <w:color w:val="auto"/>
                <w:kern w:val="0"/>
                <w:sz w:val="21"/>
                <w:szCs w:val="21"/>
                <w:highlight w:val="none"/>
                <w:lang w:bidi="ar"/>
              </w:rPr>
              <w:t>考核综合评定或现场考核</w:t>
            </w:r>
            <w:r>
              <w:rPr>
                <w:rFonts w:hint="eastAsia" w:ascii="宋体" w:hAnsi="宋体" w:eastAsia="宋体" w:cs="宋体"/>
                <w:color w:val="auto"/>
                <w:kern w:val="0"/>
                <w:sz w:val="21"/>
                <w:szCs w:val="21"/>
                <w:highlight w:val="none"/>
              </w:rPr>
              <w:t>的，得</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p w14:paraId="5178203E">
            <w:pPr>
              <w:pStyle w:val="16"/>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注：</w:t>
            </w:r>
            <w:r>
              <w:rPr>
                <w:rFonts w:hint="eastAsia" w:ascii="宋体" w:hAnsi="宋体" w:eastAsia="宋体" w:cs="宋体"/>
                <w:color w:val="auto"/>
                <w:kern w:val="0"/>
                <w:sz w:val="21"/>
                <w:szCs w:val="21"/>
                <w:highlight w:val="none"/>
                <w:lang w:val="en-US" w:eastAsia="zh-CN"/>
              </w:rPr>
              <w:t>竞</w:t>
            </w:r>
            <w:r>
              <w:rPr>
                <w:rFonts w:hint="eastAsia" w:ascii="宋体" w:hAnsi="宋体" w:eastAsia="宋体" w:cs="宋体"/>
                <w:color w:val="auto"/>
                <w:kern w:val="0"/>
                <w:sz w:val="21"/>
                <w:szCs w:val="21"/>
                <w:highlight w:val="none"/>
              </w:rPr>
              <w:t>标文件中需提供以下材料，并加盖</w:t>
            </w:r>
            <w:r>
              <w:rPr>
                <w:rFonts w:hint="eastAsia" w:ascii="宋体" w:hAnsi="宋体" w:eastAsia="宋体" w:cs="宋体"/>
                <w:color w:val="auto"/>
                <w:kern w:val="0"/>
                <w:sz w:val="21"/>
                <w:szCs w:val="21"/>
                <w:highlight w:val="none"/>
                <w:lang w:val="en-US" w:eastAsia="zh-CN"/>
              </w:rPr>
              <w:t>竞</w:t>
            </w:r>
            <w:r>
              <w:rPr>
                <w:rFonts w:hint="eastAsia" w:ascii="宋体" w:hAnsi="宋体" w:eastAsia="宋体" w:cs="宋体"/>
                <w:color w:val="auto"/>
                <w:kern w:val="0"/>
                <w:sz w:val="21"/>
                <w:szCs w:val="21"/>
                <w:highlight w:val="none"/>
              </w:rPr>
              <w:t>标人单位电子公章，不按照要求提供资料、</w:t>
            </w:r>
            <w:r>
              <w:rPr>
                <w:rFonts w:hint="eastAsia" w:ascii="宋体" w:hAnsi="宋体" w:eastAsia="宋体" w:cs="宋体"/>
                <w:color w:val="auto"/>
                <w:kern w:val="0"/>
                <w:sz w:val="21"/>
                <w:szCs w:val="21"/>
                <w:highlight w:val="none"/>
                <w:lang w:bidi="ar"/>
              </w:rPr>
              <w:t>机构考核曾经被通报暂停检验任务的均</w:t>
            </w:r>
            <w:r>
              <w:rPr>
                <w:rFonts w:hint="eastAsia" w:ascii="宋体" w:hAnsi="宋体" w:eastAsia="宋体" w:cs="宋体"/>
                <w:color w:val="auto"/>
                <w:kern w:val="0"/>
                <w:sz w:val="21"/>
                <w:szCs w:val="21"/>
                <w:highlight w:val="none"/>
              </w:rPr>
              <w:t>不得分。</w:t>
            </w:r>
          </w:p>
          <w:p w14:paraId="422D5515">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①提供证明材料扫描件。</w:t>
            </w:r>
          </w:p>
        </w:tc>
        <w:tc>
          <w:tcPr>
            <w:tcW w:w="848" w:type="dxa"/>
            <w:vAlign w:val="center"/>
          </w:tcPr>
          <w:p w14:paraId="11B1DF1C">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r>
      <w:tr w14:paraId="5E65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05521F4D">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4</w:t>
            </w:r>
          </w:p>
        </w:tc>
        <w:tc>
          <w:tcPr>
            <w:tcW w:w="2079" w:type="dxa"/>
            <w:vAlign w:val="center"/>
          </w:tcPr>
          <w:p w14:paraId="5298D323">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实验室食品能力验证情况</w:t>
            </w:r>
          </w:p>
        </w:tc>
        <w:tc>
          <w:tcPr>
            <w:tcW w:w="6161" w:type="dxa"/>
            <w:vAlign w:val="top"/>
          </w:tcPr>
          <w:p w14:paraId="6A4D1E5B">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竞</w:t>
            </w:r>
            <w:r>
              <w:rPr>
                <w:rFonts w:hint="eastAsia" w:ascii="宋体" w:hAnsi="宋体" w:eastAsia="宋体" w:cs="宋体"/>
                <w:color w:val="auto"/>
                <w:kern w:val="0"/>
                <w:sz w:val="21"/>
                <w:szCs w:val="21"/>
                <w:highlight w:val="none"/>
                <w:lang w:bidi="ar"/>
              </w:rPr>
              <w:t>标人</w:t>
            </w:r>
            <w:r>
              <w:rPr>
                <w:rFonts w:hint="eastAsia" w:ascii="宋体" w:hAnsi="宋体" w:eastAsia="宋体" w:cs="宋体"/>
                <w:color w:val="auto"/>
                <w:kern w:val="0"/>
                <w:sz w:val="21"/>
                <w:szCs w:val="21"/>
                <w:highlight w:val="none"/>
                <w:lang w:val="en-US" w:eastAsia="zh-CN" w:bidi="ar"/>
              </w:rPr>
              <w:t>2022年</w:t>
            </w:r>
            <w:r>
              <w:rPr>
                <w:rFonts w:hint="eastAsia" w:ascii="宋体" w:hAnsi="宋体" w:eastAsia="宋体" w:cs="宋体"/>
                <w:color w:val="auto"/>
                <w:kern w:val="0"/>
                <w:sz w:val="21"/>
                <w:szCs w:val="21"/>
                <w:highlight w:val="none"/>
                <w:lang w:bidi="ar"/>
              </w:rPr>
              <w:t>以来参与国内外相关组织的实验室食品能力验证情况【项目应</w:t>
            </w:r>
            <w:r>
              <w:rPr>
                <w:rFonts w:hint="eastAsia" w:ascii="宋体" w:hAnsi="宋体" w:eastAsia="宋体" w:cs="宋体"/>
                <w:color w:val="auto"/>
                <w:kern w:val="0"/>
                <w:sz w:val="21"/>
                <w:szCs w:val="21"/>
                <w:highlight w:val="none"/>
                <w:lang w:val="en-US" w:eastAsia="zh-CN" w:bidi="ar"/>
              </w:rPr>
              <w:t>包含</w:t>
            </w:r>
            <w:r>
              <w:rPr>
                <w:rFonts w:hint="eastAsia" w:ascii="宋体" w:hAnsi="宋体" w:eastAsia="宋体" w:cs="宋体"/>
                <w:color w:val="auto"/>
                <w:kern w:val="0"/>
                <w:sz w:val="21"/>
                <w:szCs w:val="21"/>
                <w:highlight w:val="none"/>
                <w:lang w:bidi="ar"/>
              </w:rPr>
              <w:t>食品中重金属、微生物/毒素、农兽药、食品添加剂</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个领域，缺领域不得分】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每获得一次满意结果评价的得0.4分，满分12分。</w:t>
            </w:r>
          </w:p>
          <w:p w14:paraId="069E4AD9">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注：</w:t>
            </w:r>
            <w:r>
              <w:rPr>
                <w:rFonts w:hint="eastAsia" w:ascii="宋体" w:hAnsi="宋体" w:eastAsia="宋体" w:cs="宋体"/>
                <w:color w:val="auto"/>
                <w:kern w:val="0"/>
                <w:sz w:val="21"/>
                <w:szCs w:val="21"/>
                <w:highlight w:val="none"/>
                <w:lang w:val="en-US" w:eastAsia="zh-CN"/>
              </w:rPr>
              <w:t>竞</w:t>
            </w:r>
            <w:r>
              <w:rPr>
                <w:rFonts w:hint="eastAsia" w:ascii="宋体" w:hAnsi="宋体" w:eastAsia="宋体" w:cs="宋体"/>
                <w:color w:val="auto"/>
                <w:sz w:val="21"/>
                <w:szCs w:val="21"/>
                <w:highlight w:val="none"/>
              </w:rPr>
              <w:t>标文件中需提供证明材料扫描件，并加盖</w:t>
            </w:r>
            <w:r>
              <w:rPr>
                <w:rFonts w:hint="eastAsia" w:ascii="宋体" w:hAnsi="宋体" w:eastAsia="宋体" w:cs="宋体"/>
                <w:color w:val="auto"/>
                <w:kern w:val="0"/>
                <w:sz w:val="21"/>
                <w:szCs w:val="21"/>
                <w:highlight w:val="none"/>
                <w:lang w:val="en-US" w:eastAsia="zh-CN"/>
              </w:rPr>
              <w:t>竞</w:t>
            </w:r>
            <w:r>
              <w:rPr>
                <w:rFonts w:hint="eastAsia" w:ascii="宋体" w:hAnsi="宋体" w:eastAsia="宋体" w:cs="宋体"/>
                <w:color w:val="auto"/>
                <w:sz w:val="21"/>
                <w:szCs w:val="21"/>
                <w:highlight w:val="none"/>
              </w:rPr>
              <w:t>标人单位电子公章，不按照要求提供资料不得分。</w:t>
            </w:r>
          </w:p>
        </w:tc>
        <w:tc>
          <w:tcPr>
            <w:tcW w:w="848" w:type="dxa"/>
            <w:vAlign w:val="center"/>
          </w:tcPr>
          <w:p w14:paraId="321275EA">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分</w:t>
            </w:r>
          </w:p>
        </w:tc>
      </w:tr>
      <w:tr w14:paraId="4F07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2EF3A489">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5</w:t>
            </w:r>
          </w:p>
        </w:tc>
        <w:tc>
          <w:tcPr>
            <w:tcW w:w="2079" w:type="dxa"/>
            <w:vAlign w:val="center"/>
          </w:tcPr>
          <w:p w14:paraId="7989183A">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业绩情况</w:t>
            </w:r>
          </w:p>
        </w:tc>
        <w:tc>
          <w:tcPr>
            <w:tcW w:w="6161" w:type="dxa"/>
            <w:vAlign w:val="top"/>
          </w:tcPr>
          <w:p w14:paraId="37C1D223">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2022年</w:t>
            </w:r>
            <w:r>
              <w:rPr>
                <w:rFonts w:hint="eastAsia" w:ascii="宋体" w:hAnsi="宋体" w:eastAsia="宋体" w:cs="宋体"/>
                <w:color w:val="auto"/>
                <w:kern w:val="0"/>
                <w:sz w:val="21"/>
                <w:szCs w:val="21"/>
                <w:highlight w:val="none"/>
              </w:rPr>
              <w:t>以来承担过县级或以上食品安全抽样检验工作任务情况</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每个抽检任务业绩得0.3分，满分12分。</w:t>
            </w:r>
          </w:p>
          <w:p w14:paraId="59CB0127">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注：</w:t>
            </w:r>
            <w:r>
              <w:rPr>
                <w:rFonts w:hint="eastAsia" w:ascii="宋体" w:hAnsi="宋体" w:eastAsia="宋体" w:cs="宋体"/>
                <w:color w:val="auto"/>
                <w:kern w:val="0"/>
                <w:sz w:val="21"/>
                <w:szCs w:val="21"/>
                <w:highlight w:val="none"/>
                <w:lang w:val="en-US" w:eastAsia="zh-CN"/>
              </w:rPr>
              <w:t>竞</w:t>
            </w:r>
            <w:r>
              <w:rPr>
                <w:rFonts w:hint="eastAsia" w:ascii="宋体" w:hAnsi="宋体" w:eastAsia="宋体" w:cs="宋体"/>
                <w:color w:val="auto"/>
                <w:kern w:val="0"/>
                <w:sz w:val="21"/>
                <w:szCs w:val="21"/>
                <w:highlight w:val="none"/>
                <w:lang w:bidi="ar"/>
              </w:rPr>
              <w:t>标文件中需同时提供以下材料，并加盖</w:t>
            </w:r>
            <w:r>
              <w:rPr>
                <w:rFonts w:hint="eastAsia" w:ascii="宋体" w:hAnsi="宋体" w:eastAsia="宋体" w:cs="宋体"/>
                <w:color w:val="auto"/>
                <w:kern w:val="0"/>
                <w:sz w:val="21"/>
                <w:szCs w:val="21"/>
                <w:highlight w:val="none"/>
                <w:lang w:val="en-US" w:eastAsia="zh-CN"/>
              </w:rPr>
              <w:t>竞</w:t>
            </w:r>
            <w:r>
              <w:rPr>
                <w:rFonts w:hint="eastAsia" w:ascii="宋体" w:hAnsi="宋体" w:eastAsia="宋体" w:cs="宋体"/>
                <w:color w:val="auto"/>
                <w:kern w:val="0"/>
                <w:sz w:val="21"/>
                <w:szCs w:val="21"/>
                <w:highlight w:val="none"/>
                <w:lang w:bidi="ar"/>
              </w:rPr>
              <w:t>标人单位电子公章，不按照要求提供资料不得分。</w:t>
            </w:r>
          </w:p>
          <w:p w14:paraId="039C15FE">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①提供同类项目实施情况一览表；</w:t>
            </w:r>
          </w:p>
          <w:p w14:paraId="747DA035">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②提供中标/成交通知书扫描件或合同扫描件或验收报告或任务委托书扫描件。</w:t>
            </w:r>
          </w:p>
        </w:tc>
        <w:tc>
          <w:tcPr>
            <w:tcW w:w="848" w:type="dxa"/>
            <w:vAlign w:val="center"/>
          </w:tcPr>
          <w:p w14:paraId="1AC937BD">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分</w:t>
            </w:r>
          </w:p>
        </w:tc>
      </w:tr>
      <w:tr w14:paraId="2391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92" w:type="dxa"/>
            <w:gridSpan w:val="3"/>
          </w:tcPr>
          <w:p w14:paraId="3942912E">
            <w:pPr>
              <w:keepNext w:val="0"/>
              <w:keepLines w:val="0"/>
              <w:pageBreakBefore w:val="0"/>
              <w:kinsoku/>
              <w:wordWrap/>
              <w:overflowPunct/>
              <w:topLinePunct w:val="0"/>
              <w:autoSpaceDE/>
              <w:autoSpaceDN/>
              <w:bidi w:val="0"/>
              <w:snapToGrid/>
              <w:spacing w:line="360" w:lineRule="auto"/>
              <w:ind w:left="0" w:leftChars="0" w:right="0" w:righ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总得分＝1＋2＋3</w:t>
            </w:r>
          </w:p>
        </w:tc>
        <w:tc>
          <w:tcPr>
            <w:tcW w:w="848" w:type="dxa"/>
            <w:vAlign w:val="center"/>
          </w:tcPr>
          <w:p w14:paraId="222C1BD5">
            <w:pPr>
              <w:keepNext w:val="0"/>
              <w:keepLines w:val="0"/>
              <w:pageBreakBefore w:val="0"/>
              <w:widowControl/>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100</w:t>
            </w:r>
          </w:p>
        </w:tc>
      </w:tr>
    </w:tbl>
    <w:p w14:paraId="18C47FE6">
      <w:pPr>
        <w:pStyle w:val="7"/>
        <w:rPr>
          <w:rFonts w:hint="eastAsia" w:ascii="宋体" w:hAnsi="宋体" w:eastAsia="宋体" w:cs="宋体"/>
          <w:bCs/>
          <w:color w:val="auto"/>
          <w:szCs w:val="21"/>
          <w:highlight w:val="none"/>
        </w:rPr>
      </w:pPr>
    </w:p>
    <w:p w14:paraId="73B49134">
      <w:pPr>
        <w:rPr>
          <w:rFonts w:hint="eastAsia" w:ascii="宋体" w:hAnsi="宋体" w:eastAsia="宋体" w:cs="宋体"/>
          <w:color w:val="auto"/>
          <w:highlight w:val="none"/>
        </w:rPr>
      </w:pPr>
    </w:p>
    <w:p w14:paraId="648939AE">
      <w:pPr>
        <w:pStyle w:val="16"/>
        <w:spacing w:line="360" w:lineRule="exact"/>
        <w:ind w:firstLine="420" w:firstLineChars="20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8.2商务技术评审因素为客观评分项的，应在评分项目或评分标准中予以标注为“客观分”。对供应商的客观评分项目，各评审专家评分应当一致。</w:t>
      </w:r>
    </w:p>
    <w:p w14:paraId="6B135ECB">
      <w:pPr>
        <w:spacing w:line="360" w:lineRule="auto"/>
        <w:ind w:firstLine="420" w:firstLineChars="200"/>
        <w:rPr>
          <w:rFonts w:hint="eastAsia" w:ascii="宋体" w:hAnsi="宋体" w:eastAsia="宋体" w:cs="宋体"/>
          <w:color w:val="auto"/>
          <w:highlight w:val="none"/>
        </w:rPr>
      </w:pPr>
      <w:bookmarkStart w:id="70" w:name="_Toc80205935"/>
      <w:r>
        <w:rPr>
          <w:rFonts w:hint="eastAsia" w:ascii="宋体" w:hAnsi="宋体" w:eastAsia="宋体" w:cs="宋体"/>
          <w:color w:val="auto"/>
          <w:highlight w:val="none"/>
        </w:rPr>
        <w:t>8.3.终止竞争性磋商采购活动</w:t>
      </w:r>
    </w:p>
    <w:p w14:paraId="56DA40F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04A73813">
      <w:pPr>
        <w:rPr>
          <w:rFonts w:hint="eastAsia" w:ascii="宋体" w:hAnsi="宋体" w:eastAsia="宋体" w:cs="宋体"/>
          <w:b w:val="0"/>
          <w:color w:val="auto"/>
          <w:highlight w:val="none"/>
        </w:rPr>
      </w:pPr>
      <w:bookmarkStart w:id="71" w:name="_Toc1930"/>
      <w:r>
        <w:rPr>
          <w:rFonts w:hint="eastAsia" w:ascii="宋体" w:hAnsi="宋体" w:eastAsia="宋体" w:cs="宋体"/>
          <w:b w:val="0"/>
          <w:color w:val="auto"/>
          <w:highlight w:val="none"/>
        </w:rPr>
        <w:br w:type="page"/>
      </w:r>
    </w:p>
    <w:p w14:paraId="30680A4C">
      <w:pPr>
        <w:pStyle w:val="4"/>
        <w:spacing w:before="0" w:after="0" w:line="360" w:lineRule="auto"/>
        <w:ind w:firstLine="640" w:firstLineChars="200"/>
        <w:jc w:val="center"/>
        <w:rPr>
          <w:rFonts w:hint="eastAsia" w:ascii="宋体" w:hAnsi="宋体" w:eastAsia="宋体" w:cs="宋体"/>
          <w:b w:val="0"/>
          <w:color w:val="auto"/>
          <w:highlight w:val="none"/>
        </w:rPr>
      </w:pPr>
      <w:bookmarkStart w:id="72" w:name="_Toc19417"/>
      <w:r>
        <w:rPr>
          <w:rFonts w:hint="eastAsia" w:ascii="宋体" w:hAnsi="宋体" w:eastAsia="宋体" w:cs="宋体"/>
          <w:b w:val="0"/>
          <w:color w:val="auto"/>
          <w:highlight w:val="none"/>
        </w:rPr>
        <w:t>第二节 评标报告</w:t>
      </w:r>
      <w:bookmarkEnd w:id="70"/>
      <w:bookmarkEnd w:id="71"/>
      <w:bookmarkEnd w:id="72"/>
    </w:p>
    <w:p w14:paraId="76CC13EF">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20BC139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不计算价格折扣）由低到高的顺序推荐。评审得分且最后报价</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不计算价格折扣）相同的，按照技术指标优劣顺序推荐</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按技术得分由高到低排序，技术得分相同的按照服务需求偏离分由高到低排序）。评审得分、最后报价</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不计算价格折扣）、技术得分、服务需求偏离分均相同的，由磋商小组随机抽取推荐。</w:t>
      </w:r>
    </w:p>
    <w:p w14:paraId="47AD364D">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79AB3C86">
      <w:pPr>
        <w:pStyle w:val="31"/>
        <w:spacing w:before="0"/>
        <w:ind w:firstLine="42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4"/>
          <w:highlight w:val="none"/>
        </w:rPr>
        <w:t>磋商小组成员对需要</w:t>
      </w:r>
      <w:r>
        <w:rPr>
          <w:rFonts w:hint="eastAsia" w:ascii="宋体" w:hAnsi="宋体" w:eastAsia="宋体" w:cs="宋体"/>
          <w:bCs/>
          <w:color w:val="auto"/>
          <w:kern w:val="2"/>
          <w:sz w:val="21"/>
          <w:szCs w:val="21"/>
          <w:highlight w:val="none"/>
          <w:lang w:val="en-US" w:eastAsia="zh-CN" w:bidi="ar-SA"/>
        </w:rPr>
        <w:t>共同认定的事项存在争议的，应当按照少数服从多数的原则作出结论。持不同意见的磋商小组成员应当在评标报告上签署不同意见及理由，否则视为同意评标报告。</w:t>
      </w:r>
    </w:p>
    <w:p w14:paraId="7339BE67">
      <w:pPr>
        <w:pStyle w:val="31"/>
        <w:numPr>
          <w:ilvl w:val="0"/>
          <w:numId w:val="0"/>
        </w:numPr>
        <w:spacing w:before="0"/>
        <w:ind w:firstLine="422" w:firstLineChars="200"/>
        <w:rPr>
          <w:rFonts w:hint="eastAsia" w:ascii="宋体" w:hAnsi="宋体" w:eastAsia="宋体" w:cs="宋体"/>
          <w:b/>
          <w:bCs/>
          <w:color w:val="auto"/>
          <w:kern w:val="2"/>
          <w:sz w:val="21"/>
          <w:szCs w:val="24"/>
          <w:highlight w:val="none"/>
          <w:lang w:val="en-US" w:eastAsia="zh-CN"/>
        </w:rPr>
      </w:pPr>
      <w:r>
        <w:rPr>
          <w:rFonts w:hint="eastAsia" w:ascii="宋体" w:hAnsi="宋体" w:eastAsia="宋体" w:cs="宋体"/>
          <w:b/>
          <w:bCs/>
          <w:color w:val="auto"/>
          <w:kern w:val="2"/>
          <w:sz w:val="21"/>
          <w:szCs w:val="24"/>
          <w:highlight w:val="none"/>
          <w:lang w:val="en-US" w:eastAsia="zh-CN"/>
        </w:rPr>
        <w:t>3.供应商可就同时竞标多个分标，但一个供应商仅能成交一个分标。磋商小组将按供应商综合评分由高到低的顺序，按1分标-2分标-3分标-4分标推荐成交候选供应商。</w:t>
      </w:r>
    </w:p>
    <w:p w14:paraId="09B93A1B">
      <w:pPr>
        <w:pStyle w:val="31"/>
        <w:numPr>
          <w:ilvl w:val="0"/>
          <w:numId w:val="0"/>
        </w:numPr>
        <w:spacing w:before="0"/>
        <w:rPr>
          <w:rFonts w:hint="eastAsia" w:ascii="宋体" w:hAnsi="宋体" w:eastAsia="宋体" w:cs="宋体"/>
          <w:color w:val="auto"/>
          <w:kern w:val="2"/>
          <w:sz w:val="21"/>
          <w:szCs w:val="24"/>
          <w:highlight w:val="none"/>
          <w:lang w:val="en-US" w:eastAsia="zh-CN"/>
        </w:rPr>
      </w:pPr>
    </w:p>
    <w:p w14:paraId="60767B01">
      <w:pPr>
        <w:rPr>
          <w:rFonts w:hint="eastAsia" w:ascii="宋体" w:hAnsi="宋体" w:eastAsia="宋体" w:cs="宋体"/>
          <w:b w:val="0"/>
          <w:color w:val="auto"/>
          <w:highlight w:val="none"/>
        </w:rPr>
      </w:pPr>
      <w:bookmarkStart w:id="73" w:name="_Toc80205936"/>
      <w:bookmarkStart w:id="74" w:name="_Toc23409"/>
      <w:r>
        <w:rPr>
          <w:rFonts w:hint="eastAsia" w:ascii="宋体" w:hAnsi="宋体" w:eastAsia="宋体" w:cs="宋体"/>
          <w:b w:val="0"/>
          <w:color w:val="auto"/>
          <w:highlight w:val="none"/>
        </w:rPr>
        <w:br w:type="page"/>
      </w:r>
    </w:p>
    <w:p w14:paraId="64BCF2BA">
      <w:pPr>
        <w:pStyle w:val="4"/>
        <w:spacing w:before="0" w:after="0" w:line="360" w:lineRule="auto"/>
        <w:ind w:firstLine="640" w:firstLineChars="200"/>
        <w:jc w:val="center"/>
        <w:rPr>
          <w:rFonts w:hint="eastAsia" w:ascii="宋体" w:hAnsi="宋体" w:eastAsia="宋体" w:cs="宋体"/>
          <w:b w:val="0"/>
          <w:color w:val="auto"/>
          <w:highlight w:val="none"/>
        </w:rPr>
      </w:pPr>
      <w:bookmarkStart w:id="75" w:name="_Toc827"/>
      <w:r>
        <w:rPr>
          <w:rFonts w:hint="eastAsia" w:ascii="宋体" w:hAnsi="宋体" w:eastAsia="宋体" w:cs="宋体"/>
          <w:b w:val="0"/>
          <w:color w:val="auto"/>
          <w:highlight w:val="none"/>
        </w:rPr>
        <w:t>第三节 评审过程的保密与录像</w:t>
      </w:r>
      <w:bookmarkEnd w:id="73"/>
      <w:bookmarkEnd w:id="74"/>
      <w:bookmarkEnd w:id="75"/>
    </w:p>
    <w:p w14:paraId="6919AE0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4D9C4BE7">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97AE17F">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4AE0ED0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77E244C7">
      <w:pPr>
        <w:bidi w:val="0"/>
        <w:rPr>
          <w:rFonts w:hint="eastAsia" w:ascii="宋体" w:hAnsi="宋体" w:eastAsia="宋体" w:cs="宋体"/>
        </w:rPr>
      </w:pPr>
      <w:r>
        <w:rPr>
          <w:rFonts w:hint="eastAsia" w:ascii="宋体" w:hAnsi="宋体" w:eastAsia="宋体" w:cs="宋体"/>
        </w:rPr>
        <w:br w:type="page"/>
      </w:r>
    </w:p>
    <w:p w14:paraId="54D92609">
      <w:pPr>
        <w:bidi w:val="0"/>
        <w:rPr>
          <w:rFonts w:hint="eastAsia" w:ascii="宋体" w:hAnsi="宋体" w:eastAsia="宋体" w:cs="宋体"/>
        </w:rPr>
      </w:pPr>
    </w:p>
    <w:p w14:paraId="38C714D5">
      <w:pPr>
        <w:bidi w:val="0"/>
        <w:rPr>
          <w:rFonts w:hint="eastAsia" w:ascii="宋体" w:hAnsi="宋体" w:eastAsia="宋体" w:cs="宋体"/>
        </w:rPr>
      </w:pPr>
    </w:p>
    <w:p w14:paraId="0EEA5A4A">
      <w:pPr>
        <w:bidi w:val="0"/>
        <w:rPr>
          <w:rFonts w:hint="eastAsia" w:ascii="宋体" w:hAnsi="宋体" w:eastAsia="宋体" w:cs="宋体"/>
        </w:rPr>
      </w:pPr>
    </w:p>
    <w:p w14:paraId="3696CBEE">
      <w:pPr>
        <w:bidi w:val="0"/>
        <w:rPr>
          <w:rFonts w:hint="eastAsia" w:ascii="宋体" w:hAnsi="宋体" w:eastAsia="宋体" w:cs="宋体"/>
        </w:rPr>
      </w:pPr>
    </w:p>
    <w:p w14:paraId="765B15B2">
      <w:pPr>
        <w:bidi w:val="0"/>
        <w:rPr>
          <w:rFonts w:hint="eastAsia" w:ascii="宋体" w:hAnsi="宋体" w:eastAsia="宋体" w:cs="宋体"/>
        </w:rPr>
      </w:pPr>
    </w:p>
    <w:p w14:paraId="03471FFA">
      <w:pPr>
        <w:pStyle w:val="3"/>
        <w:jc w:val="center"/>
        <w:rPr>
          <w:rFonts w:hint="eastAsia" w:ascii="宋体" w:hAnsi="宋体" w:eastAsia="宋体" w:cs="宋体"/>
          <w:color w:val="auto"/>
          <w:highlight w:val="none"/>
        </w:rPr>
      </w:pPr>
      <w:bookmarkStart w:id="76" w:name="_Toc11492"/>
      <w:r>
        <w:rPr>
          <w:rFonts w:hint="eastAsia" w:ascii="宋体" w:hAnsi="宋体" w:eastAsia="宋体" w:cs="宋体"/>
          <w:color w:val="auto"/>
          <w:highlight w:val="none"/>
        </w:rPr>
        <w:t>第五章 响应文件格式</w:t>
      </w:r>
      <w:bookmarkEnd w:id="76"/>
    </w:p>
    <w:p w14:paraId="07E062CE">
      <w:pPr>
        <w:widowControl/>
        <w:spacing w:line="576" w:lineRule="auto"/>
        <w:jc w:val="left"/>
        <w:rPr>
          <w:rFonts w:hint="eastAsia" w:ascii="宋体" w:hAnsi="宋体" w:eastAsia="宋体" w:cs="宋体"/>
          <w:b/>
          <w:bCs/>
          <w:color w:val="auto"/>
          <w:kern w:val="44"/>
          <w:sz w:val="44"/>
          <w:szCs w:val="44"/>
          <w:highlight w:val="none"/>
        </w:rPr>
        <w:sectPr>
          <w:pgSz w:w="11905" w:h="16838"/>
          <w:pgMar w:top="1134" w:right="1134" w:bottom="1134" w:left="1134" w:header="720" w:footer="720" w:gutter="0"/>
          <w:pgNumType w:fmt="decimal"/>
          <w:cols w:space="0" w:num="1"/>
          <w:rtlGutter w:val="0"/>
          <w:docGrid w:type="lines" w:linePitch="332" w:charSpace="0"/>
        </w:sectPr>
      </w:pPr>
    </w:p>
    <w:p w14:paraId="4CCCCABF">
      <w:pPr>
        <w:pStyle w:val="4"/>
        <w:jc w:val="center"/>
        <w:rPr>
          <w:rFonts w:hint="eastAsia" w:ascii="宋体" w:hAnsi="宋体" w:eastAsia="宋体" w:cs="宋体"/>
          <w:b w:val="0"/>
          <w:color w:val="auto"/>
          <w:highlight w:val="none"/>
        </w:rPr>
      </w:pPr>
      <w:bookmarkStart w:id="77" w:name="_Toc31532"/>
      <w:bookmarkStart w:id="78" w:name="_Toc80205938"/>
      <w:bookmarkStart w:id="79" w:name="_Toc7129"/>
      <w:r>
        <w:rPr>
          <w:rFonts w:hint="eastAsia" w:ascii="宋体" w:hAnsi="宋体" w:eastAsia="宋体" w:cs="宋体"/>
          <w:b w:val="0"/>
          <w:color w:val="auto"/>
          <w:highlight w:val="none"/>
        </w:rPr>
        <w:t>第一节 封面格式</w:t>
      </w:r>
      <w:bookmarkEnd w:id="77"/>
      <w:bookmarkEnd w:id="78"/>
      <w:bookmarkEnd w:id="79"/>
    </w:p>
    <w:p w14:paraId="71F888E7">
      <w:pPr>
        <w:snapToGrid w:val="0"/>
        <w:spacing w:beforeLines="50" w:after="50"/>
        <w:rPr>
          <w:rFonts w:hint="eastAsia" w:ascii="宋体" w:hAnsi="宋体" w:eastAsia="宋体" w:cs="宋体"/>
          <w:color w:val="auto"/>
          <w:sz w:val="24"/>
          <w:szCs w:val="20"/>
          <w:highlight w:val="none"/>
        </w:rPr>
      </w:pPr>
    </w:p>
    <w:p w14:paraId="56A57071">
      <w:pPr>
        <w:snapToGrid w:val="0"/>
        <w:spacing w:beforeLines="50" w:after="50"/>
        <w:jc w:val="center"/>
        <w:rPr>
          <w:rFonts w:hint="eastAsia" w:ascii="宋体" w:hAnsi="宋体" w:eastAsia="宋体" w:cs="宋体"/>
          <w:bCs/>
          <w:color w:val="auto"/>
          <w:sz w:val="24"/>
          <w:szCs w:val="20"/>
          <w:highlight w:val="none"/>
        </w:rPr>
      </w:pPr>
    </w:p>
    <w:p w14:paraId="5E064779">
      <w:pPr>
        <w:snapToGrid w:val="0"/>
        <w:spacing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571A8CD6">
      <w:pPr>
        <w:snapToGrid w:val="0"/>
        <w:spacing w:beforeLines="50" w:after="50"/>
        <w:rPr>
          <w:rFonts w:hint="eastAsia" w:ascii="宋体" w:hAnsi="宋体" w:eastAsia="宋体" w:cs="宋体"/>
          <w:bCs/>
          <w:color w:val="auto"/>
          <w:sz w:val="24"/>
          <w:szCs w:val="20"/>
          <w:highlight w:val="none"/>
        </w:rPr>
      </w:pPr>
    </w:p>
    <w:p w14:paraId="373BE565">
      <w:pPr>
        <w:snapToGrid w:val="0"/>
        <w:spacing w:beforeLines="50" w:after="50"/>
        <w:rPr>
          <w:rFonts w:hint="eastAsia" w:ascii="宋体" w:hAnsi="宋体" w:eastAsia="宋体" w:cs="宋体"/>
          <w:bCs/>
          <w:color w:val="auto"/>
          <w:sz w:val="24"/>
          <w:szCs w:val="20"/>
          <w:highlight w:val="none"/>
        </w:rPr>
      </w:pPr>
    </w:p>
    <w:p w14:paraId="2D86BB31">
      <w:pPr>
        <w:snapToGrid w:val="0"/>
        <w:spacing w:beforeLines="50" w:after="50"/>
        <w:rPr>
          <w:rFonts w:hint="eastAsia" w:ascii="宋体" w:hAnsi="宋体" w:eastAsia="宋体" w:cs="宋体"/>
          <w:bCs/>
          <w:color w:val="auto"/>
          <w:sz w:val="32"/>
          <w:szCs w:val="32"/>
          <w:highlight w:val="none"/>
        </w:rPr>
      </w:pPr>
    </w:p>
    <w:p w14:paraId="4094B252">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bookmarkStart w:id="80" w:name="PO_3000001868_PM002_2"/>
      <w:r>
        <w:rPr>
          <w:rFonts w:hint="eastAsia" w:ascii="宋体" w:hAnsi="宋体" w:eastAsia="宋体" w:cs="宋体"/>
          <w:bCs/>
          <w:color w:val="auto"/>
          <w:sz w:val="32"/>
          <w:szCs w:val="32"/>
          <w:highlight w:val="none"/>
          <w:lang w:eastAsia="zh-CN"/>
        </w:rPr>
        <w:t>：</w:t>
      </w:r>
      <w:r>
        <w:rPr>
          <w:rFonts w:hint="eastAsia" w:ascii="宋体" w:hAnsi="宋体" w:eastAsia="宋体" w:cs="宋体"/>
          <w:bCs/>
          <w:color w:val="auto"/>
          <w:sz w:val="32"/>
          <w:szCs w:val="32"/>
          <w:highlight w:val="none"/>
        </w:rPr>
        <w:t>[项目名称]</w:t>
      </w:r>
      <w:bookmarkEnd w:id="80"/>
    </w:p>
    <w:p w14:paraId="31AB46E8">
      <w:pPr>
        <w:snapToGrid w:val="0"/>
        <w:spacing w:beforeLines="50" w:after="50"/>
        <w:ind w:firstLine="480" w:firstLineChars="150"/>
        <w:rPr>
          <w:rFonts w:hint="eastAsia" w:ascii="宋体" w:hAnsi="宋体" w:eastAsia="宋体" w:cs="宋体"/>
          <w:bCs/>
          <w:color w:val="auto"/>
          <w:sz w:val="32"/>
          <w:szCs w:val="32"/>
          <w:highlight w:val="none"/>
        </w:rPr>
      </w:pPr>
    </w:p>
    <w:p w14:paraId="0751B9F6">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bookmarkStart w:id="81" w:name="PO_3000001868_PM001_4"/>
      <w:r>
        <w:rPr>
          <w:rFonts w:hint="eastAsia" w:ascii="宋体" w:hAnsi="宋体" w:eastAsia="宋体" w:cs="宋体"/>
          <w:bCs/>
          <w:color w:val="auto"/>
          <w:sz w:val="32"/>
          <w:szCs w:val="32"/>
          <w:highlight w:val="none"/>
          <w:lang w:eastAsia="zh-CN"/>
        </w:rPr>
        <w:t>：</w:t>
      </w:r>
      <w:r>
        <w:rPr>
          <w:rFonts w:hint="eastAsia" w:ascii="宋体" w:hAnsi="宋体" w:eastAsia="宋体" w:cs="宋体"/>
          <w:bCs/>
          <w:color w:val="auto"/>
          <w:sz w:val="32"/>
          <w:szCs w:val="32"/>
          <w:highlight w:val="none"/>
        </w:rPr>
        <w:t>[项目编号]</w:t>
      </w:r>
      <w:bookmarkEnd w:id="81"/>
    </w:p>
    <w:p w14:paraId="26997F55">
      <w:pPr>
        <w:snapToGrid w:val="0"/>
        <w:spacing w:beforeLines="50" w:after="50"/>
        <w:ind w:firstLine="480" w:firstLineChars="150"/>
        <w:rPr>
          <w:rFonts w:hint="eastAsia" w:ascii="宋体" w:hAnsi="宋体" w:eastAsia="宋体" w:cs="宋体"/>
          <w:bCs/>
          <w:color w:val="auto"/>
          <w:sz w:val="32"/>
          <w:szCs w:val="32"/>
          <w:highlight w:val="none"/>
        </w:rPr>
      </w:pPr>
    </w:p>
    <w:p w14:paraId="282CEF6D">
      <w:pPr>
        <w:snapToGrid w:val="0"/>
        <w:spacing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所竞分标</w:t>
      </w:r>
      <w:r>
        <w:rPr>
          <w:rFonts w:hint="eastAsia" w:ascii="宋体" w:hAnsi="宋体" w:eastAsia="宋体" w:cs="宋体"/>
          <w:bCs/>
          <w:color w:val="auto"/>
          <w:sz w:val="32"/>
          <w:szCs w:val="32"/>
          <w:highlight w:val="none"/>
          <w:lang w:eastAsia="zh-CN"/>
        </w:rPr>
        <w:t>（</w:t>
      </w:r>
      <w:r>
        <w:rPr>
          <w:rFonts w:hint="eastAsia" w:ascii="宋体" w:hAnsi="宋体" w:eastAsia="宋体" w:cs="宋体"/>
          <w:bCs/>
          <w:color w:val="auto"/>
          <w:sz w:val="32"/>
          <w:szCs w:val="32"/>
          <w:highlight w:val="none"/>
        </w:rPr>
        <w:t>如有则填写，无分标时填写“无”或者留空）</w:t>
      </w:r>
      <w:r>
        <w:rPr>
          <w:rFonts w:hint="eastAsia" w:ascii="宋体" w:hAnsi="宋体" w:eastAsia="宋体" w:cs="宋体"/>
          <w:bCs/>
          <w:color w:val="auto"/>
          <w:sz w:val="32"/>
          <w:szCs w:val="32"/>
          <w:highlight w:val="none"/>
          <w:lang w:eastAsia="zh-CN"/>
        </w:rPr>
        <w:t>：</w:t>
      </w:r>
    </w:p>
    <w:p w14:paraId="50FF831D">
      <w:pPr>
        <w:snapToGrid w:val="0"/>
        <w:spacing w:beforeLines="50" w:after="50"/>
        <w:rPr>
          <w:rFonts w:hint="eastAsia" w:ascii="宋体" w:hAnsi="宋体" w:eastAsia="宋体" w:cs="宋体"/>
          <w:bCs/>
          <w:color w:val="auto"/>
          <w:sz w:val="32"/>
          <w:szCs w:val="32"/>
          <w:highlight w:val="none"/>
        </w:rPr>
      </w:pPr>
    </w:p>
    <w:p w14:paraId="4D0C39ED">
      <w:pPr>
        <w:snapToGrid w:val="0"/>
        <w:spacing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供应商名称</w:t>
      </w:r>
      <w:r>
        <w:rPr>
          <w:rFonts w:hint="eastAsia" w:ascii="宋体" w:hAnsi="宋体" w:eastAsia="宋体" w:cs="宋体"/>
          <w:bCs/>
          <w:color w:val="auto"/>
          <w:sz w:val="32"/>
          <w:szCs w:val="32"/>
          <w:highlight w:val="none"/>
          <w:lang w:eastAsia="zh-CN"/>
        </w:rPr>
        <w:t>：</w:t>
      </w:r>
    </w:p>
    <w:p w14:paraId="24EB120C">
      <w:pPr>
        <w:snapToGrid w:val="0"/>
        <w:spacing w:beforeLines="50" w:after="50"/>
        <w:rPr>
          <w:rFonts w:hint="eastAsia" w:ascii="宋体" w:hAnsi="宋体" w:eastAsia="宋体" w:cs="宋体"/>
          <w:bCs/>
          <w:color w:val="auto"/>
          <w:sz w:val="32"/>
          <w:szCs w:val="32"/>
          <w:highlight w:val="none"/>
        </w:rPr>
      </w:pPr>
    </w:p>
    <w:p w14:paraId="68511766">
      <w:pPr>
        <w:snapToGrid w:val="0"/>
        <w:spacing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0AA7A016">
      <w:pPr>
        <w:snapToGrid w:val="0"/>
        <w:spacing w:beforeLines="50" w:after="50"/>
        <w:ind w:firstLine="5440" w:firstLineChars="1700"/>
        <w:jc w:val="center"/>
        <w:rPr>
          <w:rFonts w:hint="eastAsia" w:ascii="宋体" w:hAnsi="宋体" w:eastAsia="宋体" w:cs="宋体"/>
          <w:bCs/>
          <w:color w:val="auto"/>
          <w:sz w:val="32"/>
          <w:szCs w:val="32"/>
          <w:highlight w:val="none"/>
        </w:rPr>
      </w:pPr>
    </w:p>
    <w:p w14:paraId="7AE13D28">
      <w:pPr>
        <w:snapToGrid w:val="0"/>
        <w:spacing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024C08C7">
      <w:pPr>
        <w:widowControl/>
        <w:jc w:val="left"/>
        <w:rPr>
          <w:rFonts w:hint="eastAsia" w:ascii="宋体" w:hAnsi="宋体" w:eastAsia="宋体" w:cs="宋体"/>
          <w:color w:val="auto"/>
          <w:highlight w:val="none"/>
        </w:rPr>
        <w:sectPr>
          <w:pgSz w:w="11905" w:h="16838"/>
          <w:pgMar w:top="1134" w:right="1134" w:bottom="1134" w:left="1134" w:header="720" w:footer="720" w:gutter="0"/>
          <w:pgNumType w:fmt="decimal"/>
          <w:cols w:space="0" w:num="1"/>
          <w:rtlGutter w:val="0"/>
          <w:docGrid w:type="lines" w:linePitch="332" w:charSpace="0"/>
        </w:sectPr>
      </w:pPr>
    </w:p>
    <w:p w14:paraId="7884AE43">
      <w:pPr>
        <w:pStyle w:val="4"/>
        <w:jc w:val="center"/>
        <w:rPr>
          <w:rFonts w:hint="eastAsia" w:ascii="宋体" w:hAnsi="宋体" w:eastAsia="宋体" w:cs="宋体"/>
          <w:bCs w:val="0"/>
          <w:color w:val="auto"/>
          <w:highlight w:val="none"/>
        </w:rPr>
      </w:pPr>
      <w:bookmarkStart w:id="82" w:name="_Toc80205939"/>
      <w:bookmarkStart w:id="83" w:name="_Toc30886"/>
      <w:bookmarkStart w:id="84" w:name="_Toc15995"/>
      <w:r>
        <w:rPr>
          <w:rFonts w:hint="eastAsia" w:ascii="宋体" w:hAnsi="宋体" w:eastAsia="宋体" w:cs="宋体"/>
          <w:bCs w:val="0"/>
          <w:color w:val="auto"/>
          <w:highlight w:val="none"/>
        </w:rPr>
        <w:t>第二节 资格证明文件格式</w:t>
      </w:r>
      <w:bookmarkEnd w:id="82"/>
      <w:bookmarkEnd w:id="83"/>
      <w:bookmarkEnd w:id="84"/>
    </w:p>
    <w:p w14:paraId="101F1CF4">
      <w:pPr>
        <w:snapToGrid w:val="0"/>
        <w:spacing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836CE41">
      <w:pPr>
        <w:snapToGrid w:val="0"/>
        <w:spacing w:beforeLines="50" w:after="50"/>
        <w:rPr>
          <w:rFonts w:hint="eastAsia" w:ascii="宋体" w:hAnsi="宋体" w:eastAsia="宋体" w:cs="宋体"/>
          <w:color w:val="auto"/>
          <w:sz w:val="24"/>
          <w:szCs w:val="20"/>
          <w:highlight w:val="none"/>
        </w:rPr>
      </w:pPr>
    </w:p>
    <w:p w14:paraId="56AB1F85">
      <w:pPr>
        <w:snapToGrid w:val="0"/>
        <w:spacing w:beforeLines="50" w:after="50"/>
        <w:rPr>
          <w:rFonts w:hint="eastAsia" w:ascii="宋体" w:hAnsi="宋体" w:eastAsia="宋体" w:cs="宋体"/>
          <w:color w:val="auto"/>
          <w:sz w:val="24"/>
          <w:szCs w:val="20"/>
          <w:highlight w:val="none"/>
        </w:rPr>
      </w:pPr>
    </w:p>
    <w:p w14:paraId="7A986B0B">
      <w:pPr>
        <w:snapToGrid w:val="0"/>
        <w:spacing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w:t>
      </w:r>
      <w:r>
        <w:rPr>
          <w:rFonts w:hint="eastAsia" w:ascii="宋体" w:hAnsi="宋体" w:eastAsia="宋体" w:cs="宋体"/>
          <w:bCs/>
          <w:color w:val="auto"/>
          <w:sz w:val="44"/>
          <w:szCs w:val="44"/>
          <w:highlight w:val="none"/>
          <w:lang w:eastAsia="zh-CN"/>
        </w:rPr>
        <w:t>（</w:t>
      </w:r>
      <w:r>
        <w:rPr>
          <w:rFonts w:hint="eastAsia" w:ascii="宋体" w:hAnsi="宋体" w:eastAsia="宋体" w:cs="宋体"/>
          <w:bCs/>
          <w:color w:val="auto"/>
          <w:sz w:val="44"/>
          <w:szCs w:val="44"/>
          <w:highlight w:val="none"/>
        </w:rPr>
        <w:t>封面）</w:t>
      </w:r>
    </w:p>
    <w:p w14:paraId="166C9966">
      <w:pPr>
        <w:snapToGrid w:val="0"/>
        <w:spacing w:beforeLines="50" w:after="50"/>
        <w:rPr>
          <w:rFonts w:hint="eastAsia" w:ascii="宋体" w:hAnsi="宋体" w:eastAsia="宋体" w:cs="宋体"/>
          <w:bCs/>
          <w:color w:val="auto"/>
          <w:sz w:val="24"/>
          <w:szCs w:val="20"/>
          <w:highlight w:val="none"/>
        </w:rPr>
      </w:pPr>
    </w:p>
    <w:p w14:paraId="64E3E564">
      <w:pPr>
        <w:snapToGrid w:val="0"/>
        <w:spacing w:beforeLines="50" w:after="50"/>
        <w:rPr>
          <w:rFonts w:hint="eastAsia" w:ascii="宋体" w:hAnsi="宋体" w:eastAsia="宋体" w:cs="宋体"/>
          <w:bCs/>
          <w:color w:val="auto"/>
          <w:sz w:val="24"/>
          <w:szCs w:val="20"/>
          <w:highlight w:val="none"/>
        </w:rPr>
      </w:pPr>
    </w:p>
    <w:p w14:paraId="0A18719E">
      <w:pPr>
        <w:snapToGrid w:val="0"/>
        <w:spacing w:beforeLines="50" w:after="50"/>
        <w:rPr>
          <w:rFonts w:hint="eastAsia" w:ascii="宋体" w:hAnsi="宋体" w:eastAsia="宋体" w:cs="宋体"/>
          <w:bCs/>
          <w:color w:val="auto"/>
          <w:sz w:val="24"/>
          <w:szCs w:val="20"/>
          <w:highlight w:val="none"/>
        </w:rPr>
      </w:pPr>
    </w:p>
    <w:p w14:paraId="2FFCF1C1">
      <w:pPr>
        <w:snapToGrid w:val="0"/>
        <w:spacing w:beforeLines="50" w:after="50"/>
        <w:rPr>
          <w:rFonts w:hint="eastAsia" w:ascii="宋体" w:hAnsi="宋体" w:eastAsia="宋体" w:cs="宋体"/>
          <w:bCs/>
          <w:color w:val="auto"/>
          <w:sz w:val="24"/>
          <w:szCs w:val="20"/>
          <w:highlight w:val="none"/>
        </w:rPr>
      </w:pPr>
    </w:p>
    <w:p w14:paraId="31E06E2D">
      <w:pPr>
        <w:snapToGrid w:val="0"/>
        <w:spacing w:beforeLines="50" w:after="50"/>
        <w:rPr>
          <w:rFonts w:hint="eastAsia" w:ascii="宋体" w:hAnsi="宋体" w:eastAsia="宋体" w:cs="宋体"/>
          <w:bCs/>
          <w:color w:val="auto"/>
          <w:sz w:val="24"/>
          <w:szCs w:val="20"/>
          <w:highlight w:val="none"/>
        </w:rPr>
      </w:pPr>
    </w:p>
    <w:p w14:paraId="21957E8D">
      <w:pPr>
        <w:snapToGrid w:val="0"/>
        <w:spacing w:beforeLines="50" w:after="50"/>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项目名称</w:t>
      </w:r>
      <w:bookmarkStart w:id="85" w:name="PO_3000001868_PM002_3"/>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[项目名称]</w:t>
      </w:r>
      <w:bookmarkEnd w:id="85"/>
    </w:p>
    <w:p w14:paraId="4811C02D">
      <w:pPr>
        <w:snapToGrid w:val="0"/>
        <w:spacing w:beforeLines="50" w:after="50"/>
        <w:ind w:firstLine="630" w:firstLineChars="225"/>
        <w:rPr>
          <w:rFonts w:hint="eastAsia" w:ascii="宋体" w:hAnsi="宋体" w:eastAsia="宋体" w:cs="宋体"/>
          <w:bCs/>
          <w:color w:val="auto"/>
          <w:sz w:val="28"/>
          <w:szCs w:val="28"/>
          <w:highlight w:val="none"/>
        </w:rPr>
      </w:pPr>
    </w:p>
    <w:p w14:paraId="46545AC1">
      <w:pPr>
        <w:snapToGrid w:val="0"/>
        <w:spacing w:beforeLines="50" w:after="50"/>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项目编号</w:t>
      </w:r>
      <w:bookmarkStart w:id="86" w:name="PO_3000001868_PM001_5"/>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[项目编号]</w:t>
      </w:r>
      <w:bookmarkEnd w:id="86"/>
    </w:p>
    <w:p w14:paraId="7AAE46BF">
      <w:pPr>
        <w:snapToGrid w:val="0"/>
        <w:spacing w:beforeLines="50" w:after="50"/>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 </w:t>
      </w:r>
    </w:p>
    <w:p w14:paraId="0F7D85B0">
      <w:pPr>
        <w:snapToGrid w:val="0"/>
        <w:spacing w:beforeLines="50" w:after="50"/>
        <w:ind w:firstLine="630" w:firstLineChars="225"/>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所竞分标</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如有则填写，无分标时填写“无”或者留空）</w:t>
      </w:r>
      <w:r>
        <w:rPr>
          <w:rFonts w:hint="eastAsia" w:ascii="宋体" w:hAnsi="宋体" w:eastAsia="宋体" w:cs="宋体"/>
          <w:bCs/>
          <w:color w:val="auto"/>
          <w:sz w:val="28"/>
          <w:szCs w:val="28"/>
          <w:highlight w:val="none"/>
          <w:lang w:eastAsia="zh-CN"/>
        </w:rPr>
        <w:t>：</w:t>
      </w:r>
    </w:p>
    <w:p w14:paraId="5358C46C">
      <w:pPr>
        <w:snapToGrid w:val="0"/>
        <w:spacing w:beforeLines="50" w:after="50"/>
        <w:ind w:firstLine="630" w:firstLineChars="225"/>
        <w:rPr>
          <w:rFonts w:hint="eastAsia" w:ascii="宋体" w:hAnsi="宋体" w:eastAsia="宋体" w:cs="宋体"/>
          <w:bCs/>
          <w:color w:val="auto"/>
          <w:sz w:val="28"/>
          <w:szCs w:val="28"/>
          <w:highlight w:val="none"/>
        </w:rPr>
      </w:pPr>
    </w:p>
    <w:p w14:paraId="5E7B2C5B">
      <w:pPr>
        <w:pStyle w:val="9"/>
        <w:snapToGrid w:val="0"/>
        <w:spacing w:before="50" w:after="50"/>
        <w:ind w:firstLine="630" w:firstLineChars="225"/>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供应商名称</w:t>
      </w:r>
      <w:r>
        <w:rPr>
          <w:rFonts w:hint="eastAsia" w:ascii="宋体" w:hAnsi="宋体" w:eastAsia="宋体" w:cs="宋体"/>
          <w:bCs/>
          <w:color w:val="auto"/>
          <w:sz w:val="28"/>
          <w:szCs w:val="28"/>
          <w:highlight w:val="none"/>
          <w:lang w:eastAsia="zh-CN"/>
        </w:rPr>
        <w:t>：</w:t>
      </w:r>
    </w:p>
    <w:p w14:paraId="54DB312D">
      <w:pPr>
        <w:pStyle w:val="9"/>
        <w:snapToGrid w:val="0"/>
        <w:spacing w:before="50" w:after="50"/>
        <w:ind w:firstLine="720" w:firstLineChars="225"/>
        <w:rPr>
          <w:rFonts w:hint="eastAsia" w:ascii="宋体" w:hAnsi="宋体" w:eastAsia="宋体" w:cs="宋体"/>
          <w:bCs/>
          <w:color w:val="auto"/>
          <w:sz w:val="32"/>
          <w:szCs w:val="32"/>
          <w:highlight w:val="none"/>
        </w:rPr>
      </w:pPr>
    </w:p>
    <w:p w14:paraId="6E880463">
      <w:pPr>
        <w:pStyle w:val="9"/>
        <w:snapToGrid w:val="0"/>
        <w:spacing w:before="50" w:after="50"/>
        <w:ind w:firstLine="720" w:firstLineChars="225"/>
        <w:rPr>
          <w:rFonts w:hint="eastAsia" w:ascii="宋体" w:hAnsi="宋体" w:eastAsia="宋体" w:cs="宋体"/>
          <w:bCs/>
          <w:color w:val="auto"/>
          <w:sz w:val="32"/>
          <w:szCs w:val="32"/>
          <w:highlight w:val="none"/>
        </w:rPr>
      </w:pPr>
    </w:p>
    <w:p w14:paraId="47C2FD9F">
      <w:pPr>
        <w:pStyle w:val="9"/>
        <w:snapToGrid w:val="0"/>
        <w:spacing w:before="50" w:after="50"/>
        <w:ind w:firstLine="720" w:firstLineChars="225"/>
        <w:rPr>
          <w:rFonts w:hint="eastAsia" w:ascii="宋体" w:hAnsi="宋体" w:eastAsia="宋体" w:cs="宋体"/>
          <w:bCs/>
          <w:color w:val="auto"/>
          <w:sz w:val="32"/>
          <w:szCs w:val="32"/>
          <w:highlight w:val="none"/>
        </w:rPr>
      </w:pPr>
    </w:p>
    <w:p w14:paraId="0540C536">
      <w:pPr>
        <w:pStyle w:val="9"/>
        <w:snapToGrid w:val="0"/>
        <w:spacing w:before="50" w:after="50"/>
        <w:ind w:firstLine="1280" w:firstLineChars="400"/>
        <w:rPr>
          <w:rFonts w:hint="eastAsia" w:ascii="宋体" w:hAnsi="宋体" w:eastAsia="宋体" w:cs="宋体"/>
          <w:bCs/>
          <w:color w:val="auto"/>
          <w:sz w:val="32"/>
          <w:szCs w:val="32"/>
          <w:highlight w:val="none"/>
        </w:rPr>
      </w:pPr>
    </w:p>
    <w:p w14:paraId="0F627A47">
      <w:pPr>
        <w:snapToGrid w:val="0"/>
        <w:spacing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3C7FBA6">
      <w:pPr>
        <w:snapToGrid w:val="0"/>
        <w:spacing w:beforeLines="50" w:after="50" w:line="360" w:lineRule="auto"/>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p>
    <w:p w14:paraId="3DEC13F0">
      <w:pPr>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0ACC4BB8">
      <w:pPr>
        <w:snapToGrid w:val="0"/>
        <w:spacing w:line="360" w:lineRule="auto"/>
        <w:rPr>
          <w:rFonts w:hint="eastAsia" w:ascii="宋体" w:hAnsi="宋体" w:eastAsia="宋体" w:cs="宋体"/>
          <w:color w:val="auto"/>
          <w:kern w:val="0"/>
          <w:sz w:val="24"/>
          <w:highlight w:val="none"/>
        </w:rPr>
      </w:pPr>
    </w:p>
    <w:p w14:paraId="7C7C3B81">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营业执照(或事业法人登记证或其他工商等登记证明材料)复印件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供应商为自然人的，须提供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页码）</w:t>
      </w:r>
    </w:p>
    <w:p w14:paraId="521896F9">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二、符合参与政府采购活动的资格条件依法缴纳税收、社会保障资金等方面的材料…………………………………………………………………………………</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页码）</w:t>
      </w:r>
    </w:p>
    <w:p w14:paraId="5779A06E">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三、财务状况报告方面的材料…………………………………………………</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页码）</w:t>
      </w:r>
    </w:p>
    <w:p w14:paraId="68C3C479">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四、供应商直接控股股东信息</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页码）</w:t>
      </w:r>
    </w:p>
    <w:p w14:paraId="072DA47C">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w:t>
      </w:r>
      <w:r>
        <w:rPr>
          <w:rFonts w:hint="eastAsia" w:ascii="宋体" w:hAnsi="宋体" w:eastAsia="宋体" w:cs="宋体"/>
          <w:color w:val="auto"/>
          <w:sz w:val="24"/>
          <w:highlight w:val="none"/>
          <w:lang w:eastAsia="zh-CN"/>
        </w:rPr>
        <w:t>供应商直接管理关系信息表</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页码）</w:t>
      </w:r>
    </w:p>
    <w:p w14:paraId="0BB7CCC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六、资格声明函…………………………………………………………………</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页码）</w:t>
      </w:r>
    </w:p>
    <w:p w14:paraId="40D3603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七、联合体协议书</w:t>
      </w:r>
      <w:r>
        <w:rPr>
          <w:rFonts w:hint="eastAsia" w:ascii="宋体" w:hAnsi="宋体" w:eastAsia="宋体" w:cs="宋体"/>
          <w:color w:val="auto"/>
          <w:kern w:val="0"/>
          <w:sz w:val="24"/>
          <w:highlight w:val="none"/>
          <w:lang w:eastAsia="zh-CN"/>
        </w:rPr>
        <w:t>（</w:t>
      </w:r>
      <w:r>
        <w:rPr>
          <w:rFonts w:hint="eastAsia" w:ascii="宋体" w:hAnsi="宋体" w:eastAsia="宋体" w:cs="宋体"/>
          <w:color w:val="auto"/>
          <w:sz w:val="24"/>
          <w:highlight w:val="none"/>
        </w:rPr>
        <w:t>以联合体形式响应的，提供联合体协议；本项目不接受联合体响应或者供应商不以联合体形式响应的，则不需要提供</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页码）</w:t>
      </w:r>
    </w:p>
    <w:p w14:paraId="1B9A923A">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八、中小企业声明函或残疾人福利性单位声明函或属于监狱企业的证明文件…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页码）</w:t>
      </w:r>
    </w:p>
    <w:p w14:paraId="396A6B99">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符合特定资格条件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如有）的有关证明材料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复印件）</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页码）</w:t>
      </w:r>
    </w:p>
    <w:p w14:paraId="50BC3049">
      <w:pPr>
        <w:spacing w:line="360" w:lineRule="auto"/>
        <w:rPr>
          <w:rFonts w:hint="eastAsia" w:ascii="宋体" w:hAnsi="宋体" w:eastAsia="宋体" w:cs="宋体"/>
          <w:b/>
          <w:bCs/>
          <w:color w:val="auto"/>
          <w:sz w:val="24"/>
          <w:highlight w:val="none"/>
        </w:rPr>
      </w:pPr>
    </w:p>
    <w:p w14:paraId="19E31CB3">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以上目录是编制供应商响应文件的基本格式要求，各供应商可根据自身情况进一步细化。</w:t>
      </w:r>
    </w:p>
    <w:p w14:paraId="3CBB7F50">
      <w:pPr>
        <w:snapToGrid w:val="0"/>
        <w:spacing w:beforeLines="50" w:after="50" w:line="360" w:lineRule="auto"/>
        <w:ind w:left="142" w:firstLine="420" w:firstLineChars="200"/>
        <w:jc w:val="left"/>
        <w:rPr>
          <w:rFonts w:hint="eastAsia" w:ascii="宋体" w:hAnsi="宋体" w:eastAsia="宋体" w:cs="宋体"/>
          <w:color w:val="auto"/>
          <w:szCs w:val="21"/>
          <w:highlight w:val="none"/>
        </w:rPr>
      </w:pPr>
    </w:p>
    <w:p w14:paraId="5B857603">
      <w:pPr>
        <w:spacing w:line="300" w:lineRule="auto"/>
        <w:rPr>
          <w:rFonts w:hint="eastAsia" w:ascii="宋体" w:hAnsi="宋体" w:eastAsia="宋体" w:cs="宋体"/>
          <w:color w:val="auto"/>
          <w:szCs w:val="21"/>
          <w:highlight w:val="none"/>
        </w:rPr>
      </w:pPr>
    </w:p>
    <w:p w14:paraId="30BCCEB6">
      <w:pPr>
        <w:spacing w:line="300" w:lineRule="auto"/>
        <w:rPr>
          <w:rFonts w:hint="eastAsia" w:ascii="宋体" w:hAnsi="宋体" w:eastAsia="宋体" w:cs="宋体"/>
          <w:color w:val="auto"/>
          <w:szCs w:val="21"/>
          <w:highlight w:val="none"/>
        </w:rPr>
      </w:pPr>
    </w:p>
    <w:p w14:paraId="6653B6A7">
      <w:pPr>
        <w:spacing w:line="300" w:lineRule="auto"/>
        <w:rPr>
          <w:rFonts w:hint="eastAsia" w:ascii="宋体" w:hAnsi="宋体" w:eastAsia="宋体" w:cs="宋体"/>
          <w:color w:val="auto"/>
          <w:szCs w:val="21"/>
          <w:highlight w:val="none"/>
        </w:rPr>
      </w:pPr>
    </w:p>
    <w:p w14:paraId="59744D35">
      <w:pPr>
        <w:spacing w:line="300" w:lineRule="auto"/>
        <w:rPr>
          <w:rFonts w:hint="eastAsia" w:ascii="宋体" w:hAnsi="宋体" w:eastAsia="宋体" w:cs="宋体"/>
          <w:color w:val="auto"/>
          <w:szCs w:val="21"/>
          <w:highlight w:val="none"/>
        </w:rPr>
      </w:pPr>
    </w:p>
    <w:p w14:paraId="1D7D5270">
      <w:pPr>
        <w:pStyle w:val="16"/>
        <w:spacing w:line="360" w:lineRule="auto"/>
        <w:ind w:firstLine="400" w:firstLineChars="200"/>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宋体" w:hAnsi="宋体" w:eastAsia="宋体" w:cs="宋体"/>
          <w:b/>
          <w:color w:val="auto"/>
          <w:sz w:val="30"/>
          <w:szCs w:val="30"/>
          <w:highlight w:val="none"/>
        </w:rPr>
        <w:t>一、营业执照(或事业法人登记证或其他工商等登记证明材料)复印件</w:t>
      </w:r>
      <w:r>
        <w:rPr>
          <w:rFonts w:hint="eastAsia" w:ascii="宋体" w:hAnsi="宋体" w:eastAsia="宋体" w:cs="宋体"/>
          <w:b/>
          <w:color w:val="auto"/>
          <w:sz w:val="30"/>
          <w:szCs w:val="30"/>
          <w:highlight w:val="none"/>
          <w:lang w:eastAsia="zh-CN"/>
        </w:rPr>
        <w:t>（</w:t>
      </w:r>
      <w:r>
        <w:rPr>
          <w:rFonts w:hint="eastAsia" w:ascii="宋体" w:hAnsi="宋体" w:eastAsia="宋体" w:cs="宋体"/>
          <w:b/>
          <w:color w:val="auto"/>
          <w:sz w:val="30"/>
          <w:szCs w:val="30"/>
          <w:highlight w:val="none"/>
        </w:rPr>
        <w:t>供应商为自然人的，提供自然人的身份证明）</w:t>
      </w:r>
    </w:p>
    <w:p w14:paraId="440B4963">
      <w:pPr>
        <w:pStyle w:val="16"/>
        <w:spacing w:line="360" w:lineRule="auto"/>
        <w:ind w:firstLine="602" w:firstLineChars="200"/>
        <w:rPr>
          <w:rFonts w:hint="eastAsia" w:ascii="宋体" w:hAnsi="宋体" w:eastAsia="宋体" w:cs="宋体"/>
          <w:b/>
          <w:color w:val="auto"/>
          <w:sz w:val="30"/>
          <w:szCs w:val="30"/>
          <w:highlight w:val="none"/>
        </w:rPr>
      </w:pPr>
    </w:p>
    <w:p w14:paraId="37967094">
      <w:pPr>
        <w:autoSpaceDE w:val="0"/>
        <w:autoSpaceDN w:val="0"/>
        <w:spacing w:line="360" w:lineRule="auto"/>
        <w:ind w:left="4365" w:leftChars="1850" w:hanging="480" w:hanging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电子签章）</w:t>
      </w:r>
      <w:r>
        <w:rPr>
          <w:rFonts w:hint="eastAsia" w:ascii="宋体" w:hAnsi="宋体" w:eastAsia="宋体" w:cs="宋体"/>
          <w:color w:val="auto"/>
          <w:kern w:val="0"/>
          <w:sz w:val="24"/>
          <w:highlight w:val="none"/>
          <w:lang w:eastAsia="zh-CN"/>
        </w:rPr>
        <w:t>：</w:t>
      </w:r>
    </w:p>
    <w:p w14:paraId="5EA03618">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25726C4">
      <w:pPr>
        <w:snapToGrid w:val="0"/>
        <w:spacing w:beforeLines="50" w:after="50"/>
        <w:rPr>
          <w:rFonts w:hint="eastAsia" w:ascii="宋体" w:hAnsi="宋体" w:eastAsia="宋体" w:cs="宋体"/>
          <w:color w:val="auto"/>
          <w:sz w:val="24"/>
          <w:szCs w:val="20"/>
          <w:highlight w:val="none"/>
        </w:rPr>
      </w:pPr>
    </w:p>
    <w:p w14:paraId="38AC31B1">
      <w:pPr>
        <w:pStyle w:val="16"/>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二、符合参与政府采购活动的资格条件依法缴纳税收、社会保障资金等方面的材料</w:t>
      </w:r>
    </w:p>
    <w:p w14:paraId="5BDDF6B0">
      <w:pPr>
        <w:spacing w:line="300" w:lineRule="auto"/>
        <w:rPr>
          <w:rFonts w:hint="eastAsia" w:ascii="宋体" w:hAnsi="宋体" w:eastAsia="宋体" w:cs="宋体"/>
          <w:color w:val="auto"/>
          <w:szCs w:val="21"/>
          <w:highlight w:val="none"/>
        </w:rPr>
      </w:pPr>
    </w:p>
    <w:p w14:paraId="5959180C">
      <w:pPr>
        <w:autoSpaceDE w:val="0"/>
        <w:autoSpaceDN w:val="0"/>
        <w:spacing w:line="360" w:lineRule="auto"/>
        <w:ind w:left="4365" w:leftChars="1850" w:hanging="480" w:hanging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电子签章）</w:t>
      </w:r>
      <w:r>
        <w:rPr>
          <w:rFonts w:hint="eastAsia" w:ascii="宋体" w:hAnsi="宋体" w:eastAsia="宋体" w:cs="宋体"/>
          <w:color w:val="auto"/>
          <w:kern w:val="0"/>
          <w:sz w:val="24"/>
          <w:highlight w:val="none"/>
          <w:lang w:eastAsia="zh-CN"/>
        </w:rPr>
        <w:t>：</w:t>
      </w:r>
    </w:p>
    <w:p w14:paraId="12C45377">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A0DCD82">
      <w:pPr>
        <w:spacing w:line="300" w:lineRule="auto"/>
        <w:rPr>
          <w:rFonts w:hint="eastAsia" w:ascii="宋体" w:hAnsi="宋体" w:eastAsia="宋体" w:cs="宋体"/>
          <w:color w:val="auto"/>
          <w:szCs w:val="21"/>
          <w:highlight w:val="none"/>
        </w:rPr>
      </w:pPr>
    </w:p>
    <w:p w14:paraId="11E33C90">
      <w:pPr>
        <w:spacing w:line="300"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三、财务状况报告方面的材料</w:t>
      </w:r>
    </w:p>
    <w:p w14:paraId="6D03EA66">
      <w:pPr>
        <w:spacing w:line="300" w:lineRule="auto"/>
        <w:rPr>
          <w:rFonts w:hint="eastAsia" w:ascii="宋体" w:hAnsi="宋体" w:eastAsia="宋体" w:cs="宋体"/>
          <w:color w:val="auto"/>
          <w:szCs w:val="21"/>
          <w:highlight w:val="none"/>
        </w:rPr>
      </w:pPr>
    </w:p>
    <w:p w14:paraId="46931DD3">
      <w:pPr>
        <w:autoSpaceDE w:val="0"/>
        <w:autoSpaceDN w:val="0"/>
        <w:spacing w:line="360" w:lineRule="auto"/>
        <w:ind w:left="4365" w:leftChars="1850" w:hanging="480" w:hanging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电子签章）</w:t>
      </w:r>
      <w:r>
        <w:rPr>
          <w:rFonts w:hint="eastAsia" w:ascii="宋体" w:hAnsi="宋体" w:eastAsia="宋体" w:cs="宋体"/>
          <w:color w:val="auto"/>
          <w:kern w:val="0"/>
          <w:sz w:val="24"/>
          <w:highlight w:val="none"/>
          <w:lang w:eastAsia="zh-CN"/>
        </w:rPr>
        <w:t>：</w:t>
      </w:r>
    </w:p>
    <w:p w14:paraId="3EFC8766">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61BE6E1">
      <w:pPr>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68E7032">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1E2F2801">
      <w:pPr>
        <w:spacing w:line="360"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四、供应商直接控股股东信息</w:t>
      </w:r>
    </w:p>
    <w:p w14:paraId="3171AEC7">
      <w:pPr>
        <w:spacing w:line="360" w:lineRule="auto"/>
        <w:jc w:val="center"/>
        <w:rPr>
          <w:rFonts w:hint="eastAsia" w:ascii="宋体" w:hAnsi="宋体" w:eastAsia="宋体" w:cs="宋体"/>
          <w:b/>
          <w:color w:val="auto"/>
          <w:sz w:val="24"/>
          <w:highlight w:val="none"/>
        </w:rPr>
      </w:pPr>
    </w:p>
    <w:tbl>
      <w:tblPr>
        <w:tblStyle w:val="24"/>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6A2922B">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733FFE">
            <w:pPr>
              <w:widowControl/>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5F66C2">
            <w:pPr>
              <w:widowControl/>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21ECAC">
            <w:pPr>
              <w:widowControl/>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7438D5">
            <w:pPr>
              <w:widowControl/>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9A7182">
            <w:pPr>
              <w:widowControl/>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AFD6F5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6CBD32">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99FFCE">
            <w:pPr>
              <w:widowControl/>
              <w:spacing w:line="360" w:lineRule="auto"/>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0D3EA5">
            <w:pPr>
              <w:widowControl/>
              <w:spacing w:line="360" w:lineRule="auto"/>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9F882D">
            <w:pPr>
              <w:widowControl/>
              <w:spacing w:line="360" w:lineRule="auto"/>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E58C72">
            <w:pPr>
              <w:widowControl/>
              <w:spacing w:line="360" w:lineRule="auto"/>
              <w:jc w:val="center"/>
              <w:rPr>
                <w:rFonts w:hint="eastAsia" w:ascii="宋体" w:hAnsi="宋体" w:eastAsia="宋体" w:cs="宋体"/>
                <w:color w:val="auto"/>
                <w:kern w:val="0"/>
                <w:sz w:val="24"/>
                <w:highlight w:val="none"/>
              </w:rPr>
            </w:pPr>
          </w:p>
        </w:tc>
      </w:tr>
      <w:tr w14:paraId="1E44ACE5">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FAE3FA">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6EA7CD">
            <w:pPr>
              <w:widowControl/>
              <w:spacing w:line="360" w:lineRule="auto"/>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38DD84">
            <w:pPr>
              <w:widowControl/>
              <w:spacing w:line="360" w:lineRule="auto"/>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D26C46">
            <w:pPr>
              <w:widowControl/>
              <w:spacing w:line="360" w:lineRule="auto"/>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620115">
            <w:pPr>
              <w:widowControl/>
              <w:spacing w:line="360" w:lineRule="auto"/>
              <w:jc w:val="center"/>
              <w:rPr>
                <w:rFonts w:hint="eastAsia" w:ascii="宋体" w:hAnsi="宋体" w:eastAsia="宋体" w:cs="宋体"/>
                <w:color w:val="auto"/>
                <w:kern w:val="0"/>
                <w:sz w:val="24"/>
                <w:highlight w:val="none"/>
              </w:rPr>
            </w:pPr>
          </w:p>
        </w:tc>
      </w:tr>
      <w:tr w14:paraId="7A26E9D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A0D42F">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BB26BC">
            <w:pPr>
              <w:widowControl/>
              <w:spacing w:line="360" w:lineRule="auto"/>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F3269A">
            <w:pPr>
              <w:widowControl/>
              <w:spacing w:line="360" w:lineRule="auto"/>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BFF5A3">
            <w:pPr>
              <w:widowControl/>
              <w:spacing w:line="360" w:lineRule="auto"/>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0BE8FF">
            <w:pPr>
              <w:widowControl/>
              <w:spacing w:line="360" w:lineRule="auto"/>
              <w:jc w:val="center"/>
              <w:rPr>
                <w:rFonts w:hint="eastAsia" w:ascii="宋体" w:hAnsi="宋体" w:eastAsia="宋体" w:cs="宋体"/>
                <w:color w:val="auto"/>
                <w:kern w:val="0"/>
                <w:sz w:val="24"/>
                <w:highlight w:val="none"/>
              </w:rPr>
            </w:pPr>
          </w:p>
        </w:tc>
      </w:tr>
      <w:tr w14:paraId="787D372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2F670C">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1D85DD">
            <w:pPr>
              <w:widowControl/>
              <w:spacing w:line="360" w:lineRule="auto"/>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29BCE1">
            <w:pPr>
              <w:widowControl/>
              <w:spacing w:line="360" w:lineRule="auto"/>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ADFD9E">
            <w:pPr>
              <w:widowControl/>
              <w:spacing w:line="360" w:lineRule="auto"/>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1F03A9">
            <w:pPr>
              <w:widowControl/>
              <w:spacing w:line="360" w:lineRule="auto"/>
              <w:jc w:val="center"/>
              <w:rPr>
                <w:rFonts w:hint="eastAsia" w:ascii="宋体" w:hAnsi="宋体" w:eastAsia="宋体" w:cs="宋体"/>
                <w:color w:val="auto"/>
                <w:kern w:val="0"/>
                <w:sz w:val="24"/>
                <w:highlight w:val="none"/>
              </w:rPr>
            </w:pPr>
          </w:p>
        </w:tc>
      </w:tr>
    </w:tbl>
    <w:p w14:paraId="36B4BBF0">
      <w:pPr>
        <w:spacing w:line="360" w:lineRule="auto"/>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注</w:t>
      </w:r>
      <w:r>
        <w:rPr>
          <w:rFonts w:hint="eastAsia" w:ascii="宋体" w:hAnsi="宋体" w:eastAsia="宋体" w:cs="宋体"/>
          <w:color w:val="auto"/>
          <w:kern w:val="0"/>
          <w:sz w:val="24"/>
          <w:highlight w:val="none"/>
          <w:lang w:eastAsia="zh-CN"/>
        </w:rPr>
        <w:t>：</w:t>
      </w:r>
    </w:p>
    <w:p w14:paraId="502BE9B9">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9A8A074">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B9F6EBC">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4E3345F">
      <w:pPr>
        <w:snapToGrid w:val="0"/>
        <w:spacing w:line="360" w:lineRule="auto"/>
        <w:jc w:val="left"/>
        <w:rPr>
          <w:rFonts w:hint="eastAsia" w:ascii="宋体" w:hAnsi="宋体" w:eastAsia="宋体" w:cs="宋体"/>
          <w:color w:val="auto"/>
          <w:sz w:val="24"/>
          <w:highlight w:val="none"/>
        </w:rPr>
      </w:pPr>
    </w:p>
    <w:p w14:paraId="08C87504">
      <w:pPr>
        <w:snapToGrid w:val="0"/>
        <w:spacing w:line="360" w:lineRule="auto"/>
        <w:jc w:val="left"/>
        <w:rPr>
          <w:rFonts w:hint="eastAsia" w:ascii="宋体" w:hAnsi="宋体" w:eastAsia="宋体" w:cs="宋体"/>
          <w:color w:val="auto"/>
          <w:sz w:val="24"/>
          <w:highlight w:val="none"/>
        </w:rPr>
      </w:pPr>
    </w:p>
    <w:p w14:paraId="572670ED">
      <w:pPr>
        <w:snapToGrid w:val="0"/>
        <w:spacing w:line="360" w:lineRule="auto"/>
        <w:jc w:val="left"/>
        <w:rPr>
          <w:rFonts w:hint="eastAsia" w:ascii="宋体" w:hAnsi="宋体" w:eastAsia="宋体" w:cs="宋体"/>
          <w:color w:val="auto"/>
          <w:sz w:val="24"/>
          <w:highlight w:val="none"/>
        </w:rPr>
      </w:pPr>
    </w:p>
    <w:p w14:paraId="059D4801">
      <w:pPr>
        <w:autoSpaceDE w:val="0"/>
        <w:autoSpaceDN w:val="0"/>
        <w:spacing w:line="360" w:lineRule="auto"/>
        <w:ind w:left="4365" w:leftChars="1850" w:hanging="480" w:hanging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电子签章）</w:t>
      </w:r>
      <w:r>
        <w:rPr>
          <w:rFonts w:hint="eastAsia" w:ascii="宋体" w:hAnsi="宋体" w:eastAsia="宋体" w:cs="宋体"/>
          <w:color w:val="auto"/>
          <w:kern w:val="0"/>
          <w:sz w:val="24"/>
          <w:highlight w:val="none"/>
          <w:lang w:eastAsia="zh-CN"/>
        </w:rPr>
        <w:t>：</w:t>
      </w:r>
    </w:p>
    <w:p w14:paraId="61E2AC96">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0C220A5A">
      <w:pPr>
        <w:snapToGrid w:val="0"/>
        <w:rPr>
          <w:rFonts w:hint="eastAsia" w:ascii="宋体" w:hAnsi="宋体" w:eastAsia="宋体" w:cs="宋体"/>
          <w:b/>
          <w:color w:val="auto"/>
          <w:kern w:val="0"/>
          <w:sz w:val="30"/>
          <w:szCs w:val="30"/>
          <w:highlight w:val="none"/>
        </w:rPr>
      </w:pPr>
    </w:p>
    <w:p w14:paraId="37313506">
      <w:pPr>
        <w:rPr>
          <w:rFonts w:hint="eastAsia" w:ascii="宋体" w:hAnsi="宋体" w:eastAsia="宋体" w:cs="宋体"/>
        </w:rPr>
      </w:pPr>
      <w:r>
        <w:rPr>
          <w:rFonts w:hint="eastAsia" w:ascii="宋体" w:hAnsi="宋体" w:eastAsia="宋体" w:cs="宋体"/>
        </w:rPr>
        <w:br w:type="page"/>
      </w:r>
    </w:p>
    <w:p w14:paraId="08E6DC56">
      <w:pPr>
        <w:pStyle w:val="2"/>
        <w:rPr>
          <w:rFonts w:hint="eastAsia" w:ascii="宋体" w:hAnsi="宋体" w:eastAsia="宋体" w:cs="宋体"/>
        </w:rPr>
      </w:pPr>
    </w:p>
    <w:p w14:paraId="5C133798">
      <w:pPr>
        <w:snapToGrid w:val="0"/>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五、供应商直接管理关系信息表</w:t>
      </w:r>
    </w:p>
    <w:p w14:paraId="390FC7CD">
      <w:pPr>
        <w:snapToGrid w:val="0"/>
        <w:spacing w:line="360" w:lineRule="auto"/>
        <w:jc w:val="center"/>
        <w:rPr>
          <w:rFonts w:hint="eastAsia" w:ascii="宋体" w:hAnsi="宋体" w:eastAsia="宋体" w:cs="宋体"/>
          <w:b/>
          <w:color w:val="auto"/>
          <w:sz w:val="24"/>
          <w:highlight w:val="none"/>
        </w:rPr>
      </w:pPr>
    </w:p>
    <w:tbl>
      <w:tblPr>
        <w:tblStyle w:val="24"/>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6D7A58A">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8DBAD3">
            <w:pPr>
              <w:widowControl/>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84A7DC">
            <w:pPr>
              <w:widowControl/>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E7187A">
            <w:pPr>
              <w:widowControl/>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176C4A">
            <w:pPr>
              <w:widowControl/>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47E194C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E7D2A5">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771C20">
            <w:pPr>
              <w:widowControl/>
              <w:spacing w:line="360" w:lineRule="auto"/>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F1242E">
            <w:pPr>
              <w:widowControl/>
              <w:spacing w:line="360" w:lineRule="auto"/>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8FD1DD">
            <w:pPr>
              <w:widowControl/>
              <w:spacing w:line="360" w:lineRule="auto"/>
              <w:jc w:val="center"/>
              <w:rPr>
                <w:rFonts w:hint="eastAsia" w:ascii="宋体" w:hAnsi="宋体" w:eastAsia="宋体" w:cs="宋体"/>
                <w:color w:val="auto"/>
                <w:kern w:val="0"/>
                <w:sz w:val="24"/>
                <w:highlight w:val="none"/>
              </w:rPr>
            </w:pPr>
          </w:p>
        </w:tc>
      </w:tr>
      <w:tr w14:paraId="1720D41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9E3C1E">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1EA37C">
            <w:pPr>
              <w:widowControl/>
              <w:spacing w:line="360" w:lineRule="auto"/>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999F4F">
            <w:pPr>
              <w:widowControl/>
              <w:spacing w:line="360" w:lineRule="auto"/>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C65492">
            <w:pPr>
              <w:widowControl/>
              <w:spacing w:line="360" w:lineRule="auto"/>
              <w:jc w:val="center"/>
              <w:rPr>
                <w:rFonts w:hint="eastAsia" w:ascii="宋体" w:hAnsi="宋体" w:eastAsia="宋体" w:cs="宋体"/>
                <w:color w:val="auto"/>
                <w:kern w:val="0"/>
                <w:sz w:val="24"/>
                <w:highlight w:val="none"/>
              </w:rPr>
            </w:pPr>
          </w:p>
        </w:tc>
      </w:tr>
      <w:tr w14:paraId="1A4E448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F0A721">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6482E5">
            <w:pPr>
              <w:widowControl/>
              <w:spacing w:line="360" w:lineRule="auto"/>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A98E59">
            <w:pPr>
              <w:widowControl/>
              <w:spacing w:line="360" w:lineRule="auto"/>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35F183">
            <w:pPr>
              <w:widowControl/>
              <w:spacing w:line="360" w:lineRule="auto"/>
              <w:jc w:val="center"/>
              <w:rPr>
                <w:rFonts w:hint="eastAsia" w:ascii="宋体" w:hAnsi="宋体" w:eastAsia="宋体" w:cs="宋体"/>
                <w:color w:val="auto"/>
                <w:kern w:val="0"/>
                <w:sz w:val="24"/>
                <w:highlight w:val="none"/>
              </w:rPr>
            </w:pPr>
          </w:p>
        </w:tc>
      </w:tr>
      <w:tr w14:paraId="7FAAB19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BCBB32">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708991">
            <w:pPr>
              <w:widowControl/>
              <w:spacing w:line="360" w:lineRule="auto"/>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04AC09">
            <w:pPr>
              <w:widowControl/>
              <w:spacing w:line="360" w:lineRule="auto"/>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AD92B5">
            <w:pPr>
              <w:widowControl/>
              <w:spacing w:line="360" w:lineRule="auto"/>
              <w:jc w:val="center"/>
              <w:rPr>
                <w:rFonts w:hint="eastAsia" w:ascii="宋体" w:hAnsi="宋体" w:eastAsia="宋体" w:cs="宋体"/>
                <w:color w:val="auto"/>
                <w:kern w:val="0"/>
                <w:sz w:val="24"/>
                <w:highlight w:val="none"/>
              </w:rPr>
            </w:pPr>
          </w:p>
        </w:tc>
      </w:tr>
    </w:tbl>
    <w:p w14:paraId="2BC2FC87">
      <w:pPr>
        <w:spacing w:line="360" w:lineRule="auto"/>
        <w:ind w:firstLine="480" w:firstLineChars="200"/>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注</w:t>
      </w:r>
      <w:r>
        <w:rPr>
          <w:rFonts w:hint="eastAsia" w:ascii="宋体" w:hAnsi="宋体" w:eastAsia="宋体" w:cs="宋体"/>
          <w:color w:val="auto"/>
          <w:kern w:val="0"/>
          <w:sz w:val="24"/>
          <w:highlight w:val="none"/>
          <w:lang w:eastAsia="zh-CN"/>
        </w:rPr>
        <w:t>：</w:t>
      </w:r>
    </w:p>
    <w:p w14:paraId="476B88C4">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是指不具有出资持股关系的其他单位之间存在的管理与被管理关系，如一些上下级关系的事业单位和团体组织。</w:t>
      </w:r>
    </w:p>
    <w:p w14:paraId="03742A8A">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7199D15B">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54A5D36">
      <w:pPr>
        <w:spacing w:line="360" w:lineRule="auto"/>
        <w:jc w:val="left"/>
        <w:rPr>
          <w:rFonts w:hint="eastAsia" w:ascii="宋体" w:hAnsi="宋体" w:eastAsia="宋体" w:cs="宋体"/>
          <w:color w:val="auto"/>
          <w:sz w:val="24"/>
          <w:highlight w:val="none"/>
        </w:rPr>
      </w:pPr>
    </w:p>
    <w:p w14:paraId="3D37992B">
      <w:pPr>
        <w:autoSpaceDE w:val="0"/>
        <w:autoSpaceDN w:val="0"/>
        <w:spacing w:line="360" w:lineRule="auto"/>
        <w:ind w:left="4365" w:leftChars="1850" w:hanging="480" w:hanging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电子签章）</w:t>
      </w:r>
      <w:r>
        <w:rPr>
          <w:rFonts w:hint="eastAsia" w:ascii="宋体" w:hAnsi="宋体" w:eastAsia="宋体" w:cs="宋体"/>
          <w:color w:val="auto"/>
          <w:kern w:val="0"/>
          <w:sz w:val="24"/>
          <w:highlight w:val="none"/>
          <w:lang w:eastAsia="zh-CN"/>
        </w:rPr>
        <w:t>：</w:t>
      </w:r>
    </w:p>
    <w:p w14:paraId="3F5558AC">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6458C759">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09638CAD">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0"/>
          <w:szCs w:val="30"/>
          <w:highlight w:val="none"/>
        </w:rPr>
        <w:t>六、资格声明函</w:t>
      </w:r>
    </w:p>
    <w:p w14:paraId="2125C9D0">
      <w:pPr>
        <w:spacing w:line="320" w:lineRule="exact"/>
        <w:jc w:val="center"/>
        <w:rPr>
          <w:rFonts w:hint="eastAsia" w:ascii="宋体" w:hAnsi="宋体" w:eastAsia="宋体" w:cs="宋体"/>
          <w:b/>
          <w:color w:val="auto"/>
          <w:sz w:val="32"/>
          <w:szCs w:val="32"/>
          <w:highlight w:val="none"/>
        </w:rPr>
      </w:pPr>
    </w:p>
    <w:p w14:paraId="14CBFAD2">
      <w:pPr>
        <w:spacing w:line="24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22081017">
      <w:pPr>
        <w:spacing w:line="320" w:lineRule="exact"/>
        <w:jc w:val="center"/>
        <w:rPr>
          <w:rFonts w:hint="eastAsia" w:ascii="宋体" w:hAnsi="宋体" w:eastAsia="宋体" w:cs="宋体"/>
          <w:color w:val="auto"/>
          <w:sz w:val="24"/>
          <w:szCs w:val="20"/>
          <w:highlight w:val="none"/>
        </w:rPr>
      </w:pPr>
    </w:p>
    <w:p w14:paraId="29958E02">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致</w:t>
      </w:r>
      <w:bookmarkStart w:id="87" w:name="PO_3000001868_PM031_6"/>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[采购组织机构]</w:t>
      </w:r>
      <w:bookmarkEnd w:id="87"/>
      <w:r>
        <w:rPr>
          <w:rFonts w:hint="eastAsia" w:ascii="宋体" w:hAnsi="宋体" w:eastAsia="宋体" w:cs="宋体"/>
          <w:color w:val="auto"/>
          <w:sz w:val="24"/>
          <w:highlight w:val="none"/>
          <w:lang w:eastAsia="zh-CN"/>
        </w:rPr>
        <w:t>：</w:t>
      </w:r>
    </w:p>
    <w:p w14:paraId="76BD96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6B3C1D8">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我方愿意参加贵方组织的</w:t>
      </w:r>
      <w:bookmarkStart w:id="88" w:name="PO_3000001868_PM002_4"/>
      <w:r>
        <w:rPr>
          <w:rFonts w:hint="eastAsia" w:ascii="宋体" w:hAnsi="宋体" w:eastAsia="宋体" w:cs="宋体"/>
          <w:color w:val="auto"/>
          <w:sz w:val="24"/>
          <w:highlight w:val="none"/>
          <w:u w:val="single"/>
        </w:rPr>
        <w:t>[项目名称]</w:t>
      </w:r>
      <w:bookmarkEnd w:id="88"/>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r>
        <w:rPr>
          <w:rFonts w:hint="eastAsia" w:ascii="宋体" w:hAnsi="宋体" w:eastAsia="宋体" w:cs="宋体"/>
          <w:color w:val="auto"/>
          <w:sz w:val="24"/>
          <w:highlight w:val="none"/>
          <w:lang w:eastAsia="zh-CN"/>
        </w:rPr>
        <w:t>：</w:t>
      </w:r>
    </w:p>
    <w:p w14:paraId="26EDC6D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3EE7442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35727E2">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3.在此，我方宣布同意如下</w:t>
      </w:r>
      <w:r>
        <w:rPr>
          <w:rFonts w:hint="eastAsia" w:ascii="宋体" w:hAnsi="宋体" w:eastAsia="宋体" w:cs="宋体"/>
          <w:color w:val="auto"/>
          <w:sz w:val="24"/>
          <w:highlight w:val="none"/>
          <w:lang w:eastAsia="zh-CN"/>
        </w:rPr>
        <w:t>：</w:t>
      </w:r>
    </w:p>
    <w:p w14:paraId="190EBAB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1）将按磋商文件的约定履行合同责任和义务；</w:t>
      </w:r>
    </w:p>
    <w:p w14:paraId="0B3EE78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2）已详细审查全部磋商文件，包括澄清或者更正公告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如有）；</w:t>
      </w:r>
    </w:p>
    <w:p w14:paraId="1DDBF68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3）同意提供按照贵方可能要求的与谈判有关的一切数据或者资料；</w:t>
      </w:r>
    </w:p>
    <w:p w14:paraId="6907D9F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4）响应磋商文件规定的竞标有效期。</w:t>
      </w:r>
    </w:p>
    <w:p w14:paraId="4201AEB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68154AB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970490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两项内容中必须选择一项）</w:t>
      </w:r>
    </w:p>
    <w:p w14:paraId="5514512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63178C6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0A910267">
      <w:pPr>
        <w:pStyle w:val="16"/>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7.与本磋商有关的一切正式往来信函请寄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12379C49">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电子邮寄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84122A4">
      <w:pPr>
        <w:pStyle w:val="14"/>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帐号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p>
    <w:p w14:paraId="5E8844CE">
      <w:pPr>
        <w:pStyle w:val="14"/>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6964EC71">
      <w:pPr>
        <w:pStyle w:val="14"/>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6A1F8A57">
      <w:pPr>
        <w:pStyle w:val="14"/>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如为联合体竞标，盖章处须加盖联合体各方公章并由联合体各方法定代表人签署，否则其响应文件按无效响应处理。</w:t>
      </w:r>
    </w:p>
    <w:p w14:paraId="015398C5">
      <w:pPr>
        <w:pStyle w:val="14"/>
        <w:tabs>
          <w:tab w:val="left" w:pos="939"/>
        </w:tabs>
        <w:spacing w:line="360" w:lineRule="auto"/>
        <w:ind w:left="0" w:leftChars="0" w:firstLine="480" w:firstLineChars="200"/>
        <w:rPr>
          <w:rFonts w:hint="eastAsia" w:ascii="宋体" w:hAnsi="宋体" w:eastAsia="宋体" w:cs="宋体"/>
          <w:color w:val="auto"/>
          <w:sz w:val="24"/>
          <w:highlight w:val="none"/>
        </w:rPr>
      </w:pPr>
    </w:p>
    <w:p w14:paraId="5048A05A">
      <w:pPr>
        <w:autoSpaceDE w:val="0"/>
        <w:autoSpaceDN w:val="0"/>
        <w:spacing w:line="360" w:lineRule="auto"/>
        <w:ind w:left="4365" w:leftChars="1850" w:hanging="480" w:hanging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电子签章）</w:t>
      </w:r>
      <w:r>
        <w:rPr>
          <w:rFonts w:hint="eastAsia" w:ascii="宋体" w:hAnsi="宋体" w:eastAsia="宋体" w:cs="宋体"/>
          <w:color w:val="auto"/>
          <w:kern w:val="0"/>
          <w:sz w:val="24"/>
          <w:highlight w:val="none"/>
          <w:lang w:eastAsia="zh-CN"/>
        </w:rPr>
        <w:t>：</w:t>
      </w:r>
    </w:p>
    <w:p w14:paraId="5E38240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30BCECE">
      <w:pPr>
        <w:widowControl/>
        <w:spacing w:line="360" w:lineRule="auto"/>
        <w:jc w:val="left"/>
        <w:rPr>
          <w:rFonts w:hint="eastAsia" w:ascii="宋体" w:hAnsi="宋体" w:eastAsia="宋体" w:cs="宋体"/>
          <w:color w:val="auto"/>
          <w:kern w:val="0"/>
          <w:sz w:val="24"/>
          <w:highlight w:val="none"/>
          <w:lang w:val="zh-CN"/>
        </w:rPr>
        <w:sectPr>
          <w:pgSz w:w="11905" w:h="16838"/>
          <w:pgMar w:top="1134" w:right="1134" w:bottom="1134" w:left="1134" w:header="720" w:footer="720" w:gutter="0"/>
          <w:pgNumType w:fmt="decimal"/>
          <w:cols w:space="0" w:num="1"/>
          <w:rtlGutter w:val="0"/>
          <w:docGrid w:type="lines" w:linePitch="332" w:charSpace="0"/>
        </w:sectPr>
      </w:pPr>
    </w:p>
    <w:p w14:paraId="48F9CC05">
      <w:pPr>
        <w:pStyle w:val="9"/>
        <w:overflowPunct w:val="0"/>
        <w:spacing w:line="520" w:lineRule="exact"/>
        <w:ind w:firstLine="0"/>
        <w:rPr>
          <w:rFonts w:hint="eastAsia" w:ascii="宋体" w:hAnsi="宋体" w:eastAsia="宋体" w:cs="宋体"/>
          <w:b/>
          <w:bCs/>
          <w:color w:val="auto"/>
          <w:sz w:val="32"/>
          <w:szCs w:val="32"/>
          <w:highlight w:val="none"/>
        </w:rPr>
      </w:pPr>
      <w:r>
        <w:rPr>
          <w:rFonts w:hint="eastAsia" w:ascii="宋体" w:hAnsi="宋体" w:eastAsia="宋体" w:cs="宋体"/>
          <w:b/>
          <w:color w:val="auto"/>
          <w:kern w:val="0"/>
          <w:sz w:val="30"/>
          <w:szCs w:val="30"/>
          <w:highlight w:val="none"/>
        </w:rPr>
        <w:t>七、联合体协议书</w:t>
      </w:r>
      <w:r>
        <w:rPr>
          <w:rFonts w:hint="eastAsia" w:ascii="宋体" w:hAnsi="宋体" w:eastAsia="宋体" w:cs="宋体"/>
          <w:b/>
          <w:color w:val="auto"/>
          <w:kern w:val="0"/>
          <w:sz w:val="30"/>
          <w:szCs w:val="30"/>
          <w:highlight w:val="none"/>
          <w:lang w:eastAsia="zh-CN"/>
        </w:rPr>
        <w:t>（</w:t>
      </w:r>
      <w:r>
        <w:rPr>
          <w:rFonts w:hint="eastAsia" w:ascii="宋体" w:hAnsi="宋体" w:eastAsia="宋体" w:cs="宋体"/>
          <w:b/>
          <w:color w:val="auto"/>
          <w:kern w:val="0"/>
          <w:sz w:val="30"/>
          <w:szCs w:val="30"/>
          <w:highlight w:val="none"/>
        </w:rPr>
        <w:t>如有）</w:t>
      </w:r>
    </w:p>
    <w:p w14:paraId="29723843">
      <w:pPr>
        <w:pStyle w:val="16"/>
        <w:spacing w:line="600" w:lineRule="exact"/>
        <w:jc w:val="center"/>
        <w:rPr>
          <w:rFonts w:hint="eastAsia" w:ascii="宋体" w:hAnsi="宋体" w:eastAsia="宋体" w:cs="宋体"/>
          <w:color w:val="auto"/>
          <w:kern w:val="2"/>
          <w:sz w:val="44"/>
          <w:szCs w:val="44"/>
          <w:highlight w:val="none"/>
        </w:rPr>
      </w:pPr>
    </w:p>
    <w:p w14:paraId="19321977">
      <w:pPr>
        <w:pStyle w:val="16"/>
        <w:spacing w:line="600" w:lineRule="exact"/>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44"/>
          <w:szCs w:val="44"/>
          <w:highlight w:val="none"/>
        </w:rPr>
        <w:t>联合体竞标协议书</w:t>
      </w:r>
      <w:r>
        <w:rPr>
          <w:rFonts w:hint="eastAsia" w:ascii="宋体" w:hAnsi="宋体" w:eastAsia="宋体" w:cs="宋体"/>
          <w:color w:val="auto"/>
          <w:kern w:val="2"/>
          <w:sz w:val="44"/>
          <w:szCs w:val="44"/>
          <w:highlight w:val="none"/>
          <w:lang w:eastAsia="zh-CN"/>
        </w:rPr>
        <w:t>（</w:t>
      </w:r>
      <w:r>
        <w:rPr>
          <w:rFonts w:hint="eastAsia" w:ascii="宋体" w:hAnsi="宋体" w:eastAsia="宋体" w:cs="宋体"/>
          <w:color w:val="auto"/>
          <w:kern w:val="2"/>
          <w:sz w:val="44"/>
          <w:szCs w:val="44"/>
          <w:highlight w:val="none"/>
        </w:rPr>
        <w:t>格式）</w:t>
      </w:r>
    </w:p>
    <w:p w14:paraId="5DCEB931">
      <w:pPr>
        <w:autoSpaceDE w:val="0"/>
        <w:autoSpaceDN w:val="0"/>
        <w:adjustRightInd w:val="0"/>
        <w:spacing w:line="360" w:lineRule="auto"/>
        <w:jc w:val="left"/>
        <w:rPr>
          <w:rFonts w:hint="eastAsia" w:ascii="宋体" w:hAnsi="宋体" w:eastAsia="宋体" w:cs="宋体"/>
          <w:color w:val="auto"/>
          <w:kern w:val="0"/>
          <w:szCs w:val="21"/>
          <w:highlight w:val="none"/>
          <w:u w:val="single"/>
        </w:rPr>
      </w:pPr>
    </w:p>
    <w:p w14:paraId="3B385F26">
      <w:pPr>
        <w:autoSpaceDE w:val="0"/>
        <w:autoSpaceDN w:val="0"/>
        <w:adjustRightInd w:val="0"/>
        <w:spacing w:line="360" w:lineRule="auto"/>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所有成员单位名称）自愿组成联合体，共同参加</w:t>
      </w:r>
      <w:r>
        <w:rPr>
          <w:rFonts w:hint="eastAsia" w:ascii="宋体" w:hAnsi="宋体" w:eastAsia="宋体" w:cs="宋体"/>
          <w:color w:val="auto"/>
          <w:kern w:val="0"/>
          <w:sz w:val="24"/>
          <w:highlight w:val="none"/>
          <w:u w:val="single"/>
        </w:rPr>
        <w:t xml:space="preserve">    </w:t>
      </w:r>
      <w:bookmarkStart w:id="89" w:name="PO_3000001868_PM031"/>
      <w:r>
        <w:rPr>
          <w:rFonts w:hint="eastAsia" w:ascii="宋体" w:hAnsi="宋体" w:eastAsia="宋体" w:cs="宋体"/>
          <w:color w:val="auto"/>
          <w:kern w:val="0"/>
          <w:sz w:val="24"/>
          <w:highlight w:val="none"/>
          <w:u w:val="single"/>
        </w:rPr>
        <w:t>[采购组织机构]</w:t>
      </w:r>
      <w:bookmarkEnd w:id="89"/>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组织的</w:t>
      </w:r>
      <w:r>
        <w:rPr>
          <w:rFonts w:hint="eastAsia" w:ascii="宋体" w:hAnsi="宋体" w:eastAsia="宋体" w:cs="宋体"/>
          <w:color w:val="auto"/>
          <w:kern w:val="0"/>
          <w:sz w:val="24"/>
          <w:highlight w:val="none"/>
          <w:u w:val="single"/>
        </w:rPr>
        <w:t xml:space="preserve">       </w:t>
      </w:r>
      <w:bookmarkStart w:id="90" w:name="PO_3000001868_PM002_5"/>
      <w:r>
        <w:rPr>
          <w:rFonts w:hint="eastAsia" w:ascii="宋体" w:hAnsi="宋体" w:eastAsia="宋体" w:cs="宋体"/>
          <w:color w:val="auto"/>
          <w:kern w:val="0"/>
          <w:sz w:val="24"/>
          <w:highlight w:val="none"/>
          <w:u w:val="single"/>
        </w:rPr>
        <w:t>[项目名称]</w:t>
      </w:r>
      <w:bookmarkEnd w:id="90"/>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项目编号</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u w:val="single"/>
        </w:rPr>
        <w:t xml:space="preserve">  </w:t>
      </w:r>
      <w:bookmarkStart w:id="91" w:name="PO_3000001868_PM001_6"/>
      <w:r>
        <w:rPr>
          <w:rFonts w:hint="eastAsia" w:ascii="宋体" w:hAnsi="宋体" w:eastAsia="宋体" w:cs="宋体"/>
          <w:color w:val="auto"/>
          <w:kern w:val="0"/>
          <w:sz w:val="24"/>
          <w:highlight w:val="none"/>
          <w:u w:val="single"/>
        </w:rPr>
        <w:t>[项目编号]</w:t>
      </w:r>
      <w:bookmarkEnd w:id="91"/>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）竞争性磋商采购。现就联合体竞标事宜订立如下协议</w:t>
      </w:r>
      <w:r>
        <w:rPr>
          <w:rFonts w:hint="eastAsia" w:ascii="宋体" w:hAnsi="宋体" w:eastAsia="宋体" w:cs="宋体"/>
          <w:color w:val="auto"/>
          <w:kern w:val="0"/>
          <w:sz w:val="24"/>
          <w:highlight w:val="none"/>
          <w:lang w:eastAsia="zh-CN"/>
        </w:rPr>
        <w:t>：</w:t>
      </w:r>
    </w:p>
    <w:p w14:paraId="33A27BB2">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sz w:val="24"/>
          <w:highlight w:val="none"/>
        </w:rPr>
        <w:t>________________________</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某成员单位名称）为联合体名称牵头人。</w:t>
      </w:r>
    </w:p>
    <w:p w14:paraId="40F1C229">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121A38B6">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1B43F65A">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4、联合体各成员单位内部的职责分工如下</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kern w:val="0"/>
          <w:sz w:val="24"/>
          <w:highlight w:val="none"/>
        </w:rPr>
        <w:t>。</w:t>
      </w:r>
    </w:p>
    <w:p w14:paraId="78886613">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5、本联合体中</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某成员单位名称）为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请填写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中型、小型、微型）企业，其协议合同金额占联合体协议合同总金额的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%。【如联合体成员中有小型、微型企业的，请填写此条，否则无需填写；如联合体成员中有多个小型、微型企业的，请逐一列出。】</w:t>
      </w:r>
    </w:p>
    <w:p w14:paraId="3B8D49C9">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6、本协议书自签署之日起生效，合同履行完毕后自动失效。</w:t>
      </w:r>
    </w:p>
    <w:p w14:paraId="7CEEF1B9">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7、本协议书一式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份，联合体成员和采购代理机构各执一份。</w:t>
      </w:r>
    </w:p>
    <w:p w14:paraId="33AEE47E">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本协议书由法定代表人签字的，应附法定代表人身份证明；本协议书由委托代理人签字的，应附法定代表人授权委托书。</w:t>
      </w:r>
    </w:p>
    <w:p w14:paraId="1E38B489">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牵头人名称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盖单位公章）</w:t>
      </w:r>
    </w:p>
    <w:p w14:paraId="6A95B365">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签字或盖章）</w:t>
      </w:r>
    </w:p>
    <w:p w14:paraId="449B1FB0">
      <w:pPr>
        <w:autoSpaceDE w:val="0"/>
        <w:autoSpaceDN w:val="0"/>
        <w:adjustRightInd w:val="0"/>
        <w:spacing w:line="360" w:lineRule="auto"/>
        <w:jc w:val="left"/>
        <w:rPr>
          <w:rFonts w:hint="eastAsia" w:ascii="宋体" w:hAnsi="宋体" w:eastAsia="宋体" w:cs="宋体"/>
          <w:color w:val="auto"/>
          <w:kern w:val="0"/>
          <w:sz w:val="24"/>
          <w:highlight w:val="none"/>
        </w:rPr>
      </w:pPr>
    </w:p>
    <w:p w14:paraId="09A0ABA0">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成员一名称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盖单位公章）</w:t>
      </w:r>
    </w:p>
    <w:p w14:paraId="1C44AFE9">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签字或盖章）</w:t>
      </w:r>
    </w:p>
    <w:p w14:paraId="54F7244F">
      <w:pPr>
        <w:autoSpaceDE w:val="0"/>
        <w:autoSpaceDN w:val="0"/>
        <w:adjustRightInd w:val="0"/>
        <w:spacing w:line="360" w:lineRule="auto"/>
        <w:jc w:val="left"/>
        <w:rPr>
          <w:rFonts w:hint="eastAsia" w:ascii="宋体" w:hAnsi="宋体" w:eastAsia="宋体" w:cs="宋体"/>
          <w:color w:val="auto"/>
          <w:kern w:val="0"/>
          <w:szCs w:val="21"/>
          <w:highlight w:val="none"/>
        </w:rPr>
      </w:pPr>
    </w:p>
    <w:p w14:paraId="6FE5E53E">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成员二名称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盖单位公章）</w:t>
      </w:r>
    </w:p>
    <w:p w14:paraId="11A32907">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签字或盖章）</w:t>
      </w:r>
    </w:p>
    <w:p w14:paraId="0B4003FB">
      <w:pPr>
        <w:autoSpaceDE w:val="0"/>
        <w:autoSpaceDN w:val="0"/>
        <w:adjustRightInd w:val="0"/>
        <w:spacing w:line="360" w:lineRule="auto"/>
        <w:jc w:val="left"/>
        <w:rPr>
          <w:rFonts w:hint="eastAsia" w:ascii="宋体" w:hAnsi="宋体" w:eastAsia="宋体" w:cs="宋体"/>
          <w:color w:val="auto"/>
          <w:kern w:val="0"/>
          <w:sz w:val="24"/>
          <w:highlight w:val="none"/>
        </w:rPr>
      </w:pPr>
    </w:p>
    <w:p w14:paraId="0FC2D0D8">
      <w:pPr>
        <w:autoSpaceDE w:val="0"/>
        <w:autoSpaceDN w:val="0"/>
        <w:adjustRightInd w:val="0"/>
        <w:spacing w:line="360" w:lineRule="auto"/>
        <w:jc w:val="left"/>
        <w:rPr>
          <w:rFonts w:hint="eastAsia" w:ascii="宋体" w:hAnsi="宋体" w:eastAsia="宋体" w:cs="宋体"/>
          <w:color w:val="auto"/>
          <w:kern w:val="0"/>
          <w:sz w:val="24"/>
          <w:highlight w:val="none"/>
        </w:rPr>
      </w:pPr>
    </w:p>
    <w:p w14:paraId="0C041F2B">
      <w:pPr>
        <w:autoSpaceDE w:val="0"/>
        <w:autoSpaceDN w:val="0"/>
        <w:spacing w:line="360" w:lineRule="auto"/>
        <w:ind w:left="4365" w:leftChars="1850" w:hanging="480" w:hanging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电子签章）</w:t>
      </w:r>
      <w:r>
        <w:rPr>
          <w:rFonts w:hint="eastAsia" w:ascii="宋体" w:hAnsi="宋体" w:eastAsia="宋体" w:cs="宋体"/>
          <w:color w:val="auto"/>
          <w:kern w:val="0"/>
          <w:sz w:val="24"/>
          <w:highlight w:val="none"/>
          <w:lang w:eastAsia="zh-CN"/>
        </w:rPr>
        <w:t>：</w:t>
      </w:r>
    </w:p>
    <w:p w14:paraId="276D70FC">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1752BDB">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A2E2D11">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375577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BE0C466">
      <w:pPr>
        <w:snapToGrid w:val="0"/>
        <w:spacing w:line="360" w:lineRule="auto"/>
        <w:ind w:firstLine="602" w:firstLineChars="200"/>
        <w:rPr>
          <w:rFonts w:hint="eastAsia" w:ascii="宋体" w:hAnsi="宋体" w:eastAsia="宋体" w:cs="宋体"/>
          <w:b/>
          <w:color w:val="auto"/>
          <w:sz w:val="30"/>
          <w:szCs w:val="30"/>
          <w:highlight w:val="none"/>
        </w:rPr>
      </w:pPr>
    </w:p>
    <w:p w14:paraId="2AC36EDA">
      <w:pP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br w:type="page"/>
      </w:r>
    </w:p>
    <w:p w14:paraId="07BF6679">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八</w:t>
      </w:r>
      <w:r>
        <w:rPr>
          <w:rFonts w:hint="eastAsia" w:ascii="宋体" w:hAnsi="宋体" w:eastAsia="宋体" w:cs="宋体"/>
          <w:b/>
          <w:color w:val="auto"/>
          <w:sz w:val="30"/>
          <w:szCs w:val="30"/>
          <w:highlight w:val="none"/>
        </w:rPr>
        <w:t>、中小企业声明函或残疾人福利性单位声明函或属于监狱企业的证明文件</w:t>
      </w:r>
    </w:p>
    <w:p w14:paraId="6073769E">
      <w:pPr>
        <w:spacing w:line="30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lang w:val="en-US" w:eastAsia="zh-CN"/>
        </w:rPr>
        <w:t>中小</w:t>
      </w:r>
      <w:r>
        <w:rPr>
          <w:rFonts w:hint="eastAsia" w:ascii="宋体" w:hAnsi="宋体" w:eastAsia="宋体" w:cs="宋体"/>
          <w:color w:val="auto"/>
          <w:sz w:val="44"/>
          <w:szCs w:val="44"/>
          <w:highlight w:val="none"/>
        </w:rPr>
        <w:t>企业声明函</w:t>
      </w:r>
      <w:r>
        <w:rPr>
          <w:rFonts w:hint="eastAsia" w:ascii="宋体" w:hAnsi="宋体" w:eastAsia="宋体" w:cs="宋体"/>
          <w:color w:val="auto"/>
          <w:sz w:val="44"/>
          <w:szCs w:val="44"/>
          <w:highlight w:val="none"/>
          <w:lang w:eastAsia="zh-CN"/>
        </w:rPr>
        <w:t>（</w:t>
      </w:r>
      <w:r>
        <w:rPr>
          <w:rFonts w:hint="eastAsia" w:ascii="宋体" w:hAnsi="宋体" w:eastAsia="宋体" w:cs="宋体"/>
          <w:color w:val="auto"/>
          <w:sz w:val="44"/>
          <w:szCs w:val="44"/>
          <w:highlight w:val="none"/>
        </w:rPr>
        <w:t>服务）</w:t>
      </w:r>
    </w:p>
    <w:p w14:paraId="1FE86BB8">
      <w:pPr>
        <w:spacing w:line="360" w:lineRule="auto"/>
        <w:ind w:firstLine="550"/>
        <w:rPr>
          <w:rFonts w:hint="eastAsia" w:ascii="宋体" w:hAnsi="宋体" w:eastAsia="宋体" w:cs="宋体"/>
          <w:color w:val="auto"/>
          <w:kern w:val="0"/>
          <w:sz w:val="24"/>
          <w:highlight w:val="none"/>
        </w:rPr>
      </w:pPr>
    </w:p>
    <w:p w14:paraId="18BC5AA8">
      <w:pPr>
        <w:spacing w:line="360" w:lineRule="auto"/>
        <w:ind w:firstLine="55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本公司</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联合体）郑重声明，根据《政府采购促进中小企业发展管理办法》</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财库﹝2020﹞46 号）的规定，本公司</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联合体）参加</w:t>
      </w:r>
      <w:r>
        <w:rPr>
          <w:rFonts w:hint="eastAsia" w:ascii="宋体" w:hAnsi="宋体" w:eastAsia="宋体" w:cs="宋体"/>
          <w:color w:val="auto"/>
          <w:sz w:val="24"/>
          <w:highlight w:val="none"/>
          <w:u w:val="single"/>
        </w:rPr>
        <w:t>[采购人]</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kern w:val="0"/>
          <w:sz w:val="24"/>
          <w:highlight w:val="none"/>
        </w:rPr>
        <w:t>采购活动，服务全部由符合政策要求的中小企业承接。相关企业</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含联合体中的中小企业、签订分包意向协议的中小企业）的具体情况如下</w:t>
      </w:r>
      <w:r>
        <w:rPr>
          <w:rFonts w:hint="eastAsia" w:ascii="宋体" w:hAnsi="宋体" w:eastAsia="宋体" w:cs="宋体"/>
          <w:color w:val="auto"/>
          <w:kern w:val="0"/>
          <w:sz w:val="24"/>
          <w:highlight w:val="none"/>
          <w:lang w:eastAsia="zh-CN"/>
        </w:rPr>
        <w:t>：</w:t>
      </w:r>
    </w:p>
    <w:p w14:paraId="3FC3C189">
      <w:pPr>
        <w:spacing w:line="360" w:lineRule="auto"/>
        <w:ind w:firstLine="5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 </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rPr>
        <w:t>标的名称）</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rPr>
        <w:t>采购文件中明确的所属行业</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rPr>
        <w:t>见服务需求一览表）</w:t>
      </w:r>
      <w:r>
        <w:rPr>
          <w:rFonts w:hint="eastAsia" w:ascii="宋体" w:hAnsi="宋体" w:eastAsia="宋体" w:cs="宋体"/>
          <w:color w:val="auto"/>
          <w:kern w:val="0"/>
          <w:sz w:val="24"/>
          <w:highlight w:val="none"/>
        </w:rPr>
        <w:t>行业；承建</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承接）企业为</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rPr>
        <w:t>企业名称）</w:t>
      </w:r>
      <w:r>
        <w:rPr>
          <w:rFonts w:hint="eastAsia" w:ascii="宋体" w:hAnsi="宋体" w:eastAsia="宋体" w:cs="宋体"/>
          <w:color w:val="auto"/>
          <w:kern w:val="0"/>
          <w:sz w:val="24"/>
          <w:highlight w:val="none"/>
        </w:rPr>
        <w:t>，从业人员</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人，营业收入为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万元，资产总额为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w:t>
      </w:r>
      <w:r>
        <w:rPr>
          <w:rFonts w:hint="eastAsia" w:ascii="宋体" w:hAnsi="宋体" w:eastAsia="宋体" w:cs="宋体"/>
          <w:color w:val="auto"/>
          <w:sz w:val="24"/>
          <w:highlight w:val="none"/>
          <w:vertAlign w:val="superscript"/>
        </w:rPr>
        <w:t>1</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rPr>
        <w:t>小型企业、微型企业）</w:t>
      </w:r>
      <w:r>
        <w:rPr>
          <w:rFonts w:hint="eastAsia" w:ascii="宋体" w:hAnsi="宋体" w:eastAsia="宋体" w:cs="宋体"/>
          <w:color w:val="auto"/>
          <w:kern w:val="0"/>
          <w:sz w:val="24"/>
          <w:highlight w:val="none"/>
        </w:rPr>
        <w:t>；</w:t>
      </w:r>
    </w:p>
    <w:p w14:paraId="10734851">
      <w:pPr>
        <w:spacing w:line="360" w:lineRule="auto"/>
        <w:ind w:firstLine="5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2. </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rPr>
        <w:t>标的名称）</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rPr>
        <w:t>采购文件中明确的所属行业</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rPr>
        <w:t>见服务需求一览表）</w:t>
      </w:r>
      <w:r>
        <w:rPr>
          <w:rFonts w:hint="eastAsia" w:ascii="宋体" w:hAnsi="宋体" w:eastAsia="宋体" w:cs="宋体"/>
          <w:color w:val="auto"/>
          <w:kern w:val="0"/>
          <w:sz w:val="24"/>
          <w:highlight w:val="none"/>
        </w:rPr>
        <w:t>行业；承建</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承接）企业为</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rPr>
        <w:t>企业名称）</w:t>
      </w:r>
      <w:r>
        <w:rPr>
          <w:rFonts w:hint="eastAsia" w:ascii="宋体" w:hAnsi="宋体" w:eastAsia="宋体" w:cs="宋体"/>
          <w:color w:val="auto"/>
          <w:kern w:val="0"/>
          <w:sz w:val="24"/>
          <w:highlight w:val="none"/>
        </w:rPr>
        <w:t>，从业人员</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人，营业收入为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万元，资产总额为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万元，属于</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rPr>
        <w:t>小型企业、微型企业）</w:t>
      </w:r>
      <w:r>
        <w:rPr>
          <w:rFonts w:hint="eastAsia" w:ascii="宋体" w:hAnsi="宋体" w:eastAsia="宋体" w:cs="宋体"/>
          <w:color w:val="auto"/>
          <w:kern w:val="0"/>
          <w:sz w:val="24"/>
          <w:highlight w:val="none"/>
        </w:rPr>
        <w:t>；</w:t>
      </w:r>
    </w:p>
    <w:p w14:paraId="7A960943">
      <w:pPr>
        <w:spacing w:line="360" w:lineRule="auto"/>
        <w:ind w:firstLine="5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 </w:t>
      </w:r>
    </w:p>
    <w:p w14:paraId="0430C086">
      <w:pPr>
        <w:spacing w:line="360" w:lineRule="auto"/>
        <w:ind w:firstLine="5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以上企业，不属于大企业的分支机构，不存在控股股东为大企业的情形，也不存在与大企业的负责人为同一人的情形。</w:t>
      </w:r>
    </w:p>
    <w:p w14:paraId="71406332">
      <w:pPr>
        <w:spacing w:line="360" w:lineRule="auto"/>
        <w:ind w:firstLine="5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本企业对上述声明内容的真实性负责。如有虚假，将依法承担相应责任。</w:t>
      </w:r>
    </w:p>
    <w:p w14:paraId="360D9AD8">
      <w:pPr>
        <w:ind w:firstLine="552"/>
        <w:rPr>
          <w:rFonts w:hint="eastAsia" w:ascii="宋体" w:hAnsi="宋体" w:eastAsia="宋体" w:cs="宋体"/>
          <w:color w:val="auto"/>
          <w:kern w:val="0"/>
          <w:szCs w:val="21"/>
          <w:highlight w:val="none"/>
        </w:rPr>
      </w:pPr>
    </w:p>
    <w:p w14:paraId="2D4FC7A0">
      <w:pPr>
        <w:pStyle w:val="12"/>
        <w:spacing w:after="0" w:line="360" w:lineRule="auto"/>
        <w:contextualSpacing/>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1从业人员、营业收入、资产总额填报上一年度数据，无上一年度数据的新成立企业可不填报。</w:t>
      </w:r>
    </w:p>
    <w:p w14:paraId="3D6046EE">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电子签章）</w:t>
      </w:r>
      <w:r>
        <w:rPr>
          <w:rFonts w:hint="eastAsia" w:ascii="宋体" w:hAnsi="宋体" w:eastAsia="宋体" w:cs="宋体"/>
          <w:color w:val="auto"/>
          <w:kern w:val="0"/>
          <w:sz w:val="24"/>
          <w:highlight w:val="none"/>
          <w:lang w:eastAsia="zh-CN"/>
        </w:rPr>
        <w:t>：</w:t>
      </w:r>
    </w:p>
    <w:p w14:paraId="5B6DA948">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EFB7C05">
      <w:pPr>
        <w:pStyle w:val="12"/>
        <w:spacing w:after="0" w:line="360" w:lineRule="auto"/>
        <w:ind w:left="3960" w:right="1808"/>
        <w:contextualSpacing/>
        <w:rPr>
          <w:rFonts w:hint="eastAsia" w:ascii="宋体" w:hAnsi="宋体" w:eastAsia="宋体" w:cs="宋体"/>
          <w:color w:val="auto"/>
          <w:highlight w:val="none"/>
        </w:rPr>
      </w:pPr>
    </w:p>
    <w:p w14:paraId="45EF6E54">
      <w:pPr>
        <w:tabs>
          <w:tab w:val="left" w:pos="7980"/>
        </w:tabs>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享受《政府采购促进中小企业发展管理办法》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财库〔2020〕46号）规定的小微企业扶持政策的，采购人、采购代理机构应当随成交结果公开成交供应商的《小微企业声明函》。从业人员、营业收入、资产总额填报上一年度数据，无上一年度数据的新成立企业可不填报。</w:t>
      </w:r>
    </w:p>
    <w:p w14:paraId="73F16BB7">
      <w:pPr>
        <w:snapToGrid w:val="0"/>
        <w:spacing w:beforeLines="50" w:after="50" w:line="360" w:lineRule="auto"/>
        <w:outlineLvl w:val="1"/>
        <w:rPr>
          <w:rFonts w:hint="eastAsia" w:ascii="宋体" w:hAnsi="宋体" w:eastAsia="宋体" w:cs="宋体"/>
          <w:b/>
          <w:bCs/>
          <w:color w:val="auto"/>
          <w:sz w:val="32"/>
          <w:szCs w:val="32"/>
          <w:highlight w:val="none"/>
        </w:rPr>
        <w:sectPr>
          <w:pgSz w:w="11905" w:h="16838"/>
          <w:pgMar w:top="1134" w:right="1134" w:bottom="1134" w:left="1134" w:header="720" w:footer="720" w:gutter="0"/>
          <w:pgNumType w:fmt="decimal"/>
          <w:cols w:space="0" w:num="1"/>
          <w:rtlGutter w:val="0"/>
          <w:docGrid w:type="lines" w:linePitch="332" w:charSpace="0"/>
        </w:sectPr>
      </w:pPr>
    </w:p>
    <w:p w14:paraId="335204ED">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w:t>
      </w:r>
    </w:p>
    <w:p w14:paraId="7DABF11C">
      <w:pPr>
        <w:spacing w:line="520" w:lineRule="exact"/>
        <w:rPr>
          <w:rFonts w:hint="eastAsia" w:ascii="宋体" w:hAnsi="宋体" w:eastAsia="宋体" w:cs="宋体"/>
          <w:color w:val="auto"/>
          <w:sz w:val="32"/>
          <w:szCs w:val="32"/>
          <w:highlight w:val="none"/>
        </w:rPr>
      </w:pPr>
    </w:p>
    <w:p w14:paraId="0FF00A6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项目采购活动由本单位提供服务。</w:t>
      </w:r>
    </w:p>
    <w:p w14:paraId="159906A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06E91ED3">
      <w:pPr>
        <w:spacing w:line="360" w:lineRule="auto"/>
        <w:contextualSpacing/>
        <w:rPr>
          <w:rFonts w:hint="eastAsia" w:ascii="宋体" w:hAnsi="宋体" w:eastAsia="宋体" w:cs="宋体"/>
          <w:color w:val="auto"/>
          <w:sz w:val="24"/>
          <w:highlight w:val="none"/>
        </w:rPr>
      </w:pPr>
    </w:p>
    <w:p w14:paraId="3924CF91">
      <w:pPr>
        <w:spacing w:line="360" w:lineRule="auto"/>
        <w:contextualSpacing/>
        <w:rPr>
          <w:rFonts w:hint="eastAsia" w:ascii="宋体" w:hAnsi="宋体" w:eastAsia="宋体" w:cs="宋体"/>
          <w:color w:val="auto"/>
          <w:sz w:val="24"/>
          <w:highlight w:val="none"/>
        </w:rPr>
      </w:pPr>
    </w:p>
    <w:p w14:paraId="598A9BDB">
      <w:pPr>
        <w:spacing w:line="360" w:lineRule="auto"/>
        <w:contextualSpacing/>
        <w:rPr>
          <w:rFonts w:hint="eastAsia" w:ascii="宋体" w:hAnsi="宋体" w:eastAsia="宋体" w:cs="宋体"/>
          <w:color w:val="auto"/>
          <w:sz w:val="24"/>
          <w:highlight w:val="none"/>
        </w:rPr>
      </w:pPr>
    </w:p>
    <w:p w14:paraId="2BC0F773">
      <w:pPr>
        <w:spacing w:line="360" w:lineRule="auto"/>
        <w:ind w:firstLine="2400" w:firstLineChars="10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电子签章）</w:t>
      </w:r>
      <w:r>
        <w:rPr>
          <w:rFonts w:hint="eastAsia" w:ascii="宋体" w:hAnsi="宋体" w:eastAsia="宋体" w:cs="宋体"/>
          <w:color w:val="auto"/>
          <w:sz w:val="24"/>
          <w:highlight w:val="none"/>
          <w:lang w:eastAsia="zh-CN"/>
        </w:rPr>
        <w:t>：</w:t>
      </w:r>
    </w:p>
    <w:p w14:paraId="447E138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年   月   日</w:t>
      </w:r>
    </w:p>
    <w:p w14:paraId="134A52DF">
      <w:pPr>
        <w:spacing w:line="360" w:lineRule="auto"/>
        <w:contextualSpacing/>
        <w:rPr>
          <w:rFonts w:hint="eastAsia" w:ascii="宋体" w:hAnsi="宋体" w:eastAsia="宋体" w:cs="宋体"/>
          <w:color w:val="auto"/>
          <w:sz w:val="24"/>
          <w:highlight w:val="none"/>
        </w:rPr>
      </w:pPr>
    </w:p>
    <w:p w14:paraId="73D0BCA8">
      <w:pPr>
        <w:spacing w:line="360" w:lineRule="auto"/>
        <w:contextualSpacing/>
        <w:rPr>
          <w:rFonts w:hint="eastAsia" w:ascii="宋体" w:hAnsi="宋体" w:eastAsia="宋体" w:cs="宋体"/>
          <w:color w:val="auto"/>
          <w:sz w:val="24"/>
          <w:highlight w:val="none"/>
        </w:rPr>
      </w:pPr>
    </w:p>
    <w:p w14:paraId="00720BAA">
      <w:pPr>
        <w:spacing w:line="360" w:lineRule="auto"/>
        <w:contextualSpacing/>
        <w:rPr>
          <w:rFonts w:hint="eastAsia" w:ascii="宋体" w:hAnsi="宋体" w:eastAsia="宋体" w:cs="宋体"/>
          <w:color w:val="auto"/>
          <w:sz w:val="24"/>
          <w:highlight w:val="none"/>
        </w:rPr>
      </w:pPr>
    </w:p>
    <w:p w14:paraId="08441635">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请根据自己的真实情况出具《残疾人福利性单位声明函》。依法享受小微企业优惠政策的，采购人或者采购代理机构在公告中标结果时，同时公告其《残疾人福利性单位声明函》，接受社会监督。</w:t>
      </w:r>
    </w:p>
    <w:p w14:paraId="0A240574">
      <w:pPr>
        <w:bidi w:val="0"/>
        <w:rPr>
          <w:rFonts w:hint="eastAsia" w:ascii="宋体" w:hAnsi="宋体" w:eastAsia="宋体" w:cs="宋体"/>
        </w:rPr>
      </w:pPr>
    </w:p>
    <w:p w14:paraId="1BE05EAB">
      <w:pPr>
        <w:bidi w:val="0"/>
        <w:rPr>
          <w:rFonts w:hint="eastAsia" w:ascii="宋体" w:hAnsi="宋体" w:eastAsia="宋体" w:cs="宋体"/>
        </w:rPr>
      </w:pPr>
    </w:p>
    <w:p w14:paraId="6D7ACD8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F6B3D32">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九</w:t>
      </w:r>
      <w:r>
        <w:rPr>
          <w:rFonts w:hint="eastAsia" w:ascii="宋体" w:hAnsi="宋体" w:eastAsia="宋体" w:cs="宋体"/>
          <w:b/>
          <w:color w:val="auto"/>
          <w:sz w:val="30"/>
          <w:szCs w:val="30"/>
          <w:highlight w:val="none"/>
        </w:rPr>
        <w:t>、符合特定资格条件</w:t>
      </w:r>
      <w:r>
        <w:rPr>
          <w:rFonts w:hint="eastAsia" w:ascii="宋体" w:hAnsi="宋体" w:eastAsia="宋体" w:cs="宋体"/>
          <w:b/>
          <w:color w:val="auto"/>
          <w:sz w:val="30"/>
          <w:szCs w:val="30"/>
          <w:highlight w:val="none"/>
          <w:lang w:eastAsia="zh-CN"/>
        </w:rPr>
        <w:t>（</w:t>
      </w:r>
      <w:r>
        <w:rPr>
          <w:rFonts w:hint="eastAsia" w:ascii="宋体" w:hAnsi="宋体" w:eastAsia="宋体" w:cs="宋体"/>
          <w:b/>
          <w:color w:val="auto"/>
          <w:sz w:val="30"/>
          <w:szCs w:val="30"/>
          <w:highlight w:val="none"/>
        </w:rPr>
        <w:t>如果项目要求）的有关证明材料</w:t>
      </w:r>
      <w:r>
        <w:rPr>
          <w:rFonts w:hint="eastAsia" w:ascii="宋体" w:hAnsi="宋体" w:eastAsia="宋体" w:cs="宋体"/>
          <w:b/>
          <w:color w:val="auto"/>
          <w:sz w:val="30"/>
          <w:szCs w:val="30"/>
          <w:highlight w:val="none"/>
          <w:lang w:eastAsia="zh-CN"/>
        </w:rPr>
        <w:t>（</w:t>
      </w:r>
      <w:r>
        <w:rPr>
          <w:rFonts w:hint="eastAsia" w:ascii="宋体" w:hAnsi="宋体" w:eastAsia="宋体" w:cs="宋体"/>
          <w:b/>
          <w:color w:val="auto"/>
          <w:sz w:val="30"/>
          <w:szCs w:val="30"/>
          <w:highlight w:val="none"/>
        </w:rPr>
        <w:t>复印件）</w:t>
      </w:r>
    </w:p>
    <w:p w14:paraId="18EA3ECD">
      <w:pPr>
        <w:snapToGrid w:val="0"/>
        <w:spacing w:line="360" w:lineRule="auto"/>
        <w:ind w:firstLine="602" w:firstLineChars="200"/>
        <w:rPr>
          <w:rFonts w:hint="eastAsia" w:ascii="宋体" w:hAnsi="宋体" w:eastAsia="宋体" w:cs="宋体"/>
          <w:b/>
          <w:color w:val="auto"/>
          <w:sz w:val="30"/>
          <w:szCs w:val="30"/>
          <w:highlight w:val="none"/>
        </w:rPr>
      </w:pPr>
    </w:p>
    <w:p w14:paraId="65DA92E0">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电子签章）</w:t>
      </w:r>
      <w:r>
        <w:rPr>
          <w:rFonts w:hint="eastAsia" w:ascii="宋体" w:hAnsi="宋体" w:eastAsia="宋体" w:cs="宋体"/>
          <w:color w:val="auto"/>
          <w:kern w:val="0"/>
          <w:sz w:val="24"/>
          <w:highlight w:val="none"/>
          <w:lang w:eastAsia="zh-CN"/>
        </w:rPr>
        <w:t>：</w:t>
      </w:r>
    </w:p>
    <w:p w14:paraId="39C809FD">
      <w:pPr>
        <w:autoSpaceDE w:val="0"/>
        <w:autoSpaceDN w:val="0"/>
        <w:spacing w:line="360" w:lineRule="auto"/>
        <w:ind w:firstLine="6480" w:firstLineChars="2700"/>
        <w:rPr>
          <w:rFonts w:hint="eastAsia" w:ascii="宋体" w:hAnsi="宋体" w:eastAsia="宋体" w:cs="宋体"/>
          <w:color w:val="auto"/>
          <w:kern w:val="0"/>
          <w:sz w:val="24"/>
          <w:highlight w:val="none"/>
          <w:lang w:val="zh-CN"/>
        </w:rPr>
        <w:sectPr>
          <w:pgSz w:w="11905" w:h="16838"/>
          <w:pgMar w:top="1134" w:right="1134" w:bottom="1134" w:left="1134" w:header="720" w:footer="720" w:gutter="0"/>
          <w:pgNumType w:fmt="decimal"/>
          <w:cols w:space="0" w:num="1"/>
          <w:rtlGutter w:val="0"/>
          <w:docGrid w:type="lines" w:linePitch="332" w:charSpace="0"/>
        </w:sectPr>
      </w:pPr>
      <w:r>
        <w:rPr>
          <w:rFonts w:hint="eastAsia" w:ascii="宋体" w:hAnsi="宋体" w:eastAsia="宋体" w:cs="宋体"/>
          <w:color w:val="auto"/>
          <w:kern w:val="0"/>
          <w:sz w:val="24"/>
          <w:highlight w:val="none"/>
          <w:lang w:val="zh-CN"/>
        </w:rPr>
        <w:t>日期：  年  月   日</w:t>
      </w:r>
    </w:p>
    <w:p w14:paraId="0DFA5667">
      <w:pPr>
        <w:pStyle w:val="4"/>
        <w:jc w:val="center"/>
        <w:rPr>
          <w:rFonts w:hint="eastAsia" w:ascii="宋体" w:hAnsi="宋体" w:eastAsia="宋体" w:cs="宋体"/>
          <w:b w:val="0"/>
          <w:color w:val="auto"/>
          <w:highlight w:val="none"/>
        </w:rPr>
      </w:pPr>
      <w:bookmarkStart w:id="92" w:name="_Toc31308"/>
      <w:bookmarkStart w:id="93" w:name="_Toc10861"/>
      <w:bookmarkStart w:id="94" w:name="_Toc80205940"/>
      <w:r>
        <w:rPr>
          <w:rFonts w:hint="eastAsia" w:ascii="宋体" w:hAnsi="宋体" w:eastAsia="宋体" w:cs="宋体"/>
          <w:b w:val="0"/>
          <w:bCs w:val="0"/>
          <w:color w:val="auto"/>
          <w:highlight w:val="none"/>
        </w:rPr>
        <w:t xml:space="preserve">第三节 </w:t>
      </w:r>
      <w:r>
        <w:rPr>
          <w:rFonts w:hint="eastAsia" w:ascii="宋体" w:hAnsi="宋体" w:eastAsia="宋体" w:cs="宋体"/>
          <w:b w:val="0"/>
          <w:color w:val="auto"/>
          <w:highlight w:val="none"/>
        </w:rPr>
        <w:t>商务技术文件格式</w:t>
      </w:r>
      <w:bookmarkEnd w:id="92"/>
      <w:bookmarkEnd w:id="93"/>
      <w:bookmarkEnd w:id="94"/>
    </w:p>
    <w:p w14:paraId="6D4D7C18">
      <w:pPr>
        <w:snapToGrid w:val="0"/>
        <w:spacing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7F09B6AE">
      <w:pPr>
        <w:snapToGrid w:val="0"/>
        <w:spacing w:beforeLines="50" w:after="50"/>
        <w:rPr>
          <w:rFonts w:hint="eastAsia" w:ascii="宋体" w:hAnsi="宋体" w:eastAsia="宋体" w:cs="宋体"/>
          <w:color w:val="auto"/>
          <w:sz w:val="24"/>
          <w:szCs w:val="20"/>
          <w:highlight w:val="none"/>
        </w:rPr>
      </w:pPr>
    </w:p>
    <w:p w14:paraId="23B3A21A">
      <w:pPr>
        <w:snapToGrid w:val="0"/>
        <w:spacing w:beforeLines="50" w:after="50"/>
        <w:rPr>
          <w:rFonts w:hint="eastAsia" w:ascii="宋体" w:hAnsi="宋体" w:eastAsia="宋体" w:cs="宋体"/>
          <w:color w:val="auto"/>
          <w:sz w:val="24"/>
          <w:szCs w:val="20"/>
          <w:highlight w:val="none"/>
        </w:rPr>
      </w:pPr>
    </w:p>
    <w:p w14:paraId="27C3DEE7">
      <w:pPr>
        <w:snapToGrid w:val="0"/>
        <w:spacing w:beforeLines="50" w:after="50"/>
        <w:rPr>
          <w:rFonts w:hint="eastAsia" w:ascii="宋体" w:hAnsi="宋体" w:eastAsia="宋体" w:cs="宋体"/>
          <w:color w:val="auto"/>
          <w:sz w:val="24"/>
          <w:szCs w:val="20"/>
          <w:highlight w:val="none"/>
        </w:rPr>
      </w:pPr>
    </w:p>
    <w:p w14:paraId="5C6FA507">
      <w:pPr>
        <w:snapToGrid w:val="0"/>
        <w:spacing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w:t>
      </w:r>
      <w:r>
        <w:rPr>
          <w:rFonts w:hint="eastAsia" w:ascii="宋体" w:hAnsi="宋体" w:eastAsia="宋体" w:cs="宋体"/>
          <w:bCs/>
          <w:color w:val="auto"/>
          <w:sz w:val="44"/>
          <w:szCs w:val="44"/>
          <w:highlight w:val="none"/>
          <w:lang w:eastAsia="zh-CN"/>
        </w:rPr>
        <w:t>（</w:t>
      </w:r>
      <w:r>
        <w:rPr>
          <w:rFonts w:hint="eastAsia" w:ascii="宋体" w:hAnsi="宋体" w:eastAsia="宋体" w:cs="宋体"/>
          <w:bCs/>
          <w:color w:val="auto"/>
          <w:sz w:val="44"/>
          <w:szCs w:val="44"/>
          <w:highlight w:val="none"/>
        </w:rPr>
        <w:t>封面）</w:t>
      </w:r>
    </w:p>
    <w:p w14:paraId="095A6A31">
      <w:pPr>
        <w:snapToGrid w:val="0"/>
        <w:spacing w:beforeLines="50" w:after="50"/>
        <w:rPr>
          <w:rFonts w:hint="eastAsia" w:ascii="宋体" w:hAnsi="宋体" w:eastAsia="宋体" w:cs="宋体"/>
          <w:bCs/>
          <w:color w:val="auto"/>
          <w:sz w:val="24"/>
          <w:szCs w:val="20"/>
          <w:highlight w:val="none"/>
        </w:rPr>
      </w:pPr>
    </w:p>
    <w:p w14:paraId="11D6DA50">
      <w:pPr>
        <w:snapToGrid w:val="0"/>
        <w:spacing w:beforeLines="50" w:after="50"/>
        <w:rPr>
          <w:rFonts w:hint="eastAsia" w:ascii="宋体" w:hAnsi="宋体" w:eastAsia="宋体" w:cs="宋体"/>
          <w:bCs/>
          <w:color w:val="auto"/>
          <w:sz w:val="24"/>
          <w:szCs w:val="20"/>
          <w:highlight w:val="none"/>
        </w:rPr>
      </w:pPr>
    </w:p>
    <w:p w14:paraId="6AE3C492">
      <w:pPr>
        <w:snapToGrid w:val="0"/>
        <w:spacing w:beforeLines="50" w:after="50"/>
        <w:rPr>
          <w:rFonts w:hint="eastAsia" w:ascii="宋体" w:hAnsi="宋体" w:eastAsia="宋体" w:cs="宋体"/>
          <w:bCs/>
          <w:color w:val="auto"/>
          <w:sz w:val="24"/>
          <w:szCs w:val="20"/>
          <w:highlight w:val="none"/>
        </w:rPr>
      </w:pPr>
    </w:p>
    <w:p w14:paraId="78AEF0BD">
      <w:pPr>
        <w:snapToGrid w:val="0"/>
        <w:spacing w:beforeLines="50" w:after="50"/>
        <w:rPr>
          <w:rFonts w:hint="eastAsia" w:ascii="宋体" w:hAnsi="宋体" w:eastAsia="宋体" w:cs="宋体"/>
          <w:bCs/>
          <w:color w:val="auto"/>
          <w:sz w:val="24"/>
          <w:szCs w:val="20"/>
          <w:highlight w:val="none"/>
        </w:rPr>
      </w:pPr>
    </w:p>
    <w:p w14:paraId="124D3968">
      <w:pPr>
        <w:snapToGrid w:val="0"/>
        <w:spacing w:beforeLines="50" w:after="50"/>
        <w:rPr>
          <w:rFonts w:hint="eastAsia" w:ascii="宋体" w:hAnsi="宋体" w:eastAsia="宋体" w:cs="宋体"/>
          <w:bCs/>
          <w:color w:val="auto"/>
          <w:sz w:val="24"/>
          <w:szCs w:val="20"/>
          <w:highlight w:val="none"/>
        </w:rPr>
      </w:pPr>
    </w:p>
    <w:p w14:paraId="5318C074">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bookmarkStart w:id="95" w:name="PO_3000001868_PM002_6"/>
      <w:r>
        <w:rPr>
          <w:rFonts w:hint="eastAsia" w:ascii="宋体" w:hAnsi="宋体" w:eastAsia="宋体" w:cs="宋体"/>
          <w:bCs/>
          <w:color w:val="auto"/>
          <w:sz w:val="32"/>
          <w:szCs w:val="32"/>
          <w:highlight w:val="none"/>
          <w:lang w:eastAsia="zh-CN"/>
        </w:rPr>
        <w:t>：</w:t>
      </w:r>
      <w:r>
        <w:rPr>
          <w:rFonts w:hint="eastAsia" w:ascii="宋体" w:hAnsi="宋体" w:eastAsia="宋体" w:cs="宋体"/>
          <w:bCs/>
          <w:color w:val="auto"/>
          <w:sz w:val="32"/>
          <w:szCs w:val="32"/>
          <w:highlight w:val="none"/>
        </w:rPr>
        <w:t>[项目名称]</w:t>
      </w:r>
      <w:bookmarkEnd w:id="95"/>
    </w:p>
    <w:p w14:paraId="01E37B9E">
      <w:pPr>
        <w:snapToGrid w:val="0"/>
        <w:spacing w:beforeLines="50" w:after="50"/>
        <w:ind w:firstLine="720" w:firstLineChars="225"/>
        <w:rPr>
          <w:rFonts w:hint="eastAsia" w:ascii="宋体" w:hAnsi="宋体" w:eastAsia="宋体" w:cs="宋体"/>
          <w:bCs/>
          <w:color w:val="auto"/>
          <w:sz w:val="32"/>
          <w:szCs w:val="32"/>
          <w:highlight w:val="none"/>
        </w:rPr>
      </w:pPr>
    </w:p>
    <w:p w14:paraId="27126D2F">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bookmarkStart w:id="96" w:name="PO_3000001868_PM001_7"/>
      <w:r>
        <w:rPr>
          <w:rFonts w:hint="eastAsia" w:ascii="宋体" w:hAnsi="宋体" w:eastAsia="宋体" w:cs="宋体"/>
          <w:bCs/>
          <w:color w:val="auto"/>
          <w:sz w:val="32"/>
          <w:szCs w:val="32"/>
          <w:highlight w:val="none"/>
          <w:lang w:eastAsia="zh-CN"/>
        </w:rPr>
        <w:t>：</w:t>
      </w:r>
      <w:r>
        <w:rPr>
          <w:rFonts w:hint="eastAsia" w:ascii="宋体" w:hAnsi="宋体" w:eastAsia="宋体" w:cs="宋体"/>
          <w:bCs/>
          <w:color w:val="auto"/>
          <w:sz w:val="32"/>
          <w:szCs w:val="32"/>
          <w:highlight w:val="none"/>
        </w:rPr>
        <w:t>[项目编号]</w:t>
      </w:r>
      <w:bookmarkEnd w:id="96"/>
    </w:p>
    <w:p w14:paraId="103DB3E1">
      <w:pPr>
        <w:snapToGrid w:val="0"/>
        <w:spacing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A6C55CF">
      <w:pPr>
        <w:snapToGrid w:val="0"/>
        <w:spacing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所竞分标</w:t>
      </w:r>
      <w:r>
        <w:rPr>
          <w:rFonts w:hint="eastAsia" w:ascii="宋体" w:hAnsi="宋体" w:eastAsia="宋体" w:cs="宋体"/>
          <w:bCs/>
          <w:color w:val="auto"/>
          <w:sz w:val="32"/>
          <w:szCs w:val="32"/>
          <w:highlight w:val="none"/>
          <w:lang w:eastAsia="zh-CN"/>
        </w:rPr>
        <w:t>（</w:t>
      </w:r>
      <w:r>
        <w:rPr>
          <w:rFonts w:hint="eastAsia" w:ascii="宋体" w:hAnsi="宋体" w:eastAsia="宋体" w:cs="宋体"/>
          <w:bCs/>
          <w:color w:val="auto"/>
          <w:sz w:val="32"/>
          <w:szCs w:val="32"/>
          <w:highlight w:val="none"/>
        </w:rPr>
        <w:t>如有则填写，无分标时填写“无”或者留空）</w:t>
      </w:r>
      <w:r>
        <w:rPr>
          <w:rFonts w:hint="eastAsia" w:ascii="宋体" w:hAnsi="宋体" w:eastAsia="宋体" w:cs="宋体"/>
          <w:bCs/>
          <w:color w:val="auto"/>
          <w:sz w:val="32"/>
          <w:szCs w:val="32"/>
          <w:highlight w:val="none"/>
          <w:lang w:eastAsia="zh-CN"/>
        </w:rPr>
        <w:t>：</w:t>
      </w:r>
    </w:p>
    <w:p w14:paraId="5E710495">
      <w:pPr>
        <w:snapToGrid w:val="0"/>
        <w:spacing w:beforeLines="50" w:after="50"/>
        <w:ind w:firstLine="720" w:firstLineChars="225"/>
        <w:rPr>
          <w:rFonts w:hint="eastAsia" w:ascii="宋体" w:hAnsi="宋体" w:eastAsia="宋体" w:cs="宋体"/>
          <w:bCs/>
          <w:color w:val="auto"/>
          <w:sz w:val="32"/>
          <w:szCs w:val="32"/>
          <w:highlight w:val="none"/>
        </w:rPr>
      </w:pPr>
    </w:p>
    <w:p w14:paraId="610136DB">
      <w:pPr>
        <w:pStyle w:val="9"/>
        <w:snapToGrid w:val="0"/>
        <w:spacing w:before="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供应商名称</w:t>
      </w:r>
      <w:r>
        <w:rPr>
          <w:rFonts w:hint="eastAsia" w:ascii="宋体" w:hAnsi="宋体" w:eastAsia="宋体" w:cs="宋体"/>
          <w:bCs/>
          <w:color w:val="auto"/>
          <w:sz w:val="32"/>
          <w:szCs w:val="32"/>
          <w:highlight w:val="none"/>
          <w:lang w:eastAsia="zh-CN"/>
        </w:rPr>
        <w:t>：</w:t>
      </w:r>
    </w:p>
    <w:p w14:paraId="557892BB">
      <w:pPr>
        <w:pStyle w:val="9"/>
        <w:snapToGrid w:val="0"/>
        <w:spacing w:before="50" w:after="50"/>
        <w:ind w:firstLine="720" w:firstLineChars="225"/>
        <w:rPr>
          <w:rFonts w:hint="eastAsia" w:ascii="宋体" w:hAnsi="宋体" w:eastAsia="宋体" w:cs="宋体"/>
          <w:bCs/>
          <w:color w:val="auto"/>
          <w:sz w:val="32"/>
          <w:szCs w:val="32"/>
          <w:highlight w:val="none"/>
        </w:rPr>
      </w:pPr>
    </w:p>
    <w:p w14:paraId="31F8F60D">
      <w:pPr>
        <w:pStyle w:val="9"/>
        <w:snapToGrid w:val="0"/>
        <w:spacing w:before="50" w:after="50"/>
        <w:ind w:firstLine="720" w:firstLineChars="225"/>
        <w:rPr>
          <w:rFonts w:hint="eastAsia" w:ascii="宋体" w:hAnsi="宋体" w:eastAsia="宋体" w:cs="宋体"/>
          <w:bCs/>
          <w:color w:val="auto"/>
          <w:sz w:val="32"/>
          <w:szCs w:val="32"/>
          <w:highlight w:val="none"/>
        </w:rPr>
      </w:pPr>
    </w:p>
    <w:p w14:paraId="01295CEF">
      <w:pPr>
        <w:pStyle w:val="9"/>
        <w:snapToGrid w:val="0"/>
        <w:spacing w:before="50" w:after="50"/>
        <w:ind w:firstLine="1280" w:firstLineChars="400"/>
        <w:rPr>
          <w:rFonts w:hint="eastAsia" w:ascii="宋体" w:hAnsi="宋体" w:eastAsia="宋体" w:cs="宋体"/>
          <w:bCs/>
          <w:color w:val="auto"/>
          <w:sz w:val="32"/>
          <w:szCs w:val="32"/>
          <w:highlight w:val="none"/>
        </w:rPr>
      </w:pPr>
    </w:p>
    <w:p w14:paraId="61E2DA90">
      <w:pPr>
        <w:snapToGrid w:val="0"/>
        <w:spacing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1EBF0E7">
      <w:pPr>
        <w:widowControl/>
        <w:spacing w:line="360" w:lineRule="auto"/>
        <w:jc w:val="left"/>
        <w:rPr>
          <w:rFonts w:hint="eastAsia" w:ascii="宋体" w:hAnsi="宋体" w:eastAsia="宋体" w:cs="宋体"/>
          <w:b/>
          <w:bCs/>
          <w:color w:val="auto"/>
          <w:sz w:val="32"/>
          <w:szCs w:val="32"/>
          <w:highlight w:val="none"/>
        </w:rPr>
        <w:sectPr>
          <w:pgSz w:w="11905" w:h="16838"/>
          <w:pgMar w:top="1134" w:right="1134" w:bottom="1134" w:left="1134" w:header="720" w:footer="720" w:gutter="0"/>
          <w:pgNumType w:fmt="decimal"/>
          <w:cols w:space="0" w:num="1"/>
          <w:rtlGutter w:val="0"/>
          <w:docGrid w:type="lines" w:linePitch="332" w:charSpace="0"/>
        </w:sectPr>
      </w:pPr>
    </w:p>
    <w:p w14:paraId="5E407F8F">
      <w:pPr>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商务技术文件目录</w:t>
      </w:r>
    </w:p>
    <w:p w14:paraId="65539BA7">
      <w:pPr>
        <w:jc w:val="center"/>
        <w:rPr>
          <w:rFonts w:hint="eastAsia" w:ascii="宋体" w:hAnsi="宋体" w:eastAsia="宋体" w:cs="宋体"/>
          <w:b/>
          <w:color w:val="auto"/>
          <w:kern w:val="0"/>
          <w:sz w:val="28"/>
          <w:szCs w:val="28"/>
          <w:highlight w:val="none"/>
        </w:rPr>
      </w:pPr>
    </w:p>
    <w:p w14:paraId="513239E1">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w:t>
      </w:r>
      <w:r>
        <w:rPr>
          <w:rFonts w:hint="eastAsia" w:ascii="宋体" w:hAnsi="宋体" w:eastAsia="宋体" w:cs="宋体"/>
          <w:color w:val="auto"/>
          <w:highlight w:val="none"/>
          <w:lang w:eastAsia="zh-CN"/>
        </w:rPr>
        <w:t>无串通竞标行为的承诺函</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B215DB8">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01F695D3">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如有委托时）………………………………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2ECEE96">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5035F43B">
      <w:pPr>
        <w:pStyle w:val="32"/>
        <w:spacing w:line="360" w:lineRule="auto"/>
        <w:rPr>
          <w:rFonts w:hint="eastAsia" w:ascii="宋体" w:hAnsi="宋体" w:eastAsia="宋体" w:cs="宋体"/>
          <w:color w:val="auto"/>
          <w:highlight w:val="none"/>
        </w:rPr>
      </w:pPr>
      <w:bookmarkStart w:id="97" w:name="OLE_LINK7"/>
      <w:bookmarkStart w:id="98" w:name="OLE_LINK6"/>
      <w:bookmarkStart w:id="99"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5A4CA499">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六、供应商类似业绩的证明文件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bookmarkEnd w:id="97"/>
      <w:bookmarkEnd w:id="98"/>
    </w:p>
    <w:bookmarkEnd w:id="99"/>
    <w:p w14:paraId="0E671D6F">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七、服务需求偏离表…………………………………………………………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31865C7D">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八、组织服务方案……………………………………………………………</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28C7429C">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九、售后服务方案………………………………</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78CF51FE">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78B3FCC6">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十一、服务需求、商务条款要求提供的其他材料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34519B97">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以上目录是基本格式要求，各供应商可根据自身情况进一步向下增加内容或细化。</w:t>
      </w:r>
    </w:p>
    <w:p w14:paraId="4B447BD1">
      <w:pPr>
        <w:spacing w:line="400" w:lineRule="exact"/>
        <w:rPr>
          <w:rFonts w:hint="eastAsia" w:ascii="宋体" w:hAnsi="宋体" w:eastAsia="宋体" w:cs="宋体"/>
          <w:color w:val="auto"/>
          <w:sz w:val="32"/>
          <w:szCs w:val="32"/>
          <w:highlight w:val="none"/>
        </w:rPr>
      </w:pPr>
    </w:p>
    <w:p w14:paraId="1CCFA6C8">
      <w:pPr>
        <w:spacing w:line="520" w:lineRule="exact"/>
        <w:ind w:firstLine="880" w:firstLineChars="200"/>
        <w:rPr>
          <w:rFonts w:hint="eastAsia" w:ascii="宋体" w:hAnsi="宋体" w:eastAsia="宋体" w:cs="宋体"/>
          <w:color w:val="auto"/>
          <w:sz w:val="44"/>
          <w:szCs w:val="44"/>
          <w:highlight w:val="none"/>
          <w:lang w:eastAsia="zh-CN"/>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一、</w:t>
      </w:r>
      <w:r>
        <w:rPr>
          <w:rFonts w:hint="eastAsia" w:ascii="宋体" w:hAnsi="宋体" w:eastAsia="宋体" w:cs="宋体"/>
          <w:b/>
          <w:color w:val="auto"/>
          <w:sz w:val="30"/>
          <w:szCs w:val="30"/>
          <w:highlight w:val="none"/>
          <w:lang w:eastAsia="zh-CN"/>
        </w:rPr>
        <w:t>无串通竞标行为的承诺函</w:t>
      </w:r>
    </w:p>
    <w:p w14:paraId="049CA336">
      <w:pPr>
        <w:spacing w:line="520" w:lineRule="exact"/>
        <w:jc w:val="center"/>
        <w:rPr>
          <w:rFonts w:hint="eastAsia" w:ascii="宋体" w:hAnsi="宋体" w:eastAsia="宋体" w:cs="宋体"/>
          <w:color w:val="auto"/>
          <w:sz w:val="44"/>
          <w:szCs w:val="44"/>
          <w:highlight w:val="none"/>
        </w:rPr>
      </w:pPr>
    </w:p>
    <w:p w14:paraId="61CCBEF9">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无串通竞标行为的承诺函</w:t>
      </w:r>
    </w:p>
    <w:p w14:paraId="1F9A442B">
      <w:pPr>
        <w:spacing w:line="520" w:lineRule="exact"/>
        <w:ind w:firstLine="640" w:firstLineChars="200"/>
        <w:rPr>
          <w:rFonts w:hint="eastAsia" w:ascii="宋体" w:hAnsi="宋体" w:eastAsia="宋体" w:cs="宋体"/>
          <w:color w:val="auto"/>
          <w:sz w:val="32"/>
          <w:szCs w:val="32"/>
          <w:highlight w:val="none"/>
        </w:rPr>
      </w:pPr>
    </w:p>
    <w:p w14:paraId="7B99015F">
      <w:pPr>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一、我方承诺无下列相互串通竞标的情形</w:t>
      </w:r>
      <w:r>
        <w:rPr>
          <w:rFonts w:hint="eastAsia" w:ascii="宋体" w:hAnsi="宋体" w:eastAsia="宋体" w:cs="宋体"/>
          <w:b/>
          <w:bCs/>
          <w:color w:val="auto"/>
          <w:sz w:val="24"/>
          <w:highlight w:val="none"/>
          <w:lang w:eastAsia="zh-CN"/>
        </w:rPr>
        <w:t>：</w:t>
      </w:r>
    </w:p>
    <w:p w14:paraId="32280BC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74EFBC7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B82EB9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47D70F6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0FE74EB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A65A4A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5CBB3ECA">
      <w:pPr>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二、我方承诺无下列恶意串通的情形</w:t>
      </w:r>
      <w:r>
        <w:rPr>
          <w:rFonts w:hint="eastAsia" w:ascii="宋体" w:hAnsi="宋体" w:eastAsia="宋体" w:cs="宋体"/>
          <w:b/>
          <w:bCs/>
          <w:color w:val="auto"/>
          <w:sz w:val="24"/>
          <w:highlight w:val="none"/>
          <w:lang w:eastAsia="zh-CN"/>
        </w:rPr>
        <w:t>：</w:t>
      </w:r>
    </w:p>
    <w:p w14:paraId="7A6AB86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070495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6C10F16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3E4DF09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30E7C1D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2591B98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6450DC7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53EEBFC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494C50F0">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电子签章）</w:t>
      </w:r>
      <w:r>
        <w:rPr>
          <w:rFonts w:hint="eastAsia" w:ascii="宋体" w:hAnsi="宋体" w:eastAsia="宋体" w:cs="宋体"/>
          <w:color w:val="auto"/>
          <w:kern w:val="0"/>
          <w:sz w:val="24"/>
          <w:highlight w:val="none"/>
          <w:lang w:eastAsia="zh-CN"/>
        </w:rPr>
        <w:t>：</w:t>
      </w:r>
    </w:p>
    <w:p w14:paraId="2A1A95DA">
      <w:pPr>
        <w:spacing w:line="520" w:lineRule="exact"/>
        <w:ind w:left="239" w:leftChars="114" w:firstLine="6120" w:firstLineChars="25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0"/>
          <w:szCs w:val="30"/>
          <w:highlight w:val="none"/>
        </w:rPr>
        <w:t>二、法定代表人身份证明及法定代表人有效身份证正反面复印件</w:t>
      </w:r>
    </w:p>
    <w:p w14:paraId="56289E54">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p>
    <w:p w14:paraId="644AFD43">
      <w:pPr>
        <w:spacing w:line="360" w:lineRule="auto"/>
        <w:ind w:left="540"/>
        <w:contextualSpacing/>
        <w:rPr>
          <w:rFonts w:hint="eastAsia" w:ascii="宋体" w:hAnsi="宋体" w:eastAsia="宋体" w:cs="宋体"/>
          <w:color w:val="auto"/>
          <w:sz w:val="32"/>
          <w:szCs w:val="32"/>
          <w:highlight w:val="none"/>
        </w:rPr>
      </w:pPr>
    </w:p>
    <w:p w14:paraId="4BA78B0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p>
    <w:p w14:paraId="658FC3EE">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p>
    <w:p w14:paraId="2DD112FB">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p>
    <w:p w14:paraId="1EEAF4D7">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p>
    <w:p w14:paraId="600A5B0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p>
    <w:p w14:paraId="3557614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5D46760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9B070F0">
      <w:pPr>
        <w:spacing w:line="360" w:lineRule="auto"/>
        <w:ind w:left="540"/>
        <w:contextualSpacing/>
        <w:rPr>
          <w:rFonts w:hint="eastAsia" w:ascii="宋体" w:hAnsi="宋体" w:eastAsia="宋体" w:cs="宋体"/>
          <w:color w:val="auto"/>
          <w:sz w:val="24"/>
          <w:highlight w:val="none"/>
        </w:rPr>
      </w:pPr>
    </w:p>
    <w:p w14:paraId="2ABFFC0B">
      <w:pPr>
        <w:spacing w:line="360" w:lineRule="auto"/>
        <w:ind w:left="540"/>
        <w:contextualSpacing/>
        <w:rPr>
          <w:rFonts w:hint="eastAsia" w:ascii="宋体" w:hAnsi="宋体" w:eastAsia="宋体" w:cs="宋体"/>
          <w:color w:val="auto"/>
          <w:sz w:val="24"/>
          <w:highlight w:val="none"/>
        </w:rPr>
      </w:pPr>
    </w:p>
    <w:p w14:paraId="0505E65A">
      <w:pPr>
        <w:spacing w:line="360" w:lineRule="auto"/>
        <w:ind w:left="540"/>
        <w:contextualSpacing/>
        <w:rPr>
          <w:rFonts w:hint="eastAsia" w:ascii="宋体" w:hAnsi="宋体" w:eastAsia="宋体" w:cs="宋体"/>
          <w:color w:val="auto"/>
          <w:sz w:val="24"/>
          <w:highlight w:val="none"/>
        </w:rPr>
      </w:pPr>
    </w:p>
    <w:p w14:paraId="25EE18BB">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法定代表人有效身份证正反面复印件</w:t>
      </w:r>
    </w:p>
    <w:p w14:paraId="02F9835F">
      <w:pPr>
        <w:spacing w:line="360" w:lineRule="auto"/>
        <w:ind w:left="540"/>
        <w:contextualSpacing/>
        <w:rPr>
          <w:rFonts w:hint="eastAsia" w:ascii="宋体" w:hAnsi="宋体" w:eastAsia="宋体" w:cs="宋体"/>
          <w:color w:val="auto"/>
          <w:sz w:val="24"/>
          <w:highlight w:val="none"/>
        </w:rPr>
      </w:pPr>
    </w:p>
    <w:p w14:paraId="341ED7E9">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电子签章）</w:t>
      </w:r>
      <w:r>
        <w:rPr>
          <w:rFonts w:hint="eastAsia" w:ascii="宋体" w:hAnsi="宋体" w:eastAsia="宋体" w:cs="宋体"/>
          <w:color w:val="auto"/>
          <w:kern w:val="0"/>
          <w:sz w:val="24"/>
          <w:highlight w:val="none"/>
          <w:lang w:eastAsia="zh-CN"/>
        </w:rPr>
        <w:t>：</w:t>
      </w:r>
    </w:p>
    <w:p w14:paraId="0C386CF4">
      <w:pPr>
        <w:spacing w:line="360" w:lineRule="auto"/>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4F26995A">
      <w:pPr>
        <w:spacing w:line="360" w:lineRule="auto"/>
        <w:jc w:val="left"/>
        <w:rPr>
          <w:rFonts w:hint="eastAsia" w:ascii="宋体" w:hAnsi="宋体" w:eastAsia="宋体" w:cs="宋体"/>
          <w:color w:val="auto"/>
          <w:sz w:val="24"/>
          <w:highlight w:val="none"/>
        </w:rPr>
      </w:pPr>
    </w:p>
    <w:p w14:paraId="78FF76F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1.自然人竞标的无需提供，联合体竞标的只需牵头人出具。</w:t>
      </w:r>
    </w:p>
    <w:p w14:paraId="77645A8E">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D5A232E">
      <w:pPr>
        <w:widowControl/>
        <w:spacing w:line="360" w:lineRule="auto"/>
        <w:jc w:val="left"/>
        <w:rPr>
          <w:rFonts w:hint="eastAsia" w:ascii="宋体" w:hAnsi="宋体" w:eastAsia="宋体" w:cs="宋体"/>
          <w:color w:val="auto"/>
          <w:sz w:val="24"/>
          <w:highlight w:val="none"/>
        </w:rPr>
        <w:sectPr>
          <w:pgSz w:w="11905" w:h="16838"/>
          <w:pgMar w:top="1134" w:right="1134" w:bottom="1134" w:left="1134" w:header="720" w:footer="720" w:gutter="0"/>
          <w:pgNumType w:fmt="decimal"/>
          <w:cols w:space="0" w:num="1"/>
          <w:rtlGutter w:val="0"/>
          <w:docGrid w:type="lines" w:linePitch="332" w:charSpace="0"/>
        </w:sectPr>
      </w:pPr>
    </w:p>
    <w:tbl>
      <w:tblPr>
        <w:tblStyle w:val="24"/>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78E3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noWrap w:val="0"/>
            <w:vAlign w:val="top"/>
          </w:tcPr>
          <w:p w14:paraId="52E89BF5">
            <w:pPr>
              <w:spacing w:line="360" w:lineRule="auto"/>
              <w:rPr>
                <w:rFonts w:hint="eastAsia" w:ascii="宋体" w:hAnsi="宋体" w:eastAsia="宋体" w:cs="宋体"/>
                <w:b/>
                <w:color w:val="auto"/>
                <w:sz w:val="24"/>
                <w:highlight w:val="none"/>
              </w:rPr>
            </w:pPr>
          </w:p>
          <w:p w14:paraId="47AD6C2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法定代表身份证复印件粘帖处</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正、反面）</w:t>
            </w:r>
          </w:p>
        </w:tc>
      </w:tr>
    </w:tbl>
    <w:p w14:paraId="4D9373EB">
      <w:pPr>
        <w:spacing w:line="360" w:lineRule="auto"/>
        <w:ind w:firstLine="482" w:firstLineChars="200"/>
        <w:jc w:val="lef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eastAsia="zh-CN"/>
        </w:rPr>
        <w:t>：</w:t>
      </w:r>
    </w:p>
    <w:p w14:paraId="628B6FF3">
      <w:pPr>
        <w:adjustRightInd w:val="0"/>
        <w:snapToGrid w:val="0"/>
        <w:spacing w:line="300" w:lineRule="auto"/>
        <w:jc w:val="left"/>
        <w:rPr>
          <w:rFonts w:hint="eastAsia" w:ascii="宋体" w:hAnsi="宋体" w:eastAsia="宋体" w:cs="宋体"/>
          <w:b/>
          <w:color w:val="auto"/>
          <w:szCs w:val="21"/>
          <w:highlight w:val="none"/>
        </w:rPr>
      </w:pPr>
    </w:p>
    <w:p w14:paraId="64A0E10B">
      <w:pPr>
        <w:spacing w:line="520" w:lineRule="exact"/>
        <w:ind w:firstLine="880"/>
        <w:jc w:val="left"/>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三、法定代表人授权委托书</w:t>
      </w:r>
    </w:p>
    <w:p w14:paraId="2C600111">
      <w:pPr>
        <w:spacing w:line="500" w:lineRule="exact"/>
        <w:jc w:val="center"/>
        <w:rPr>
          <w:rFonts w:hint="eastAsia" w:ascii="宋体" w:hAnsi="宋体" w:eastAsia="宋体" w:cs="宋体"/>
          <w:color w:val="auto"/>
          <w:sz w:val="44"/>
          <w:szCs w:val="44"/>
          <w:highlight w:val="none"/>
        </w:rPr>
      </w:pPr>
    </w:p>
    <w:p w14:paraId="6E4185AA">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授权委托书</w:t>
      </w:r>
      <w:r>
        <w:rPr>
          <w:rFonts w:hint="eastAsia" w:ascii="宋体" w:hAnsi="宋体" w:eastAsia="宋体" w:cs="宋体"/>
          <w:color w:val="auto"/>
          <w:sz w:val="44"/>
          <w:szCs w:val="44"/>
          <w:highlight w:val="none"/>
          <w:lang w:eastAsia="zh-CN"/>
        </w:rPr>
        <w:t>（</w:t>
      </w:r>
      <w:r>
        <w:rPr>
          <w:rFonts w:hint="eastAsia" w:ascii="宋体" w:hAnsi="宋体" w:eastAsia="宋体" w:cs="宋体"/>
          <w:color w:val="auto"/>
          <w:sz w:val="44"/>
          <w:szCs w:val="44"/>
          <w:highlight w:val="none"/>
        </w:rPr>
        <w:t>非联合体竞标格式）</w:t>
      </w:r>
    </w:p>
    <w:p w14:paraId="317665EE">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w:t>
      </w:r>
      <w:r>
        <w:rPr>
          <w:rFonts w:hint="eastAsia" w:ascii="宋体" w:hAnsi="宋体" w:eastAsia="宋体" w:cs="宋体"/>
          <w:color w:val="auto"/>
          <w:sz w:val="44"/>
          <w:szCs w:val="44"/>
          <w:highlight w:val="none"/>
        </w:rPr>
        <w:t>如有委托时）</w:t>
      </w:r>
    </w:p>
    <w:p w14:paraId="0C2489D3">
      <w:pPr>
        <w:spacing w:line="520" w:lineRule="exact"/>
        <w:rPr>
          <w:rFonts w:hint="eastAsia" w:ascii="宋体" w:hAnsi="宋体" w:eastAsia="宋体" w:cs="宋体"/>
          <w:color w:val="auto"/>
          <w:sz w:val="32"/>
          <w:szCs w:val="32"/>
          <w:highlight w:val="none"/>
        </w:rPr>
      </w:pPr>
    </w:p>
    <w:p w14:paraId="4E841C1F">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致</w:t>
      </w:r>
      <w:bookmarkStart w:id="100" w:name="PO_3000001868_PM031_7"/>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[采购组织机构]</w:t>
      </w:r>
      <w:bookmarkEnd w:id="100"/>
      <w:r>
        <w:rPr>
          <w:rFonts w:hint="eastAsia" w:ascii="宋体" w:hAnsi="宋体" w:eastAsia="宋体" w:cs="宋体"/>
          <w:color w:val="auto"/>
          <w:sz w:val="24"/>
          <w:highlight w:val="none"/>
          <w:lang w:eastAsia="zh-CN"/>
        </w:rPr>
        <w:t>：</w:t>
      </w:r>
    </w:p>
    <w:p w14:paraId="574453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姓名</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姓名</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rPr>
        <w:t>以我方的名义参加</w:t>
      </w:r>
      <w:bookmarkStart w:id="101" w:name="PO_3000001868_PM002_7"/>
      <w:r>
        <w:rPr>
          <w:rFonts w:hint="eastAsia" w:ascii="宋体" w:hAnsi="宋体" w:eastAsia="宋体" w:cs="宋体"/>
          <w:color w:val="auto"/>
          <w:sz w:val="24"/>
          <w:highlight w:val="none"/>
          <w:u w:val="single"/>
        </w:rPr>
        <w:t>[项目名称]</w:t>
      </w:r>
      <w:bookmarkEnd w:id="101"/>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494057C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4AC27E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6A12DE3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121BEE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法定代表人身份证明书及委托代理人有效身份证正反面复印件</w:t>
      </w:r>
    </w:p>
    <w:p w14:paraId="0E72478F">
      <w:pPr>
        <w:spacing w:line="360" w:lineRule="auto"/>
        <w:rPr>
          <w:rFonts w:hint="eastAsia" w:ascii="宋体" w:hAnsi="宋体" w:eastAsia="宋体" w:cs="宋体"/>
          <w:color w:val="auto"/>
          <w:sz w:val="24"/>
          <w:highlight w:val="none"/>
        </w:rPr>
      </w:pPr>
    </w:p>
    <w:p w14:paraId="7DEA02F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签字）</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法定代表人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签字或盖章）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p w14:paraId="299B534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委托代理人身份证号码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p w14:paraId="44DB425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01A204F">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电子签章）</w:t>
      </w:r>
      <w:r>
        <w:rPr>
          <w:rFonts w:hint="eastAsia" w:ascii="宋体" w:hAnsi="宋体" w:eastAsia="宋体" w:cs="宋体"/>
          <w:color w:val="auto"/>
          <w:kern w:val="0"/>
          <w:sz w:val="24"/>
          <w:highlight w:val="none"/>
          <w:lang w:eastAsia="zh-CN"/>
        </w:rPr>
        <w:t>：</w:t>
      </w:r>
    </w:p>
    <w:p w14:paraId="547A04A8">
      <w:pPr>
        <w:spacing w:line="360" w:lineRule="auto"/>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56190C65">
      <w:pPr>
        <w:spacing w:line="360" w:lineRule="auto"/>
        <w:rPr>
          <w:rFonts w:hint="eastAsia" w:ascii="宋体" w:hAnsi="宋体" w:eastAsia="宋体" w:cs="宋体"/>
          <w:color w:val="auto"/>
          <w:sz w:val="24"/>
          <w:highlight w:val="none"/>
        </w:rPr>
      </w:pPr>
    </w:p>
    <w:p w14:paraId="1239592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B2049F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7471148">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658EA00B">
      <w:pPr>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44"/>
          <w:szCs w:val="44"/>
          <w:highlight w:val="none"/>
        </w:rPr>
        <w:t>授权委托书</w:t>
      </w:r>
      <w:r>
        <w:rPr>
          <w:rFonts w:hint="eastAsia" w:ascii="宋体" w:hAnsi="宋体" w:eastAsia="宋体" w:cs="宋体"/>
          <w:color w:val="auto"/>
          <w:sz w:val="44"/>
          <w:szCs w:val="44"/>
          <w:highlight w:val="none"/>
          <w:lang w:eastAsia="zh-CN"/>
        </w:rPr>
        <w:t>（</w:t>
      </w:r>
      <w:r>
        <w:rPr>
          <w:rFonts w:hint="eastAsia" w:ascii="宋体" w:hAnsi="宋体" w:eastAsia="宋体" w:cs="宋体"/>
          <w:color w:val="auto"/>
          <w:sz w:val="44"/>
          <w:szCs w:val="44"/>
          <w:highlight w:val="none"/>
        </w:rPr>
        <w:t>联合体竞标格式）</w:t>
      </w:r>
    </w:p>
    <w:p w14:paraId="030D3728">
      <w:pPr>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w:t>
      </w:r>
      <w:r>
        <w:rPr>
          <w:rFonts w:hint="eastAsia" w:ascii="宋体" w:hAnsi="宋体" w:eastAsia="宋体" w:cs="宋体"/>
          <w:color w:val="auto"/>
          <w:sz w:val="44"/>
          <w:szCs w:val="44"/>
          <w:highlight w:val="none"/>
        </w:rPr>
        <w:t>如有委托时）</w:t>
      </w:r>
    </w:p>
    <w:p w14:paraId="79CAA661">
      <w:pPr>
        <w:spacing w:line="500" w:lineRule="exact"/>
        <w:jc w:val="center"/>
        <w:rPr>
          <w:rFonts w:hint="eastAsia" w:ascii="宋体" w:hAnsi="宋体" w:eastAsia="宋体" w:cs="宋体"/>
          <w:color w:val="auto"/>
          <w:sz w:val="44"/>
          <w:szCs w:val="44"/>
          <w:highlight w:val="none"/>
        </w:rPr>
      </w:pPr>
    </w:p>
    <w:p w14:paraId="57834774">
      <w:pPr>
        <w:spacing w:line="500" w:lineRule="exact"/>
        <w:jc w:val="center"/>
        <w:rPr>
          <w:rFonts w:hint="eastAsia" w:ascii="宋体" w:hAnsi="宋体" w:eastAsia="宋体" w:cs="宋体"/>
          <w:color w:val="auto"/>
          <w:sz w:val="32"/>
          <w:szCs w:val="32"/>
          <w:highlight w:val="none"/>
        </w:rPr>
      </w:pPr>
    </w:p>
    <w:p w14:paraId="6297AC35">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联合体其他成员名称）签订的《联合体竞标协议书》的内容，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6103AC3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682BAD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1AD61B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6A5508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B3938D4">
      <w:pPr>
        <w:spacing w:line="360" w:lineRule="auto"/>
        <w:ind w:firstLine="1560" w:firstLineChars="6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牵头人法定代表人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签字或盖章）</w:t>
      </w:r>
      <w:r>
        <w:rPr>
          <w:rFonts w:hint="eastAsia" w:ascii="宋体" w:hAnsi="宋体" w:eastAsia="宋体" w:cs="宋体"/>
          <w:color w:val="auto"/>
          <w:sz w:val="24"/>
          <w:highlight w:val="none"/>
          <w:lang w:eastAsia="zh-CN"/>
        </w:rPr>
        <w:t>：</w:t>
      </w:r>
    </w:p>
    <w:p w14:paraId="5EFD4ACD">
      <w:pPr>
        <w:spacing w:line="360" w:lineRule="auto"/>
        <w:ind w:firstLine="3120" w:firstLineChars="13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牵头人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电子签章）</w:t>
      </w:r>
      <w:r>
        <w:rPr>
          <w:rFonts w:hint="eastAsia" w:ascii="宋体" w:hAnsi="宋体" w:eastAsia="宋体" w:cs="宋体"/>
          <w:color w:val="auto"/>
          <w:sz w:val="24"/>
          <w:highlight w:val="none"/>
          <w:lang w:eastAsia="zh-CN"/>
        </w:rPr>
        <w:t>：</w:t>
      </w:r>
    </w:p>
    <w:p w14:paraId="1679E32C">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年   月   日</w:t>
      </w:r>
    </w:p>
    <w:p w14:paraId="2CEEFE80">
      <w:pPr>
        <w:spacing w:line="360" w:lineRule="auto"/>
        <w:rPr>
          <w:rFonts w:hint="eastAsia" w:ascii="宋体" w:hAnsi="宋体" w:eastAsia="宋体" w:cs="宋体"/>
          <w:color w:val="auto"/>
          <w:sz w:val="24"/>
          <w:highlight w:val="none"/>
        </w:rPr>
      </w:pPr>
    </w:p>
    <w:p w14:paraId="1528A608">
      <w:pPr>
        <w:spacing w:line="360" w:lineRule="auto"/>
        <w:ind w:firstLine="3120" w:firstLineChars="13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被授权人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签字）</w:t>
      </w:r>
      <w:r>
        <w:rPr>
          <w:rFonts w:hint="eastAsia" w:ascii="宋体" w:hAnsi="宋体" w:eastAsia="宋体" w:cs="宋体"/>
          <w:color w:val="auto"/>
          <w:sz w:val="24"/>
          <w:highlight w:val="none"/>
          <w:lang w:eastAsia="zh-CN"/>
        </w:rPr>
        <w:t>：</w:t>
      </w:r>
    </w:p>
    <w:p w14:paraId="0986E154">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年   月   日</w:t>
      </w:r>
    </w:p>
    <w:p w14:paraId="0C9D48BD">
      <w:pPr>
        <w:spacing w:line="360" w:lineRule="auto"/>
        <w:rPr>
          <w:rFonts w:hint="eastAsia" w:ascii="宋体" w:hAnsi="宋体" w:eastAsia="宋体" w:cs="宋体"/>
          <w:color w:val="auto"/>
          <w:sz w:val="24"/>
          <w:highlight w:val="none"/>
        </w:rPr>
      </w:pPr>
    </w:p>
    <w:p w14:paraId="2ACF5FC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6FA0F7B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2.本授权委托书应由联合体牵头人的法定代表人按上述规定签署。</w:t>
      </w:r>
    </w:p>
    <w:p w14:paraId="754B541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B3FC64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4.法人、其他组织竞标时“我方”是指“我单位”，自然人竞标时“我方”是指“本人”。</w:t>
      </w:r>
    </w:p>
    <w:p w14:paraId="4D9F87D7">
      <w:pPr>
        <w:spacing w:line="360" w:lineRule="auto"/>
        <w:ind w:firstLine="420" w:firstLineChars="200"/>
        <w:jc w:val="left"/>
        <w:rPr>
          <w:rFonts w:hint="eastAsia" w:ascii="宋体" w:hAnsi="宋体" w:eastAsia="宋体" w:cs="宋体"/>
          <w:color w:val="auto"/>
          <w:szCs w:val="21"/>
          <w:highlight w:val="none"/>
        </w:rPr>
      </w:pPr>
    </w:p>
    <w:p w14:paraId="21F74CB1">
      <w:pPr>
        <w:spacing w:line="520" w:lineRule="exact"/>
        <w:ind w:firstLine="640" w:firstLineChars="200"/>
        <w:jc w:val="left"/>
        <w:rPr>
          <w:rFonts w:hint="eastAsia" w:ascii="宋体" w:hAnsi="宋体" w:eastAsia="宋体" w:cs="宋体"/>
          <w:b/>
          <w:color w:val="auto"/>
          <w:sz w:val="30"/>
          <w:szCs w:val="30"/>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0"/>
          <w:szCs w:val="30"/>
          <w:highlight w:val="none"/>
        </w:rPr>
        <w:t>四、商务条款偏离表</w:t>
      </w:r>
    </w:p>
    <w:p w14:paraId="5193DF15">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商务条款偏离表</w:t>
      </w:r>
    </w:p>
    <w:p w14:paraId="6447281B">
      <w:pPr>
        <w:spacing w:line="520" w:lineRule="exact"/>
        <w:rPr>
          <w:rFonts w:hint="eastAsia" w:ascii="宋体" w:hAnsi="宋体" w:eastAsia="宋体" w:cs="宋体"/>
          <w:color w:val="auto"/>
          <w:sz w:val="32"/>
          <w:szCs w:val="32"/>
          <w:highlight w:val="none"/>
        </w:rPr>
      </w:pPr>
    </w:p>
    <w:p w14:paraId="121B77D2">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bookmarkStart w:id="102" w:name="PO_3000001868_PM001_8"/>
      <w:r>
        <w:rPr>
          <w:rFonts w:hint="eastAsia" w:ascii="宋体" w:hAnsi="宋体" w:eastAsia="宋体" w:cs="宋体"/>
          <w:color w:val="auto"/>
          <w:sz w:val="24"/>
          <w:highlight w:val="none"/>
          <w:u w:val="single"/>
        </w:rPr>
        <w:t>[项目编号]</w:t>
      </w:r>
      <w:bookmarkEnd w:id="102"/>
      <w:r>
        <w:rPr>
          <w:rFonts w:hint="eastAsia" w:ascii="宋体" w:hAnsi="宋体" w:eastAsia="宋体" w:cs="宋体"/>
          <w:color w:val="auto"/>
          <w:sz w:val="24"/>
          <w:highlight w:val="none"/>
          <w:u w:val="single"/>
        </w:rPr>
        <w:t xml:space="preserve">  </w:t>
      </w:r>
    </w:p>
    <w:p w14:paraId="57CE81E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bookmarkStart w:id="103" w:name="PO_3000001868_PM002_8"/>
      <w:r>
        <w:rPr>
          <w:rFonts w:hint="eastAsia" w:ascii="宋体" w:hAnsi="宋体" w:eastAsia="宋体" w:cs="宋体"/>
          <w:color w:val="auto"/>
          <w:sz w:val="24"/>
          <w:highlight w:val="none"/>
          <w:u w:val="single"/>
        </w:rPr>
        <w:t>[项目名称]</w:t>
      </w:r>
      <w:bookmarkEnd w:id="103"/>
      <w:r>
        <w:rPr>
          <w:rFonts w:hint="eastAsia" w:ascii="宋体" w:hAnsi="宋体" w:eastAsia="宋体" w:cs="宋体"/>
          <w:color w:val="auto"/>
          <w:sz w:val="24"/>
          <w:highlight w:val="none"/>
          <w:u w:val="single"/>
        </w:rPr>
        <w:t xml:space="preserve"> </w:t>
      </w:r>
    </w:p>
    <w:p w14:paraId="64BFFA6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p>
    <w:tbl>
      <w:tblPr>
        <w:tblStyle w:val="24"/>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1412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069CADF6">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4C40767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34E23C37">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7D6E08C">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09CF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A4BC09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EB5DED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172181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403107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93DFEB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F3B8E0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A9BE8E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5247EC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117CC0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B4A2F58">
            <w:pPr>
              <w:spacing w:line="300" w:lineRule="exact"/>
              <w:rPr>
                <w:rFonts w:hint="eastAsia" w:ascii="宋体" w:hAnsi="宋体" w:eastAsia="宋体" w:cs="宋体"/>
                <w:color w:val="auto"/>
                <w:szCs w:val="21"/>
                <w:highlight w:val="none"/>
              </w:rPr>
            </w:pPr>
          </w:p>
        </w:tc>
      </w:tr>
      <w:tr w14:paraId="0E41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CCED06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54F7FCC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78A1B2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51996A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3A40CB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39870C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1D20CF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BC7E22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B42DEC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4B8CEF98">
            <w:pPr>
              <w:spacing w:line="300" w:lineRule="exact"/>
              <w:rPr>
                <w:rFonts w:hint="eastAsia" w:ascii="宋体" w:hAnsi="宋体" w:eastAsia="宋体" w:cs="宋体"/>
                <w:color w:val="auto"/>
                <w:szCs w:val="21"/>
                <w:highlight w:val="none"/>
              </w:rPr>
            </w:pPr>
          </w:p>
        </w:tc>
      </w:tr>
      <w:tr w14:paraId="1E68E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635943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51783E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98E1AE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DB5A87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FFDE47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FBDE3C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375AE3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38D24B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9B963B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BDAE6D1">
            <w:pPr>
              <w:spacing w:line="300" w:lineRule="exact"/>
              <w:rPr>
                <w:rFonts w:hint="eastAsia" w:ascii="宋体" w:hAnsi="宋体" w:eastAsia="宋体" w:cs="宋体"/>
                <w:color w:val="auto"/>
                <w:szCs w:val="21"/>
                <w:highlight w:val="none"/>
              </w:rPr>
            </w:pPr>
          </w:p>
        </w:tc>
      </w:tr>
    </w:tbl>
    <w:p w14:paraId="252DB570">
      <w:pPr>
        <w:pStyle w:val="13"/>
        <w:spacing w:line="400" w:lineRule="exact"/>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p>
    <w:p w14:paraId="0441EB84">
      <w:pPr>
        <w:pStyle w:val="13"/>
        <w:spacing w:line="4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应对照磋商文件“第二章 采购需求”中的商务条款逐条作出明确响应，并作出偏离说明。</w:t>
      </w:r>
    </w:p>
    <w:p w14:paraId="55BA7CA7">
      <w:pPr>
        <w:pStyle w:val="13"/>
        <w:spacing w:line="4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719EF687">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3.表格内容均需按要求填写，不得留空，否则按竞标无效处理。</w:t>
      </w:r>
    </w:p>
    <w:p w14:paraId="2873146C">
      <w:pPr>
        <w:pStyle w:val="16"/>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011787F4">
      <w:pPr>
        <w:spacing w:line="360" w:lineRule="auto"/>
        <w:ind w:firstLine="3840" w:firstLineChars="1600"/>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电子签章）</w:t>
      </w:r>
      <w:r>
        <w:rPr>
          <w:rFonts w:hint="eastAsia" w:ascii="宋体" w:hAnsi="宋体" w:eastAsia="宋体" w:cs="宋体"/>
          <w:color w:val="auto"/>
          <w:kern w:val="0"/>
          <w:sz w:val="24"/>
          <w:highlight w:val="none"/>
          <w:lang w:eastAsia="zh-CN"/>
        </w:rPr>
        <w:t>：</w:t>
      </w:r>
    </w:p>
    <w:p w14:paraId="2AD13FD9">
      <w:pPr>
        <w:spacing w:line="360" w:lineRule="auto"/>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710C9050">
      <w:pPr>
        <w:snapToGrid w:val="0"/>
        <w:spacing w:line="360" w:lineRule="auto"/>
        <w:ind w:firstLine="602" w:firstLineChars="200"/>
        <w:rPr>
          <w:rFonts w:hint="eastAsia" w:ascii="宋体" w:hAnsi="宋体" w:eastAsia="宋体" w:cs="宋体"/>
          <w:b/>
          <w:color w:val="auto"/>
          <w:sz w:val="30"/>
          <w:szCs w:val="30"/>
          <w:highlight w:val="none"/>
        </w:rPr>
      </w:pPr>
    </w:p>
    <w:p w14:paraId="4FAB8DDD">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五、竞标人情况介绍</w:t>
      </w:r>
    </w:p>
    <w:p w14:paraId="29839515">
      <w:pPr>
        <w:snapToGrid w:val="0"/>
        <w:spacing w:line="360" w:lineRule="auto"/>
        <w:ind w:firstLine="602" w:firstLineChars="200"/>
        <w:rPr>
          <w:rFonts w:hint="eastAsia" w:ascii="宋体" w:hAnsi="宋体" w:eastAsia="宋体" w:cs="宋体"/>
          <w:b/>
          <w:color w:val="auto"/>
          <w:sz w:val="30"/>
          <w:szCs w:val="30"/>
          <w:highlight w:val="none"/>
        </w:rPr>
      </w:pPr>
    </w:p>
    <w:p w14:paraId="6A9BA603">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电子签章）</w:t>
      </w:r>
      <w:r>
        <w:rPr>
          <w:rFonts w:hint="eastAsia" w:ascii="宋体" w:hAnsi="宋体" w:eastAsia="宋体" w:cs="宋体"/>
          <w:color w:val="auto"/>
          <w:kern w:val="0"/>
          <w:sz w:val="24"/>
          <w:highlight w:val="none"/>
          <w:lang w:eastAsia="zh-CN"/>
        </w:rPr>
        <w:t>：</w:t>
      </w:r>
    </w:p>
    <w:p w14:paraId="046156BE">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63DE50B3">
      <w:pPr>
        <w:snapToGrid w:val="0"/>
        <w:spacing w:beforeLines="50" w:after="50"/>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六、供应商类似的业绩证明文件</w:t>
      </w:r>
    </w:p>
    <w:p w14:paraId="1A52DDEE">
      <w:pPr>
        <w:pStyle w:val="20"/>
        <w:snapToGrid w:val="0"/>
        <w:ind w:left="480" w:hanging="480"/>
        <w:rPr>
          <w:rFonts w:hint="eastAsia" w:ascii="宋体" w:hAnsi="宋体" w:eastAsia="宋体" w:cs="宋体"/>
          <w:color w:val="auto"/>
          <w:sz w:val="24"/>
          <w:highlight w:val="none"/>
        </w:rPr>
      </w:pPr>
    </w:p>
    <w:tbl>
      <w:tblPr>
        <w:tblStyle w:val="24"/>
        <w:tblpPr w:leftFromText="180" w:rightFromText="180" w:vertAnchor="page" w:horzAnchor="margin" w:tblpXSpec="center" w:tblpY="4783"/>
        <w:tblW w:w="103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3"/>
        <w:gridCol w:w="1842"/>
        <w:gridCol w:w="1134"/>
        <w:gridCol w:w="1134"/>
        <w:gridCol w:w="1700"/>
        <w:gridCol w:w="1276"/>
        <w:gridCol w:w="1841"/>
      </w:tblGrid>
      <w:tr w14:paraId="431607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3" w:type="dxa"/>
            <w:vMerge w:val="restart"/>
            <w:tcBorders>
              <w:top w:val="single" w:color="auto" w:sz="4" w:space="0"/>
              <w:left w:val="single" w:color="auto" w:sz="4" w:space="0"/>
              <w:bottom w:val="single" w:color="auto" w:sz="4" w:space="0"/>
              <w:right w:val="single" w:color="auto" w:sz="4" w:space="0"/>
            </w:tcBorders>
            <w:noWrap w:val="0"/>
            <w:vAlign w:val="center"/>
          </w:tcPr>
          <w:p w14:paraId="4B8D138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14:paraId="4C415C0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7BDCBD1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4C6F9D3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153C5C1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万元）</w:t>
            </w:r>
          </w:p>
        </w:tc>
        <w:tc>
          <w:tcPr>
            <w:tcW w:w="4110" w:type="dxa"/>
            <w:gridSpan w:val="3"/>
            <w:tcBorders>
              <w:top w:val="single" w:color="auto" w:sz="4" w:space="0"/>
              <w:left w:val="single" w:color="auto" w:sz="4" w:space="0"/>
              <w:bottom w:val="single" w:color="auto" w:sz="4" w:space="0"/>
              <w:right w:val="single" w:color="auto" w:sz="4" w:space="0"/>
            </w:tcBorders>
            <w:noWrap w:val="0"/>
            <w:vAlign w:val="center"/>
          </w:tcPr>
          <w:p w14:paraId="4DAC44B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附件在响应文件中页码</w:t>
            </w:r>
          </w:p>
        </w:tc>
        <w:tc>
          <w:tcPr>
            <w:tcW w:w="1841" w:type="dxa"/>
            <w:vMerge w:val="restart"/>
            <w:tcBorders>
              <w:top w:val="single" w:color="auto" w:sz="4" w:space="0"/>
              <w:left w:val="single" w:color="auto" w:sz="4" w:space="0"/>
              <w:bottom w:val="single" w:color="auto" w:sz="4" w:space="0"/>
              <w:right w:val="single" w:color="auto" w:sz="4" w:space="0"/>
            </w:tcBorders>
            <w:noWrap w:val="0"/>
            <w:vAlign w:val="center"/>
          </w:tcPr>
          <w:p w14:paraId="22DF46B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r>
      <w:tr w14:paraId="102C8B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14:paraId="36E38A0F">
            <w:pPr>
              <w:widowControl/>
              <w:jc w:val="left"/>
              <w:rPr>
                <w:rFonts w:hint="eastAsia" w:ascii="宋体" w:hAnsi="宋体" w:eastAsia="宋体" w:cs="宋体"/>
                <w:color w:val="auto"/>
                <w:sz w:val="24"/>
                <w:highlight w:val="none"/>
              </w:rPr>
            </w:pP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14:paraId="0A6C08D3">
            <w:pPr>
              <w:widowControl/>
              <w:jc w:val="left"/>
              <w:rPr>
                <w:rFonts w:hint="eastAsia" w:ascii="宋体" w:hAnsi="宋体" w:eastAsia="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7707631">
            <w:pPr>
              <w:widowControl/>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F4E82C2">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209E37DA">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EB4390F">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w:t>
            </w:r>
          </w:p>
        </w:tc>
        <w:tc>
          <w:tcPr>
            <w:tcW w:w="1841" w:type="dxa"/>
            <w:vMerge w:val="continue"/>
            <w:tcBorders>
              <w:top w:val="single" w:color="auto" w:sz="4" w:space="0"/>
              <w:left w:val="single" w:color="auto" w:sz="4" w:space="0"/>
              <w:bottom w:val="single" w:color="auto" w:sz="4" w:space="0"/>
              <w:right w:val="single" w:color="auto" w:sz="4" w:space="0"/>
            </w:tcBorders>
            <w:noWrap w:val="0"/>
            <w:vAlign w:val="center"/>
          </w:tcPr>
          <w:p w14:paraId="5B0D1655">
            <w:pPr>
              <w:widowControl/>
              <w:jc w:val="left"/>
              <w:rPr>
                <w:rFonts w:hint="eastAsia" w:ascii="宋体" w:hAnsi="宋体" w:eastAsia="宋体" w:cs="宋体"/>
                <w:color w:val="auto"/>
                <w:sz w:val="24"/>
                <w:highlight w:val="none"/>
              </w:rPr>
            </w:pPr>
          </w:p>
        </w:tc>
      </w:tr>
      <w:tr w14:paraId="2B2C06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3" w:type="dxa"/>
            <w:tcBorders>
              <w:top w:val="single" w:color="auto" w:sz="4" w:space="0"/>
              <w:left w:val="single" w:color="auto" w:sz="4" w:space="0"/>
              <w:bottom w:val="single" w:color="auto" w:sz="4" w:space="0"/>
              <w:right w:val="single" w:color="auto" w:sz="4" w:space="0"/>
            </w:tcBorders>
            <w:noWrap w:val="0"/>
            <w:vAlign w:val="top"/>
          </w:tcPr>
          <w:p w14:paraId="171BBEE8">
            <w:pPr>
              <w:snapToGrid w:val="0"/>
              <w:spacing w:line="24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4A5F4606">
            <w:pPr>
              <w:snapToGrid w:val="0"/>
              <w:spacing w:line="24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C72C673">
            <w:pPr>
              <w:snapToGrid w:val="0"/>
              <w:spacing w:line="24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CC826EB">
            <w:pPr>
              <w:snapToGrid w:val="0"/>
              <w:spacing w:line="240" w:lineRule="exact"/>
              <w:jc w:val="left"/>
              <w:rPr>
                <w:rFonts w:hint="eastAsia" w:ascii="宋体" w:hAnsi="宋体" w:eastAsia="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top"/>
          </w:tcPr>
          <w:p w14:paraId="2EF7CE56">
            <w:pPr>
              <w:snapToGrid w:val="0"/>
              <w:spacing w:line="24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F340310">
            <w:pPr>
              <w:snapToGrid w:val="0"/>
              <w:spacing w:line="240" w:lineRule="exact"/>
              <w:jc w:val="left"/>
              <w:rPr>
                <w:rFonts w:hint="eastAsia" w:ascii="宋体" w:hAnsi="宋体" w:eastAsia="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3B537B1A">
            <w:pPr>
              <w:snapToGrid w:val="0"/>
              <w:spacing w:line="240" w:lineRule="exact"/>
              <w:jc w:val="left"/>
              <w:rPr>
                <w:rFonts w:hint="eastAsia" w:ascii="宋体" w:hAnsi="宋体" w:eastAsia="宋体" w:cs="宋体"/>
                <w:color w:val="auto"/>
                <w:sz w:val="24"/>
                <w:highlight w:val="none"/>
              </w:rPr>
            </w:pPr>
          </w:p>
        </w:tc>
      </w:tr>
      <w:tr w14:paraId="6450E7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noWrap w:val="0"/>
            <w:vAlign w:val="top"/>
          </w:tcPr>
          <w:p w14:paraId="0254C934">
            <w:pPr>
              <w:snapToGrid w:val="0"/>
              <w:spacing w:before="5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67F9285B">
            <w:pPr>
              <w:snapToGrid w:val="0"/>
              <w:spacing w:before="5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C16493B">
            <w:pPr>
              <w:snapToGrid w:val="0"/>
              <w:spacing w:before="5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10068FA">
            <w:pPr>
              <w:snapToGrid w:val="0"/>
              <w:spacing w:before="50" w:afterLines="50" w:line="400" w:lineRule="exact"/>
              <w:jc w:val="left"/>
              <w:rPr>
                <w:rFonts w:hint="eastAsia" w:ascii="宋体" w:hAnsi="宋体" w:eastAsia="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top"/>
          </w:tcPr>
          <w:p w14:paraId="64AC3DE8">
            <w:pPr>
              <w:snapToGrid w:val="0"/>
              <w:spacing w:before="5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61A1BF">
            <w:pPr>
              <w:snapToGrid w:val="0"/>
              <w:spacing w:before="50" w:afterLines="50" w:line="400" w:lineRule="exact"/>
              <w:jc w:val="left"/>
              <w:rPr>
                <w:rFonts w:hint="eastAsia" w:ascii="宋体" w:hAnsi="宋体" w:eastAsia="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6A23073B">
            <w:pPr>
              <w:snapToGrid w:val="0"/>
              <w:spacing w:before="50" w:afterLines="50" w:line="400" w:lineRule="exact"/>
              <w:jc w:val="left"/>
              <w:rPr>
                <w:rFonts w:hint="eastAsia" w:ascii="宋体" w:hAnsi="宋体" w:eastAsia="宋体" w:cs="宋体"/>
                <w:color w:val="auto"/>
                <w:sz w:val="24"/>
                <w:highlight w:val="none"/>
              </w:rPr>
            </w:pPr>
          </w:p>
        </w:tc>
      </w:tr>
      <w:tr w14:paraId="0E2465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3" w:type="dxa"/>
            <w:tcBorders>
              <w:top w:val="single" w:color="auto" w:sz="4" w:space="0"/>
              <w:left w:val="single" w:color="auto" w:sz="4" w:space="0"/>
              <w:bottom w:val="single" w:color="auto" w:sz="4" w:space="0"/>
              <w:right w:val="single" w:color="auto" w:sz="4" w:space="0"/>
            </w:tcBorders>
            <w:noWrap w:val="0"/>
            <w:vAlign w:val="top"/>
          </w:tcPr>
          <w:p w14:paraId="6278633D">
            <w:pPr>
              <w:snapToGrid w:val="0"/>
              <w:spacing w:before="5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0A16EE04">
            <w:pPr>
              <w:snapToGrid w:val="0"/>
              <w:spacing w:before="5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E1E1261">
            <w:pPr>
              <w:snapToGrid w:val="0"/>
              <w:spacing w:before="5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544708D">
            <w:pPr>
              <w:snapToGrid w:val="0"/>
              <w:spacing w:before="50" w:afterLines="50" w:line="400" w:lineRule="exact"/>
              <w:jc w:val="left"/>
              <w:rPr>
                <w:rFonts w:hint="eastAsia" w:ascii="宋体" w:hAnsi="宋体" w:eastAsia="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top"/>
          </w:tcPr>
          <w:p w14:paraId="532704F0">
            <w:pPr>
              <w:snapToGrid w:val="0"/>
              <w:spacing w:before="5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BC8DD45">
            <w:pPr>
              <w:snapToGrid w:val="0"/>
              <w:spacing w:before="50" w:afterLines="50" w:line="400" w:lineRule="exact"/>
              <w:jc w:val="left"/>
              <w:rPr>
                <w:rFonts w:hint="eastAsia" w:ascii="宋体" w:hAnsi="宋体" w:eastAsia="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01FCD1D2">
            <w:pPr>
              <w:snapToGrid w:val="0"/>
              <w:spacing w:before="50" w:afterLines="50" w:line="400" w:lineRule="exact"/>
              <w:jc w:val="left"/>
              <w:rPr>
                <w:rFonts w:hint="eastAsia" w:ascii="宋体" w:hAnsi="宋体" w:eastAsia="宋体" w:cs="宋体"/>
                <w:color w:val="auto"/>
                <w:sz w:val="24"/>
                <w:highlight w:val="none"/>
              </w:rPr>
            </w:pPr>
          </w:p>
        </w:tc>
      </w:tr>
      <w:tr w14:paraId="1BF439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noWrap w:val="0"/>
            <w:vAlign w:val="top"/>
          </w:tcPr>
          <w:p w14:paraId="76DEB93F">
            <w:pPr>
              <w:snapToGrid w:val="0"/>
              <w:spacing w:before="5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5A990781">
            <w:pPr>
              <w:snapToGrid w:val="0"/>
              <w:spacing w:before="5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892E638">
            <w:pPr>
              <w:snapToGrid w:val="0"/>
              <w:spacing w:before="5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DA71E72">
            <w:pPr>
              <w:snapToGrid w:val="0"/>
              <w:spacing w:before="50" w:afterLines="50" w:line="400" w:lineRule="exact"/>
              <w:jc w:val="left"/>
              <w:rPr>
                <w:rFonts w:hint="eastAsia" w:ascii="宋体" w:hAnsi="宋体" w:eastAsia="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top"/>
          </w:tcPr>
          <w:p w14:paraId="40D53FE2">
            <w:pPr>
              <w:snapToGrid w:val="0"/>
              <w:spacing w:before="5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1CDA229">
            <w:pPr>
              <w:snapToGrid w:val="0"/>
              <w:spacing w:before="50" w:afterLines="50" w:line="400" w:lineRule="exact"/>
              <w:jc w:val="left"/>
              <w:rPr>
                <w:rFonts w:hint="eastAsia" w:ascii="宋体" w:hAnsi="宋体" w:eastAsia="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6F333EE0">
            <w:pPr>
              <w:snapToGrid w:val="0"/>
              <w:spacing w:before="50" w:afterLines="50" w:line="400" w:lineRule="exact"/>
              <w:jc w:val="left"/>
              <w:rPr>
                <w:rFonts w:hint="eastAsia" w:ascii="宋体" w:hAnsi="宋体" w:eastAsia="宋体" w:cs="宋体"/>
                <w:color w:val="auto"/>
                <w:sz w:val="24"/>
                <w:highlight w:val="none"/>
              </w:rPr>
            </w:pPr>
          </w:p>
        </w:tc>
      </w:tr>
      <w:tr w14:paraId="025E50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noWrap w:val="0"/>
            <w:vAlign w:val="top"/>
          </w:tcPr>
          <w:p w14:paraId="21C70EB1">
            <w:pPr>
              <w:snapToGrid w:val="0"/>
              <w:spacing w:before="5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0F105AC8">
            <w:pPr>
              <w:snapToGrid w:val="0"/>
              <w:spacing w:before="5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32AF67F">
            <w:pPr>
              <w:snapToGrid w:val="0"/>
              <w:spacing w:before="5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7BE0BD7">
            <w:pPr>
              <w:snapToGrid w:val="0"/>
              <w:spacing w:before="50" w:afterLines="50" w:line="400" w:lineRule="exact"/>
              <w:jc w:val="left"/>
              <w:rPr>
                <w:rFonts w:hint="eastAsia" w:ascii="宋体" w:hAnsi="宋体" w:eastAsia="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top"/>
          </w:tcPr>
          <w:p w14:paraId="6F14C739">
            <w:pPr>
              <w:snapToGrid w:val="0"/>
              <w:spacing w:before="5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348B470">
            <w:pPr>
              <w:snapToGrid w:val="0"/>
              <w:spacing w:before="50" w:afterLines="50" w:line="400" w:lineRule="exact"/>
              <w:jc w:val="left"/>
              <w:rPr>
                <w:rFonts w:hint="eastAsia" w:ascii="宋体" w:hAnsi="宋体" w:eastAsia="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5A64CE2B">
            <w:pPr>
              <w:snapToGrid w:val="0"/>
              <w:spacing w:before="50" w:afterLines="50" w:line="400" w:lineRule="exact"/>
              <w:jc w:val="left"/>
              <w:rPr>
                <w:rFonts w:hint="eastAsia" w:ascii="宋体" w:hAnsi="宋体" w:eastAsia="宋体" w:cs="宋体"/>
                <w:color w:val="auto"/>
                <w:sz w:val="24"/>
                <w:highlight w:val="none"/>
              </w:rPr>
            </w:pPr>
          </w:p>
        </w:tc>
      </w:tr>
    </w:tbl>
    <w:p w14:paraId="65C4B94F">
      <w:pPr>
        <w:pStyle w:val="20"/>
        <w:snapToGrid w:val="0"/>
        <w:ind w:left="480" w:hanging="480"/>
        <w:rPr>
          <w:rFonts w:hint="eastAsia" w:ascii="宋体" w:hAnsi="宋体" w:eastAsia="宋体" w:cs="宋体"/>
          <w:color w:val="auto"/>
          <w:sz w:val="24"/>
          <w:highlight w:val="none"/>
        </w:rPr>
      </w:pPr>
    </w:p>
    <w:p w14:paraId="030AE7E7">
      <w:pPr>
        <w:pStyle w:val="20"/>
        <w:snapToGrid w:val="0"/>
        <w:ind w:left="480" w:hanging="480"/>
        <w:rPr>
          <w:rFonts w:hint="eastAsia" w:ascii="宋体" w:hAnsi="宋体" w:eastAsia="宋体" w:cs="宋体"/>
          <w:color w:val="auto"/>
          <w:sz w:val="24"/>
          <w:highlight w:val="none"/>
        </w:rPr>
      </w:pPr>
    </w:p>
    <w:p w14:paraId="44A85439">
      <w:pPr>
        <w:autoSpaceDE w:val="0"/>
        <w:autoSpaceDN w:val="0"/>
        <w:spacing w:line="360" w:lineRule="auto"/>
        <w:ind w:firstLine="120"/>
        <w:rPr>
          <w:rFonts w:hint="eastAsia" w:ascii="宋体" w:hAnsi="宋体" w:eastAsia="宋体" w:cs="宋体"/>
          <w:color w:val="auto"/>
          <w:sz w:val="24"/>
          <w:highlight w:val="none"/>
        </w:rPr>
      </w:pPr>
      <w:r>
        <w:rPr>
          <w:rFonts w:hint="eastAsia" w:ascii="宋体" w:hAnsi="宋体" w:eastAsia="宋体" w:cs="宋体"/>
          <w:b/>
          <w:color w:val="auto"/>
          <w:sz w:val="24"/>
          <w:highlight w:val="none"/>
        </w:rPr>
        <w:t>附表 :相关项目业绩一览表</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供应商同类项目合同复印件、用户验收报告、用户评价意见格式自拟）</w:t>
      </w:r>
    </w:p>
    <w:p w14:paraId="76A7A7DB">
      <w:pPr>
        <w:pStyle w:val="16"/>
        <w:spacing w:line="360" w:lineRule="auto"/>
        <w:ind w:left="72"/>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供应商可按上述的格式自行编制，须随表提交相应</w:t>
      </w:r>
      <w:r>
        <w:rPr>
          <w:rFonts w:hint="eastAsia" w:ascii="宋体" w:hAnsi="宋体" w:eastAsia="宋体" w:cs="宋体"/>
          <w:color w:val="auto"/>
          <w:highlight w:val="none"/>
          <w:lang w:val="en-US" w:eastAsia="zh-CN"/>
        </w:rPr>
        <w:t>证明材料</w:t>
      </w:r>
      <w:r>
        <w:rPr>
          <w:rFonts w:hint="eastAsia" w:ascii="宋体" w:hAnsi="宋体" w:eastAsia="宋体" w:cs="宋体"/>
          <w:color w:val="auto"/>
          <w:highlight w:val="none"/>
        </w:rPr>
        <w:t>并注明所在供应商商务技术文件页码。</w:t>
      </w:r>
    </w:p>
    <w:p w14:paraId="3333D1E9">
      <w:pPr>
        <w:snapToGrid w:val="0"/>
        <w:spacing w:line="360" w:lineRule="auto"/>
        <w:ind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2640615">
      <w:pPr>
        <w:snapToGrid w:val="0"/>
        <w:spacing w:line="360" w:lineRule="auto"/>
        <w:ind w:firstLine="4935" w:firstLineChars="2350"/>
        <w:rPr>
          <w:rFonts w:hint="eastAsia" w:ascii="宋体" w:hAnsi="宋体" w:eastAsia="宋体" w:cs="宋体"/>
          <w:color w:val="auto"/>
          <w:szCs w:val="21"/>
          <w:highlight w:val="none"/>
        </w:rPr>
      </w:pPr>
    </w:p>
    <w:p w14:paraId="718085F6">
      <w:pPr>
        <w:snapToGrid w:val="0"/>
        <w:spacing w:line="360" w:lineRule="auto"/>
        <w:ind w:left="4410" w:leftChars="2100" w:firstLine="5670" w:firstLineChars="270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供应商名称(电子签章)：</w:t>
      </w:r>
    </w:p>
    <w:p w14:paraId="755A7ED4">
      <w:pPr>
        <w:spacing w:line="50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kern w:val="0"/>
          <w:sz w:val="24"/>
          <w:highlight w:val="none"/>
          <w:lang w:val="zh-CN"/>
        </w:rPr>
        <w:t xml:space="preserve">                                                     日期</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21D5165">
      <w:pPr>
        <w:widowControl/>
        <w:jc w:val="left"/>
        <w:rPr>
          <w:rFonts w:hint="eastAsia" w:ascii="宋体" w:hAnsi="宋体" w:eastAsia="宋体" w:cs="宋体"/>
          <w:color w:val="auto"/>
          <w:sz w:val="32"/>
          <w:szCs w:val="32"/>
          <w:highlight w:val="none"/>
        </w:rPr>
        <w:sectPr>
          <w:pgSz w:w="11905" w:h="16838"/>
          <w:pgMar w:top="1134" w:right="1134" w:bottom="1134" w:left="1134" w:header="720" w:footer="720" w:gutter="0"/>
          <w:pgNumType w:fmt="decimal"/>
          <w:cols w:space="0" w:num="1"/>
          <w:rtlGutter w:val="0"/>
          <w:docGrid w:type="lines" w:linePitch="332" w:charSpace="0"/>
        </w:sectPr>
      </w:pPr>
    </w:p>
    <w:p w14:paraId="32848B98">
      <w:pPr>
        <w:snapToGrid w:val="0"/>
        <w:spacing w:line="360" w:lineRule="auto"/>
        <w:ind w:firstLine="602" w:firstLineChars="200"/>
        <w:rPr>
          <w:rFonts w:hint="eastAsia" w:ascii="宋体" w:hAnsi="宋体" w:eastAsia="宋体" w:cs="宋体"/>
          <w:color w:val="auto"/>
          <w:sz w:val="32"/>
          <w:szCs w:val="32"/>
          <w:highlight w:val="none"/>
        </w:rPr>
      </w:pPr>
      <w:r>
        <w:rPr>
          <w:rFonts w:hint="eastAsia" w:ascii="宋体" w:hAnsi="宋体" w:eastAsia="宋体" w:cs="宋体"/>
          <w:b/>
          <w:color w:val="auto"/>
          <w:sz w:val="30"/>
          <w:szCs w:val="30"/>
          <w:highlight w:val="none"/>
        </w:rPr>
        <w:t>七、服务需求偏离表</w:t>
      </w:r>
    </w:p>
    <w:p w14:paraId="01264ACB">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服务需求偏离表</w:t>
      </w:r>
    </w:p>
    <w:p w14:paraId="290C81B2">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(注</w:t>
      </w:r>
      <w:r>
        <w:rPr>
          <w:rFonts w:hint="eastAsia" w:ascii="宋体" w:hAnsi="宋体" w:eastAsia="宋体" w:cs="宋体"/>
          <w:bCs/>
          <w:color w:val="auto"/>
          <w:sz w:val="44"/>
          <w:szCs w:val="44"/>
          <w:highlight w:val="none"/>
          <w:lang w:eastAsia="zh-CN"/>
        </w:rPr>
        <w:t>：</w:t>
      </w:r>
      <w:r>
        <w:rPr>
          <w:rFonts w:hint="eastAsia" w:ascii="宋体" w:hAnsi="宋体" w:eastAsia="宋体" w:cs="宋体"/>
          <w:bCs/>
          <w:color w:val="auto"/>
          <w:sz w:val="44"/>
          <w:szCs w:val="44"/>
          <w:highlight w:val="none"/>
        </w:rPr>
        <w:t>按采购需求具体条款修改)</w:t>
      </w:r>
    </w:p>
    <w:p w14:paraId="3046DAE4">
      <w:pPr>
        <w:spacing w:line="360" w:lineRule="auto"/>
        <w:jc w:val="left"/>
        <w:rPr>
          <w:rFonts w:hint="eastAsia" w:ascii="宋体" w:hAnsi="宋体" w:eastAsia="宋体" w:cs="宋体"/>
          <w:color w:val="auto"/>
          <w:sz w:val="24"/>
          <w:highlight w:val="none"/>
        </w:rPr>
      </w:pPr>
    </w:p>
    <w:p w14:paraId="6389CAB2">
      <w:pPr>
        <w:pStyle w:val="1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所竞分标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tbl>
      <w:tblPr>
        <w:tblStyle w:val="24"/>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1AE3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noWrap w:val="0"/>
            <w:vAlign w:val="center"/>
          </w:tcPr>
          <w:p w14:paraId="7B39AB0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456" w:type="dxa"/>
            <w:gridSpan w:val="3"/>
            <w:tcBorders>
              <w:top w:val="single" w:color="auto" w:sz="4" w:space="0"/>
              <w:left w:val="single" w:color="auto" w:sz="4" w:space="0"/>
              <w:bottom w:val="single" w:color="auto" w:sz="4" w:space="0"/>
              <w:right w:val="single" w:color="auto" w:sz="4" w:space="0"/>
            </w:tcBorders>
            <w:noWrap w:val="0"/>
            <w:vAlign w:val="center"/>
          </w:tcPr>
          <w:p w14:paraId="04702A1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竞争性磋商采购文件需求</w:t>
            </w:r>
          </w:p>
        </w:tc>
        <w:tc>
          <w:tcPr>
            <w:tcW w:w="2946" w:type="dxa"/>
            <w:gridSpan w:val="3"/>
            <w:tcBorders>
              <w:top w:val="single" w:color="auto" w:sz="4" w:space="0"/>
              <w:left w:val="single" w:color="auto" w:sz="4" w:space="0"/>
              <w:bottom w:val="single" w:color="auto" w:sz="4" w:space="0"/>
              <w:right w:val="single" w:color="auto" w:sz="4" w:space="0"/>
            </w:tcBorders>
            <w:noWrap w:val="0"/>
            <w:vAlign w:val="center"/>
          </w:tcPr>
          <w:p w14:paraId="6F9E563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1096" w:type="dxa"/>
            <w:vMerge w:val="restart"/>
            <w:tcBorders>
              <w:top w:val="single" w:color="auto" w:sz="4" w:space="0"/>
              <w:left w:val="single" w:color="auto" w:sz="4" w:space="0"/>
              <w:bottom w:val="single" w:color="auto" w:sz="4" w:space="0"/>
              <w:right w:val="single" w:color="auto" w:sz="4" w:space="0"/>
            </w:tcBorders>
            <w:noWrap w:val="0"/>
            <w:vAlign w:val="center"/>
          </w:tcPr>
          <w:p w14:paraId="0502F97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39A0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6BDE42AB">
            <w:pPr>
              <w:widowControl/>
              <w:jc w:val="left"/>
              <w:rPr>
                <w:rFonts w:hint="eastAsia" w:ascii="宋体" w:hAnsi="宋体" w:eastAsia="宋体" w:cs="宋体"/>
                <w:color w:val="auto"/>
                <w:szCs w:val="21"/>
                <w:highlight w:val="none"/>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5D654C5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3502B64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40E52D6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服务参数要求</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4724779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7AB2814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532F45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1096" w:type="dxa"/>
            <w:vMerge w:val="continue"/>
            <w:tcBorders>
              <w:top w:val="single" w:color="auto" w:sz="4" w:space="0"/>
              <w:left w:val="single" w:color="auto" w:sz="4" w:space="0"/>
              <w:bottom w:val="single" w:color="auto" w:sz="4" w:space="0"/>
              <w:right w:val="single" w:color="auto" w:sz="4" w:space="0"/>
            </w:tcBorders>
            <w:noWrap w:val="0"/>
            <w:vAlign w:val="center"/>
          </w:tcPr>
          <w:p w14:paraId="25C26773">
            <w:pPr>
              <w:widowControl/>
              <w:jc w:val="left"/>
              <w:rPr>
                <w:rFonts w:hint="eastAsia" w:ascii="宋体" w:hAnsi="宋体" w:eastAsia="宋体" w:cs="宋体"/>
                <w:color w:val="auto"/>
                <w:szCs w:val="21"/>
                <w:highlight w:val="none"/>
              </w:rPr>
            </w:pPr>
          </w:p>
        </w:tc>
      </w:tr>
      <w:tr w14:paraId="752D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noWrap w:val="0"/>
            <w:vAlign w:val="center"/>
          </w:tcPr>
          <w:p w14:paraId="24C2DEE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33F8CF0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2E2716A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35AF3F6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EA14AB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6160AB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42499E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00E260F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2BCFAF3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02723C2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674D9E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35EA04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287E7A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504554F8">
            <w:pPr>
              <w:rPr>
                <w:rFonts w:hint="eastAsia" w:ascii="宋体" w:hAnsi="宋体" w:eastAsia="宋体" w:cs="宋体"/>
                <w:color w:val="auto"/>
                <w:szCs w:val="21"/>
                <w:highlight w:val="none"/>
              </w:rPr>
            </w:pPr>
          </w:p>
        </w:tc>
      </w:tr>
      <w:tr w14:paraId="3793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2" w:type="dxa"/>
            <w:tcBorders>
              <w:top w:val="single" w:color="auto" w:sz="4" w:space="0"/>
              <w:left w:val="single" w:color="auto" w:sz="4" w:space="0"/>
              <w:bottom w:val="single" w:color="auto" w:sz="4" w:space="0"/>
              <w:right w:val="single" w:color="auto" w:sz="4" w:space="0"/>
            </w:tcBorders>
            <w:noWrap w:val="0"/>
            <w:vAlign w:val="center"/>
          </w:tcPr>
          <w:p w14:paraId="7C14EFB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4533A48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3CEE48C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3C3326D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01E581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530E0C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8165FE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1D67763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256C737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7A3CF5E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6D18B3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2147DC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3D506F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09C938B1">
            <w:pPr>
              <w:rPr>
                <w:rFonts w:hint="eastAsia" w:ascii="宋体" w:hAnsi="宋体" w:eastAsia="宋体" w:cs="宋体"/>
                <w:color w:val="auto"/>
                <w:szCs w:val="21"/>
                <w:highlight w:val="none"/>
              </w:rPr>
            </w:pPr>
          </w:p>
        </w:tc>
      </w:tr>
      <w:tr w14:paraId="0C2D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noWrap w:val="0"/>
            <w:vAlign w:val="center"/>
          </w:tcPr>
          <w:p w14:paraId="422D2B5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315A7C53">
            <w:pPr>
              <w:rPr>
                <w:rFonts w:hint="eastAsia" w:ascii="宋体" w:hAnsi="宋体" w:eastAsia="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594236FD">
            <w:pPr>
              <w:rPr>
                <w:rFonts w:hint="eastAsia" w:ascii="宋体" w:hAnsi="宋体" w:eastAsia="宋体" w:cs="宋体"/>
                <w:color w:val="auto"/>
                <w:szCs w:val="21"/>
                <w:highlight w:val="none"/>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29558CD3">
            <w:pPr>
              <w:rPr>
                <w:rFonts w:hint="eastAsia" w:ascii="宋体" w:hAnsi="宋体" w:eastAsia="宋体" w:cs="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14:paraId="52797124">
            <w:pPr>
              <w:rPr>
                <w:rFonts w:hint="eastAsia" w:ascii="宋体" w:hAnsi="宋体" w:eastAsia="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1D0446D0">
            <w:pPr>
              <w:rPr>
                <w:rFonts w:hint="eastAsia" w:ascii="宋体" w:hAnsi="宋体" w:eastAsia="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7B4A3229">
            <w:pPr>
              <w:rPr>
                <w:rFonts w:hint="eastAsia" w:ascii="宋体" w:hAnsi="宋体" w:eastAsia="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20188810">
            <w:pPr>
              <w:rPr>
                <w:rFonts w:hint="eastAsia" w:ascii="宋体" w:hAnsi="宋体" w:eastAsia="宋体" w:cs="宋体"/>
                <w:color w:val="auto"/>
                <w:szCs w:val="21"/>
                <w:highlight w:val="none"/>
              </w:rPr>
            </w:pPr>
          </w:p>
        </w:tc>
      </w:tr>
    </w:tbl>
    <w:p w14:paraId="6310E2B3">
      <w:pPr>
        <w:pStyle w:val="11"/>
        <w:spacing w:after="0" w:line="360" w:lineRule="auto"/>
        <w:contextualSpacing/>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eastAsia="zh-CN"/>
        </w:rPr>
        <w:t>：</w:t>
      </w:r>
    </w:p>
    <w:p w14:paraId="1F98FA76">
      <w:pPr>
        <w:pStyle w:val="11"/>
        <w:spacing w:after="0" w:line="360" w:lineRule="auto"/>
        <w:contextualSpacing/>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注</w:t>
      </w:r>
      <w:r>
        <w:rPr>
          <w:rFonts w:hint="eastAsia" w:ascii="宋体" w:hAnsi="宋体" w:eastAsia="宋体" w:cs="宋体"/>
          <w:color w:val="auto"/>
          <w:kern w:val="0"/>
          <w:sz w:val="21"/>
          <w:szCs w:val="21"/>
          <w:highlight w:val="none"/>
          <w:lang w:eastAsia="zh-CN"/>
        </w:rPr>
        <w:t>：</w:t>
      </w:r>
    </w:p>
    <w:p w14:paraId="15B53DDF">
      <w:pPr>
        <w:pStyle w:val="11"/>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应对照磋商文件“第二章”中“服务需求一览表”的采购清单及技术参数条款逐条作出明确响应，并作出偏离说明。</w:t>
      </w:r>
    </w:p>
    <w:p w14:paraId="160D70DD">
      <w:pPr>
        <w:pStyle w:val="13"/>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171F2BF9">
      <w:pPr>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3.表格内容均需按要求填写并盖章，不得留空，否则按竞标无效处理。</w:t>
      </w:r>
    </w:p>
    <w:p w14:paraId="4A2A2376">
      <w:pPr>
        <w:pStyle w:val="16"/>
        <w:spacing w:line="40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43C52866">
      <w:pPr>
        <w:pStyle w:val="13"/>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5. 如技术偏离表中的竞标响应与佐证材料不一致的，以佐证材料为准。</w:t>
      </w:r>
    </w:p>
    <w:p w14:paraId="2A89C829">
      <w:pPr>
        <w:snapToGrid w:val="0"/>
        <w:spacing w:line="360" w:lineRule="auto"/>
        <w:ind w:firstLine="602" w:firstLineChars="200"/>
        <w:rPr>
          <w:rFonts w:hint="eastAsia" w:ascii="宋体" w:hAnsi="宋体" w:eastAsia="宋体" w:cs="宋体"/>
          <w:b/>
          <w:color w:val="auto"/>
          <w:sz w:val="30"/>
          <w:szCs w:val="30"/>
          <w:highlight w:val="none"/>
        </w:rPr>
      </w:pPr>
    </w:p>
    <w:p w14:paraId="1132B039">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电子签章）</w:t>
      </w:r>
      <w:r>
        <w:rPr>
          <w:rFonts w:hint="eastAsia" w:ascii="宋体" w:hAnsi="宋体" w:eastAsia="宋体" w:cs="宋体"/>
          <w:color w:val="auto"/>
          <w:kern w:val="0"/>
          <w:sz w:val="24"/>
          <w:highlight w:val="none"/>
          <w:lang w:eastAsia="zh-CN"/>
        </w:rPr>
        <w:t>：</w:t>
      </w:r>
    </w:p>
    <w:p w14:paraId="0A24791A">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A41EE66">
      <w:pPr>
        <w:adjustRightInd w:val="0"/>
        <w:snapToGrid w:val="0"/>
        <w:spacing w:line="520" w:lineRule="exact"/>
        <w:jc w:val="center"/>
        <w:rPr>
          <w:rFonts w:hint="eastAsia" w:ascii="宋体" w:hAnsi="宋体" w:eastAsia="宋体" w:cs="宋体"/>
          <w:bCs/>
          <w:color w:val="auto"/>
          <w:sz w:val="44"/>
          <w:szCs w:val="44"/>
          <w:highlight w:val="none"/>
        </w:rPr>
      </w:pPr>
    </w:p>
    <w:p w14:paraId="01A76B66">
      <w:pPr>
        <w:pStyle w:val="33"/>
        <w:rPr>
          <w:rFonts w:hint="eastAsia" w:ascii="宋体" w:hAnsi="宋体" w:eastAsia="宋体" w:cs="宋体"/>
          <w:color w:val="auto"/>
          <w:highlight w:val="none"/>
        </w:rPr>
      </w:pPr>
    </w:p>
    <w:p w14:paraId="332E254F">
      <w:pPr>
        <w:snapToGrid w:val="0"/>
        <w:spacing w:line="360" w:lineRule="auto"/>
        <w:ind w:firstLine="602" w:firstLineChars="200"/>
        <w:rPr>
          <w:rFonts w:hint="eastAsia" w:ascii="宋体" w:hAnsi="宋体" w:eastAsia="宋体" w:cs="宋体"/>
          <w:b/>
          <w:color w:val="auto"/>
          <w:sz w:val="30"/>
          <w:szCs w:val="30"/>
          <w:highlight w:val="none"/>
        </w:rPr>
      </w:pPr>
    </w:p>
    <w:p w14:paraId="19FDBCF3">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八、组织服务方案</w:t>
      </w:r>
    </w:p>
    <w:p w14:paraId="5316132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由供应商根据采购需求及采购文件要求编制）</w:t>
      </w:r>
    </w:p>
    <w:p w14:paraId="06609B35">
      <w:pPr>
        <w:rPr>
          <w:rFonts w:hint="eastAsia" w:ascii="宋体" w:hAnsi="宋体" w:eastAsia="宋体" w:cs="宋体"/>
          <w:b/>
          <w:bCs/>
          <w:color w:val="auto"/>
          <w:kern w:val="0"/>
          <w:sz w:val="24"/>
          <w:highlight w:val="none"/>
          <w:lang w:val="zh-CN"/>
        </w:rPr>
      </w:pPr>
      <w:bookmarkStart w:id="104" w:name="_Toc78473822"/>
      <w:r>
        <w:rPr>
          <w:rFonts w:hint="eastAsia" w:ascii="宋体" w:hAnsi="宋体" w:eastAsia="宋体" w:cs="宋体"/>
          <w:b/>
          <w:bCs/>
          <w:color w:val="auto"/>
          <w:kern w:val="0"/>
          <w:sz w:val="24"/>
          <w:highlight w:val="none"/>
          <w:lang w:val="zh-CN"/>
        </w:rPr>
        <w:t>附表:项目实施进度计划表</w:t>
      </w:r>
      <w:r>
        <w:rPr>
          <w:rFonts w:hint="eastAsia" w:ascii="宋体" w:hAnsi="宋体" w:eastAsia="宋体" w:cs="宋体"/>
          <w:b/>
          <w:color w:val="auto"/>
          <w:sz w:val="24"/>
          <w:highlight w:val="none"/>
        </w:rPr>
        <w:t>(以生效日算起)</w:t>
      </w:r>
      <w:bookmarkEnd w:id="104"/>
      <w:r>
        <w:rPr>
          <w:rFonts w:hint="eastAsia" w:ascii="宋体" w:hAnsi="宋体" w:eastAsia="宋体" w:cs="宋体"/>
          <w:b/>
          <w:color w:val="auto"/>
          <w:sz w:val="24"/>
          <w:highlight w:val="none"/>
        </w:rPr>
        <w:t xml:space="preserve"> </w:t>
      </w:r>
    </w:p>
    <w:tbl>
      <w:tblPr>
        <w:tblStyle w:val="24"/>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5F1A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2EAFA003">
            <w:pPr>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5080"/>
                      <wp:wrapNone/>
                      <wp:docPr id="10" name="组合 2"/>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0F947F93">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29ED16C3">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6B786F66">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组合 2"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PO/dQxQDAABJ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F947F93">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9ED16C3">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B786F66">
                              <w:pPr>
                                <w:snapToGrid w:val="0"/>
                              </w:pPr>
                              <w:r>
                                <w:rPr>
                                  <w:rFonts w:hint="eastAsia"/>
                                </w:rPr>
                                <w:t>日</w:t>
                              </w:r>
                            </w:p>
                          </w:txbxContent>
                        </v:textbox>
                      </v:shape>
                    </v:group>
                  </w:pict>
                </mc:Fallback>
              </mc:AlternateContent>
            </w:r>
          </w:p>
          <w:p w14:paraId="103DB811">
            <w:pPr>
              <w:spacing w:line="360" w:lineRule="auto"/>
              <w:rPr>
                <w:rFonts w:hint="eastAsia" w:ascii="宋体" w:hAnsi="宋体" w:eastAsia="宋体" w:cs="宋体"/>
                <w:color w:val="auto"/>
                <w:sz w:val="24"/>
                <w:highlight w:val="none"/>
              </w:rPr>
            </w:pPr>
          </w:p>
          <w:p w14:paraId="039840CC">
            <w:pPr>
              <w:spacing w:line="360" w:lineRule="auto"/>
              <w:rPr>
                <w:rFonts w:hint="eastAsia" w:ascii="宋体" w:hAnsi="宋体" w:eastAsia="宋体" w:cs="宋体"/>
                <w:color w:val="auto"/>
                <w:sz w:val="24"/>
                <w:highlight w:val="none"/>
              </w:rPr>
            </w:pPr>
          </w:p>
          <w:p w14:paraId="63361B4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0FF66E1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43C3F9C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6053819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396AF6C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42755C8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1E0F06A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2198C5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6E1917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36DC38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91DD48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478C9B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0511D0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E225E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813753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8BCE8F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30FE02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456F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13187E19">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A29CCB8">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30C3635">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2147E26">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9493B70">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0A85D01">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8B0BBA2">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E930BF4">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29D77C2">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1C15CA3">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2529859">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018DE58">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E2EE798">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352EF09">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BFAF328">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92E5494">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2CD8196">
            <w:pPr>
              <w:spacing w:line="360" w:lineRule="auto"/>
              <w:rPr>
                <w:rFonts w:hint="eastAsia" w:ascii="宋体" w:hAnsi="宋体" w:eastAsia="宋体" w:cs="宋体"/>
                <w:color w:val="auto"/>
                <w:sz w:val="24"/>
                <w:highlight w:val="none"/>
              </w:rPr>
            </w:pPr>
          </w:p>
        </w:tc>
      </w:tr>
      <w:tr w14:paraId="5178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27F958A9">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B3C53AE">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EC23309">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86D5B37">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E922A00">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FBDB33C">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06FD800">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4BBA3C9">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C06BD1C">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49BE874">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A77FC26">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B87DBF2">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6BB97BA">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DFC8D19">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A8B3592">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A54BCD2">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B1B733E">
            <w:pPr>
              <w:spacing w:line="360" w:lineRule="auto"/>
              <w:rPr>
                <w:rFonts w:hint="eastAsia" w:ascii="宋体" w:hAnsi="宋体" w:eastAsia="宋体" w:cs="宋体"/>
                <w:color w:val="auto"/>
                <w:sz w:val="24"/>
                <w:highlight w:val="none"/>
              </w:rPr>
            </w:pPr>
          </w:p>
        </w:tc>
      </w:tr>
      <w:tr w14:paraId="7EC2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4A43AF60">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1C98305">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90AD0C6">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99F3BD6">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E6AEF99">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982DA36">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B019086">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E247DC1">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17396FF">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9BE48E8">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FFA2659">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19D625F">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D42A50E">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86FD9F0">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883A674">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095F57D">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24AF1EE">
            <w:pPr>
              <w:spacing w:line="360" w:lineRule="auto"/>
              <w:rPr>
                <w:rFonts w:hint="eastAsia" w:ascii="宋体" w:hAnsi="宋体" w:eastAsia="宋体" w:cs="宋体"/>
                <w:color w:val="auto"/>
                <w:sz w:val="24"/>
                <w:highlight w:val="none"/>
              </w:rPr>
            </w:pPr>
          </w:p>
        </w:tc>
      </w:tr>
      <w:tr w14:paraId="192C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30DDC7C7">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E80AF29">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EB69EFC">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389BAB7">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ABD8BA0">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1D66813">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A7D015E">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5BB0FF8">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B830393">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5BDD90B">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5F2B9FD">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7743A15">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ABDE5C4">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E85FC9B">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D943E13">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9517048">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258476C">
            <w:pPr>
              <w:spacing w:line="360" w:lineRule="auto"/>
              <w:rPr>
                <w:rFonts w:hint="eastAsia" w:ascii="宋体" w:hAnsi="宋体" w:eastAsia="宋体" w:cs="宋体"/>
                <w:color w:val="auto"/>
                <w:sz w:val="24"/>
                <w:highlight w:val="none"/>
              </w:rPr>
            </w:pPr>
          </w:p>
        </w:tc>
      </w:tr>
      <w:tr w14:paraId="4498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52A1799A">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1CD87CB">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4A0930A">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71C3F48">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778FD97">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8CF91BB">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27DAAA1">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C0099A5">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A3E5704">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80A5E3F">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EA0DD1F">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6A7BA31">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10526F3">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670ADF4">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617FBFA">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DA6D07B">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5CC594C">
            <w:pPr>
              <w:spacing w:line="360" w:lineRule="auto"/>
              <w:rPr>
                <w:rFonts w:hint="eastAsia" w:ascii="宋体" w:hAnsi="宋体" w:eastAsia="宋体" w:cs="宋体"/>
                <w:color w:val="auto"/>
                <w:sz w:val="24"/>
                <w:highlight w:val="none"/>
              </w:rPr>
            </w:pPr>
          </w:p>
        </w:tc>
      </w:tr>
      <w:tr w14:paraId="5A061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29514EF0">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A76269B">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DCB8717">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BE0FCCC">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3B9F5AD">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B152F7E">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391566E">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51E07CE">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96D6377">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0679121">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165570D">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B332E06">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B15E667">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7268396">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7CE89B4">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BD44CF2">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E24D1C3">
            <w:pPr>
              <w:spacing w:line="360" w:lineRule="auto"/>
              <w:rPr>
                <w:rFonts w:hint="eastAsia" w:ascii="宋体" w:hAnsi="宋体" w:eastAsia="宋体" w:cs="宋体"/>
                <w:color w:val="auto"/>
                <w:sz w:val="24"/>
                <w:highlight w:val="none"/>
              </w:rPr>
            </w:pPr>
          </w:p>
        </w:tc>
      </w:tr>
      <w:tr w14:paraId="1123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5061C7FE">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FB25A2F">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A36283E">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E2B6AF8">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0C1C3A8">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C87C3B6">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F0E7185">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267D8A0">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9CCEAC6">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8A3D0C5">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69C965C">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F9AEBE3">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B011F08">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3556FD9">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346B963">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BE71E69">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72B8470">
            <w:pPr>
              <w:spacing w:line="360" w:lineRule="auto"/>
              <w:rPr>
                <w:rFonts w:hint="eastAsia" w:ascii="宋体" w:hAnsi="宋体" w:eastAsia="宋体" w:cs="宋体"/>
                <w:color w:val="auto"/>
                <w:sz w:val="24"/>
                <w:highlight w:val="none"/>
              </w:rPr>
            </w:pPr>
          </w:p>
        </w:tc>
      </w:tr>
      <w:tr w14:paraId="3032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0A042079">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A60C709">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E6B10FA">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B8AECA6">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DF5909E">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394F2BA">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EC68633">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F8B6CB9">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7A5DFBE">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5A8191C">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993629A">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D379824">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3588DC4">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70CE748">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D52939A">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AB6FAE8">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A9084F4">
            <w:pPr>
              <w:spacing w:line="360" w:lineRule="auto"/>
              <w:rPr>
                <w:rFonts w:hint="eastAsia" w:ascii="宋体" w:hAnsi="宋体" w:eastAsia="宋体" w:cs="宋体"/>
                <w:color w:val="auto"/>
                <w:sz w:val="24"/>
                <w:highlight w:val="none"/>
              </w:rPr>
            </w:pPr>
          </w:p>
        </w:tc>
      </w:tr>
      <w:tr w14:paraId="2FBB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2593D63D">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EAE8175">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E721239">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3A4CA3A">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11EA815">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CC64D55">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129AC6B">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B5745DE">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E5C9C1D">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B91A957">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AED969F">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EAF4853">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49BE269">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E4A82F1">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735CA67">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3ABA2E5">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AC2368F">
            <w:pPr>
              <w:spacing w:line="360" w:lineRule="auto"/>
              <w:rPr>
                <w:rFonts w:hint="eastAsia" w:ascii="宋体" w:hAnsi="宋体" w:eastAsia="宋体" w:cs="宋体"/>
                <w:color w:val="auto"/>
                <w:sz w:val="24"/>
                <w:highlight w:val="none"/>
              </w:rPr>
            </w:pPr>
          </w:p>
        </w:tc>
      </w:tr>
    </w:tbl>
    <w:p w14:paraId="178B76C6">
      <w:pP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注</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供应商可按上述时间表的格式自行编制切合实际的具体时间表。</w:t>
      </w:r>
    </w:p>
    <w:p w14:paraId="3D42F1D5">
      <w:pPr>
        <w:spacing w:line="500" w:lineRule="exact"/>
        <w:rPr>
          <w:rFonts w:hint="eastAsia" w:ascii="宋体" w:hAnsi="宋体" w:eastAsia="宋体" w:cs="宋体"/>
          <w:color w:val="auto"/>
          <w:sz w:val="32"/>
          <w:szCs w:val="32"/>
          <w:highlight w:val="none"/>
        </w:rPr>
      </w:pPr>
    </w:p>
    <w:p w14:paraId="3EFEA2CC">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电子签章）</w:t>
      </w:r>
      <w:r>
        <w:rPr>
          <w:rFonts w:hint="eastAsia" w:ascii="宋体" w:hAnsi="宋体" w:eastAsia="宋体" w:cs="宋体"/>
          <w:color w:val="auto"/>
          <w:kern w:val="0"/>
          <w:sz w:val="24"/>
          <w:highlight w:val="none"/>
          <w:lang w:eastAsia="zh-CN"/>
        </w:rPr>
        <w:t>：</w:t>
      </w:r>
    </w:p>
    <w:p w14:paraId="2BC28E6B">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8F22648">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667B2CFB">
      <w:pPr>
        <w:pStyle w:val="2"/>
        <w:rPr>
          <w:rFonts w:hint="eastAsia" w:ascii="宋体" w:hAnsi="宋体" w:eastAsia="宋体" w:cs="宋体"/>
        </w:rPr>
      </w:pPr>
    </w:p>
    <w:p w14:paraId="28751620">
      <w:pPr>
        <w:snapToGrid w:val="0"/>
        <w:spacing w:beforeLines="50" w:after="50"/>
        <w:ind w:left="143" w:leftChars="68" w:firstLine="596" w:firstLineChars="198"/>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九、售后服务方案</w:t>
      </w:r>
    </w:p>
    <w:p w14:paraId="76378AE6">
      <w:pPr>
        <w:snapToGrid w:val="0"/>
        <w:spacing w:beforeLines="50" w:after="50"/>
        <w:ind w:left="143" w:leftChars="68"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由竞标人按本项目竞争性磋商采购文件第二章“服务需求一览表”中商务条款部分的售后服务要求自行填写，其中要包含售后服务承诺书。</w:t>
      </w:r>
    </w:p>
    <w:p w14:paraId="51AB14FE">
      <w:pPr>
        <w:snapToGrid w:val="0"/>
        <w:spacing w:beforeLines="50" w:after="50"/>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1、售后服务承诺</w:t>
      </w:r>
    </w:p>
    <w:p w14:paraId="0B035838">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附表A:售后服务机构情况表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按此格式自制）</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2635"/>
        <w:gridCol w:w="1232"/>
        <w:gridCol w:w="1401"/>
        <w:gridCol w:w="2229"/>
        <w:gridCol w:w="1420"/>
      </w:tblGrid>
      <w:tr w14:paraId="5E07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tcBorders>
              <w:top w:val="single" w:color="auto" w:sz="4" w:space="0"/>
              <w:left w:val="single" w:color="auto" w:sz="4" w:space="0"/>
              <w:bottom w:val="single" w:color="auto" w:sz="4" w:space="0"/>
              <w:right w:val="single" w:color="auto" w:sz="4" w:space="0"/>
            </w:tcBorders>
            <w:noWrap w:val="0"/>
            <w:vAlign w:val="top"/>
          </w:tcPr>
          <w:p w14:paraId="37E99FAB">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337" w:type="pct"/>
            <w:tcBorders>
              <w:top w:val="single" w:color="auto" w:sz="4" w:space="0"/>
              <w:left w:val="single" w:color="auto" w:sz="4" w:space="0"/>
              <w:bottom w:val="single" w:color="auto" w:sz="4" w:space="0"/>
              <w:right w:val="single" w:color="auto" w:sz="4" w:space="0"/>
            </w:tcBorders>
            <w:noWrap w:val="0"/>
            <w:vAlign w:val="top"/>
          </w:tcPr>
          <w:p w14:paraId="671C3459">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机构名称</w:t>
            </w:r>
          </w:p>
        </w:tc>
        <w:tc>
          <w:tcPr>
            <w:tcW w:w="625" w:type="pct"/>
            <w:tcBorders>
              <w:top w:val="single" w:color="auto" w:sz="4" w:space="0"/>
              <w:left w:val="single" w:color="auto" w:sz="4" w:space="0"/>
              <w:bottom w:val="single" w:color="auto" w:sz="4" w:space="0"/>
              <w:right w:val="single" w:color="auto" w:sz="4" w:space="0"/>
            </w:tcBorders>
            <w:noWrap w:val="0"/>
            <w:vAlign w:val="top"/>
          </w:tcPr>
          <w:p w14:paraId="43B20506">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机构性质</w:t>
            </w:r>
          </w:p>
        </w:tc>
        <w:tc>
          <w:tcPr>
            <w:tcW w:w="711" w:type="pct"/>
            <w:tcBorders>
              <w:top w:val="single" w:color="auto" w:sz="4" w:space="0"/>
              <w:left w:val="single" w:color="auto" w:sz="4" w:space="0"/>
              <w:bottom w:val="single" w:color="auto" w:sz="4" w:space="0"/>
              <w:right w:val="single" w:color="auto" w:sz="4" w:space="0"/>
            </w:tcBorders>
            <w:noWrap w:val="0"/>
            <w:vAlign w:val="top"/>
          </w:tcPr>
          <w:p w14:paraId="4F30A753">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注册地址</w:t>
            </w:r>
          </w:p>
        </w:tc>
        <w:tc>
          <w:tcPr>
            <w:tcW w:w="1131" w:type="pct"/>
            <w:tcBorders>
              <w:top w:val="single" w:color="auto" w:sz="4" w:space="0"/>
              <w:left w:val="single" w:color="auto" w:sz="4" w:space="0"/>
              <w:bottom w:val="single" w:color="auto" w:sz="4" w:space="0"/>
              <w:right w:val="single" w:color="auto" w:sz="4" w:space="0"/>
            </w:tcBorders>
            <w:noWrap w:val="0"/>
            <w:vAlign w:val="top"/>
          </w:tcPr>
          <w:p w14:paraId="3EDC1D51">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服务技术人员数量</w:t>
            </w:r>
          </w:p>
        </w:tc>
        <w:tc>
          <w:tcPr>
            <w:tcW w:w="720" w:type="pct"/>
            <w:tcBorders>
              <w:top w:val="single" w:color="auto" w:sz="4" w:space="0"/>
              <w:left w:val="single" w:color="auto" w:sz="4" w:space="0"/>
              <w:bottom w:val="single" w:color="auto" w:sz="4" w:space="0"/>
              <w:right w:val="single" w:color="auto" w:sz="4" w:space="0"/>
            </w:tcBorders>
            <w:noWrap w:val="0"/>
            <w:vAlign w:val="top"/>
          </w:tcPr>
          <w:p w14:paraId="1B8A0B89">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tc>
      </w:tr>
      <w:tr w14:paraId="7612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tcBorders>
              <w:top w:val="single" w:color="auto" w:sz="4" w:space="0"/>
              <w:left w:val="single" w:color="auto" w:sz="4" w:space="0"/>
              <w:bottom w:val="single" w:color="auto" w:sz="4" w:space="0"/>
              <w:right w:val="single" w:color="auto" w:sz="4" w:space="0"/>
            </w:tcBorders>
            <w:noWrap w:val="0"/>
            <w:vAlign w:val="top"/>
          </w:tcPr>
          <w:p w14:paraId="070614A2">
            <w:pPr>
              <w:autoSpaceDE w:val="0"/>
              <w:autoSpaceDN w:val="0"/>
              <w:spacing w:line="360" w:lineRule="auto"/>
              <w:jc w:val="center"/>
              <w:rPr>
                <w:rFonts w:hint="eastAsia" w:ascii="宋体" w:hAnsi="宋体" w:eastAsia="宋体" w:cs="宋体"/>
                <w:color w:val="auto"/>
                <w:sz w:val="24"/>
                <w:highlight w:val="none"/>
              </w:rPr>
            </w:pPr>
          </w:p>
        </w:tc>
        <w:tc>
          <w:tcPr>
            <w:tcW w:w="1337" w:type="pct"/>
            <w:tcBorders>
              <w:top w:val="single" w:color="auto" w:sz="4" w:space="0"/>
              <w:left w:val="single" w:color="auto" w:sz="4" w:space="0"/>
              <w:bottom w:val="single" w:color="auto" w:sz="4" w:space="0"/>
              <w:right w:val="single" w:color="auto" w:sz="4" w:space="0"/>
            </w:tcBorders>
            <w:noWrap w:val="0"/>
            <w:vAlign w:val="top"/>
          </w:tcPr>
          <w:p w14:paraId="3BD2CB12">
            <w:pPr>
              <w:autoSpaceDE w:val="0"/>
              <w:autoSpaceDN w:val="0"/>
              <w:spacing w:line="360" w:lineRule="auto"/>
              <w:jc w:val="center"/>
              <w:rPr>
                <w:rFonts w:hint="eastAsia" w:ascii="宋体" w:hAnsi="宋体" w:eastAsia="宋体" w:cs="宋体"/>
                <w:color w:val="auto"/>
                <w:sz w:val="24"/>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1146AD9C">
            <w:pPr>
              <w:autoSpaceDE w:val="0"/>
              <w:autoSpaceDN w:val="0"/>
              <w:spacing w:line="360" w:lineRule="auto"/>
              <w:jc w:val="center"/>
              <w:rPr>
                <w:rFonts w:hint="eastAsia" w:ascii="宋体" w:hAnsi="宋体" w:eastAsia="宋体" w:cs="宋体"/>
                <w:color w:val="auto"/>
                <w:sz w:val="24"/>
                <w:highlight w:val="none"/>
              </w:rPr>
            </w:pPr>
          </w:p>
        </w:tc>
        <w:tc>
          <w:tcPr>
            <w:tcW w:w="711" w:type="pct"/>
            <w:tcBorders>
              <w:top w:val="single" w:color="auto" w:sz="4" w:space="0"/>
              <w:left w:val="single" w:color="auto" w:sz="4" w:space="0"/>
              <w:bottom w:val="single" w:color="auto" w:sz="4" w:space="0"/>
              <w:right w:val="single" w:color="auto" w:sz="4" w:space="0"/>
            </w:tcBorders>
            <w:noWrap w:val="0"/>
            <w:vAlign w:val="top"/>
          </w:tcPr>
          <w:p w14:paraId="4CFD84BC">
            <w:pPr>
              <w:autoSpaceDE w:val="0"/>
              <w:autoSpaceDN w:val="0"/>
              <w:spacing w:line="360" w:lineRule="auto"/>
              <w:jc w:val="center"/>
              <w:rPr>
                <w:rFonts w:hint="eastAsia" w:ascii="宋体" w:hAnsi="宋体" w:eastAsia="宋体" w:cs="宋体"/>
                <w:color w:val="auto"/>
                <w:sz w:val="24"/>
                <w:highlight w:val="none"/>
              </w:rPr>
            </w:pPr>
          </w:p>
        </w:tc>
        <w:tc>
          <w:tcPr>
            <w:tcW w:w="1131" w:type="pct"/>
            <w:tcBorders>
              <w:top w:val="single" w:color="auto" w:sz="4" w:space="0"/>
              <w:left w:val="single" w:color="auto" w:sz="4" w:space="0"/>
              <w:bottom w:val="single" w:color="auto" w:sz="4" w:space="0"/>
              <w:right w:val="single" w:color="auto" w:sz="4" w:space="0"/>
            </w:tcBorders>
            <w:noWrap w:val="0"/>
            <w:vAlign w:val="top"/>
          </w:tcPr>
          <w:p w14:paraId="1E58F7CE">
            <w:pPr>
              <w:autoSpaceDE w:val="0"/>
              <w:autoSpaceDN w:val="0"/>
              <w:spacing w:line="360" w:lineRule="auto"/>
              <w:jc w:val="center"/>
              <w:rPr>
                <w:rFonts w:hint="eastAsia" w:ascii="宋体" w:hAnsi="宋体" w:eastAsia="宋体" w:cs="宋体"/>
                <w:color w:val="auto"/>
                <w:sz w:val="24"/>
                <w:highlight w:val="none"/>
              </w:rPr>
            </w:pPr>
          </w:p>
        </w:tc>
        <w:tc>
          <w:tcPr>
            <w:tcW w:w="720" w:type="pct"/>
            <w:tcBorders>
              <w:top w:val="single" w:color="auto" w:sz="4" w:space="0"/>
              <w:left w:val="single" w:color="auto" w:sz="4" w:space="0"/>
              <w:bottom w:val="single" w:color="auto" w:sz="4" w:space="0"/>
              <w:right w:val="single" w:color="auto" w:sz="4" w:space="0"/>
            </w:tcBorders>
            <w:noWrap w:val="0"/>
            <w:vAlign w:val="top"/>
          </w:tcPr>
          <w:p w14:paraId="03E5F45E">
            <w:pPr>
              <w:autoSpaceDE w:val="0"/>
              <w:autoSpaceDN w:val="0"/>
              <w:spacing w:line="360" w:lineRule="auto"/>
              <w:jc w:val="center"/>
              <w:rPr>
                <w:rFonts w:hint="eastAsia" w:ascii="宋体" w:hAnsi="宋体" w:eastAsia="宋体" w:cs="宋体"/>
                <w:color w:val="auto"/>
                <w:sz w:val="24"/>
                <w:highlight w:val="none"/>
              </w:rPr>
            </w:pPr>
          </w:p>
        </w:tc>
      </w:tr>
      <w:tr w14:paraId="3E23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tcBorders>
              <w:top w:val="single" w:color="auto" w:sz="4" w:space="0"/>
              <w:left w:val="single" w:color="auto" w:sz="4" w:space="0"/>
              <w:bottom w:val="single" w:color="auto" w:sz="4" w:space="0"/>
              <w:right w:val="single" w:color="auto" w:sz="4" w:space="0"/>
            </w:tcBorders>
            <w:noWrap w:val="0"/>
            <w:vAlign w:val="top"/>
          </w:tcPr>
          <w:p w14:paraId="6C4244B8">
            <w:pPr>
              <w:autoSpaceDE w:val="0"/>
              <w:autoSpaceDN w:val="0"/>
              <w:spacing w:line="360" w:lineRule="auto"/>
              <w:jc w:val="center"/>
              <w:rPr>
                <w:rFonts w:hint="eastAsia" w:ascii="宋体" w:hAnsi="宋体" w:eastAsia="宋体" w:cs="宋体"/>
                <w:color w:val="auto"/>
                <w:sz w:val="24"/>
                <w:highlight w:val="none"/>
              </w:rPr>
            </w:pPr>
          </w:p>
        </w:tc>
        <w:tc>
          <w:tcPr>
            <w:tcW w:w="1337" w:type="pct"/>
            <w:tcBorders>
              <w:top w:val="single" w:color="auto" w:sz="4" w:space="0"/>
              <w:left w:val="single" w:color="auto" w:sz="4" w:space="0"/>
              <w:bottom w:val="single" w:color="auto" w:sz="4" w:space="0"/>
              <w:right w:val="single" w:color="auto" w:sz="4" w:space="0"/>
            </w:tcBorders>
            <w:noWrap w:val="0"/>
            <w:vAlign w:val="top"/>
          </w:tcPr>
          <w:p w14:paraId="6847B6A3">
            <w:pPr>
              <w:autoSpaceDE w:val="0"/>
              <w:autoSpaceDN w:val="0"/>
              <w:spacing w:line="360" w:lineRule="auto"/>
              <w:jc w:val="center"/>
              <w:rPr>
                <w:rFonts w:hint="eastAsia" w:ascii="宋体" w:hAnsi="宋体" w:eastAsia="宋体" w:cs="宋体"/>
                <w:color w:val="auto"/>
                <w:sz w:val="24"/>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0034C5BC">
            <w:pPr>
              <w:autoSpaceDE w:val="0"/>
              <w:autoSpaceDN w:val="0"/>
              <w:spacing w:line="360" w:lineRule="auto"/>
              <w:jc w:val="center"/>
              <w:rPr>
                <w:rFonts w:hint="eastAsia" w:ascii="宋体" w:hAnsi="宋体" w:eastAsia="宋体" w:cs="宋体"/>
                <w:color w:val="auto"/>
                <w:sz w:val="24"/>
                <w:highlight w:val="none"/>
              </w:rPr>
            </w:pPr>
          </w:p>
        </w:tc>
        <w:tc>
          <w:tcPr>
            <w:tcW w:w="711" w:type="pct"/>
            <w:tcBorders>
              <w:top w:val="single" w:color="auto" w:sz="4" w:space="0"/>
              <w:left w:val="single" w:color="auto" w:sz="4" w:space="0"/>
              <w:bottom w:val="single" w:color="auto" w:sz="4" w:space="0"/>
              <w:right w:val="single" w:color="auto" w:sz="4" w:space="0"/>
            </w:tcBorders>
            <w:noWrap w:val="0"/>
            <w:vAlign w:val="top"/>
          </w:tcPr>
          <w:p w14:paraId="469B5ACF">
            <w:pPr>
              <w:autoSpaceDE w:val="0"/>
              <w:autoSpaceDN w:val="0"/>
              <w:spacing w:line="360" w:lineRule="auto"/>
              <w:jc w:val="center"/>
              <w:rPr>
                <w:rFonts w:hint="eastAsia" w:ascii="宋体" w:hAnsi="宋体" w:eastAsia="宋体" w:cs="宋体"/>
                <w:color w:val="auto"/>
                <w:sz w:val="24"/>
                <w:highlight w:val="none"/>
              </w:rPr>
            </w:pPr>
          </w:p>
        </w:tc>
        <w:tc>
          <w:tcPr>
            <w:tcW w:w="1131" w:type="pct"/>
            <w:tcBorders>
              <w:top w:val="single" w:color="auto" w:sz="4" w:space="0"/>
              <w:left w:val="single" w:color="auto" w:sz="4" w:space="0"/>
              <w:bottom w:val="single" w:color="auto" w:sz="4" w:space="0"/>
              <w:right w:val="single" w:color="auto" w:sz="4" w:space="0"/>
            </w:tcBorders>
            <w:noWrap w:val="0"/>
            <w:vAlign w:val="top"/>
          </w:tcPr>
          <w:p w14:paraId="6B254633">
            <w:pPr>
              <w:autoSpaceDE w:val="0"/>
              <w:autoSpaceDN w:val="0"/>
              <w:spacing w:line="360" w:lineRule="auto"/>
              <w:jc w:val="center"/>
              <w:rPr>
                <w:rFonts w:hint="eastAsia" w:ascii="宋体" w:hAnsi="宋体" w:eastAsia="宋体" w:cs="宋体"/>
                <w:color w:val="auto"/>
                <w:sz w:val="24"/>
                <w:highlight w:val="none"/>
              </w:rPr>
            </w:pPr>
          </w:p>
        </w:tc>
        <w:tc>
          <w:tcPr>
            <w:tcW w:w="720" w:type="pct"/>
            <w:tcBorders>
              <w:top w:val="single" w:color="auto" w:sz="4" w:space="0"/>
              <w:left w:val="single" w:color="auto" w:sz="4" w:space="0"/>
              <w:bottom w:val="single" w:color="auto" w:sz="4" w:space="0"/>
              <w:right w:val="single" w:color="auto" w:sz="4" w:space="0"/>
            </w:tcBorders>
            <w:noWrap w:val="0"/>
            <w:vAlign w:val="top"/>
          </w:tcPr>
          <w:p w14:paraId="2E343DD2">
            <w:pPr>
              <w:autoSpaceDE w:val="0"/>
              <w:autoSpaceDN w:val="0"/>
              <w:spacing w:line="360" w:lineRule="auto"/>
              <w:jc w:val="center"/>
              <w:rPr>
                <w:rFonts w:hint="eastAsia" w:ascii="宋体" w:hAnsi="宋体" w:eastAsia="宋体" w:cs="宋体"/>
                <w:color w:val="auto"/>
                <w:sz w:val="24"/>
                <w:highlight w:val="none"/>
              </w:rPr>
            </w:pPr>
          </w:p>
        </w:tc>
      </w:tr>
      <w:tr w14:paraId="56E7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tcBorders>
              <w:top w:val="single" w:color="auto" w:sz="4" w:space="0"/>
              <w:left w:val="single" w:color="auto" w:sz="4" w:space="0"/>
              <w:bottom w:val="single" w:color="auto" w:sz="4" w:space="0"/>
              <w:right w:val="single" w:color="auto" w:sz="4" w:space="0"/>
            </w:tcBorders>
            <w:noWrap w:val="0"/>
            <w:vAlign w:val="top"/>
          </w:tcPr>
          <w:p w14:paraId="4E22875E">
            <w:pPr>
              <w:autoSpaceDE w:val="0"/>
              <w:autoSpaceDN w:val="0"/>
              <w:spacing w:line="360" w:lineRule="auto"/>
              <w:jc w:val="center"/>
              <w:rPr>
                <w:rFonts w:hint="eastAsia" w:ascii="宋体" w:hAnsi="宋体" w:eastAsia="宋体" w:cs="宋体"/>
                <w:color w:val="auto"/>
                <w:sz w:val="24"/>
                <w:highlight w:val="none"/>
              </w:rPr>
            </w:pPr>
          </w:p>
        </w:tc>
        <w:tc>
          <w:tcPr>
            <w:tcW w:w="1337" w:type="pct"/>
            <w:tcBorders>
              <w:top w:val="single" w:color="auto" w:sz="4" w:space="0"/>
              <w:left w:val="single" w:color="auto" w:sz="4" w:space="0"/>
              <w:bottom w:val="single" w:color="auto" w:sz="4" w:space="0"/>
              <w:right w:val="single" w:color="auto" w:sz="4" w:space="0"/>
            </w:tcBorders>
            <w:noWrap w:val="0"/>
            <w:vAlign w:val="top"/>
          </w:tcPr>
          <w:p w14:paraId="707A952E">
            <w:pPr>
              <w:autoSpaceDE w:val="0"/>
              <w:autoSpaceDN w:val="0"/>
              <w:spacing w:line="360" w:lineRule="auto"/>
              <w:jc w:val="center"/>
              <w:rPr>
                <w:rFonts w:hint="eastAsia" w:ascii="宋体" w:hAnsi="宋体" w:eastAsia="宋体" w:cs="宋体"/>
                <w:color w:val="auto"/>
                <w:sz w:val="24"/>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3B2423A1">
            <w:pPr>
              <w:autoSpaceDE w:val="0"/>
              <w:autoSpaceDN w:val="0"/>
              <w:spacing w:line="360" w:lineRule="auto"/>
              <w:jc w:val="center"/>
              <w:rPr>
                <w:rFonts w:hint="eastAsia" w:ascii="宋体" w:hAnsi="宋体" w:eastAsia="宋体" w:cs="宋体"/>
                <w:color w:val="auto"/>
                <w:sz w:val="24"/>
                <w:highlight w:val="none"/>
              </w:rPr>
            </w:pPr>
          </w:p>
        </w:tc>
        <w:tc>
          <w:tcPr>
            <w:tcW w:w="711" w:type="pct"/>
            <w:tcBorders>
              <w:top w:val="single" w:color="auto" w:sz="4" w:space="0"/>
              <w:left w:val="single" w:color="auto" w:sz="4" w:space="0"/>
              <w:bottom w:val="single" w:color="auto" w:sz="4" w:space="0"/>
              <w:right w:val="single" w:color="auto" w:sz="4" w:space="0"/>
            </w:tcBorders>
            <w:noWrap w:val="0"/>
            <w:vAlign w:val="top"/>
          </w:tcPr>
          <w:p w14:paraId="62CD7E7C">
            <w:pPr>
              <w:autoSpaceDE w:val="0"/>
              <w:autoSpaceDN w:val="0"/>
              <w:spacing w:line="360" w:lineRule="auto"/>
              <w:jc w:val="center"/>
              <w:rPr>
                <w:rFonts w:hint="eastAsia" w:ascii="宋体" w:hAnsi="宋体" w:eastAsia="宋体" w:cs="宋体"/>
                <w:color w:val="auto"/>
                <w:sz w:val="24"/>
                <w:highlight w:val="none"/>
              </w:rPr>
            </w:pPr>
          </w:p>
        </w:tc>
        <w:tc>
          <w:tcPr>
            <w:tcW w:w="1131" w:type="pct"/>
            <w:tcBorders>
              <w:top w:val="single" w:color="auto" w:sz="4" w:space="0"/>
              <w:left w:val="single" w:color="auto" w:sz="4" w:space="0"/>
              <w:bottom w:val="single" w:color="auto" w:sz="4" w:space="0"/>
              <w:right w:val="single" w:color="auto" w:sz="4" w:space="0"/>
            </w:tcBorders>
            <w:noWrap w:val="0"/>
            <w:vAlign w:val="top"/>
          </w:tcPr>
          <w:p w14:paraId="74B238AA">
            <w:pPr>
              <w:autoSpaceDE w:val="0"/>
              <w:autoSpaceDN w:val="0"/>
              <w:spacing w:line="360" w:lineRule="auto"/>
              <w:jc w:val="center"/>
              <w:rPr>
                <w:rFonts w:hint="eastAsia" w:ascii="宋体" w:hAnsi="宋体" w:eastAsia="宋体" w:cs="宋体"/>
                <w:color w:val="auto"/>
                <w:sz w:val="24"/>
                <w:highlight w:val="none"/>
              </w:rPr>
            </w:pPr>
          </w:p>
        </w:tc>
        <w:tc>
          <w:tcPr>
            <w:tcW w:w="720" w:type="pct"/>
            <w:tcBorders>
              <w:top w:val="single" w:color="auto" w:sz="4" w:space="0"/>
              <w:left w:val="single" w:color="auto" w:sz="4" w:space="0"/>
              <w:bottom w:val="single" w:color="auto" w:sz="4" w:space="0"/>
              <w:right w:val="single" w:color="auto" w:sz="4" w:space="0"/>
            </w:tcBorders>
            <w:noWrap w:val="0"/>
            <w:vAlign w:val="top"/>
          </w:tcPr>
          <w:p w14:paraId="3B8AFA4B">
            <w:pPr>
              <w:autoSpaceDE w:val="0"/>
              <w:autoSpaceDN w:val="0"/>
              <w:spacing w:line="360" w:lineRule="auto"/>
              <w:jc w:val="center"/>
              <w:rPr>
                <w:rFonts w:hint="eastAsia" w:ascii="宋体" w:hAnsi="宋体" w:eastAsia="宋体" w:cs="宋体"/>
                <w:color w:val="auto"/>
                <w:sz w:val="24"/>
                <w:highlight w:val="none"/>
              </w:rPr>
            </w:pPr>
          </w:p>
        </w:tc>
      </w:tr>
    </w:tbl>
    <w:p w14:paraId="64A9DC2E">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关于项目涉及的所有售后服务机构均在本表注明，包括供应商本单位和符合条件的第三方服务机构；</w:t>
      </w:r>
    </w:p>
    <w:p w14:paraId="5C6C6250">
      <w:pPr>
        <w:autoSpaceDE w:val="0"/>
        <w:autoSpaceDN w:val="0"/>
        <w:spacing w:line="360" w:lineRule="auto"/>
        <w:rPr>
          <w:rFonts w:hint="eastAsia" w:ascii="宋体" w:hAnsi="宋体" w:eastAsia="宋体" w:cs="宋体"/>
          <w:color w:val="auto"/>
          <w:kern w:val="0"/>
          <w:sz w:val="24"/>
          <w:highlight w:val="none"/>
        </w:rPr>
      </w:pPr>
    </w:p>
    <w:p w14:paraId="43874D4E">
      <w:pP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附表B</w:t>
      </w:r>
      <w:r>
        <w:rPr>
          <w:rFonts w:hint="eastAsia" w:ascii="宋体" w:hAnsi="宋体" w:eastAsia="宋体" w:cs="宋体"/>
          <w:b/>
          <w:color w:val="auto"/>
          <w:kern w:val="0"/>
          <w:sz w:val="24"/>
          <w:highlight w:val="none"/>
          <w:lang w:eastAsia="zh-CN"/>
        </w:rPr>
        <w:t>：</w:t>
      </w:r>
      <w:r>
        <w:rPr>
          <w:rFonts w:hint="eastAsia" w:ascii="宋体" w:hAnsi="宋体" w:eastAsia="宋体" w:cs="宋体"/>
          <w:b/>
          <w:color w:val="auto"/>
          <w:kern w:val="0"/>
          <w:sz w:val="24"/>
          <w:highlight w:val="none"/>
        </w:rPr>
        <w:t>售后服务人员情况表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按此格式自制）</w:t>
      </w:r>
    </w:p>
    <w:tbl>
      <w:tblPr>
        <w:tblStyle w:val="24"/>
        <w:tblW w:w="4996" w:type="pct"/>
        <w:jc w:val="center"/>
        <w:tblLayout w:type="autofit"/>
        <w:tblCellMar>
          <w:top w:w="0" w:type="dxa"/>
          <w:left w:w="108" w:type="dxa"/>
          <w:bottom w:w="0" w:type="dxa"/>
          <w:right w:w="108" w:type="dxa"/>
        </w:tblCellMar>
      </w:tblPr>
      <w:tblGrid>
        <w:gridCol w:w="629"/>
        <w:gridCol w:w="728"/>
        <w:gridCol w:w="769"/>
        <w:gridCol w:w="456"/>
        <w:gridCol w:w="881"/>
        <w:gridCol w:w="1058"/>
        <w:gridCol w:w="1058"/>
        <w:gridCol w:w="1058"/>
        <w:gridCol w:w="1237"/>
        <w:gridCol w:w="881"/>
        <w:gridCol w:w="1090"/>
      </w:tblGrid>
      <w:tr w14:paraId="6C1EE6CA">
        <w:tblPrEx>
          <w:tblCellMar>
            <w:top w:w="0" w:type="dxa"/>
            <w:left w:w="108" w:type="dxa"/>
            <w:bottom w:w="0" w:type="dxa"/>
            <w:right w:w="108" w:type="dxa"/>
          </w:tblCellMar>
        </w:tblPrEx>
        <w:trPr>
          <w:jc w:val="center"/>
        </w:trPr>
        <w:tc>
          <w:tcPr>
            <w:tcW w:w="322" w:type="pct"/>
            <w:tcBorders>
              <w:top w:val="single" w:color="auto" w:sz="6" w:space="0"/>
              <w:left w:val="single" w:color="auto" w:sz="6" w:space="0"/>
              <w:bottom w:val="single" w:color="auto" w:sz="6" w:space="0"/>
              <w:right w:val="single" w:color="auto" w:sz="4" w:space="0"/>
            </w:tcBorders>
            <w:noWrap w:val="0"/>
            <w:vAlign w:val="center"/>
          </w:tcPr>
          <w:p w14:paraId="565885B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p w14:paraId="46E990FD">
            <w:pPr>
              <w:autoSpaceDE w:val="0"/>
              <w:autoSpaceDN w:val="0"/>
              <w:spacing w:line="360" w:lineRule="auto"/>
              <w:jc w:val="center"/>
              <w:rPr>
                <w:rFonts w:hint="eastAsia" w:ascii="宋体" w:hAnsi="宋体" w:eastAsia="宋体" w:cs="宋体"/>
                <w:color w:val="auto"/>
                <w:sz w:val="24"/>
                <w:highlight w:val="none"/>
              </w:rPr>
            </w:pPr>
          </w:p>
        </w:tc>
        <w:tc>
          <w:tcPr>
            <w:tcW w:w="372" w:type="pct"/>
            <w:tcBorders>
              <w:top w:val="single" w:color="auto" w:sz="6" w:space="0"/>
              <w:left w:val="single" w:color="auto" w:sz="4" w:space="0"/>
              <w:bottom w:val="single" w:color="auto" w:sz="6" w:space="0"/>
              <w:right w:val="single" w:color="auto" w:sz="6" w:space="0"/>
            </w:tcBorders>
            <w:noWrap w:val="0"/>
            <w:vAlign w:val="center"/>
          </w:tcPr>
          <w:p w14:paraId="171BF4F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类别</w:t>
            </w:r>
          </w:p>
        </w:tc>
        <w:tc>
          <w:tcPr>
            <w:tcW w:w="393" w:type="pct"/>
            <w:tcBorders>
              <w:top w:val="single" w:color="auto" w:sz="6" w:space="0"/>
              <w:left w:val="single" w:color="auto" w:sz="6" w:space="0"/>
              <w:bottom w:val="single" w:color="auto" w:sz="6" w:space="0"/>
              <w:right w:val="single" w:color="auto" w:sz="6" w:space="0"/>
            </w:tcBorders>
            <w:noWrap w:val="0"/>
            <w:vAlign w:val="center"/>
          </w:tcPr>
          <w:p w14:paraId="56162EE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205" w:type="pct"/>
            <w:tcBorders>
              <w:top w:val="single" w:color="auto" w:sz="6" w:space="0"/>
              <w:left w:val="single" w:color="auto" w:sz="6" w:space="0"/>
              <w:bottom w:val="single" w:color="auto" w:sz="6" w:space="0"/>
              <w:right w:val="single" w:color="auto" w:sz="6" w:space="0"/>
            </w:tcBorders>
            <w:noWrap w:val="0"/>
            <w:vAlign w:val="center"/>
          </w:tcPr>
          <w:p w14:paraId="5D63F3E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449" w:type="pct"/>
            <w:tcBorders>
              <w:top w:val="single" w:color="auto" w:sz="6" w:space="0"/>
              <w:left w:val="single" w:color="auto" w:sz="6" w:space="0"/>
              <w:bottom w:val="single" w:color="auto" w:sz="6" w:space="0"/>
              <w:right w:val="single" w:color="auto" w:sz="6" w:space="0"/>
            </w:tcBorders>
            <w:noWrap w:val="0"/>
            <w:vAlign w:val="center"/>
          </w:tcPr>
          <w:p w14:paraId="29C00D7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539" w:type="pct"/>
            <w:tcBorders>
              <w:top w:val="single" w:color="auto" w:sz="6" w:space="0"/>
              <w:left w:val="single" w:color="auto" w:sz="6" w:space="0"/>
              <w:bottom w:val="single" w:color="auto" w:sz="6" w:space="0"/>
              <w:right w:val="single" w:color="auto" w:sz="6" w:space="0"/>
            </w:tcBorders>
            <w:noWrap w:val="0"/>
            <w:vAlign w:val="center"/>
          </w:tcPr>
          <w:p w14:paraId="4B11B0C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539" w:type="pct"/>
            <w:tcBorders>
              <w:top w:val="single" w:color="auto" w:sz="6" w:space="0"/>
              <w:left w:val="single" w:color="auto" w:sz="6" w:space="0"/>
              <w:bottom w:val="single" w:color="auto" w:sz="6" w:space="0"/>
              <w:right w:val="single" w:color="auto" w:sz="6" w:space="0"/>
            </w:tcBorders>
            <w:noWrap w:val="0"/>
            <w:vAlign w:val="center"/>
          </w:tcPr>
          <w:p w14:paraId="7CEBDEF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539" w:type="pct"/>
            <w:tcBorders>
              <w:top w:val="single" w:color="auto" w:sz="6" w:space="0"/>
              <w:left w:val="single" w:color="auto" w:sz="6" w:space="0"/>
              <w:bottom w:val="single" w:color="auto" w:sz="6" w:space="0"/>
              <w:right w:val="single" w:color="auto" w:sz="6" w:space="0"/>
            </w:tcBorders>
            <w:noWrap w:val="0"/>
            <w:vAlign w:val="center"/>
          </w:tcPr>
          <w:p w14:paraId="3167135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630" w:type="pct"/>
            <w:tcBorders>
              <w:top w:val="single" w:color="auto" w:sz="6" w:space="0"/>
              <w:left w:val="single" w:color="auto" w:sz="6" w:space="0"/>
              <w:bottom w:val="single" w:color="auto" w:sz="6" w:space="0"/>
              <w:right w:val="single" w:color="auto" w:sz="6" w:space="0"/>
            </w:tcBorders>
            <w:noWrap w:val="0"/>
            <w:vAlign w:val="center"/>
          </w:tcPr>
          <w:p w14:paraId="2E9E5A1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449" w:type="pct"/>
            <w:tcBorders>
              <w:top w:val="single" w:color="auto" w:sz="6" w:space="0"/>
              <w:left w:val="single" w:color="auto" w:sz="6" w:space="0"/>
              <w:bottom w:val="single" w:color="auto" w:sz="6" w:space="0"/>
              <w:right w:val="single" w:color="auto" w:sz="6" w:space="0"/>
            </w:tcBorders>
            <w:noWrap w:val="0"/>
            <w:vAlign w:val="center"/>
          </w:tcPr>
          <w:p w14:paraId="203723C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响应时间</w:t>
            </w:r>
          </w:p>
        </w:tc>
        <w:tc>
          <w:tcPr>
            <w:tcW w:w="555" w:type="pct"/>
            <w:tcBorders>
              <w:top w:val="single" w:color="auto" w:sz="6" w:space="0"/>
              <w:left w:val="single" w:color="auto" w:sz="6" w:space="0"/>
              <w:bottom w:val="single" w:color="auto" w:sz="6" w:space="0"/>
              <w:right w:val="single" w:color="auto" w:sz="6" w:space="0"/>
            </w:tcBorders>
            <w:noWrap w:val="0"/>
            <w:vAlign w:val="center"/>
          </w:tcPr>
          <w:p w14:paraId="7CAC461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到达现场时间</w:t>
            </w:r>
          </w:p>
        </w:tc>
      </w:tr>
      <w:tr w14:paraId="374464A0">
        <w:tblPrEx>
          <w:tblCellMar>
            <w:top w:w="0" w:type="dxa"/>
            <w:left w:w="108" w:type="dxa"/>
            <w:bottom w:w="0" w:type="dxa"/>
            <w:right w:w="108" w:type="dxa"/>
          </w:tblCellMar>
        </w:tblPrEx>
        <w:trPr>
          <w:trHeight w:val="607" w:hRule="atLeast"/>
          <w:jc w:val="center"/>
        </w:trPr>
        <w:tc>
          <w:tcPr>
            <w:tcW w:w="322" w:type="pct"/>
            <w:tcBorders>
              <w:top w:val="single" w:color="auto" w:sz="6" w:space="0"/>
              <w:left w:val="single" w:color="auto" w:sz="6" w:space="0"/>
              <w:bottom w:val="single" w:color="auto" w:sz="6" w:space="0"/>
              <w:right w:val="single" w:color="auto" w:sz="4" w:space="0"/>
            </w:tcBorders>
            <w:noWrap w:val="0"/>
            <w:vAlign w:val="top"/>
          </w:tcPr>
          <w:p w14:paraId="76549D77">
            <w:pPr>
              <w:autoSpaceDE w:val="0"/>
              <w:autoSpaceDN w:val="0"/>
              <w:spacing w:line="360" w:lineRule="auto"/>
              <w:jc w:val="center"/>
              <w:rPr>
                <w:rFonts w:hint="eastAsia" w:ascii="宋体" w:hAnsi="宋体" w:eastAsia="宋体" w:cs="宋体"/>
                <w:color w:val="auto"/>
                <w:sz w:val="24"/>
                <w:highlight w:val="none"/>
              </w:rPr>
            </w:pPr>
          </w:p>
        </w:tc>
        <w:tc>
          <w:tcPr>
            <w:tcW w:w="372" w:type="pct"/>
            <w:tcBorders>
              <w:top w:val="single" w:color="auto" w:sz="6" w:space="0"/>
              <w:left w:val="single" w:color="auto" w:sz="4" w:space="0"/>
              <w:bottom w:val="single" w:color="auto" w:sz="6" w:space="0"/>
              <w:right w:val="single" w:color="auto" w:sz="6" w:space="0"/>
            </w:tcBorders>
            <w:noWrap w:val="0"/>
            <w:vAlign w:val="top"/>
          </w:tcPr>
          <w:p w14:paraId="119A72C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总协调人</w:t>
            </w:r>
          </w:p>
        </w:tc>
        <w:tc>
          <w:tcPr>
            <w:tcW w:w="393" w:type="pct"/>
            <w:tcBorders>
              <w:top w:val="single" w:color="auto" w:sz="6" w:space="0"/>
              <w:left w:val="single" w:color="auto" w:sz="6" w:space="0"/>
              <w:bottom w:val="single" w:color="auto" w:sz="6" w:space="0"/>
              <w:right w:val="single" w:color="auto" w:sz="6" w:space="0"/>
            </w:tcBorders>
            <w:noWrap w:val="0"/>
            <w:vAlign w:val="top"/>
          </w:tcPr>
          <w:p w14:paraId="414EE2E8">
            <w:pPr>
              <w:autoSpaceDE w:val="0"/>
              <w:autoSpaceDN w:val="0"/>
              <w:spacing w:line="360" w:lineRule="auto"/>
              <w:rPr>
                <w:rFonts w:hint="eastAsia" w:ascii="宋体" w:hAnsi="宋体" w:eastAsia="宋体" w:cs="宋体"/>
                <w:color w:val="auto"/>
                <w:sz w:val="24"/>
                <w:highlight w:val="none"/>
              </w:rPr>
            </w:pPr>
          </w:p>
        </w:tc>
        <w:tc>
          <w:tcPr>
            <w:tcW w:w="205" w:type="pct"/>
            <w:tcBorders>
              <w:top w:val="single" w:color="auto" w:sz="6" w:space="0"/>
              <w:left w:val="single" w:color="auto" w:sz="6" w:space="0"/>
              <w:bottom w:val="single" w:color="auto" w:sz="6" w:space="0"/>
              <w:right w:val="single" w:color="auto" w:sz="6" w:space="0"/>
            </w:tcBorders>
            <w:noWrap w:val="0"/>
            <w:vAlign w:val="top"/>
          </w:tcPr>
          <w:p w14:paraId="478121E8">
            <w:pPr>
              <w:autoSpaceDE w:val="0"/>
              <w:autoSpaceDN w:val="0"/>
              <w:spacing w:line="360" w:lineRule="auto"/>
              <w:rPr>
                <w:rFonts w:hint="eastAsia" w:ascii="宋体" w:hAnsi="宋体" w:eastAsia="宋体" w:cs="宋体"/>
                <w:color w:val="auto"/>
                <w:sz w:val="24"/>
                <w:highlight w:val="none"/>
              </w:rPr>
            </w:pPr>
          </w:p>
        </w:tc>
        <w:tc>
          <w:tcPr>
            <w:tcW w:w="449" w:type="pct"/>
            <w:tcBorders>
              <w:top w:val="single" w:color="auto" w:sz="6" w:space="0"/>
              <w:left w:val="single" w:color="auto" w:sz="6" w:space="0"/>
              <w:bottom w:val="single" w:color="auto" w:sz="6" w:space="0"/>
              <w:right w:val="single" w:color="auto" w:sz="6" w:space="0"/>
            </w:tcBorders>
            <w:noWrap w:val="0"/>
            <w:vAlign w:val="top"/>
          </w:tcPr>
          <w:p w14:paraId="7720F9C6">
            <w:pPr>
              <w:autoSpaceDE w:val="0"/>
              <w:autoSpaceDN w:val="0"/>
              <w:spacing w:line="360" w:lineRule="auto"/>
              <w:rPr>
                <w:rFonts w:hint="eastAsia" w:ascii="宋体" w:hAnsi="宋体" w:eastAsia="宋体" w:cs="宋体"/>
                <w:color w:val="auto"/>
                <w:sz w:val="24"/>
                <w:highlight w:val="none"/>
              </w:rPr>
            </w:pPr>
          </w:p>
        </w:tc>
        <w:tc>
          <w:tcPr>
            <w:tcW w:w="539" w:type="pct"/>
            <w:tcBorders>
              <w:top w:val="single" w:color="auto" w:sz="6" w:space="0"/>
              <w:left w:val="single" w:color="auto" w:sz="6" w:space="0"/>
              <w:bottom w:val="single" w:color="auto" w:sz="6" w:space="0"/>
              <w:right w:val="single" w:color="auto" w:sz="6" w:space="0"/>
            </w:tcBorders>
            <w:noWrap w:val="0"/>
            <w:vAlign w:val="top"/>
          </w:tcPr>
          <w:p w14:paraId="1848BB04">
            <w:pPr>
              <w:autoSpaceDE w:val="0"/>
              <w:autoSpaceDN w:val="0"/>
              <w:spacing w:line="360" w:lineRule="auto"/>
              <w:rPr>
                <w:rFonts w:hint="eastAsia" w:ascii="宋体" w:hAnsi="宋体" w:eastAsia="宋体" w:cs="宋体"/>
                <w:color w:val="auto"/>
                <w:sz w:val="24"/>
                <w:highlight w:val="none"/>
              </w:rPr>
            </w:pPr>
          </w:p>
        </w:tc>
        <w:tc>
          <w:tcPr>
            <w:tcW w:w="539" w:type="pct"/>
            <w:tcBorders>
              <w:top w:val="single" w:color="auto" w:sz="6" w:space="0"/>
              <w:left w:val="single" w:color="auto" w:sz="6" w:space="0"/>
              <w:bottom w:val="single" w:color="auto" w:sz="6" w:space="0"/>
              <w:right w:val="single" w:color="auto" w:sz="6" w:space="0"/>
            </w:tcBorders>
            <w:noWrap w:val="0"/>
            <w:vAlign w:val="top"/>
          </w:tcPr>
          <w:p w14:paraId="090D8B8C">
            <w:pPr>
              <w:autoSpaceDE w:val="0"/>
              <w:autoSpaceDN w:val="0"/>
              <w:spacing w:line="360" w:lineRule="auto"/>
              <w:rPr>
                <w:rFonts w:hint="eastAsia" w:ascii="宋体" w:hAnsi="宋体" w:eastAsia="宋体" w:cs="宋体"/>
                <w:color w:val="auto"/>
                <w:sz w:val="24"/>
                <w:highlight w:val="none"/>
              </w:rPr>
            </w:pPr>
          </w:p>
        </w:tc>
        <w:tc>
          <w:tcPr>
            <w:tcW w:w="539" w:type="pct"/>
            <w:tcBorders>
              <w:top w:val="single" w:color="auto" w:sz="6" w:space="0"/>
              <w:left w:val="single" w:color="auto" w:sz="6" w:space="0"/>
              <w:bottom w:val="single" w:color="auto" w:sz="6" w:space="0"/>
              <w:right w:val="single" w:color="auto" w:sz="6" w:space="0"/>
            </w:tcBorders>
            <w:noWrap w:val="0"/>
            <w:vAlign w:val="top"/>
          </w:tcPr>
          <w:p w14:paraId="5436774E">
            <w:pPr>
              <w:autoSpaceDE w:val="0"/>
              <w:autoSpaceDN w:val="0"/>
              <w:spacing w:line="360" w:lineRule="auto"/>
              <w:rPr>
                <w:rFonts w:hint="eastAsia" w:ascii="宋体" w:hAnsi="宋体" w:eastAsia="宋体" w:cs="宋体"/>
                <w:color w:val="auto"/>
                <w:sz w:val="24"/>
                <w:highlight w:val="none"/>
              </w:rPr>
            </w:pPr>
          </w:p>
        </w:tc>
        <w:tc>
          <w:tcPr>
            <w:tcW w:w="630" w:type="pct"/>
            <w:tcBorders>
              <w:top w:val="single" w:color="auto" w:sz="6" w:space="0"/>
              <w:left w:val="single" w:color="auto" w:sz="6" w:space="0"/>
              <w:bottom w:val="single" w:color="auto" w:sz="6" w:space="0"/>
              <w:right w:val="single" w:color="auto" w:sz="6" w:space="0"/>
            </w:tcBorders>
            <w:noWrap w:val="0"/>
            <w:vAlign w:val="top"/>
          </w:tcPr>
          <w:p w14:paraId="6593E79B">
            <w:pPr>
              <w:autoSpaceDE w:val="0"/>
              <w:autoSpaceDN w:val="0"/>
              <w:spacing w:line="360" w:lineRule="auto"/>
              <w:rPr>
                <w:rFonts w:hint="eastAsia" w:ascii="宋体" w:hAnsi="宋体" w:eastAsia="宋体" w:cs="宋体"/>
                <w:color w:val="auto"/>
                <w:sz w:val="24"/>
                <w:highlight w:val="none"/>
              </w:rPr>
            </w:pPr>
          </w:p>
        </w:tc>
        <w:tc>
          <w:tcPr>
            <w:tcW w:w="449" w:type="pct"/>
            <w:tcBorders>
              <w:top w:val="single" w:color="auto" w:sz="6" w:space="0"/>
              <w:left w:val="single" w:color="auto" w:sz="6" w:space="0"/>
              <w:bottom w:val="single" w:color="auto" w:sz="6" w:space="0"/>
              <w:right w:val="single" w:color="auto" w:sz="6" w:space="0"/>
            </w:tcBorders>
            <w:noWrap w:val="0"/>
            <w:vAlign w:val="top"/>
          </w:tcPr>
          <w:p w14:paraId="0DB1BA17">
            <w:pPr>
              <w:autoSpaceDE w:val="0"/>
              <w:autoSpaceDN w:val="0"/>
              <w:spacing w:line="360" w:lineRule="auto"/>
              <w:rPr>
                <w:rFonts w:hint="eastAsia" w:ascii="宋体" w:hAnsi="宋体" w:eastAsia="宋体" w:cs="宋体"/>
                <w:color w:val="auto"/>
                <w:sz w:val="24"/>
                <w:highlight w:val="none"/>
              </w:rPr>
            </w:pPr>
          </w:p>
        </w:tc>
        <w:tc>
          <w:tcPr>
            <w:tcW w:w="555" w:type="pct"/>
            <w:tcBorders>
              <w:top w:val="single" w:color="auto" w:sz="6" w:space="0"/>
              <w:left w:val="single" w:color="auto" w:sz="6" w:space="0"/>
              <w:bottom w:val="single" w:color="auto" w:sz="6" w:space="0"/>
              <w:right w:val="single" w:color="auto" w:sz="6" w:space="0"/>
            </w:tcBorders>
            <w:noWrap w:val="0"/>
            <w:vAlign w:val="top"/>
          </w:tcPr>
          <w:p w14:paraId="616ADB13">
            <w:pPr>
              <w:autoSpaceDE w:val="0"/>
              <w:autoSpaceDN w:val="0"/>
              <w:spacing w:line="360" w:lineRule="auto"/>
              <w:rPr>
                <w:rFonts w:hint="eastAsia" w:ascii="宋体" w:hAnsi="宋体" w:eastAsia="宋体" w:cs="宋体"/>
                <w:color w:val="auto"/>
                <w:sz w:val="24"/>
                <w:highlight w:val="none"/>
              </w:rPr>
            </w:pPr>
          </w:p>
        </w:tc>
      </w:tr>
      <w:tr w14:paraId="2EB5CD3B">
        <w:tblPrEx>
          <w:tblCellMar>
            <w:top w:w="0" w:type="dxa"/>
            <w:left w:w="108" w:type="dxa"/>
            <w:bottom w:w="0" w:type="dxa"/>
            <w:right w:w="108" w:type="dxa"/>
          </w:tblCellMar>
        </w:tblPrEx>
        <w:trPr>
          <w:trHeight w:val="595" w:hRule="atLeast"/>
          <w:jc w:val="center"/>
        </w:trPr>
        <w:tc>
          <w:tcPr>
            <w:tcW w:w="322" w:type="pct"/>
            <w:tcBorders>
              <w:top w:val="single" w:color="auto" w:sz="6" w:space="0"/>
              <w:left w:val="single" w:color="auto" w:sz="6" w:space="0"/>
              <w:bottom w:val="single" w:color="auto" w:sz="6" w:space="0"/>
              <w:right w:val="single" w:color="auto" w:sz="4" w:space="0"/>
            </w:tcBorders>
            <w:noWrap w:val="0"/>
            <w:vAlign w:val="top"/>
          </w:tcPr>
          <w:p w14:paraId="33624E89">
            <w:pPr>
              <w:autoSpaceDE w:val="0"/>
              <w:autoSpaceDN w:val="0"/>
              <w:spacing w:line="360" w:lineRule="auto"/>
              <w:jc w:val="center"/>
              <w:rPr>
                <w:rFonts w:hint="eastAsia" w:ascii="宋体" w:hAnsi="宋体" w:eastAsia="宋体" w:cs="宋体"/>
                <w:color w:val="auto"/>
                <w:sz w:val="24"/>
                <w:highlight w:val="none"/>
              </w:rPr>
            </w:pPr>
          </w:p>
        </w:tc>
        <w:tc>
          <w:tcPr>
            <w:tcW w:w="372" w:type="pct"/>
            <w:tcBorders>
              <w:top w:val="single" w:color="auto" w:sz="6" w:space="0"/>
              <w:left w:val="single" w:color="auto" w:sz="4" w:space="0"/>
              <w:bottom w:val="single" w:color="auto" w:sz="6" w:space="0"/>
              <w:right w:val="single" w:color="auto" w:sz="6" w:space="0"/>
            </w:tcBorders>
            <w:noWrap w:val="0"/>
            <w:vAlign w:val="top"/>
          </w:tcPr>
          <w:p w14:paraId="4C24CAE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售后人员</w:t>
            </w:r>
          </w:p>
        </w:tc>
        <w:tc>
          <w:tcPr>
            <w:tcW w:w="393" w:type="pct"/>
            <w:tcBorders>
              <w:top w:val="single" w:color="auto" w:sz="6" w:space="0"/>
              <w:left w:val="single" w:color="auto" w:sz="6" w:space="0"/>
              <w:bottom w:val="single" w:color="auto" w:sz="6" w:space="0"/>
              <w:right w:val="single" w:color="auto" w:sz="6" w:space="0"/>
            </w:tcBorders>
            <w:noWrap w:val="0"/>
            <w:vAlign w:val="top"/>
          </w:tcPr>
          <w:p w14:paraId="558A20D4">
            <w:pPr>
              <w:autoSpaceDE w:val="0"/>
              <w:autoSpaceDN w:val="0"/>
              <w:spacing w:line="360" w:lineRule="auto"/>
              <w:rPr>
                <w:rFonts w:hint="eastAsia" w:ascii="宋体" w:hAnsi="宋体" w:eastAsia="宋体" w:cs="宋体"/>
                <w:color w:val="auto"/>
                <w:sz w:val="24"/>
                <w:highlight w:val="none"/>
              </w:rPr>
            </w:pPr>
          </w:p>
        </w:tc>
        <w:tc>
          <w:tcPr>
            <w:tcW w:w="205" w:type="pct"/>
            <w:tcBorders>
              <w:top w:val="single" w:color="auto" w:sz="6" w:space="0"/>
              <w:left w:val="single" w:color="auto" w:sz="6" w:space="0"/>
              <w:bottom w:val="single" w:color="auto" w:sz="6" w:space="0"/>
              <w:right w:val="single" w:color="auto" w:sz="6" w:space="0"/>
            </w:tcBorders>
            <w:noWrap w:val="0"/>
            <w:vAlign w:val="top"/>
          </w:tcPr>
          <w:p w14:paraId="4D6E0F9E">
            <w:pPr>
              <w:autoSpaceDE w:val="0"/>
              <w:autoSpaceDN w:val="0"/>
              <w:spacing w:line="360" w:lineRule="auto"/>
              <w:rPr>
                <w:rFonts w:hint="eastAsia" w:ascii="宋体" w:hAnsi="宋体" w:eastAsia="宋体" w:cs="宋体"/>
                <w:color w:val="auto"/>
                <w:sz w:val="24"/>
                <w:highlight w:val="none"/>
              </w:rPr>
            </w:pPr>
          </w:p>
        </w:tc>
        <w:tc>
          <w:tcPr>
            <w:tcW w:w="449" w:type="pct"/>
            <w:tcBorders>
              <w:top w:val="single" w:color="auto" w:sz="6" w:space="0"/>
              <w:left w:val="single" w:color="auto" w:sz="6" w:space="0"/>
              <w:bottom w:val="single" w:color="auto" w:sz="6" w:space="0"/>
              <w:right w:val="single" w:color="auto" w:sz="6" w:space="0"/>
            </w:tcBorders>
            <w:noWrap w:val="0"/>
            <w:vAlign w:val="top"/>
          </w:tcPr>
          <w:p w14:paraId="3313A7C7">
            <w:pPr>
              <w:autoSpaceDE w:val="0"/>
              <w:autoSpaceDN w:val="0"/>
              <w:spacing w:line="360" w:lineRule="auto"/>
              <w:rPr>
                <w:rFonts w:hint="eastAsia" w:ascii="宋体" w:hAnsi="宋体" w:eastAsia="宋体" w:cs="宋体"/>
                <w:color w:val="auto"/>
                <w:sz w:val="24"/>
                <w:highlight w:val="none"/>
              </w:rPr>
            </w:pPr>
          </w:p>
        </w:tc>
        <w:tc>
          <w:tcPr>
            <w:tcW w:w="539" w:type="pct"/>
            <w:tcBorders>
              <w:top w:val="single" w:color="auto" w:sz="6" w:space="0"/>
              <w:left w:val="single" w:color="auto" w:sz="6" w:space="0"/>
              <w:bottom w:val="single" w:color="auto" w:sz="6" w:space="0"/>
              <w:right w:val="single" w:color="auto" w:sz="6" w:space="0"/>
            </w:tcBorders>
            <w:noWrap w:val="0"/>
            <w:vAlign w:val="top"/>
          </w:tcPr>
          <w:p w14:paraId="55D5E773">
            <w:pPr>
              <w:autoSpaceDE w:val="0"/>
              <w:autoSpaceDN w:val="0"/>
              <w:spacing w:line="360" w:lineRule="auto"/>
              <w:rPr>
                <w:rFonts w:hint="eastAsia" w:ascii="宋体" w:hAnsi="宋体" w:eastAsia="宋体" w:cs="宋体"/>
                <w:color w:val="auto"/>
                <w:sz w:val="24"/>
                <w:highlight w:val="none"/>
              </w:rPr>
            </w:pPr>
          </w:p>
        </w:tc>
        <w:tc>
          <w:tcPr>
            <w:tcW w:w="539" w:type="pct"/>
            <w:tcBorders>
              <w:top w:val="single" w:color="auto" w:sz="6" w:space="0"/>
              <w:left w:val="single" w:color="auto" w:sz="6" w:space="0"/>
              <w:bottom w:val="single" w:color="auto" w:sz="6" w:space="0"/>
              <w:right w:val="single" w:color="auto" w:sz="6" w:space="0"/>
            </w:tcBorders>
            <w:noWrap w:val="0"/>
            <w:vAlign w:val="top"/>
          </w:tcPr>
          <w:p w14:paraId="65552F5C">
            <w:pPr>
              <w:autoSpaceDE w:val="0"/>
              <w:autoSpaceDN w:val="0"/>
              <w:spacing w:line="360" w:lineRule="auto"/>
              <w:rPr>
                <w:rFonts w:hint="eastAsia" w:ascii="宋体" w:hAnsi="宋体" w:eastAsia="宋体" w:cs="宋体"/>
                <w:color w:val="auto"/>
                <w:sz w:val="24"/>
                <w:highlight w:val="none"/>
              </w:rPr>
            </w:pPr>
          </w:p>
        </w:tc>
        <w:tc>
          <w:tcPr>
            <w:tcW w:w="539" w:type="pct"/>
            <w:tcBorders>
              <w:top w:val="single" w:color="auto" w:sz="6" w:space="0"/>
              <w:left w:val="single" w:color="auto" w:sz="6" w:space="0"/>
              <w:bottom w:val="single" w:color="auto" w:sz="6" w:space="0"/>
              <w:right w:val="single" w:color="auto" w:sz="6" w:space="0"/>
            </w:tcBorders>
            <w:noWrap w:val="0"/>
            <w:vAlign w:val="top"/>
          </w:tcPr>
          <w:p w14:paraId="1CA02EE3">
            <w:pPr>
              <w:autoSpaceDE w:val="0"/>
              <w:autoSpaceDN w:val="0"/>
              <w:spacing w:line="360" w:lineRule="auto"/>
              <w:rPr>
                <w:rFonts w:hint="eastAsia" w:ascii="宋体" w:hAnsi="宋体" w:eastAsia="宋体" w:cs="宋体"/>
                <w:color w:val="auto"/>
                <w:sz w:val="24"/>
                <w:highlight w:val="none"/>
              </w:rPr>
            </w:pPr>
          </w:p>
        </w:tc>
        <w:tc>
          <w:tcPr>
            <w:tcW w:w="630" w:type="pct"/>
            <w:tcBorders>
              <w:top w:val="single" w:color="auto" w:sz="6" w:space="0"/>
              <w:left w:val="single" w:color="auto" w:sz="6" w:space="0"/>
              <w:bottom w:val="single" w:color="auto" w:sz="6" w:space="0"/>
              <w:right w:val="single" w:color="auto" w:sz="6" w:space="0"/>
            </w:tcBorders>
            <w:noWrap w:val="0"/>
            <w:vAlign w:val="top"/>
          </w:tcPr>
          <w:p w14:paraId="24BCCA94">
            <w:pPr>
              <w:autoSpaceDE w:val="0"/>
              <w:autoSpaceDN w:val="0"/>
              <w:spacing w:line="360" w:lineRule="auto"/>
              <w:rPr>
                <w:rFonts w:hint="eastAsia" w:ascii="宋体" w:hAnsi="宋体" w:eastAsia="宋体" w:cs="宋体"/>
                <w:color w:val="auto"/>
                <w:sz w:val="24"/>
                <w:highlight w:val="none"/>
              </w:rPr>
            </w:pPr>
          </w:p>
        </w:tc>
        <w:tc>
          <w:tcPr>
            <w:tcW w:w="449" w:type="pct"/>
            <w:tcBorders>
              <w:top w:val="single" w:color="auto" w:sz="6" w:space="0"/>
              <w:left w:val="single" w:color="auto" w:sz="6" w:space="0"/>
              <w:bottom w:val="single" w:color="auto" w:sz="6" w:space="0"/>
              <w:right w:val="single" w:color="auto" w:sz="6" w:space="0"/>
            </w:tcBorders>
            <w:noWrap w:val="0"/>
            <w:vAlign w:val="top"/>
          </w:tcPr>
          <w:p w14:paraId="5D1EDE4F">
            <w:pPr>
              <w:autoSpaceDE w:val="0"/>
              <w:autoSpaceDN w:val="0"/>
              <w:spacing w:line="360" w:lineRule="auto"/>
              <w:rPr>
                <w:rFonts w:hint="eastAsia" w:ascii="宋体" w:hAnsi="宋体" w:eastAsia="宋体" w:cs="宋体"/>
                <w:color w:val="auto"/>
                <w:sz w:val="24"/>
                <w:highlight w:val="none"/>
              </w:rPr>
            </w:pPr>
          </w:p>
        </w:tc>
        <w:tc>
          <w:tcPr>
            <w:tcW w:w="555" w:type="pct"/>
            <w:tcBorders>
              <w:top w:val="single" w:color="auto" w:sz="6" w:space="0"/>
              <w:left w:val="single" w:color="auto" w:sz="6" w:space="0"/>
              <w:bottom w:val="single" w:color="auto" w:sz="6" w:space="0"/>
              <w:right w:val="single" w:color="auto" w:sz="6" w:space="0"/>
            </w:tcBorders>
            <w:noWrap w:val="0"/>
            <w:vAlign w:val="top"/>
          </w:tcPr>
          <w:p w14:paraId="05DCDC7B">
            <w:pPr>
              <w:autoSpaceDE w:val="0"/>
              <w:autoSpaceDN w:val="0"/>
              <w:spacing w:line="360" w:lineRule="auto"/>
              <w:rPr>
                <w:rFonts w:hint="eastAsia" w:ascii="宋体" w:hAnsi="宋体" w:eastAsia="宋体" w:cs="宋体"/>
                <w:color w:val="auto"/>
                <w:sz w:val="24"/>
                <w:highlight w:val="none"/>
              </w:rPr>
            </w:pPr>
          </w:p>
        </w:tc>
      </w:tr>
      <w:tr w14:paraId="414707FF">
        <w:tblPrEx>
          <w:tblCellMar>
            <w:top w:w="0" w:type="dxa"/>
            <w:left w:w="108" w:type="dxa"/>
            <w:bottom w:w="0" w:type="dxa"/>
            <w:right w:w="108" w:type="dxa"/>
          </w:tblCellMar>
        </w:tblPrEx>
        <w:trPr>
          <w:trHeight w:val="595" w:hRule="atLeast"/>
          <w:jc w:val="center"/>
        </w:trPr>
        <w:tc>
          <w:tcPr>
            <w:tcW w:w="322" w:type="pct"/>
            <w:tcBorders>
              <w:top w:val="single" w:color="auto" w:sz="6" w:space="0"/>
              <w:left w:val="single" w:color="auto" w:sz="6" w:space="0"/>
              <w:bottom w:val="single" w:color="auto" w:sz="6" w:space="0"/>
              <w:right w:val="single" w:color="auto" w:sz="4" w:space="0"/>
            </w:tcBorders>
            <w:noWrap w:val="0"/>
            <w:vAlign w:val="top"/>
          </w:tcPr>
          <w:p w14:paraId="73F4FBDC">
            <w:pPr>
              <w:autoSpaceDE w:val="0"/>
              <w:autoSpaceDN w:val="0"/>
              <w:spacing w:line="360" w:lineRule="auto"/>
              <w:jc w:val="center"/>
              <w:rPr>
                <w:rFonts w:hint="eastAsia" w:ascii="宋体" w:hAnsi="宋体" w:eastAsia="宋体" w:cs="宋体"/>
                <w:color w:val="auto"/>
                <w:sz w:val="24"/>
                <w:highlight w:val="none"/>
              </w:rPr>
            </w:pPr>
          </w:p>
        </w:tc>
        <w:tc>
          <w:tcPr>
            <w:tcW w:w="372" w:type="pct"/>
            <w:tcBorders>
              <w:top w:val="single" w:color="auto" w:sz="6" w:space="0"/>
              <w:left w:val="single" w:color="auto" w:sz="4" w:space="0"/>
              <w:bottom w:val="single" w:color="auto" w:sz="6" w:space="0"/>
              <w:right w:val="single" w:color="auto" w:sz="6" w:space="0"/>
            </w:tcBorders>
            <w:noWrap w:val="0"/>
            <w:vAlign w:val="top"/>
          </w:tcPr>
          <w:p w14:paraId="3021C657">
            <w:pPr>
              <w:autoSpaceDE w:val="0"/>
              <w:autoSpaceDN w:val="0"/>
              <w:spacing w:line="360" w:lineRule="auto"/>
              <w:jc w:val="center"/>
              <w:rPr>
                <w:rFonts w:hint="eastAsia" w:ascii="宋体" w:hAnsi="宋体" w:eastAsia="宋体" w:cs="宋体"/>
                <w:color w:val="auto"/>
                <w:sz w:val="24"/>
                <w:highlight w:val="none"/>
              </w:rPr>
            </w:pPr>
          </w:p>
        </w:tc>
        <w:tc>
          <w:tcPr>
            <w:tcW w:w="393" w:type="pct"/>
            <w:tcBorders>
              <w:top w:val="single" w:color="auto" w:sz="6" w:space="0"/>
              <w:left w:val="single" w:color="auto" w:sz="6" w:space="0"/>
              <w:bottom w:val="single" w:color="auto" w:sz="6" w:space="0"/>
              <w:right w:val="single" w:color="auto" w:sz="6" w:space="0"/>
            </w:tcBorders>
            <w:noWrap w:val="0"/>
            <w:vAlign w:val="top"/>
          </w:tcPr>
          <w:p w14:paraId="7B1C6543">
            <w:pPr>
              <w:autoSpaceDE w:val="0"/>
              <w:autoSpaceDN w:val="0"/>
              <w:spacing w:line="360" w:lineRule="auto"/>
              <w:rPr>
                <w:rFonts w:hint="eastAsia" w:ascii="宋体" w:hAnsi="宋体" w:eastAsia="宋体" w:cs="宋体"/>
                <w:color w:val="auto"/>
                <w:sz w:val="24"/>
                <w:highlight w:val="none"/>
              </w:rPr>
            </w:pPr>
          </w:p>
        </w:tc>
        <w:tc>
          <w:tcPr>
            <w:tcW w:w="205" w:type="pct"/>
            <w:tcBorders>
              <w:top w:val="single" w:color="auto" w:sz="6" w:space="0"/>
              <w:left w:val="single" w:color="auto" w:sz="6" w:space="0"/>
              <w:bottom w:val="single" w:color="auto" w:sz="6" w:space="0"/>
              <w:right w:val="single" w:color="auto" w:sz="6" w:space="0"/>
            </w:tcBorders>
            <w:noWrap w:val="0"/>
            <w:vAlign w:val="top"/>
          </w:tcPr>
          <w:p w14:paraId="58BD2636">
            <w:pPr>
              <w:autoSpaceDE w:val="0"/>
              <w:autoSpaceDN w:val="0"/>
              <w:spacing w:line="360" w:lineRule="auto"/>
              <w:rPr>
                <w:rFonts w:hint="eastAsia" w:ascii="宋体" w:hAnsi="宋体" w:eastAsia="宋体" w:cs="宋体"/>
                <w:color w:val="auto"/>
                <w:sz w:val="24"/>
                <w:highlight w:val="none"/>
              </w:rPr>
            </w:pPr>
          </w:p>
        </w:tc>
        <w:tc>
          <w:tcPr>
            <w:tcW w:w="449" w:type="pct"/>
            <w:tcBorders>
              <w:top w:val="single" w:color="auto" w:sz="6" w:space="0"/>
              <w:left w:val="single" w:color="auto" w:sz="6" w:space="0"/>
              <w:bottom w:val="single" w:color="auto" w:sz="6" w:space="0"/>
              <w:right w:val="single" w:color="auto" w:sz="6" w:space="0"/>
            </w:tcBorders>
            <w:noWrap w:val="0"/>
            <w:vAlign w:val="top"/>
          </w:tcPr>
          <w:p w14:paraId="063A1147">
            <w:pPr>
              <w:autoSpaceDE w:val="0"/>
              <w:autoSpaceDN w:val="0"/>
              <w:spacing w:line="360" w:lineRule="auto"/>
              <w:rPr>
                <w:rFonts w:hint="eastAsia" w:ascii="宋体" w:hAnsi="宋体" w:eastAsia="宋体" w:cs="宋体"/>
                <w:color w:val="auto"/>
                <w:sz w:val="24"/>
                <w:highlight w:val="none"/>
              </w:rPr>
            </w:pPr>
          </w:p>
        </w:tc>
        <w:tc>
          <w:tcPr>
            <w:tcW w:w="539" w:type="pct"/>
            <w:tcBorders>
              <w:top w:val="single" w:color="auto" w:sz="6" w:space="0"/>
              <w:left w:val="single" w:color="auto" w:sz="6" w:space="0"/>
              <w:bottom w:val="single" w:color="auto" w:sz="6" w:space="0"/>
              <w:right w:val="single" w:color="auto" w:sz="6" w:space="0"/>
            </w:tcBorders>
            <w:noWrap w:val="0"/>
            <w:vAlign w:val="top"/>
          </w:tcPr>
          <w:p w14:paraId="7C1D3B23">
            <w:pPr>
              <w:autoSpaceDE w:val="0"/>
              <w:autoSpaceDN w:val="0"/>
              <w:spacing w:line="360" w:lineRule="auto"/>
              <w:rPr>
                <w:rFonts w:hint="eastAsia" w:ascii="宋体" w:hAnsi="宋体" w:eastAsia="宋体" w:cs="宋体"/>
                <w:color w:val="auto"/>
                <w:sz w:val="24"/>
                <w:highlight w:val="none"/>
              </w:rPr>
            </w:pPr>
          </w:p>
        </w:tc>
        <w:tc>
          <w:tcPr>
            <w:tcW w:w="539" w:type="pct"/>
            <w:tcBorders>
              <w:top w:val="single" w:color="auto" w:sz="6" w:space="0"/>
              <w:left w:val="single" w:color="auto" w:sz="6" w:space="0"/>
              <w:bottom w:val="single" w:color="auto" w:sz="6" w:space="0"/>
              <w:right w:val="single" w:color="auto" w:sz="6" w:space="0"/>
            </w:tcBorders>
            <w:noWrap w:val="0"/>
            <w:vAlign w:val="top"/>
          </w:tcPr>
          <w:p w14:paraId="735BB022">
            <w:pPr>
              <w:autoSpaceDE w:val="0"/>
              <w:autoSpaceDN w:val="0"/>
              <w:spacing w:line="360" w:lineRule="auto"/>
              <w:rPr>
                <w:rFonts w:hint="eastAsia" w:ascii="宋体" w:hAnsi="宋体" w:eastAsia="宋体" w:cs="宋体"/>
                <w:color w:val="auto"/>
                <w:sz w:val="24"/>
                <w:highlight w:val="none"/>
              </w:rPr>
            </w:pPr>
          </w:p>
        </w:tc>
        <w:tc>
          <w:tcPr>
            <w:tcW w:w="539" w:type="pct"/>
            <w:tcBorders>
              <w:top w:val="single" w:color="auto" w:sz="6" w:space="0"/>
              <w:left w:val="single" w:color="auto" w:sz="6" w:space="0"/>
              <w:bottom w:val="single" w:color="auto" w:sz="6" w:space="0"/>
              <w:right w:val="single" w:color="auto" w:sz="6" w:space="0"/>
            </w:tcBorders>
            <w:noWrap w:val="0"/>
            <w:vAlign w:val="top"/>
          </w:tcPr>
          <w:p w14:paraId="3A5BACD9">
            <w:pPr>
              <w:autoSpaceDE w:val="0"/>
              <w:autoSpaceDN w:val="0"/>
              <w:spacing w:line="360" w:lineRule="auto"/>
              <w:rPr>
                <w:rFonts w:hint="eastAsia" w:ascii="宋体" w:hAnsi="宋体" w:eastAsia="宋体" w:cs="宋体"/>
                <w:color w:val="auto"/>
                <w:sz w:val="24"/>
                <w:highlight w:val="none"/>
              </w:rPr>
            </w:pPr>
          </w:p>
        </w:tc>
        <w:tc>
          <w:tcPr>
            <w:tcW w:w="630" w:type="pct"/>
            <w:tcBorders>
              <w:top w:val="single" w:color="auto" w:sz="6" w:space="0"/>
              <w:left w:val="single" w:color="auto" w:sz="6" w:space="0"/>
              <w:bottom w:val="single" w:color="auto" w:sz="6" w:space="0"/>
              <w:right w:val="single" w:color="auto" w:sz="6" w:space="0"/>
            </w:tcBorders>
            <w:noWrap w:val="0"/>
            <w:vAlign w:val="top"/>
          </w:tcPr>
          <w:p w14:paraId="43E0241C">
            <w:pPr>
              <w:autoSpaceDE w:val="0"/>
              <w:autoSpaceDN w:val="0"/>
              <w:spacing w:line="360" w:lineRule="auto"/>
              <w:rPr>
                <w:rFonts w:hint="eastAsia" w:ascii="宋体" w:hAnsi="宋体" w:eastAsia="宋体" w:cs="宋体"/>
                <w:color w:val="auto"/>
                <w:sz w:val="24"/>
                <w:highlight w:val="none"/>
              </w:rPr>
            </w:pPr>
          </w:p>
        </w:tc>
        <w:tc>
          <w:tcPr>
            <w:tcW w:w="449" w:type="pct"/>
            <w:tcBorders>
              <w:top w:val="single" w:color="auto" w:sz="6" w:space="0"/>
              <w:left w:val="single" w:color="auto" w:sz="6" w:space="0"/>
              <w:bottom w:val="single" w:color="auto" w:sz="6" w:space="0"/>
              <w:right w:val="single" w:color="auto" w:sz="6" w:space="0"/>
            </w:tcBorders>
            <w:noWrap w:val="0"/>
            <w:vAlign w:val="top"/>
          </w:tcPr>
          <w:p w14:paraId="3FBBBEC9">
            <w:pPr>
              <w:autoSpaceDE w:val="0"/>
              <w:autoSpaceDN w:val="0"/>
              <w:spacing w:line="360" w:lineRule="auto"/>
              <w:rPr>
                <w:rFonts w:hint="eastAsia" w:ascii="宋体" w:hAnsi="宋体" w:eastAsia="宋体" w:cs="宋体"/>
                <w:color w:val="auto"/>
                <w:sz w:val="24"/>
                <w:highlight w:val="none"/>
              </w:rPr>
            </w:pPr>
          </w:p>
        </w:tc>
        <w:tc>
          <w:tcPr>
            <w:tcW w:w="555" w:type="pct"/>
            <w:tcBorders>
              <w:top w:val="single" w:color="auto" w:sz="6" w:space="0"/>
              <w:left w:val="single" w:color="auto" w:sz="6" w:space="0"/>
              <w:bottom w:val="single" w:color="auto" w:sz="6" w:space="0"/>
              <w:right w:val="single" w:color="auto" w:sz="6" w:space="0"/>
            </w:tcBorders>
            <w:noWrap w:val="0"/>
            <w:vAlign w:val="top"/>
          </w:tcPr>
          <w:p w14:paraId="21304D7F">
            <w:pPr>
              <w:autoSpaceDE w:val="0"/>
              <w:autoSpaceDN w:val="0"/>
              <w:spacing w:line="360" w:lineRule="auto"/>
              <w:rPr>
                <w:rFonts w:hint="eastAsia" w:ascii="宋体" w:hAnsi="宋体" w:eastAsia="宋体" w:cs="宋体"/>
                <w:color w:val="auto"/>
                <w:sz w:val="24"/>
                <w:highlight w:val="none"/>
              </w:rPr>
            </w:pPr>
          </w:p>
        </w:tc>
      </w:tr>
      <w:tr w14:paraId="655A7736">
        <w:tblPrEx>
          <w:tblCellMar>
            <w:top w:w="0" w:type="dxa"/>
            <w:left w:w="108" w:type="dxa"/>
            <w:bottom w:w="0" w:type="dxa"/>
            <w:right w:w="108" w:type="dxa"/>
          </w:tblCellMar>
        </w:tblPrEx>
        <w:trPr>
          <w:trHeight w:val="595" w:hRule="atLeast"/>
          <w:jc w:val="center"/>
        </w:trPr>
        <w:tc>
          <w:tcPr>
            <w:tcW w:w="322" w:type="pct"/>
            <w:tcBorders>
              <w:top w:val="single" w:color="auto" w:sz="6" w:space="0"/>
              <w:left w:val="single" w:color="auto" w:sz="6" w:space="0"/>
              <w:bottom w:val="single" w:color="auto" w:sz="6" w:space="0"/>
              <w:right w:val="single" w:color="auto" w:sz="4" w:space="0"/>
            </w:tcBorders>
            <w:noWrap w:val="0"/>
            <w:vAlign w:val="top"/>
          </w:tcPr>
          <w:p w14:paraId="750F235C">
            <w:pPr>
              <w:autoSpaceDE w:val="0"/>
              <w:autoSpaceDN w:val="0"/>
              <w:spacing w:line="360" w:lineRule="auto"/>
              <w:jc w:val="center"/>
              <w:rPr>
                <w:rFonts w:hint="eastAsia" w:ascii="宋体" w:hAnsi="宋体" w:eastAsia="宋体" w:cs="宋体"/>
                <w:color w:val="auto"/>
                <w:sz w:val="24"/>
                <w:highlight w:val="none"/>
              </w:rPr>
            </w:pPr>
          </w:p>
        </w:tc>
        <w:tc>
          <w:tcPr>
            <w:tcW w:w="372" w:type="pct"/>
            <w:tcBorders>
              <w:top w:val="single" w:color="auto" w:sz="6" w:space="0"/>
              <w:left w:val="single" w:color="auto" w:sz="4" w:space="0"/>
              <w:bottom w:val="single" w:color="auto" w:sz="6" w:space="0"/>
              <w:right w:val="single" w:color="auto" w:sz="6" w:space="0"/>
            </w:tcBorders>
            <w:noWrap w:val="0"/>
            <w:vAlign w:val="top"/>
          </w:tcPr>
          <w:p w14:paraId="52E604F9">
            <w:pPr>
              <w:autoSpaceDE w:val="0"/>
              <w:autoSpaceDN w:val="0"/>
              <w:spacing w:line="360" w:lineRule="auto"/>
              <w:jc w:val="center"/>
              <w:rPr>
                <w:rFonts w:hint="eastAsia" w:ascii="宋体" w:hAnsi="宋体" w:eastAsia="宋体" w:cs="宋体"/>
                <w:color w:val="auto"/>
                <w:sz w:val="24"/>
                <w:highlight w:val="none"/>
              </w:rPr>
            </w:pPr>
          </w:p>
        </w:tc>
        <w:tc>
          <w:tcPr>
            <w:tcW w:w="393" w:type="pct"/>
            <w:tcBorders>
              <w:top w:val="single" w:color="auto" w:sz="6" w:space="0"/>
              <w:left w:val="single" w:color="auto" w:sz="6" w:space="0"/>
              <w:bottom w:val="single" w:color="auto" w:sz="6" w:space="0"/>
              <w:right w:val="single" w:color="auto" w:sz="6" w:space="0"/>
            </w:tcBorders>
            <w:noWrap w:val="0"/>
            <w:vAlign w:val="top"/>
          </w:tcPr>
          <w:p w14:paraId="712563A0">
            <w:pPr>
              <w:autoSpaceDE w:val="0"/>
              <w:autoSpaceDN w:val="0"/>
              <w:spacing w:line="360" w:lineRule="auto"/>
              <w:rPr>
                <w:rFonts w:hint="eastAsia" w:ascii="宋体" w:hAnsi="宋体" w:eastAsia="宋体" w:cs="宋体"/>
                <w:color w:val="auto"/>
                <w:sz w:val="24"/>
                <w:highlight w:val="none"/>
              </w:rPr>
            </w:pPr>
          </w:p>
        </w:tc>
        <w:tc>
          <w:tcPr>
            <w:tcW w:w="205" w:type="pct"/>
            <w:tcBorders>
              <w:top w:val="single" w:color="auto" w:sz="6" w:space="0"/>
              <w:left w:val="single" w:color="auto" w:sz="6" w:space="0"/>
              <w:bottom w:val="single" w:color="auto" w:sz="6" w:space="0"/>
              <w:right w:val="single" w:color="auto" w:sz="6" w:space="0"/>
            </w:tcBorders>
            <w:noWrap w:val="0"/>
            <w:vAlign w:val="top"/>
          </w:tcPr>
          <w:p w14:paraId="0DA331DF">
            <w:pPr>
              <w:autoSpaceDE w:val="0"/>
              <w:autoSpaceDN w:val="0"/>
              <w:spacing w:line="360" w:lineRule="auto"/>
              <w:rPr>
                <w:rFonts w:hint="eastAsia" w:ascii="宋体" w:hAnsi="宋体" w:eastAsia="宋体" w:cs="宋体"/>
                <w:color w:val="auto"/>
                <w:sz w:val="24"/>
                <w:highlight w:val="none"/>
              </w:rPr>
            </w:pPr>
          </w:p>
        </w:tc>
        <w:tc>
          <w:tcPr>
            <w:tcW w:w="449" w:type="pct"/>
            <w:tcBorders>
              <w:top w:val="single" w:color="auto" w:sz="6" w:space="0"/>
              <w:left w:val="single" w:color="auto" w:sz="6" w:space="0"/>
              <w:bottom w:val="single" w:color="auto" w:sz="6" w:space="0"/>
              <w:right w:val="single" w:color="auto" w:sz="6" w:space="0"/>
            </w:tcBorders>
            <w:noWrap w:val="0"/>
            <w:vAlign w:val="top"/>
          </w:tcPr>
          <w:p w14:paraId="65582EF1">
            <w:pPr>
              <w:autoSpaceDE w:val="0"/>
              <w:autoSpaceDN w:val="0"/>
              <w:spacing w:line="360" w:lineRule="auto"/>
              <w:rPr>
                <w:rFonts w:hint="eastAsia" w:ascii="宋体" w:hAnsi="宋体" w:eastAsia="宋体" w:cs="宋体"/>
                <w:color w:val="auto"/>
                <w:sz w:val="24"/>
                <w:highlight w:val="none"/>
              </w:rPr>
            </w:pPr>
          </w:p>
        </w:tc>
        <w:tc>
          <w:tcPr>
            <w:tcW w:w="539" w:type="pct"/>
            <w:tcBorders>
              <w:top w:val="single" w:color="auto" w:sz="6" w:space="0"/>
              <w:left w:val="single" w:color="auto" w:sz="6" w:space="0"/>
              <w:bottom w:val="single" w:color="auto" w:sz="6" w:space="0"/>
              <w:right w:val="single" w:color="auto" w:sz="6" w:space="0"/>
            </w:tcBorders>
            <w:noWrap w:val="0"/>
            <w:vAlign w:val="top"/>
          </w:tcPr>
          <w:p w14:paraId="6216D2E1">
            <w:pPr>
              <w:autoSpaceDE w:val="0"/>
              <w:autoSpaceDN w:val="0"/>
              <w:spacing w:line="360" w:lineRule="auto"/>
              <w:rPr>
                <w:rFonts w:hint="eastAsia" w:ascii="宋体" w:hAnsi="宋体" w:eastAsia="宋体" w:cs="宋体"/>
                <w:color w:val="auto"/>
                <w:sz w:val="24"/>
                <w:highlight w:val="none"/>
              </w:rPr>
            </w:pPr>
          </w:p>
        </w:tc>
        <w:tc>
          <w:tcPr>
            <w:tcW w:w="539" w:type="pct"/>
            <w:tcBorders>
              <w:top w:val="single" w:color="auto" w:sz="6" w:space="0"/>
              <w:left w:val="single" w:color="auto" w:sz="6" w:space="0"/>
              <w:bottom w:val="single" w:color="auto" w:sz="6" w:space="0"/>
              <w:right w:val="single" w:color="auto" w:sz="6" w:space="0"/>
            </w:tcBorders>
            <w:noWrap w:val="0"/>
            <w:vAlign w:val="top"/>
          </w:tcPr>
          <w:p w14:paraId="5212A93B">
            <w:pPr>
              <w:autoSpaceDE w:val="0"/>
              <w:autoSpaceDN w:val="0"/>
              <w:spacing w:line="360" w:lineRule="auto"/>
              <w:rPr>
                <w:rFonts w:hint="eastAsia" w:ascii="宋体" w:hAnsi="宋体" w:eastAsia="宋体" w:cs="宋体"/>
                <w:color w:val="auto"/>
                <w:sz w:val="24"/>
                <w:highlight w:val="none"/>
              </w:rPr>
            </w:pPr>
          </w:p>
        </w:tc>
        <w:tc>
          <w:tcPr>
            <w:tcW w:w="539" w:type="pct"/>
            <w:tcBorders>
              <w:top w:val="single" w:color="auto" w:sz="6" w:space="0"/>
              <w:left w:val="single" w:color="auto" w:sz="6" w:space="0"/>
              <w:bottom w:val="single" w:color="auto" w:sz="6" w:space="0"/>
              <w:right w:val="single" w:color="auto" w:sz="6" w:space="0"/>
            </w:tcBorders>
            <w:noWrap w:val="0"/>
            <w:vAlign w:val="top"/>
          </w:tcPr>
          <w:p w14:paraId="24E098B1">
            <w:pPr>
              <w:autoSpaceDE w:val="0"/>
              <w:autoSpaceDN w:val="0"/>
              <w:spacing w:line="360" w:lineRule="auto"/>
              <w:rPr>
                <w:rFonts w:hint="eastAsia" w:ascii="宋体" w:hAnsi="宋体" w:eastAsia="宋体" w:cs="宋体"/>
                <w:color w:val="auto"/>
                <w:sz w:val="24"/>
                <w:highlight w:val="none"/>
              </w:rPr>
            </w:pPr>
          </w:p>
        </w:tc>
        <w:tc>
          <w:tcPr>
            <w:tcW w:w="630" w:type="pct"/>
            <w:tcBorders>
              <w:top w:val="single" w:color="auto" w:sz="6" w:space="0"/>
              <w:left w:val="single" w:color="auto" w:sz="6" w:space="0"/>
              <w:bottom w:val="single" w:color="auto" w:sz="6" w:space="0"/>
              <w:right w:val="single" w:color="auto" w:sz="6" w:space="0"/>
            </w:tcBorders>
            <w:noWrap w:val="0"/>
            <w:vAlign w:val="top"/>
          </w:tcPr>
          <w:p w14:paraId="68DB958E">
            <w:pPr>
              <w:autoSpaceDE w:val="0"/>
              <w:autoSpaceDN w:val="0"/>
              <w:spacing w:line="360" w:lineRule="auto"/>
              <w:rPr>
                <w:rFonts w:hint="eastAsia" w:ascii="宋体" w:hAnsi="宋体" w:eastAsia="宋体" w:cs="宋体"/>
                <w:color w:val="auto"/>
                <w:sz w:val="24"/>
                <w:highlight w:val="none"/>
              </w:rPr>
            </w:pPr>
          </w:p>
        </w:tc>
        <w:tc>
          <w:tcPr>
            <w:tcW w:w="449" w:type="pct"/>
            <w:tcBorders>
              <w:top w:val="single" w:color="auto" w:sz="6" w:space="0"/>
              <w:left w:val="single" w:color="auto" w:sz="6" w:space="0"/>
              <w:bottom w:val="single" w:color="auto" w:sz="6" w:space="0"/>
              <w:right w:val="single" w:color="auto" w:sz="6" w:space="0"/>
            </w:tcBorders>
            <w:noWrap w:val="0"/>
            <w:vAlign w:val="top"/>
          </w:tcPr>
          <w:p w14:paraId="4D9784F3">
            <w:pPr>
              <w:autoSpaceDE w:val="0"/>
              <w:autoSpaceDN w:val="0"/>
              <w:spacing w:line="360" w:lineRule="auto"/>
              <w:rPr>
                <w:rFonts w:hint="eastAsia" w:ascii="宋体" w:hAnsi="宋体" w:eastAsia="宋体" w:cs="宋体"/>
                <w:color w:val="auto"/>
                <w:sz w:val="24"/>
                <w:highlight w:val="none"/>
              </w:rPr>
            </w:pPr>
          </w:p>
        </w:tc>
        <w:tc>
          <w:tcPr>
            <w:tcW w:w="555" w:type="pct"/>
            <w:tcBorders>
              <w:top w:val="single" w:color="auto" w:sz="6" w:space="0"/>
              <w:left w:val="single" w:color="auto" w:sz="6" w:space="0"/>
              <w:bottom w:val="single" w:color="auto" w:sz="6" w:space="0"/>
              <w:right w:val="single" w:color="auto" w:sz="6" w:space="0"/>
            </w:tcBorders>
            <w:noWrap w:val="0"/>
            <w:vAlign w:val="top"/>
          </w:tcPr>
          <w:p w14:paraId="0723A370">
            <w:pPr>
              <w:autoSpaceDE w:val="0"/>
              <w:autoSpaceDN w:val="0"/>
              <w:spacing w:line="360" w:lineRule="auto"/>
              <w:rPr>
                <w:rFonts w:hint="eastAsia" w:ascii="宋体" w:hAnsi="宋体" w:eastAsia="宋体" w:cs="宋体"/>
                <w:color w:val="auto"/>
                <w:sz w:val="24"/>
                <w:highlight w:val="none"/>
              </w:rPr>
            </w:pPr>
          </w:p>
        </w:tc>
      </w:tr>
    </w:tbl>
    <w:p w14:paraId="20EA02D0">
      <w:pPr>
        <w:pStyle w:val="16"/>
        <w:spacing w:line="440" w:lineRule="exact"/>
        <w:ind w:firstLine="396" w:firstLineChars="198"/>
        <w:rPr>
          <w:rFonts w:hint="eastAsia" w:ascii="宋体" w:hAnsi="宋体" w:eastAsia="宋体" w:cs="宋体"/>
          <w:color w:val="auto"/>
          <w:highlight w:val="none"/>
        </w:rPr>
      </w:pPr>
    </w:p>
    <w:p w14:paraId="21C3C54B">
      <w:pPr>
        <w:spacing w:line="500" w:lineRule="exact"/>
        <w:rPr>
          <w:rFonts w:hint="eastAsia" w:ascii="宋体" w:hAnsi="宋体" w:eastAsia="宋体" w:cs="宋体"/>
          <w:color w:val="auto"/>
          <w:sz w:val="32"/>
          <w:szCs w:val="32"/>
          <w:highlight w:val="none"/>
        </w:rPr>
      </w:pPr>
    </w:p>
    <w:p w14:paraId="56332D1B">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电子签章）</w:t>
      </w:r>
      <w:r>
        <w:rPr>
          <w:rFonts w:hint="eastAsia" w:ascii="宋体" w:hAnsi="宋体" w:eastAsia="宋体" w:cs="宋体"/>
          <w:color w:val="auto"/>
          <w:kern w:val="0"/>
          <w:sz w:val="24"/>
          <w:highlight w:val="none"/>
          <w:lang w:eastAsia="zh-CN"/>
        </w:rPr>
        <w:t>：</w:t>
      </w:r>
    </w:p>
    <w:p w14:paraId="36D57327">
      <w:pPr>
        <w:snapToGrid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264E186">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41BCD40B">
      <w:pPr>
        <w:pStyle w:val="2"/>
        <w:rPr>
          <w:rFonts w:hint="eastAsia"/>
        </w:rPr>
      </w:pPr>
    </w:p>
    <w:p w14:paraId="3DB608EB">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十、项目实施人员一览表</w:t>
      </w:r>
    </w:p>
    <w:p w14:paraId="4FF4D97F">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由供应商根据采购需求及采购文件要求编制）</w:t>
      </w:r>
    </w:p>
    <w:p w14:paraId="5D59299A">
      <w:pPr>
        <w:pStyle w:val="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响应分标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分标</w:t>
      </w:r>
    </w:p>
    <w:p w14:paraId="6E2A63E8">
      <w:pPr>
        <w:keepNext/>
        <w:autoSpaceDE w:val="0"/>
        <w:autoSpaceDN w:val="0"/>
        <w:spacing w:line="360" w:lineRule="auto"/>
        <w:ind w:firstLine="47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24"/>
        <w:tblW w:w="8755" w:type="dxa"/>
        <w:tblInd w:w="116" w:type="dxa"/>
        <w:tblLayout w:type="fixed"/>
        <w:tblCellMar>
          <w:top w:w="0" w:type="dxa"/>
          <w:left w:w="108" w:type="dxa"/>
          <w:bottom w:w="0" w:type="dxa"/>
          <w:right w:w="108" w:type="dxa"/>
        </w:tblCellMar>
      </w:tblPr>
      <w:tblGrid>
        <w:gridCol w:w="2061"/>
        <w:gridCol w:w="1287"/>
        <w:gridCol w:w="1260"/>
        <w:gridCol w:w="4147"/>
      </w:tblGrid>
      <w:tr w14:paraId="7D782330">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8EAC03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5448AEA">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20189C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29A3E3E9">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068E6BF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59F827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FC18CF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358C3E82">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9327FA1">
            <w:pPr>
              <w:autoSpaceDE w:val="0"/>
              <w:autoSpaceDN w:val="0"/>
              <w:spacing w:line="360" w:lineRule="auto"/>
              <w:jc w:val="center"/>
              <w:rPr>
                <w:rFonts w:hint="eastAsia" w:ascii="宋体" w:hAnsi="宋体" w:eastAsia="宋体" w:cs="宋体"/>
                <w:color w:val="auto"/>
                <w:sz w:val="24"/>
                <w:highlight w:val="none"/>
              </w:rPr>
            </w:pPr>
          </w:p>
        </w:tc>
      </w:tr>
      <w:tr w14:paraId="43D362B7">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6C2003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945D96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F1E3DEF">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4BBDF04">
            <w:pPr>
              <w:widowControl/>
              <w:jc w:val="left"/>
              <w:rPr>
                <w:rFonts w:hint="eastAsia" w:ascii="宋体" w:hAnsi="宋体" w:eastAsia="宋体" w:cs="宋体"/>
                <w:color w:val="auto"/>
                <w:sz w:val="24"/>
                <w:highlight w:val="none"/>
              </w:rPr>
            </w:pPr>
          </w:p>
        </w:tc>
      </w:tr>
      <w:tr w14:paraId="6712D75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ED5AF5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5059901">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D3D88D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79C383C">
            <w:pPr>
              <w:widowControl/>
              <w:jc w:val="left"/>
              <w:rPr>
                <w:rFonts w:hint="eastAsia" w:ascii="宋体" w:hAnsi="宋体" w:eastAsia="宋体" w:cs="宋体"/>
                <w:color w:val="auto"/>
                <w:sz w:val="24"/>
                <w:highlight w:val="none"/>
              </w:rPr>
            </w:pPr>
          </w:p>
        </w:tc>
      </w:tr>
      <w:tr w14:paraId="57DC369E">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E8D97D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2CB8BD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650087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1B35D13">
            <w:pPr>
              <w:widowControl/>
              <w:jc w:val="left"/>
              <w:rPr>
                <w:rFonts w:hint="eastAsia" w:ascii="宋体" w:hAnsi="宋体" w:eastAsia="宋体" w:cs="宋体"/>
                <w:color w:val="auto"/>
                <w:sz w:val="24"/>
                <w:highlight w:val="none"/>
              </w:rPr>
            </w:pPr>
          </w:p>
        </w:tc>
      </w:tr>
      <w:tr w14:paraId="119E35A1">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A597ED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B210BD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AD84F2F">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FD8D167">
            <w:pPr>
              <w:widowControl/>
              <w:jc w:val="left"/>
              <w:rPr>
                <w:rFonts w:hint="eastAsia" w:ascii="宋体" w:hAnsi="宋体" w:eastAsia="宋体" w:cs="宋体"/>
                <w:color w:val="auto"/>
                <w:sz w:val="24"/>
                <w:highlight w:val="none"/>
              </w:rPr>
            </w:pPr>
          </w:p>
        </w:tc>
      </w:tr>
      <w:tr w14:paraId="2C76B9F8">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1C67F4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EAA3FFB">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AFA0F2A">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41205B7">
            <w:pPr>
              <w:widowControl/>
              <w:jc w:val="left"/>
              <w:rPr>
                <w:rFonts w:hint="eastAsia" w:ascii="宋体" w:hAnsi="宋体" w:eastAsia="宋体" w:cs="宋体"/>
                <w:color w:val="auto"/>
                <w:sz w:val="24"/>
                <w:highlight w:val="none"/>
              </w:rPr>
            </w:pPr>
          </w:p>
        </w:tc>
      </w:tr>
      <w:tr w14:paraId="0D0F2D2B">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E5A215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FF1B301">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C2FC7F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FA1C11F">
            <w:pPr>
              <w:widowControl/>
              <w:jc w:val="left"/>
              <w:rPr>
                <w:rFonts w:hint="eastAsia" w:ascii="宋体" w:hAnsi="宋体" w:eastAsia="宋体" w:cs="宋体"/>
                <w:color w:val="auto"/>
                <w:sz w:val="24"/>
                <w:highlight w:val="none"/>
              </w:rPr>
            </w:pPr>
          </w:p>
        </w:tc>
      </w:tr>
      <w:tr w14:paraId="2A902F9D">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340015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F4EAA2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0F10CEF">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878E1DD">
            <w:pPr>
              <w:widowControl/>
              <w:jc w:val="left"/>
              <w:rPr>
                <w:rFonts w:hint="eastAsia" w:ascii="宋体" w:hAnsi="宋体" w:eastAsia="宋体" w:cs="宋体"/>
                <w:color w:val="auto"/>
                <w:sz w:val="24"/>
                <w:highlight w:val="none"/>
              </w:rPr>
            </w:pPr>
          </w:p>
        </w:tc>
      </w:tr>
      <w:tr w14:paraId="74DCD89D">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28DE27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6D8703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300EF339">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D6EA8CE">
            <w:pPr>
              <w:widowControl/>
              <w:jc w:val="left"/>
              <w:rPr>
                <w:rFonts w:hint="eastAsia" w:ascii="宋体" w:hAnsi="宋体" w:eastAsia="宋体" w:cs="宋体"/>
                <w:color w:val="auto"/>
                <w:sz w:val="24"/>
                <w:highlight w:val="none"/>
              </w:rPr>
            </w:pPr>
          </w:p>
        </w:tc>
      </w:tr>
    </w:tbl>
    <w:p w14:paraId="07943D36">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须随表提交相应的证书复印件并注明所在响应技术文件页码。</w:t>
      </w:r>
    </w:p>
    <w:p w14:paraId="293F5ADE">
      <w:pPr>
        <w:autoSpaceDE w:val="0"/>
        <w:autoSpaceDN w:val="0"/>
        <w:spacing w:line="360" w:lineRule="auto"/>
        <w:rPr>
          <w:rFonts w:hint="eastAsia" w:ascii="宋体" w:hAnsi="宋体" w:eastAsia="宋体" w:cs="宋体"/>
          <w:b/>
          <w:color w:val="auto"/>
          <w:sz w:val="24"/>
          <w:highlight w:val="none"/>
        </w:rPr>
      </w:pPr>
    </w:p>
    <w:p w14:paraId="339F6D6A">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按此格式自制）</w:t>
      </w:r>
    </w:p>
    <w:tbl>
      <w:tblPr>
        <w:tblStyle w:val="24"/>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7D518FB6">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031EF68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735C2E3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5FB89CF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2613F58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573B189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4857CBD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7BAEBE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1A5BC3C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5C37D4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14:paraId="6F61308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63386BA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415AD3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014CBF0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01EB75DA">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0C20FC5E">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48F3C450">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BFDAA89">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53111105">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2D2AFC1C">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AA0C537">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12DF9A2">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C427112">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06F8B29">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346F0637">
            <w:pPr>
              <w:autoSpaceDE w:val="0"/>
              <w:autoSpaceDN w:val="0"/>
              <w:spacing w:line="360" w:lineRule="auto"/>
              <w:rPr>
                <w:rFonts w:hint="eastAsia" w:ascii="宋体" w:hAnsi="宋体" w:eastAsia="宋体" w:cs="宋体"/>
                <w:color w:val="auto"/>
                <w:sz w:val="24"/>
                <w:highlight w:val="none"/>
              </w:rPr>
            </w:pPr>
          </w:p>
        </w:tc>
      </w:tr>
      <w:tr w14:paraId="6F5ADA22">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41770AC1">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52A624E8">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3D8AE70">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055E9752">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5C7E8004">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231E957">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B1343CB">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E48689A">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92EEDDF">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0629BE45">
            <w:pPr>
              <w:autoSpaceDE w:val="0"/>
              <w:autoSpaceDN w:val="0"/>
              <w:spacing w:line="360" w:lineRule="auto"/>
              <w:rPr>
                <w:rFonts w:hint="eastAsia" w:ascii="宋体" w:hAnsi="宋体" w:eastAsia="宋体" w:cs="宋体"/>
                <w:color w:val="auto"/>
                <w:sz w:val="24"/>
                <w:highlight w:val="none"/>
              </w:rPr>
            </w:pPr>
          </w:p>
        </w:tc>
      </w:tr>
    </w:tbl>
    <w:p w14:paraId="58014843">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供应商可按上述的格式自行编制，须随表提交相应的证书复印件并注明所在响应技术文件页码。</w:t>
      </w:r>
    </w:p>
    <w:p w14:paraId="7677658B">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电子签章）</w:t>
      </w:r>
      <w:r>
        <w:rPr>
          <w:rFonts w:hint="eastAsia" w:ascii="宋体" w:hAnsi="宋体" w:eastAsia="宋体" w:cs="宋体"/>
          <w:color w:val="auto"/>
          <w:kern w:val="0"/>
          <w:sz w:val="24"/>
          <w:highlight w:val="none"/>
          <w:lang w:eastAsia="zh-CN"/>
        </w:rPr>
        <w:t>：</w:t>
      </w:r>
    </w:p>
    <w:p w14:paraId="31C29874">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7D04A9F">
      <w:pP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br w:type="page"/>
      </w:r>
    </w:p>
    <w:p w14:paraId="50624B01">
      <w:pPr>
        <w:pStyle w:val="2"/>
        <w:rPr>
          <w:rFonts w:hint="eastAsia" w:ascii="宋体" w:hAnsi="宋体" w:eastAsia="宋体" w:cs="宋体"/>
          <w:lang w:val="zh-CN"/>
        </w:rPr>
      </w:pPr>
    </w:p>
    <w:p w14:paraId="4F24F779">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十一、服务需求、商务条款要求提供的其他材料</w:t>
      </w:r>
    </w:p>
    <w:p w14:paraId="2689F35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A6AC729">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电子签章）</w:t>
      </w:r>
      <w:r>
        <w:rPr>
          <w:rFonts w:hint="eastAsia" w:ascii="宋体" w:hAnsi="宋体" w:eastAsia="宋体" w:cs="宋体"/>
          <w:color w:val="auto"/>
          <w:kern w:val="0"/>
          <w:sz w:val="24"/>
          <w:highlight w:val="none"/>
          <w:lang w:eastAsia="zh-CN"/>
        </w:rPr>
        <w:t>：</w:t>
      </w:r>
    </w:p>
    <w:p w14:paraId="5C32E85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48F5BFD">
      <w:pPr>
        <w:widowControl/>
        <w:spacing w:line="360" w:lineRule="auto"/>
        <w:jc w:val="left"/>
        <w:rPr>
          <w:rFonts w:hint="eastAsia" w:ascii="宋体" w:hAnsi="宋体" w:eastAsia="宋体" w:cs="宋体"/>
          <w:b/>
          <w:bCs/>
          <w:color w:val="auto"/>
          <w:sz w:val="24"/>
          <w:highlight w:val="none"/>
        </w:rPr>
        <w:sectPr>
          <w:pgSz w:w="11905" w:h="16838"/>
          <w:pgMar w:top="1134" w:right="1134" w:bottom="1134" w:left="1134" w:header="720" w:footer="720" w:gutter="0"/>
          <w:pgNumType w:fmt="decimal"/>
          <w:cols w:space="0" w:num="1"/>
          <w:rtlGutter w:val="0"/>
          <w:docGrid w:type="lines" w:linePitch="332" w:charSpace="0"/>
        </w:sectPr>
      </w:pPr>
    </w:p>
    <w:p w14:paraId="1942227B">
      <w:pPr>
        <w:autoSpaceDE w:val="0"/>
        <w:autoSpaceDN w:val="0"/>
        <w:spacing w:line="360" w:lineRule="auto"/>
        <w:ind w:firstLine="6505" w:firstLineChars="2700"/>
        <w:rPr>
          <w:rFonts w:hint="eastAsia" w:ascii="宋体" w:hAnsi="宋体" w:eastAsia="宋体" w:cs="宋体"/>
          <w:b/>
          <w:bCs/>
          <w:color w:val="auto"/>
          <w:sz w:val="24"/>
          <w:highlight w:val="none"/>
        </w:rPr>
      </w:pPr>
    </w:p>
    <w:p w14:paraId="485EBCF8">
      <w:pPr>
        <w:pStyle w:val="4"/>
        <w:jc w:val="center"/>
        <w:rPr>
          <w:rFonts w:hint="eastAsia" w:ascii="宋体" w:hAnsi="宋体" w:eastAsia="宋体" w:cs="宋体"/>
          <w:color w:val="auto"/>
          <w:highlight w:val="none"/>
        </w:rPr>
      </w:pPr>
      <w:bookmarkStart w:id="105" w:name="_Toc17681"/>
      <w:bookmarkStart w:id="106" w:name="_Toc80205941"/>
      <w:bookmarkStart w:id="107" w:name="_Toc32512"/>
      <w:r>
        <w:rPr>
          <w:rFonts w:hint="eastAsia" w:ascii="宋体" w:hAnsi="宋体" w:eastAsia="宋体" w:cs="宋体"/>
          <w:color w:val="auto"/>
          <w:highlight w:val="none"/>
        </w:rPr>
        <w:t>第四节 报价文件格式</w:t>
      </w:r>
      <w:bookmarkEnd w:id="105"/>
      <w:bookmarkEnd w:id="106"/>
      <w:bookmarkEnd w:id="107"/>
    </w:p>
    <w:p w14:paraId="66833A68">
      <w:pPr>
        <w:snapToGrid w:val="0"/>
        <w:spacing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7E6E07B6">
      <w:pPr>
        <w:snapToGrid w:val="0"/>
        <w:spacing w:beforeLines="50" w:after="50"/>
        <w:rPr>
          <w:rFonts w:hint="eastAsia" w:ascii="宋体" w:hAnsi="宋体" w:eastAsia="宋体" w:cs="宋体"/>
          <w:color w:val="auto"/>
          <w:sz w:val="24"/>
          <w:szCs w:val="20"/>
          <w:highlight w:val="none"/>
        </w:rPr>
      </w:pPr>
    </w:p>
    <w:p w14:paraId="4FB85955">
      <w:pPr>
        <w:snapToGrid w:val="0"/>
        <w:spacing w:beforeLines="50" w:after="50"/>
        <w:rPr>
          <w:rFonts w:hint="eastAsia" w:ascii="宋体" w:hAnsi="宋体" w:eastAsia="宋体" w:cs="宋体"/>
          <w:color w:val="auto"/>
          <w:sz w:val="24"/>
          <w:szCs w:val="20"/>
          <w:highlight w:val="none"/>
        </w:rPr>
      </w:pPr>
    </w:p>
    <w:p w14:paraId="3670DC4E">
      <w:pPr>
        <w:snapToGrid w:val="0"/>
        <w:spacing w:beforeLines="50" w:after="50"/>
        <w:rPr>
          <w:rFonts w:hint="eastAsia" w:ascii="宋体" w:hAnsi="宋体" w:eastAsia="宋体" w:cs="宋体"/>
          <w:color w:val="auto"/>
          <w:sz w:val="24"/>
          <w:szCs w:val="20"/>
          <w:highlight w:val="none"/>
        </w:rPr>
      </w:pPr>
    </w:p>
    <w:p w14:paraId="4C77C174">
      <w:pPr>
        <w:snapToGrid w:val="0"/>
        <w:spacing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w:t>
      </w:r>
      <w:r>
        <w:rPr>
          <w:rFonts w:hint="eastAsia" w:ascii="宋体" w:hAnsi="宋体" w:eastAsia="宋体" w:cs="宋体"/>
          <w:bCs/>
          <w:color w:val="auto"/>
          <w:sz w:val="44"/>
          <w:szCs w:val="44"/>
          <w:highlight w:val="none"/>
          <w:lang w:eastAsia="zh-CN"/>
        </w:rPr>
        <w:t>（</w:t>
      </w:r>
      <w:r>
        <w:rPr>
          <w:rFonts w:hint="eastAsia" w:ascii="宋体" w:hAnsi="宋体" w:eastAsia="宋体" w:cs="宋体"/>
          <w:bCs/>
          <w:color w:val="auto"/>
          <w:sz w:val="44"/>
          <w:szCs w:val="44"/>
          <w:highlight w:val="none"/>
        </w:rPr>
        <w:t>封面）</w:t>
      </w:r>
    </w:p>
    <w:p w14:paraId="06C1585F">
      <w:pPr>
        <w:snapToGrid w:val="0"/>
        <w:spacing w:beforeLines="50" w:after="50"/>
        <w:rPr>
          <w:rFonts w:hint="eastAsia" w:ascii="宋体" w:hAnsi="宋体" w:eastAsia="宋体" w:cs="宋体"/>
          <w:bCs/>
          <w:color w:val="auto"/>
          <w:sz w:val="24"/>
          <w:szCs w:val="20"/>
          <w:highlight w:val="none"/>
        </w:rPr>
      </w:pPr>
    </w:p>
    <w:p w14:paraId="584C18BF">
      <w:pPr>
        <w:snapToGrid w:val="0"/>
        <w:spacing w:beforeLines="50" w:after="50"/>
        <w:rPr>
          <w:rFonts w:hint="eastAsia" w:ascii="宋体" w:hAnsi="宋体" w:eastAsia="宋体" w:cs="宋体"/>
          <w:bCs/>
          <w:color w:val="auto"/>
          <w:sz w:val="24"/>
          <w:szCs w:val="20"/>
          <w:highlight w:val="none"/>
        </w:rPr>
      </w:pPr>
    </w:p>
    <w:p w14:paraId="16FC1AFD">
      <w:pPr>
        <w:snapToGrid w:val="0"/>
        <w:spacing w:beforeLines="50" w:after="50"/>
        <w:rPr>
          <w:rFonts w:hint="eastAsia" w:ascii="宋体" w:hAnsi="宋体" w:eastAsia="宋体" w:cs="宋体"/>
          <w:bCs/>
          <w:color w:val="auto"/>
          <w:sz w:val="24"/>
          <w:szCs w:val="20"/>
          <w:highlight w:val="none"/>
        </w:rPr>
      </w:pPr>
    </w:p>
    <w:p w14:paraId="638DCDC6">
      <w:pPr>
        <w:snapToGrid w:val="0"/>
        <w:spacing w:beforeLines="50" w:after="50"/>
        <w:rPr>
          <w:rFonts w:hint="eastAsia" w:ascii="宋体" w:hAnsi="宋体" w:eastAsia="宋体" w:cs="宋体"/>
          <w:bCs/>
          <w:color w:val="auto"/>
          <w:sz w:val="24"/>
          <w:szCs w:val="20"/>
          <w:highlight w:val="none"/>
        </w:rPr>
      </w:pPr>
    </w:p>
    <w:p w14:paraId="3EC2C1F7">
      <w:pPr>
        <w:snapToGrid w:val="0"/>
        <w:spacing w:beforeLines="50" w:after="50"/>
        <w:rPr>
          <w:rFonts w:hint="eastAsia" w:ascii="宋体" w:hAnsi="宋体" w:eastAsia="宋体" w:cs="宋体"/>
          <w:bCs/>
          <w:color w:val="auto"/>
          <w:sz w:val="24"/>
          <w:szCs w:val="20"/>
          <w:highlight w:val="none"/>
        </w:rPr>
      </w:pPr>
    </w:p>
    <w:p w14:paraId="33155523">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bookmarkStart w:id="108" w:name="PO_3000001868_PM002_9"/>
      <w:r>
        <w:rPr>
          <w:rFonts w:hint="eastAsia" w:ascii="宋体" w:hAnsi="宋体" w:eastAsia="宋体" w:cs="宋体"/>
          <w:bCs/>
          <w:color w:val="auto"/>
          <w:sz w:val="32"/>
          <w:szCs w:val="32"/>
          <w:highlight w:val="none"/>
          <w:lang w:eastAsia="zh-CN"/>
        </w:rPr>
        <w:t>：</w:t>
      </w:r>
      <w:r>
        <w:rPr>
          <w:rFonts w:hint="eastAsia" w:ascii="宋体" w:hAnsi="宋体" w:eastAsia="宋体" w:cs="宋体"/>
          <w:bCs/>
          <w:color w:val="auto"/>
          <w:sz w:val="32"/>
          <w:szCs w:val="32"/>
          <w:highlight w:val="none"/>
        </w:rPr>
        <w:t>[项目名称]</w:t>
      </w:r>
      <w:bookmarkEnd w:id="108"/>
    </w:p>
    <w:p w14:paraId="1CB1E339">
      <w:pPr>
        <w:snapToGrid w:val="0"/>
        <w:spacing w:beforeLines="50" w:after="50"/>
        <w:ind w:firstLine="720" w:firstLineChars="225"/>
        <w:rPr>
          <w:rFonts w:hint="eastAsia" w:ascii="宋体" w:hAnsi="宋体" w:eastAsia="宋体" w:cs="宋体"/>
          <w:bCs/>
          <w:color w:val="auto"/>
          <w:sz w:val="32"/>
          <w:szCs w:val="32"/>
          <w:highlight w:val="none"/>
        </w:rPr>
      </w:pPr>
    </w:p>
    <w:p w14:paraId="7C565774">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bookmarkStart w:id="109" w:name="PO_3000001868_PM001_9"/>
      <w:r>
        <w:rPr>
          <w:rFonts w:hint="eastAsia" w:ascii="宋体" w:hAnsi="宋体" w:eastAsia="宋体" w:cs="宋体"/>
          <w:bCs/>
          <w:color w:val="auto"/>
          <w:sz w:val="32"/>
          <w:szCs w:val="32"/>
          <w:highlight w:val="none"/>
          <w:lang w:eastAsia="zh-CN"/>
        </w:rPr>
        <w:t>：</w:t>
      </w:r>
      <w:r>
        <w:rPr>
          <w:rFonts w:hint="eastAsia" w:ascii="宋体" w:hAnsi="宋体" w:eastAsia="宋体" w:cs="宋体"/>
          <w:bCs/>
          <w:color w:val="auto"/>
          <w:sz w:val="32"/>
          <w:szCs w:val="32"/>
          <w:highlight w:val="none"/>
        </w:rPr>
        <w:t>[项目编号]</w:t>
      </w:r>
      <w:bookmarkEnd w:id="109"/>
    </w:p>
    <w:p w14:paraId="140BB777">
      <w:pPr>
        <w:snapToGrid w:val="0"/>
        <w:spacing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69FC097">
      <w:pPr>
        <w:snapToGrid w:val="0"/>
        <w:spacing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所竞分标</w:t>
      </w:r>
      <w:r>
        <w:rPr>
          <w:rFonts w:hint="eastAsia" w:ascii="宋体" w:hAnsi="宋体" w:eastAsia="宋体" w:cs="宋体"/>
          <w:bCs/>
          <w:color w:val="auto"/>
          <w:sz w:val="32"/>
          <w:szCs w:val="32"/>
          <w:highlight w:val="none"/>
          <w:lang w:eastAsia="zh-CN"/>
        </w:rPr>
        <w:t>（</w:t>
      </w:r>
      <w:r>
        <w:rPr>
          <w:rFonts w:hint="eastAsia" w:ascii="宋体" w:hAnsi="宋体" w:eastAsia="宋体" w:cs="宋体"/>
          <w:bCs/>
          <w:color w:val="auto"/>
          <w:sz w:val="32"/>
          <w:szCs w:val="32"/>
          <w:highlight w:val="none"/>
        </w:rPr>
        <w:t>如有则填写，无分标时填写“无”或者留空）</w:t>
      </w:r>
      <w:r>
        <w:rPr>
          <w:rFonts w:hint="eastAsia" w:ascii="宋体" w:hAnsi="宋体" w:eastAsia="宋体" w:cs="宋体"/>
          <w:bCs/>
          <w:color w:val="auto"/>
          <w:sz w:val="32"/>
          <w:szCs w:val="32"/>
          <w:highlight w:val="none"/>
          <w:lang w:eastAsia="zh-CN"/>
        </w:rPr>
        <w:t>：</w:t>
      </w:r>
    </w:p>
    <w:p w14:paraId="0446BECB">
      <w:pPr>
        <w:snapToGrid w:val="0"/>
        <w:spacing w:beforeLines="50" w:after="50"/>
        <w:ind w:firstLine="720" w:firstLineChars="225"/>
        <w:rPr>
          <w:rFonts w:hint="eastAsia" w:ascii="宋体" w:hAnsi="宋体" w:eastAsia="宋体" w:cs="宋体"/>
          <w:bCs/>
          <w:color w:val="auto"/>
          <w:sz w:val="32"/>
          <w:szCs w:val="32"/>
          <w:highlight w:val="none"/>
        </w:rPr>
      </w:pPr>
    </w:p>
    <w:p w14:paraId="7FE331B1">
      <w:pPr>
        <w:pStyle w:val="9"/>
        <w:snapToGrid w:val="0"/>
        <w:spacing w:before="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供应商名称</w:t>
      </w:r>
      <w:r>
        <w:rPr>
          <w:rFonts w:hint="eastAsia" w:ascii="宋体" w:hAnsi="宋体" w:eastAsia="宋体" w:cs="宋体"/>
          <w:bCs/>
          <w:color w:val="auto"/>
          <w:sz w:val="32"/>
          <w:szCs w:val="32"/>
          <w:highlight w:val="none"/>
          <w:lang w:eastAsia="zh-CN"/>
        </w:rPr>
        <w:t>：</w:t>
      </w:r>
    </w:p>
    <w:p w14:paraId="08023AB1">
      <w:pPr>
        <w:pStyle w:val="9"/>
        <w:snapToGrid w:val="0"/>
        <w:spacing w:before="50" w:after="50"/>
        <w:ind w:firstLine="720" w:firstLineChars="225"/>
        <w:rPr>
          <w:rFonts w:hint="eastAsia" w:ascii="宋体" w:hAnsi="宋体" w:eastAsia="宋体" w:cs="宋体"/>
          <w:bCs/>
          <w:color w:val="auto"/>
          <w:sz w:val="32"/>
          <w:szCs w:val="32"/>
          <w:highlight w:val="none"/>
        </w:rPr>
      </w:pPr>
    </w:p>
    <w:p w14:paraId="67295F86">
      <w:pPr>
        <w:pStyle w:val="9"/>
        <w:snapToGrid w:val="0"/>
        <w:spacing w:before="50" w:after="50"/>
        <w:ind w:firstLine="720" w:firstLineChars="225"/>
        <w:rPr>
          <w:rFonts w:hint="eastAsia" w:ascii="宋体" w:hAnsi="宋体" w:eastAsia="宋体" w:cs="宋体"/>
          <w:bCs/>
          <w:color w:val="auto"/>
          <w:sz w:val="32"/>
          <w:szCs w:val="32"/>
          <w:highlight w:val="none"/>
        </w:rPr>
      </w:pPr>
    </w:p>
    <w:p w14:paraId="0FAC0455">
      <w:pPr>
        <w:pStyle w:val="9"/>
        <w:snapToGrid w:val="0"/>
        <w:spacing w:before="50" w:after="50"/>
        <w:ind w:firstLine="1280" w:firstLineChars="400"/>
        <w:rPr>
          <w:rFonts w:hint="eastAsia" w:ascii="宋体" w:hAnsi="宋体" w:eastAsia="宋体" w:cs="宋体"/>
          <w:bCs/>
          <w:color w:val="auto"/>
          <w:sz w:val="32"/>
          <w:szCs w:val="32"/>
          <w:highlight w:val="none"/>
        </w:rPr>
      </w:pPr>
    </w:p>
    <w:p w14:paraId="6B56E06A">
      <w:pPr>
        <w:snapToGrid w:val="0"/>
        <w:spacing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49676D04">
      <w:pPr>
        <w:snapToGrid w:val="0"/>
        <w:spacing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1BA49762">
      <w:pPr>
        <w:rPr>
          <w:rFonts w:hint="eastAsia" w:ascii="宋体" w:hAnsi="宋体" w:eastAsia="宋体" w:cs="宋体"/>
          <w:color w:val="auto"/>
          <w:highlight w:val="none"/>
        </w:rPr>
      </w:pPr>
    </w:p>
    <w:p w14:paraId="64E16003">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页码）</w:t>
      </w:r>
    </w:p>
    <w:p w14:paraId="04902007">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页码）</w:t>
      </w:r>
    </w:p>
    <w:p w14:paraId="3A607BA8">
      <w:pPr>
        <w:snapToGrid w:val="0"/>
        <w:spacing w:beforeLines="50" w:after="50"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一、响应函</w:t>
      </w:r>
    </w:p>
    <w:p w14:paraId="36CD9F9E">
      <w:pPr>
        <w:pStyle w:val="16"/>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22AA3747">
      <w:pPr>
        <w:pStyle w:val="1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bookmarkStart w:id="110" w:name="PO_3000001868_PM031_4"/>
      <w:r>
        <w:rPr>
          <w:rFonts w:hint="eastAsia" w:ascii="宋体" w:hAnsi="宋体" w:eastAsia="宋体" w:cs="宋体"/>
          <w:color w:val="auto"/>
          <w:sz w:val="21"/>
          <w:szCs w:val="21"/>
          <w:highlight w:val="none"/>
          <w:u w:val="single"/>
        </w:rPr>
        <w:t>[采购组织机构]</w:t>
      </w:r>
      <w:bookmarkEnd w:id="110"/>
      <w:r>
        <w:rPr>
          <w:rFonts w:hint="eastAsia" w:ascii="宋体" w:hAnsi="宋体" w:eastAsia="宋体" w:cs="宋体"/>
          <w:color w:val="auto"/>
          <w:sz w:val="21"/>
          <w:szCs w:val="21"/>
          <w:highlight w:val="none"/>
          <w:u w:val="single"/>
        </w:rPr>
        <w:t xml:space="preserve"> </w:t>
      </w:r>
    </w:p>
    <w:p w14:paraId="14366ECC">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bookmarkStart w:id="111" w:name="PO_3000001868_PM002_10"/>
      <w:r>
        <w:rPr>
          <w:rFonts w:hint="eastAsia" w:ascii="宋体" w:hAnsi="宋体" w:eastAsia="宋体" w:cs="宋体"/>
          <w:color w:val="auto"/>
          <w:sz w:val="21"/>
          <w:szCs w:val="21"/>
          <w:highlight w:val="none"/>
          <w:u w:val="single"/>
        </w:rPr>
        <w:t>[项目名称]</w:t>
      </w:r>
      <w:bookmarkEnd w:id="111"/>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bookmarkStart w:id="112" w:name="PO_3000001868_PM001_10"/>
      <w:r>
        <w:rPr>
          <w:rFonts w:hint="eastAsia" w:ascii="宋体" w:hAnsi="宋体" w:eastAsia="宋体" w:cs="宋体"/>
          <w:color w:val="auto"/>
          <w:sz w:val="21"/>
          <w:szCs w:val="21"/>
          <w:highlight w:val="none"/>
          <w:u w:val="single"/>
        </w:rPr>
        <w:t>[项目编号]</w:t>
      </w:r>
      <w:bookmarkEnd w:id="112"/>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）的竞争性磋商采购文件的全部内容，现正式递交下述文件参加贵方组织的本次政府采购活动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49F14C4C">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一、首次报价文件电子版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包含按“第三章 供应商须知”提交的全部文件）；</w:t>
      </w:r>
    </w:p>
    <w:p w14:paraId="05495D2A">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二、技术文件电子版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包含按“第三章 供应商须知”提交的全部文件）；商务文件电子版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包含按“第三章 供应商须知”提交的全部文件）；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商务技术文件已合并装订成册）；</w:t>
      </w:r>
    </w:p>
    <w:p w14:paraId="3FF4DA06">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三、资格证明文件电子版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包含按“第三章供应商须知”提交的全部文件）；</w:t>
      </w:r>
    </w:p>
    <w:p w14:paraId="134CF754">
      <w:pPr>
        <w:pStyle w:val="16"/>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据此函，签字人兹宣布</w:t>
      </w:r>
      <w:r>
        <w:rPr>
          <w:rFonts w:hint="eastAsia" w:ascii="宋体" w:hAnsi="宋体" w:eastAsia="宋体" w:cs="宋体"/>
          <w:color w:val="auto"/>
          <w:sz w:val="21"/>
          <w:szCs w:val="21"/>
          <w:highlight w:val="none"/>
          <w:lang w:eastAsia="zh-CN"/>
        </w:rPr>
        <w:t>：</w:t>
      </w:r>
    </w:p>
    <w:p w14:paraId="636347F9">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1、我方愿意以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元)的竞标总报价，服务时间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无分标时填写）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，提供本项目竞争性磋商采购文件第二章“服务需求一览表”中相应的采购内容。</w:t>
      </w:r>
    </w:p>
    <w:p w14:paraId="6947FC12">
      <w:pPr>
        <w:pStyle w:val="16"/>
        <w:spacing w:line="360" w:lineRule="auto"/>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其中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有分标时填写）</w:t>
      </w:r>
      <w:r>
        <w:rPr>
          <w:rFonts w:hint="eastAsia" w:ascii="宋体" w:hAnsi="宋体" w:eastAsia="宋体" w:cs="宋体"/>
          <w:color w:val="auto"/>
          <w:sz w:val="21"/>
          <w:szCs w:val="21"/>
          <w:highlight w:val="none"/>
          <w:lang w:eastAsia="zh-CN"/>
        </w:rPr>
        <w:t>：</w:t>
      </w:r>
    </w:p>
    <w:p w14:paraId="0AB3ABF1">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分标报价为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元)，服务时间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CC4A760">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分标报价为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元)，服务时间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5D783C">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475B6B1E">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2、我方同意自本项目竞争性磋商采购文件采购公告规定的递交响应文件截止时间起遵循本响应函，并承诺在“第三章 供应商须知”规定的响应有效期内不修改、撤销响应文件。</w:t>
      </w:r>
    </w:p>
    <w:p w14:paraId="2636E837">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3、我方在此声明，所递交的响应文件及有关资料内容完整、真实和准确。</w:t>
      </w:r>
    </w:p>
    <w:p w14:paraId="7513EE2D">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4、如本项目采购内容涉及须符合国家强制规定的，我方承诺我方本次竞标均符合国家有关强制规定。</w:t>
      </w:r>
    </w:p>
    <w:p w14:paraId="27205420">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35D54E95">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6、我方已详细审核竞争性磋商采购文件，我方知道必须放弃提出含糊不清或误解问题的权利。</w:t>
      </w:r>
    </w:p>
    <w:p w14:paraId="7183C3D9">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7、我方承诺满足竞争性磋商采购文件第六章“合同文本”的条款，承担完成合同的责任和义务。</w:t>
      </w:r>
    </w:p>
    <w:p w14:paraId="53689602">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8、我方同意应贵方要求提供与本竞标有关的任何数据或资料。若贵方需要，我方愿意提供我方作出的一切承诺的证明材料。</w:t>
      </w:r>
    </w:p>
    <w:p w14:paraId="1D025921">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9、我方完全理解贵方不一定接受响应报价最低的竞标人为成交供应商的行为。</w:t>
      </w:r>
    </w:p>
    <w:p w14:paraId="44C55F85">
      <w:pPr>
        <w:pStyle w:val="16"/>
        <w:spacing w:line="360" w:lineRule="auto"/>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hint="eastAsia" w:ascii="宋体" w:hAnsi="宋体" w:eastAsia="宋体" w:cs="宋体"/>
          <w:color w:val="auto"/>
          <w:sz w:val="21"/>
          <w:szCs w:val="21"/>
          <w:highlight w:val="none"/>
          <w:lang w:eastAsia="zh-CN"/>
        </w:rPr>
        <w:t>：</w:t>
      </w:r>
    </w:p>
    <w:p w14:paraId="00E0D55C">
      <w:pPr>
        <w:pStyle w:val="16"/>
        <w:numPr>
          <w:ilvl w:val="0"/>
          <w:numId w:val="0"/>
        </w:numPr>
        <w:tabs>
          <w:tab w:val="left" w:pos="945"/>
        </w:tabs>
        <w:spacing w:line="360" w:lineRule="auto"/>
        <w:ind w:left="1140" w:leftChars="0" w:hanging="720" w:firstLineChars="0"/>
        <w:rPr>
          <w:rFonts w:hint="eastAsia" w:ascii="宋体" w:hAnsi="宋体" w:eastAsia="宋体" w:cs="宋体"/>
          <w:color w:val="auto"/>
          <w:sz w:val="21"/>
          <w:szCs w:val="21"/>
          <w:highlight w:val="none"/>
        </w:rPr>
      </w:pPr>
      <w:r>
        <w:rPr>
          <w:rFonts w:hint="eastAsia" w:ascii="宋体" w:hAnsi="宋体" w:eastAsia="宋体" w:cs="Times New Roman"/>
          <w:color w:val="auto"/>
          <w:kern w:val="0"/>
          <w:sz w:val="21"/>
          <w:szCs w:val="21"/>
          <w:lang w:val="en-US" w:eastAsia="zh-CN" w:bidi="ar-SA"/>
        </w:rPr>
        <w:t>（1）</w:t>
      </w:r>
      <w:r>
        <w:rPr>
          <w:rFonts w:hint="eastAsia" w:ascii="宋体" w:hAnsi="宋体" w:eastAsia="宋体" w:cs="宋体"/>
          <w:color w:val="auto"/>
          <w:sz w:val="21"/>
          <w:szCs w:val="21"/>
          <w:highlight w:val="none"/>
        </w:rPr>
        <w:t>提供虚假材料谋取中标、成交的；</w:t>
      </w:r>
    </w:p>
    <w:p w14:paraId="7699A3A3">
      <w:pPr>
        <w:pStyle w:val="16"/>
        <w:numPr>
          <w:ilvl w:val="0"/>
          <w:numId w:val="0"/>
        </w:numPr>
        <w:tabs>
          <w:tab w:val="left" w:pos="945"/>
        </w:tabs>
        <w:spacing w:line="360" w:lineRule="auto"/>
        <w:ind w:left="1140" w:leftChars="0" w:hanging="720" w:firstLineChars="0"/>
        <w:rPr>
          <w:rFonts w:hint="eastAsia" w:ascii="宋体" w:hAnsi="宋体" w:eastAsia="宋体" w:cs="宋体"/>
          <w:color w:val="auto"/>
          <w:sz w:val="21"/>
          <w:szCs w:val="21"/>
          <w:highlight w:val="none"/>
        </w:rPr>
      </w:pPr>
      <w:r>
        <w:rPr>
          <w:rFonts w:hint="eastAsia" w:ascii="宋体" w:hAnsi="宋体" w:eastAsia="宋体" w:cs="Times New Roman"/>
          <w:color w:val="auto"/>
          <w:kern w:val="0"/>
          <w:sz w:val="21"/>
          <w:szCs w:val="21"/>
          <w:lang w:val="en-US" w:eastAsia="zh-CN" w:bidi="ar-SA"/>
        </w:rPr>
        <w:t>（2）</w:t>
      </w:r>
      <w:r>
        <w:rPr>
          <w:rFonts w:hint="eastAsia" w:ascii="宋体" w:hAnsi="宋体" w:eastAsia="宋体" w:cs="宋体"/>
          <w:color w:val="auto"/>
          <w:sz w:val="21"/>
          <w:szCs w:val="21"/>
          <w:highlight w:val="none"/>
        </w:rPr>
        <w:t>采取不正当手段诋毁、排挤其他供应商的；</w:t>
      </w:r>
    </w:p>
    <w:p w14:paraId="00602BE3">
      <w:pPr>
        <w:pStyle w:val="16"/>
        <w:numPr>
          <w:ilvl w:val="0"/>
          <w:numId w:val="0"/>
        </w:numPr>
        <w:tabs>
          <w:tab w:val="left" w:pos="945"/>
        </w:tabs>
        <w:spacing w:line="360" w:lineRule="auto"/>
        <w:ind w:left="1140" w:leftChars="0" w:hanging="720" w:firstLineChars="0"/>
        <w:rPr>
          <w:rFonts w:hint="eastAsia" w:ascii="宋体" w:hAnsi="宋体" w:eastAsia="宋体" w:cs="宋体"/>
          <w:color w:val="auto"/>
          <w:sz w:val="21"/>
          <w:szCs w:val="21"/>
          <w:highlight w:val="none"/>
        </w:rPr>
      </w:pPr>
      <w:r>
        <w:rPr>
          <w:rFonts w:hint="eastAsia" w:ascii="宋体" w:hAnsi="宋体" w:eastAsia="宋体" w:cs="Times New Roman"/>
          <w:color w:val="auto"/>
          <w:kern w:val="0"/>
          <w:sz w:val="21"/>
          <w:szCs w:val="21"/>
          <w:lang w:val="en-US" w:eastAsia="zh-CN" w:bidi="ar-SA"/>
        </w:rPr>
        <w:t>（3）</w:t>
      </w:r>
      <w:r>
        <w:rPr>
          <w:rFonts w:hint="eastAsia" w:ascii="宋体" w:hAnsi="宋体" w:eastAsia="宋体" w:cs="宋体"/>
          <w:color w:val="auto"/>
          <w:sz w:val="21"/>
          <w:szCs w:val="21"/>
          <w:highlight w:val="none"/>
        </w:rPr>
        <w:t>与采购人、其他供应商或者采购代理机构恶意串通的；</w:t>
      </w:r>
    </w:p>
    <w:p w14:paraId="3F005778">
      <w:pPr>
        <w:pStyle w:val="16"/>
        <w:numPr>
          <w:ilvl w:val="0"/>
          <w:numId w:val="0"/>
        </w:numPr>
        <w:tabs>
          <w:tab w:val="left" w:pos="945"/>
        </w:tabs>
        <w:spacing w:line="360" w:lineRule="auto"/>
        <w:ind w:left="1140" w:leftChars="0" w:hanging="720" w:firstLineChars="0"/>
        <w:rPr>
          <w:rFonts w:hint="eastAsia" w:ascii="宋体" w:hAnsi="宋体" w:eastAsia="宋体" w:cs="宋体"/>
          <w:color w:val="auto"/>
          <w:sz w:val="21"/>
          <w:szCs w:val="21"/>
          <w:highlight w:val="none"/>
        </w:rPr>
      </w:pPr>
      <w:r>
        <w:rPr>
          <w:rFonts w:hint="eastAsia" w:ascii="宋体" w:hAnsi="宋体" w:eastAsia="宋体" w:cs="Times New Roman"/>
          <w:color w:val="auto"/>
          <w:kern w:val="0"/>
          <w:sz w:val="21"/>
          <w:szCs w:val="21"/>
          <w:lang w:val="en-US" w:eastAsia="zh-CN" w:bidi="ar-SA"/>
        </w:rPr>
        <w:t>（4）</w:t>
      </w:r>
      <w:r>
        <w:rPr>
          <w:rFonts w:hint="eastAsia" w:ascii="宋体" w:hAnsi="宋体" w:eastAsia="宋体" w:cs="宋体"/>
          <w:color w:val="auto"/>
          <w:sz w:val="21"/>
          <w:szCs w:val="21"/>
          <w:highlight w:val="none"/>
        </w:rPr>
        <w:t>向采购人、采购代理机构行贿或者提供其他不正当利益的；</w:t>
      </w:r>
    </w:p>
    <w:p w14:paraId="1A2A1FD5">
      <w:pPr>
        <w:pStyle w:val="16"/>
        <w:numPr>
          <w:ilvl w:val="0"/>
          <w:numId w:val="0"/>
        </w:numPr>
        <w:tabs>
          <w:tab w:val="left" w:pos="945"/>
        </w:tabs>
        <w:spacing w:line="360" w:lineRule="auto"/>
        <w:ind w:left="1140" w:leftChars="0" w:hanging="720" w:firstLineChars="0"/>
        <w:rPr>
          <w:rFonts w:hint="eastAsia" w:ascii="宋体" w:hAnsi="宋体" w:eastAsia="宋体" w:cs="宋体"/>
          <w:color w:val="auto"/>
          <w:sz w:val="21"/>
          <w:szCs w:val="21"/>
          <w:highlight w:val="none"/>
        </w:rPr>
      </w:pPr>
      <w:r>
        <w:rPr>
          <w:rFonts w:hint="eastAsia" w:ascii="宋体" w:hAnsi="宋体" w:eastAsia="宋体" w:cs="Times New Roman"/>
          <w:color w:val="auto"/>
          <w:kern w:val="0"/>
          <w:sz w:val="21"/>
          <w:szCs w:val="21"/>
          <w:lang w:val="en-US" w:eastAsia="zh-CN" w:bidi="ar-SA"/>
        </w:rPr>
        <w:t>（5）</w:t>
      </w:r>
      <w:r>
        <w:rPr>
          <w:rFonts w:hint="eastAsia" w:ascii="宋体" w:hAnsi="宋体" w:eastAsia="宋体" w:cs="宋体"/>
          <w:color w:val="auto"/>
          <w:sz w:val="21"/>
          <w:szCs w:val="21"/>
          <w:highlight w:val="none"/>
        </w:rPr>
        <w:t>在采购过程中与采购人进行协商谈判的；</w:t>
      </w:r>
    </w:p>
    <w:p w14:paraId="0E83BECC">
      <w:pPr>
        <w:pStyle w:val="16"/>
        <w:numPr>
          <w:ilvl w:val="0"/>
          <w:numId w:val="0"/>
        </w:numPr>
        <w:tabs>
          <w:tab w:val="left" w:pos="945"/>
        </w:tabs>
        <w:spacing w:line="360" w:lineRule="auto"/>
        <w:ind w:left="1140" w:leftChars="0" w:hanging="720" w:firstLineChars="0"/>
        <w:rPr>
          <w:rFonts w:hint="eastAsia" w:ascii="宋体" w:hAnsi="宋体" w:eastAsia="宋体" w:cs="宋体"/>
          <w:color w:val="auto"/>
          <w:sz w:val="21"/>
          <w:szCs w:val="21"/>
          <w:highlight w:val="none"/>
        </w:rPr>
      </w:pPr>
      <w:r>
        <w:rPr>
          <w:rFonts w:hint="eastAsia" w:ascii="宋体" w:hAnsi="宋体" w:eastAsia="宋体" w:cs="Times New Roman"/>
          <w:color w:val="auto"/>
          <w:kern w:val="0"/>
          <w:sz w:val="21"/>
          <w:szCs w:val="21"/>
          <w:lang w:val="en-US" w:eastAsia="zh-CN" w:bidi="ar-SA"/>
        </w:rPr>
        <w:t>（6）</w:t>
      </w:r>
      <w:r>
        <w:rPr>
          <w:rFonts w:hint="eastAsia" w:ascii="宋体" w:hAnsi="宋体" w:eastAsia="宋体" w:cs="宋体"/>
          <w:color w:val="auto"/>
          <w:sz w:val="21"/>
          <w:szCs w:val="21"/>
          <w:highlight w:val="none"/>
        </w:rPr>
        <w:t>拒绝有关部门监督检查或提供虚假情况的。</w:t>
      </w:r>
    </w:p>
    <w:p w14:paraId="4A411B69">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11.与本磋商有关的一切正式往来信函请寄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62373122">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0203974">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32F9EE3E">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w:t>
      </w:r>
    </w:p>
    <w:p w14:paraId="34E31996">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43FA96E8">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09CA9F17">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7801081D">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5FFB57DE">
      <w:pPr>
        <w:pStyle w:val="14"/>
        <w:tabs>
          <w:tab w:val="left" w:pos="939"/>
        </w:tabs>
        <w:spacing w:line="360" w:lineRule="auto"/>
        <w:ind w:left="141" w:leftChars="67"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62CAB61D">
      <w:pPr>
        <w:spacing w:line="360" w:lineRule="auto"/>
        <w:jc w:val="left"/>
        <w:rPr>
          <w:rFonts w:hint="eastAsia" w:ascii="宋体" w:hAnsi="宋体" w:eastAsia="宋体" w:cs="宋体"/>
          <w:color w:val="auto"/>
          <w:szCs w:val="21"/>
          <w:highlight w:val="none"/>
        </w:rPr>
      </w:pPr>
    </w:p>
    <w:p w14:paraId="196881DE">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电子签章）</w:t>
      </w:r>
      <w:r>
        <w:rPr>
          <w:rFonts w:hint="eastAsia" w:ascii="宋体" w:hAnsi="宋体" w:eastAsia="宋体" w:cs="宋体"/>
          <w:color w:val="auto"/>
          <w:kern w:val="0"/>
          <w:sz w:val="24"/>
          <w:highlight w:val="none"/>
          <w:lang w:eastAsia="zh-CN"/>
        </w:rPr>
        <w:t>：</w:t>
      </w:r>
    </w:p>
    <w:p w14:paraId="586E0D3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E3163E5">
      <w:pPr>
        <w:widowControl/>
        <w:spacing w:line="360" w:lineRule="auto"/>
        <w:jc w:val="left"/>
        <w:rPr>
          <w:rFonts w:hint="eastAsia" w:ascii="宋体" w:hAnsi="宋体" w:eastAsia="宋体" w:cs="宋体"/>
          <w:color w:val="auto"/>
          <w:kern w:val="0"/>
          <w:sz w:val="24"/>
          <w:highlight w:val="none"/>
          <w:lang w:val="zh-CN"/>
        </w:rPr>
        <w:sectPr>
          <w:pgSz w:w="11905" w:h="16838"/>
          <w:pgMar w:top="1134" w:right="1134" w:bottom="1134" w:left="1134" w:header="720" w:footer="720" w:gutter="0"/>
          <w:pgNumType w:fmt="decimal"/>
          <w:cols w:space="0" w:num="1"/>
          <w:rtlGutter w:val="0"/>
          <w:docGrid w:type="lines" w:linePitch="332" w:charSpace="0"/>
        </w:sectPr>
      </w:pPr>
    </w:p>
    <w:p w14:paraId="1FECD037">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73B9B955">
      <w:pPr>
        <w:spacing w:line="520" w:lineRule="exact"/>
        <w:ind w:firstLine="643" w:firstLineChars="200"/>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二、响应报价表</w:t>
      </w:r>
    </w:p>
    <w:p w14:paraId="26D19A37">
      <w:pPr>
        <w:snapToGrid w:val="0"/>
        <w:spacing w:before="50" w:after="50" w:line="360" w:lineRule="auto"/>
        <w:jc w:val="center"/>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响应报价表</w:t>
      </w:r>
    </w:p>
    <w:p w14:paraId="2297A584">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bookmarkStart w:id="113" w:name="PO_3000001868_PM002_11"/>
      <w:r>
        <w:rPr>
          <w:rFonts w:hint="eastAsia" w:ascii="宋体" w:hAnsi="宋体" w:eastAsia="宋体" w:cs="宋体"/>
          <w:color w:val="auto"/>
          <w:sz w:val="24"/>
          <w:highlight w:val="none"/>
          <w:u w:val="single"/>
        </w:rPr>
        <w:t>[项目名称]</w:t>
      </w:r>
      <w:bookmarkEnd w:id="113"/>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bookmarkStart w:id="114" w:name="PO_3000001868_PM001_11"/>
      <w:r>
        <w:rPr>
          <w:rFonts w:hint="eastAsia" w:ascii="宋体" w:hAnsi="宋体" w:eastAsia="宋体" w:cs="宋体"/>
          <w:color w:val="auto"/>
          <w:sz w:val="24"/>
          <w:highlight w:val="none"/>
          <w:u w:val="single"/>
        </w:rPr>
        <w:t>[项目编号]</w:t>
      </w:r>
      <w:bookmarkEnd w:id="114"/>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ECAFE1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val="en-US" w:eastAsia="zh-CN"/>
        </w:rPr>
        <w:t>标项：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4"/>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60"/>
        <w:gridCol w:w="1516"/>
        <w:gridCol w:w="957"/>
        <w:gridCol w:w="957"/>
      </w:tblGrid>
      <w:tr w14:paraId="3EB1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705BE02F">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0CA95B5B">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服务名称</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663FD0EA">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具体服务内容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9A6F027">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B1C2437">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单价(元)②</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D62B71A">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rPr>
              <w:t>元）</w:t>
            </w:r>
          </w:p>
          <w:p w14:paraId="4744C1C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③＝①×②</w:t>
            </w:r>
          </w:p>
        </w:tc>
        <w:tc>
          <w:tcPr>
            <w:tcW w:w="957" w:type="dxa"/>
            <w:tcBorders>
              <w:top w:val="single" w:color="auto" w:sz="4" w:space="0"/>
              <w:left w:val="single" w:color="auto" w:sz="4" w:space="0"/>
              <w:bottom w:val="single" w:color="auto" w:sz="4" w:space="0"/>
              <w:right w:val="single" w:color="auto" w:sz="4" w:space="0"/>
            </w:tcBorders>
            <w:noWrap w:val="0"/>
            <w:vAlign w:val="top"/>
          </w:tcPr>
          <w:p w14:paraId="669F26C2">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1"/>
                <w:highlight w:val="none"/>
              </w:rPr>
              <w:t>服务时间</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3B1C0C5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2BCD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30CB754A">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75B04F54">
            <w:pPr>
              <w:rPr>
                <w:rFonts w:hint="eastAsia" w:ascii="宋体" w:hAnsi="宋体" w:eastAsia="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center"/>
          </w:tcPr>
          <w:p w14:paraId="0507950F">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F3F2CA8">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A33618D">
            <w:pPr>
              <w:rPr>
                <w:rFonts w:hint="eastAsia" w:ascii="宋体" w:hAnsi="宋体" w:eastAsia="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6D6A70A">
            <w:pPr>
              <w:rPr>
                <w:rFonts w:hint="eastAsia" w:ascii="宋体" w:hAnsi="宋体" w:eastAsia="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1A06EF0A">
            <w:pPr>
              <w:rPr>
                <w:rFonts w:hint="eastAsia" w:ascii="宋体" w:hAnsi="宋体" w:eastAsia="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5A7F6BCC">
            <w:pPr>
              <w:rPr>
                <w:rFonts w:hint="eastAsia" w:ascii="宋体" w:hAnsi="宋体" w:eastAsia="宋体" w:cs="宋体"/>
                <w:color w:val="auto"/>
                <w:szCs w:val="22"/>
                <w:highlight w:val="none"/>
              </w:rPr>
            </w:pPr>
          </w:p>
        </w:tc>
      </w:tr>
      <w:tr w14:paraId="69FD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66C54531">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07EF8680">
            <w:pPr>
              <w:rPr>
                <w:rFonts w:hint="eastAsia" w:ascii="宋体" w:hAnsi="宋体" w:eastAsia="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center"/>
          </w:tcPr>
          <w:p w14:paraId="3AEB3064">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6B8CF1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1B1756">
            <w:pPr>
              <w:rPr>
                <w:rFonts w:hint="eastAsia" w:ascii="宋体" w:hAnsi="宋体" w:eastAsia="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E509C1D">
            <w:pPr>
              <w:rPr>
                <w:rFonts w:hint="eastAsia" w:ascii="宋体" w:hAnsi="宋体" w:eastAsia="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29319769">
            <w:pPr>
              <w:rPr>
                <w:rFonts w:hint="eastAsia" w:ascii="宋体" w:hAnsi="宋体" w:eastAsia="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13E7FD3E">
            <w:pPr>
              <w:rPr>
                <w:rFonts w:hint="eastAsia" w:ascii="宋体" w:hAnsi="宋体" w:eastAsia="宋体" w:cs="宋体"/>
                <w:color w:val="auto"/>
                <w:szCs w:val="22"/>
                <w:highlight w:val="none"/>
              </w:rPr>
            </w:pPr>
          </w:p>
        </w:tc>
      </w:tr>
      <w:tr w14:paraId="1A73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09F7BC10">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53DE2B09">
            <w:pPr>
              <w:rPr>
                <w:rFonts w:hint="eastAsia" w:ascii="宋体" w:hAnsi="宋体" w:eastAsia="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center"/>
          </w:tcPr>
          <w:p w14:paraId="5A264A13">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FB290FA">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426FFE2">
            <w:pPr>
              <w:rPr>
                <w:rFonts w:hint="eastAsia" w:ascii="宋体" w:hAnsi="宋体" w:eastAsia="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0B601C6">
            <w:pPr>
              <w:rPr>
                <w:rFonts w:hint="eastAsia" w:ascii="宋体" w:hAnsi="宋体" w:eastAsia="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4CB4D4E5">
            <w:pPr>
              <w:rPr>
                <w:rFonts w:hint="eastAsia" w:ascii="宋体" w:hAnsi="宋体" w:eastAsia="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5725C7B5">
            <w:pPr>
              <w:rPr>
                <w:rFonts w:hint="eastAsia" w:ascii="宋体" w:hAnsi="宋体" w:eastAsia="宋体" w:cs="宋体"/>
                <w:color w:val="auto"/>
                <w:szCs w:val="22"/>
                <w:highlight w:val="none"/>
              </w:rPr>
            </w:pPr>
          </w:p>
        </w:tc>
      </w:tr>
      <w:tr w14:paraId="7F42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noWrap w:val="0"/>
            <w:vAlign w:val="top"/>
          </w:tcPr>
          <w:p w14:paraId="08E07E7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rPr>
              <w:t>包含税费等所有费用）</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rPr>
              <w:t xml:space="preserve">大写）人民币             </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rPr>
              <w:t>￥      元）</w:t>
            </w:r>
          </w:p>
        </w:tc>
      </w:tr>
      <w:tr w14:paraId="5625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noWrap w:val="0"/>
            <w:vAlign w:val="top"/>
          </w:tcPr>
          <w:p w14:paraId="4225C9C7">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此处有分标时填写具体分标号，无分标时填写“无”）</w:t>
            </w:r>
          </w:p>
        </w:tc>
      </w:tr>
      <w:tr w14:paraId="374D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noWrap w:val="0"/>
            <w:vAlign w:val="top"/>
          </w:tcPr>
          <w:p w14:paraId="038E7AB4">
            <w:pPr>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验收标准</w:t>
            </w:r>
            <w:r>
              <w:rPr>
                <w:rFonts w:hint="eastAsia" w:ascii="宋体" w:hAnsi="宋体" w:eastAsia="宋体" w:cs="宋体"/>
                <w:color w:val="auto"/>
                <w:szCs w:val="22"/>
                <w:highlight w:val="none"/>
                <w:lang w:eastAsia="zh-CN"/>
              </w:rPr>
              <w:t>：</w:t>
            </w:r>
          </w:p>
        </w:tc>
      </w:tr>
      <w:tr w14:paraId="519B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noWrap w:val="0"/>
            <w:vAlign w:val="top"/>
          </w:tcPr>
          <w:p w14:paraId="48C052D3">
            <w:pPr>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优惠及其它</w:t>
            </w:r>
            <w:r>
              <w:rPr>
                <w:rFonts w:hint="eastAsia" w:ascii="宋体" w:hAnsi="宋体" w:eastAsia="宋体" w:cs="宋体"/>
                <w:color w:val="auto"/>
                <w:szCs w:val="22"/>
                <w:highlight w:val="none"/>
                <w:lang w:eastAsia="zh-CN"/>
              </w:rPr>
              <w:t>：</w:t>
            </w:r>
          </w:p>
        </w:tc>
      </w:tr>
    </w:tbl>
    <w:p w14:paraId="54E4B44A">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6260B8B6">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eastAsia="宋体" w:cs="宋体"/>
          <w:b/>
          <w:color w:val="auto"/>
          <w:kern w:val="0"/>
          <w:sz w:val="24"/>
          <w:highlight w:val="none"/>
          <w:lang w:val="zh-CN"/>
        </w:rPr>
        <w:t>。</w:t>
      </w:r>
    </w:p>
    <w:p w14:paraId="5C1F663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eastAsia="宋体" w:cs="宋体"/>
          <w:b/>
          <w:color w:val="auto"/>
          <w:kern w:val="0"/>
          <w:sz w:val="24"/>
          <w:highlight w:val="none"/>
          <w:lang w:val="zh-CN"/>
        </w:rPr>
        <w:t>否则其响应作无效响应处理。</w:t>
      </w:r>
    </w:p>
    <w:p w14:paraId="13AAF8F6">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3、以上表格要求细分项目及报价，在“具体服务内容”一栏中，填写具体服务范围、服务标准。</w:t>
      </w:r>
    </w:p>
    <w:p w14:paraId="02F86574">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4、特别提示：采购机构将对项目名称和项目编号，成交供应商名称、地址和成交金额，主要成交标的的名称、服务范围、服务要求、服务时间、服务标准等予以公示。</w:t>
      </w:r>
    </w:p>
    <w:p w14:paraId="17E6CF02">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zh-CN"/>
        </w:rPr>
        <w:t>5、</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73E1D43E">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电子签章）</w:t>
      </w:r>
      <w:r>
        <w:rPr>
          <w:rFonts w:hint="eastAsia" w:ascii="宋体" w:hAnsi="宋体" w:eastAsia="宋体" w:cs="宋体"/>
          <w:color w:val="auto"/>
          <w:kern w:val="0"/>
          <w:sz w:val="24"/>
          <w:highlight w:val="none"/>
          <w:lang w:eastAsia="zh-CN"/>
        </w:rPr>
        <w:t>：</w:t>
      </w:r>
    </w:p>
    <w:p w14:paraId="0DE72B51">
      <w:pPr>
        <w:pStyle w:val="16"/>
        <w:spacing w:line="500" w:lineRule="exact"/>
        <w:ind w:firstLine="6360" w:firstLineChars="26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日期：  年  月   日</w:t>
      </w:r>
    </w:p>
    <w:p w14:paraId="04F9DB49">
      <w:pPr>
        <w:rPr>
          <w:rFonts w:hint="eastAsia" w:ascii="宋体" w:hAnsi="宋体" w:eastAsia="宋体" w:cs="宋体"/>
          <w:color w:val="auto"/>
          <w:kern w:val="0"/>
          <w:sz w:val="24"/>
          <w:szCs w:val="21"/>
          <w:highlight w:val="none"/>
          <w:lang w:val="zh-CN"/>
        </w:rPr>
      </w:pPr>
      <w:r>
        <w:rPr>
          <w:rFonts w:hint="eastAsia" w:ascii="宋体" w:hAnsi="宋体" w:eastAsia="宋体" w:cs="宋体"/>
          <w:color w:val="auto"/>
          <w:kern w:val="0"/>
          <w:sz w:val="24"/>
          <w:szCs w:val="21"/>
          <w:highlight w:val="none"/>
          <w:lang w:val="zh-CN"/>
        </w:rPr>
        <w:br w:type="page"/>
      </w:r>
    </w:p>
    <w:p w14:paraId="00BFB506">
      <w:pPr>
        <w:pStyle w:val="4"/>
        <w:jc w:val="center"/>
        <w:rPr>
          <w:rFonts w:hint="eastAsia" w:ascii="宋体" w:hAnsi="宋体" w:eastAsia="宋体" w:cs="宋体"/>
          <w:b w:val="0"/>
          <w:color w:val="auto"/>
          <w:highlight w:val="none"/>
        </w:rPr>
      </w:pPr>
      <w:bookmarkStart w:id="115" w:name="_Toc35611438"/>
      <w:bookmarkEnd w:id="115"/>
      <w:bookmarkStart w:id="116" w:name="_Toc31723070"/>
      <w:bookmarkEnd w:id="116"/>
      <w:bookmarkStart w:id="117" w:name="_Toc31728084"/>
      <w:bookmarkEnd w:id="117"/>
      <w:bookmarkStart w:id="118" w:name="_Toc35611516"/>
      <w:bookmarkEnd w:id="118"/>
      <w:bookmarkStart w:id="119" w:name="_Toc44229899"/>
      <w:bookmarkEnd w:id="119"/>
      <w:bookmarkStart w:id="120" w:name="_Toc15428"/>
      <w:bookmarkStart w:id="121" w:name="_Toc80205942"/>
      <w:bookmarkStart w:id="122" w:name="_Toc31686"/>
      <w:r>
        <w:rPr>
          <w:rFonts w:hint="eastAsia" w:ascii="宋体" w:hAnsi="宋体" w:eastAsia="宋体" w:cs="宋体"/>
          <w:color w:val="auto"/>
          <w:highlight w:val="none"/>
        </w:rPr>
        <w:t>第五节 其他文书、文件格式</w:t>
      </w:r>
      <w:bookmarkEnd w:id="120"/>
      <w:bookmarkEnd w:id="121"/>
      <w:bookmarkEnd w:id="122"/>
    </w:p>
    <w:p w14:paraId="134DDC27">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知识产权合规性声明</w:t>
      </w:r>
    </w:p>
    <w:p w14:paraId="512F488B">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322EADAE">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 xml:space="preserve"> 本企业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单位）自愿参与政府投资政府采购的</w:t>
      </w:r>
      <w:bookmarkStart w:id="123" w:name="PO_3000001868_PM002_14"/>
      <w:r>
        <w:rPr>
          <w:rFonts w:hint="eastAsia" w:ascii="宋体" w:hAnsi="宋体" w:eastAsia="宋体" w:cs="宋体"/>
          <w:color w:val="auto"/>
          <w:sz w:val="24"/>
          <w:szCs w:val="24"/>
          <w:highlight w:val="none"/>
          <w:u w:val="single"/>
        </w:rPr>
        <w:t>[项目名称]</w:t>
      </w:r>
      <w:bookmarkEnd w:id="123"/>
      <w:r>
        <w:rPr>
          <w:rFonts w:hint="eastAsia" w:ascii="宋体" w:hAnsi="宋体" w:eastAsia="宋体" w:cs="宋体"/>
          <w:color w:val="auto"/>
          <w:sz w:val="24"/>
          <w:szCs w:val="24"/>
          <w:highlight w:val="none"/>
        </w:rPr>
        <w:t>项目，</w:t>
      </w:r>
      <w:r>
        <w:rPr>
          <w:rFonts w:hint="eastAsia" w:ascii="宋体" w:hAnsi="宋体" w:eastAsia="宋体" w:cs="宋体"/>
          <w:b/>
          <w:bCs/>
          <w:color w:val="auto"/>
          <w:sz w:val="24"/>
          <w:szCs w:val="24"/>
          <w:highlight w:val="none"/>
        </w:rPr>
        <w:t>在此郑重承诺</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单位）将承担由此产生的全部责任。</w:t>
      </w:r>
    </w:p>
    <w:p w14:paraId="52E2A71B">
      <w:pPr>
        <w:snapToGrid w:val="0"/>
        <w:spacing w:line="480" w:lineRule="auto"/>
        <w:ind w:left="5634" w:leftChars="1736" w:hanging="1988" w:hangingChars="82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14:paraId="3EB2FCB2">
      <w:pPr>
        <w:snapToGrid w:val="0"/>
        <w:spacing w:line="480" w:lineRule="auto"/>
        <w:ind w:left="5634" w:leftChars="1736" w:hanging="1988" w:hangingChars="825"/>
        <w:rPr>
          <w:rFonts w:hint="eastAsia" w:ascii="宋体" w:hAnsi="宋体" w:eastAsia="宋体" w:cs="宋体"/>
          <w:b/>
          <w:color w:val="auto"/>
          <w:sz w:val="24"/>
          <w:szCs w:val="24"/>
          <w:highlight w:val="none"/>
        </w:rPr>
      </w:pPr>
    </w:p>
    <w:p w14:paraId="26B536FA">
      <w:pPr>
        <w:snapToGrid w:val="0"/>
        <w:spacing w:line="480" w:lineRule="auto"/>
        <w:ind w:left="5634" w:leftChars="1736" w:hanging="1988" w:hangingChars="825"/>
        <w:rPr>
          <w:rFonts w:hint="eastAsia" w:ascii="宋体" w:hAnsi="宋体" w:eastAsia="宋体" w:cs="宋体"/>
          <w:b/>
          <w:color w:val="auto"/>
          <w:sz w:val="24"/>
          <w:szCs w:val="24"/>
          <w:highlight w:val="none"/>
        </w:rPr>
      </w:pPr>
    </w:p>
    <w:p w14:paraId="6083CB7E">
      <w:pPr>
        <w:snapToGrid w:val="0"/>
        <w:spacing w:line="480" w:lineRule="auto"/>
        <w:ind w:left="5634" w:leftChars="1736" w:hanging="1988" w:hangingChars="825"/>
        <w:rPr>
          <w:rFonts w:hint="eastAsia" w:ascii="宋体" w:hAnsi="宋体" w:eastAsia="宋体" w:cs="宋体"/>
          <w:b/>
          <w:color w:val="auto"/>
          <w:sz w:val="24"/>
          <w:szCs w:val="24"/>
          <w:highlight w:val="none"/>
        </w:rPr>
      </w:pPr>
    </w:p>
    <w:p w14:paraId="3C2CD59B">
      <w:pPr>
        <w:snapToGrid w:val="0"/>
        <w:spacing w:line="480" w:lineRule="auto"/>
        <w:ind w:left="5634" w:leftChars="1736" w:hanging="1988" w:hangingChars="825"/>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kern w:val="0"/>
          <w:sz w:val="24"/>
          <w:szCs w:val="24"/>
          <w:highlight w:val="none"/>
          <w:lang w:val="zh-CN"/>
        </w:rPr>
        <w:t>供应商名称(电子签章)：</w:t>
      </w:r>
    </w:p>
    <w:p w14:paraId="450F33B5">
      <w:pPr>
        <w:snapToGrid w:val="0"/>
        <w:spacing w:line="480" w:lineRule="auto"/>
        <w:ind w:firstLine="5160" w:firstLineChars="215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04750700">
      <w:pPr>
        <w:widowControl/>
        <w:jc w:val="left"/>
        <w:rPr>
          <w:rFonts w:hint="eastAsia" w:ascii="宋体" w:hAnsi="宋体" w:eastAsia="宋体" w:cs="宋体"/>
          <w:color w:val="auto"/>
          <w:sz w:val="24"/>
          <w:szCs w:val="24"/>
          <w:highlight w:val="none"/>
        </w:rPr>
        <w:sectPr>
          <w:pgSz w:w="11905" w:h="16838"/>
          <w:pgMar w:top="1134" w:right="1134" w:bottom="1134" w:left="1134" w:header="720" w:footer="720" w:gutter="0"/>
          <w:pgNumType w:fmt="decimal"/>
          <w:cols w:space="0" w:num="1"/>
          <w:rtlGutter w:val="0"/>
          <w:docGrid w:type="lines" w:linePitch="332" w:charSpace="0"/>
        </w:sectPr>
      </w:pPr>
    </w:p>
    <w:p w14:paraId="51659610">
      <w:pPr>
        <w:spacing w:line="520" w:lineRule="exact"/>
        <w:jc w:val="center"/>
        <w:rPr>
          <w:rFonts w:hint="eastAsia" w:ascii="宋体" w:hAnsi="宋体" w:eastAsia="宋体" w:cs="宋体"/>
          <w:color w:val="auto"/>
          <w:sz w:val="24"/>
          <w:highlight w:val="none"/>
        </w:rPr>
      </w:pPr>
    </w:p>
    <w:p w14:paraId="34FCBC1D">
      <w:pPr>
        <w:spacing w:line="520" w:lineRule="exact"/>
        <w:jc w:val="center"/>
        <w:rPr>
          <w:rFonts w:hint="eastAsia" w:ascii="宋体" w:hAnsi="宋体" w:eastAsia="宋体" w:cs="宋体"/>
          <w:color w:val="auto"/>
          <w:sz w:val="24"/>
          <w:highlight w:val="none"/>
        </w:rPr>
      </w:pPr>
    </w:p>
    <w:p w14:paraId="729C76EA">
      <w:pPr>
        <w:spacing w:line="520" w:lineRule="exact"/>
        <w:jc w:val="center"/>
        <w:rPr>
          <w:rFonts w:hint="eastAsia" w:ascii="宋体" w:hAnsi="宋体" w:eastAsia="宋体" w:cs="宋体"/>
          <w:color w:val="auto"/>
          <w:sz w:val="24"/>
          <w:highlight w:val="none"/>
        </w:rPr>
      </w:pPr>
    </w:p>
    <w:p w14:paraId="3AE7F1F9">
      <w:pPr>
        <w:spacing w:line="520" w:lineRule="exact"/>
        <w:jc w:val="center"/>
        <w:rPr>
          <w:rFonts w:hint="eastAsia" w:ascii="宋体" w:hAnsi="宋体" w:eastAsia="宋体" w:cs="宋体"/>
          <w:color w:val="auto"/>
          <w:sz w:val="24"/>
          <w:highlight w:val="none"/>
        </w:rPr>
      </w:pPr>
    </w:p>
    <w:p w14:paraId="7F65910E">
      <w:pPr>
        <w:spacing w:line="520" w:lineRule="exact"/>
        <w:jc w:val="center"/>
        <w:rPr>
          <w:rFonts w:hint="eastAsia" w:ascii="宋体" w:hAnsi="宋体" w:eastAsia="宋体" w:cs="宋体"/>
          <w:color w:val="auto"/>
          <w:sz w:val="24"/>
          <w:highlight w:val="none"/>
        </w:rPr>
      </w:pPr>
    </w:p>
    <w:p w14:paraId="6DC3B8C7">
      <w:pPr>
        <w:pStyle w:val="3"/>
        <w:jc w:val="center"/>
        <w:rPr>
          <w:rFonts w:hint="eastAsia" w:ascii="宋体" w:hAnsi="宋体" w:eastAsia="宋体" w:cs="宋体"/>
          <w:b w:val="0"/>
          <w:bCs w:val="0"/>
          <w:color w:val="auto"/>
          <w:highlight w:val="none"/>
        </w:rPr>
      </w:pPr>
      <w:bookmarkStart w:id="124" w:name="_Toc7558"/>
      <w:r>
        <w:rPr>
          <w:rFonts w:hint="eastAsia" w:ascii="宋体" w:hAnsi="宋体" w:eastAsia="宋体" w:cs="宋体"/>
          <w:b w:val="0"/>
          <w:bCs w:val="0"/>
          <w:color w:val="auto"/>
          <w:highlight w:val="none"/>
          <w:lang w:eastAsia="zh-CN"/>
        </w:rPr>
        <w:t>第六章 合同文本</w:t>
      </w:r>
      <w:r>
        <w:rPr>
          <w:rFonts w:hint="eastAsia" w:ascii="宋体" w:hAnsi="宋体" w:eastAsia="宋体" w:cs="宋体"/>
          <w:b w:val="0"/>
          <w:bCs w:val="0"/>
          <w:color w:val="auto"/>
          <w:highlight w:val="none"/>
        </w:rPr>
        <w:br w:type="page"/>
      </w:r>
      <w:bookmarkEnd w:id="124"/>
    </w:p>
    <w:p w14:paraId="73A55D38">
      <w:pPr>
        <w:rPr>
          <w:rFonts w:hint="eastAsia" w:ascii="宋体" w:hAnsi="宋体" w:eastAsia="宋体" w:cs="宋体"/>
          <w:b/>
          <w:bCs/>
          <w:color w:val="auto"/>
          <w:highlight w:val="none"/>
          <w:lang w:eastAsia="zh-CN"/>
        </w:rPr>
      </w:pP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合同编号</w:t>
      </w:r>
      <w:r>
        <w:rPr>
          <w:rFonts w:hint="eastAsia" w:ascii="宋体" w:hAnsi="宋体" w:eastAsia="宋体" w:cs="宋体"/>
          <w:color w:val="auto"/>
          <w:sz w:val="24"/>
          <w:highlight w:val="none"/>
          <w:lang w:eastAsia="zh-CN"/>
        </w:rPr>
        <w:t>：</w:t>
      </w:r>
    </w:p>
    <w:p w14:paraId="0FA2F3DF">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 宁 市 政 府 采 购</w:t>
      </w:r>
    </w:p>
    <w:p w14:paraId="65D1DF17">
      <w:pPr>
        <w:spacing w:line="360" w:lineRule="auto"/>
        <w:ind w:firstLine="420" w:firstLineChars="200"/>
        <w:rPr>
          <w:rFonts w:hint="eastAsia" w:ascii="宋体" w:hAnsi="宋体" w:eastAsia="宋体" w:cs="宋体"/>
          <w:color w:val="auto"/>
          <w:highlight w:val="none"/>
        </w:rPr>
      </w:pPr>
    </w:p>
    <w:p w14:paraId="2BDFEC0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1C9959D">
      <w:pPr>
        <w:spacing w:line="360" w:lineRule="auto"/>
        <w:jc w:val="center"/>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u w:val="single"/>
        </w:rPr>
        <w:t xml:space="preserve"> </w:t>
      </w:r>
      <w:bookmarkStart w:id="125" w:name="PO_3000001868_PM002_15"/>
      <w:r>
        <w:rPr>
          <w:rFonts w:hint="eastAsia" w:ascii="宋体" w:hAnsi="宋体" w:eastAsia="宋体" w:cs="宋体"/>
          <w:b/>
          <w:bCs/>
          <w:color w:val="auto"/>
          <w:sz w:val="44"/>
          <w:highlight w:val="none"/>
          <w:u w:val="single"/>
        </w:rPr>
        <w:t>[项目名称]</w:t>
      </w:r>
      <w:bookmarkEnd w:id="125"/>
      <w:r>
        <w:rPr>
          <w:rFonts w:hint="eastAsia" w:ascii="宋体" w:hAnsi="宋体" w:eastAsia="宋体" w:cs="宋体"/>
          <w:b/>
          <w:bCs/>
          <w:color w:val="auto"/>
          <w:sz w:val="44"/>
          <w:highlight w:val="none"/>
        </w:rPr>
        <w:t>合同</w:t>
      </w:r>
    </w:p>
    <w:p w14:paraId="0247A09F">
      <w:pPr>
        <w:spacing w:line="360" w:lineRule="auto"/>
        <w:jc w:val="center"/>
        <w:rPr>
          <w:rFonts w:hint="eastAsia" w:ascii="宋体" w:hAnsi="宋体" w:eastAsia="宋体" w:cs="宋体"/>
          <w:b/>
          <w:bCs/>
          <w:color w:val="auto"/>
          <w:sz w:val="44"/>
          <w:highlight w:val="none"/>
        </w:rPr>
      </w:pPr>
    </w:p>
    <w:p w14:paraId="7613312A">
      <w:pPr>
        <w:spacing w:line="360" w:lineRule="auto"/>
        <w:ind w:firstLine="3507" w:firstLineChars="794"/>
        <w:rPr>
          <w:rFonts w:hint="eastAsia" w:ascii="宋体" w:hAnsi="宋体" w:eastAsia="宋体" w:cs="宋体"/>
          <w:b/>
          <w:bCs/>
          <w:color w:val="auto"/>
          <w:sz w:val="44"/>
          <w:highlight w:val="none"/>
        </w:rPr>
      </w:pPr>
    </w:p>
    <w:p w14:paraId="69E13C22">
      <w:pPr>
        <w:spacing w:line="360" w:lineRule="auto"/>
        <w:ind w:firstLine="3507" w:firstLineChars="794"/>
        <w:rPr>
          <w:rFonts w:hint="eastAsia" w:ascii="宋体" w:hAnsi="宋体" w:eastAsia="宋体" w:cs="宋体"/>
          <w:b/>
          <w:bCs/>
          <w:color w:val="auto"/>
          <w:sz w:val="44"/>
          <w:highlight w:val="none"/>
        </w:rPr>
      </w:pPr>
    </w:p>
    <w:p w14:paraId="5ED7358E">
      <w:pPr>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采购项目编号</w:t>
      </w:r>
      <w:bookmarkStart w:id="126" w:name="PO_3000001868_PM001_12"/>
      <w:r>
        <w:rPr>
          <w:rFonts w:hint="eastAsia" w:ascii="宋体" w:hAnsi="宋体" w:eastAsia="宋体" w:cs="宋体"/>
          <w:b/>
          <w:color w:val="auto"/>
          <w:sz w:val="36"/>
          <w:szCs w:val="36"/>
          <w:highlight w:val="none"/>
          <w:lang w:eastAsia="zh-CN"/>
        </w:rPr>
        <w:t>：</w:t>
      </w:r>
      <w:r>
        <w:rPr>
          <w:rFonts w:hint="eastAsia" w:ascii="宋体" w:hAnsi="宋体" w:eastAsia="宋体" w:cs="宋体"/>
          <w:b/>
          <w:color w:val="auto"/>
          <w:sz w:val="36"/>
          <w:szCs w:val="36"/>
          <w:highlight w:val="none"/>
          <w:u w:val="single"/>
        </w:rPr>
        <w:t>[项目编号]</w:t>
      </w:r>
      <w:bookmarkEnd w:id="126"/>
      <w:r>
        <w:rPr>
          <w:rFonts w:hint="eastAsia" w:ascii="宋体" w:hAnsi="宋体" w:eastAsia="宋体" w:cs="宋体"/>
          <w:b/>
          <w:color w:val="auto"/>
          <w:sz w:val="36"/>
          <w:szCs w:val="36"/>
          <w:highlight w:val="none"/>
          <w:u w:val="single"/>
        </w:rPr>
        <w:t xml:space="preserve">  </w:t>
      </w:r>
    </w:p>
    <w:p w14:paraId="30AEF572">
      <w:pPr>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r>
        <w:rPr>
          <w:rFonts w:hint="eastAsia" w:ascii="宋体" w:hAnsi="宋体" w:eastAsia="宋体" w:cs="宋体"/>
          <w:b/>
          <w:color w:val="auto"/>
          <w:sz w:val="36"/>
          <w:szCs w:val="36"/>
          <w:highlight w:val="none"/>
          <w:lang w:eastAsia="zh-CN"/>
        </w:rPr>
        <w:t>：</w:t>
      </w:r>
      <w:r>
        <w:rPr>
          <w:rFonts w:hint="eastAsia" w:ascii="宋体" w:hAnsi="宋体" w:eastAsia="宋体" w:cs="宋体"/>
          <w:b/>
          <w:color w:val="auto"/>
          <w:sz w:val="36"/>
          <w:szCs w:val="36"/>
          <w:highlight w:val="none"/>
          <w:u w:val="single"/>
        </w:rPr>
        <w:t xml:space="preserve"> </w:t>
      </w:r>
      <w:bookmarkStart w:id="127" w:name="PO_3000001868_PM001WMC001"/>
      <w:r>
        <w:rPr>
          <w:rFonts w:hint="eastAsia" w:ascii="宋体" w:hAnsi="宋体" w:eastAsia="宋体" w:cs="宋体"/>
          <w:b/>
          <w:color w:val="auto"/>
          <w:sz w:val="36"/>
          <w:szCs w:val="36"/>
          <w:highlight w:val="none"/>
          <w:u w:val="single"/>
        </w:rPr>
        <w:t>[采购计划文号</w:t>
      </w:r>
      <w:r>
        <w:rPr>
          <w:rFonts w:hint="eastAsia" w:ascii="宋体" w:hAnsi="宋体" w:eastAsia="宋体" w:cs="宋体"/>
          <w:b/>
          <w:color w:val="auto"/>
          <w:sz w:val="36"/>
          <w:szCs w:val="36"/>
          <w:highlight w:val="none"/>
          <w:u w:val="single"/>
          <w:lang w:eastAsia="zh-CN"/>
        </w:rPr>
        <w:t>（</w:t>
      </w:r>
      <w:r>
        <w:rPr>
          <w:rFonts w:hint="eastAsia" w:ascii="宋体" w:hAnsi="宋体" w:eastAsia="宋体" w:cs="宋体"/>
          <w:b/>
          <w:color w:val="auto"/>
          <w:sz w:val="36"/>
          <w:szCs w:val="36"/>
          <w:highlight w:val="none"/>
          <w:u w:val="single"/>
        </w:rPr>
        <w:t>5）]</w:t>
      </w:r>
      <w:bookmarkEnd w:id="127"/>
      <w:r>
        <w:rPr>
          <w:rFonts w:hint="eastAsia" w:ascii="宋体" w:hAnsi="宋体" w:eastAsia="宋体" w:cs="宋体"/>
          <w:b/>
          <w:color w:val="auto"/>
          <w:sz w:val="36"/>
          <w:szCs w:val="36"/>
          <w:highlight w:val="none"/>
          <w:u w:val="single"/>
        </w:rPr>
        <w:t xml:space="preserve"> </w:t>
      </w:r>
    </w:p>
    <w:p w14:paraId="7EBF07FF">
      <w:pPr>
        <w:ind w:firstLine="1308" w:firstLineChars="545"/>
        <w:rPr>
          <w:rFonts w:hint="eastAsia" w:ascii="宋体" w:hAnsi="宋体" w:eastAsia="宋体" w:cs="宋体"/>
          <w:color w:val="auto"/>
          <w:sz w:val="24"/>
          <w:highlight w:val="none"/>
        </w:rPr>
      </w:pPr>
    </w:p>
    <w:p w14:paraId="48A99EE1">
      <w:pPr>
        <w:ind w:firstLine="1995" w:firstLineChars="552"/>
        <w:rPr>
          <w:rFonts w:hint="eastAsia" w:ascii="宋体" w:hAnsi="宋体" w:eastAsia="宋体" w:cs="宋体"/>
          <w:b/>
          <w:color w:val="auto"/>
          <w:sz w:val="36"/>
          <w:szCs w:val="36"/>
          <w:highlight w:val="none"/>
          <w:u w:val="single"/>
        </w:rPr>
      </w:pPr>
    </w:p>
    <w:p w14:paraId="78B60B51">
      <w:pPr>
        <w:ind w:firstLine="1995" w:firstLineChars="552"/>
        <w:rPr>
          <w:rFonts w:hint="eastAsia" w:ascii="宋体" w:hAnsi="宋体" w:eastAsia="宋体" w:cs="宋体"/>
          <w:b/>
          <w:color w:val="auto"/>
          <w:sz w:val="36"/>
          <w:szCs w:val="36"/>
          <w:highlight w:val="none"/>
          <w:u w:val="single"/>
        </w:rPr>
      </w:pPr>
    </w:p>
    <w:p w14:paraId="2D5CC89C">
      <w:pPr>
        <w:tabs>
          <w:tab w:val="left" w:pos="7200"/>
        </w:tabs>
        <w:spacing w:line="360" w:lineRule="auto"/>
        <w:ind w:firstLine="1995" w:firstLineChars="552"/>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lang w:eastAsia="zh-CN"/>
        </w:rPr>
        <w:t>：</w:t>
      </w:r>
      <w:r>
        <w:rPr>
          <w:rFonts w:hint="eastAsia" w:ascii="宋体" w:hAnsi="宋体" w:eastAsia="宋体" w:cs="宋体"/>
          <w:b/>
          <w:color w:val="auto"/>
          <w:sz w:val="36"/>
          <w:szCs w:val="36"/>
          <w:highlight w:val="none"/>
          <w:u w:val="single"/>
        </w:rPr>
        <w:t xml:space="preserve"> </w:t>
      </w:r>
      <w:bookmarkStart w:id="128" w:name="PO_3000001868_PM026_4"/>
      <w:r>
        <w:rPr>
          <w:rFonts w:hint="eastAsia" w:ascii="宋体" w:hAnsi="宋体" w:eastAsia="宋体" w:cs="宋体"/>
          <w:b/>
          <w:color w:val="auto"/>
          <w:sz w:val="36"/>
          <w:szCs w:val="36"/>
          <w:highlight w:val="none"/>
          <w:u w:val="single"/>
        </w:rPr>
        <w:t>[采购人]</w:t>
      </w:r>
      <w:bookmarkEnd w:id="128"/>
      <w:r>
        <w:rPr>
          <w:rFonts w:hint="eastAsia" w:ascii="宋体" w:hAnsi="宋体" w:eastAsia="宋体" w:cs="宋体"/>
          <w:b/>
          <w:color w:val="auto"/>
          <w:sz w:val="36"/>
          <w:szCs w:val="36"/>
          <w:highlight w:val="none"/>
          <w:u w:val="single"/>
        </w:rPr>
        <w:t xml:space="preserve">  </w:t>
      </w:r>
    </w:p>
    <w:p w14:paraId="7EE8589B">
      <w:pPr>
        <w:tabs>
          <w:tab w:val="left" w:pos="7380"/>
        </w:tabs>
        <w:spacing w:line="360" w:lineRule="auto"/>
        <w:ind w:firstLine="1995" w:firstLineChars="552"/>
        <w:rPr>
          <w:rFonts w:hint="eastAsia" w:ascii="宋体" w:hAnsi="宋体" w:eastAsia="宋体" w:cs="宋体"/>
          <w:b/>
          <w:bCs/>
          <w:color w:val="auto"/>
          <w:sz w:val="44"/>
          <w:highlight w:val="none"/>
        </w:rPr>
      </w:pPr>
      <w:r>
        <w:rPr>
          <w:rFonts w:hint="eastAsia" w:ascii="宋体" w:hAnsi="宋体" w:eastAsia="宋体" w:cs="宋体"/>
          <w:b/>
          <w:color w:val="auto"/>
          <w:sz w:val="36"/>
          <w:szCs w:val="36"/>
          <w:highlight w:val="none"/>
        </w:rPr>
        <w:t>成交供应商</w:t>
      </w:r>
      <w:r>
        <w:rPr>
          <w:rFonts w:hint="eastAsia" w:ascii="宋体" w:hAnsi="宋体" w:eastAsia="宋体" w:cs="宋体"/>
          <w:b/>
          <w:color w:val="auto"/>
          <w:sz w:val="36"/>
          <w:szCs w:val="36"/>
          <w:highlight w:val="none"/>
          <w:lang w:eastAsia="zh-CN"/>
        </w:rPr>
        <w:t>：</w:t>
      </w:r>
      <w:r>
        <w:rPr>
          <w:rFonts w:hint="eastAsia" w:ascii="宋体" w:hAnsi="宋体" w:eastAsia="宋体" w:cs="宋体"/>
          <w:b/>
          <w:color w:val="auto"/>
          <w:sz w:val="36"/>
          <w:szCs w:val="36"/>
          <w:highlight w:val="none"/>
          <w:u w:val="single"/>
        </w:rPr>
        <w:t xml:space="preserve">                   </w:t>
      </w:r>
    </w:p>
    <w:p w14:paraId="51EA8D99">
      <w:pPr>
        <w:tabs>
          <w:tab w:val="left" w:pos="7380"/>
        </w:tabs>
        <w:spacing w:line="360" w:lineRule="auto"/>
        <w:rPr>
          <w:rFonts w:hint="eastAsia" w:ascii="宋体" w:hAnsi="宋体" w:eastAsia="宋体" w:cs="宋体"/>
          <w:b/>
          <w:bCs/>
          <w:color w:val="auto"/>
          <w:sz w:val="44"/>
          <w:highlight w:val="none"/>
        </w:rPr>
      </w:pPr>
    </w:p>
    <w:p w14:paraId="6341700D">
      <w:pPr>
        <w:tabs>
          <w:tab w:val="left" w:pos="7380"/>
        </w:tabs>
        <w:spacing w:line="360" w:lineRule="auto"/>
        <w:rPr>
          <w:rFonts w:hint="eastAsia" w:ascii="宋体" w:hAnsi="宋体" w:eastAsia="宋体" w:cs="宋体"/>
          <w:b/>
          <w:bCs/>
          <w:color w:val="auto"/>
          <w:sz w:val="44"/>
          <w:highlight w:val="none"/>
        </w:rPr>
      </w:pPr>
    </w:p>
    <w:p w14:paraId="4716F9C4">
      <w:pPr>
        <w:tabs>
          <w:tab w:val="left" w:pos="7380"/>
        </w:tabs>
        <w:spacing w:line="360" w:lineRule="auto"/>
        <w:rPr>
          <w:rFonts w:hint="eastAsia" w:ascii="宋体" w:hAnsi="宋体" w:eastAsia="宋体" w:cs="宋体"/>
          <w:b/>
          <w:bCs/>
          <w:color w:val="auto"/>
          <w:sz w:val="44"/>
          <w:highlight w:val="none"/>
        </w:rPr>
      </w:pPr>
    </w:p>
    <w:p w14:paraId="7D02853A">
      <w:pPr>
        <w:tabs>
          <w:tab w:val="left" w:pos="7380"/>
        </w:tabs>
        <w:spacing w:line="360" w:lineRule="auto"/>
        <w:ind w:firstLine="3360" w:firstLineChars="14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签订时间：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p>
    <w:p w14:paraId="5429DC3B">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bCs/>
          <w:color w:val="auto"/>
          <w:sz w:val="44"/>
          <w:highlight w:val="none"/>
        </w:rPr>
        <w:br w:type="page"/>
      </w:r>
      <w:r>
        <w:rPr>
          <w:rFonts w:hint="eastAsia" w:ascii="宋体" w:hAnsi="宋体" w:eastAsia="宋体" w:cs="宋体"/>
          <w:b/>
          <w:color w:val="auto"/>
          <w:sz w:val="24"/>
          <w:highlight w:val="none"/>
        </w:rPr>
        <w:t>合同目录</w:t>
      </w:r>
    </w:p>
    <w:p w14:paraId="445941C3">
      <w:pPr>
        <w:snapToGrid w:val="0"/>
        <w:spacing w:line="360" w:lineRule="auto"/>
        <w:jc w:val="center"/>
        <w:rPr>
          <w:rFonts w:hint="eastAsia" w:ascii="宋体" w:hAnsi="宋体" w:eastAsia="宋体" w:cs="宋体"/>
          <w:b/>
          <w:bCs/>
          <w:color w:val="auto"/>
          <w:sz w:val="44"/>
          <w:highlight w:val="none"/>
        </w:rPr>
      </w:pPr>
    </w:p>
    <w:p w14:paraId="6241553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第一部分 合同书</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页码）</w:t>
      </w:r>
    </w:p>
    <w:p w14:paraId="7B7FEAF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二、第二部分 合同一般条款……………………………………………………</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页码）</w:t>
      </w:r>
    </w:p>
    <w:p w14:paraId="09D98EEC">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三、第三部分 合同专用条款……………………………………………………</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页码）</w:t>
      </w:r>
    </w:p>
    <w:p w14:paraId="22D0C69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w:t>
      </w:r>
      <w:r>
        <w:rPr>
          <w:rFonts w:hint="eastAsia" w:ascii="宋体" w:hAnsi="宋体" w:eastAsia="宋体" w:cs="宋体"/>
          <w:color w:val="auto"/>
          <w:sz w:val="24"/>
          <w:highlight w:val="none"/>
        </w:rPr>
        <w:t>第四部分 合同附件</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页码）</w:t>
      </w:r>
    </w:p>
    <w:p w14:paraId="3A619791">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4.1成交通知书 …………………………………………………………………</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页码）</w:t>
      </w:r>
    </w:p>
    <w:p w14:paraId="2CDC825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4.2采购文件服务需求一览表 …………………………………………………</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页码）</w:t>
      </w:r>
    </w:p>
    <w:p w14:paraId="30B8EDE1">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4.3采购文件的更改通知</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如有</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页码）</w:t>
      </w:r>
    </w:p>
    <w:p w14:paraId="1D122E1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4.4响应函 ………………………………………………………………………</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页码）</w:t>
      </w:r>
    </w:p>
    <w:p w14:paraId="5271D1E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4.5响应报价表 …………………………………………………………………</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页码）</w:t>
      </w:r>
    </w:p>
    <w:p w14:paraId="4E3B57F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4.6响应服务技术资料表 ………………………………………………………</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页码）</w:t>
      </w:r>
    </w:p>
    <w:p w14:paraId="284A39B1">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4.7商务条款偏离表 ……………………………………………………………</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页码）</w:t>
      </w:r>
    </w:p>
    <w:p w14:paraId="6D05B45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4.8成交供应商澄清函</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如有请提供</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页码）</w:t>
      </w:r>
    </w:p>
    <w:p w14:paraId="5FF5177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4.9其他与本合同相关的资料</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如有请提供</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页码）</w:t>
      </w:r>
    </w:p>
    <w:p w14:paraId="1E1B0E40">
      <w:pPr>
        <w:snapToGrid w:val="0"/>
        <w:spacing w:line="360" w:lineRule="auto"/>
        <w:rPr>
          <w:rFonts w:hint="eastAsia" w:ascii="宋体" w:hAnsi="宋体" w:eastAsia="宋体" w:cs="宋体"/>
          <w:color w:val="auto"/>
          <w:kern w:val="0"/>
          <w:sz w:val="24"/>
          <w:highlight w:val="none"/>
        </w:rPr>
      </w:pPr>
    </w:p>
    <w:p w14:paraId="6E62D751">
      <w:pPr>
        <w:widowControl/>
        <w:jc w:val="left"/>
        <w:rPr>
          <w:rFonts w:hint="eastAsia" w:ascii="宋体" w:hAnsi="宋体" w:eastAsia="宋体" w:cs="宋体"/>
          <w:color w:val="auto"/>
          <w:kern w:val="0"/>
          <w:sz w:val="32"/>
          <w:szCs w:val="20"/>
          <w:highlight w:val="none"/>
        </w:rPr>
        <w:sectPr>
          <w:pgSz w:w="11905" w:h="16838"/>
          <w:pgMar w:top="1134" w:right="1134" w:bottom="1134" w:left="1134" w:header="720" w:footer="720" w:gutter="0"/>
          <w:pgNumType w:fmt="decimal"/>
          <w:cols w:space="0" w:num="1"/>
          <w:rtlGutter w:val="0"/>
          <w:docGrid w:type="lines" w:linePitch="332" w:charSpace="0"/>
        </w:sectPr>
      </w:pPr>
    </w:p>
    <w:p w14:paraId="21FD7488">
      <w:pPr>
        <w:pStyle w:val="34"/>
        <w:ind w:firstLine="562"/>
        <w:jc w:val="center"/>
        <w:outlineLvl w:val="1"/>
        <w:rPr>
          <w:rFonts w:hint="eastAsia" w:ascii="宋体" w:hAnsi="宋体" w:eastAsia="宋体" w:cs="宋体"/>
          <w:b/>
          <w:color w:val="auto"/>
          <w:sz w:val="28"/>
          <w:szCs w:val="28"/>
          <w:highlight w:val="none"/>
        </w:rPr>
      </w:pPr>
      <w:bookmarkStart w:id="129" w:name="_Toc12590"/>
      <w:bookmarkStart w:id="130" w:name="_Toc1501"/>
      <w:bookmarkStart w:id="131" w:name="_Toc80205944"/>
      <w:r>
        <w:rPr>
          <w:rFonts w:hint="eastAsia" w:ascii="宋体" w:hAnsi="宋体" w:eastAsia="宋体" w:cs="宋体"/>
          <w:b/>
          <w:color w:val="auto"/>
          <w:sz w:val="28"/>
          <w:szCs w:val="28"/>
          <w:highlight w:val="none"/>
        </w:rPr>
        <w:t>第一部分 合同书</w:t>
      </w:r>
      <w:bookmarkEnd w:id="129"/>
      <w:bookmarkEnd w:id="130"/>
      <w:bookmarkEnd w:id="131"/>
    </w:p>
    <w:p w14:paraId="45ADB90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bookmarkStart w:id="132" w:name="PO_3000001868_PM026_5"/>
      <w:r>
        <w:rPr>
          <w:rFonts w:hint="eastAsia" w:ascii="宋体" w:hAnsi="宋体" w:eastAsia="宋体" w:cs="宋体"/>
          <w:color w:val="auto"/>
          <w:sz w:val="24"/>
          <w:highlight w:val="none"/>
          <w:u w:val="single"/>
        </w:rPr>
        <w:t>[采购人]</w:t>
      </w:r>
      <w:bookmarkEnd w:id="132"/>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竞争性磋商方式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相关评定主体名称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为该项目成交供应商。现于成交通知书发出之日起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时限根据项目情况而定，不得超过25日）内，按照采购文件确定的事项签订本合同。</w:t>
      </w:r>
    </w:p>
    <w:p w14:paraId="70A3FD5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w:t>
      </w:r>
      <w:bookmarkStart w:id="133" w:name="PO_3000001868_PM026_6"/>
      <w:r>
        <w:rPr>
          <w:rFonts w:hint="eastAsia" w:ascii="宋体" w:hAnsi="宋体" w:eastAsia="宋体" w:cs="宋体"/>
          <w:color w:val="auto"/>
          <w:sz w:val="24"/>
          <w:highlight w:val="none"/>
          <w:u w:val="single"/>
        </w:rPr>
        <w:t>[采购人]</w:t>
      </w:r>
      <w:bookmarkEnd w:id="133"/>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成交供应商名称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0D719218">
      <w:pPr>
        <w:spacing w:line="360" w:lineRule="auto"/>
        <w:ind w:firstLine="482" w:firstLineChars="200"/>
        <w:rPr>
          <w:rFonts w:hint="eastAsia" w:ascii="宋体" w:hAnsi="宋体" w:eastAsia="宋体" w:cs="宋体"/>
          <w:b/>
          <w:color w:val="auto"/>
          <w:sz w:val="24"/>
          <w:highlight w:val="none"/>
        </w:rPr>
      </w:pPr>
      <w:bookmarkStart w:id="134" w:name="_Toc24059"/>
      <w:bookmarkStart w:id="135" w:name="_Toc3029"/>
      <w:bookmarkStart w:id="136" w:name="_Toc2232"/>
      <w:r>
        <w:rPr>
          <w:rFonts w:hint="eastAsia" w:ascii="宋体" w:hAnsi="宋体" w:eastAsia="宋体" w:cs="宋体"/>
          <w:b/>
          <w:color w:val="auto"/>
          <w:sz w:val="24"/>
          <w:highlight w:val="none"/>
        </w:rPr>
        <w:t>1.1 合同组成部分</w:t>
      </w:r>
      <w:bookmarkEnd w:id="134"/>
      <w:bookmarkEnd w:id="135"/>
      <w:bookmarkEnd w:id="136"/>
    </w:p>
    <w:p w14:paraId="30722024">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r>
        <w:rPr>
          <w:rFonts w:hint="eastAsia" w:ascii="宋体" w:hAnsi="宋体" w:eastAsia="宋体" w:cs="宋体"/>
          <w:color w:val="auto"/>
          <w:sz w:val="24"/>
          <w:highlight w:val="none"/>
          <w:lang w:eastAsia="zh-CN"/>
        </w:rPr>
        <w:t>：</w:t>
      </w:r>
    </w:p>
    <w:p w14:paraId="3A7CCB0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194DE87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成交通知书；</w:t>
      </w:r>
    </w:p>
    <w:p w14:paraId="6DC0024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1.1.3 </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及“响应报价”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含澄清或者说明文件）；</w:t>
      </w:r>
    </w:p>
    <w:p w14:paraId="5E2DC01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采购文件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含澄清或者修改文件）；</w:t>
      </w:r>
    </w:p>
    <w:p w14:paraId="4F322D7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0DACBCF4">
      <w:pPr>
        <w:spacing w:line="360" w:lineRule="auto"/>
        <w:ind w:firstLine="482" w:firstLineChars="200"/>
        <w:rPr>
          <w:rFonts w:hint="eastAsia" w:ascii="宋体" w:hAnsi="宋体" w:eastAsia="宋体" w:cs="宋体"/>
          <w:b/>
          <w:color w:val="auto"/>
          <w:sz w:val="24"/>
          <w:highlight w:val="none"/>
        </w:rPr>
      </w:pPr>
      <w:bookmarkStart w:id="137" w:name="_Toc21295"/>
      <w:bookmarkStart w:id="138" w:name="_Toc24300"/>
      <w:bookmarkStart w:id="139" w:name="_Toc27126"/>
      <w:r>
        <w:rPr>
          <w:rFonts w:hint="eastAsia" w:ascii="宋体" w:hAnsi="宋体" w:eastAsia="宋体" w:cs="宋体"/>
          <w:b/>
          <w:color w:val="auto"/>
          <w:sz w:val="24"/>
          <w:highlight w:val="none"/>
        </w:rPr>
        <w:t>1.2 标的物</w:t>
      </w:r>
      <w:bookmarkEnd w:id="137"/>
      <w:bookmarkEnd w:id="138"/>
      <w:bookmarkEnd w:id="139"/>
    </w:p>
    <w:p w14:paraId="0703DCD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 标的物1信息</w:t>
      </w:r>
    </w:p>
    <w:p w14:paraId="07A405FF">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1.2.1.1名称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0B90522">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1.2.1.2数量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3FDC5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1.2.1.3质量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32F3BA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65CF95C2">
      <w:pPr>
        <w:spacing w:line="360" w:lineRule="auto"/>
        <w:ind w:firstLine="482" w:firstLineChars="200"/>
        <w:rPr>
          <w:rFonts w:hint="eastAsia" w:ascii="宋体" w:hAnsi="宋体" w:eastAsia="宋体" w:cs="宋体"/>
          <w:b/>
          <w:color w:val="auto"/>
          <w:sz w:val="24"/>
          <w:highlight w:val="none"/>
        </w:rPr>
      </w:pPr>
      <w:bookmarkStart w:id="140" w:name="_Toc21551"/>
      <w:bookmarkStart w:id="141" w:name="_Toc23292"/>
      <w:bookmarkStart w:id="142" w:name="_Toc21631"/>
      <w:r>
        <w:rPr>
          <w:rFonts w:hint="eastAsia" w:ascii="宋体" w:hAnsi="宋体" w:eastAsia="宋体" w:cs="宋体"/>
          <w:b/>
          <w:color w:val="auto"/>
          <w:sz w:val="24"/>
          <w:highlight w:val="none"/>
        </w:rPr>
        <w:t>1.3 价款</w:t>
      </w:r>
      <w:bookmarkEnd w:id="140"/>
      <w:bookmarkEnd w:id="141"/>
      <w:bookmarkEnd w:id="142"/>
    </w:p>
    <w:p w14:paraId="424A16F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元人民币，含税）。</w:t>
      </w:r>
    </w:p>
    <w:p w14:paraId="1A19C67E">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分项价格</w:t>
      </w:r>
      <w:r>
        <w:rPr>
          <w:rFonts w:hint="eastAsia" w:ascii="宋体" w:hAnsi="宋体" w:eastAsia="宋体" w:cs="宋体"/>
          <w:color w:val="auto"/>
          <w:sz w:val="24"/>
          <w:highlight w:val="none"/>
          <w:lang w:eastAsia="zh-CN"/>
        </w:rPr>
        <w:t>：</w:t>
      </w:r>
    </w:p>
    <w:tbl>
      <w:tblPr>
        <w:tblStyle w:val="24"/>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56B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566E274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5AD7157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170FD0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分项价格</w:t>
            </w:r>
          </w:p>
        </w:tc>
      </w:tr>
      <w:tr w14:paraId="3A53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1466B95F">
            <w:pPr>
              <w:spacing w:line="360" w:lineRule="auto"/>
              <w:ind w:firstLine="480" w:firstLineChars="200"/>
              <w:rPr>
                <w:rFonts w:hint="eastAsia" w:ascii="宋体" w:hAnsi="宋体" w:eastAsia="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2CF44CC6">
            <w:pPr>
              <w:spacing w:line="360" w:lineRule="auto"/>
              <w:ind w:firstLine="480" w:firstLineChars="200"/>
              <w:rPr>
                <w:rFonts w:hint="eastAsia" w:ascii="宋体" w:hAnsi="宋体" w:eastAsia="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76B8C6CF">
            <w:pPr>
              <w:spacing w:line="360" w:lineRule="auto"/>
              <w:ind w:firstLine="480" w:firstLineChars="200"/>
              <w:rPr>
                <w:rFonts w:hint="eastAsia" w:ascii="宋体" w:hAnsi="宋体" w:eastAsia="宋体" w:cs="宋体"/>
                <w:color w:val="auto"/>
                <w:sz w:val="24"/>
                <w:highlight w:val="none"/>
              </w:rPr>
            </w:pPr>
          </w:p>
        </w:tc>
      </w:tr>
      <w:tr w14:paraId="4889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2C841EFB">
            <w:pPr>
              <w:spacing w:line="360" w:lineRule="auto"/>
              <w:ind w:firstLine="480" w:firstLineChars="200"/>
              <w:rPr>
                <w:rFonts w:hint="eastAsia" w:ascii="宋体" w:hAnsi="宋体" w:eastAsia="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0C1A6D52">
            <w:pPr>
              <w:spacing w:line="360" w:lineRule="auto"/>
              <w:ind w:firstLine="480" w:firstLineChars="200"/>
              <w:rPr>
                <w:rFonts w:hint="eastAsia" w:ascii="宋体" w:hAnsi="宋体" w:eastAsia="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81181A2">
            <w:pPr>
              <w:spacing w:line="360" w:lineRule="auto"/>
              <w:ind w:firstLine="480" w:firstLineChars="200"/>
              <w:rPr>
                <w:rFonts w:hint="eastAsia" w:ascii="宋体" w:hAnsi="宋体" w:eastAsia="宋体" w:cs="宋体"/>
                <w:color w:val="auto"/>
                <w:sz w:val="24"/>
                <w:highlight w:val="none"/>
              </w:rPr>
            </w:pPr>
          </w:p>
        </w:tc>
      </w:tr>
      <w:tr w14:paraId="66E9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4A0037B6">
            <w:pPr>
              <w:spacing w:line="360" w:lineRule="auto"/>
              <w:ind w:firstLine="480" w:firstLineChars="200"/>
              <w:rPr>
                <w:rFonts w:hint="eastAsia" w:ascii="宋体" w:hAnsi="宋体" w:eastAsia="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0D46306B">
            <w:pPr>
              <w:spacing w:line="360" w:lineRule="auto"/>
              <w:ind w:firstLine="480" w:firstLineChars="200"/>
              <w:rPr>
                <w:rFonts w:hint="eastAsia" w:ascii="宋体" w:hAnsi="宋体" w:eastAsia="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278A8125">
            <w:pPr>
              <w:spacing w:line="360" w:lineRule="auto"/>
              <w:ind w:firstLine="480" w:firstLineChars="200"/>
              <w:rPr>
                <w:rFonts w:hint="eastAsia" w:ascii="宋体" w:hAnsi="宋体" w:eastAsia="宋体" w:cs="宋体"/>
                <w:color w:val="auto"/>
                <w:sz w:val="24"/>
                <w:highlight w:val="none"/>
              </w:rPr>
            </w:pPr>
          </w:p>
        </w:tc>
      </w:tr>
      <w:tr w14:paraId="4788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14:paraId="5DE9D1C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30408FA">
            <w:pPr>
              <w:spacing w:line="360" w:lineRule="auto"/>
              <w:ind w:firstLine="480" w:firstLineChars="200"/>
              <w:rPr>
                <w:rFonts w:hint="eastAsia" w:ascii="宋体" w:hAnsi="宋体" w:eastAsia="宋体" w:cs="宋体"/>
                <w:color w:val="auto"/>
                <w:sz w:val="24"/>
                <w:highlight w:val="none"/>
              </w:rPr>
            </w:pPr>
          </w:p>
        </w:tc>
      </w:tr>
    </w:tbl>
    <w:p w14:paraId="35513C8E">
      <w:pPr>
        <w:spacing w:line="360" w:lineRule="auto"/>
        <w:ind w:firstLine="482" w:firstLineChars="200"/>
        <w:rPr>
          <w:rFonts w:hint="eastAsia" w:ascii="宋体" w:hAnsi="宋体" w:eastAsia="宋体" w:cs="宋体"/>
          <w:b/>
          <w:color w:val="auto"/>
          <w:sz w:val="24"/>
          <w:highlight w:val="none"/>
        </w:rPr>
      </w:pPr>
      <w:bookmarkStart w:id="143" w:name="_Toc22618"/>
      <w:bookmarkStart w:id="144" w:name="_Toc1814"/>
      <w:bookmarkStart w:id="145" w:name="_Toc10340"/>
      <w:r>
        <w:rPr>
          <w:rFonts w:hint="eastAsia" w:ascii="宋体" w:hAnsi="宋体" w:eastAsia="宋体" w:cs="宋体"/>
          <w:b/>
          <w:color w:val="auto"/>
          <w:sz w:val="24"/>
          <w:highlight w:val="none"/>
        </w:rPr>
        <w:t>1.4 付款方式和发票开具方式</w:t>
      </w:r>
      <w:bookmarkEnd w:id="143"/>
      <w:bookmarkEnd w:id="144"/>
      <w:bookmarkEnd w:id="145"/>
    </w:p>
    <w:p w14:paraId="2E41744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付款方式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8E9708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DF49DAB">
      <w:pPr>
        <w:spacing w:line="360" w:lineRule="auto"/>
        <w:ind w:firstLine="482" w:firstLineChars="200"/>
        <w:rPr>
          <w:rFonts w:hint="eastAsia" w:ascii="宋体" w:hAnsi="宋体" w:eastAsia="宋体" w:cs="宋体"/>
          <w:b/>
          <w:color w:val="auto"/>
          <w:sz w:val="24"/>
          <w:highlight w:val="none"/>
        </w:rPr>
      </w:pPr>
      <w:bookmarkStart w:id="146" w:name="_Toc32071"/>
      <w:bookmarkStart w:id="147" w:name="_Toc19304"/>
      <w:bookmarkStart w:id="148" w:name="_Toc2846"/>
      <w:r>
        <w:rPr>
          <w:rFonts w:hint="eastAsia" w:ascii="宋体" w:hAnsi="宋体" w:eastAsia="宋体" w:cs="宋体"/>
          <w:b/>
          <w:color w:val="auto"/>
          <w:sz w:val="24"/>
          <w:highlight w:val="none"/>
        </w:rPr>
        <w:t>1.5 标的物交付期限、地点、方式</w:t>
      </w:r>
      <w:bookmarkEnd w:id="146"/>
      <w:bookmarkEnd w:id="147"/>
      <w:bookmarkEnd w:id="148"/>
      <w:r>
        <w:rPr>
          <w:rFonts w:hint="eastAsia" w:ascii="宋体" w:hAnsi="宋体" w:eastAsia="宋体" w:cs="宋体"/>
          <w:b/>
          <w:color w:val="auto"/>
          <w:sz w:val="24"/>
          <w:highlight w:val="none"/>
        </w:rPr>
        <w:t>和服务期限</w:t>
      </w:r>
    </w:p>
    <w:p w14:paraId="345EB27D">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 交付期限</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p>
    <w:p w14:paraId="77E4FFC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交付地点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8C5579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 交付方式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8A97C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1.5.4 服务及质保期限</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7E38A5A">
      <w:pPr>
        <w:spacing w:line="360" w:lineRule="auto"/>
        <w:ind w:firstLine="482" w:firstLineChars="200"/>
        <w:rPr>
          <w:rFonts w:hint="eastAsia" w:ascii="宋体" w:hAnsi="宋体" w:eastAsia="宋体" w:cs="宋体"/>
          <w:b/>
          <w:color w:val="auto"/>
          <w:sz w:val="24"/>
          <w:highlight w:val="none"/>
        </w:rPr>
      </w:pPr>
      <w:bookmarkStart w:id="149" w:name="_Toc27250"/>
      <w:bookmarkStart w:id="150" w:name="_Toc19554"/>
      <w:bookmarkStart w:id="151" w:name="_Toc21423"/>
      <w:r>
        <w:rPr>
          <w:rFonts w:hint="eastAsia" w:ascii="宋体" w:hAnsi="宋体" w:eastAsia="宋体" w:cs="宋体"/>
          <w:b/>
          <w:color w:val="auto"/>
          <w:sz w:val="24"/>
          <w:highlight w:val="none"/>
        </w:rPr>
        <w:t>1.6 违约责任</w:t>
      </w:r>
      <w:bookmarkEnd w:id="149"/>
      <w:bookmarkEnd w:id="150"/>
      <w:bookmarkEnd w:id="151"/>
    </w:p>
    <w:p w14:paraId="65D82E3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根据项目实际填写，一般为万分之五）计算，最高限额为本合同总价的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根据项目实际填写，一般为20%）；迟延超过【  】日的，甲方有权在要求乙方支付违约金的同时，书面通知乙方解除本合同，乙方应退回全部已收取的合同价款并按合同总金额的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根据项目实际填写，一般为20%）向甲方支付违约金；</w:t>
      </w:r>
    </w:p>
    <w:p w14:paraId="0652AA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根据项目实际填写，一般为万分之五）计算，最高限额为欠付金额的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01114EC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即</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提供或给予或接受或索取任何财物或其他好处或者采取其他不正当手段影响对方当事人在合同签订、履行过程中的行为）或者欺诈行为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即</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以谎报事实或者隐瞒真相的方法来影响对方当事人在合同签订、履行过程中的行为）的，对方当事人可以书面通知违约方解除本合同；</w:t>
      </w:r>
    </w:p>
    <w:p w14:paraId="1A2893CD">
      <w:pPr>
        <w:spacing w:line="360" w:lineRule="auto"/>
        <w:ind w:left="239" w:leftChars="114"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1.6.4乙方在质保期内未按承诺提供售后等服务的，每发生一次向甲方支付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根据项目实际填写，一般为2000元）的违约金。</w:t>
      </w:r>
    </w:p>
    <w:p w14:paraId="7B11CCC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3A4E5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83031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328780AF">
      <w:pPr>
        <w:spacing w:line="360" w:lineRule="auto"/>
        <w:ind w:firstLine="482" w:firstLineChars="200"/>
        <w:rPr>
          <w:rFonts w:hint="eastAsia" w:ascii="宋体" w:hAnsi="宋体" w:eastAsia="宋体" w:cs="宋体"/>
          <w:b/>
          <w:color w:val="auto"/>
          <w:sz w:val="24"/>
          <w:highlight w:val="none"/>
        </w:rPr>
      </w:pPr>
      <w:bookmarkStart w:id="152" w:name="_Toc15583"/>
      <w:bookmarkStart w:id="153" w:name="_Toc28375"/>
      <w:bookmarkStart w:id="154" w:name="_Toc16021"/>
      <w:r>
        <w:rPr>
          <w:rFonts w:hint="eastAsia" w:ascii="宋体" w:hAnsi="宋体" w:eastAsia="宋体" w:cs="宋体"/>
          <w:b/>
          <w:color w:val="auto"/>
          <w:sz w:val="24"/>
          <w:highlight w:val="none"/>
        </w:rPr>
        <w:t>1.7 合同争议的解决</w:t>
      </w:r>
      <w:bookmarkEnd w:id="152"/>
      <w:bookmarkEnd w:id="153"/>
      <w:bookmarkEnd w:id="154"/>
    </w:p>
    <w:p w14:paraId="78ADAB19">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r>
        <w:rPr>
          <w:rFonts w:hint="eastAsia" w:ascii="宋体" w:hAnsi="宋体" w:eastAsia="宋体" w:cs="宋体"/>
          <w:color w:val="auto"/>
          <w:sz w:val="24"/>
          <w:highlight w:val="none"/>
          <w:lang w:eastAsia="zh-CN"/>
        </w:rPr>
        <w:t>：</w:t>
      </w:r>
    </w:p>
    <w:p w14:paraId="046B935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rPr>
        <w:t>南宁</w:t>
      </w:r>
      <w:r>
        <w:rPr>
          <w:rFonts w:hint="eastAsia" w:ascii="宋体" w:hAnsi="宋体" w:eastAsia="宋体" w:cs="宋体"/>
          <w:color w:val="auto"/>
          <w:sz w:val="24"/>
          <w:highlight w:val="none"/>
        </w:rPr>
        <w:t>仲裁委员会依申请仲裁时其现行有效的仲裁规则裁决；</w:t>
      </w:r>
    </w:p>
    <w:p w14:paraId="5BA3BF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 xml:space="preserve">   甲方所在地  </w:t>
      </w:r>
      <w:r>
        <w:rPr>
          <w:rFonts w:hint="eastAsia" w:ascii="宋体" w:hAnsi="宋体" w:eastAsia="宋体" w:cs="宋体"/>
          <w:color w:val="auto"/>
          <w:sz w:val="24"/>
          <w:highlight w:val="none"/>
        </w:rPr>
        <w:t>人民法院起诉。</w:t>
      </w:r>
    </w:p>
    <w:p w14:paraId="1F57820D">
      <w:pPr>
        <w:spacing w:line="360" w:lineRule="auto"/>
        <w:ind w:firstLine="482" w:firstLineChars="200"/>
        <w:rPr>
          <w:rFonts w:hint="eastAsia" w:ascii="宋体" w:hAnsi="宋体" w:eastAsia="宋体" w:cs="宋体"/>
          <w:b/>
          <w:color w:val="auto"/>
          <w:sz w:val="24"/>
          <w:highlight w:val="none"/>
        </w:rPr>
      </w:pPr>
      <w:bookmarkStart w:id="155" w:name="_Toc7245"/>
      <w:bookmarkStart w:id="156" w:name="_Toc15322"/>
      <w:bookmarkStart w:id="157" w:name="_Toc11173"/>
      <w:r>
        <w:rPr>
          <w:rFonts w:hint="eastAsia" w:ascii="宋体" w:hAnsi="宋体" w:eastAsia="宋体" w:cs="宋体"/>
          <w:b/>
          <w:color w:val="auto"/>
          <w:sz w:val="24"/>
          <w:highlight w:val="none"/>
        </w:rPr>
        <w:t>1.8 合同生效</w:t>
      </w:r>
      <w:bookmarkEnd w:id="155"/>
      <w:bookmarkEnd w:id="156"/>
      <w:bookmarkEnd w:id="157"/>
    </w:p>
    <w:p w14:paraId="118F8EFE">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本合同自双方当事人加盖有效电子公章时生效。</w:t>
      </w:r>
    </w:p>
    <w:p w14:paraId="4137A18A">
      <w:pPr>
        <w:spacing w:line="360" w:lineRule="auto"/>
        <w:ind w:firstLine="200"/>
        <w:rPr>
          <w:rFonts w:hint="eastAsia" w:ascii="宋体" w:hAnsi="宋体" w:eastAsia="宋体" w:cs="宋体"/>
          <w:color w:val="auto"/>
          <w:sz w:val="24"/>
          <w:highlight w:val="none"/>
          <w:lang w:val="zh-CN"/>
        </w:rPr>
      </w:pPr>
    </w:p>
    <w:p w14:paraId="7ED221D9">
      <w:pP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br w:type="page"/>
      </w:r>
    </w:p>
    <w:p w14:paraId="5D66908F">
      <w:pPr>
        <w:pStyle w:val="2"/>
        <w:rPr>
          <w:rFonts w:hint="eastAsia"/>
          <w:lang w:val="zh-CN"/>
        </w:rPr>
      </w:pPr>
      <w:r>
        <w:rPr>
          <w:rFonts w:hint="eastAsia"/>
          <w:lang w:val="zh-CN"/>
        </w:rPr>
        <w:t>（</w:t>
      </w:r>
      <w:r>
        <w:rPr>
          <w:rFonts w:hint="eastAsia"/>
          <w:lang w:val="en-US" w:eastAsia="zh-CN"/>
        </w:rPr>
        <w:t>本页无正文</w:t>
      </w:r>
      <w:r>
        <w:rPr>
          <w:rFonts w:hint="eastAsia"/>
          <w:lang w:val="zh-CN"/>
        </w:rPr>
        <w:t>）</w:t>
      </w:r>
    </w:p>
    <w:p w14:paraId="36C84870">
      <w:pPr>
        <w:pStyle w:val="2"/>
        <w:rPr>
          <w:rFonts w:hint="eastAsia"/>
          <w:lang w:val="zh-CN"/>
        </w:rPr>
      </w:pPr>
    </w:p>
    <w:p w14:paraId="5EE12D83">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                                   乙方：</w:t>
      </w:r>
    </w:p>
    <w:p w14:paraId="119F8405">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5F5F4A00">
      <w:pPr>
        <w:spacing w:line="360" w:lineRule="auto"/>
        <w:ind w:firstLine="200"/>
        <w:rPr>
          <w:rFonts w:hint="eastAsia" w:ascii="宋体" w:hAnsi="宋体" w:eastAsia="宋体" w:cs="宋体"/>
          <w:color w:val="auto"/>
          <w:sz w:val="24"/>
          <w:highlight w:val="none"/>
          <w:lang w:val="zh-CN"/>
        </w:rPr>
      </w:pPr>
    </w:p>
    <w:p w14:paraId="6CC49211">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14:paraId="71E5B8F1">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14:paraId="490AC6C3">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授权代表（签字或盖章）：                 或授权代表（签字或盖章）: </w:t>
      </w:r>
    </w:p>
    <w:p w14:paraId="6F28B033">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3635D999">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7E209563">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40307FEF">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14:paraId="3B41E283">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                                    传真:</w:t>
      </w:r>
    </w:p>
    <w:p w14:paraId="2BFC8362">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0B18D979">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开户银行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p w14:paraId="3222EC1B">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开户名称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p w14:paraId="3DD5971D">
      <w:pPr>
        <w:spacing w:line="360" w:lineRule="auto"/>
        <w:ind w:firstLine="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eastAsia="zh-CN"/>
        </w:rPr>
        <w:t>：</w:t>
      </w:r>
    </w:p>
    <w:p w14:paraId="1E8EE31F">
      <w:pPr>
        <w:pStyle w:val="34"/>
        <w:ind w:firstLine="482"/>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highlight w:val="none"/>
        </w:rPr>
        <w:br w:type="page"/>
      </w:r>
      <w:bookmarkStart w:id="158" w:name="_Toc12702"/>
      <w:bookmarkStart w:id="159" w:name="_Toc80205945"/>
      <w:bookmarkStart w:id="160" w:name="_Toc331685783"/>
      <w:bookmarkStart w:id="161" w:name="_Toc18052"/>
      <w:r>
        <w:rPr>
          <w:rFonts w:hint="eastAsia" w:ascii="宋体" w:hAnsi="宋体" w:eastAsia="宋体" w:cs="宋体"/>
          <w:b/>
          <w:color w:val="auto"/>
          <w:sz w:val="28"/>
          <w:szCs w:val="28"/>
          <w:highlight w:val="none"/>
        </w:rPr>
        <w:t>第二部分 合同一般条款</w:t>
      </w:r>
      <w:bookmarkEnd w:id="158"/>
      <w:bookmarkEnd w:id="159"/>
      <w:bookmarkEnd w:id="160"/>
      <w:bookmarkEnd w:id="161"/>
    </w:p>
    <w:p w14:paraId="39E0970E">
      <w:pPr>
        <w:spacing w:line="360" w:lineRule="auto"/>
        <w:ind w:firstLine="482" w:firstLineChars="200"/>
        <w:rPr>
          <w:rFonts w:hint="eastAsia" w:ascii="宋体" w:hAnsi="宋体" w:eastAsia="宋体" w:cs="宋体"/>
          <w:b/>
          <w:color w:val="auto"/>
          <w:sz w:val="24"/>
          <w:highlight w:val="none"/>
        </w:rPr>
      </w:pPr>
      <w:bookmarkStart w:id="162" w:name="_Ref467378404"/>
      <w:bookmarkStart w:id="163" w:name="_Toc487900349"/>
      <w:bookmarkStart w:id="164" w:name="_Ref467379214"/>
      <w:bookmarkStart w:id="165" w:name="_Ref467378463"/>
      <w:bookmarkStart w:id="166" w:name="_Ref467379205"/>
      <w:bookmarkStart w:id="167" w:name="_Toc259093669"/>
      <w:bookmarkStart w:id="168" w:name="_Ref467379094"/>
      <w:bookmarkStart w:id="169" w:name="_Toc19614"/>
      <w:bookmarkStart w:id="170" w:name="_Ref467379109"/>
      <w:bookmarkStart w:id="171" w:name="_Ref467379225"/>
      <w:bookmarkStart w:id="172" w:name="_Toc279701240"/>
      <w:bookmarkStart w:id="173" w:name="_Ref467379101"/>
      <w:bookmarkStart w:id="174" w:name="_Toc16917"/>
      <w:bookmarkStart w:id="175" w:name="_Ref467378499"/>
      <w:bookmarkStart w:id="176" w:name="_Toc28763"/>
      <w:bookmarkStart w:id="177" w:name="_Ref467379195"/>
      <w:r>
        <w:rPr>
          <w:rFonts w:hint="eastAsia" w:ascii="宋体" w:hAnsi="宋体" w:eastAsia="宋体" w:cs="宋体"/>
          <w:b/>
          <w:color w:val="auto"/>
          <w:sz w:val="24"/>
          <w:highlight w:val="none"/>
        </w:rPr>
        <w:t>2.1 定义</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522DA32A">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本合同中的下列词语应按以下内容进行解释</w:t>
      </w:r>
      <w:r>
        <w:rPr>
          <w:rFonts w:hint="eastAsia" w:ascii="宋体" w:hAnsi="宋体" w:eastAsia="宋体" w:cs="宋体"/>
          <w:color w:val="auto"/>
          <w:sz w:val="24"/>
          <w:highlight w:val="none"/>
          <w:lang w:eastAsia="zh-CN"/>
        </w:rPr>
        <w:t>：</w:t>
      </w:r>
    </w:p>
    <w:p w14:paraId="0B4BD5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“合同”系指采购人和成交供应商签订的载明双方当事人所达成的协议，并包括所有的附件、附录和构成合同的其他文件。</w:t>
      </w:r>
    </w:p>
    <w:p w14:paraId="6FD75CA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“合同价”系指根据合同约定，成交供应商在完全履行合同义务后，采购人应支付给成交供应商的价格。</w:t>
      </w:r>
    </w:p>
    <w:p w14:paraId="37C955C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标的物”系指成交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69F350A2">
      <w:pPr>
        <w:spacing w:line="360" w:lineRule="auto"/>
        <w:ind w:firstLine="480" w:firstLineChars="200"/>
        <w:rPr>
          <w:rFonts w:hint="eastAsia" w:ascii="宋体" w:hAnsi="宋体" w:eastAsia="宋体" w:cs="宋体"/>
          <w:color w:val="auto"/>
          <w:sz w:val="24"/>
          <w:highlight w:val="none"/>
        </w:rPr>
      </w:pPr>
      <w:bookmarkStart w:id="178" w:name="_Ref467378840"/>
      <w:r>
        <w:rPr>
          <w:rFonts w:hint="eastAsia" w:ascii="宋体" w:hAnsi="宋体" w:eastAsia="宋体" w:cs="宋体"/>
          <w:color w:val="auto"/>
          <w:sz w:val="24"/>
          <w:highlight w:val="none"/>
        </w:rPr>
        <w:t>2.1.4 “甲方”系指与成交供应商签署合同的采购人</w:t>
      </w:r>
      <w:bookmarkEnd w:id="178"/>
      <w:r>
        <w:rPr>
          <w:rFonts w:hint="eastAsia" w:ascii="宋体" w:hAnsi="宋体" w:eastAsia="宋体" w:cs="宋体"/>
          <w:color w:val="auto"/>
          <w:sz w:val="24"/>
          <w:highlight w:val="none"/>
        </w:rPr>
        <w:t>；采购人委托采购机构代表其与乙方签订合同的，采购人的授权委托书作为合同附件。</w:t>
      </w:r>
    </w:p>
    <w:p w14:paraId="7855F9C3">
      <w:pPr>
        <w:spacing w:line="360" w:lineRule="auto"/>
        <w:ind w:firstLine="480" w:firstLineChars="200"/>
        <w:rPr>
          <w:rFonts w:hint="eastAsia" w:ascii="宋体" w:hAnsi="宋体" w:eastAsia="宋体" w:cs="宋体"/>
          <w:color w:val="auto"/>
          <w:sz w:val="24"/>
          <w:highlight w:val="none"/>
        </w:rPr>
      </w:pPr>
      <w:bookmarkStart w:id="179" w:name="_Ref467379400"/>
      <w:r>
        <w:rPr>
          <w:rFonts w:hint="eastAsia" w:ascii="宋体" w:hAnsi="宋体" w:eastAsia="宋体" w:cs="宋体"/>
          <w:color w:val="auto"/>
          <w:sz w:val="24"/>
          <w:highlight w:val="none"/>
        </w:rPr>
        <w:t>2.1.5 “乙方”系指根据合同约定交付标的物的</w:t>
      </w:r>
      <w:bookmarkEnd w:id="179"/>
      <w:r>
        <w:rPr>
          <w:rFonts w:hint="eastAsia" w:ascii="宋体" w:hAnsi="宋体" w:eastAsia="宋体" w:cs="宋体"/>
          <w:color w:val="auto"/>
          <w:sz w:val="24"/>
          <w:highlight w:val="none"/>
        </w:rPr>
        <w:t>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29F5E505">
      <w:pPr>
        <w:spacing w:line="360" w:lineRule="auto"/>
        <w:ind w:firstLine="480" w:firstLineChars="200"/>
        <w:rPr>
          <w:rFonts w:hint="eastAsia" w:ascii="宋体" w:hAnsi="宋体" w:eastAsia="宋体" w:cs="宋体"/>
          <w:color w:val="auto"/>
          <w:sz w:val="24"/>
          <w:highlight w:val="none"/>
        </w:rPr>
      </w:pPr>
      <w:bookmarkStart w:id="180" w:name="_Ref467379436"/>
      <w:r>
        <w:rPr>
          <w:rFonts w:hint="eastAsia" w:ascii="宋体" w:hAnsi="宋体" w:eastAsia="宋体" w:cs="宋体"/>
          <w:color w:val="auto"/>
          <w:sz w:val="24"/>
          <w:highlight w:val="none"/>
        </w:rPr>
        <w:t>2.1.6 “现场”系指合同约定标的物将要运至或者实施或者安装的地点。</w:t>
      </w:r>
      <w:bookmarkEnd w:id="180"/>
    </w:p>
    <w:p w14:paraId="4EA7BB9D">
      <w:pPr>
        <w:spacing w:line="360" w:lineRule="auto"/>
        <w:ind w:firstLine="482" w:firstLineChars="200"/>
        <w:rPr>
          <w:rFonts w:hint="eastAsia" w:ascii="宋体" w:hAnsi="宋体" w:eastAsia="宋体" w:cs="宋体"/>
          <w:b/>
          <w:color w:val="auto"/>
          <w:sz w:val="24"/>
          <w:highlight w:val="none"/>
        </w:rPr>
      </w:pPr>
      <w:bookmarkStart w:id="181" w:name="_Toc259093670"/>
      <w:bookmarkStart w:id="182" w:name="_Toc27635"/>
      <w:bookmarkStart w:id="183" w:name="_Toc13336"/>
      <w:bookmarkStart w:id="184" w:name="_Toc32504"/>
      <w:bookmarkStart w:id="185" w:name="_Toc487900350"/>
      <w:bookmarkStart w:id="186" w:name="_Toc279701241"/>
      <w:r>
        <w:rPr>
          <w:rFonts w:hint="eastAsia" w:ascii="宋体" w:hAnsi="宋体" w:eastAsia="宋体" w:cs="宋体"/>
          <w:b/>
          <w:color w:val="auto"/>
          <w:sz w:val="24"/>
          <w:highlight w:val="none"/>
        </w:rPr>
        <w:t>2.2 技术规范</w:t>
      </w:r>
      <w:bookmarkEnd w:id="181"/>
      <w:bookmarkEnd w:id="182"/>
      <w:bookmarkEnd w:id="183"/>
      <w:bookmarkEnd w:id="184"/>
      <w:bookmarkEnd w:id="185"/>
      <w:bookmarkEnd w:id="186"/>
    </w:p>
    <w:p w14:paraId="78B2ADC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6F0AD50D">
      <w:pPr>
        <w:spacing w:line="360" w:lineRule="auto"/>
        <w:ind w:firstLine="482" w:firstLineChars="200"/>
        <w:rPr>
          <w:rFonts w:hint="eastAsia" w:ascii="宋体" w:hAnsi="宋体" w:eastAsia="宋体" w:cs="宋体"/>
          <w:b/>
          <w:color w:val="auto"/>
          <w:sz w:val="24"/>
          <w:highlight w:val="none"/>
        </w:rPr>
      </w:pPr>
      <w:bookmarkStart w:id="187" w:name="_Toc27853"/>
      <w:bookmarkStart w:id="188" w:name="_Toc279701242"/>
      <w:bookmarkStart w:id="189" w:name="_Toc259093671"/>
      <w:bookmarkStart w:id="190" w:name="_Toc31634"/>
      <w:bookmarkStart w:id="191" w:name="_Toc9829"/>
      <w:bookmarkStart w:id="192" w:name="_Toc487900351"/>
      <w:r>
        <w:rPr>
          <w:rFonts w:hint="eastAsia" w:ascii="宋体" w:hAnsi="宋体" w:eastAsia="宋体" w:cs="宋体"/>
          <w:b/>
          <w:color w:val="auto"/>
          <w:sz w:val="24"/>
          <w:highlight w:val="none"/>
        </w:rPr>
        <w:t>2.3 知识产权</w:t>
      </w:r>
      <w:bookmarkEnd w:id="187"/>
      <w:bookmarkEnd w:id="188"/>
      <w:bookmarkEnd w:id="189"/>
      <w:bookmarkEnd w:id="190"/>
      <w:bookmarkEnd w:id="191"/>
      <w:bookmarkEnd w:id="192"/>
    </w:p>
    <w:p w14:paraId="2269E54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F66673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2.3.2具有知识产权的计算机软件等标的物的知识产权归属，详见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79ABA85E">
      <w:pPr>
        <w:spacing w:line="360" w:lineRule="auto"/>
        <w:ind w:firstLine="482" w:firstLineChars="200"/>
        <w:rPr>
          <w:rFonts w:hint="eastAsia" w:ascii="宋体" w:hAnsi="宋体" w:eastAsia="宋体" w:cs="宋体"/>
          <w:b/>
          <w:color w:val="auto"/>
          <w:sz w:val="24"/>
          <w:highlight w:val="none"/>
        </w:rPr>
      </w:pPr>
      <w:bookmarkStart w:id="193" w:name="_Toc11932"/>
      <w:bookmarkStart w:id="194" w:name="_Toc29149"/>
      <w:bookmarkStart w:id="195" w:name="_Toc4194"/>
      <w:r>
        <w:rPr>
          <w:rFonts w:hint="eastAsia" w:ascii="宋体" w:hAnsi="宋体" w:eastAsia="宋体" w:cs="宋体"/>
          <w:b/>
          <w:color w:val="auto"/>
          <w:sz w:val="24"/>
          <w:highlight w:val="none"/>
        </w:rPr>
        <w:t>2.4 包装和装运</w:t>
      </w:r>
      <w:bookmarkEnd w:id="193"/>
      <w:bookmarkEnd w:id="194"/>
      <w:bookmarkEnd w:id="195"/>
    </w:p>
    <w:p w14:paraId="17B728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655EFEB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装运标的物的要求和通知，详见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37D2D4D3">
      <w:pPr>
        <w:spacing w:line="360" w:lineRule="auto"/>
        <w:ind w:firstLine="482" w:firstLineChars="200"/>
        <w:rPr>
          <w:rFonts w:hint="eastAsia" w:ascii="宋体" w:hAnsi="宋体" w:eastAsia="宋体" w:cs="宋体"/>
          <w:b/>
          <w:color w:val="auto"/>
          <w:sz w:val="24"/>
          <w:highlight w:val="none"/>
        </w:rPr>
      </w:pPr>
      <w:bookmarkStart w:id="196" w:name="_Ref467378541"/>
      <w:bookmarkStart w:id="197" w:name="_Toc279701245"/>
      <w:bookmarkStart w:id="198" w:name="_Ref467379536"/>
      <w:bookmarkStart w:id="199" w:name="_Toc487900354"/>
      <w:bookmarkStart w:id="200" w:name="_Ref467379542"/>
      <w:bookmarkStart w:id="201" w:name="_Ref467378591"/>
      <w:bookmarkStart w:id="202" w:name="_Toc259093674"/>
      <w:bookmarkStart w:id="203" w:name="_Ref467379527"/>
      <w:bookmarkStart w:id="204" w:name="_Toc19074"/>
      <w:bookmarkStart w:id="205" w:name="_Toc26182"/>
      <w:bookmarkStart w:id="206" w:name="_Toc30272"/>
      <w:r>
        <w:rPr>
          <w:rFonts w:hint="eastAsia" w:ascii="宋体" w:hAnsi="宋体" w:eastAsia="宋体" w:cs="宋体"/>
          <w:b/>
          <w:color w:val="auto"/>
          <w:sz w:val="24"/>
          <w:highlight w:val="none"/>
        </w:rPr>
        <w:t>2.</w:t>
      </w:r>
      <w:bookmarkEnd w:id="196"/>
      <w:bookmarkEnd w:id="197"/>
      <w:bookmarkEnd w:id="198"/>
      <w:bookmarkEnd w:id="199"/>
      <w:bookmarkEnd w:id="200"/>
      <w:bookmarkEnd w:id="201"/>
      <w:bookmarkEnd w:id="202"/>
      <w:bookmarkEnd w:id="203"/>
      <w:r>
        <w:rPr>
          <w:rFonts w:hint="eastAsia" w:ascii="宋体" w:hAnsi="宋体" w:eastAsia="宋体" w:cs="宋体"/>
          <w:b/>
          <w:color w:val="auto"/>
          <w:sz w:val="24"/>
          <w:highlight w:val="none"/>
        </w:rPr>
        <w:t>5 履约检查和问题反馈</w:t>
      </w:r>
      <w:bookmarkEnd w:id="204"/>
      <w:bookmarkEnd w:id="205"/>
      <w:bookmarkEnd w:id="206"/>
    </w:p>
    <w:p w14:paraId="374F91C4">
      <w:pPr>
        <w:spacing w:line="360" w:lineRule="auto"/>
        <w:ind w:firstLine="480" w:firstLineChars="200"/>
        <w:rPr>
          <w:rFonts w:hint="eastAsia" w:ascii="宋体" w:hAnsi="宋体" w:eastAsia="宋体" w:cs="宋体"/>
          <w:color w:val="auto"/>
          <w:sz w:val="24"/>
          <w:highlight w:val="none"/>
        </w:rPr>
      </w:pPr>
      <w:bookmarkStart w:id="207" w:name="_Ref467379657"/>
      <w:r>
        <w:rPr>
          <w:rFonts w:hint="eastAsia" w:ascii="宋体" w:hAnsi="宋体" w:eastAsia="宋体" w:cs="宋体"/>
          <w:color w:val="auto"/>
          <w:sz w:val="24"/>
          <w:highlight w:val="none"/>
        </w:rPr>
        <w:t>2.5.1</w:t>
      </w:r>
      <w:bookmarkEnd w:id="207"/>
      <w:bookmarkStart w:id="208" w:name="_Toc186431854"/>
      <w:bookmarkStart w:id="209" w:name="_Ref467379807"/>
      <w:bookmarkStart w:id="210" w:name="_Ref467379793"/>
      <w:bookmarkStart w:id="211" w:name="_Toc259093676"/>
      <w:bookmarkStart w:id="212" w:name="_Toc279701247"/>
      <w:bookmarkStart w:id="213" w:name="_Toc487900357"/>
      <w:r>
        <w:rPr>
          <w:rFonts w:hint="eastAsia" w:ascii="宋体" w:hAnsi="宋体" w:eastAsia="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37E71D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合同履行期间，甲方有权将履行过程中出现的问题反馈给乙方，双方当事人应以书面形式约定需要完善和改进的内容</w:t>
      </w:r>
      <w:bookmarkEnd w:id="208"/>
      <w:bookmarkStart w:id="214" w:name="_Toc186431855"/>
      <w:r>
        <w:rPr>
          <w:rFonts w:hint="eastAsia" w:ascii="宋体" w:hAnsi="宋体" w:eastAsia="宋体" w:cs="宋体"/>
          <w:color w:val="auto"/>
          <w:sz w:val="24"/>
          <w:highlight w:val="none"/>
        </w:rPr>
        <w:t>。</w:t>
      </w:r>
    </w:p>
    <w:bookmarkEnd w:id="214"/>
    <w:p w14:paraId="7BEF5825">
      <w:pPr>
        <w:spacing w:line="360" w:lineRule="auto"/>
        <w:ind w:firstLine="482" w:firstLineChars="200"/>
        <w:rPr>
          <w:rFonts w:hint="eastAsia" w:ascii="宋体" w:hAnsi="宋体" w:eastAsia="宋体" w:cs="宋体"/>
          <w:b/>
          <w:color w:val="auto"/>
          <w:sz w:val="24"/>
          <w:highlight w:val="none"/>
        </w:rPr>
      </w:pPr>
      <w:bookmarkStart w:id="215" w:name="_Toc7836"/>
      <w:bookmarkStart w:id="216" w:name="_Toc28451"/>
      <w:bookmarkStart w:id="217" w:name="_Toc19219"/>
      <w:r>
        <w:rPr>
          <w:rFonts w:hint="eastAsia" w:ascii="宋体" w:hAnsi="宋体" w:eastAsia="宋体" w:cs="宋体"/>
          <w:b/>
          <w:color w:val="auto"/>
          <w:sz w:val="24"/>
          <w:highlight w:val="none"/>
        </w:rPr>
        <w:t>2.6 结算方式和付款条件</w:t>
      </w:r>
      <w:bookmarkEnd w:id="209"/>
      <w:bookmarkEnd w:id="210"/>
      <w:bookmarkEnd w:id="211"/>
      <w:bookmarkEnd w:id="212"/>
      <w:bookmarkEnd w:id="213"/>
      <w:bookmarkEnd w:id="215"/>
      <w:bookmarkEnd w:id="216"/>
      <w:bookmarkEnd w:id="217"/>
    </w:p>
    <w:p w14:paraId="308A7E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722D5412">
      <w:pPr>
        <w:spacing w:line="360" w:lineRule="auto"/>
        <w:ind w:firstLine="482" w:firstLineChars="200"/>
        <w:rPr>
          <w:rFonts w:hint="eastAsia" w:ascii="宋体" w:hAnsi="宋体" w:eastAsia="宋体" w:cs="宋体"/>
          <w:b/>
          <w:color w:val="auto"/>
          <w:sz w:val="24"/>
          <w:highlight w:val="none"/>
        </w:rPr>
      </w:pPr>
      <w:bookmarkStart w:id="218" w:name="_Ref467379923"/>
      <w:bookmarkStart w:id="219" w:name="_Toc279701248"/>
      <w:bookmarkStart w:id="220" w:name="_Toc259093677"/>
      <w:bookmarkStart w:id="221" w:name="_Ref467379852"/>
      <w:bookmarkStart w:id="222" w:name="_Ref467379863"/>
      <w:bookmarkStart w:id="223" w:name="_Toc487900358"/>
      <w:bookmarkStart w:id="224" w:name="_Toc3225"/>
      <w:bookmarkStart w:id="225" w:name="_Toc16110"/>
      <w:bookmarkStart w:id="226" w:name="_Toc774"/>
      <w:r>
        <w:rPr>
          <w:rFonts w:hint="eastAsia" w:ascii="宋体" w:hAnsi="宋体" w:eastAsia="宋体" w:cs="宋体"/>
          <w:b/>
          <w:color w:val="auto"/>
          <w:sz w:val="24"/>
          <w:highlight w:val="none"/>
        </w:rPr>
        <w:t>2.7 技术资料</w:t>
      </w:r>
      <w:bookmarkEnd w:id="218"/>
      <w:bookmarkEnd w:id="219"/>
      <w:bookmarkEnd w:id="220"/>
      <w:bookmarkEnd w:id="221"/>
      <w:bookmarkEnd w:id="222"/>
      <w:bookmarkEnd w:id="223"/>
      <w:r>
        <w:rPr>
          <w:rFonts w:hint="eastAsia" w:ascii="宋体" w:hAnsi="宋体" w:eastAsia="宋体" w:cs="宋体"/>
          <w:b/>
          <w:color w:val="auto"/>
          <w:sz w:val="24"/>
          <w:highlight w:val="none"/>
        </w:rPr>
        <w:t>和保密义务</w:t>
      </w:r>
      <w:bookmarkEnd w:id="224"/>
      <w:bookmarkEnd w:id="225"/>
      <w:bookmarkEnd w:id="226"/>
    </w:p>
    <w:p w14:paraId="34E351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乙方有权依据合同约定和项目需要，向甲方了解有关情况，调阅有关资料等，甲方应予积极配合；</w:t>
      </w:r>
    </w:p>
    <w:p w14:paraId="366C95D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乙方有义务妥善保管和保护由甲方提供的前款信息和资料等；</w:t>
      </w:r>
    </w:p>
    <w:p w14:paraId="0E87C2B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762F281E">
      <w:pPr>
        <w:spacing w:line="360" w:lineRule="auto"/>
        <w:ind w:firstLine="482" w:firstLineChars="200"/>
        <w:rPr>
          <w:rFonts w:hint="eastAsia" w:ascii="宋体" w:hAnsi="宋体" w:eastAsia="宋体" w:cs="宋体"/>
          <w:b/>
          <w:color w:val="auto"/>
          <w:sz w:val="24"/>
          <w:highlight w:val="none"/>
        </w:rPr>
      </w:pPr>
      <w:bookmarkStart w:id="227" w:name="_Toc7860"/>
      <w:r>
        <w:rPr>
          <w:rFonts w:hint="eastAsia" w:ascii="宋体" w:hAnsi="宋体" w:eastAsia="宋体" w:cs="宋体"/>
          <w:b/>
          <w:color w:val="auto"/>
          <w:sz w:val="24"/>
          <w:highlight w:val="none"/>
        </w:rPr>
        <w:t>2.8 质量保证</w:t>
      </w:r>
      <w:bookmarkEnd w:id="227"/>
    </w:p>
    <w:p w14:paraId="07DBD8F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乙方应建立和完善履行合同的内部质量保证体系，并提供相关内部规章制度给甲方，以便甲方进行监督检查；</w:t>
      </w:r>
    </w:p>
    <w:p w14:paraId="7602FEC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 乙方应保证履行合同的人员数量和素质、软件和硬件设备的配置、场地、环境和设施等满足全面履行合同的要求，并应接受甲方的监督检查。</w:t>
      </w:r>
    </w:p>
    <w:p w14:paraId="13E72AC2">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2.8.3乙方应确保项目技术人员的数量和水平与响应文件一致。未经甲方书面同意，乙方不得擅自更换响应文件中注明的项目经理和技术负责人。否则</w:t>
      </w:r>
      <w:r>
        <w:rPr>
          <w:rFonts w:hint="eastAsia" w:ascii="宋体" w:hAnsi="宋体" w:eastAsia="宋体" w:cs="宋体"/>
          <w:color w:val="auto"/>
          <w:kern w:val="0"/>
          <w:sz w:val="24"/>
          <w:highlight w:val="none"/>
        </w:rPr>
        <w:t>甲方有权放弃或终止合同。</w:t>
      </w:r>
    </w:p>
    <w:p w14:paraId="4F6B9AC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2.8.4因乙方原因造成甲方其他系统不能正常运行，酿成重大事故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工作日系统中断一天以上）的，乙方应承担全部法律责任，并赔偿经济损失，赔偿金额为项目总价的</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根据项目实际情况填写，一般为30%）。</w:t>
      </w:r>
    </w:p>
    <w:p w14:paraId="682441FC">
      <w:pPr>
        <w:spacing w:line="360" w:lineRule="auto"/>
        <w:ind w:firstLine="482" w:firstLineChars="200"/>
        <w:rPr>
          <w:rFonts w:hint="eastAsia" w:ascii="宋体" w:hAnsi="宋体" w:eastAsia="宋体" w:cs="宋体"/>
          <w:b/>
          <w:color w:val="auto"/>
          <w:sz w:val="24"/>
          <w:highlight w:val="none"/>
        </w:rPr>
      </w:pPr>
      <w:bookmarkStart w:id="228" w:name="_Toc17244"/>
      <w:bookmarkStart w:id="229" w:name="_Toc279701252"/>
      <w:bookmarkStart w:id="230" w:name="_Toc259093681"/>
      <w:bookmarkStart w:id="231" w:name="_Toc487900362"/>
      <w:r>
        <w:rPr>
          <w:rFonts w:hint="eastAsia" w:ascii="宋体" w:hAnsi="宋体" w:eastAsia="宋体" w:cs="宋体"/>
          <w:b/>
          <w:color w:val="auto"/>
          <w:sz w:val="24"/>
          <w:highlight w:val="none"/>
        </w:rPr>
        <w:t>2.9 标的物的风险负担</w:t>
      </w:r>
      <w:bookmarkEnd w:id="228"/>
    </w:p>
    <w:p w14:paraId="2F6F3BA2">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1DB96B38">
      <w:pPr>
        <w:spacing w:line="360" w:lineRule="auto"/>
        <w:ind w:firstLine="482" w:firstLineChars="200"/>
        <w:rPr>
          <w:rFonts w:hint="eastAsia" w:ascii="宋体" w:hAnsi="宋体" w:eastAsia="宋体" w:cs="宋体"/>
          <w:b/>
          <w:color w:val="auto"/>
          <w:sz w:val="24"/>
          <w:highlight w:val="none"/>
        </w:rPr>
      </w:pPr>
      <w:bookmarkStart w:id="232" w:name="_Toc14055"/>
      <w:r>
        <w:rPr>
          <w:rFonts w:hint="eastAsia" w:ascii="宋体" w:hAnsi="宋体" w:eastAsia="宋体" w:cs="宋体"/>
          <w:b/>
          <w:color w:val="auto"/>
          <w:sz w:val="24"/>
          <w:highlight w:val="none"/>
        </w:rPr>
        <w:t>2.10 延迟交货</w:t>
      </w:r>
      <w:bookmarkEnd w:id="229"/>
      <w:bookmarkEnd w:id="230"/>
      <w:bookmarkEnd w:id="231"/>
      <w:bookmarkEnd w:id="232"/>
      <w:r>
        <w:rPr>
          <w:rFonts w:hint="eastAsia" w:ascii="宋体" w:hAnsi="宋体" w:eastAsia="宋体" w:cs="宋体"/>
          <w:b/>
          <w:color w:val="auto"/>
          <w:sz w:val="24"/>
          <w:highlight w:val="none"/>
        </w:rPr>
        <w:t>/交付</w:t>
      </w:r>
    </w:p>
    <w:p w14:paraId="0949C44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5FD9CCC4">
      <w:pPr>
        <w:spacing w:line="360" w:lineRule="auto"/>
        <w:ind w:firstLine="482" w:firstLineChars="200"/>
        <w:rPr>
          <w:rFonts w:hint="eastAsia" w:ascii="宋体" w:hAnsi="宋体" w:eastAsia="宋体" w:cs="宋体"/>
          <w:b/>
          <w:color w:val="auto"/>
          <w:sz w:val="24"/>
          <w:highlight w:val="none"/>
        </w:rPr>
      </w:pPr>
      <w:bookmarkStart w:id="233" w:name="_Toc7502"/>
      <w:bookmarkStart w:id="234" w:name="_Toc259093683"/>
      <w:bookmarkStart w:id="235" w:name="_Toc487900364"/>
      <w:bookmarkStart w:id="236" w:name="_Toc279701254"/>
      <w:bookmarkStart w:id="237" w:name="_Ref467378121"/>
      <w:r>
        <w:rPr>
          <w:rFonts w:hint="eastAsia" w:ascii="宋体" w:hAnsi="宋体" w:eastAsia="宋体" w:cs="宋体"/>
          <w:b/>
          <w:color w:val="auto"/>
          <w:sz w:val="24"/>
          <w:highlight w:val="none"/>
        </w:rPr>
        <w:t>2.11 合同变更</w:t>
      </w:r>
      <w:bookmarkEnd w:id="233"/>
    </w:p>
    <w:p w14:paraId="3E8D740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1601295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38" w:name="_Toc487900369"/>
      <w:bookmarkStart w:id="239" w:name="_Toc259093688"/>
      <w:bookmarkStart w:id="240" w:name="_Toc279701259"/>
    </w:p>
    <w:p w14:paraId="55FC29DB">
      <w:pPr>
        <w:spacing w:line="360" w:lineRule="auto"/>
        <w:ind w:firstLine="482" w:firstLineChars="200"/>
        <w:rPr>
          <w:rFonts w:hint="eastAsia" w:ascii="宋体" w:hAnsi="宋体" w:eastAsia="宋体" w:cs="宋体"/>
          <w:b/>
          <w:color w:val="auto"/>
          <w:sz w:val="24"/>
          <w:highlight w:val="none"/>
        </w:rPr>
      </w:pPr>
      <w:bookmarkStart w:id="241" w:name="_Toc15237"/>
      <w:bookmarkStart w:id="242" w:name="_Toc10366"/>
      <w:bookmarkStart w:id="243" w:name="_Toc22955"/>
      <w:r>
        <w:rPr>
          <w:rFonts w:hint="eastAsia" w:ascii="宋体" w:hAnsi="宋体" w:eastAsia="宋体" w:cs="宋体"/>
          <w:b/>
          <w:color w:val="auto"/>
          <w:sz w:val="24"/>
          <w:highlight w:val="none"/>
        </w:rPr>
        <w:t>2.12 合同转让</w:t>
      </w:r>
      <w:bookmarkEnd w:id="238"/>
      <w:bookmarkEnd w:id="239"/>
      <w:bookmarkEnd w:id="240"/>
      <w:r>
        <w:rPr>
          <w:rFonts w:hint="eastAsia" w:ascii="宋体" w:hAnsi="宋体" w:eastAsia="宋体" w:cs="宋体"/>
          <w:b/>
          <w:color w:val="auto"/>
          <w:sz w:val="24"/>
          <w:highlight w:val="none"/>
        </w:rPr>
        <w:t>和分包</w:t>
      </w:r>
      <w:bookmarkEnd w:id="241"/>
      <w:bookmarkEnd w:id="242"/>
      <w:bookmarkEnd w:id="243"/>
    </w:p>
    <w:p w14:paraId="6CA8ADB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合同的权利义务依法不得转让，但经甲方书面同意，乙方可以依法采取分包方式履行合同，即</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2AD99ADA">
      <w:pPr>
        <w:spacing w:line="360" w:lineRule="auto"/>
        <w:ind w:firstLine="482" w:firstLineChars="200"/>
        <w:rPr>
          <w:rFonts w:hint="eastAsia" w:ascii="宋体" w:hAnsi="宋体" w:eastAsia="宋体" w:cs="宋体"/>
          <w:b/>
          <w:color w:val="auto"/>
          <w:sz w:val="24"/>
          <w:highlight w:val="none"/>
        </w:rPr>
      </w:pPr>
      <w:bookmarkStart w:id="244" w:name="_Toc14066"/>
      <w:bookmarkStart w:id="245" w:name="_Toc16508"/>
      <w:bookmarkStart w:id="246" w:name="_Toc13566"/>
      <w:r>
        <w:rPr>
          <w:rFonts w:hint="eastAsia" w:ascii="宋体" w:hAnsi="宋体" w:eastAsia="宋体" w:cs="宋体"/>
          <w:b/>
          <w:color w:val="auto"/>
          <w:sz w:val="24"/>
          <w:highlight w:val="none"/>
        </w:rPr>
        <w:t>2.13 不可抗力</w:t>
      </w:r>
      <w:bookmarkEnd w:id="244"/>
      <w:bookmarkEnd w:id="245"/>
      <w:bookmarkEnd w:id="246"/>
    </w:p>
    <w:p w14:paraId="115A0E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2.13.1如果任何一方遭遇法律规定的不可抗力，致使合同履行受阻时，履行合同的期限应予延长，延长的期限应相当于不可抗力所影响的时间；</w:t>
      </w:r>
    </w:p>
    <w:p w14:paraId="2AA3CDE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257B9B4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 因不可抗力致使不能实现合同目的的，当事人可以解除合同；</w:t>
      </w:r>
    </w:p>
    <w:p w14:paraId="28A0DA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5C591C01">
      <w:pPr>
        <w:spacing w:line="360" w:lineRule="auto"/>
        <w:ind w:firstLine="482" w:firstLineChars="200"/>
        <w:rPr>
          <w:rFonts w:hint="eastAsia" w:ascii="宋体" w:hAnsi="宋体" w:eastAsia="宋体" w:cs="宋体"/>
          <w:b/>
          <w:color w:val="auto"/>
          <w:sz w:val="24"/>
          <w:highlight w:val="none"/>
        </w:rPr>
      </w:pPr>
      <w:bookmarkStart w:id="247" w:name="_Toc30676"/>
      <w:bookmarkStart w:id="248" w:name="_Toc487900365"/>
      <w:bookmarkStart w:id="249" w:name="_Toc6969"/>
      <w:bookmarkStart w:id="250" w:name="_Toc259093684"/>
      <w:bookmarkStart w:id="251" w:name="_Toc279701255"/>
      <w:bookmarkStart w:id="252" w:name="_Toc689"/>
      <w:r>
        <w:rPr>
          <w:rFonts w:hint="eastAsia" w:ascii="宋体" w:hAnsi="宋体" w:eastAsia="宋体" w:cs="宋体"/>
          <w:b/>
          <w:color w:val="auto"/>
          <w:sz w:val="24"/>
          <w:highlight w:val="none"/>
        </w:rPr>
        <w:t>2.14 税费</w:t>
      </w:r>
      <w:bookmarkEnd w:id="247"/>
      <w:bookmarkEnd w:id="248"/>
      <w:bookmarkEnd w:id="249"/>
      <w:bookmarkEnd w:id="250"/>
      <w:bookmarkEnd w:id="251"/>
      <w:bookmarkEnd w:id="252"/>
    </w:p>
    <w:p w14:paraId="48B4445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与合同有关的一切税费，均按照中华人民共和国法律的相关规定执行。</w:t>
      </w:r>
    </w:p>
    <w:p w14:paraId="45631A90">
      <w:pPr>
        <w:spacing w:line="360" w:lineRule="auto"/>
        <w:ind w:firstLine="482" w:firstLineChars="200"/>
        <w:rPr>
          <w:rFonts w:hint="eastAsia" w:ascii="宋体" w:hAnsi="宋体" w:eastAsia="宋体" w:cs="宋体"/>
          <w:b/>
          <w:color w:val="auto"/>
          <w:sz w:val="24"/>
          <w:highlight w:val="none"/>
        </w:rPr>
      </w:pPr>
      <w:bookmarkStart w:id="253" w:name="_Toc259093687"/>
      <w:bookmarkStart w:id="254" w:name="_Toc487900368"/>
      <w:bookmarkStart w:id="255" w:name="_Toc279701258"/>
      <w:bookmarkStart w:id="256" w:name="_Toc8298"/>
      <w:bookmarkStart w:id="257" w:name="_Toc16959"/>
      <w:bookmarkStart w:id="258" w:name="_Toc7102"/>
      <w:r>
        <w:rPr>
          <w:rFonts w:hint="eastAsia" w:ascii="宋体" w:hAnsi="宋体" w:eastAsia="宋体" w:cs="宋体"/>
          <w:b/>
          <w:color w:val="auto"/>
          <w:sz w:val="24"/>
          <w:highlight w:val="none"/>
        </w:rPr>
        <w:t>2.15 乙方破产</w:t>
      </w:r>
      <w:bookmarkEnd w:id="253"/>
      <w:bookmarkEnd w:id="254"/>
      <w:bookmarkEnd w:id="255"/>
      <w:bookmarkEnd w:id="256"/>
      <w:bookmarkEnd w:id="257"/>
      <w:bookmarkEnd w:id="258"/>
    </w:p>
    <w:p w14:paraId="391E30C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805F814">
      <w:pPr>
        <w:spacing w:line="360" w:lineRule="auto"/>
        <w:ind w:firstLine="482" w:firstLineChars="200"/>
        <w:rPr>
          <w:rFonts w:hint="eastAsia" w:ascii="宋体" w:hAnsi="宋体" w:eastAsia="宋体" w:cs="宋体"/>
          <w:b/>
          <w:color w:val="auto"/>
          <w:sz w:val="24"/>
          <w:highlight w:val="none"/>
        </w:rPr>
      </w:pPr>
      <w:bookmarkStart w:id="259" w:name="_Toc15387"/>
      <w:bookmarkStart w:id="260" w:name="_Toc29333"/>
      <w:bookmarkStart w:id="261" w:name="_Toc6134"/>
      <w:r>
        <w:rPr>
          <w:rFonts w:hint="eastAsia" w:ascii="宋体" w:hAnsi="宋体" w:eastAsia="宋体" w:cs="宋体"/>
          <w:b/>
          <w:color w:val="auto"/>
          <w:sz w:val="24"/>
          <w:highlight w:val="none"/>
        </w:rPr>
        <w:t>2.16 合同中止、终止</w:t>
      </w:r>
      <w:bookmarkEnd w:id="259"/>
      <w:bookmarkEnd w:id="260"/>
      <w:bookmarkEnd w:id="261"/>
    </w:p>
    <w:p w14:paraId="1A5EDC6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2.16.1 双方当事人不得擅自中止或者终止合同；</w:t>
      </w:r>
    </w:p>
    <w:p w14:paraId="2920EB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411A38AA">
      <w:pPr>
        <w:spacing w:line="360" w:lineRule="auto"/>
        <w:ind w:firstLine="482" w:firstLineChars="200"/>
        <w:rPr>
          <w:rFonts w:hint="eastAsia" w:ascii="宋体" w:hAnsi="宋体" w:eastAsia="宋体" w:cs="宋体"/>
          <w:b/>
          <w:color w:val="auto"/>
          <w:sz w:val="24"/>
          <w:highlight w:val="none"/>
        </w:rPr>
      </w:pPr>
      <w:bookmarkStart w:id="262" w:name="_Toc14563"/>
      <w:bookmarkStart w:id="263" w:name="_Toc1125"/>
      <w:bookmarkStart w:id="264" w:name="_Toc6596"/>
      <w:r>
        <w:rPr>
          <w:rFonts w:hint="eastAsia" w:ascii="宋体" w:hAnsi="宋体" w:eastAsia="宋体" w:cs="宋体"/>
          <w:b/>
          <w:color w:val="auto"/>
          <w:sz w:val="24"/>
          <w:highlight w:val="none"/>
        </w:rPr>
        <w:t>2.17 检验和验收</w:t>
      </w:r>
      <w:bookmarkEnd w:id="262"/>
      <w:bookmarkEnd w:id="263"/>
      <w:bookmarkEnd w:id="264"/>
    </w:p>
    <w:p w14:paraId="2132835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约定时间内组织验收，并可依法邀请相关方参加，验收应出具验收书。</w:t>
      </w:r>
    </w:p>
    <w:p w14:paraId="5213C33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2.17.2合同期满或者履行完毕后，甲方有权组织</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包括依法邀请国家认可的质量检测机构参加）对乙方履约的验收，即</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按照合同约定的技术、服务、安全标准，组织对每一项技术、服务、安全标准的履约情况的验收，并出具验收书。</w:t>
      </w:r>
    </w:p>
    <w:p w14:paraId="36D99E2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234"/>
    <w:bookmarkEnd w:id="235"/>
    <w:bookmarkEnd w:id="236"/>
    <w:bookmarkEnd w:id="237"/>
    <w:p w14:paraId="0BBC9519">
      <w:pPr>
        <w:spacing w:line="360" w:lineRule="auto"/>
        <w:ind w:firstLine="482" w:firstLineChars="200"/>
        <w:rPr>
          <w:rFonts w:hint="eastAsia" w:ascii="宋体" w:hAnsi="宋体" w:eastAsia="宋体" w:cs="宋体"/>
          <w:b/>
          <w:color w:val="auto"/>
          <w:sz w:val="24"/>
          <w:highlight w:val="none"/>
        </w:rPr>
      </w:pPr>
      <w:bookmarkStart w:id="265" w:name="_Toc259093690"/>
      <w:bookmarkStart w:id="266" w:name="_Toc487900371"/>
      <w:bookmarkStart w:id="267" w:name="_Toc279701261"/>
      <w:bookmarkStart w:id="268" w:name="_Toc11284"/>
      <w:bookmarkStart w:id="269" w:name="_Toc19604"/>
      <w:bookmarkStart w:id="270" w:name="_Toc25182"/>
      <w:r>
        <w:rPr>
          <w:rFonts w:hint="eastAsia" w:ascii="宋体" w:hAnsi="宋体" w:eastAsia="宋体" w:cs="宋体"/>
          <w:b/>
          <w:color w:val="auto"/>
          <w:sz w:val="24"/>
          <w:highlight w:val="none"/>
        </w:rPr>
        <w:t>2.18 通知</w:t>
      </w:r>
      <w:bookmarkEnd w:id="265"/>
      <w:bookmarkEnd w:id="266"/>
      <w:bookmarkEnd w:id="267"/>
      <w:r>
        <w:rPr>
          <w:rFonts w:hint="eastAsia" w:ascii="宋体" w:hAnsi="宋体" w:eastAsia="宋体" w:cs="宋体"/>
          <w:b/>
          <w:color w:val="auto"/>
          <w:sz w:val="24"/>
          <w:highlight w:val="none"/>
        </w:rPr>
        <w:t>和送达</w:t>
      </w:r>
      <w:bookmarkEnd w:id="268"/>
      <w:bookmarkEnd w:id="269"/>
      <w:bookmarkEnd w:id="270"/>
    </w:p>
    <w:p w14:paraId="35D8A19D">
      <w:pPr>
        <w:spacing w:line="360" w:lineRule="auto"/>
        <w:ind w:firstLine="480" w:firstLineChars="200"/>
        <w:rPr>
          <w:rFonts w:hint="eastAsia" w:ascii="宋体" w:hAnsi="宋体" w:eastAsia="宋体" w:cs="宋体"/>
          <w:color w:val="auto"/>
          <w:sz w:val="24"/>
          <w:highlight w:val="none"/>
        </w:rPr>
      </w:pPr>
      <w:bookmarkStart w:id="271" w:name="_Toc6698"/>
      <w:bookmarkStart w:id="272" w:name="_Toc3135"/>
      <w:bookmarkStart w:id="273" w:name="_Toc279701262"/>
      <w:bookmarkStart w:id="274" w:name="_Toc259093691"/>
      <w:bookmarkStart w:id="275" w:name="_Toc487900372"/>
      <w:r>
        <w:rPr>
          <w:rFonts w:hint="eastAsia" w:ascii="宋体" w:hAnsi="宋体" w:eastAsia="宋体" w:cs="宋体"/>
          <w:color w:val="auto"/>
          <w:sz w:val="24"/>
          <w:highlight w:val="none"/>
        </w:rPr>
        <w:t>2.18.1 任何一方因履行合同而以合同第一部分尾部所列明的</w:t>
      </w:r>
      <w:r>
        <w:rPr>
          <w:rFonts w:hint="eastAsia" w:ascii="宋体" w:hAnsi="宋体" w:eastAsia="宋体" w:cs="宋体"/>
          <w:color w:val="auto"/>
          <w:sz w:val="24"/>
          <w:highlight w:val="none"/>
          <w:u w:val="single"/>
        </w:rPr>
        <w:t>“约定送达地址”</w:t>
      </w:r>
      <w:r>
        <w:rPr>
          <w:rFonts w:hint="eastAsia" w:ascii="宋体" w:hAnsi="宋体" w:eastAsia="宋体" w:cs="宋体"/>
          <w:color w:val="auto"/>
          <w:sz w:val="24"/>
          <w:highlight w:val="none"/>
        </w:rPr>
        <w:t>为收件地址的所有通知、文件、材料，均视为已向对方当事人送达；任何一方变更上述送达方式或者地址的，应于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根据项目实际填写）书面通知对方当事人，在对方当事人收到有关变更通知之前，变更前的约定送达方式或者地址仍视为有效。</w:t>
      </w:r>
      <w:bookmarkEnd w:id="271"/>
      <w:bookmarkEnd w:id="272"/>
    </w:p>
    <w:p w14:paraId="340EC5B3">
      <w:pPr>
        <w:spacing w:line="360" w:lineRule="auto"/>
        <w:ind w:firstLine="480" w:firstLineChars="200"/>
        <w:rPr>
          <w:rFonts w:hint="eastAsia" w:ascii="宋体" w:hAnsi="宋体" w:eastAsia="宋体" w:cs="宋体"/>
          <w:color w:val="auto"/>
          <w:sz w:val="24"/>
          <w:highlight w:val="none"/>
        </w:rPr>
      </w:pPr>
      <w:bookmarkStart w:id="276" w:name="_Toc23128"/>
      <w:bookmarkStart w:id="277" w:name="_Toc23294"/>
      <w:r>
        <w:rPr>
          <w:rFonts w:hint="eastAsia" w:ascii="宋体" w:hAnsi="宋体" w:eastAsia="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76"/>
      <w:bookmarkEnd w:id="277"/>
    </w:p>
    <w:p w14:paraId="75E5D19B">
      <w:pPr>
        <w:spacing w:line="360" w:lineRule="auto"/>
        <w:ind w:firstLine="482" w:firstLineChars="200"/>
        <w:rPr>
          <w:rFonts w:hint="eastAsia" w:ascii="宋体" w:hAnsi="宋体" w:eastAsia="宋体" w:cs="宋体"/>
          <w:b/>
          <w:color w:val="auto"/>
          <w:sz w:val="24"/>
          <w:highlight w:val="none"/>
        </w:rPr>
      </w:pPr>
      <w:bookmarkStart w:id="278" w:name="_Toc30599"/>
      <w:bookmarkStart w:id="279" w:name="_Toc18540"/>
      <w:bookmarkStart w:id="280" w:name="_Toc4355"/>
      <w:r>
        <w:rPr>
          <w:rFonts w:hint="eastAsia" w:ascii="宋体" w:hAnsi="宋体" w:eastAsia="宋体" w:cs="宋体"/>
          <w:b/>
          <w:color w:val="auto"/>
          <w:sz w:val="24"/>
          <w:highlight w:val="none"/>
        </w:rPr>
        <w:t>2.19 计量单位</w:t>
      </w:r>
      <w:bookmarkEnd w:id="273"/>
      <w:bookmarkEnd w:id="274"/>
      <w:bookmarkEnd w:id="275"/>
      <w:bookmarkEnd w:id="278"/>
      <w:bookmarkEnd w:id="279"/>
      <w:bookmarkEnd w:id="280"/>
    </w:p>
    <w:p w14:paraId="2609C0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00E35AD3">
      <w:pPr>
        <w:spacing w:line="360" w:lineRule="auto"/>
        <w:ind w:firstLine="482" w:firstLineChars="200"/>
        <w:rPr>
          <w:rFonts w:hint="eastAsia" w:ascii="宋体" w:hAnsi="宋体" w:eastAsia="宋体" w:cs="宋体"/>
          <w:b/>
          <w:color w:val="auto"/>
          <w:sz w:val="24"/>
          <w:highlight w:val="none"/>
        </w:rPr>
      </w:pPr>
      <w:bookmarkStart w:id="281" w:name="_Toc10330"/>
      <w:bookmarkStart w:id="282" w:name="_Toc487900373"/>
      <w:bookmarkStart w:id="283" w:name="_Toc18567"/>
      <w:bookmarkStart w:id="284" w:name="_Toc279701263"/>
      <w:bookmarkStart w:id="285" w:name="_Toc259093692"/>
      <w:bookmarkStart w:id="286" w:name="_Toc12773"/>
      <w:r>
        <w:rPr>
          <w:rFonts w:hint="eastAsia" w:ascii="宋体" w:hAnsi="宋体" w:eastAsia="宋体" w:cs="宋体"/>
          <w:b/>
          <w:color w:val="auto"/>
          <w:sz w:val="24"/>
          <w:highlight w:val="none"/>
        </w:rPr>
        <w:t>2.20 合同使用的文字和适用的法律</w:t>
      </w:r>
      <w:bookmarkEnd w:id="281"/>
      <w:bookmarkEnd w:id="282"/>
      <w:bookmarkEnd w:id="283"/>
      <w:bookmarkEnd w:id="284"/>
      <w:bookmarkEnd w:id="285"/>
      <w:bookmarkEnd w:id="286"/>
    </w:p>
    <w:p w14:paraId="2B2DE09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2.20.1 合同使用汉语书就、变更和解释；</w:t>
      </w:r>
    </w:p>
    <w:p w14:paraId="291B1D1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2.20.2 合同适用中华人民共和国法律。</w:t>
      </w:r>
    </w:p>
    <w:p w14:paraId="64C37DE6">
      <w:pPr>
        <w:spacing w:line="360" w:lineRule="auto"/>
        <w:ind w:firstLine="482" w:firstLineChars="200"/>
        <w:rPr>
          <w:rFonts w:hint="eastAsia" w:ascii="宋体" w:hAnsi="宋体" w:eastAsia="宋体" w:cs="宋体"/>
          <w:b/>
          <w:color w:val="auto"/>
          <w:sz w:val="24"/>
          <w:highlight w:val="none"/>
        </w:rPr>
      </w:pPr>
      <w:bookmarkStart w:id="287" w:name="_Toc279701264"/>
      <w:bookmarkStart w:id="288" w:name="_Toc12004"/>
      <w:bookmarkStart w:id="289" w:name="_Toc259093693"/>
      <w:bookmarkStart w:id="290" w:name="_Toc16673"/>
      <w:bookmarkStart w:id="291" w:name="_Toc3148"/>
      <w:bookmarkStart w:id="292" w:name="_Toc487900374"/>
      <w:r>
        <w:rPr>
          <w:rFonts w:hint="eastAsia" w:ascii="宋体" w:hAnsi="宋体" w:eastAsia="宋体" w:cs="宋体"/>
          <w:b/>
          <w:color w:val="auto"/>
          <w:sz w:val="24"/>
          <w:highlight w:val="none"/>
        </w:rPr>
        <w:t>2.21 履约保证金</w:t>
      </w:r>
      <w:bookmarkEnd w:id="287"/>
      <w:bookmarkEnd w:id="288"/>
      <w:bookmarkEnd w:id="289"/>
      <w:bookmarkEnd w:id="290"/>
      <w:bookmarkEnd w:id="291"/>
    </w:p>
    <w:p w14:paraId="7570DE81">
      <w:pPr>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rPr>
        <w:t>本项目不收取履约保证金</w:t>
      </w:r>
    </w:p>
    <w:p w14:paraId="77C20804">
      <w:pPr>
        <w:spacing w:line="360" w:lineRule="auto"/>
        <w:ind w:firstLine="482" w:firstLineChars="200"/>
        <w:rPr>
          <w:rFonts w:hint="eastAsia" w:ascii="宋体" w:hAnsi="宋体" w:eastAsia="宋体" w:cs="宋体"/>
          <w:color w:val="auto"/>
          <w:kern w:val="0"/>
          <w:sz w:val="24"/>
          <w:highlight w:val="none"/>
          <w:lang w:val="zh-CN"/>
        </w:rPr>
      </w:pPr>
      <w:r>
        <w:rPr>
          <w:rFonts w:hint="eastAsia" w:ascii="宋体" w:hAnsi="宋体" w:eastAsia="宋体" w:cs="宋体"/>
          <w:b/>
          <w:color w:val="auto"/>
          <w:sz w:val="24"/>
          <w:highlight w:val="none"/>
        </w:rPr>
        <w:t>2.22 中小企业政策</w:t>
      </w:r>
    </w:p>
    <w:p w14:paraId="00FBC833">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2.22.1本合同（□是  □否）为中小企业“政采贷”可融资合同，关于中小企业信用融资事项见采购文件“供应商须知正文”。</w:t>
      </w:r>
    </w:p>
    <w:p w14:paraId="2FE50004">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2.22.2本合同（□是  □否）为中小企业预留合同。</w:t>
      </w:r>
    </w:p>
    <w:bookmarkEnd w:id="292"/>
    <w:p w14:paraId="29CA07A2">
      <w:pPr>
        <w:spacing w:line="360" w:lineRule="auto"/>
        <w:ind w:firstLine="482" w:firstLineChars="200"/>
        <w:rPr>
          <w:rFonts w:hint="eastAsia" w:ascii="宋体" w:hAnsi="宋体" w:eastAsia="宋体" w:cs="宋体"/>
          <w:b/>
          <w:color w:val="auto"/>
          <w:sz w:val="24"/>
          <w:highlight w:val="none"/>
        </w:rPr>
      </w:pPr>
      <w:bookmarkStart w:id="293" w:name="_Toc6885"/>
      <w:bookmarkStart w:id="294" w:name="_Toc19890"/>
      <w:bookmarkStart w:id="295" w:name="_Toc14001"/>
      <w:r>
        <w:rPr>
          <w:rFonts w:hint="eastAsia" w:ascii="宋体" w:hAnsi="宋体" w:eastAsia="宋体" w:cs="宋体"/>
          <w:b/>
          <w:color w:val="auto"/>
          <w:sz w:val="24"/>
          <w:highlight w:val="none"/>
        </w:rPr>
        <w:t>2.23 合同份数</w:t>
      </w:r>
      <w:bookmarkEnd w:id="293"/>
      <w:bookmarkEnd w:id="294"/>
      <w:bookmarkEnd w:id="295"/>
    </w:p>
    <w:p w14:paraId="5F72268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份，甲方执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份，乙方执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份。每份均具有同等法律效力。</w:t>
      </w:r>
    </w:p>
    <w:p w14:paraId="7C851B42">
      <w:pPr>
        <w:pStyle w:val="34"/>
        <w:jc w:val="center"/>
        <w:outlineLvl w:val="1"/>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bookmarkStart w:id="296" w:name="_Toc80205946"/>
      <w:bookmarkStart w:id="297" w:name="_Toc12341"/>
      <w:bookmarkStart w:id="298" w:name="_Toc6407"/>
      <w:bookmarkStart w:id="299" w:name="_Toc331685784"/>
      <w:r>
        <w:rPr>
          <w:rFonts w:hint="eastAsia" w:ascii="宋体" w:hAnsi="宋体" w:eastAsia="宋体" w:cs="宋体"/>
          <w:b/>
          <w:color w:val="auto"/>
          <w:sz w:val="28"/>
          <w:szCs w:val="28"/>
          <w:highlight w:val="none"/>
        </w:rPr>
        <w:t>第三部分 合同专用条款</w:t>
      </w:r>
      <w:bookmarkEnd w:id="296"/>
      <w:bookmarkEnd w:id="297"/>
      <w:bookmarkEnd w:id="298"/>
      <w:bookmarkEnd w:id="299"/>
    </w:p>
    <w:p w14:paraId="033BC08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3B852FB3">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2.3.2具有知识产权的标的物知识产权归属</w:t>
      </w:r>
      <w:r>
        <w:rPr>
          <w:rFonts w:hint="eastAsia" w:ascii="宋体" w:hAnsi="宋体" w:eastAsia="宋体" w:cs="宋体"/>
          <w:color w:val="auto"/>
          <w:sz w:val="24"/>
          <w:highlight w:val="none"/>
          <w:lang w:eastAsia="zh-CN"/>
        </w:rPr>
        <w:t>：</w:t>
      </w:r>
    </w:p>
    <w:p w14:paraId="032633A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610D223">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2.4.1包装和装运专用条款</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如果有）</w:t>
      </w:r>
      <w:r>
        <w:rPr>
          <w:rFonts w:hint="eastAsia" w:ascii="宋体" w:hAnsi="宋体" w:eastAsia="宋体" w:cs="宋体"/>
          <w:color w:val="auto"/>
          <w:sz w:val="24"/>
          <w:highlight w:val="none"/>
          <w:lang w:eastAsia="zh-CN"/>
        </w:rPr>
        <w:t>：</w:t>
      </w:r>
    </w:p>
    <w:p w14:paraId="1E1D955E">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79661431">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2.4.2装运标的物的要求和通知</w:t>
      </w:r>
      <w:r>
        <w:rPr>
          <w:rFonts w:hint="eastAsia" w:ascii="宋体" w:hAnsi="宋体" w:eastAsia="宋体" w:cs="宋体"/>
          <w:color w:val="auto"/>
          <w:sz w:val="24"/>
          <w:highlight w:val="none"/>
          <w:lang w:eastAsia="zh-CN"/>
        </w:rPr>
        <w:t>：</w:t>
      </w:r>
    </w:p>
    <w:p w14:paraId="4AA804B7">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0AB8A5E4">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2.6</w:t>
      </w:r>
      <w:r>
        <w:rPr>
          <w:rFonts w:hint="eastAsia" w:ascii="宋体" w:hAnsi="宋体" w:eastAsia="宋体" w:cs="宋体"/>
          <w:b/>
          <w:color w:val="auto"/>
          <w:sz w:val="24"/>
          <w:highlight w:val="none"/>
        </w:rPr>
        <w:t>结算方式和付款条件</w:t>
      </w:r>
    </w:p>
    <w:p w14:paraId="4494FB92">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本次项目合同总价为大写人民币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    元）。本项目采用以下勾选结算方式进行支付：</w:t>
      </w:r>
    </w:p>
    <w:p w14:paraId="38744E32">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□采用一次性支付方式，付款条件为：</w:t>
      </w:r>
      <w:r>
        <w:rPr>
          <w:rFonts w:hint="eastAsia" w:ascii="宋体" w:hAnsi="宋体" w:eastAsia="宋体" w:cs="宋体"/>
          <w:color w:val="auto"/>
          <w:kern w:val="0"/>
          <w:sz w:val="24"/>
          <w:highlight w:val="none"/>
          <w:u w:val="single"/>
        </w:rPr>
        <w:t xml:space="preserve">           </w:t>
      </w:r>
    </w:p>
    <w:p w14:paraId="65478C62">
      <w:pPr>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zh-CN"/>
        </w:rPr>
        <w:t>□采用分期付款方式，付款条件为</w:t>
      </w:r>
      <w:r>
        <w:rPr>
          <w:rFonts w:hint="eastAsia" w:ascii="宋体" w:hAnsi="宋体" w:eastAsia="宋体" w:cs="宋体"/>
          <w:color w:val="auto"/>
          <w:kern w:val="0"/>
          <w:sz w:val="24"/>
          <w:highlight w:val="none"/>
          <w:lang w:eastAsia="zh-CN"/>
        </w:rPr>
        <w:t>：</w:t>
      </w:r>
    </w:p>
    <w:p w14:paraId="6FDE63A8">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第一期付款</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u w:val="single"/>
        </w:rPr>
        <w:t xml:space="preserve">                                        </w:t>
      </w:r>
    </w:p>
    <w:p w14:paraId="2135D03E">
      <w:pPr>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zh-CN"/>
        </w:rPr>
        <w:t>第</w:t>
      </w:r>
      <w:r>
        <w:rPr>
          <w:rFonts w:hint="eastAsia" w:ascii="宋体" w:hAnsi="宋体" w:eastAsia="宋体" w:cs="宋体"/>
          <w:color w:val="auto"/>
          <w:kern w:val="0"/>
          <w:sz w:val="24"/>
          <w:highlight w:val="none"/>
        </w:rPr>
        <w:t>二</w:t>
      </w:r>
      <w:r>
        <w:rPr>
          <w:rFonts w:hint="eastAsia" w:ascii="宋体" w:hAnsi="宋体" w:eastAsia="宋体" w:cs="宋体"/>
          <w:color w:val="auto"/>
          <w:kern w:val="0"/>
          <w:sz w:val="24"/>
          <w:highlight w:val="none"/>
          <w:lang w:val="zh-CN"/>
        </w:rPr>
        <w:t>期付款</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u w:val="single"/>
        </w:rPr>
        <w:t xml:space="preserve">                                        </w:t>
      </w:r>
    </w:p>
    <w:p w14:paraId="1B912A58">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3D9D361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甲方无故逾期支付服务费用的，按照每逾期一日支付欠付服务费额度的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根据项目实际填写，一般为万分之五）承担违约责任，违约金上限按照《合同书》约定执行。</w:t>
      </w:r>
    </w:p>
    <w:p w14:paraId="67768F1B">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lang w:val="zh-CN"/>
        </w:rPr>
        <w:t>（温馨提示：根据《关于进一步提高政府采购透明度和采购效率相关事项的通知》（财办库〔2023〕243 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071245D6">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2.9</w:t>
      </w:r>
      <w:r>
        <w:rPr>
          <w:rFonts w:hint="eastAsia" w:ascii="宋体" w:hAnsi="宋体" w:eastAsia="宋体" w:cs="宋体"/>
          <w:b/>
          <w:color w:val="auto"/>
          <w:sz w:val="24"/>
          <w:highlight w:val="none"/>
        </w:rPr>
        <w:t>标的物的风险负担</w:t>
      </w:r>
    </w:p>
    <w:p w14:paraId="4661F3C4">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标的物或者在途标的物或者交付给第一承运人后的标的物毁损、灭失的风险负担</w:t>
      </w:r>
      <w:r>
        <w:rPr>
          <w:rFonts w:hint="eastAsia" w:ascii="宋体" w:hAnsi="宋体" w:eastAsia="宋体" w:cs="宋体"/>
          <w:color w:val="auto"/>
          <w:sz w:val="24"/>
          <w:highlight w:val="none"/>
          <w:lang w:eastAsia="zh-CN"/>
        </w:rPr>
        <w:t>：</w:t>
      </w:r>
    </w:p>
    <w:p w14:paraId="4BFD047B">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乙方                                                                       </w:t>
      </w:r>
    </w:p>
    <w:p w14:paraId="5413BFF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根据项目实际填写）以书面形式通知对方当事人，并在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根据项目实际填写），将有关部门出具的证明文件送达对方当事人。</w:t>
      </w:r>
    </w:p>
    <w:p w14:paraId="6715DD0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2.13.4因不可抗力致使合同有变更必要的，双方当事人应在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根据项目实际填写）以书面形式变更合同；</w:t>
      </w:r>
    </w:p>
    <w:p w14:paraId="3183C2E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根据项目实际填写）发起验收，并可依法邀请相关方参加，验收应出具验收书。</w:t>
      </w:r>
    </w:p>
    <w:p w14:paraId="6EDCAF45">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2.17.3 检验和验收标准、程序等具体内容以及前述验收书的效力</w:t>
      </w:r>
      <w:r>
        <w:rPr>
          <w:rFonts w:hint="eastAsia" w:ascii="宋体" w:hAnsi="宋体" w:eastAsia="宋体" w:cs="宋体"/>
          <w:color w:val="auto"/>
          <w:sz w:val="24"/>
          <w:highlight w:val="none"/>
          <w:lang w:eastAsia="zh-CN"/>
        </w:rPr>
        <w:t>：</w:t>
      </w:r>
    </w:p>
    <w:p w14:paraId="44A11A58">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79E23AAF">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3.1 其他</w:t>
      </w:r>
      <w:r>
        <w:rPr>
          <w:rFonts w:hint="eastAsia" w:ascii="宋体" w:hAnsi="宋体" w:eastAsia="宋体" w:cs="宋体"/>
          <w:color w:val="auto"/>
          <w:sz w:val="24"/>
          <w:highlight w:val="none"/>
          <w:lang w:eastAsia="zh-CN"/>
        </w:rPr>
        <w:t>：</w:t>
      </w:r>
    </w:p>
    <w:p w14:paraId="5E1204AF">
      <w:pPr>
        <w:spacing w:line="360" w:lineRule="auto"/>
        <w:ind w:firstLine="482" w:firstLineChars="20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项目验收</w:t>
      </w:r>
      <w:r>
        <w:rPr>
          <w:rFonts w:hint="eastAsia" w:ascii="宋体" w:hAnsi="宋体" w:eastAsia="宋体" w:cs="宋体"/>
          <w:b/>
          <w:color w:val="auto"/>
          <w:sz w:val="24"/>
          <w:highlight w:val="none"/>
          <w:lang w:eastAsia="zh-CN"/>
        </w:rPr>
        <w:t>：</w:t>
      </w:r>
    </w:p>
    <w:p w14:paraId="262647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1、甲方参照《南宁市政府采购供应商履约验收评价管理办法》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南财采[2019]217号）规定组织对乙方履约的验收。验收方成员应当在验收书上签字，并承担相应的法律责任。如果发现与合同中要求不符，乙方须承担由此发生的一切损失和费用，并接受相应的处理。</w:t>
      </w:r>
    </w:p>
    <w:p w14:paraId="22A4538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50C60D4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2CDAAD71">
      <w:pPr>
        <w:tabs>
          <w:tab w:val="left" w:pos="904"/>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4、验收产生的费用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首次验收费用由</w:t>
      </w:r>
      <w:r>
        <w:rPr>
          <w:rFonts w:hint="eastAsia" w:ascii="宋体" w:hAnsi="宋体" w:eastAsia="宋体" w:cs="宋体"/>
          <w:color w:val="auto"/>
          <w:sz w:val="24"/>
          <w:highlight w:val="none"/>
          <w:u w:val="single"/>
        </w:rPr>
        <w:t>乙方</w:t>
      </w:r>
      <w:r>
        <w:rPr>
          <w:rFonts w:hint="eastAsia" w:ascii="宋体" w:hAnsi="宋体" w:eastAsia="宋体" w:cs="宋体"/>
          <w:color w:val="auto"/>
          <w:sz w:val="24"/>
          <w:highlight w:val="none"/>
        </w:rPr>
        <w:t>承担，如首次验收不合格，后续验收费用由</w:t>
      </w:r>
      <w:r>
        <w:rPr>
          <w:rFonts w:hint="eastAsia" w:ascii="宋体" w:hAnsi="宋体" w:eastAsia="宋体" w:cs="宋体"/>
          <w:color w:val="auto"/>
          <w:sz w:val="24"/>
          <w:highlight w:val="none"/>
          <w:u w:val="single"/>
        </w:rPr>
        <w:t>乙方</w:t>
      </w:r>
      <w:r>
        <w:rPr>
          <w:rFonts w:hint="eastAsia" w:ascii="宋体" w:hAnsi="宋体" w:eastAsia="宋体" w:cs="宋体"/>
          <w:color w:val="auto"/>
          <w:sz w:val="24"/>
          <w:highlight w:val="none"/>
        </w:rPr>
        <w:t>支付。</w:t>
      </w:r>
    </w:p>
    <w:p w14:paraId="22AD8D93">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5、验收内容及资料要求</w:t>
      </w:r>
      <w:r>
        <w:rPr>
          <w:rFonts w:hint="eastAsia" w:ascii="宋体" w:hAnsi="宋体" w:eastAsia="宋体" w:cs="宋体"/>
          <w:color w:val="auto"/>
          <w:sz w:val="24"/>
          <w:highlight w:val="none"/>
          <w:lang w:eastAsia="zh-CN"/>
        </w:rPr>
        <w:t>：</w:t>
      </w:r>
    </w:p>
    <w:p w14:paraId="0F87681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根根据采购文件确定的技术指标或者服务要求确定验收指标和标准。未进行相应约定的，应当符合国家强制性规定、政策要求、安全标准、行业或企业有关标准等。</w:t>
      </w:r>
    </w:p>
    <w:p w14:paraId="7F61DF76">
      <w:pPr>
        <w:tabs>
          <w:tab w:val="left" w:pos="904"/>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5.1验收内容</w:t>
      </w:r>
    </w:p>
    <w:tbl>
      <w:tblPr>
        <w:tblStyle w:val="24"/>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928"/>
        <w:gridCol w:w="5974"/>
      </w:tblGrid>
      <w:tr w14:paraId="2A8B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05971FEB">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343FF284">
            <w:pPr>
              <w:jc w:val="center"/>
              <w:rPr>
                <w:rFonts w:hint="eastAsia" w:ascii="宋体" w:hAnsi="宋体" w:eastAsia="宋体" w:cs="宋体"/>
                <w:sz w:val="24"/>
                <w:szCs w:val="24"/>
              </w:rPr>
            </w:pPr>
            <w:r>
              <w:rPr>
                <w:rFonts w:hint="eastAsia" w:ascii="宋体" w:hAnsi="宋体" w:eastAsia="宋体" w:cs="宋体"/>
                <w:sz w:val="24"/>
                <w:szCs w:val="24"/>
              </w:rPr>
              <w:t>验收内容</w:t>
            </w:r>
          </w:p>
        </w:tc>
        <w:tc>
          <w:tcPr>
            <w:tcW w:w="5974" w:type="dxa"/>
            <w:tcBorders>
              <w:top w:val="single" w:color="auto" w:sz="4" w:space="0"/>
              <w:left w:val="single" w:color="auto" w:sz="4" w:space="0"/>
              <w:bottom w:val="single" w:color="auto" w:sz="4" w:space="0"/>
              <w:right w:val="single" w:color="auto" w:sz="4" w:space="0"/>
            </w:tcBorders>
            <w:noWrap w:val="0"/>
            <w:vAlign w:val="center"/>
          </w:tcPr>
          <w:p w14:paraId="75E48864">
            <w:pPr>
              <w:jc w:val="center"/>
              <w:rPr>
                <w:rFonts w:hint="eastAsia" w:ascii="宋体" w:hAnsi="宋体" w:eastAsia="宋体" w:cs="宋体"/>
                <w:sz w:val="24"/>
                <w:szCs w:val="24"/>
              </w:rPr>
            </w:pPr>
            <w:r>
              <w:rPr>
                <w:rFonts w:hint="eastAsia" w:ascii="宋体" w:hAnsi="宋体" w:eastAsia="宋体" w:cs="宋体"/>
                <w:sz w:val="24"/>
                <w:szCs w:val="24"/>
              </w:rPr>
              <w:t>验收标准</w:t>
            </w:r>
          </w:p>
        </w:tc>
      </w:tr>
      <w:tr w14:paraId="4517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4EDCB7FF">
            <w:pPr>
              <w:jc w:val="center"/>
              <w:rPr>
                <w:rFonts w:hint="eastAsia" w:ascii="宋体" w:hAnsi="宋体" w:eastAsia="宋体" w:cs="宋体"/>
                <w:sz w:val="24"/>
                <w:szCs w:val="24"/>
              </w:rPr>
            </w:pPr>
            <w:r>
              <w:rPr>
                <w:rFonts w:hint="eastAsia" w:ascii="宋体" w:hAnsi="宋体" w:eastAsia="宋体" w:cs="宋体"/>
                <w:sz w:val="24"/>
                <w:szCs w:val="24"/>
              </w:rPr>
              <w:t>1</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6125BC1B">
            <w:pPr>
              <w:jc w:val="center"/>
              <w:rPr>
                <w:rFonts w:hint="eastAsia" w:ascii="宋体" w:hAnsi="宋体" w:eastAsia="宋体" w:cs="宋体"/>
                <w:sz w:val="24"/>
                <w:szCs w:val="24"/>
              </w:rPr>
            </w:pPr>
          </w:p>
        </w:tc>
        <w:tc>
          <w:tcPr>
            <w:tcW w:w="5974" w:type="dxa"/>
            <w:tcBorders>
              <w:top w:val="single" w:color="auto" w:sz="4" w:space="0"/>
              <w:left w:val="single" w:color="auto" w:sz="4" w:space="0"/>
              <w:bottom w:val="single" w:color="auto" w:sz="4" w:space="0"/>
              <w:right w:val="single" w:color="auto" w:sz="4" w:space="0"/>
            </w:tcBorders>
            <w:noWrap w:val="0"/>
            <w:vAlign w:val="center"/>
          </w:tcPr>
          <w:p w14:paraId="1FFD0E28">
            <w:pPr>
              <w:jc w:val="center"/>
              <w:rPr>
                <w:rFonts w:hint="eastAsia" w:ascii="宋体" w:hAnsi="宋体" w:eastAsia="宋体" w:cs="宋体"/>
                <w:sz w:val="24"/>
                <w:szCs w:val="24"/>
              </w:rPr>
            </w:pPr>
          </w:p>
        </w:tc>
      </w:tr>
      <w:tr w14:paraId="6193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234617F0">
            <w:pPr>
              <w:jc w:val="center"/>
              <w:rPr>
                <w:rFonts w:hint="eastAsia" w:ascii="宋体" w:hAnsi="宋体" w:eastAsia="宋体" w:cs="宋体"/>
                <w:sz w:val="24"/>
                <w:szCs w:val="24"/>
              </w:rPr>
            </w:pPr>
            <w:r>
              <w:rPr>
                <w:rFonts w:hint="eastAsia" w:ascii="宋体" w:hAnsi="宋体" w:eastAsia="宋体" w:cs="宋体"/>
                <w:sz w:val="24"/>
                <w:szCs w:val="24"/>
              </w:rPr>
              <w:t>2</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17F393FD">
            <w:pPr>
              <w:jc w:val="center"/>
              <w:rPr>
                <w:rFonts w:hint="eastAsia" w:ascii="宋体" w:hAnsi="宋体" w:eastAsia="宋体" w:cs="宋体"/>
                <w:sz w:val="24"/>
                <w:szCs w:val="24"/>
              </w:rPr>
            </w:pPr>
          </w:p>
        </w:tc>
        <w:tc>
          <w:tcPr>
            <w:tcW w:w="5974" w:type="dxa"/>
            <w:tcBorders>
              <w:top w:val="single" w:color="auto" w:sz="4" w:space="0"/>
              <w:left w:val="single" w:color="auto" w:sz="4" w:space="0"/>
              <w:bottom w:val="single" w:color="auto" w:sz="4" w:space="0"/>
              <w:right w:val="single" w:color="auto" w:sz="4" w:space="0"/>
            </w:tcBorders>
            <w:noWrap w:val="0"/>
            <w:vAlign w:val="center"/>
          </w:tcPr>
          <w:p w14:paraId="70951196">
            <w:pPr>
              <w:jc w:val="center"/>
              <w:rPr>
                <w:rFonts w:hint="eastAsia" w:ascii="宋体" w:hAnsi="宋体" w:eastAsia="宋体" w:cs="宋体"/>
                <w:sz w:val="24"/>
                <w:szCs w:val="24"/>
              </w:rPr>
            </w:pPr>
          </w:p>
        </w:tc>
      </w:tr>
      <w:tr w14:paraId="6654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0C293BB9">
            <w:pPr>
              <w:jc w:val="center"/>
              <w:rPr>
                <w:rFonts w:hint="eastAsia" w:ascii="宋体" w:hAnsi="宋体" w:eastAsia="宋体" w:cs="宋体"/>
                <w:sz w:val="24"/>
                <w:szCs w:val="24"/>
              </w:rPr>
            </w:pPr>
            <w:r>
              <w:rPr>
                <w:rFonts w:hint="eastAsia" w:ascii="宋体" w:hAnsi="宋体" w:eastAsia="宋体" w:cs="宋体"/>
                <w:sz w:val="24"/>
                <w:szCs w:val="24"/>
              </w:rPr>
              <w:t>4</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51FF6E94">
            <w:pPr>
              <w:jc w:val="center"/>
              <w:rPr>
                <w:rFonts w:hint="eastAsia" w:ascii="宋体" w:hAnsi="宋体" w:eastAsia="宋体" w:cs="宋体"/>
                <w:sz w:val="24"/>
                <w:szCs w:val="24"/>
              </w:rPr>
            </w:pPr>
          </w:p>
        </w:tc>
        <w:tc>
          <w:tcPr>
            <w:tcW w:w="5974" w:type="dxa"/>
            <w:tcBorders>
              <w:top w:val="single" w:color="auto" w:sz="4" w:space="0"/>
              <w:left w:val="single" w:color="auto" w:sz="4" w:space="0"/>
              <w:bottom w:val="single" w:color="auto" w:sz="4" w:space="0"/>
              <w:right w:val="single" w:color="auto" w:sz="4" w:space="0"/>
            </w:tcBorders>
            <w:noWrap w:val="0"/>
            <w:vAlign w:val="center"/>
          </w:tcPr>
          <w:p w14:paraId="40804AA2">
            <w:pPr>
              <w:jc w:val="center"/>
              <w:rPr>
                <w:rFonts w:hint="eastAsia" w:ascii="宋体" w:hAnsi="宋体" w:eastAsia="宋体" w:cs="宋体"/>
                <w:sz w:val="24"/>
                <w:szCs w:val="24"/>
              </w:rPr>
            </w:pPr>
          </w:p>
        </w:tc>
      </w:tr>
      <w:tr w14:paraId="4846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22ABF274">
            <w:pPr>
              <w:jc w:val="center"/>
              <w:rPr>
                <w:rFonts w:hint="eastAsia" w:ascii="宋体" w:hAnsi="宋体" w:eastAsia="宋体" w:cs="宋体"/>
                <w:sz w:val="24"/>
                <w:szCs w:val="24"/>
              </w:rPr>
            </w:pPr>
            <w:r>
              <w:rPr>
                <w:rFonts w:hint="eastAsia" w:ascii="宋体" w:hAnsi="宋体" w:eastAsia="宋体" w:cs="宋体"/>
                <w:sz w:val="24"/>
                <w:szCs w:val="24"/>
              </w:rPr>
              <w:t>5</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040B4704">
            <w:pPr>
              <w:jc w:val="center"/>
              <w:rPr>
                <w:rFonts w:hint="eastAsia" w:ascii="宋体" w:hAnsi="宋体" w:eastAsia="宋体" w:cs="宋体"/>
                <w:sz w:val="24"/>
                <w:szCs w:val="24"/>
              </w:rPr>
            </w:pPr>
          </w:p>
        </w:tc>
        <w:tc>
          <w:tcPr>
            <w:tcW w:w="5974" w:type="dxa"/>
            <w:tcBorders>
              <w:top w:val="single" w:color="auto" w:sz="4" w:space="0"/>
              <w:left w:val="single" w:color="auto" w:sz="4" w:space="0"/>
              <w:bottom w:val="single" w:color="auto" w:sz="4" w:space="0"/>
              <w:right w:val="single" w:color="auto" w:sz="4" w:space="0"/>
            </w:tcBorders>
            <w:noWrap w:val="0"/>
            <w:vAlign w:val="center"/>
          </w:tcPr>
          <w:p w14:paraId="48AD5A15">
            <w:pPr>
              <w:jc w:val="center"/>
              <w:rPr>
                <w:rFonts w:hint="eastAsia" w:ascii="宋体" w:hAnsi="宋体" w:eastAsia="宋体" w:cs="宋体"/>
                <w:sz w:val="24"/>
                <w:szCs w:val="24"/>
              </w:rPr>
            </w:pPr>
          </w:p>
        </w:tc>
      </w:tr>
      <w:tr w14:paraId="0BCF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618B12B7">
            <w:pPr>
              <w:jc w:val="center"/>
              <w:rPr>
                <w:rFonts w:hint="eastAsia" w:ascii="宋体" w:hAnsi="宋体" w:eastAsia="宋体" w:cs="宋体"/>
                <w:sz w:val="24"/>
                <w:szCs w:val="24"/>
              </w:rPr>
            </w:pPr>
            <w:r>
              <w:rPr>
                <w:rFonts w:hint="eastAsia" w:ascii="宋体" w:hAnsi="宋体" w:eastAsia="宋体" w:cs="宋体"/>
                <w:sz w:val="24"/>
                <w:szCs w:val="24"/>
              </w:rPr>
              <w:t>……</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0A3B4A28">
            <w:pPr>
              <w:jc w:val="center"/>
              <w:rPr>
                <w:rFonts w:hint="eastAsia" w:ascii="宋体" w:hAnsi="宋体" w:eastAsia="宋体" w:cs="宋体"/>
                <w:sz w:val="24"/>
                <w:szCs w:val="24"/>
              </w:rPr>
            </w:pPr>
          </w:p>
        </w:tc>
        <w:tc>
          <w:tcPr>
            <w:tcW w:w="5974" w:type="dxa"/>
            <w:tcBorders>
              <w:top w:val="single" w:color="auto" w:sz="4" w:space="0"/>
              <w:left w:val="single" w:color="auto" w:sz="4" w:space="0"/>
              <w:bottom w:val="single" w:color="auto" w:sz="4" w:space="0"/>
              <w:right w:val="single" w:color="auto" w:sz="4" w:space="0"/>
            </w:tcBorders>
            <w:noWrap w:val="0"/>
            <w:vAlign w:val="center"/>
          </w:tcPr>
          <w:p w14:paraId="22C3B8AB">
            <w:pPr>
              <w:jc w:val="center"/>
              <w:rPr>
                <w:rFonts w:hint="eastAsia" w:ascii="宋体" w:hAnsi="宋体" w:eastAsia="宋体" w:cs="宋体"/>
                <w:sz w:val="24"/>
                <w:szCs w:val="24"/>
              </w:rPr>
            </w:pPr>
          </w:p>
        </w:tc>
      </w:tr>
    </w:tbl>
    <w:p w14:paraId="3792BB5F">
      <w:pPr>
        <w:tabs>
          <w:tab w:val="left" w:pos="904"/>
        </w:tabs>
        <w:snapToGrid w:val="0"/>
        <w:spacing w:line="360" w:lineRule="auto"/>
        <w:ind w:firstLine="480" w:firstLineChars="200"/>
        <w:jc w:val="left"/>
        <w:rPr>
          <w:rFonts w:hint="eastAsia" w:ascii="宋体" w:hAnsi="宋体" w:eastAsia="宋体" w:cs="宋体"/>
          <w:color w:val="auto"/>
          <w:sz w:val="24"/>
          <w:highlight w:val="none"/>
        </w:rPr>
      </w:pPr>
    </w:p>
    <w:p w14:paraId="49EE26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5.2验收资料要求</w:t>
      </w:r>
    </w:p>
    <w:p w14:paraId="694406F1">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验收资料要求包括</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不限于）以下内容</w:t>
      </w:r>
      <w:r>
        <w:rPr>
          <w:rFonts w:hint="eastAsia" w:ascii="宋体" w:hAnsi="宋体" w:eastAsia="宋体" w:cs="宋体"/>
          <w:color w:val="auto"/>
          <w:sz w:val="24"/>
          <w:highlight w:val="none"/>
          <w:lang w:eastAsia="zh-CN"/>
        </w:rPr>
        <w:t>：</w:t>
      </w:r>
    </w:p>
    <w:p w14:paraId="1A1B843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1）采购文件；</w:t>
      </w:r>
    </w:p>
    <w:p w14:paraId="1BA7303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2）响应文件；</w:t>
      </w:r>
    </w:p>
    <w:p w14:paraId="4E8719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3）采购合同；</w:t>
      </w:r>
    </w:p>
    <w:p w14:paraId="4496096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4）其他需提供的相关材料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由业主根据实际情况填写）。</w:t>
      </w:r>
    </w:p>
    <w:p w14:paraId="79326093">
      <w:pPr>
        <w:widowControl/>
        <w:ind w:firstLine="720" w:firstLineChars="300"/>
        <w:jc w:val="left"/>
        <w:rPr>
          <w:rFonts w:hint="eastAsia" w:ascii="宋体" w:hAnsi="宋体" w:eastAsia="宋体" w:cs="宋体"/>
          <w:bCs/>
          <w:color w:val="auto"/>
          <w:sz w:val="24"/>
          <w:highlight w:val="none"/>
        </w:rPr>
      </w:pPr>
    </w:p>
    <w:p w14:paraId="112F3C42">
      <w:pPr>
        <w:spacing w:line="360" w:lineRule="auto"/>
        <w:ind w:firstLine="480" w:firstLineChars="200"/>
        <w:rPr>
          <w:rFonts w:hint="eastAsia" w:ascii="宋体" w:hAnsi="宋体" w:eastAsia="宋体" w:cs="宋体"/>
          <w:b/>
          <w:color w:val="auto"/>
          <w:sz w:val="44"/>
          <w:szCs w:val="44"/>
          <w:highlight w:val="none"/>
        </w:rPr>
      </w:pPr>
      <w:r>
        <w:rPr>
          <w:rFonts w:hint="eastAsia" w:ascii="宋体" w:hAnsi="宋体" w:eastAsia="宋体" w:cs="宋体"/>
          <w:color w:val="auto"/>
          <w:sz w:val="24"/>
          <w:highlight w:val="none"/>
          <w:u w:val="single"/>
        </w:rPr>
        <w:t xml:space="preserve">                                                                       </w:t>
      </w:r>
    </w:p>
    <w:p w14:paraId="20E784DA">
      <w:pPr>
        <w:tabs>
          <w:tab w:val="left" w:pos="3261"/>
        </w:tabs>
        <w:spacing w:line="360" w:lineRule="auto"/>
        <w:jc w:val="center"/>
        <w:rPr>
          <w:rFonts w:hint="eastAsia" w:ascii="宋体" w:hAnsi="宋体" w:eastAsia="宋体" w:cs="宋体"/>
          <w:b/>
          <w:color w:val="auto"/>
          <w:sz w:val="44"/>
          <w:szCs w:val="44"/>
          <w:highlight w:val="none"/>
        </w:rPr>
      </w:pPr>
    </w:p>
    <w:p w14:paraId="071B71A2">
      <w:pPr>
        <w:tabs>
          <w:tab w:val="left" w:pos="3261"/>
        </w:tabs>
        <w:spacing w:line="360" w:lineRule="auto"/>
        <w:jc w:val="center"/>
        <w:rPr>
          <w:rFonts w:hint="eastAsia" w:ascii="宋体" w:hAnsi="宋体" w:eastAsia="宋体" w:cs="宋体"/>
          <w:b/>
          <w:color w:val="auto"/>
          <w:sz w:val="44"/>
          <w:szCs w:val="44"/>
          <w:highlight w:val="none"/>
        </w:rPr>
      </w:pPr>
    </w:p>
    <w:p w14:paraId="13D0A933">
      <w:pPr>
        <w:tabs>
          <w:tab w:val="left" w:pos="3261"/>
        </w:tabs>
        <w:spacing w:line="360" w:lineRule="auto"/>
        <w:jc w:val="center"/>
        <w:rPr>
          <w:rFonts w:hint="eastAsia" w:ascii="宋体" w:hAnsi="宋体" w:eastAsia="宋体" w:cs="宋体"/>
          <w:b/>
          <w:color w:val="auto"/>
          <w:sz w:val="44"/>
          <w:szCs w:val="44"/>
          <w:highlight w:val="none"/>
        </w:rPr>
      </w:pPr>
    </w:p>
    <w:p w14:paraId="538607D2">
      <w:pPr>
        <w:widowControl/>
        <w:spacing w:line="360" w:lineRule="auto"/>
        <w:jc w:val="left"/>
        <w:rPr>
          <w:rFonts w:hint="eastAsia" w:ascii="宋体" w:hAnsi="宋体" w:eastAsia="宋体" w:cs="宋体"/>
          <w:b/>
          <w:bCs/>
          <w:color w:val="auto"/>
          <w:sz w:val="44"/>
          <w:szCs w:val="44"/>
          <w:highlight w:val="none"/>
        </w:rPr>
        <w:sectPr>
          <w:pgSz w:w="11905" w:h="16838"/>
          <w:pgMar w:top="1134" w:right="1134" w:bottom="1134" w:left="1134" w:header="720" w:footer="720" w:gutter="0"/>
          <w:pgNumType w:fmt="decimal"/>
          <w:cols w:space="0" w:num="1"/>
          <w:rtlGutter w:val="0"/>
          <w:docGrid w:type="lines" w:linePitch="332" w:charSpace="0"/>
        </w:sectPr>
      </w:pPr>
    </w:p>
    <w:p w14:paraId="7760A926">
      <w:pPr>
        <w:tabs>
          <w:tab w:val="left" w:pos="3261"/>
        </w:tabs>
        <w:spacing w:line="360" w:lineRule="auto"/>
        <w:jc w:val="center"/>
        <w:rPr>
          <w:rFonts w:hint="eastAsia" w:ascii="宋体" w:hAnsi="宋体" w:eastAsia="宋体" w:cs="宋体"/>
          <w:b/>
          <w:color w:val="auto"/>
          <w:sz w:val="44"/>
          <w:szCs w:val="44"/>
          <w:highlight w:val="none"/>
        </w:rPr>
      </w:pPr>
    </w:p>
    <w:p w14:paraId="2DBF8E5D">
      <w:pPr>
        <w:tabs>
          <w:tab w:val="left" w:pos="3261"/>
        </w:tabs>
        <w:spacing w:line="360" w:lineRule="auto"/>
        <w:jc w:val="center"/>
        <w:rPr>
          <w:rFonts w:hint="eastAsia" w:ascii="宋体" w:hAnsi="宋体" w:eastAsia="宋体" w:cs="宋体"/>
          <w:b/>
          <w:color w:val="auto"/>
          <w:sz w:val="44"/>
          <w:szCs w:val="44"/>
          <w:highlight w:val="none"/>
        </w:rPr>
      </w:pPr>
    </w:p>
    <w:p w14:paraId="4BE00A29">
      <w:pPr>
        <w:tabs>
          <w:tab w:val="left" w:pos="3261"/>
        </w:tabs>
        <w:spacing w:line="360" w:lineRule="auto"/>
        <w:jc w:val="center"/>
        <w:rPr>
          <w:rFonts w:hint="eastAsia" w:ascii="宋体" w:hAnsi="宋体" w:eastAsia="宋体" w:cs="宋体"/>
          <w:b/>
          <w:color w:val="auto"/>
          <w:sz w:val="44"/>
          <w:szCs w:val="44"/>
          <w:highlight w:val="none"/>
        </w:rPr>
      </w:pPr>
    </w:p>
    <w:p w14:paraId="32E9F6B4">
      <w:pPr>
        <w:tabs>
          <w:tab w:val="left" w:pos="3261"/>
        </w:tabs>
        <w:spacing w:line="360" w:lineRule="auto"/>
        <w:jc w:val="center"/>
        <w:rPr>
          <w:rFonts w:hint="eastAsia" w:ascii="宋体" w:hAnsi="宋体" w:eastAsia="宋体" w:cs="宋体"/>
          <w:b/>
          <w:color w:val="auto"/>
          <w:sz w:val="44"/>
          <w:szCs w:val="44"/>
          <w:highlight w:val="none"/>
        </w:rPr>
      </w:pPr>
    </w:p>
    <w:p w14:paraId="25236ADB">
      <w:pPr>
        <w:tabs>
          <w:tab w:val="left" w:pos="3261"/>
        </w:tabs>
        <w:spacing w:line="360" w:lineRule="auto"/>
        <w:jc w:val="center"/>
        <w:rPr>
          <w:rFonts w:hint="eastAsia" w:ascii="宋体" w:hAnsi="宋体" w:eastAsia="宋体" w:cs="宋体"/>
          <w:b/>
          <w:color w:val="auto"/>
          <w:sz w:val="44"/>
          <w:szCs w:val="44"/>
          <w:highlight w:val="none"/>
        </w:rPr>
      </w:pPr>
    </w:p>
    <w:p w14:paraId="5A2BB154">
      <w:pPr>
        <w:pStyle w:val="3"/>
        <w:jc w:val="center"/>
        <w:rPr>
          <w:rFonts w:hint="eastAsia" w:ascii="宋体" w:hAnsi="宋体" w:eastAsia="宋体" w:cs="宋体"/>
          <w:color w:val="auto"/>
          <w:highlight w:val="none"/>
        </w:rPr>
      </w:pPr>
      <w:bookmarkStart w:id="300" w:name="_Toc26149"/>
      <w:r>
        <w:rPr>
          <w:rFonts w:hint="eastAsia" w:ascii="宋体" w:hAnsi="宋体" w:eastAsia="宋体" w:cs="宋体"/>
          <w:b w:val="0"/>
          <w:color w:val="auto"/>
          <w:highlight w:val="none"/>
        </w:rPr>
        <w:t>第七章 质疑、投诉材料格式</w:t>
      </w:r>
      <w:bookmarkEnd w:id="300"/>
    </w:p>
    <w:p w14:paraId="1B2B52DD">
      <w:pPr>
        <w:widowControl/>
        <w:spacing w:line="576" w:lineRule="auto"/>
        <w:jc w:val="left"/>
        <w:rPr>
          <w:rFonts w:hint="eastAsia" w:ascii="宋体" w:hAnsi="宋体" w:eastAsia="宋体" w:cs="宋体"/>
          <w:b/>
          <w:bCs/>
          <w:color w:val="auto"/>
          <w:kern w:val="44"/>
          <w:sz w:val="44"/>
          <w:szCs w:val="44"/>
          <w:highlight w:val="none"/>
        </w:rPr>
        <w:sectPr>
          <w:pgSz w:w="11905" w:h="16838"/>
          <w:pgMar w:top="1134" w:right="1134" w:bottom="1134" w:left="1134" w:header="720" w:footer="720" w:gutter="0"/>
          <w:pgNumType w:fmt="decimal"/>
          <w:cols w:space="0" w:num="1"/>
          <w:rtlGutter w:val="0"/>
          <w:docGrid w:type="lines" w:linePitch="332" w:charSpace="0"/>
        </w:sectPr>
      </w:pPr>
    </w:p>
    <w:p w14:paraId="3C7FA43C">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rPr>
        <w:t>格式）</w:t>
      </w:r>
    </w:p>
    <w:p w14:paraId="137F1653">
      <w:pPr>
        <w:pStyle w:val="16"/>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一、质疑供应商基本信息</w:t>
      </w:r>
      <w:r>
        <w:rPr>
          <w:rFonts w:hint="eastAsia" w:ascii="宋体" w:hAnsi="宋体" w:eastAsia="宋体" w:cs="宋体"/>
          <w:b/>
          <w:bCs/>
          <w:color w:val="auto"/>
          <w:sz w:val="24"/>
          <w:szCs w:val="24"/>
          <w:highlight w:val="none"/>
          <w:lang w:eastAsia="zh-CN"/>
        </w:rPr>
        <w:t>：</w:t>
      </w:r>
    </w:p>
    <w:p w14:paraId="4656A850">
      <w:pPr>
        <w:pStyle w:val="1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1A9AC7E">
      <w:pPr>
        <w:pStyle w:val="16"/>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292427A">
      <w:pPr>
        <w:pStyle w:val="16"/>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p>
    <w:p w14:paraId="178AD694">
      <w:pPr>
        <w:pStyle w:val="16"/>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p>
    <w:p w14:paraId="563D19E0">
      <w:pPr>
        <w:pStyle w:val="1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p>
    <w:p w14:paraId="7FF2F9E8">
      <w:pPr>
        <w:pStyle w:val="16"/>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75CA5E7">
      <w:pPr>
        <w:pStyle w:val="16"/>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二、质疑项目基本情况</w:t>
      </w:r>
      <w:r>
        <w:rPr>
          <w:rFonts w:hint="eastAsia" w:ascii="宋体" w:hAnsi="宋体" w:eastAsia="宋体" w:cs="宋体"/>
          <w:b/>
          <w:bCs/>
          <w:color w:val="auto"/>
          <w:sz w:val="24"/>
          <w:szCs w:val="24"/>
          <w:highlight w:val="none"/>
          <w:lang w:eastAsia="zh-CN"/>
        </w:rPr>
        <w:t>：</w:t>
      </w:r>
    </w:p>
    <w:p w14:paraId="0B43CA8F">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bookmarkStart w:id="301" w:name="PO_3000001868_PM002_16"/>
      <w:r>
        <w:rPr>
          <w:rFonts w:hint="eastAsia" w:ascii="宋体" w:hAnsi="宋体" w:eastAsia="宋体" w:cs="宋体"/>
          <w:bCs/>
          <w:color w:val="auto"/>
          <w:sz w:val="24"/>
          <w:szCs w:val="24"/>
          <w:highlight w:val="none"/>
          <w:u w:val="single"/>
        </w:rPr>
        <w:t>[项目名称]</w:t>
      </w:r>
      <w:bookmarkEnd w:id="301"/>
      <w:r>
        <w:rPr>
          <w:rFonts w:hint="eastAsia" w:ascii="宋体" w:hAnsi="宋体" w:eastAsia="宋体" w:cs="宋体"/>
          <w:bCs/>
          <w:color w:val="auto"/>
          <w:sz w:val="24"/>
          <w:szCs w:val="24"/>
          <w:highlight w:val="none"/>
          <w:u w:val="single"/>
        </w:rPr>
        <w:t xml:space="preserve"> </w:t>
      </w:r>
    </w:p>
    <w:p w14:paraId="257EC5FF">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bookmarkStart w:id="302" w:name="PO_3000001868_PM001_13"/>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u w:val="single"/>
        </w:rPr>
        <w:t>[项目编号]</w:t>
      </w:r>
      <w:bookmarkEnd w:id="302"/>
      <w:r>
        <w:rPr>
          <w:rFonts w:hint="eastAsia" w:ascii="宋体" w:hAnsi="宋体" w:eastAsia="宋体" w:cs="宋体"/>
          <w:bCs/>
          <w:color w:val="auto"/>
          <w:sz w:val="24"/>
          <w:szCs w:val="24"/>
          <w:highlight w:val="none"/>
          <w:u w:val="single"/>
        </w:rPr>
        <w:t xml:space="preserve"> </w:t>
      </w:r>
    </w:p>
    <w:p w14:paraId="1D8E941E">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bookmarkStart w:id="303" w:name="PO_3000001868_PM026_7"/>
      <w:r>
        <w:rPr>
          <w:rFonts w:hint="eastAsia" w:ascii="宋体" w:hAnsi="宋体" w:eastAsia="宋体" w:cs="宋体"/>
          <w:bCs/>
          <w:color w:val="auto"/>
          <w:sz w:val="24"/>
          <w:szCs w:val="24"/>
          <w:highlight w:val="none"/>
          <w:u w:val="single"/>
        </w:rPr>
        <w:t>[采购人]</w:t>
      </w:r>
      <w:bookmarkEnd w:id="303"/>
      <w:r>
        <w:rPr>
          <w:rFonts w:hint="eastAsia" w:ascii="宋体" w:hAnsi="宋体" w:eastAsia="宋体" w:cs="宋体"/>
          <w:bCs/>
          <w:color w:val="auto"/>
          <w:sz w:val="24"/>
          <w:szCs w:val="24"/>
          <w:highlight w:val="none"/>
          <w:u w:val="single"/>
        </w:rPr>
        <w:t xml:space="preserve">  </w:t>
      </w:r>
    </w:p>
    <w:p w14:paraId="167D3DE3">
      <w:pPr>
        <w:pStyle w:val="16"/>
        <w:spacing w:line="360" w:lineRule="auto"/>
        <w:ind w:left="25" w:leftChars="12" w:firstLine="472" w:firstLineChars="197"/>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质疑事项</w:t>
      </w:r>
      <w:r>
        <w:rPr>
          <w:rFonts w:hint="eastAsia" w:ascii="宋体" w:hAnsi="宋体" w:eastAsia="宋体" w:cs="宋体"/>
          <w:color w:val="auto"/>
          <w:sz w:val="24"/>
          <w:szCs w:val="24"/>
          <w:highlight w:val="none"/>
          <w:lang w:eastAsia="zh-CN"/>
        </w:rPr>
        <w:t>：</w:t>
      </w:r>
    </w:p>
    <w:p w14:paraId="0B97792F">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p>
    <w:p w14:paraId="6E41FF3D">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4BE522DB">
      <w:pPr>
        <w:pStyle w:val="16"/>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54998087">
      <w:pPr>
        <w:pStyle w:val="16"/>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6D25258">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p>
    <w:p w14:paraId="1B1E489B">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p>
    <w:p w14:paraId="4EDA089C">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5CF182D2">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36A60EC4">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354F1D6">
      <w:pPr>
        <w:pStyle w:val="16"/>
        <w:spacing w:line="360" w:lineRule="auto"/>
        <w:ind w:left="25" w:leftChars="12" w:firstLine="472" w:firstLineChars="197"/>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四、与质疑事项相关的质疑请求</w:t>
      </w:r>
      <w:r>
        <w:rPr>
          <w:rFonts w:hint="eastAsia" w:ascii="宋体" w:hAnsi="宋体" w:eastAsia="宋体" w:cs="宋体"/>
          <w:color w:val="auto"/>
          <w:sz w:val="24"/>
          <w:szCs w:val="24"/>
          <w:highlight w:val="none"/>
          <w:lang w:eastAsia="zh-CN"/>
        </w:rPr>
        <w:t>：</w:t>
      </w:r>
    </w:p>
    <w:p w14:paraId="56E6974E">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p>
    <w:p w14:paraId="2E10E915">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p>
    <w:p w14:paraId="5950F053">
      <w:pPr>
        <w:pStyle w:val="16"/>
        <w:spacing w:line="360" w:lineRule="auto"/>
        <w:ind w:left="25" w:leftChars="12" w:firstLine="472" w:firstLineChars="197"/>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公章</w:t>
      </w:r>
      <w:r>
        <w:rPr>
          <w:rFonts w:hint="eastAsia" w:ascii="宋体" w:hAnsi="宋体" w:eastAsia="宋体" w:cs="宋体"/>
          <w:color w:val="auto"/>
          <w:sz w:val="24"/>
          <w:szCs w:val="24"/>
          <w:highlight w:val="none"/>
          <w:lang w:eastAsia="zh-CN"/>
        </w:rPr>
        <w:t>：</w:t>
      </w:r>
    </w:p>
    <w:p w14:paraId="31C2E91E">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p>
    <w:p w14:paraId="27E02CE0">
      <w:pPr>
        <w:pStyle w:val="16"/>
        <w:spacing w:line="360" w:lineRule="auto"/>
        <w:ind w:left="25" w:leftChars="12" w:firstLine="472" w:firstLineChars="197"/>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eastAsia="zh-CN"/>
        </w:rPr>
        <w:t>：</w:t>
      </w:r>
    </w:p>
    <w:p w14:paraId="02E5806B">
      <w:pPr>
        <w:pStyle w:val="16"/>
        <w:spacing w:line="360" w:lineRule="auto"/>
        <w:rPr>
          <w:rFonts w:hint="eastAsia" w:ascii="宋体" w:hAnsi="宋体" w:eastAsia="宋体" w:cs="宋体"/>
          <w:b/>
          <w:color w:val="auto"/>
          <w:sz w:val="24"/>
          <w:szCs w:val="24"/>
          <w:highlight w:val="none"/>
        </w:rPr>
      </w:pPr>
    </w:p>
    <w:p w14:paraId="516AE161">
      <w:pPr>
        <w:pStyle w:val="16"/>
        <w:spacing w:line="360" w:lineRule="auto"/>
        <w:rPr>
          <w:rFonts w:hint="eastAsia" w:ascii="宋体" w:hAnsi="宋体" w:eastAsia="宋体" w:cs="宋体"/>
          <w:b/>
          <w:color w:val="auto"/>
          <w:sz w:val="24"/>
          <w:szCs w:val="24"/>
          <w:highlight w:val="none"/>
        </w:rPr>
      </w:pPr>
    </w:p>
    <w:p w14:paraId="56AC45A8">
      <w:pPr>
        <w:pStyle w:val="16"/>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说明</w:t>
      </w:r>
      <w:r>
        <w:rPr>
          <w:rFonts w:hint="eastAsia" w:ascii="宋体" w:hAnsi="宋体" w:eastAsia="宋体" w:cs="宋体"/>
          <w:b/>
          <w:color w:val="auto"/>
          <w:sz w:val="24"/>
          <w:szCs w:val="24"/>
          <w:highlight w:val="none"/>
          <w:lang w:eastAsia="zh-CN"/>
        </w:rPr>
        <w:t>：</w:t>
      </w:r>
    </w:p>
    <w:p w14:paraId="2D5F5292">
      <w:pPr>
        <w:pStyle w:val="16"/>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7061AAC7">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8A788A1">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7DB67B12">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3464DFEB">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70DA71B3">
      <w:pPr>
        <w:pStyle w:val="16"/>
        <w:snapToGrid w:val="0"/>
        <w:rPr>
          <w:rFonts w:hint="eastAsia" w:ascii="宋体" w:hAnsi="宋体" w:eastAsia="宋体" w:cs="宋体"/>
          <w:b/>
          <w:color w:val="auto"/>
          <w:sz w:val="24"/>
          <w:szCs w:val="24"/>
          <w:highlight w:val="none"/>
        </w:rPr>
      </w:pPr>
    </w:p>
    <w:p w14:paraId="054D27A7">
      <w:pPr>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2BC715F">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rPr>
        <w:t>格式）</w:t>
      </w:r>
    </w:p>
    <w:p w14:paraId="0CDEC190">
      <w:pPr>
        <w:pStyle w:val="16"/>
        <w:snapToGrid w:val="0"/>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一、投诉相关主体基本情况</w:t>
      </w:r>
      <w:r>
        <w:rPr>
          <w:rFonts w:hint="eastAsia" w:ascii="宋体" w:hAnsi="宋体" w:eastAsia="宋体" w:cs="宋体"/>
          <w:b/>
          <w:bCs/>
          <w:color w:val="auto"/>
          <w:sz w:val="24"/>
          <w:szCs w:val="24"/>
          <w:highlight w:val="none"/>
          <w:lang w:eastAsia="zh-CN"/>
        </w:rPr>
        <w:t>：</w:t>
      </w:r>
    </w:p>
    <w:p w14:paraId="6D73DC80">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7EB188F">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151F28E">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p>
    <w:p w14:paraId="3C7BCD40">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p>
    <w:p w14:paraId="6031AF05">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p>
    <w:p w14:paraId="04B9465B">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p>
    <w:p w14:paraId="485A201A">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53A86F3">
      <w:pPr>
        <w:pStyle w:val="16"/>
        <w:snapToGrid w:val="0"/>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被投诉人1</w:t>
      </w:r>
      <w:r>
        <w:rPr>
          <w:rFonts w:hint="eastAsia" w:ascii="宋体" w:hAnsi="宋体" w:eastAsia="宋体" w:cs="宋体"/>
          <w:bCs/>
          <w:color w:val="auto"/>
          <w:sz w:val="24"/>
          <w:szCs w:val="24"/>
          <w:highlight w:val="none"/>
          <w:lang w:eastAsia="zh-CN"/>
        </w:rPr>
        <w:t>：</w:t>
      </w:r>
    </w:p>
    <w:p w14:paraId="663B764E">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p>
    <w:p w14:paraId="75348F84">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E15D165">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p>
    <w:p w14:paraId="5D00EF21">
      <w:pPr>
        <w:pStyle w:val="16"/>
        <w:snapToGrid w:val="0"/>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被投诉人2</w:t>
      </w:r>
      <w:r>
        <w:rPr>
          <w:rFonts w:hint="eastAsia" w:ascii="宋体" w:hAnsi="宋体" w:eastAsia="宋体" w:cs="宋体"/>
          <w:bCs/>
          <w:color w:val="auto"/>
          <w:sz w:val="24"/>
          <w:szCs w:val="24"/>
          <w:highlight w:val="none"/>
          <w:lang w:eastAsia="zh-CN"/>
        </w:rPr>
        <w:t>：</w:t>
      </w:r>
    </w:p>
    <w:p w14:paraId="111E421A">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08894773">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p>
    <w:p w14:paraId="2BDE3D02">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p>
    <w:p w14:paraId="36100EBF">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88A545C">
      <w:pPr>
        <w:pStyle w:val="16"/>
        <w:snapToGrid w:val="0"/>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二、投诉项目基本情况</w:t>
      </w:r>
      <w:r>
        <w:rPr>
          <w:rFonts w:hint="eastAsia" w:ascii="宋体" w:hAnsi="宋体" w:eastAsia="宋体" w:cs="宋体"/>
          <w:b/>
          <w:bCs/>
          <w:color w:val="auto"/>
          <w:sz w:val="24"/>
          <w:szCs w:val="24"/>
          <w:highlight w:val="none"/>
          <w:lang w:eastAsia="zh-CN"/>
        </w:rPr>
        <w:t>：</w:t>
      </w:r>
    </w:p>
    <w:p w14:paraId="0D2FC16D">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bookmarkStart w:id="304" w:name="PO_3000001868_PM002_17"/>
      <w:r>
        <w:rPr>
          <w:rFonts w:hint="eastAsia" w:ascii="宋体" w:hAnsi="宋体" w:eastAsia="宋体" w:cs="宋体"/>
          <w:bCs/>
          <w:color w:val="auto"/>
          <w:sz w:val="24"/>
          <w:szCs w:val="24"/>
          <w:highlight w:val="none"/>
          <w:u w:val="single"/>
        </w:rPr>
        <w:t>[项目名称]</w:t>
      </w:r>
      <w:bookmarkEnd w:id="304"/>
      <w:r>
        <w:rPr>
          <w:rFonts w:hint="eastAsia" w:ascii="宋体" w:hAnsi="宋体" w:eastAsia="宋体" w:cs="宋体"/>
          <w:bCs/>
          <w:color w:val="auto"/>
          <w:sz w:val="24"/>
          <w:szCs w:val="24"/>
          <w:highlight w:val="none"/>
          <w:u w:val="single"/>
        </w:rPr>
        <w:t xml:space="preserve">    </w:t>
      </w:r>
    </w:p>
    <w:p w14:paraId="1E2719E5">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bookmarkStart w:id="305" w:name="PO_3000001868_PM001_14"/>
      <w:r>
        <w:rPr>
          <w:rFonts w:hint="eastAsia" w:ascii="宋体" w:hAnsi="宋体" w:eastAsia="宋体" w:cs="宋体"/>
          <w:bCs/>
          <w:color w:val="auto"/>
          <w:sz w:val="24"/>
          <w:szCs w:val="24"/>
          <w:highlight w:val="none"/>
          <w:u w:val="single"/>
        </w:rPr>
        <w:t>[项目编号]</w:t>
      </w:r>
      <w:bookmarkEnd w:id="305"/>
      <w:r>
        <w:rPr>
          <w:rFonts w:hint="eastAsia" w:ascii="宋体" w:hAnsi="宋体" w:eastAsia="宋体" w:cs="宋体"/>
          <w:bCs/>
          <w:color w:val="auto"/>
          <w:sz w:val="24"/>
          <w:szCs w:val="24"/>
          <w:highlight w:val="none"/>
          <w:u w:val="single"/>
        </w:rPr>
        <w:t xml:space="preserve">    </w:t>
      </w:r>
    </w:p>
    <w:p w14:paraId="6DD1AA36">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bookmarkStart w:id="306" w:name="PO_3000001868_PM026_8"/>
      <w:r>
        <w:rPr>
          <w:rFonts w:hint="eastAsia" w:ascii="宋体" w:hAnsi="宋体" w:eastAsia="宋体" w:cs="宋体"/>
          <w:bCs/>
          <w:color w:val="auto"/>
          <w:sz w:val="24"/>
          <w:szCs w:val="24"/>
          <w:highlight w:val="none"/>
          <w:u w:val="single"/>
        </w:rPr>
        <w:t>[采购人]</w:t>
      </w:r>
      <w:bookmarkEnd w:id="306"/>
      <w:r>
        <w:rPr>
          <w:rFonts w:hint="eastAsia" w:ascii="宋体" w:hAnsi="宋体" w:eastAsia="宋体" w:cs="宋体"/>
          <w:bCs/>
          <w:color w:val="auto"/>
          <w:sz w:val="24"/>
          <w:szCs w:val="24"/>
          <w:highlight w:val="none"/>
          <w:u w:val="single"/>
        </w:rPr>
        <w:t xml:space="preserve">                </w:t>
      </w:r>
    </w:p>
    <w:p w14:paraId="31D57F8D">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bookmarkStart w:id="307" w:name="PO_3000001868_PM031_5"/>
      <w:r>
        <w:rPr>
          <w:rFonts w:hint="eastAsia" w:ascii="宋体" w:hAnsi="宋体" w:eastAsia="宋体" w:cs="宋体"/>
          <w:bCs/>
          <w:color w:val="auto"/>
          <w:sz w:val="24"/>
          <w:szCs w:val="24"/>
          <w:highlight w:val="none"/>
          <w:u w:val="single"/>
        </w:rPr>
        <w:t>[采购组织机构]</w:t>
      </w:r>
      <w:bookmarkEnd w:id="307"/>
      <w:r>
        <w:rPr>
          <w:rFonts w:hint="eastAsia" w:ascii="宋体" w:hAnsi="宋体" w:eastAsia="宋体" w:cs="宋体"/>
          <w:bCs/>
          <w:color w:val="auto"/>
          <w:sz w:val="24"/>
          <w:szCs w:val="24"/>
          <w:highlight w:val="none"/>
          <w:u w:val="single"/>
        </w:rPr>
        <w:t xml:space="preserve">                </w:t>
      </w:r>
    </w:p>
    <w:p w14:paraId="5EDAE0E8">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lang w:eastAsia="zh-CN"/>
        </w:rPr>
        <w:t>采购文件</w:t>
      </w:r>
      <w:r>
        <w:rPr>
          <w:rFonts w:hint="eastAsia" w:ascii="宋体" w:hAnsi="宋体" w:eastAsia="宋体" w:cs="宋体"/>
          <w:bCs/>
          <w:color w:val="auto"/>
          <w:sz w:val="24"/>
          <w:szCs w:val="24"/>
          <w:highlight w:val="none"/>
        </w:rPr>
        <w:t>公告</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p>
    <w:p w14:paraId="63183AAB">
      <w:pPr>
        <w:pStyle w:val="16"/>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p>
    <w:p w14:paraId="33784584">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27A30E5E">
      <w:pPr>
        <w:pStyle w:val="16"/>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lang w:eastAsia="zh-CN"/>
        </w:rPr>
        <w:t>：</w:t>
      </w:r>
    </w:p>
    <w:p w14:paraId="18079527">
      <w:pPr>
        <w:pStyle w:val="16"/>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ADBAFC4">
      <w:pPr>
        <w:pStyle w:val="16"/>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4AF51DC">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2DB7A404">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5D9FFAB8">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p>
    <w:p w14:paraId="04BB4881">
      <w:pPr>
        <w:pStyle w:val="1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BF0EF42">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4DA12CE8">
      <w:pPr>
        <w:pStyle w:val="1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3C9E261">
      <w:pPr>
        <w:pStyle w:val="16"/>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49B8D65">
      <w:pPr>
        <w:pStyle w:val="1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44C857DB">
      <w:pPr>
        <w:pStyle w:val="1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5F34291">
      <w:pPr>
        <w:pStyle w:val="16"/>
        <w:spacing w:line="360" w:lineRule="auto"/>
        <w:ind w:left="25" w:leftChars="12" w:firstLine="472" w:firstLineChars="196"/>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五、与投诉事项相关的投诉请求</w:t>
      </w:r>
      <w:r>
        <w:rPr>
          <w:rFonts w:hint="eastAsia" w:ascii="宋体" w:hAnsi="宋体" w:eastAsia="宋体" w:cs="宋体"/>
          <w:b/>
          <w:color w:val="auto"/>
          <w:sz w:val="24"/>
          <w:szCs w:val="24"/>
          <w:highlight w:val="none"/>
          <w:lang w:eastAsia="zh-CN"/>
        </w:rPr>
        <w:t>：</w:t>
      </w:r>
    </w:p>
    <w:p w14:paraId="7DEF137D">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p>
    <w:p w14:paraId="05749D28">
      <w:pPr>
        <w:pStyle w:val="16"/>
        <w:spacing w:line="360" w:lineRule="auto"/>
        <w:ind w:left="25" w:leftChars="12" w:firstLine="352" w:firstLineChars="147"/>
        <w:rPr>
          <w:rFonts w:hint="eastAsia" w:ascii="宋体" w:hAnsi="宋体" w:eastAsia="宋体" w:cs="宋体"/>
          <w:color w:val="auto"/>
          <w:sz w:val="24"/>
          <w:szCs w:val="24"/>
          <w:highlight w:val="none"/>
        </w:rPr>
      </w:pPr>
    </w:p>
    <w:p w14:paraId="57674FA3">
      <w:pPr>
        <w:pStyle w:val="16"/>
        <w:spacing w:line="360" w:lineRule="auto"/>
        <w:ind w:left="25" w:leftChars="12" w:firstLine="472" w:firstLineChars="19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公章</w:t>
      </w:r>
      <w:r>
        <w:rPr>
          <w:rFonts w:hint="eastAsia" w:ascii="宋体" w:hAnsi="宋体" w:eastAsia="宋体" w:cs="宋体"/>
          <w:color w:val="auto"/>
          <w:sz w:val="24"/>
          <w:szCs w:val="24"/>
          <w:highlight w:val="none"/>
          <w:lang w:eastAsia="zh-CN"/>
        </w:rPr>
        <w:t>：</w:t>
      </w:r>
    </w:p>
    <w:p w14:paraId="2076AC8E">
      <w:pPr>
        <w:pStyle w:val="16"/>
        <w:spacing w:line="360" w:lineRule="auto"/>
        <w:ind w:left="25" w:leftChars="12" w:firstLine="352" w:firstLineChars="147"/>
        <w:rPr>
          <w:rFonts w:hint="eastAsia" w:ascii="宋体" w:hAnsi="宋体" w:eastAsia="宋体" w:cs="宋体"/>
          <w:color w:val="auto"/>
          <w:sz w:val="24"/>
          <w:szCs w:val="24"/>
          <w:highlight w:val="none"/>
        </w:rPr>
      </w:pPr>
    </w:p>
    <w:p w14:paraId="044F7D65">
      <w:pPr>
        <w:pStyle w:val="16"/>
        <w:spacing w:line="360" w:lineRule="auto"/>
        <w:ind w:left="25" w:leftChars="12" w:firstLine="472" w:firstLineChars="19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eastAsia="zh-CN"/>
        </w:rPr>
        <w:t>：</w:t>
      </w:r>
    </w:p>
    <w:p w14:paraId="0629406D">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2CA53DD7">
      <w:pPr>
        <w:pStyle w:val="16"/>
        <w:snapToGrid w:val="0"/>
        <w:spacing w:line="360" w:lineRule="auto"/>
        <w:rPr>
          <w:rFonts w:hint="eastAsia" w:ascii="宋体" w:hAnsi="宋体" w:eastAsia="宋体" w:cs="宋体"/>
          <w:b/>
          <w:color w:val="auto"/>
          <w:sz w:val="24"/>
          <w:szCs w:val="24"/>
          <w:highlight w:val="none"/>
        </w:rPr>
      </w:pPr>
    </w:p>
    <w:p w14:paraId="04D448CF">
      <w:pPr>
        <w:pStyle w:val="16"/>
        <w:snapToGrid w:val="0"/>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说明</w:t>
      </w:r>
      <w:r>
        <w:rPr>
          <w:rFonts w:hint="eastAsia" w:ascii="宋体" w:hAnsi="宋体" w:eastAsia="宋体" w:cs="宋体"/>
          <w:b/>
          <w:color w:val="auto"/>
          <w:sz w:val="24"/>
          <w:szCs w:val="24"/>
          <w:highlight w:val="none"/>
          <w:lang w:eastAsia="zh-CN"/>
        </w:rPr>
        <w:t>：</w:t>
      </w:r>
    </w:p>
    <w:p w14:paraId="0D51B00C">
      <w:pPr>
        <w:pStyle w:val="16"/>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4388DE30">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77A63D1">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0747E2D4">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B1D38A7">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3EA3309B">
      <w:pPr>
        <w:rPr>
          <w:rFonts w:hint="eastAsia" w:ascii="宋体" w:hAnsi="宋体" w:eastAsia="宋体" w:cs="宋体"/>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sectPr>
      <w:footerReference r:id="rId12" w:type="first"/>
      <w:footerReference r:id="rId11" w:type="default"/>
      <w:pgSz w:w="11905" w:h="16838"/>
      <w:pgMar w:top="1134" w:right="1134" w:bottom="1134" w:left="1134" w:header="720" w:footer="720"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8D0CB">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8892C">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788892C">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2A151">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0F336">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BE0F336">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A7746">
    <w:pPr>
      <w:pStyle w:val="12"/>
      <w:spacing w:line="14" w:lineRule="auto"/>
      <w:rPr>
        <w:sz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FE5127">
                          <w:pPr>
                            <w:pStyle w:val="17"/>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CFE5127">
                    <w:pPr>
                      <w:pStyle w:val="17"/>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8E134">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9D193">
                          <w:pPr>
                            <w:pStyle w:val="1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9E9D193">
                    <w:pPr>
                      <w:pStyle w:val="1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0F1F2">
    <w:pPr>
      <w:pStyle w:val="17"/>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F4BC">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C55695F">
                          <w:pPr>
                            <w:pStyle w:val="17"/>
                            <w:jc w:val="center"/>
                          </w:pPr>
                          <w:r>
                            <w:fldChar w:fldCharType="begin"/>
                          </w:r>
                          <w:r>
                            <w:instrText xml:space="preserve"> PAGE  \* MERGEFORMAT </w:instrText>
                          </w:r>
                          <w:r>
                            <w:fldChar w:fldCharType="separate"/>
                          </w:r>
                          <w:r>
                            <w:t>86</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14:paraId="0C55695F">
                    <w:pPr>
                      <w:pStyle w:val="17"/>
                      <w:jc w:val="center"/>
                    </w:pPr>
                    <w:r>
                      <w:fldChar w:fldCharType="begin"/>
                    </w:r>
                    <w:r>
                      <w:instrText xml:space="preserve"> PAGE  \* MERGEFORMAT </w:instrText>
                    </w:r>
                    <w:r>
                      <w:fldChar w:fldCharType="separate"/>
                    </w:r>
                    <w:r>
                      <w:t>86</w:t>
                    </w:r>
                    <w:r>
                      <w:fldChar w:fldCharType="end"/>
                    </w:r>
                  </w:p>
                </w:txbxContent>
              </v:textbox>
            </v:shape>
          </w:pict>
        </mc:Fallback>
      </mc:AlternateContent>
    </w:r>
  </w:p>
  <w:p w14:paraId="4298C01E">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53D69">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E8B7534">
                          <w:pPr>
                            <w:pStyle w:val="17"/>
                          </w:pPr>
                          <w:r>
                            <w:fldChar w:fldCharType="begin"/>
                          </w:r>
                          <w:r>
                            <w:instrText xml:space="preserve"> PAGE  \* MERGEFORMAT </w:instrText>
                          </w:r>
                          <w:r>
                            <w:fldChar w:fldCharType="separate"/>
                          </w:r>
                          <w:r>
                            <w:t>63</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14:paraId="4E8B7534">
                    <w:pPr>
                      <w:pStyle w:val="1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37B4B">
    <w:pPr>
      <w:pStyle w:val="18"/>
    </w:pPr>
    <w:r>
      <w:rPr>
        <w:rFonts w:hint="eastAsia"/>
      </w:rPr>
      <w:t>南宁市政府采购竞争性磋商采购文件</w:t>
    </w:r>
    <w:r>
      <w:rPr>
        <w:rFonts w:hint="eastAsia"/>
        <w:lang w:eastAsia="zh-CN"/>
      </w:rPr>
      <w:t>（</w:t>
    </w:r>
    <w:r>
      <w:rPr>
        <w:rFonts w:hint="eastAsia"/>
      </w:rPr>
      <w:t>项目编号</w:t>
    </w:r>
    <w:r>
      <w:rPr>
        <w:rFonts w:hint="eastAsia"/>
        <w:lang w:eastAsia="zh-CN"/>
      </w:rPr>
      <w:t>：NNZC2025-C3-070077-KWZB</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B455B">
    <w:pPr>
      <w:pStyle w:val="18"/>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E869E">
    <w:pPr>
      <w:pStyle w:val="1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E3905"/>
    <w:multiLevelType w:val="singleLevel"/>
    <w:tmpl w:val="8A0E3905"/>
    <w:lvl w:ilvl="0" w:tentative="0">
      <w:start w:val="1"/>
      <w:numFmt w:val="chineseCounting"/>
      <w:suff w:val="nothing"/>
      <w:lvlText w:val="%1、"/>
      <w:lvlJc w:val="left"/>
      <w:rPr>
        <w:rFonts w:hint="eastAsia"/>
      </w:rPr>
    </w:lvl>
  </w:abstractNum>
  <w:abstractNum w:abstractNumId="1">
    <w:nsid w:val="EFFE12D1"/>
    <w:multiLevelType w:val="singleLevel"/>
    <w:tmpl w:val="EFFE12D1"/>
    <w:lvl w:ilvl="0" w:tentative="0">
      <w:start w:val="1"/>
      <w:numFmt w:val="decimal"/>
      <w:pStyle w:val="8"/>
      <w:lvlText w:val="%1."/>
      <w:lvlJc w:val="left"/>
      <w:pPr>
        <w:tabs>
          <w:tab w:val="left" w:pos="360"/>
        </w:tabs>
        <w:ind w:left="360" w:hanging="360"/>
      </w:pPr>
    </w:lvl>
  </w:abstractNum>
  <w:abstractNum w:abstractNumId="2">
    <w:nsid w:val="1064E48B"/>
    <w:multiLevelType w:val="singleLevel"/>
    <w:tmpl w:val="1064E48B"/>
    <w:lvl w:ilvl="0" w:tentative="0">
      <w:start w:val="1"/>
      <w:numFmt w:val="chineseCounting"/>
      <w:suff w:val="nothing"/>
      <w:lvlText w:val="%1、"/>
      <w:lvlJc w:val="left"/>
      <w:rPr>
        <w:rFonts w:hint="eastAsia"/>
      </w:rPr>
    </w:lvl>
  </w:abstractNum>
  <w:abstractNum w:abstractNumId="3">
    <w:nsid w:val="508D7A92"/>
    <w:multiLevelType w:val="singleLevel"/>
    <w:tmpl w:val="508D7A92"/>
    <w:lvl w:ilvl="0" w:tentative="0">
      <w:start w:val="1"/>
      <w:numFmt w:val="decimal"/>
      <w:suff w:val="nothing"/>
      <w:lvlText w:val="（%1）"/>
      <w:lvlJc w:val="left"/>
    </w:lvl>
  </w:abstractNum>
  <w:abstractNum w:abstractNumId="4">
    <w:nsid w:val="7630571B"/>
    <w:multiLevelType w:val="singleLevel"/>
    <w:tmpl w:val="7630571B"/>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HorizontalSpacing w:val="210"/>
  <w:drawingGridVerticalSpacing w:val="16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YmNhODQxOWNkODc0ZjYxNTI4MThkY2UxMGM3NzYifQ=="/>
  </w:docVars>
  <w:rsids>
    <w:rsidRoot w:val="00000000"/>
    <w:rsid w:val="00072C34"/>
    <w:rsid w:val="02A62FBE"/>
    <w:rsid w:val="050577A3"/>
    <w:rsid w:val="06BA455D"/>
    <w:rsid w:val="07017C0B"/>
    <w:rsid w:val="08B82252"/>
    <w:rsid w:val="08BC70AE"/>
    <w:rsid w:val="091042E1"/>
    <w:rsid w:val="0AD33E3F"/>
    <w:rsid w:val="0BE937D2"/>
    <w:rsid w:val="0D1158FC"/>
    <w:rsid w:val="0D142104"/>
    <w:rsid w:val="0E7C47EE"/>
    <w:rsid w:val="0F9B547A"/>
    <w:rsid w:val="1065138A"/>
    <w:rsid w:val="10CC1907"/>
    <w:rsid w:val="128572AE"/>
    <w:rsid w:val="163931AF"/>
    <w:rsid w:val="163E43BF"/>
    <w:rsid w:val="167F04DD"/>
    <w:rsid w:val="17F82E8C"/>
    <w:rsid w:val="1843075D"/>
    <w:rsid w:val="1AF92656"/>
    <w:rsid w:val="1B1433AE"/>
    <w:rsid w:val="1B3F78E3"/>
    <w:rsid w:val="1D9E1440"/>
    <w:rsid w:val="1E90243B"/>
    <w:rsid w:val="1ED4265E"/>
    <w:rsid w:val="1EF404D8"/>
    <w:rsid w:val="1F2018C4"/>
    <w:rsid w:val="1F856628"/>
    <w:rsid w:val="1FC7758A"/>
    <w:rsid w:val="20105762"/>
    <w:rsid w:val="20994F69"/>
    <w:rsid w:val="22356D36"/>
    <w:rsid w:val="227629EC"/>
    <w:rsid w:val="22C55F27"/>
    <w:rsid w:val="22C97B0A"/>
    <w:rsid w:val="23796741"/>
    <w:rsid w:val="239E7A12"/>
    <w:rsid w:val="242001D4"/>
    <w:rsid w:val="25910685"/>
    <w:rsid w:val="25D06895"/>
    <w:rsid w:val="28562EDD"/>
    <w:rsid w:val="28795DD0"/>
    <w:rsid w:val="2A013EAF"/>
    <w:rsid w:val="2A614B6C"/>
    <w:rsid w:val="2AA64C74"/>
    <w:rsid w:val="2B0105A2"/>
    <w:rsid w:val="2C476360"/>
    <w:rsid w:val="2D6E46ED"/>
    <w:rsid w:val="2D831B85"/>
    <w:rsid w:val="2E0C7D1E"/>
    <w:rsid w:val="2F4F1D05"/>
    <w:rsid w:val="2F9B0979"/>
    <w:rsid w:val="2FC90212"/>
    <w:rsid w:val="30F34BB4"/>
    <w:rsid w:val="326C2EC7"/>
    <w:rsid w:val="32DC028E"/>
    <w:rsid w:val="33151F27"/>
    <w:rsid w:val="33BF2903"/>
    <w:rsid w:val="34630F1A"/>
    <w:rsid w:val="34D61CC6"/>
    <w:rsid w:val="35FB7C20"/>
    <w:rsid w:val="365F47A3"/>
    <w:rsid w:val="371D58B9"/>
    <w:rsid w:val="39445629"/>
    <w:rsid w:val="39782351"/>
    <w:rsid w:val="3A427D2E"/>
    <w:rsid w:val="3A8B1A95"/>
    <w:rsid w:val="3CF46392"/>
    <w:rsid w:val="3D5877B1"/>
    <w:rsid w:val="3E2937DB"/>
    <w:rsid w:val="3EAB0813"/>
    <w:rsid w:val="3FA23805"/>
    <w:rsid w:val="412D1236"/>
    <w:rsid w:val="41710BEB"/>
    <w:rsid w:val="437537FD"/>
    <w:rsid w:val="45B54598"/>
    <w:rsid w:val="48EB059F"/>
    <w:rsid w:val="4ACF7478"/>
    <w:rsid w:val="4C7B34A5"/>
    <w:rsid w:val="4CAF6B44"/>
    <w:rsid w:val="4FFF344E"/>
    <w:rsid w:val="54BE49C6"/>
    <w:rsid w:val="57CD39C4"/>
    <w:rsid w:val="57CE7379"/>
    <w:rsid w:val="5AFC7E15"/>
    <w:rsid w:val="5B487F38"/>
    <w:rsid w:val="5B5B0605"/>
    <w:rsid w:val="5BED1890"/>
    <w:rsid w:val="5D0D3237"/>
    <w:rsid w:val="5D5B024A"/>
    <w:rsid w:val="5EA44A4C"/>
    <w:rsid w:val="5EB81ADB"/>
    <w:rsid w:val="5F040392"/>
    <w:rsid w:val="5FFBECA3"/>
    <w:rsid w:val="603E1C5B"/>
    <w:rsid w:val="60DC3332"/>
    <w:rsid w:val="61A700C2"/>
    <w:rsid w:val="61D03DA9"/>
    <w:rsid w:val="64094FFD"/>
    <w:rsid w:val="64AC073A"/>
    <w:rsid w:val="64E82ECB"/>
    <w:rsid w:val="654666C7"/>
    <w:rsid w:val="67723FAE"/>
    <w:rsid w:val="67BD4E07"/>
    <w:rsid w:val="681A02AD"/>
    <w:rsid w:val="687E35FE"/>
    <w:rsid w:val="689772D9"/>
    <w:rsid w:val="689E5E6F"/>
    <w:rsid w:val="68CA66AC"/>
    <w:rsid w:val="68CF2068"/>
    <w:rsid w:val="69366BE8"/>
    <w:rsid w:val="69B2672A"/>
    <w:rsid w:val="6A345211"/>
    <w:rsid w:val="6BC14BE0"/>
    <w:rsid w:val="6BC78A2D"/>
    <w:rsid w:val="71916A05"/>
    <w:rsid w:val="72520EE6"/>
    <w:rsid w:val="755B35D3"/>
    <w:rsid w:val="78375500"/>
    <w:rsid w:val="79097DAE"/>
    <w:rsid w:val="79134309"/>
    <w:rsid w:val="7A1B0D74"/>
    <w:rsid w:val="7AC9023C"/>
    <w:rsid w:val="7E292420"/>
    <w:rsid w:val="7F663AF2"/>
    <w:rsid w:val="7F6C79D9"/>
    <w:rsid w:val="7FBB0D53"/>
    <w:rsid w:val="9FF5C4FC"/>
    <w:rsid w:val="EF1D983A"/>
    <w:rsid w:val="FD790B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qFormat/>
    <w:uiPriority w:val="9"/>
    <w:pPr>
      <w:keepNext/>
      <w:keepLines/>
      <w:spacing w:before="260" w:after="260" w:line="416" w:lineRule="auto"/>
      <w:outlineLvl w:val="2"/>
    </w:pPr>
    <w:rPr>
      <w:b/>
      <w:bCs/>
      <w:sz w:val="32"/>
      <w:szCs w:val="32"/>
    </w:rPr>
  </w:style>
  <w:style w:type="paragraph" w:styleId="6">
    <w:name w:val="heading 4"/>
    <w:basedOn w:val="1"/>
    <w:next w:val="1"/>
    <w:autoRedefine/>
    <w:qFormat/>
    <w:uiPriority w:val="99"/>
    <w:pPr>
      <w:tabs>
        <w:tab w:val="left" w:pos="2155"/>
      </w:tabs>
      <w:adjustRightInd w:val="0"/>
      <w:spacing w:line="360" w:lineRule="auto"/>
      <w:ind w:left="2155" w:hanging="1078"/>
      <w:textAlignment w:val="baseline"/>
      <w:outlineLvl w:val="3"/>
    </w:pPr>
    <w:rPr>
      <w:rFonts w:ascii="Arial" w:eastAsia="黑体"/>
      <w:kern w:val="0"/>
      <w:sz w:val="28"/>
      <w:szCs w:val="20"/>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customStyle="1" w:styleId="2">
    <w:name w:val="正文-公1"/>
    <w:basedOn w:val="1"/>
    <w:autoRedefine/>
    <w:qFormat/>
    <w:uiPriority w:val="0"/>
    <w:pPr>
      <w:ind w:firstLine="200" w:firstLineChars="200"/>
    </w:pPr>
    <w:rPr>
      <w:color w:val="000000"/>
    </w:rPr>
  </w:style>
  <w:style w:type="paragraph" w:styleId="7">
    <w:name w:val="index 8"/>
    <w:basedOn w:val="1"/>
    <w:next w:val="1"/>
    <w:autoRedefine/>
    <w:qFormat/>
    <w:uiPriority w:val="99"/>
    <w:pPr>
      <w:ind w:left="1400" w:leftChars="1400"/>
    </w:pPr>
  </w:style>
  <w:style w:type="paragraph" w:styleId="8">
    <w:name w:val="List Number"/>
    <w:basedOn w:val="1"/>
    <w:autoRedefine/>
    <w:qFormat/>
    <w:uiPriority w:val="0"/>
    <w:pPr>
      <w:numPr>
        <w:ilvl w:val="0"/>
        <w:numId w:val="1"/>
      </w:numPr>
    </w:pPr>
  </w:style>
  <w:style w:type="paragraph" w:styleId="9">
    <w:name w:val="Normal Indent"/>
    <w:basedOn w:val="1"/>
    <w:autoRedefine/>
    <w:qFormat/>
    <w:uiPriority w:val="99"/>
    <w:pPr>
      <w:ind w:firstLine="420"/>
    </w:pPr>
    <w:rPr>
      <w:szCs w:val="20"/>
    </w:rPr>
  </w:style>
  <w:style w:type="paragraph" w:styleId="10">
    <w:name w:val="annotation text"/>
    <w:basedOn w:val="1"/>
    <w:autoRedefine/>
    <w:qFormat/>
    <w:uiPriority w:val="0"/>
    <w:pPr>
      <w:jc w:val="left"/>
    </w:pPr>
  </w:style>
  <w:style w:type="paragraph" w:styleId="11">
    <w:name w:val="Body Text 3"/>
    <w:basedOn w:val="1"/>
    <w:autoRedefine/>
    <w:unhideWhenUsed/>
    <w:qFormat/>
    <w:uiPriority w:val="99"/>
    <w:pPr>
      <w:spacing w:after="120"/>
    </w:pPr>
    <w:rPr>
      <w:sz w:val="16"/>
      <w:szCs w:val="16"/>
    </w:rPr>
  </w:style>
  <w:style w:type="paragraph" w:styleId="12">
    <w:name w:val="Body Text"/>
    <w:basedOn w:val="1"/>
    <w:autoRedefine/>
    <w:unhideWhenUsed/>
    <w:qFormat/>
    <w:uiPriority w:val="0"/>
    <w:pPr>
      <w:spacing w:after="120"/>
    </w:pPr>
  </w:style>
  <w:style w:type="paragraph" w:styleId="13">
    <w:name w:val="Body Text Indent"/>
    <w:basedOn w:val="1"/>
    <w:autoRedefine/>
    <w:qFormat/>
    <w:uiPriority w:val="0"/>
    <w:pPr>
      <w:ind w:firstLine="830" w:firstLineChars="352"/>
    </w:pPr>
    <w:rPr>
      <w:rFonts w:ascii="仿宋_GB2312" w:eastAsia="仿宋_GB2312"/>
      <w:kern w:val="0"/>
      <w:sz w:val="32"/>
      <w:szCs w:val="20"/>
    </w:rPr>
  </w:style>
  <w:style w:type="paragraph" w:styleId="14">
    <w:name w:val="List 2"/>
    <w:basedOn w:val="1"/>
    <w:autoRedefine/>
    <w:unhideWhenUsed/>
    <w:qFormat/>
    <w:uiPriority w:val="99"/>
    <w:pPr>
      <w:ind w:left="100" w:leftChars="200" w:hanging="200" w:hangingChars="200"/>
      <w:contextualSpacing/>
    </w:pPr>
  </w:style>
  <w:style w:type="paragraph" w:styleId="15">
    <w:name w:val="toc 3"/>
    <w:basedOn w:val="1"/>
    <w:next w:val="1"/>
    <w:autoRedefine/>
    <w:unhideWhenUsed/>
    <w:qFormat/>
    <w:uiPriority w:val="39"/>
    <w:pPr>
      <w:spacing w:line="360" w:lineRule="auto"/>
      <w:ind w:left="840" w:leftChars="400"/>
    </w:pPr>
    <w:rPr>
      <w:rFonts w:eastAsia="宋体"/>
      <w:sz w:val="24"/>
    </w:rPr>
  </w:style>
  <w:style w:type="paragraph" w:styleId="16">
    <w:name w:val="Plain Text"/>
    <w:basedOn w:val="1"/>
    <w:next w:val="1"/>
    <w:autoRedefine/>
    <w:qFormat/>
    <w:uiPriority w:val="0"/>
    <w:rPr>
      <w:rFonts w:ascii="宋体" w:hAnsi="Courier New"/>
      <w:kern w:val="0"/>
      <w:sz w:val="20"/>
      <w:szCs w:val="21"/>
    </w:rPr>
  </w:style>
  <w:style w:type="paragraph" w:styleId="17">
    <w:name w:val="footer"/>
    <w:basedOn w:val="1"/>
    <w:autoRedefine/>
    <w:unhideWhenUsed/>
    <w:qFormat/>
    <w:uiPriority w:val="99"/>
    <w:pPr>
      <w:tabs>
        <w:tab w:val="center" w:pos="4153"/>
        <w:tab w:val="right" w:pos="8306"/>
      </w:tabs>
      <w:snapToGrid w:val="0"/>
      <w:jc w:val="left"/>
    </w:pPr>
    <w:rPr>
      <w:kern w:val="0"/>
      <w:sz w:val="18"/>
      <w:szCs w:val="18"/>
    </w:rPr>
  </w:style>
  <w:style w:type="paragraph" w:styleId="18">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autoRedefine/>
    <w:unhideWhenUsed/>
    <w:qFormat/>
    <w:uiPriority w:val="39"/>
    <w:pPr>
      <w:spacing w:line="360" w:lineRule="auto"/>
    </w:pPr>
    <w:rPr>
      <w:rFonts w:eastAsia="宋体"/>
      <w:sz w:val="24"/>
    </w:rPr>
  </w:style>
  <w:style w:type="paragraph" w:styleId="20">
    <w:name w:val="List"/>
    <w:basedOn w:val="1"/>
    <w:autoRedefine/>
    <w:unhideWhenUsed/>
    <w:qFormat/>
    <w:uiPriority w:val="99"/>
    <w:pPr>
      <w:ind w:left="200" w:hanging="200" w:hangingChars="200"/>
      <w:contextualSpacing/>
    </w:pPr>
  </w:style>
  <w:style w:type="paragraph" w:styleId="21">
    <w:name w:val="toc 2"/>
    <w:basedOn w:val="1"/>
    <w:next w:val="1"/>
    <w:autoRedefine/>
    <w:unhideWhenUsed/>
    <w:qFormat/>
    <w:uiPriority w:val="39"/>
    <w:pPr>
      <w:tabs>
        <w:tab w:val="right" w:leader="dot" w:pos="8296"/>
      </w:tabs>
      <w:spacing w:line="360" w:lineRule="auto"/>
      <w:ind w:left="420" w:leftChars="200"/>
    </w:pPr>
    <w:rPr>
      <w:rFonts w:eastAsia="宋体"/>
      <w:sz w:val="24"/>
    </w:rPr>
  </w:style>
  <w:style w:type="paragraph" w:styleId="22">
    <w:name w:val="Title"/>
    <w:basedOn w:val="1"/>
    <w:next w:val="1"/>
    <w:autoRedefine/>
    <w:qFormat/>
    <w:uiPriority w:val="10"/>
    <w:pPr>
      <w:spacing w:before="240" w:after="60"/>
      <w:jc w:val="center"/>
      <w:outlineLvl w:val="0"/>
    </w:pPr>
    <w:rPr>
      <w:rFonts w:ascii="Cambria" w:hAnsi="Cambria"/>
      <w:b/>
      <w:bCs/>
      <w:sz w:val="32"/>
      <w:szCs w:val="32"/>
    </w:rPr>
  </w:style>
  <w:style w:type="paragraph" w:styleId="23">
    <w:name w:val="Body Text First Indent 2"/>
    <w:basedOn w:val="13"/>
    <w:qFormat/>
    <w:uiPriority w:val="0"/>
    <w:pPr>
      <w:ind w:firstLine="420" w:firstLineChars="200"/>
    </w:p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autoRedefine/>
    <w:qFormat/>
    <w:uiPriority w:val="0"/>
  </w:style>
  <w:style w:type="character" w:styleId="28">
    <w:name w:val="Hyperlink"/>
    <w:autoRedefine/>
    <w:unhideWhenUsed/>
    <w:qFormat/>
    <w:uiPriority w:val="99"/>
    <w:rPr>
      <w:color w:val="0000FF"/>
      <w:u w:val="single"/>
    </w:rPr>
  </w:style>
  <w:style w:type="character" w:styleId="29">
    <w:name w:val="annotation reference"/>
    <w:basedOn w:val="26"/>
    <w:autoRedefine/>
    <w:qFormat/>
    <w:uiPriority w:val="0"/>
    <w:rPr>
      <w:sz w:val="21"/>
      <w:szCs w:val="21"/>
    </w:rPr>
  </w:style>
  <w:style w:type="paragraph" w:customStyle="1" w:styleId="30">
    <w:name w:val="表格文字115"/>
    <w:basedOn w:val="1"/>
    <w:qFormat/>
    <w:uiPriority w:val="0"/>
    <w:pPr>
      <w:spacing w:before="25" w:beforeLines="0" w:after="25" w:afterLines="0" w:line="240" w:lineRule="auto"/>
      <w:ind w:firstLine="0"/>
      <w:jc w:val="left"/>
    </w:pPr>
    <w:rPr>
      <w:rFonts w:ascii="Calibri" w:hAnsi="Calibri" w:eastAsia="宋体" w:cs="Times New Roman"/>
      <w:bCs/>
      <w:spacing w:val="10"/>
      <w:kern w:val="0"/>
      <w:sz w:val="24"/>
      <w:szCs w:val="22"/>
    </w:rPr>
  </w:style>
  <w:style w:type="paragraph" w:customStyle="1" w:styleId="31">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32">
    <w:name w:val="样式5"/>
    <w:basedOn w:val="1"/>
    <w:autoRedefine/>
    <w:qFormat/>
    <w:uiPriority w:val="99"/>
    <w:pPr>
      <w:adjustRightInd w:val="0"/>
      <w:spacing w:line="440" w:lineRule="exact"/>
      <w:ind w:left="2" w:firstLine="480" w:firstLineChars="200"/>
    </w:pPr>
    <w:rPr>
      <w:rFonts w:ascii="仿宋_GB2312" w:hAnsi="仿宋" w:eastAsia="仿宋_GB2312"/>
      <w:sz w:val="24"/>
    </w:rPr>
  </w:style>
  <w:style w:type="paragraph" w:customStyle="1" w:styleId="33">
    <w:name w:val="Default"/>
    <w:next w:val="1"/>
    <w:autoRedefine/>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4">
    <w:name w:val="正文缩进1"/>
    <w:basedOn w:val="1"/>
    <w:next w:val="13"/>
    <w:autoRedefine/>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35">
    <w:name w:val="报告标题1"/>
    <w:basedOn w:val="3"/>
    <w:autoRedefine/>
    <w:qFormat/>
    <w:uiPriority w:val="0"/>
    <w:pPr>
      <w:spacing w:before="0" w:after="0" w:line="560" w:lineRule="exact"/>
      <w:ind w:firstLine="200" w:firstLineChars="200"/>
    </w:pPr>
    <w:rPr>
      <w:rFonts w:ascii="黑体" w:hAnsi="黑体" w:eastAsia="黑体" w:cs="黑体"/>
      <w:sz w:val="32"/>
      <w:szCs w:val="32"/>
    </w:rPr>
  </w:style>
  <w:style w:type="paragraph" w:customStyle="1" w:styleId="36">
    <w:name w:val="报告正文"/>
    <w:basedOn w:val="1"/>
    <w:autoRedefine/>
    <w:qFormat/>
    <w:uiPriority w:val="0"/>
    <w:pPr>
      <w:spacing w:line="560" w:lineRule="exact"/>
      <w:ind w:firstLine="200" w:firstLineChars="200"/>
    </w:pPr>
    <w:rPr>
      <w:rFonts w:ascii="仿宋_GB2312" w:hAnsi="仿宋_GB2312" w:eastAsia="仿宋_GB2312" w:cs="仿宋_GB2312"/>
      <w:sz w:val="32"/>
      <w:szCs w:val="32"/>
    </w:rPr>
  </w:style>
  <w:style w:type="paragraph" w:customStyle="1" w:styleId="37">
    <w:name w:val="报告标题2"/>
    <w:basedOn w:val="4"/>
    <w:autoRedefine/>
    <w:qFormat/>
    <w:uiPriority w:val="0"/>
    <w:pPr>
      <w:spacing w:before="0" w:after="0" w:line="560" w:lineRule="exact"/>
      <w:ind w:firstLine="200" w:firstLineChars="200"/>
    </w:pPr>
    <w:rPr>
      <w:rFonts w:ascii="楷体" w:hAnsi="楷体" w:eastAsia="楷体" w:cs="楷体"/>
    </w:rPr>
  </w:style>
  <w:style w:type="paragraph" w:customStyle="1" w:styleId="38">
    <w:name w:val="报告标题3"/>
    <w:basedOn w:val="5"/>
    <w:autoRedefine/>
    <w:qFormat/>
    <w:uiPriority w:val="0"/>
    <w:pPr>
      <w:spacing w:before="0" w:after="0" w:line="560" w:lineRule="exact"/>
      <w:ind w:firstLine="200" w:firstLineChars="200"/>
    </w:pPr>
    <w:rPr>
      <w:rFonts w:ascii="仿宋_GB2312" w:hAnsi="仿宋_GB2312" w:eastAsia="仿宋_GB2312" w:cs="仿宋_GB2312"/>
    </w:rPr>
  </w:style>
  <w:style w:type="paragraph" w:styleId="39">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Title1"/>
    <w:basedOn w:val="1"/>
    <w:next w:val="1"/>
    <w:autoRedefine/>
    <w:qFormat/>
    <w:uiPriority w:val="99"/>
    <w:pPr>
      <w:jc w:val="center"/>
      <w:outlineLvl w:val="0"/>
    </w:pPr>
    <w:rPr>
      <w:rFonts w:ascii="Calibri Light" w:hAnsi="Calibri Light"/>
      <w:b/>
    </w:rPr>
  </w:style>
  <w:style w:type="paragraph" w:customStyle="1" w:styleId="41">
    <w:name w:val="Table Text"/>
    <w:basedOn w:val="1"/>
    <w:autoRedefine/>
    <w:semiHidden/>
    <w:qFormat/>
    <w:uiPriority w:val="0"/>
    <w:pPr>
      <w:spacing w:before="58" w:line="183" w:lineRule="auto"/>
      <w:ind w:left="154"/>
    </w:pPr>
    <w:rPr>
      <w:rFonts w:eastAsia="仿宋_GB2312"/>
      <w:spacing w:val="-3"/>
      <w:sz w:val="18"/>
      <w:szCs w:val="18"/>
    </w:rPr>
  </w:style>
  <w:style w:type="paragraph" w:customStyle="1" w:styleId="42">
    <w:name w:val="Normal_1"/>
    <w:autoRedefine/>
    <w:qFormat/>
    <w:uiPriority w:val="0"/>
    <w:pPr>
      <w:jc w:val="both"/>
    </w:pPr>
    <w:rPr>
      <w:rFonts w:ascii="Calibri" w:hAnsi="Calibri" w:eastAsia="宋体" w:cs="宋体"/>
      <w:kern w:val="2"/>
      <w:sz w:val="21"/>
      <w:szCs w:val="21"/>
      <w:lang w:val="en-US" w:eastAsia="zh-CN" w:bidi="ar-SA"/>
    </w:rPr>
  </w:style>
  <w:style w:type="character" w:customStyle="1" w:styleId="43">
    <w:name w:val="font91"/>
    <w:autoRedefine/>
    <w:qFormat/>
    <w:uiPriority w:val="0"/>
    <w:rPr>
      <w:rFonts w:hint="eastAsia" w:ascii="宋体" w:hAnsi="宋体" w:eastAsia="宋体" w:cs="宋体"/>
      <w:color w:val="000000"/>
      <w:sz w:val="20"/>
      <w:szCs w:val="20"/>
    </w:rPr>
  </w:style>
  <w:style w:type="character" w:customStyle="1" w:styleId="44">
    <w:name w:val="纯文本 Char1"/>
    <w:autoRedefine/>
    <w:qFormat/>
    <w:locked/>
    <w:uiPriority w:val="0"/>
    <w:rPr>
      <w:rFonts w:ascii="宋体" w:hAnsi="Courier New" w:cs="Courier New"/>
      <w:szCs w:val="21"/>
    </w:rPr>
  </w:style>
  <w:style w:type="paragraph" w:customStyle="1" w:styleId="45">
    <w:name w:val="列出段落1"/>
    <w:basedOn w:val="1"/>
    <w:qFormat/>
    <w:uiPriority w:val="1"/>
    <w:pPr>
      <w:suppressAutoHyphens w:val="0"/>
      <w:autoSpaceDE w:val="0"/>
      <w:autoSpaceDN w:val="0"/>
      <w:spacing w:before="1"/>
      <w:ind w:left="928" w:firstLine="480"/>
      <w:jc w:val="left"/>
    </w:pPr>
    <w:rPr>
      <w:rFonts w:ascii="宋体" w:hAnsi="宋体" w:cs="宋体"/>
      <w:kern w:val="0"/>
      <w:sz w:val="22"/>
      <w:lang w:val="zh-CN" w:eastAsia="zh-CN" w:bidi="zh-CN"/>
    </w:rPr>
  </w:style>
  <w:style w:type="table" w:customStyle="1" w:styleId="46">
    <w:name w:val="Table Normal"/>
    <w:unhideWhenUsed/>
    <w:qFormat/>
    <w:uiPriority w:val="0"/>
    <w:tblPr>
      <w:tblCellMar>
        <w:top w:w="0" w:type="dxa"/>
        <w:left w:w="0" w:type="dxa"/>
        <w:bottom w:w="0" w:type="dxa"/>
        <w:right w:w="0" w:type="dxa"/>
      </w:tblCellMar>
    </w:tblPr>
  </w:style>
  <w:style w:type="paragraph" w:customStyle="1" w:styleId="47">
    <w:name w:val="Normal_0"/>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144</Pages>
  <Words>16309</Words>
  <Characters>17364</Characters>
  <Lines>0</Lines>
  <Paragraphs>0</Paragraphs>
  <TotalTime>97</TotalTime>
  <ScaleCrop>false</ScaleCrop>
  <LinksUpToDate>false</LinksUpToDate>
  <CharactersWithSpaces>17469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栩.</cp:lastModifiedBy>
  <dcterms:modified xsi:type="dcterms:W3CDTF">2025-09-29T01:11:43Z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018582722F344A6EB01FB0515A6A1298_13</vt:lpwstr>
  </property>
  <property fmtid="{D5CDD505-2E9C-101B-9397-08002B2CF9AE}" pid="4" name="KSOTemplateDocerSaveRecord">
    <vt:lpwstr>eyJoZGlkIjoiYmNmNzU3YmEyNjk5NTFjZjE0NGQ0YTYwYTBlNDQ4NDAiLCJ1c2VySWQiOiI2NjExMjAxOTUifQ==</vt:lpwstr>
  </property>
</Properties>
</file>