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66697">
      <w:pPr>
        <w:spacing w:before="120" w:beforeLines="50" w:line="360" w:lineRule="auto"/>
        <w:jc w:val="center"/>
        <w:rPr>
          <w:rFonts w:ascii="仿宋" w:hAnsi="仿宋" w:eastAsia="仿宋" w:cs="仿宋"/>
          <w:color w:val="auto"/>
          <w:sz w:val="52"/>
          <w:szCs w:val="52"/>
          <w:highlight w:val="none"/>
        </w:rPr>
      </w:pPr>
      <w:r>
        <w:rPr>
          <w:rFonts w:hint="eastAsia" w:ascii="仿宋" w:hAnsi="仿宋" w:eastAsia="仿宋" w:cs="仿宋"/>
          <w:color w:val="auto"/>
          <w:sz w:val="52"/>
          <w:szCs w:val="52"/>
          <w:highlight w:val="none"/>
        </w:rPr>
        <w:t>南宁市政府采购</w:t>
      </w:r>
    </w:p>
    <w:p w14:paraId="2D9CC87E">
      <w:pPr>
        <w:spacing w:before="120" w:beforeLines="50" w:line="360" w:lineRule="auto"/>
        <w:jc w:val="center"/>
        <w:rPr>
          <w:rFonts w:ascii="仿宋" w:hAnsi="仿宋" w:eastAsia="仿宋" w:cs="仿宋"/>
          <w:color w:val="auto"/>
          <w:sz w:val="52"/>
          <w:szCs w:val="52"/>
          <w:highlight w:val="none"/>
        </w:rPr>
      </w:pPr>
      <w:r>
        <w:rPr>
          <w:rFonts w:hint="eastAsia" w:ascii="仿宋" w:hAnsi="仿宋" w:eastAsia="仿宋" w:cs="仿宋"/>
          <w:color w:val="auto"/>
          <w:sz w:val="52"/>
          <w:szCs w:val="52"/>
          <w:highlight w:val="none"/>
        </w:rPr>
        <w:t>竞争性磋商文件（服务类）</w:t>
      </w:r>
    </w:p>
    <w:p w14:paraId="1FD0CDF0">
      <w:pPr>
        <w:spacing w:before="120" w:beforeLines="50" w:line="360" w:lineRule="auto"/>
        <w:jc w:val="center"/>
        <w:rPr>
          <w:rFonts w:ascii="仿宋" w:hAnsi="仿宋" w:eastAsia="仿宋" w:cs="仿宋"/>
          <w:color w:val="auto"/>
          <w:sz w:val="36"/>
          <w:szCs w:val="36"/>
          <w:highlight w:val="none"/>
        </w:rPr>
      </w:pPr>
    </w:p>
    <w:p w14:paraId="0473E98C">
      <w:pPr>
        <w:snapToGrid w:val="0"/>
        <w:spacing w:before="120" w:beforeLines="50"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72"/>
          <w:szCs w:val="72"/>
          <w:highlight w:val="none"/>
        </w:rPr>
        <w:t>竞争性磋商文件</w:t>
      </w:r>
    </w:p>
    <w:p w14:paraId="24061DC1">
      <w:pPr>
        <w:spacing w:before="240" w:beforeLines="100" w:after="120" w:afterLines="50"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（全流程电子化评标）</w:t>
      </w:r>
    </w:p>
    <w:p w14:paraId="0F97365C">
      <w:pPr>
        <w:spacing w:line="360" w:lineRule="auto"/>
        <w:rPr>
          <w:rFonts w:ascii="仿宋" w:hAnsi="仿宋" w:eastAsia="仿宋" w:cs="仿宋"/>
          <w:b/>
          <w:color w:val="auto"/>
          <w:sz w:val="32"/>
          <w:szCs w:val="32"/>
          <w:highlight w:val="none"/>
        </w:rPr>
      </w:pPr>
    </w:p>
    <w:p w14:paraId="699193C2">
      <w:pPr>
        <w:keepNext w:val="0"/>
        <w:keepLines w:val="0"/>
        <w:pageBreakBefore w:val="0"/>
        <w:widowControl w:val="0"/>
        <w:kinsoku/>
        <w:wordWrap/>
        <w:overflowPunct/>
        <w:topLinePunct w:val="0"/>
        <w:autoSpaceDE/>
        <w:autoSpaceDN/>
        <w:bidi w:val="0"/>
        <w:adjustRightInd/>
        <w:spacing w:line="480" w:lineRule="auto"/>
        <w:jc w:val="center"/>
        <w:textAlignment w:val="auto"/>
        <w:rPr>
          <w:rFonts w:ascii="仿宋" w:hAnsi="仿宋" w:eastAsia="仿宋" w:cs="仿宋"/>
          <w:b/>
          <w:color w:val="auto"/>
          <w:sz w:val="32"/>
          <w:szCs w:val="32"/>
          <w:highlight w:val="none"/>
        </w:rPr>
      </w:pPr>
    </w:p>
    <w:p w14:paraId="7810A3F7">
      <w:pPr>
        <w:pStyle w:val="12"/>
        <w:keepNext w:val="0"/>
        <w:keepLines w:val="0"/>
        <w:pageBreakBefore w:val="0"/>
        <w:widowControl w:val="0"/>
        <w:kinsoku/>
        <w:wordWrap/>
        <w:overflowPunct/>
        <w:topLinePunct w:val="0"/>
        <w:autoSpaceDE/>
        <w:autoSpaceDN/>
        <w:bidi w:val="0"/>
        <w:adjustRightInd/>
        <w:snapToGrid w:val="0"/>
        <w:spacing w:line="480" w:lineRule="auto"/>
        <w:ind w:left="2766" w:leftChars="600" w:right="1260" w:rightChars="600" w:hanging="1506" w:hangingChars="500"/>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项目名称：</w:t>
      </w:r>
      <w:r>
        <w:rPr>
          <w:rFonts w:hint="eastAsia" w:ascii="仿宋" w:hAnsi="仿宋" w:eastAsia="仿宋" w:cs="仿宋"/>
          <w:b/>
          <w:bCs/>
          <w:color w:val="auto"/>
          <w:sz w:val="30"/>
          <w:szCs w:val="30"/>
          <w:highlight w:val="none"/>
          <w:lang w:eastAsia="zh-CN"/>
        </w:rPr>
        <w:t>南宁市2025年度“计划生育特殊家庭关爱服务”项目</w:t>
      </w:r>
    </w:p>
    <w:p w14:paraId="412C22F3">
      <w:pPr>
        <w:pStyle w:val="12"/>
        <w:keepNext w:val="0"/>
        <w:keepLines w:val="0"/>
        <w:pageBreakBefore w:val="0"/>
        <w:widowControl w:val="0"/>
        <w:kinsoku/>
        <w:wordWrap/>
        <w:overflowPunct/>
        <w:topLinePunct w:val="0"/>
        <w:autoSpaceDE/>
        <w:autoSpaceDN/>
        <w:bidi w:val="0"/>
        <w:adjustRightInd/>
        <w:snapToGrid w:val="0"/>
        <w:spacing w:line="480" w:lineRule="auto"/>
        <w:ind w:left="1260" w:leftChars="600" w:right="1260" w:rightChars="600" w:firstLine="0" w:firstLineChars="0"/>
        <w:textAlignment w:val="auto"/>
        <w:rPr>
          <w:rFonts w:hint="eastAsia" w:ascii="仿宋" w:hAnsi="仿宋" w:eastAsia="仿宋" w:cs="仿宋"/>
          <w:b/>
          <w:bCs/>
          <w:color w:val="auto"/>
          <w:sz w:val="30"/>
          <w:szCs w:val="30"/>
          <w:highlight w:val="none"/>
          <w:lang w:eastAsia="zh-CN"/>
        </w:rPr>
      </w:pPr>
      <w:bookmarkStart w:id="0" w:name="_Toc681"/>
      <w:bookmarkStart w:id="1" w:name="_Toc7308"/>
      <w:r>
        <w:rPr>
          <w:rFonts w:hint="eastAsia" w:ascii="仿宋" w:hAnsi="仿宋" w:eastAsia="仿宋" w:cs="仿宋"/>
          <w:b/>
          <w:bCs/>
          <w:color w:val="auto"/>
          <w:sz w:val="30"/>
          <w:szCs w:val="30"/>
          <w:highlight w:val="none"/>
        </w:rPr>
        <w:t>项目编号</w:t>
      </w:r>
      <w:bookmarkEnd w:id="0"/>
      <w:bookmarkEnd w:id="1"/>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eastAsia="zh-CN"/>
        </w:rPr>
        <w:t>NNZC2025-C3-991345-KWZB</w:t>
      </w:r>
    </w:p>
    <w:p w14:paraId="26566B70">
      <w:pPr>
        <w:pStyle w:val="12"/>
        <w:keepNext w:val="0"/>
        <w:keepLines w:val="0"/>
        <w:pageBreakBefore w:val="0"/>
        <w:widowControl w:val="0"/>
        <w:kinsoku/>
        <w:wordWrap/>
        <w:overflowPunct/>
        <w:topLinePunct w:val="0"/>
        <w:autoSpaceDE/>
        <w:autoSpaceDN/>
        <w:bidi w:val="0"/>
        <w:adjustRightInd/>
        <w:snapToGrid w:val="0"/>
        <w:spacing w:line="480" w:lineRule="auto"/>
        <w:ind w:left="1260" w:leftChars="600" w:right="1260" w:rightChars="600" w:firstLine="0" w:firstLineChars="0"/>
        <w:textAlignment w:val="auto"/>
        <w:rPr>
          <w:rFonts w:hint="eastAsia" w:ascii="仿宋" w:hAnsi="仿宋" w:eastAsia="仿宋" w:cs="仿宋"/>
          <w:b/>
          <w:bCs/>
          <w:color w:val="auto"/>
          <w:sz w:val="30"/>
          <w:szCs w:val="30"/>
          <w:highlight w:val="none"/>
          <w:lang w:eastAsia="zh-CN"/>
        </w:rPr>
      </w:pPr>
      <w:bookmarkStart w:id="2" w:name="_Toc23882"/>
      <w:bookmarkStart w:id="3" w:name="_Toc31224"/>
      <w:r>
        <w:rPr>
          <w:rFonts w:hint="eastAsia" w:ascii="仿宋" w:hAnsi="仿宋" w:eastAsia="仿宋" w:cs="仿宋"/>
          <w:b/>
          <w:bCs/>
          <w:color w:val="auto"/>
          <w:sz w:val="30"/>
          <w:szCs w:val="30"/>
          <w:highlight w:val="none"/>
        </w:rPr>
        <w:t>采购文号</w:t>
      </w:r>
      <w:bookmarkEnd w:id="2"/>
      <w:bookmarkEnd w:id="3"/>
      <w:r>
        <w:rPr>
          <w:rFonts w:hint="eastAsia" w:ascii="仿宋" w:hAnsi="仿宋" w:eastAsia="仿宋" w:cs="仿宋"/>
          <w:b/>
          <w:bCs/>
          <w:color w:val="auto"/>
          <w:sz w:val="30"/>
          <w:szCs w:val="30"/>
          <w:highlight w:val="none"/>
        </w:rPr>
        <w:t>：NNZC[2025]8116号</w:t>
      </w:r>
    </w:p>
    <w:p w14:paraId="083EB30A">
      <w:pPr>
        <w:pStyle w:val="12"/>
        <w:keepNext w:val="0"/>
        <w:keepLines w:val="0"/>
        <w:pageBreakBefore w:val="0"/>
        <w:widowControl w:val="0"/>
        <w:kinsoku/>
        <w:wordWrap/>
        <w:overflowPunct/>
        <w:topLinePunct w:val="0"/>
        <w:autoSpaceDE/>
        <w:autoSpaceDN/>
        <w:bidi w:val="0"/>
        <w:adjustRightInd/>
        <w:snapToGrid w:val="0"/>
        <w:spacing w:line="480" w:lineRule="auto"/>
        <w:ind w:left="1260" w:leftChars="600" w:right="1260" w:rightChars="600" w:firstLine="0" w:firstLineChars="0"/>
        <w:textAlignment w:val="auto"/>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项目所属区划：南宁市本级项目</w:t>
      </w:r>
    </w:p>
    <w:p w14:paraId="2957B1F3">
      <w:pPr>
        <w:pStyle w:val="12"/>
        <w:keepNext w:val="0"/>
        <w:keepLines w:val="0"/>
        <w:pageBreakBefore w:val="0"/>
        <w:widowControl w:val="0"/>
        <w:kinsoku/>
        <w:wordWrap/>
        <w:overflowPunct/>
        <w:topLinePunct w:val="0"/>
        <w:autoSpaceDE/>
        <w:autoSpaceDN/>
        <w:bidi w:val="0"/>
        <w:adjustRightInd/>
        <w:snapToGrid w:val="0"/>
        <w:spacing w:line="480" w:lineRule="auto"/>
        <w:ind w:left="1260" w:leftChars="600" w:right="1260" w:rightChars="600" w:firstLine="0" w:firstLineChars="0"/>
        <w:textAlignment w:val="auto"/>
        <w:rPr>
          <w:rFonts w:ascii="仿宋" w:hAnsi="仿宋" w:eastAsia="仿宋" w:cs="仿宋"/>
          <w:b/>
          <w:bCs/>
          <w:color w:val="auto"/>
          <w:sz w:val="30"/>
          <w:szCs w:val="30"/>
          <w:highlight w:val="none"/>
        </w:rPr>
      </w:pPr>
      <w:bookmarkStart w:id="4" w:name="_Toc26813"/>
      <w:bookmarkStart w:id="5" w:name="_Toc19676"/>
      <w:r>
        <w:rPr>
          <w:rFonts w:hint="eastAsia" w:ascii="仿宋" w:hAnsi="仿宋" w:eastAsia="仿宋" w:cs="仿宋"/>
          <w:b/>
          <w:bCs/>
          <w:color w:val="auto"/>
          <w:sz w:val="30"/>
          <w:szCs w:val="30"/>
          <w:highlight w:val="none"/>
        </w:rPr>
        <w:t>采 购 人</w:t>
      </w:r>
      <w:bookmarkEnd w:id="4"/>
      <w:bookmarkEnd w:id="5"/>
      <w:bookmarkStart w:id="6" w:name="_Toc6082"/>
      <w:r>
        <w:rPr>
          <w:rFonts w:hint="eastAsia" w:ascii="仿宋" w:hAnsi="仿宋" w:eastAsia="仿宋" w:cs="仿宋"/>
          <w:b/>
          <w:bCs/>
          <w:color w:val="auto"/>
          <w:sz w:val="30"/>
          <w:szCs w:val="30"/>
          <w:highlight w:val="none"/>
        </w:rPr>
        <w:t>：南宁市卫生健康委员会</w:t>
      </w:r>
    </w:p>
    <w:p w14:paraId="274B00E4">
      <w:pPr>
        <w:pStyle w:val="12"/>
        <w:keepNext w:val="0"/>
        <w:keepLines w:val="0"/>
        <w:pageBreakBefore w:val="0"/>
        <w:widowControl w:val="0"/>
        <w:kinsoku/>
        <w:wordWrap/>
        <w:overflowPunct/>
        <w:topLinePunct w:val="0"/>
        <w:autoSpaceDE/>
        <w:autoSpaceDN/>
        <w:bidi w:val="0"/>
        <w:adjustRightInd/>
        <w:snapToGrid w:val="0"/>
        <w:spacing w:line="480" w:lineRule="auto"/>
        <w:ind w:left="1260" w:leftChars="600" w:right="1260" w:rightChars="600" w:firstLine="0" w:firstLineChars="0"/>
        <w:textAlignment w:val="auto"/>
        <w:rPr>
          <w:rFonts w:hint="eastAsia" w:ascii="仿宋" w:hAnsi="仿宋" w:eastAsia="仿宋" w:cs="仿宋"/>
          <w:b/>
          <w:bCs/>
          <w:color w:val="auto"/>
          <w:sz w:val="30"/>
          <w:szCs w:val="30"/>
          <w:highlight w:val="none"/>
        </w:rPr>
      </w:pPr>
      <w:bookmarkStart w:id="7" w:name="_Toc5106"/>
      <w:r>
        <w:rPr>
          <w:rFonts w:hint="eastAsia" w:ascii="仿宋" w:hAnsi="仿宋" w:eastAsia="仿宋" w:cs="仿宋"/>
          <w:b/>
          <w:bCs/>
          <w:color w:val="auto"/>
          <w:sz w:val="30"/>
          <w:szCs w:val="30"/>
          <w:highlight w:val="none"/>
        </w:rPr>
        <w:t>采购代理机构：广西科文招标有限公司</w:t>
      </w:r>
      <w:bookmarkEnd w:id="6"/>
      <w:bookmarkEnd w:id="7"/>
    </w:p>
    <w:p w14:paraId="753EB044">
      <w:pPr>
        <w:pStyle w:val="12"/>
        <w:snapToGrid w:val="0"/>
        <w:spacing w:before="50" w:after="120" w:line="360" w:lineRule="auto"/>
        <w:jc w:val="center"/>
        <w:rPr>
          <w:rFonts w:hint="eastAsia" w:ascii="仿宋" w:hAnsi="仿宋" w:eastAsia="仿宋" w:cs="仿宋"/>
          <w:b/>
          <w:bCs/>
          <w:color w:val="auto"/>
          <w:w w:val="95"/>
          <w:sz w:val="30"/>
          <w:szCs w:val="30"/>
          <w:highlight w:val="none"/>
        </w:rPr>
      </w:pPr>
    </w:p>
    <w:p w14:paraId="608FECD0">
      <w:pPr>
        <w:pStyle w:val="12"/>
        <w:snapToGrid w:val="0"/>
        <w:spacing w:before="50" w:after="120" w:line="360" w:lineRule="auto"/>
        <w:jc w:val="center"/>
        <w:rPr>
          <w:rFonts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2025年</w:t>
      </w:r>
      <w:r>
        <w:rPr>
          <w:rFonts w:hint="eastAsia" w:ascii="仿宋" w:hAnsi="仿宋" w:eastAsia="仿宋" w:cs="仿宋"/>
          <w:b/>
          <w:bCs/>
          <w:color w:val="auto"/>
          <w:w w:val="95"/>
          <w:sz w:val="30"/>
          <w:szCs w:val="30"/>
          <w:highlight w:val="none"/>
          <w:lang w:val="en-US" w:eastAsia="zh-CN"/>
        </w:rPr>
        <w:t>11月18日</w:t>
      </w:r>
    </w:p>
    <w:p w14:paraId="0F5CFC83">
      <w:pPr>
        <w:widowControl/>
        <w:spacing w:line="360" w:lineRule="auto"/>
        <w:jc w:val="left"/>
        <w:rPr>
          <w:rFonts w:ascii="仿宋" w:hAnsi="仿宋" w:eastAsia="仿宋" w:cs="仿宋"/>
          <w:b/>
          <w:bCs/>
          <w:color w:val="auto"/>
          <w:w w:val="95"/>
          <w:kern w:val="0"/>
          <w:sz w:val="30"/>
          <w:szCs w:val="30"/>
          <w:highlight w:val="none"/>
        </w:rPr>
        <w:sectPr>
          <w:headerReference r:id="rId3" w:type="default"/>
          <w:pgSz w:w="11911" w:h="16838"/>
          <w:pgMar w:top="1417" w:right="1417" w:bottom="1417" w:left="1417" w:header="720" w:footer="720" w:gutter="0"/>
          <w:pgNumType w:start="1"/>
          <w:cols w:space="720" w:num="1"/>
          <w:docGrid w:linePitch="331" w:charSpace="0"/>
        </w:sectPr>
      </w:pPr>
    </w:p>
    <w:p w14:paraId="7F2194FC">
      <w:pPr>
        <w:spacing w:line="360" w:lineRule="auto"/>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01ED55F9">
      <w:pPr>
        <w:pStyle w:val="15"/>
        <w:tabs>
          <w:tab w:val="right" w:leader="dot" w:pos="9077"/>
        </w:tabs>
        <w:rPr>
          <w:color w:val="auto"/>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TOC \o "1-3" \h \z \u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_Toc6762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_Toc6762 \h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eastAsia="仿宋" w:cs="仿宋"/>
          <w:color w:val="auto"/>
          <w:szCs w:val="30"/>
          <w:highlight w:val="none"/>
        </w:rPr>
        <w:fldChar w:fldCharType="end"/>
      </w:r>
    </w:p>
    <w:p w14:paraId="39CE4F38">
      <w:pPr>
        <w:pStyle w:val="15"/>
        <w:tabs>
          <w:tab w:val="right" w:leader="dot" w:pos="9077"/>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_Toc29400 </w:instrText>
      </w:r>
      <w:r>
        <w:rPr>
          <w:rFonts w:hint="eastAsia" w:ascii="仿宋" w:hAnsi="仿宋" w:eastAsia="仿宋" w:cs="仿宋"/>
          <w:color w:val="auto"/>
          <w:szCs w:val="30"/>
          <w:highlight w:val="none"/>
        </w:rPr>
        <w:fldChar w:fldCharType="separate"/>
      </w:r>
      <w:r>
        <w:rPr>
          <w:rFonts w:hint="eastAsia" w:ascii="仿宋" w:hAnsi="仿宋" w:eastAsia="仿宋" w:cs="仿宋"/>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_Toc29400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szCs w:val="30"/>
          <w:highlight w:val="none"/>
        </w:rPr>
        <w:fldChar w:fldCharType="end"/>
      </w:r>
    </w:p>
    <w:p w14:paraId="0B57BD48">
      <w:pPr>
        <w:pStyle w:val="15"/>
        <w:tabs>
          <w:tab w:val="right" w:leader="dot" w:pos="9077"/>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_Toc415 </w:instrText>
      </w:r>
      <w:r>
        <w:rPr>
          <w:rFonts w:hint="eastAsia" w:ascii="仿宋" w:hAnsi="仿宋" w:eastAsia="仿宋" w:cs="仿宋"/>
          <w:color w:val="auto"/>
          <w:szCs w:val="30"/>
          <w:highlight w:val="none"/>
        </w:rPr>
        <w:fldChar w:fldCharType="separate"/>
      </w:r>
      <w:r>
        <w:rPr>
          <w:rFonts w:hint="eastAsia" w:ascii="仿宋" w:hAnsi="仿宋" w:eastAsia="仿宋" w:cs="仿宋"/>
          <w:bCs w:val="0"/>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_Toc415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szCs w:val="30"/>
          <w:highlight w:val="none"/>
        </w:rPr>
        <w:fldChar w:fldCharType="end"/>
      </w:r>
    </w:p>
    <w:p w14:paraId="1DB7E467">
      <w:pPr>
        <w:pStyle w:val="17"/>
        <w:tabs>
          <w:tab w:val="right" w:leader="dot" w:pos="9077"/>
          <w:tab w:val="clear" w:pos="8296"/>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_Toc29126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_Toc29126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szCs w:val="30"/>
          <w:highlight w:val="none"/>
        </w:rPr>
        <w:fldChar w:fldCharType="end"/>
      </w:r>
    </w:p>
    <w:p w14:paraId="0D62EE4B">
      <w:pPr>
        <w:pStyle w:val="17"/>
        <w:tabs>
          <w:tab w:val="right" w:leader="dot" w:pos="9077"/>
          <w:tab w:val="clear" w:pos="8296"/>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_Toc24015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_Toc24015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szCs w:val="30"/>
          <w:highlight w:val="none"/>
        </w:rPr>
        <w:fldChar w:fldCharType="end"/>
      </w:r>
    </w:p>
    <w:p w14:paraId="3DAB41B1">
      <w:pPr>
        <w:pStyle w:val="11"/>
        <w:tabs>
          <w:tab w:val="right" w:leader="dot" w:pos="9077"/>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_Toc28269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_Toc28269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szCs w:val="30"/>
          <w:highlight w:val="none"/>
        </w:rPr>
        <w:fldChar w:fldCharType="end"/>
      </w:r>
    </w:p>
    <w:p w14:paraId="1203931C">
      <w:pPr>
        <w:pStyle w:val="11"/>
        <w:tabs>
          <w:tab w:val="right" w:leader="dot" w:pos="9077"/>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_Toc24535 </w:instrText>
      </w:r>
      <w:r>
        <w:rPr>
          <w:rFonts w:hint="eastAsia" w:ascii="仿宋" w:hAnsi="仿宋" w:eastAsia="仿宋" w:cs="仿宋"/>
          <w:color w:val="auto"/>
          <w:szCs w:val="30"/>
          <w:highlight w:val="none"/>
        </w:rPr>
        <w:fldChar w:fldCharType="separate"/>
      </w:r>
      <w:r>
        <w:rPr>
          <w:rFonts w:hint="eastAsia" w:ascii="仿宋" w:hAnsi="仿宋" w:eastAsia="仿宋" w:cs="仿宋"/>
          <w:bCs w:val="0"/>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_Toc24535 \h </w:instrText>
      </w:r>
      <w:r>
        <w:rPr>
          <w:color w:val="auto"/>
          <w:highlight w:val="none"/>
        </w:rPr>
        <w:fldChar w:fldCharType="separate"/>
      </w:r>
      <w:r>
        <w:rPr>
          <w:color w:val="auto"/>
          <w:highlight w:val="none"/>
        </w:rPr>
        <w:t>23</w:t>
      </w:r>
      <w:r>
        <w:rPr>
          <w:color w:val="auto"/>
          <w:highlight w:val="none"/>
        </w:rPr>
        <w:fldChar w:fldCharType="end"/>
      </w:r>
      <w:r>
        <w:rPr>
          <w:rFonts w:hint="eastAsia" w:ascii="仿宋" w:hAnsi="仿宋" w:eastAsia="仿宋" w:cs="仿宋"/>
          <w:color w:val="auto"/>
          <w:szCs w:val="30"/>
          <w:highlight w:val="none"/>
        </w:rPr>
        <w:fldChar w:fldCharType="end"/>
      </w:r>
    </w:p>
    <w:p w14:paraId="4B842D02">
      <w:pPr>
        <w:pStyle w:val="11"/>
        <w:tabs>
          <w:tab w:val="right" w:leader="dot" w:pos="9077"/>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_Toc32127 </w:instrText>
      </w:r>
      <w:r>
        <w:rPr>
          <w:rFonts w:hint="eastAsia" w:ascii="仿宋" w:hAnsi="仿宋" w:eastAsia="仿宋" w:cs="仿宋"/>
          <w:color w:val="auto"/>
          <w:szCs w:val="30"/>
          <w:highlight w:val="none"/>
        </w:rPr>
        <w:fldChar w:fldCharType="separate"/>
      </w:r>
      <w:r>
        <w:rPr>
          <w:rFonts w:hint="eastAsia" w:ascii="仿宋" w:hAnsi="仿宋" w:eastAsia="仿宋" w:cs="仿宋"/>
          <w:bCs w:val="0"/>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_Toc32127 \h </w:instrText>
      </w:r>
      <w:r>
        <w:rPr>
          <w:color w:val="auto"/>
          <w:highlight w:val="none"/>
        </w:rPr>
        <w:fldChar w:fldCharType="separate"/>
      </w:r>
      <w:r>
        <w:rPr>
          <w:color w:val="auto"/>
          <w:highlight w:val="none"/>
        </w:rPr>
        <w:t>24</w:t>
      </w:r>
      <w:r>
        <w:rPr>
          <w:color w:val="auto"/>
          <w:highlight w:val="none"/>
        </w:rPr>
        <w:fldChar w:fldCharType="end"/>
      </w:r>
      <w:r>
        <w:rPr>
          <w:rFonts w:hint="eastAsia" w:ascii="仿宋" w:hAnsi="仿宋" w:eastAsia="仿宋" w:cs="仿宋"/>
          <w:color w:val="auto"/>
          <w:szCs w:val="30"/>
          <w:highlight w:val="none"/>
        </w:rPr>
        <w:fldChar w:fldCharType="end"/>
      </w:r>
    </w:p>
    <w:p w14:paraId="004C3C70">
      <w:pPr>
        <w:pStyle w:val="11"/>
        <w:tabs>
          <w:tab w:val="right" w:leader="dot" w:pos="9077"/>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_Toc31682 </w:instrText>
      </w:r>
      <w:r>
        <w:rPr>
          <w:rFonts w:hint="eastAsia" w:ascii="仿宋" w:hAnsi="仿宋" w:eastAsia="仿宋" w:cs="仿宋"/>
          <w:color w:val="auto"/>
          <w:szCs w:val="30"/>
          <w:highlight w:val="none"/>
        </w:rPr>
        <w:fldChar w:fldCharType="separate"/>
      </w:r>
      <w:r>
        <w:rPr>
          <w:rFonts w:hint="eastAsia" w:ascii="仿宋" w:hAnsi="仿宋" w:eastAsia="仿宋" w:cs="仿宋"/>
          <w:bCs w:val="0"/>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_Toc31682 \h </w:instrText>
      </w:r>
      <w:r>
        <w:rPr>
          <w:color w:val="auto"/>
          <w:highlight w:val="none"/>
        </w:rPr>
        <w:fldChar w:fldCharType="separate"/>
      </w:r>
      <w:r>
        <w:rPr>
          <w:color w:val="auto"/>
          <w:highlight w:val="none"/>
        </w:rPr>
        <w:t>26</w:t>
      </w:r>
      <w:r>
        <w:rPr>
          <w:color w:val="auto"/>
          <w:highlight w:val="none"/>
        </w:rPr>
        <w:fldChar w:fldCharType="end"/>
      </w:r>
      <w:r>
        <w:rPr>
          <w:rFonts w:hint="eastAsia" w:ascii="仿宋" w:hAnsi="仿宋" w:eastAsia="仿宋" w:cs="仿宋"/>
          <w:color w:val="auto"/>
          <w:szCs w:val="30"/>
          <w:highlight w:val="none"/>
        </w:rPr>
        <w:fldChar w:fldCharType="end"/>
      </w:r>
    </w:p>
    <w:p w14:paraId="729CEBC4">
      <w:pPr>
        <w:pStyle w:val="11"/>
        <w:tabs>
          <w:tab w:val="right" w:leader="dot" w:pos="9077"/>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_Toc13429 </w:instrText>
      </w:r>
      <w:r>
        <w:rPr>
          <w:rFonts w:hint="eastAsia" w:ascii="仿宋" w:hAnsi="仿宋" w:eastAsia="仿宋" w:cs="仿宋"/>
          <w:color w:val="auto"/>
          <w:szCs w:val="30"/>
          <w:highlight w:val="none"/>
        </w:rPr>
        <w:fldChar w:fldCharType="separate"/>
      </w:r>
      <w:r>
        <w:rPr>
          <w:rFonts w:hint="eastAsia" w:ascii="仿宋" w:hAnsi="仿宋" w:eastAsia="仿宋" w:cs="仿宋"/>
          <w:bCs w:val="0"/>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_Toc13429 \h </w:instrText>
      </w:r>
      <w:r>
        <w:rPr>
          <w:color w:val="auto"/>
          <w:highlight w:val="none"/>
        </w:rPr>
        <w:fldChar w:fldCharType="separate"/>
      </w:r>
      <w:r>
        <w:rPr>
          <w:color w:val="auto"/>
          <w:highlight w:val="none"/>
        </w:rPr>
        <w:t>28</w:t>
      </w:r>
      <w:r>
        <w:rPr>
          <w:color w:val="auto"/>
          <w:highlight w:val="none"/>
        </w:rPr>
        <w:fldChar w:fldCharType="end"/>
      </w:r>
      <w:r>
        <w:rPr>
          <w:rFonts w:hint="eastAsia" w:ascii="仿宋" w:hAnsi="仿宋" w:eastAsia="仿宋" w:cs="仿宋"/>
          <w:color w:val="auto"/>
          <w:szCs w:val="30"/>
          <w:highlight w:val="none"/>
        </w:rPr>
        <w:fldChar w:fldCharType="end"/>
      </w:r>
    </w:p>
    <w:p w14:paraId="6A8FC1EF">
      <w:pPr>
        <w:pStyle w:val="11"/>
        <w:tabs>
          <w:tab w:val="right" w:leader="dot" w:pos="9077"/>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_Toc1117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_Toc1117 \h </w:instrText>
      </w:r>
      <w:r>
        <w:rPr>
          <w:color w:val="auto"/>
          <w:highlight w:val="none"/>
        </w:rPr>
        <w:fldChar w:fldCharType="separate"/>
      </w:r>
      <w:r>
        <w:rPr>
          <w:color w:val="auto"/>
          <w:highlight w:val="none"/>
        </w:rPr>
        <w:t>31</w:t>
      </w:r>
      <w:r>
        <w:rPr>
          <w:color w:val="auto"/>
          <w:highlight w:val="none"/>
        </w:rPr>
        <w:fldChar w:fldCharType="end"/>
      </w:r>
      <w:r>
        <w:rPr>
          <w:rFonts w:hint="eastAsia" w:ascii="仿宋" w:hAnsi="仿宋" w:eastAsia="仿宋" w:cs="仿宋"/>
          <w:color w:val="auto"/>
          <w:szCs w:val="30"/>
          <w:highlight w:val="none"/>
        </w:rPr>
        <w:fldChar w:fldCharType="end"/>
      </w:r>
    </w:p>
    <w:p w14:paraId="31DA558C">
      <w:pPr>
        <w:pStyle w:val="11"/>
        <w:tabs>
          <w:tab w:val="right" w:leader="dot" w:pos="9077"/>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_Toc10577 </w:instrText>
      </w:r>
      <w:r>
        <w:rPr>
          <w:rFonts w:hint="eastAsia" w:ascii="仿宋" w:hAnsi="仿宋" w:eastAsia="仿宋" w:cs="仿宋"/>
          <w:color w:val="auto"/>
          <w:szCs w:val="30"/>
          <w:highlight w:val="none"/>
        </w:rPr>
        <w:fldChar w:fldCharType="separate"/>
      </w:r>
      <w:r>
        <w:rPr>
          <w:rFonts w:hint="eastAsia" w:ascii="仿宋" w:hAnsi="仿宋" w:eastAsia="仿宋" w:cs="仿宋"/>
          <w:bCs w:val="0"/>
          <w:color w:val="auto"/>
          <w:highlight w:val="none"/>
        </w:rPr>
        <w:t>七、其他事项</w:t>
      </w:r>
      <w:r>
        <w:rPr>
          <w:color w:val="auto"/>
          <w:highlight w:val="none"/>
        </w:rPr>
        <w:tab/>
      </w:r>
      <w:r>
        <w:rPr>
          <w:color w:val="auto"/>
          <w:highlight w:val="none"/>
        </w:rPr>
        <w:fldChar w:fldCharType="begin"/>
      </w:r>
      <w:r>
        <w:rPr>
          <w:color w:val="auto"/>
          <w:highlight w:val="none"/>
        </w:rPr>
        <w:instrText xml:space="preserve"> PAGEREF _Toc10577 \h </w:instrText>
      </w:r>
      <w:r>
        <w:rPr>
          <w:color w:val="auto"/>
          <w:highlight w:val="none"/>
        </w:rPr>
        <w:fldChar w:fldCharType="separate"/>
      </w:r>
      <w:r>
        <w:rPr>
          <w:color w:val="auto"/>
          <w:highlight w:val="none"/>
        </w:rPr>
        <w:t>31</w:t>
      </w:r>
      <w:r>
        <w:rPr>
          <w:color w:val="auto"/>
          <w:highlight w:val="none"/>
        </w:rPr>
        <w:fldChar w:fldCharType="end"/>
      </w:r>
      <w:r>
        <w:rPr>
          <w:rFonts w:hint="eastAsia" w:ascii="仿宋" w:hAnsi="仿宋" w:eastAsia="仿宋" w:cs="仿宋"/>
          <w:color w:val="auto"/>
          <w:szCs w:val="30"/>
          <w:highlight w:val="none"/>
        </w:rPr>
        <w:fldChar w:fldCharType="end"/>
      </w:r>
    </w:p>
    <w:p w14:paraId="2CC4F81E">
      <w:pPr>
        <w:pStyle w:val="15"/>
        <w:tabs>
          <w:tab w:val="right" w:leader="dot" w:pos="9077"/>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_Toc13405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_Toc13405 \h </w:instrText>
      </w:r>
      <w:r>
        <w:rPr>
          <w:color w:val="auto"/>
          <w:highlight w:val="none"/>
        </w:rPr>
        <w:fldChar w:fldCharType="separate"/>
      </w:r>
      <w:r>
        <w:rPr>
          <w:color w:val="auto"/>
          <w:highlight w:val="none"/>
        </w:rPr>
        <w:t>34</w:t>
      </w:r>
      <w:r>
        <w:rPr>
          <w:color w:val="auto"/>
          <w:highlight w:val="none"/>
        </w:rPr>
        <w:fldChar w:fldCharType="end"/>
      </w:r>
      <w:r>
        <w:rPr>
          <w:rFonts w:hint="eastAsia" w:ascii="仿宋" w:hAnsi="仿宋" w:eastAsia="仿宋" w:cs="仿宋"/>
          <w:color w:val="auto"/>
          <w:szCs w:val="30"/>
          <w:highlight w:val="none"/>
        </w:rPr>
        <w:fldChar w:fldCharType="end"/>
      </w:r>
    </w:p>
    <w:p w14:paraId="307FCA61">
      <w:pPr>
        <w:pStyle w:val="17"/>
        <w:tabs>
          <w:tab w:val="right" w:leader="dot" w:pos="9077"/>
          <w:tab w:val="clear" w:pos="8296"/>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_Toc15791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_Toc15791 \h </w:instrText>
      </w:r>
      <w:r>
        <w:rPr>
          <w:color w:val="auto"/>
          <w:highlight w:val="none"/>
        </w:rPr>
        <w:fldChar w:fldCharType="separate"/>
      </w:r>
      <w:r>
        <w:rPr>
          <w:color w:val="auto"/>
          <w:highlight w:val="none"/>
        </w:rPr>
        <w:t>34</w:t>
      </w:r>
      <w:r>
        <w:rPr>
          <w:color w:val="auto"/>
          <w:highlight w:val="none"/>
        </w:rPr>
        <w:fldChar w:fldCharType="end"/>
      </w:r>
      <w:r>
        <w:rPr>
          <w:rFonts w:hint="eastAsia" w:ascii="仿宋" w:hAnsi="仿宋" w:eastAsia="仿宋" w:cs="仿宋"/>
          <w:color w:val="auto"/>
          <w:szCs w:val="30"/>
          <w:highlight w:val="none"/>
        </w:rPr>
        <w:fldChar w:fldCharType="end"/>
      </w:r>
    </w:p>
    <w:p w14:paraId="3B25F246">
      <w:pPr>
        <w:pStyle w:val="17"/>
        <w:tabs>
          <w:tab w:val="right" w:leader="dot" w:pos="9077"/>
          <w:tab w:val="clear" w:pos="8296"/>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_Toc6598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第二节 评标报告</w:t>
      </w:r>
      <w:r>
        <w:rPr>
          <w:color w:val="auto"/>
          <w:highlight w:val="none"/>
        </w:rPr>
        <w:tab/>
      </w:r>
      <w:r>
        <w:rPr>
          <w:color w:val="auto"/>
          <w:highlight w:val="none"/>
        </w:rPr>
        <w:fldChar w:fldCharType="begin"/>
      </w:r>
      <w:r>
        <w:rPr>
          <w:color w:val="auto"/>
          <w:highlight w:val="none"/>
        </w:rPr>
        <w:instrText xml:space="preserve"> PAGEREF _Toc6598 \h </w:instrText>
      </w:r>
      <w:r>
        <w:rPr>
          <w:color w:val="auto"/>
          <w:highlight w:val="none"/>
        </w:rPr>
        <w:fldChar w:fldCharType="separate"/>
      </w:r>
      <w:r>
        <w:rPr>
          <w:color w:val="auto"/>
          <w:highlight w:val="none"/>
        </w:rPr>
        <w:t>43</w:t>
      </w:r>
      <w:r>
        <w:rPr>
          <w:color w:val="auto"/>
          <w:highlight w:val="none"/>
        </w:rPr>
        <w:fldChar w:fldCharType="end"/>
      </w:r>
      <w:r>
        <w:rPr>
          <w:rFonts w:hint="eastAsia" w:ascii="仿宋" w:hAnsi="仿宋" w:eastAsia="仿宋" w:cs="仿宋"/>
          <w:color w:val="auto"/>
          <w:szCs w:val="30"/>
          <w:highlight w:val="none"/>
        </w:rPr>
        <w:fldChar w:fldCharType="end"/>
      </w:r>
    </w:p>
    <w:p w14:paraId="09653FFD">
      <w:pPr>
        <w:pStyle w:val="17"/>
        <w:tabs>
          <w:tab w:val="right" w:leader="dot" w:pos="9077"/>
          <w:tab w:val="clear" w:pos="8296"/>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_Toc30481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第三节 评审过程的保密与录像</w:t>
      </w:r>
      <w:r>
        <w:rPr>
          <w:color w:val="auto"/>
          <w:highlight w:val="none"/>
        </w:rPr>
        <w:tab/>
      </w:r>
      <w:r>
        <w:rPr>
          <w:color w:val="auto"/>
          <w:highlight w:val="none"/>
        </w:rPr>
        <w:fldChar w:fldCharType="begin"/>
      </w:r>
      <w:r>
        <w:rPr>
          <w:color w:val="auto"/>
          <w:highlight w:val="none"/>
        </w:rPr>
        <w:instrText xml:space="preserve"> PAGEREF _Toc30481 \h </w:instrText>
      </w:r>
      <w:r>
        <w:rPr>
          <w:color w:val="auto"/>
          <w:highlight w:val="none"/>
        </w:rPr>
        <w:fldChar w:fldCharType="separate"/>
      </w:r>
      <w:r>
        <w:rPr>
          <w:color w:val="auto"/>
          <w:highlight w:val="none"/>
        </w:rPr>
        <w:t>43</w:t>
      </w:r>
      <w:r>
        <w:rPr>
          <w:color w:val="auto"/>
          <w:highlight w:val="none"/>
        </w:rPr>
        <w:fldChar w:fldCharType="end"/>
      </w:r>
      <w:r>
        <w:rPr>
          <w:rFonts w:hint="eastAsia" w:ascii="仿宋" w:hAnsi="仿宋" w:eastAsia="仿宋" w:cs="仿宋"/>
          <w:color w:val="auto"/>
          <w:szCs w:val="30"/>
          <w:highlight w:val="none"/>
        </w:rPr>
        <w:fldChar w:fldCharType="end"/>
      </w:r>
    </w:p>
    <w:p w14:paraId="0965A6B1">
      <w:pPr>
        <w:pStyle w:val="15"/>
        <w:tabs>
          <w:tab w:val="right" w:leader="dot" w:pos="9077"/>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_Toc15726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_Toc15726 \h </w:instrText>
      </w:r>
      <w:r>
        <w:rPr>
          <w:color w:val="auto"/>
          <w:highlight w:val="none"/>
        </w:rPr>
        <w:fldChar w:fldCharType="separate"/>
      </w:r>
      <w:r>
        <w:rPr>
          <w:color w:val="auto"/>
          <w:highlight w:val="none"/>
        </w:rPr>
        <w:t>45</w:t>
      </w:r>
      <w:r>
        <w:rPr>
          <w:color w:val="auto"/>
          <w:highlight w:val="none"/>
        </w:rPr>
        <w:fldChar w:fldCharType="end"/>
      </w:r>
      <w:r>
        <w:rPr>
          <w:rFonts w:hint="eastAsia" w:ascii="仿宋" w:hAnsi="仿宋" w:eastAsia="仿宋" w:cs="仿宋"/>
          <w:color w:val="auto"/>
          <w:szCs w:val="30"/>
          <w:highlight w:val="none"/>
        </w:rPr>
        <w:fldChar w:fldCharType="end"/>
      </w:r>
    </w:p>
    <w:p w14:paraId="6828CDE2">
      <w:pPr>
        <w:pStyle w:val="17"/>
        <w:tabs>
          <w:tab w:val="right" w:leader="dot" w:pos="9077"/>
          <w:tab w:val="clear" w:pos="8296"/>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_Toc30406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_Toc30406 \h </w:instrText>
      </w:r>
      <w:r>
        <w:rPr>
          <w:color w:val="auto"/>
          <w:highlight w:val="none"/>
        </w:rPr>
        <w:fldChar w:fldCharType="separate"/>
      </w:r>
      <w:r>
        <w:rPr>
          <w:color w:val="auto"/>
          <w:highlight w:val="none"/>
        </w:rPr>
        <w:t>46</w:t>
      </w:r>
      <w:r>
        <w:rPr>
          <w:color w:val="auto"/>
          <w:highlight w:val="none"/>
        </w:rPr>
        <w:fldChar w:fldCharType="end"/>
      </w:r>
      <w:r>
        <w:rPr>
          <w:rFonts w:hint="eastAsia" w:ascii="仿宋" w:hAnsi="仿宋" w:eastAsia="仿宋" w:cs="仿宋"/>
          <w:color w:val="auto"/>
          <w:szCs w:val="30"/>
          <w:highlight w:val="none"/>
        </w:rPr>
        <w:fldChar w:fldCharType="end"/>
      </w:r>
    </w:p>
    <w:p w14:paraId="56FF32FF">
      <w:pPr>
        <w:pStyle w:val="17"/>
        <w:tabs>
          <w:tab w:val="right" w:leader="dot" w:pos="9077"/>
          <w:tab w:val="clear" w:pos="8296"/>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_Toc28639 </w:instrText>
      </w:r>
      <w:r>
        <w:rPr>
          <w:rFonts w:hint="eastAsia" w:ascii="仿宋" w:hAnsi="仿宋" w:eastAsia="仿宋" w:cs="仿宋"/>
          <w:color w:val="auto"/>
          <w:szCs w:val="30"/>
          <w:highlight w:val="none"/>
        </w:rPr>
        <w:fldChar w:fldCharType="separate"/>
      </w:r>
      <w:r>
        <w:rPr>
          <w:rFonts w:hint="eastAsia" w:ascii="仿宋" w:hAnsi="仿宋" w:eastAsia="仿宋" w:cs="仿宋"/>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_Toc28639 \h </w:instrText>
      </w:r>
      <w:r>
        <w:rPr>
          <w:color w:val="auto"/>
          <w:highlight w:val="none"/>
        </w:rPr>
        <w:fldChar w:fldCharType="separate"/>
      </w:r>
      <w:r>
        <w:rPr>
          <w:color w:val="auto"/>
          <w:highlight w:val="none"/>
        </w:rPr>
        <w:t>47</w:t>
      </w:r>
      <w:r>
        <w:rPr>
          <w:color w:val="auto"/>
          <w:highlight w:val="none"/>
        </w:rPr>
        <w:fldChar w:fldCharType="end"/>
      </w:r>
      <w:r>
        <w:rPr>
          <w:rFonts w:hint="eastAsia" w:ascii="仿宋" w:hAnsi="仿宋" w:eastAsia="仿宋" w:cs="仿宋"/>
          <w:color w:val="auto"/>
          <w:szCs w:val="30"/>
          <w:highlight w:val="none"/>
        </w:rPr>
        <w:fldChar w:fldCharType="end"/>
      </w:r>
    </w:p>
    <w:p w14:paraId="49FF5BE1">
      <w:pPr>
        <w:pStyle w:val="17"/>
        <w:tabs>
          <w:tab w:val="right" w:leader="dot" w:pos="9077"/>
          <w:tab w:val="clear" w:pos="8296"/>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_Toc30181 </w:instrText>
      </w:r>
      <w:r>
        <w:rPr>
          <w:rFonts w:hint="eastAsia" w:ascii="仿宋" w:hAnsi="仿宋" w:eastAsia="仿宋" w:cs="仿宋"/>
          <w:color w:val="auto"/>
          <w:szCs w:val="30"/>
          <w:highlight w:val="none"/>
        </w:rPr>
        <w:fldChar w:fldCharType="separate"/>
      </w:r>
      <w:r>
        <w:rPr>
          <w:rFonts w:hint="eastAsia" w:ascii="仿宋" w:hAnsi="仿宋" w:eastAsia="仿宋" w:cs="仿宋"/>
          <w:bCs w:val="0"/>
          <w:color w:val="auto"/>
          <w:highlight w:val="none"/>
        </w:rPr>
        <w:t xml:space="preserve">第三节 </w:t>
      </w:r>
      <w:r>
        <w:rPr>
          <w:rFonts w:hint="eastAsia" w:ascii="仿宋" w:hAnsi="仿宋" w:eastAsia="仿宋" w:cs="仿宋"/>
          <w:color w:val="auto"/>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_Toc30181 \h </w:instrText>
      </w:r>
      <w:r>
        <w:rPr>
          <w:color w:val="auto"/>
          <w:highlight w:val="none"/>
        </w:rPr>
        <w:fldChar w:fldCharType="separate"/>
      </w:r>
      <w:r>
        <w:rPr>
          <w:color w:val="auto"/>
          <w:highlight w:val="none"/>
        </w:rPr>
        <w:t>59</w:t>
      </w:r>
      <w:r>
        <w:rPr>
          <w:color w:val="auto"/>
          <w:highlight w:val="none"/>
        </w:rPr>
        <w:fldChar w:fldCharType="end"/>
      </w:r>
      <w:r>
        <w:rPr>
          <w:rFonts w:hint="eastAsia" w:ascii="仿宋" w:hAnsi="仿宋" w:eastAsia="仿宋" w:cs="仿宋"/>
          <w:color w:val="auto"/>
          <w:szCs w:val="30"/>
          <w:highlight w:val="none"/>
        </w:rPr>
        <w:fldChar w:fldCharType="end"/>
      </w:r>
    </w:p>
    <w:p w14:paraId="0324348B">
      <w:pPr>
        <w:pStyle w:val="17"/>
        <w:tabs>
          <w:tab w:val="right" w:leader="dot" w:pos="9077"/>
          <w:tab w:val="clear" w:pos="8296"/>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_Toc11734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_Toc11734 \h </w:instrText>
      </w:r>
      <w:r>
        <w:rPr>
          <w:color w:val="auto"/>
          <w:highlight w:val="none"/>
        </w:rPr>
        <w:fldChar w:fldCharType="separate"/>
      </w:r>
      <w:r>
        <w:rPr>
          <w:color w:val="auto"/>
          <w:highlight w:val="none"/>
        </w:rPr>
        <w:t>72</w:t>
      </w:r>
      <w:r>
        <w:rPr>
          <w:color w:val="auto"/>
          <w:highlight w:val="none"/>
        </w:rPr>
        <w:fldChar w:fldCharType="end"/>
      </w:r>
      <w:r>
        <w:rPr>
          <w:rFonts w:hint="eastAsia" w:ascii="仿宋" w:hAnsi="仿宋" w:eastAsia="仿宋" w:cs="仿宋"/>
          <w:color w:val="auto"/>
          <w:szCs w:val="30"/>
          <w:highlight w:val="none"/>
        </w:rPr>
        <w:fldChar w:fldCharType="end"/>
      </w:r>
    </w:p>
    <w:p w14:paraId="204DC36D">
      <w:pPr>
        <w:pStyle w:val="17"/>
        <w:tabs>
          <w:tab w:val="right" w:leader="dot" w:pos="9077"/>
          <w:tab w:val="clear" w:pos="8296"/>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_Toc3623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_Toc3623 \h </w:instrText>
      </w:r>
      <w:r>
        <w:rPr>
          <w:color w:val="auto"/>
          <w:highlight w:val="none"/>
        </w:rPr>
        <w:fldChar w:fldCharType="separate"/>
      </w:r>
      <w:r>
        <w:rPr>
          <w:color w:val="auto"/>
          <w:highlight w:val="none"/>
        </w:rPr>
        <w:t>77</w:t>
      </w:r>
      <w:r>
        <w:rPr>
          <w:color w:val="auto"/>
          <w:highlight w:val="none"/>
        </w:rPr>
        <w:fldChar w:fldCharType="end"/>
      </w:r>
      <w:r>
        <w:rPr>
          <w:rFonts w:hint="eastAsia" w:ascii="仿宋" w:hAnsi="仿宋" w:eastAsia="仿宋" w:cs="仿宋"/>
          <w:color w:val="auto"/>
          <w:szCs w:val="30"/>
          <w:highlight w:val="none"/>
        </w:rPr>
        <w:fldChar w:fldCharType="end"/>
      </w:r>
    </w:p>
    <w:p w14:paraId="72276C17">
      <w:pPr>
        <w:pStyle w:val="15"/>
        <w:tabs>
          <w:tab w:val="right" w:leader="dot" w:pos="9077"/>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_Toc25142 </w:instrText>
      </w:r>
      <w:r>
        <w:rPr>
          <w:rFonts w:hint="eastAsia" w:ascii="仿宋" w:hAnsi="仿宋" w:eastAsia="仿宋" w:cs="仿宋"/>
          <w:color w:val="auto"/>
          <w:szCs w:val="30"/>
          <w:highlight w:val="none"/>
        </w:rPr>
        <w:fldChar w:fldCharType="separate"/>
      </w:r>
      <w:r>
        <w:rPr>
          <w:rFonts w:hint="eastAsia" w:ascii="仿宋" w:hAnsi="仿宋" w:eastAsia="仿宋" w:cs="仿宋"/>
          <w:bCs w:val="0"/>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_Toc25142 \h </w:instrText>
      </w:r>
      <w:r>
        <w:rPr>
          <w:color w:val="auto"/>
          <w:highlight w:val="none"/>
        </w:rPr>
        <w:fldChar w:fldCharType="separate"/>
      </w:r>
      <w:r>
        <w:rPr>
          <w:color w:val="auto"/>
          <w:highlight w:val="none"/>
        </w:rPr>
        <w:t>78</w:t>
      </w:r>
      <w:r>
        <w:rPr>
          <w:color w:val="auto"/>
          <w:highlight w:val="none"/>
        </w:rPr>
        <w:fldChar w:fldCharType="end"/>
      </w:r>
      <w:r>
        <w:rPr>
          <w:rFonts w:hint="eastAsia" w:ascii="仿宋" w:hAnsi="仿宋" w:eastAsia="仿宋" w:cs="仿宋"/>
          <w:color w:val="auto"/>
          <w:szCs w:val="30"/>
          <w:highlight w:val="none"/>
        </w:rPr>
        <w:fldChar w:fldCharType="end"/>
      </w:r>
    </w:p>
    <w:p w14:paraId="51665C69">
      <w:pPr>
        <w:pStyle w:val="17"/>
        <w:tabs>
          <w:tab w:val="right" w:leader="dot" w:pos="9077"/>
          <w:tab w:val="clear" w:pos="8296"/>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_Toc7859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szCs w:val="28"/>
          <w:highlight w:val="none"/>
        </w:rPr>
        <w:t>第一部分 合同书</w:t>
      </w:r>
      <w:r>
        <w:rPr>
          <w:color w:val="auto"/>
          <w:highlight w:val="none"/>
        </w:rPr>
        <w:tab/>
      </w:r>
      <w:r>
        <w:rPr>
          <w:color w:val="auto"/>
          <w:highlight w:val="none"/>
        </w:rPr>
        <w:fldChar w:fldCharType="begin"/>
      </w:r>
      <w:r>
        <w:rPr>
          <w:color w:val="auto"/>
          <w:highlight w:val="none"/>
        </w:rPr>
        <w:instrText xml:space="preserve"> PAGEREF _Toc7859 \h </w:instrText>
      </w:r>
      <w:r>
        <w:rPr>
          <w:color w:val="auto"/>
          <w:highlight w:val="none"/>
        </w:rPr>
        <w:fldChar w:fldCharType="separate"/>
      </w:r>
      <w:r>
        <w:rPr>
          <w:color w:val="auto"/>
          <w:highlight w:val="none"/>
        </w:rPr>
        <w:t>81</w:t>
      </w:r>
      <w:r>
        <w:rPr>
          <w:color w:val="auto"/>
          <w:highlight w:val="none"/>
        </w:rPr>
        <w:fldChar w:fldCharType="end"/>
      </w:r>
      <w:r>
        <w:rPr>
          <w:rFonts w:hint="eastAsia" w:ascii="仿宋" w:hAnsi="仿宋" w:eastAsia="仿宋" w:cs="仿宋"/>
          <w:color w:val="auto"/>
          <w:szCs w:val="30"/>
          <w:highlight w:val="none"/>
        </w:rPr>
        <w:fldChar w:fldCharType="end"/>
      </w:r>
    </w:p>
    <w:p w14:paraId="78A7569F">
      <w:pPr>
        <w:pStyle w:val="17"/>
        <w:tabs>
          <w:tab w:val="right" w:leader="dot" w:pos="9077"/>
          <w:tab w:val="clear" w:pos="8296"/>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_Toc14383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szCs w:val="28"/>
          <w:highlight w:val="none"/>
        </w:rPr>
        <w:t>第二部分 合同一般条款</w:t>
      </w:r>
      <w:r>
        <w:rPr>
          <w:color w:val="auto"/>
          <w:highlight w:val="none"/>
        </w:rPr>
        <w:tab/>
      </w:r>
      <w:r>
        <w:rPr>
          <w:color w:val="auto"/>
          <w:highlight w:val="none"/>
        </w:rPr>
        <w:fldChar w:fldCharType="begin"/>
      </w:r>
      <w:r>
        <w:rPr>
          <w:color w:val="auto"/>
          <w:highlight w:val="none"/>
        </w:rPr>
        <w:instrText xml:space="preserve"> PAGEREF _Toc14383 \h </w:instrText>
      </w:r>
      <w:r>
        <w:rPr>
          <w:color w:val="auto"/>
          <w:highlight w:val="none"/>
        </w:rPr>
        <w:fldChar w:fldCharType="separate"/>
      </w:r>
      <w:r>
        <w:rPr>
          <w:color w:val="auto"/>
          <w:highlight w:val="none"/>
        </w:rPr>
        <w:t>85</w:t>
      </w:r>
      <w:r>
        <w:rPr>
          <w:color w:val="auto"/>
          <w:highlight w:val="none"/>
        </w:rPr>
        <w:fldChar w:fldCharType="end"/>
      </w:r>
      <w:r>
        <w:rPr>
          <w:rFonts w:hint="eastAsia" w:ascii="仿宋" w:hAnsi="仿宋" w:eastAsia="仿宋" w:cs="仿宋"/>
          <w:color w:val="auto"/>
          <w:szCs w:val="30"/>
          <w:highlight w:val="none"/>
        </w:rPr>
        <w:fldChar w:fldCharType="end"/>
      </w:r>
    </w:p>
    <w:p w14:paraId="0A776A9C">
      <w:pPr>
        <w:pStyle w:val="17"/>
        <w:tabs>
          <w:tab w:val="right" w:leader="dot" w:pos="9077"/>
          <w:tab w:val="clear" w:pos="8296"/>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_Toc21520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szCs w:val="28"/>
          <w:highlight w:val="none"/>
        </w:rPr>
        <w:t>第三部分 合同专用条款</w:t>
      </w:r>
      <w:r>
        <w:rPr>
          <w:color w:val="auto"/>
          <w:highlight w:val="none"/>
        </w:rPr>
        <w:tab/>
      </w:r>
      <w:r>
        <w:rPr>
          <w:color w:val="auto"/>
          <w:highlight w:val="none"/>
        </w:rPr>
        <w:fldChar w:fldCharType="begin"/>
      </w:r>
      <w:r>
        <w:rPr>
          <w:color w:val="auto"/>
          <w:highlight w:val="none"/>
        </w:rPr>
        <w:instrText xml:space="preserve"> PAGEREF _Toc21520 \h </w:instrText>
      </w:r>
      <w:r>
        <w:rPr>
          <w:color w:val="auto"/>
          <w:highlight w:val="none"/>
        </w:rPr>
        <w:fldChar w:fldCharType="separate"/>
      </w:r>
      <w:r>
        <w:rPr>
          <w:color w:val="auto"/>
          <w:highlight w:val="none"/>
        </w:rPr>
        <w:t>90</w:t>
      </w:r>
      <w:r>
        <w:rPr>
          <w:color w:val="auto"/>
          <w:highlight w:val="none"/>
        </w:rPr>
        <w:fldChar w:fldCharType="end"/>
      </w:r>
      <w:r>
        <w:rPr>
          <w:rFonts w:hint="eastAsia" w:ascii="仿宋" w:hAnsi="仿宋" w:eastAsia="仿宋" w:cs="仿宋"/>
          <w:color w:val="auto"/>
          <w:szCs w:val="30"/>
          <w:highlight w:val="none"/>
        </w:rPr>
        <w:fldChar w:fldCharType="end"/>
      </w:r>
    </w:p>
    <w:p w14:paraId="4D9E318B">
      <w:pPr>
        <w:pStyle w:val="15"/>
        <w:tabs>
          <w:tab w:val="right" w:leader="dot" w:pos="9077"/>
        </w:tabs>
        <w:rPr>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_Toc2012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第七章 质疑、投诉材料格式</w:t>
      </w:r>
      <w:r>
        <w:rPr>
          <w:color w:val="auto"/>
          <w:highlight w:val="none"/>
        </w:rPr>
        <w:tab/>
      </w:r>
      <w:r>
        <w:rPr>
          <w:color w:val="auto"/>
          <w:highlight w:val="none"/>
        </w:rPr>
        <w:fldChar w:fldCharType="begin"/>
      </w:r>
      <w:r>
        <w:rPr>
          <w:color w:val="auto"/>
          <w:highlight w:val="none"/>
        </w:rPr>
        <w:instrText xml:space="preserve"> PAGEREF _Toc2012 \h </w:instrText>
      </w:r>
      <w:r>
        <w:rPr>
          <w:color w:val="auto"/>
          <w:highlight w:val="none"/>
        </w:rPr>
        <w:fldChar w:fldCharType="separate"/>
      </w:r>
      <w:r>
        <w:rPr>
          <w:color w:val="auto"/>
          <w:highlight w:val="none"/>
        </w:rPr>
        <w:t>92</w:t>
      </w:r>
      <w:r>
        <w:rPr>
          <w:color w:val="auto"/>
          <w:highlight w:val="none"/>
        </w:rPr>
        <w:fldChar w:fldCharType="end"/>
      </w:r>
      <w:r>
        <w:rPr>
          <w:rFonts w:hint="eastAsia" w:ascii="仿宋" w:hAnsi="仿宋" w:eastAsia="仿宋" w:cs="仿宋"/>
          <w:color w:val="auto"/>
          <w:szCs w:val="30"/>
          <w:highlight w:val="none"/>
        </w:rPr>
        <w:fldChar w:fldCharType="end"/>
      </w:r>
    </w:p>
    <w:p w14:paraId="21C980D0">
      <w:pPr>
        <w:pStyle w:val="17"/>
        <w:rPr>
          <w:rFonts w:ascii="仿宋" w:hAnsi="仿宋" w:eastAsia="仿宋" w:cs="仿宋"/>
          <w:b/>
          <w:color w:val="auto"/>
          <w:sz w:val="32"/>
          <w:szCs w:val="32"/>
          <w:highlight w:val="none"/>
        </w:rPr>
      </w:pPr>
      <w:r>
        <w:rPr>
          <w:rFonts w:hint="eastAsia" w:ascii="仿宋" w:hAnsi="仿宋" w:eastAsia="仿宋" w:cs="仿宋"/>
          <w:color w:val="auto"/>
          <w:szCs w:val="30"/>
          <w:highlight w:val="none"/>
        </w:rPr>
        <w:fldChar w:fldCharType="end"/>
      </w:r>
    </w:p>
    <w:p w14:paraId="5754B7A7">
      <w:pPr>
        <w:widowControl/>
        <w:jc w:val="left"/>
        <w:rPr>
          <w:rFonts w:ascii="仿宋" w:hAnsi="仿宋" w:eastAsia="仿宋" w:cs="仿宋"/>
          <w:b/>
          <w:color w:val="auto"/>
          <w:sz w:val="32"/>
          <w:szCs w:val="32"/>
          <w:highlight w:val="none"/>
        </w:rPr>
        <w:sectPr>
          <w:footerReference r:id="rId4" w:type="default"/>
          <w:pgSz w:w="11911" w:h="16838"/>
          <w:pgMar w:top="1417" w:right="1417" w:bottom="1417" w:left="1417" w:header="720" w:footer="720" w:gutter="0"/>
          <w:pgNumType w:start="1"/>
          <w:cols w:space="720" w:num="1"/>
          <w:docGrid w:linePitch="312" w:charSpace="0"/>
        </w:sectPr>
      </w:pPr>
      <w:bookmarkStart w:id="278" w:name="_GoBack"/>
      <w:bookmarkEnd w:id="278"/>
    </w:p>
    <w:p w14:paraId="55A0BF73">
      <w:pPr>
        <w:pStyle w:val="2"/>
        <w:spacing w:before="0" w:after="0" w:line="360" w:lineRule="auto"/>
        <w:jc w:val="center"/>
        <w:rPr>
          <w:rFonts w:ascii="仿宋" w:hAnsi="仿宋" w:eastAsia="仿宋" w:cs="仿宋"/>
          <w:color w:val="auto"/>
          <w:highlight w:val="none"/>
        </w:rPr>
      </w:pPr>
      <w:bookmarkStart w:id="8" w:name="_Toc6762"/>
      <w:r>
        <w:rPr>
          <w:rFonts w:hint="eastAsia" w:ascii="仿宋" w:hAnsi="仿宋" w:eastAsia="仿宋" w:cs="仿宋"/>
          <w:color w:val="auto"/>
          <w:highlight w:val="none"/>
        </w:rPr>
        <w:t>第一章 竞争性磋商公告</w:t>
      </w:r>
      <w:bookmarkEnd w:id="8"/>
      <w:bookmarkStart w:id="9" w:name="_Toc28359089"/>
      <w:bookmarkStart w:id="10" w:name="_Toc35393629"/>
      <w:bookmarkStart w:id="11" w:name="_Toc44229878"/>
      <w:bookmarkStart w:id="12" w:name="_Toc28359012"/>
      <w:bookmarkStart w:id="13" w:name="_Toc35393798"/>
      <w:bookmarkStart w:id="14" w:name="_Toc28359081"/>
      <w:bookmarkStart w:id="15" w:name="_Toc35393623"/>
      <w:bookmarkStart w:id="16" w:name="_Toc35393792"/>
      <w:bookmarkStart w:id="17" w:name="_Toc28359004"/>
    </w:p>
    <w:p w14:paraId="71B3FDF1">
      <w:pPr>
        <w:rPr>
          <w:rFonts w:ascii="仿宋" w:hAnsi="仿宋" w:eastAsia="仿宋" w:cs="仿宋"/>
          <w:color w:val="auto"/>
          <w:sz w:val="24"/>
          <w:szCs w:val="24"/>
          <w:highlight w:val="none"/>
        </w:rPr>
      </w:pPr>
    </w:p>
    <w:tbl>
      <w:tblPr>
        <w:tblStyle w:val="20"/>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7AF9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noWrap w:val="0"/>
            <w:vAlign w:val="top"/>
          </w:tcPr>
          <w:p w14:paraId="676C4549">
            <w:pPr>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7381D0AD">
            <w:pPr>
              <w:spacing w:line="400" w:lineRule="exact"/>
              <w:ind w:firstLine="480" w:firstLineChars="20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南宁市2025年度“计划生育特殊家庭关爱服务”项目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项目的潜在供应商应在广西政府采购云平台（https://www.gcy.zfcg.gxzf.gov.cn/）获取（下载）获取竞争性磋商文件，并于</w:t>
            </w:r>
            <w:r>
              <w:rPr>
                <w:rFonts w:hint="eastAsia" w:ascii="仿宋" w:hAnsi="仿宋" w:eastAsia="仿宋" w:cs="仿宋"/>
                <w:color w:val="auto"/>
                <w:sz w:val="24"/>
                <w:szCs w:val="24"/>
                <w:highlight w:val="none"/>
                <w:u w:val="single"/>
              </w:rPr>
              <w:t>2025年</w:t>
            </w:r>
            <w:r>
              <w:rPr>
                <w:rFonts w:hint="eastAsia" w:ascii="仿宋" w:hAnsi="仿宋" w:eastAsia="仿宋" w:cs="仿宋"/>
                <w:color w:val="auto"/>
                <w:sz w:val="24"/>
                <w:szCs w:val="24"/>
                <w:highlight w:val="none"/>
                <w:u w:val="single"/>
                <w:lang w:val="en-US" w:eastAsia="zh-CN"/>
              </w:rPr>
              <w:t>12月1</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u w:val="single"/>
              </w:rPr>
              <w:t>点</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w:t>
            </w:r>
            <w:r>
              <w:rPr>
                <w:rFonts w:hint="eastAsia" w:ascii="仿宋" w:hAnsi="仿宋" w:eastAsia="仿宋" w:cs="仿宋"/>
                <w:color w:val="auto"/>
                <w:sz w:val="24"/>
                <w:szCs w:val="24"/>
                <w:highlight w:val="none"/>
              </w:rPr>
              <w:t>（北京时间）</w:t>
            </w:r>
            <w:r>
              <w:rPr>
                <w:rFonts w:hint="eastAsia" w:ascii="仿宋" w:hAnsi="仿宋" w:eastAsia="仿宋" w:cs="仿宋"/>
                <w:bCs/>
                <w:color w:val="auto"/>
                <w:sz w:val="24"/>
                <w:szCs w:val="24"/>
                <w:highlight w:val="none"/>
              </w:rPr>
              <w:t>前提交响应文件</w:t>
            </w:r>
            <w:r>
              <w:rPr>
                <w:rFonts w:hint="eastAsia" w:ascii="仿宋" w:hAnsi="仿宋" w:eastAsia="仿宋" w:cs="仿宋"/>
                <w:color w:val="auto"/>
                <w:sz w:val="24"/>
                <w:szCs w:val="24"/>
                <w:highlight w:val="none"/>
              </w:rPr>
              <w:t>。</w:t>
            </w:r>
          </w:p>
        </w:tc>
      </w:tr>
    </w:tbl>
    <w:p w14:paraId="79DE534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一、项目基本情况</w:t>
      </w:r>
      <w:bookmarkEnd w:id="9"/>
      <w:bookmarkEnd w:id="10"/>
      <w:bookmarkEnd w:id="11"/>
      <w:bookmarkEnd w:id="12"/>
      <w:bookmarkEnd w:id="13"/>
    </w:p>
    <w:p w14:paraId="59FDA6E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1.项目编号：</w:t>
      </w:r>
      <w:r>
        <w:rPr>
          <w:rFonts w:hint="eastAsia" w:ascii="仿宋" w:hAnsi="仿宋" w:eastAsia="仿宋" w:cs="仿宋"/>
          <w:color w:val="auto"/>
          <w:sz w:val="24"/>
          <w:szCs w:val="24"/>
          <w:highlight w:val="none"/>
          <w:lang w:eastAsia="zh-CN"/>
        </w:rPr>
        <w:t>NNZC2025-C3-991345-KWZB</w:t>
      </w:r>
    </w:p>
    <w:p w14:paraId="238F45D0">
      <w:pPr>
        <w:spacing w:line="360" w:lineRule="auto"/>
        <w:ind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2.项目名称：</w:t>
      </w:r>
      <w:r>
        <w:rPr>
          <w:rFonts w:hint="eastAsia" w:ascii="仿宋" w:hAnsi="仿宋" w:eastAsia="仿宋" w:cs="仿宋"/>
          <w:color w:val="auto"/>
          <w:sz w:val="24"/>
          <w:szCs w:val="24"/>
          <w:highlight w:val="none"/>
          <w:lang w:eastAsia="zh-CN"/>
        </w:rPr>
        <w:t>南宁市2025年度“计划生育特殊家庭关爱服务”项目</w:t>
      </w:r>
    </w:p>
    <w:p w14:paraId="6B5F668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3.采购方式：竞争性磋商</w:t>
      </w:r>
    </w:p>
    <w:p w14:paraId="0791DD9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4.预算金额：</w:t>
      </w:r>
      <w:r>
        <w:rPr>
          <w:rFonts w:hint="eastAsia" w:ascii="仿宋" w:hAnsi="仿宋" w:eastAsia="仿宋" w:cs="仿宋"/>
          <w:color w:val="auto"/>
          <w:sz w:val="24"/>
          <w:szCs w:val="24"/>
          <w:highlight w:val="none"/>
          <w:lang w:val="en-US" w:eastAsia="zh-CN"/>
        </w:rPr>
        <w:t>154万</w:t>
      </w:r>
      <w:r>
        <w:rPr>
          <w:rFonts w:hint="eastAsia" w:ascii="仿宋" w:hAnsi="仿宋" w:eastAsia="仿宋" w:cs="仿宋"/>
          <w:color w:val="auto"/>
          <w:sz w:val="24"/>
          <w:szCs w:val="24"/>
          <w:highlight w:val="none"/>
        </w:rPr>
        <w:t>元</w:t>
      </w:r>
    </w:p>
    <w:p w14:paraId="25E9F4D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5.最高限价：同预算金额</w:t>
      </w:r>
    </w:p>
    <w:p w14:paraId="5DA9FCD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采购需求：在南宁市范围内，针对“计生特殊家庭”开展专业社工服务，通过建立联系人和走访慰问制度，开展精神慰藉、疏导化解矛盾、政策解读等工作，丰富计生特殊家庭成员的精神生活，帮助解决计生特殊家庭的生活困难，改善计生特殊家庭的生活质量。具体详见采购文件“第二章采购需求”。</w:t>
      </w:r>
    </w:p>
    <w:p w14:paraId="74ACD2E2">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7.合同履行期限：</w:t>
      </w:r>
      <w:r>
        <w:rPr>
          <w:rFonts w:hint="eastAsia" w:ascii="仿宋" w:hAnsi="仿宋" w:eastAsia="仿宋" w:cs="仿宋"/>
          <w:color w:val="auto"/>
          <w:sz w:val="24"/>
          <w:szCs w:val="24"/>
          <w:highlight w:val="none"/>
          <w:lang w:val="en-US" w:eastAsia="zh-CN"/>
        </w:rPr>
        <w:t>自合同签订之日起1年</w:t>
      </w:r>
      <w:r>
        <w:rPr>
          <w:rFonts w:hint="eastAsia" w:ascii="仿宋" w:hAnsi="仿宋" w:eastAsia="仿宋" w:cs="仿宋"/>
          <w:color w:val="auto"/>
          <w:sz w:val="24"/>
          <w:szCs w:val="24"/>
          <w:highlight w:val="none"/>
        </w:rPr>
        <w:t>。</w:t>
      </w:r>
    </w:p>
    <w:p w14:paraId="39B08EE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8.本项目是否接受联合体：否。</w:t>
      </w:r>
    </w:p>
    <w:p w14:paraId="2FA51F27">
      <w:pPr>
        <w:spacing w:line="360" w:lineRule="auto"/>
        <w:ind w:firstLine="482" w:firstLineChars="200"/>
        <w:rPr>
          <w:rFonts w:ascii="仿宋" w:hAnsi="仿宋" w:eastAsia="仿宋" w:cs="仿宋"/>
          <w:bCs/>
          <w:color w:val="auto"/>
          <w:sz w:val="24"/>
          <w:szCs w:val="24"/>
          <w:highlight w:val="none"/>
        </w:rPr>
      </w:pPr>
      <w:bookmarkStart w:id="18" w:name="_Toc28359013"/>
      <w:bookmarkStart w:id="19" w:name="_Toc44229879"/>
      <w:bookmarkStart w:id="20" w:name="_Toc35393630"/>
      <w:bookmarkStart w:id="21" w:name="_Toc35393799"/>
      <w:bookmarkStart w:id="22" w:name="_Toc28359090"/>
      <w:r>
        <w:rPr>
          <w:rFonts w:hint="eastAsia" w:ascii="仿宋" w:hAnsi="仿宋" w:eastAsia="仿宋" w:cs="仿宋"/>
          <w:b/>
          <w:color w:val="auto"/>
          <w:kern w:val="44"/>
          <w:sz w:val="24"/>
          <w:szCs w:val="24"/>
          <w:highlight w:val="none"/>
        </w:rPr>
        <w:t>二、供应商的资格条件</w:t>
      </w:r>
      <w:bookmarkEnd w:id="18"/>
      <w:bookmarkEnd w:id="19"/>
      <w:bookmarkEnd w:id="20"/>
      <w:bookmarkEnd w:id="21"/>
      <w:bookmarkEnd w:id="22"/>
    </w:p>
    <w:p w14:paraId="45106A6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25D707C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b/>
          <w:bCs/>
          <w:color w:val="auto"/>
          <w:sz w:val="24"/>
          <w:szCs w:val="24"/>
          <w:highlight w:val="none"/>
        </w:rPr>
        <w:t>专门面向中小企业采购；</w:t>
      </w:r>
    </w:p>
    <w:p w14:paraId="4859DDE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3.本项目的特定资格要求：无。</w:t>
      </w:r>
    </w:p>
    <w:p w14:paraId="6E3144E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4.本项目的特定条件：无。</w:t>
      </w:r>
    </w:p>
    <w:p w14:paraId="5AA1226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C9F372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8931974">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三、获取竞争性磋商文件</w:t>
      </w:r>
      <w:bookmarkEnd w:id="14"/>
      <w:bookmarkEnd w:id="15"/>
      <w:bookmarkEnd w:id="16"/>
      <w:bookmarkEnd w:id="17"/>
    </w:p>
    <w:p w14:paraId="315AC06C">
      <w:pPr>
        <w:spacing w:line="360" w:lineRule="auto"/>
        <w:ind w:firstLine="480" w:firstLineChars="200"/>
        <w:rPr>
          <w:rFonts w:ascii="仿宋" w:hAnsi="仿宋" w:eastAsia="仿宋" w:cs="仿宋"/>
          <w:color w:val="auto"/>
          <w:sz w:val="24"/>
          <w:szCs w:val="24"/>
          <w:highlight w:val="none"/>
        </w:rPr>
      </w:pPr>
      <w:bookmarkStart w:id="23" w:name="_Toc28359005"/>
      <w:bookmarkStart w:id="24" w:name="_Toc35393624"/>
      <w:bookmarkStart w:id="25" w:name="_Toc28359082"/>
      <w:bookmarkStart w:id="26" w:name="_Toc35393793"/>
      <w:r>
        <w:rPr>
          <w:rFonts w:hint="eastAsia" w:ascii="仿宋" w:hAnsi="仿宋" w:eastAsia="仿宋" w:cs="仿宋"/>
          <w:color w:val="auto"/>
          <w:sz w:val="24"/>
          <w:szCs w:val="24"/>
          <w:highlight w:val="none"/>
        </w:rPr>
        <w:t>时间：自公告发布之日起至</w:t>
      </w:r>
      <w:r>
        <w:rPr>
          <w:rFonts w:hint="eastAsia" w:ascii="仿宋" w:hAnsi="仿宋" w:eastAsia="仿宋" w:cs="仿宋"/>
          <w:color w:val="auto"/>
          <w:sz w:val="24"/>
          <w:szCs w:val="24"/>
          <w:highlight w:val="none"/>
          <w:u w:val="single"/>
        </w:rPr>
        <w:t>2025年</w:t>
      </w:r>
      <w:r>
        <w:rPr>
          <w:rFonts w:hint="eastAsia" w:ascii="仿宋" w:hAnsi="仿宋" w:eastAsia="仿宋" w:cs="仿宋"/>
          <w:color w:val="auto"/>
          <w:sz w:val="24"/>
          <w:szCs w:val="24"/>
          <w:highlight w:val="none"/>
          <w:u w:val="single"/>
          <w:lang w:val="en-US" w:eastAsia="zh-CN"/>
        </w:rPr>
        <w:t>12月1</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u w:val="single"/>
        </w:rPr>
        <w:t>点</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w:t>
      </w:r>
      <w:r>
        <w:rPr>
          <w:rFonts w:hint="eastAsia" w:ascii="仿宋" w:hAnsi="仿宋" w:eastAsia="仿宋" w:cs="仿宋"/>
          <w:bCs/>
          <w:color w:val="auto"/>
          <w:sz w:val="24"/>
          <w:szCs w:val="24"/>
          <w:highlight w:val="none"/>
        </w:rPr>
        <w:t>（北京时间）</w:t>
      </w:r>
      <w:r>
        <w:rPr>
          <w:rFonts w:hint="eastAsia" w:ascii="仿宋" w:hAnsi="仿宋" w:eastAsia="仿宋" w:cs="仿宋"/>
          <w:color w:val="auto"/>
          <w:sz w:val="24"/>
          <w:szCs w:val="24"/>
          <w:highlight w:val="none"/>
        </w:rPr>
        <w:t>。</w:t>
      </w:r>
    </w:p>
    <w:p w14:paraId="5953ADF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获取方式:网上下载。本项目不发放纸质采购文件，供应商可自行在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w:instrText>
      </w:r>
      <w:r>
        <w:rPr>
          <w:rFonts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1F5B5A9C">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售价：0元。</w:t>
      </w:r>
    </w:p>
    <w:p w14:paraId="64AD8C5B">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bookmarkEnd w:id="23"/>
      <w:bookmarkEnd w:id="24"/>
      <w:bookmarkEnd w:id="25"/>
      <w:bookmarkEnd w:id="26"/>
      <w:r>
        <w:rPr>
          <w:rFonts w:hint="eastAsia" w:ascii="仿宋" w:hAnsi="仿宋" w:eastAsia="仿宋" w:cs="仿宋"/>
          <w:b/>
          <w:bCs/>
          <w:color w:val="auto"/>
          <w:sz w:val="24"/>
          <w:szCs w:val="24"/>
          <w:highlight w:val="none"/>
        </w:rPr>
        <w:t>响应文件提交</w:t>
      </w:r>
    </w:p>
    <w:p w14:paraId="773D49BE">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1、首次响应文件提交截止时间</w:t>
      </w:r>
      <w:r>
        <w:rPr>
          <w:rFonts w:hint="eastAsia" w:ascii="仿宋" w:hAnsi="仿宋" w:eastAsia="仿宋" w:cs="仿宋"/>
          <w:bCs/>
          <w:color w:val="auto"/>
          <w:sz w:val="24"/>
          <w:szCs w:val="24"/>
          <w:highlight w:val="none"/>
        </w:rPr>
        <w:t>（北京时间）：</w:t>
      </w:r>
      <w:r>
        <w:rPr>
          <w:rFonts w:hint="eastAsia" w:ascii="仿宋" w:hAnsi="仿宋" w:eastAsia="仿宋" w:cs="仿宋"/>
          <w:color w:val="auto"/>
          <w:sz w:val="24"/>
          <w:szCs w:val="24"/>
          <w:highlight w:val="none"/>
          <w:u w:val="single"/>
        </w:rPr>
        <w:t>2025年</w:t>
      </w:r>
      <w:r>
        <w:rPr>
          <w:rFonts w:hint="eastAsia" w:ascii="仿宋" w:hAnsi="仿宋" w:eastAsia="仿宋" w:cs="仿宋"/>
          <w:color w:val="auto"/>
          <w:sz w:val="24"/>
          <w:szCs w:val="24"/>
          <w:highlight w:val="none"/>
          <w:u w:val="single"/>
          <w:lang w:val="en-US" w:eastAsia="zh-CN"/>
        </w:rPr>
        <w:t>12月1</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u w:val="single"/>
        </w:rPr>
        <w:t>点</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w:t>
      </w:r>
    </w:p>
    <w:p w14:paraId="706CBC3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2、首次响应文件提交地点：</w:t>
      </w:r>
    </w:p>
    <w:p w14:paraId="6F79E1CD">
      <w:pPr>
        <w:widowControl/>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广西政府采购云平台，</w:t>
      </w:r>
      <w:r>
        <w:rPr>
          <w:rFonts w:hint="eastAsia" w:ascii="仿宋" w:hAnsi="仿宋" w:eastAsia="仿宋" w:cs="仿宋"/>
          <w:b/>
          <w:color w:val="auto"/>
          <w:sz w:val="24"/>
          <w:szCs w:val="24"/>
          <w:highlight w:val="none"/>
        </w:rPr>
        <w:t>供应商在广西政府采购云平台提交电子版响应文件时，请填写参加远程采购活动经办人联系方式，</w:t>
      </w:r>
      <w:r>
        <w:rPr>
          <w:rFonts w:hint="eastAsia" w:ascii="仿宋" w:hAnsi="仿宋" w:eastAsia="仿宋" w:cs="仿宋"/>
          <w:color w:val="auto"/>
          <w:sz w:val="24"/>
          <w:szCs w:val="24"/>
          <w:highlight w:val="none"/>
        </w:rPr>
        <w:t>电子响应文件具体操作流程详见本公告附件2。</w:t>
      </w:r>
    </w:p>
    <w:p w14:paraId="02E21BC5">
      <w:pPr>
        <w:widowControl/>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1FDDD85E">
      <w:pPr>
        <w:widowControl/>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36D01F3E">
      <w:pPr>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6B751DDD">
      <w:pPr>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3、CA证书在线解密：首次响应文件开启时，</w:t>
      </w:r>
      <w:r>
        <w:rPr>
          <w:rFonts w:hint="eastAsia" w:ascii="仿宋" w:hAnsi="仿宋" w:eastAsia="仿宋" w:cs="仿宋"/>
          <w:b/>
          <w:color w:val="auto"/>
          <w:kern w:val="0"/>
          <w:sz w:val="24"/>
          <w:szCs w:val="24"/>
          <w:highlight w:val="none"/>
        </w:rPr>
        <w:t>须要供应商携带制作响应文件时用来加密的有效数字证书（CA认证）</w:t>
      </w:r>
      <w:r>
        <w:rPr>
          <w:rFonts w:hint="eastAsia" w:ascii="仿宋" w:hAnsi="仿宋" w:eastAsia="仿宋" w:cs="仿宋"/>
          <w:color w:val="auto"/>
          <w:kern w:val="0"/>
          <w:sz w:val="24"/>
          <w:szCs w:val="24"/>
          <w:highlight w:val="none"/>
        </w:rPr>
        <w:t>登录广西政府采购云平台电子开标大厅现场按规定时间对加密的响应文件进行解密，未能按要求进行解密的，由此产生的后果由供应商自行承担。</w:t>
      </w:r>
    </w:p>
    <w:p w14:paraId="34E5FC4E">
      <w:pPr>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4、供应商需要在具备有摄像头及语音功能且互联网网络状况良好的电脑登录广西政府采购云平台远程开标大厅参与本次磋商，否则后果自负。</w:t>
      </w:r>
    </w:p>
    <w:p w14:paraId="5CB491ED">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五、开启（首次响应文件开启时间）</w:t>
      </w:r>
    </w:p>
    <w:p w14:paraId="3603EB87">
      <w:pPr>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1.时间</w:t>
      </w:r>
      <w:r>
        <w:rPr>
          <w:rFonts w:hint="eastAsia" w:ascii="仿宋" w:hAnsi="仿宋" w:eastAsia="仿宋" w:cs="仿宋"/>
          <w:bCs/>
          <w:color w:val="auto"/>
          <w:sz w:val="24"/>
          <w:szCs w:val="24"/>
          <w:highlight w:val="none"/>
        </w:rPr>
        <w:t>（北京时间）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2025年</w:t>
      </w:r>
      <w:r>
        <w:rPr>
          <w:rFonts w:hint="eastAsia" w:ascii="仿宋" w:hAnsi="仿宋" w:eastAsia="仿宋" w:cs="仿宋"/>
          <w:color w:val="auto"/>
          <w:sz w:val="24"/>
          <w:szCs w:val="24"/>
          <w:highlight w:val="none"/>
          <w:u w:val="single"/>
          <w:lang w:val="en-US" w:eastAsia="zh-CN"/>
        </w:rPr>
        <w:t>12月1</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u w:val="single"/>
        </w:rPr>
        <w:t>点</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w:t>
      </w:r>
      <w:r>
        <w:rPr>
          <w:rFonts w:hint="eastAsia" w:ascii="仿宋" w:hAnsi="仿宋" w:eastAsia="仿宋" w:cs="仿宋"/>
          <w:color w:val="auto"/>
          <w:sz w:val="24"/>
          <w:szCs w:val="24"/>
          <w:highlight w:val="none"/>
        </w:rPr>
        <w:t>后</w:t>
      </w:r>
    </w:p>
    <w:p w14:paraId="7F854919">
      <w:pPr>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2.地点：</w:t>
      </w:r>
      <w:r>
        <w:rPr>
          <w:rFonts w:hint="eastAsia" w:ascii="仿宋" w:hAnsi="仿宋" w:eastAsia="仿宋" w:cs="仿宋"/>
          <w:color w:val="auto"/>
          <w:sz w:val="24"/>
          <w:szCs w:val="24"/>
          <w:highlight w:val="none"/>
          <w:u w:val="single"/>
        </w:rPr>
        <w:t xml:space="preserve">广西政府采购云平台远程开标大厅 </w:t>
      </w:r>
    </w:p>
    <w:p w14:paraId="7AD87627">
      <w:pPr>
        <w:spacing w:line="360" w:lineRule="auto"/>
        <w:ind w:firstLine="482" w:firstLineChars="200"/>
        <w:rPr>
          <w:rFonts w:ascii="仿宋" w:hAnsi="仿宋" w:eastAsia="仿宋" w:cs="仿宋"/>
          <w:b/>
          <w:bCs/>
          <w:color w:val="auto"/>
          <w:sz w:val="24"/>
          <w:szCs w:val="24"/>
          <w:highlight w:val="none"/>
        </w:rPr>
      </w:pPr>
      <w:bookmarkStart w:id="27" w:name="_Toc28359007"/>
      <w:bookmarkStart w:id="28" w:name="_Toc35393794"/>
      <w:bookmarkStart w:id="29" w:name="_Toc28359084"/>
      <w:bookmarkStart w:id="30" w:name="_Toc35393625"/>
      <w:r>
        <w:rPr>
          <w:rFonts w:hint="eastAsia" w:ascii="仿宋" w:hAnsi="仿宋" w:eastAsia="仿宋" w:cs="仿宋"/>
          <w:b/>
          <w:bCs/>
          <w:color w:val="auto"/>
          <w:sz w:val="24"/>
          <w:szCs w:val="24"/>
          <w:highlight w:val="none"/>
        </w:rPr>
        <w:t>六、公告期限</w:t>
      </w:r>
      <w:bookmarkEnd w:id="27"/>
      <w:bookmarkEnd w:id="28"/>
      <w:bookmarkEnd w:id="29"/>
      <w:bookmarkEnd w:id="30"/>
    </w:p>
    <w:p w14:paraId="71B7E1E7">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p w14:paraId="3E5BA3E6">
      <w:pPr>
        <w:spacing w:line="360" w:lineRule="auto"/>
        <w:ind w:firstLine="482" w:firstLineChars="200"/>
        <w:rPr>
          <w:rFonts w:ascii="仿宋" w:hAnsi="仿宋" w:eastAsia="仿宋" w:cs="仿宋"/>
          <w:b/>
          <w:bCs/>
          <w:color w:val="auto"/>
          <w:sz w:val="24"/>
          <w:szCs w:val="24"/>
          <w:highlight w:val="none"/>
        </w:rPr>
      </w:pPr>
      <w:bookmarkStart w:id="31" w:name="_Toc35393626"/>
      <w:bookmarkStart w:id="32" w:name="_Toc35393795"/>
      <w:r>
        <w:rPr>
          <w:rFonts w:hint="eastAsia" w:ascii="仿宋" w:hAnsi="仿宋" w:eastAsia="仿宋" w:cs="仿宋"/>
          <w:b/>
          <w:bCs/>
          <w:color w:val="auto"/>
          <w:sz w:val="24"/>
          <w:szCs w:val="24"/>
          <w:highlight w:val="none"/>
        </w:rPr>
        <w:t>七、其他补充事宜</w:t>
      </w:r>
      <w:bookmarkEnd w:id="31"/>
      <w:bookmarkEnd w:id="32"/>
    </w:p>
    <w:p w14:paraId="266CDB4D">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1.磋商保证金：本项目不收取磋商保证金。</w:t>
      </w:r>
    </w:p>
    <w:p w14:paraId="284F8080">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2.采购意向公开链接：</w:t>
      </w:r>
    </w:p>
    <w:p w14:paraId="50D8CA9E">
      <w:pPr>
        <w:spacing w:line="360" w:lineRule="auto"/>
        <w:ind w:firstLine="480" w:firstLineChars="200"/>
        <w:rPr>
          <w:rFonts w:ascii="仿宋" w:hAnsi="仿宋" w:eastAsia="仿宋" w:cs="仿宋"/>
          <w:color w:val="auto"/>
          <w:kern w:val="0"/>
          <w:sz w:val="24"/>
          <w:szCs w:val="24"/>
          <w:highlight w:val="none"/>
        </w:rPr>
      </w:pPr>
      <w:bookmarkStart w:id="33" w:name="_Hlk37429585"/>
      <w:r>
        <w:rPr>
          <w:rFonts w:hint="eastAsia" w:ascii="仿宋" w:hAnsi="仿宋" w:eastAsia="仿宋" w:cs="仿宋"/>
          <w:color w:val="auto"/>
          <w:kern w:val="0"/>
          <w:sz w:val="24"/>
          <w:szCs w:val="24"/>
          <w:highlight w:val="none"/>
        </w:rPr>
        <w:t>http://www.ccgp-guangxi.gov.cn/site/detail?categoryCode=ZcyAnnouncement&amp;parentId=66485&amp;articleId=TQB8jfpoPgbCeRNgMcv49g==</w:t>
      </w:r>
    </w:p>
    <w:p w14:paraId="1E9BF10A">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bookmarkStart w:id="34" w:name="_Hlk37429595"/>
      <w:r>
        <w:rPr>
          <w:rFonts w:hint="eastAsia" w:ascii="仿宋" w:hAnsi="仿宋" w:eastAsia="仿宋" w:cs="仿宋"/>
          <w:color w:val="auto"/>
          <w:kern w:val="0"/>
          <w:sz w:val="24"/>
          <w:szCs w:val="24"/>
          <w:highlight w:val="none"/>
        </w:rPr>
        <w:t>网上查询地址</w:t>
      </w:r>
    </w:p>
    <w:bookmarkEnd w:id="33"/>
    <w:bookmarkEnd w:id="34"/>
    <w:p w14:paraId="67751FE2">
      <w:pPr>
        <w:spacing w:line="360" w:lineRule="auto"/>
        <w:ind w:firstLine="480" w:firstLineChars="200"/>
        <w:rPr>
          <w:rFonts w:ascii="仿宋" w:hAnsi="仿宋" w:eastAsia="仿宋" w:cs="仿宋"/>
          <w:color w:val="auto"/>
          <w:kern w:val="0"/>
          <w:sz w:val="24"/>
          <w:szCs w:val="24"/>
          <w:highlight w:val="none"/>
        </w:rPr>
      </w:pPr>
      <w:bookmarkStart w:id="35" w:name="_Hlk37429674"/>
      <w:r>
        <w:rPr>
          <w:rFonts w:hint="eastAsia" w:ascii="仿宋" w:hAnsi="仿宋" w:eastAsia="仿宋" w:cs="仿宋"/>
          <w:color w:val="auto"/>
          <w:kern w:val="0"/>
          <w:sz w:val="24"/>
          <w:szCs w:val="24"/>
          <w:highlight w:val="none"/>
        </w:rPr>
        <w:t>中国政府采购网（www.ccgp.gov.cn）、广西壮族自治区政府采购网（http://zfcg.gxzf.gov.cn/）、全国公共资源交易平台(广西·南宁)（http://ggzy.jgswj.gxzf.gov.cn/nnggzy/）</w:t>
      </w:r>
    </w:p>
    <w:p w14:paraId="56B55A26">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本项目需要落实的政府采购政策</w:t>
      </w:r>
    </w:p>
    <w:bookmarkEnd w:id="35"/>
    <w:p w14:paraId="4B4EDE65">
      <w:pPr>
        <w:spacing w:line="360" w:lineRule="auto"/>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（1）政府采购促进中小企业发展。</w:t>
      </w:r>
    </w:p>
    <w:p w14:paraId="131656F1">
      <w:pPr>
        <w:spacing w:line="360" w:lineRule="auto"/>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（2）政府采购支持采用本国产品的政策。</w:t>
      </w:r>
    </w:p>
    <w:p w14:paraId="53C7B64E">
      <w:pPr>
        <w:spacing w:line="360" w:lineRule="auto"/>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（3）政府采购促进残疾人就业政策。</w:t>
      </w:r>
    </w:p>
    <w:p w14:paraId="28214378">
      <w:pPr>
        <w:spacing w:line="360" w:lineRule="auto"/>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（4）政府采购支持监狱企业发展。</w:t>
      </w:r>
    </w:p>
    <w:p w14:paraId="15E60475">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8217753">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7918B88E">
      <w:pPr>
        <w:spacing w:line="360" w:lineRule="auto"/>
        <w:ind w:firstLine="482" w:firstLineChars="200"/>
        <w:rPr>
          <w:rFonts w:ascii="仿宋" w:hAnsi="仿宋" w:eastAsia="仿宋" w:cs="仿宋"/>
          <w:bCs/>
          <w:color w:val="auto"/>
          <w:sz w:val="24"/>
          <w:szCs w:val="24"/>
          <w:highlight w:val="none"/>
        </w:rPr>
      </w:pPr>
      <w:r>
        <w:rPr>
          <w:rFonts w:hint="eastAsia" w:ascii="仿宋" w:hAnsi="仿宋" w:eastAsia="仿宋" w:cs="仿宋"/>
          <w:b/>
          <w:color w:val="auto"/>
          <w:kern w:val="44"/>
          <w:sz w:val="24"/>
          <w:szCs w:val="24"/>
          <w:highlight w:val="none"/>
        </w:rPr>
        <w:t>八、凡对本次采购提出询问，请按以下方式联系</w:t>
      </w:r>
    </w:p>
    <w:p w14:paraId="623218A2">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1.采购人信息</w:t>
      </w:r>
    </w:p>
    <w:p w14:paraId="0FB013EE">
      <w:pPr>
        <w:spacing w:line="36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名称：南宁市卫生健康委员会</w:t>
      </w:r>
    </w:p>
    <w:p w14:paraId="1526B5BB">
      <w:pPr>
        <w:spacing w:line="36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地址：广西壮族自治区南宁市青秀区长湖路26号</w:t>
      </w:r>
    </w:p>
    <w:p w14:paraId="462CF107">
      <w:pPr>
        <w:spacing w:line="36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项目联系人：陈工</w:t>
      </w:r>
    </w:p>
    <w:p w14:paraId="35EB7EC2">
      <w:pPr>
        <w:spacing w:line="360" w:lineRule="auto"/>
        <w:ind w:firstLine="840" w:firstLineChars="3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联系电话：0771-5389161</w:t>
      </w:r>
    </w:p>
    <w:p w14:paraId="3F3A63EA">
      <w:pPr>
        <w:spacing w:line="360" w:lineRule="auto"/>
        <w:ind w:firstLine="720" w:firstLineChars="3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78255B0">
      <w:pPr>
        <w:spacing w:line="360" w:lineRule="auto"/>
        <w:ind w:firstLine="840" w:firstLineChars="3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名称：广西科文招标有限公司</w:t>
      </w:r>
    </w:p>
    <w:p w14:paraId="27C2F52E">
      <w:pPr>
        <w:spacing w:line="360" w:lineRule="auto"/>
        <w:ind w:firstLine="840" w:firstLineChars="3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地址：广西南宁市民族大道141号中鼎万象东方D区五层</w:t>
      </w:r>
    </w:p>
    <w:p w14:paraId="5429DC0D">
      <w:pPr>
        <w:spacing w:line="360" w:lineRule="auto"/>
        <w:ind w:firstLine="840" w:firstLineChars="3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项目联系人：梁栩菁、梁伟贞</w:t>
      </w:r>
    </w:p>
    <w:p w14:paraId="76D43ADB">
      <w:pPr>
        <w:spacing w:line="360" w:lineRule="auto"/>
        <w:ind w:firstLine="840" w:firstLineChars="3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联系电话：0771-2023835</w:t>
      </w:r>
    </w:p>
    <w:p w14:paraId="450992BE">
      <w:pPr>
        <w:spacing w:line="360" w:lineRule="auto"/>
        <w:ind w:firstLine="720" w:firstLineChars="3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29CE0022">
      <w:pPr>
        <w:spacing w:line="360" w:lineRule="auto"/>
        <w:ind w:firstLine="840" w:firstLineChars="3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项目联系人：梁栩菁、梁伟贞</w:t>
      </w:r>
    </w:p>
    <w:p w14:paraId="3CE20445">
      <w:pPr>
        <w:spacing w:line="360" w:lineRule="auto"/>
        <w:ind w:firstLine="840" w:firstLineChars="3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电话：0771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2023835</w:t>
      </w:r>
    </w:p>
    <w:p w14:paraId="25C48987">
      <w:pPr>
        <w:spacing w:line="360" w:lineRule="auto"/>
        <w:ind w:firstLine="480" w:firstLineChars="200"/>
        <w:rPr>
          <w:rFonts w:ascii="仿宋" w:hAnsi="仿宋" w:eastAsia="仿宋" w:cs="仿宋"/>
          <w:color w:val="auto"/>
          <w:sz w:val="24"/>
          <w:szCs w:val="24"/>
          <w:highlight w:val="none"/>
        </w:rPr>
      </w:pPr>
    </w:p>
    <w:p w14:paraId="146F9844">
      <w:pPr>
        <w:pStyle w:val="7"/>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附件： 1.CA证书申请方式及操作指南下载地址（登陆</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"http://nncz.nanning.gov.cn/" </w:instrText>
      </w:r>
      <w:r>
        <w:rPr>
          <w:rFonts w:hint="eastAsia" w:ascii="仿宋" w:hAnsi="仿宋" w:eastAsia="仿宋" w:cs="仿宋"/>
          <w:color w:val="auto"/>
          <w:sz w:val="24"/>
          <w:szCs w:val="24"/>
          <w:highlight w:val="none"/>
        </w:rPr>
        <w:fldChar w:fldCharType="separate"/>
      </w:r>
      <w:r>
        <w:rPr>
          <w:rStyle w:val="22"/>
          <w:rFonts w:hint="eastAsia" w:ascii="仿宋" w:hAnsi="仿宋" w:eastAsia="仿宋" w:cs="仿宋"/>
          <w:color w:val="auto"/>
          <w:sz w:val="24"/>
          <w:szCs w:val="24"/>
          <w:highlight w:val="none"/>
        </w:rPr>
        <w:t>http://nncz.nanning.gov.cn/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（南宁市财政局官网）-业务专题-政府采购监督管理-资料下载-“广西政府采购云平台西部CA办理方式”或“南宁市广西政府采购云平台CA证书办理操作指南”）</w:t>
      </w:r>
    </w:p>
    <w:p w14:paraId="089EBA98">
      <w:pPr>
        <w:pStyle w:val="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2.电子响应文件制作与投送教程（在此网址下载：</w:t>
      </w:r>
      <w:r>
        <w:rPr>
          <w:color w:val="auto"/>
          <w:sz w:val="24"/>
          <w:szCs w:val="24"/>
          <w:highlight w:val="none"/>
        </w:rPr>
        <w:fldChar w:fldCharType="begin"/>
      </w:r>
      <w:r>
        <w:rPr>
          <w:color w:val="auto"/>
          <w:sz w:val="24"/>
          <w:szCs w:val="24"/>
          <w:highlight w:val="none"/>
        </w:rPr>
        <w:instrText xml:space="preserve"> HYPERLINK "http://nncz.nanning.gov.cn/" </w:instrText>
      </w:r>
      <w:r>
        <w:rPr>
          <w:color w:val="auto"/>
          <w:sz w:val="24"/>
          <w:szCs w:val="24"/>
          <w:highlight w:val="none"/>
        </w:rPr>
        <w:fldChar w:fldCharType="separate"/>
      </w:r>
      <w:r>
        <w:rPr>
          <w:rStyle w:val="22"/>
          <w:rFonts w:hint="eastAsia" w:ascii="仿宋" w:hAnsi="仿宋" w:eastAsia="仿宋" w:cs="仿宋"/>
          <w:color w:val="auto"/>
          <w:sz w:val="24"/>
          <w:szCs w:val="24"/>
          <w:highlight w:val="none"/>
        </w:rPr>
        <w:t>http://nncz.nanning.gov.cn/</w:t>
      </w:r>
      <w:r>
        <w:rPr>
          <w:rStyle w:val="22"/>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（南宁市财政局官网）-业务专题-政府采购监督管理-资料下载-南宁市政府采购项目全流程电子化交易操作指南）</w:t>
      </w:r>
    </w:p>
    <w:p w14:paraId="6AA3AAC6">
      <w:pPr>
        <w:spacing w:line="360" w:lineRule="auto"/>
        <w:jc w:val="right"/>
        <w:rPr>
          <w:rFonts w:ascii="仿宋" w:hAnsi="仿宋" w:eastAsia="仿宋" w:cs="仿宋"/>
          <w:color w:val="auto"/>
          <w:sz w:val="24"/>
          <w:szCs w:val="24"/>
          <w:highlight w:val="none"/>
        </w:rPr>
      </w:pPr>
    </w:p>
    <w:p w14:paraId="1FEFCC8C">
      <w:pPr>
        <w:spacing w:line="360" w:lineRule="auto"/>
        <w:ind w:firstLine="240" w:firstLineChars="1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广西科文招标有限公司</w:t>
      </w:r>
    </w:p>
    <w:p w14:paraId="5B0850A4">
      <w:pPr>
        <w:spacing w:line="360" w:lineRule="auto"/>
        <w:ind w:firstLine="240" w:firstLineChars="10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lang w:val="en-US" w:eastAsia="zh-CN"/>
        </w:rPr>
        <w:t>11月18日</w:t>
      </w:r>
    </w:p>
    <w:p w14:paraId="49D15956">
      <w:pPr>
        <w:widowControl/>
        <w:spacing w:line="360" w:lineRule="auto"/>
        <w:jc w:val="left"/>
        <w:rPr>
          <w:rFonts w:ascii="仿宋" w:hAnsi="仿宋" w:eastAsia="仿宋" w:cs="仿宋"/>
          <w:color w:val="auto"/>
          <w:sz w:val="24"/>
          <w:highlight w:val="none"/>
          <w:lang w:val="zh-CN"/>
        </w:rPr>
        <w:sectPr>
          <w:footerReference r:id="rId5" w:type="default"/>
          <w:pgSz w:w="11911" w:h="16838"/>
          <w:pgMar w:top="1417" w:right="1417" w:bottom="1417" w:left="1417" w:header="720" w:footer="720" w:gutter="0"/>
          <w:cols w:space="720" w:num="1"/>
          <w:docGrid w:linePitch="331" w:charSpace="0"/>
        </w:sectPr>
      </w:pPr>
    </w:p>
    <w:p w14:paraId="55DD71A7">
      <w:pPr>
        <w:pStyle w:val="2"/>
        <w:jc w:val="center"/>
        <w:rPr>
          <w:rFonts w:ascii="仿宋" w:hAnsi="仿宋" w:eastAsia="仿宋" w:cs="仿宋"/>
          <w:color w:val="auto"/>
          <w:highlight w:val="none"/>
        </w:rPr>
      </w:pPr>
      <w:bookmarkStart w:id="36" w:name="_Toc29400"/>
      <w:r>
        <w:rPr>
          <w:rFonts w:hint="eastAsia" w:ascii="仿宋" w:hAnsi="仿宋" w:eastAsia="仿宋" w:cs="仿宋"/>
          <w:bCs w:val="0"/>
          <w:color w:val="auto"/>
          <w:sz w:val="32"/>
          <w:szCs w:val="32"/>
          <w:highlight w:val="none"/>
        </w:rPr>
        <w:t>第二章 采购需求</w:t>
      </w:r>
      <w:bookmarkEnd w:id="36"/>
    </w:p>
    <w:p w14:paraId="15B68474">
      <w:pPr>
        <w:spacing w:line="42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0DEB7740">
      <w:pPr>
        <w:spacing w:line="42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1.为落实政府采购政策需满足的要求：</w:t>
      </w:r>
    </w:p>
    <w:p w14:paraId="7404913C">
      <w:pPr>
        <w:spacing w:line="42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（1）本竞争性磋商采购文件所称中小企业必须符合《政府采购促进中小企业发展管理办法》（财库〔2020〕46号）的规定。</w:t>
      </w:r>
    </w:p>
    <w:p w14:paraId="70FCE885">
      <w:pPr>
        <w:tabs>
          <w:tab w:val="left" w:pos="180"/>
          <w:tab w:val="left" w:pos="1620"/>
        </w:tabs>
        <w:spacing w:line="420" w:lineRule="exact"/>
        <w:ind w:firstLine="480" w:firstLineChars="20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45653C6">
      <w:pPr>
        <w:spacing w:line="42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7212A731">
      <w:pPr>
        <w:spacing w:line="420" w:lineRule="exact"/>
        <w:ind w:firstLine="472" w:firstLineChars="196"/>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2.“实质性要求”是指采购需求中带“▲”的条款或者不能负偏离的条款或者已经指明不满足按响应文件作无效处理的条款。</w:t>
      </w:r>
    </w:p>
    <w:p w14:paraId="7EC76560">
      <w:pPr>
        <w:pStyle w:val="7"/>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3.不需要供应商对采购需求响应为具体数值的，此采购需求的数值后将以◆号标注。</w:t>
      </w:r>
    </w:p>
    <w:p w14:paraId="03E5DA56">
      <w:pPr>
        <w:pStyle w:val="7"/>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4.如竞标人竞标产品存在侵犯他人的知识产权或者专利成果行为的，应承担相应法律责任。</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113"/>
        <w:gridCol w:w="480"/>
        <w:gridCol w:w="556"/>
        <w:gridCol w:w="5207"/>
        <w:gridCol w:w="803"/>
        <w:gridCol w:w="997"/>
      </w:tblGrid>
      <w:tr w14:paraId="252F1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301CAF46">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一、服务需求一览表</w:t>
            </w:r>
          </w:p>
        </w:tc>
      </w:tr>
      <w:tr w14:paraId="42A05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top"/>
          </w:tcPr>
          <w:p w14:paraId="7EBF076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90A97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4DE67F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采购服务名称</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18F61615">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05338DA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5CBB78F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服务参数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354E6F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分项预算合计（</w:t>
            </w:r>
            <w:r>
              <w:rPr>
                <w:rFonts w:hint="eastAsia" w:ascii="仿宋" w:hAnsi="仿宋" w:eastAsia="仿宋" w:cs="仿宋"/>
                <w:color w:val="auto"/>
                <w:sz w:val="24"/>
                <w:szCs w:val="24"/>
                <w:highlight w:val="none"/>
                <w:lang w:val="en-US" w:eastAsia="zh-CN"/>
              </w:rPr>
              <w:t>万</w:t>
            </w:r>
            <w:r>
              <w:rPr>
                <w:rFonts w:hint="eastAsia" w:ascii="仿宋" w:hAnsi="仿宋" w:eastAsia="仿宋" w:cs="仿宋"/>
                <w:color w:val="auto"/>
                <w:sz w:val="24"/>
                <w:szCs w:val="24"/>
                <w:highlight w:val="none"/>
              </w:rPr>
              <w:t>元）</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7DE6CC7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中小企业划分标准所属行业名称</w:t>
            </w:r>
          </w:p>
        </w:tc>
      </w:tr>
      <w:tr w14:paraId="1569E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073BE39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bCs/>
                <w:color w:val="auto"/>
                <w:sz w:val="24"/>
                <w:szCs w:val="24"/>
                <w:highlight w:val="none"/>
              </w:rPr>
            </w:pPr>
          </w:p>
        </w:tc>
        <w:tc>
          <w:tcPr>
            <w:tcW w:w="420" w:type="dxa"/>
            <w:tcBorders>
              <w:top w:val="single" w:color="auto" w:sz="4" w:space="0"/>
              <w:left w:val="single" w:color="auto" w:sz="4" w:space="0"/>
              <w:right w:val="single" w:color="auto" w:sz="4" w:space="0"/>
            </w:tcBorders>
            <w:noWrap w:val="0"/>
            <w:vAlign w:val="center"/>
          </w:tcPr>
          <w:p w14:paraId="34DC80D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13" w:type="dxa"/>
            <w:tcBorders>
              <w:top w:val="single" w:color="auto" w:sz="4" w:space="0"/>
              <w:left w:val="single" w:color="auto" w:sz="4" w:space="0"/>
              <w:right w:val="single" w:color="auto" w:sz="4" w:space="0"/>
            </w:tcBorders>
            <w:noWrap w:val="0"/>
            <w:vAlign w:val="center"/>
          </w:tcPr>
          <w:p w14:paraId="288F099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南宁市2025年度“计划生育特殊家庭关爱服务”项目</w:t>
            </w:r>
          </w:p>
        </w:tc>
        <w:tc>
          <w:tcPr>
            <w:tcW w:w="480" w:type="dxa"/>
            <w:tcBorders>
              <w:top w:val="single" w:color="auto" w:sz="4" w:space="0"/>
              <w:left w:val="single" w:color="auto" w:sz="4" w:space="0"/>
              <w:right w:val="single" w:color="auto" w:sz="4" w:space="0"/>
            </w:tcBorders>
            <w:noWrap w:val="0"/>
            <w:vAlign w:val="center"/>
          </w:tcPr>
          <w:p w14:paraId="340D7C7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w:t>
            </w:r>
          </w:p>
        </w:tc>
        <w:tc>
          <w:tcPr>
            <w:tcW w:w="556" w:type="dxa"/>
            <w:tcBorders>
              <w:top w:val="single" w:color="auto" w:sz="4" w:space="0"/>
              <w:left w:val="single" w:color="auto" w:sz="4" w:space="0"/>
              <w:right w:val="single" w:color="auto" w:sz="4" w:space="0"/>
            </w:tcBorders>
            <w:noWrap w:val="0"/>
            <w:vAlign w:val="center"/>
          </w:tcPr>
          <w:p w14:paraId="28B23D83">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5207" w:type="dxa"/>
            <w:tcBorders>
              <w:top w:val="single" w:color="auto" w:sz="4" w:space="0"/>
              <w:left w:val="single" w:color="auto" w:sz="4" w:space="0"/>
              <w:right w:val="single" w:color="auto" w:sz="4" w:space="0"/>
            </w:tcBorders>
            <w:shd w:val="clear" w:color="auto" w:fill="auto"/>
            <w:noWrap w:val="0"/>
            <w:vAlign w:val="center"/>
          </w:tcPr>
          <w:p w14:paraId="7DB9AF7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一、项目基本概况及目标</w:t>
            </w:r>
          </w:p>
          <w:p w14:paraId="52509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南宁市范围内，针对“计生特殊家庭”开展专业社工服务，通过建立联系人和走访慰问制度，开展精神慰藉、疏导化解矛盾、政策解读等工作，丰富计生特殊家庭成员的精神生活，帮助解决计生特殊家庭的生活困难，改善计生特殊家庭的生活质量。</w:t>
            </w:r>
          </w:p>
          <w:p w14:paraId="7653C81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、计划生育特殊家庭</w:t>
            </w:r>
            <w:r>
              <w:rPr>
                <w:rFonts w:hint="eastAsia" w:ascii="仿宋" w:hAnsi="仿宋" w:eastAsia="仿宋" w:cs="仿宋"/>
                <w:b/>
                <w:bCs/>
                <w:color w:val="auto"/>
                <w:sz w:val="24"/>
                <w:szCs w:val="24"/>
                <w:highlight w:val="none"/>
                <w:lang w:val="en-US" w:eastAsia="zh-CN"/>
              </w:rPr>
              <w:t>帮</w:t>
            </w:r>
            <w:r>
              <w:rPr>
                <w:rFonts w:hint="eastAsia" w:ascii="仿宋" w:hAnsi="仿宋" w:eastAsia="仿宋" w:cs="仿宋"/>
                <w:b/>
                <w:bCs/>
                <w:color w:val="auto"/>
                <w:sz w:val="24"/>
                <w:szCs w:val="24"/>
                <w:highlight w:val="none"/>
              </w:rPr>
              <w:t>扶</w:t>
            </w:r>
            <w:r>
              <w:rPr>
                <w:rFonts w:hint="eastAsia" w:ascii="仿宋" w:hAnsi="仿宋" w:eastAsia="仿宋" w:cs="仿宋"/>
                <w:b/>
                <w:bCs/>
                <w:color w:val="auto"/>
                <w:sz w:val="24"/>
                <w:szCs w:val="24"/>
                <w:highlight w:val="none"/>
                <w:lang w:val="en-US" w:eastAsia="zh-CN"/>
              </w:rPr>
              <w:t>活动</w:t>
            </w:r>
            <w:r>
              <w:rPr>
                <w:rFonts w:hint="eastAsia" w:ascii="仿宋" w:hAnsi="仿宋" w:eastAsia="仿宋" w:cs="仿宋"/>
                <w:b/>
                <w:bCs/>
                <w:color w:val="auto"/>
                <w:sz w:val="24"/>
                <w:szCs w:val="24"/>
                <w:highlight w:val="none"/>
              </w:rPr>
              <w:t>关怀对象</w:t>
            </w:r>
          </w:p>
          <w:p w14:paraId="335490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4"/>
                <w:szCs w:val="24"/>
                <w:highlight w:val="none"/>
              </w:rPr>
            </w:pPr>
            <w:r>
              <w:rPr>
                <w:rFonts w:hint="eastAsia"/>
                <w:color w:val="auto"/>
                <w:highlight w:val="none"/>
              </w:rPr>
              <w:t>◆</w:t>
            </w:r>
            <w:r>
              <w:rPr>
                <w:rFonts w:hint="eastAsia" w:ascii="仿宋" w:hAnsi="仿宋" w:eastAsia="仿宋" w:cs="仿宋"/>
                <w:color w:val="auto"/>
                <w:sz w:val="24"/>
                <w:szCs w:val="24"/>
                <w:highlight w:val="none"/>
              </w:rPr>
              <w:t>全市</w:t>
            </w:r>
            <w:r>
              <w:rPr>
                <w:rFonts w:hint="eastAsia" w:ascii="仿宋" w:hAnsi="仿宋" w:eastAsia="仿宋" w:cs="仿宋"/>
                <w:color w:val="auto"/>
                <w:sz w:val="24"/>
                <w:szCs w:val="24"/>
                <w:highlight w:val="none"/>
                <w:lang w:val="en-US" w:eastAsia="zh-CN"/>
              </w:rPr>
              <w:t>范围内</w:t>
            </w:r>
            <w:r>
              <w:rPr>
                <w:rFonts w:hint="eastAsia" w:ascii="仿宋" w:hAnsi="仿宋" w:eastAsia="仿宋" w:cs="仿宋"/>
                <w:color w:val="auto"/>
                <w:sz w:val="24"/>
                <w:szCs w:val="24"/>
                <w:highlight w:val="none"/>
              </w:rPr>
              <w:t>计划生育特殊家庭，主要包括:失独家庭、独生子女伤残家庭家庭，约4</w:t>
            </w:r>
            <w:r>
              <w:rPr>
                <w:rFonts w:hint="eastAsia" w:ascii="仿宋" w:hAnsi="仿宋" w:eastAsia="仿宋" w:cs="仿宋"/>
                <w:color w:val="auto"/>
                <w:sz w:val="24"/>
                <w:szCs w:val="24"/>
                <w:highlight w:val="none"/>
                <w:lang w:val="en-US" w:eastAsia="zh-CN"/>
              </w:rPr>
              <w:t>437</w:t>
            </w:r>
            <w:r>
              <w:rPr>
                <w:rFonts w:hint="eastAsia" w:ascii="仿宋" w:hAnsi="仿宋" w:eastAsia="仿宋" w:cs="仿宋"/>
                <w:color w:val="auto"/>
                <w:sz w:val="24"/>
                <w:szCs w:val="24"/>
                <w:highlight w:val="none"/>
              </w:rPr>
              <w:t>人。其中高龄、独居、失能半失能、生活困难等重点</w:t>
            </w:r>
            <w:r>
              <w:rPr>
                <w:rFonts w:hint="eastAsia" w:ascii="仿宋" w:hAnsi="仿宋" w:eastAsia="仿宋" w:cs="仿宋"/>
                <w:color w:val="auto"/>
                <w:sz w:val="24"/>
                <w:szCs w:val="24"/>
                <w:highlight w:val="none"/>
                <w:lang w:val="en-US" w:eastAsia="zh-CN"/>
              </w:rPr>
              <w:t>帮扶对象</w:t>
            </w:r>
            <w:r>
              <w:rPr>
                <w:rFonts w:hint="eastAsia" w:ascii="仿宋" w:hAnsi="仿宋" w:eastAsia="仿宋" w:cs="仿宋"/>
                <w:color w:val="auto"/>
                <w:sz w:val="24"/>
                <w:szCs w:val="24"/>
                <w:highlight w:val="none"/>
              </w:rPr>
              <w:t>，约</w:t>
            </w:r>
            <w:r>
              <w:rPr>
                <w:rFonts w:hint="eastAsia" w:ascii="仿宋" w:hAnsi="仿宋" w:eastAsia="仿宋" w:cs="仿宋"/>
                <w:color w:val="auto"/>
                <w:sz w:val="24"/>
                <w:szCs w:val="24"/>
                <w:highlight w:val="none"/>
                <w:lang w:val="en-US" w:eastAsia="zh-CN"/>
              </w:rPr>
              <w:t>占30%，约1331</w:t>
            </w:r>
            <w:r>
              <w:rPr>
                <w:rFonts w:hint="eastAsia" w:ascii="仿宋" w:hAnsi="仿宋" w:eastAsia="仿宋" w:cs="仿宋"/>
                <w:color w:val="auto"/>
                <w:sz w:val="24"/>
                <w:szCs w:val="24"/>
                <w:highlight w:val="none"/>
              </w:rPr>
              <w:t>人。</w:t>
            </w:r>
          </w:p>
          <w:p w14:paraId="59A3DD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开展</w:t>
            </w:r>
            <w:r>
              <w:rPr>
                <w:rFonts w:hint="eastAsia" w:ascii="仿宋" w:hAnsi="仿宋" w:eastAsia="仿宋" w:cs="仿宋"/>
                <w:b/>
                <w:bCs/>
                <w:color w:val="auto"/>
                <w:sz w:val="24"/>
                <w:szCs w:val="24"/>
                <w:highlight w:val="none"/>
              </w:rPr>
              <w:t>计划生育特殊家庭</w:t>
            </w:r>
            <w:r>
              <w:rPr>
                <w:rFonts w:hint="eastAsia" w:ascii="仿宋" w:hAnsi="仿宋" w:eastAsia="仿宋" w:cs="仿宋"/>
                <w:b/>
                <w:bCs/>
                <w:color w:val="auto"/>
                <w:sz w:val="24"/>
                <w:szCs w:val="24"/>
                <w:highlight w:val="none"/>
                <w:lang w:val="en-US" w:eastAsia="zh-CN"/>
              </w:rPr>
              <w:t>帮</w:t>
            </w:r>
            <w:r>
              <w:rPr>
                <w:rFonts w:hint="eastAsia" w:ascii="仿宋" w:hAnsi="仿宋" w:eastAsia="仿宋" w:cs="仿宋"/>
                <w:b/>
                <w:bCs/>
                <w:color w:val="auto"/>
                <w:sz w:val="24"/>
                <w:szCs w:val="24"/>
                <w:highlight w:val="none"/>
              </w:rPr>
              <w:t>扶</w:t>
            </w:r>
            <w:r>
              <w:rPr>
                <w:rFonts w:hint="eastAsia" w:ascii="仿宋" w:hAnsi="仿宋" w:eastAsia="仿宋" w:cs="仿宋"/>
                <w:b/>
                <w:bCs/>
                <w:color w:val="auto"/>
                <w:sz w:val="24"/>
                <w:szCs w:val="24"/>
                <w:highlight w:val="none"/>
                <w:lang w:val="en-US" w:eastAsia="zh-CN"/>
              </w:rPr>
              <w:t>活动服务内容</w:t>
            </w:r>
          </w:p>
          <w:p w14:paraId="5B85B4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szCs w:val="24"/>
                <w:highlight w:val="none"/>
                <w:lang w:val="en-US" w:eastAsia="zh-CN"/>
              </w:rPr>
              <w:t>建立联系人制度，在南宁市辖兴宁区、江南区、青秀区、西乡塘区、邕宁区、良庆区、武鸣区7个城区和横州市、宾阳县、上林县、马山县、隆安县5个县（市）各设立一个联络服务点，建立与特殊家庭的联系，为每个特殊家庭指定一名联系人，联系人需与特殊家庭建立电话、网络、上门走访等联系，保持畅通的联系渠道，做到应扶尽扶、精准帮扶、责任到人，联系人发生变化时，及时补充联系人，主动告知特殊家庭。</w:t>
            </w:r>
            <w:r>
              <w:rPr>
                <w:rFonts w:hint="eastAsia" w:ascii="仿宋" w:hAnsi="仿宋" w:eastAsia="仿宋" w:cs="仿宋"/>
                <w:color w:val="auto"/>
                <w:sz w:val="24"/>
                <w:szCs w:val="24"/>
                <w:highlight w:val="none"/>
              </w:rPr>
              <w:t>协助完成特殊家庭成员档案管理。配合工作人员建立信息档案并实现动态更新，确保特殊家庭扶助档案上报率达到100%。</w:t>
            </w:r>
          </w:p>
          <w:p w14:paraId="0D506F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szCs w:val="24"/>
                <w:highlight w:val="none"/>
                <w:lang w:val="en-US" w:eastAsia="zh-CN"/>
              </w:rPr>
              <w:t>建立走访慰问制度。</w:t>
            </w:r>
          </w:p>
          <w:p w14:paraId="0975F83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◆1.开展计划生育特殊家庭日常帮扶。及时了解特殊家庭生活状况及面临的困难，协调做好生活、养老、精神慰藉等方面的日常帮扶保障。每年上门走访不少于1次。</w:t>
            </w:r>
          </w:p>
          <w:p w14:paraId="5C09935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◆2.开展计划生育特殊家庭重点人员帮扶。为高龄、独居、失能半失能、生活因难等计划生育特殊家庭重点人员提供定期访视、紧急联系、生活照料等服务。每季度上门走访不少于1次。</w:t>
            </w:r>
          </w:p>
          <w:p w14:paraId="6EB60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◆（三）</w:t>
            </w:r>
            <w:r>
              <w:rPr>
                <w:rFonts w:hint="eastAsia" w:ascii="仿宋" w:hAnsi="仿宋" w:eastAsia="仿宋" w:cs="仿宋"/>
                <w:color w:val="auto"/>
                <w:sz w:val="24"/>
                <w:szCs w:val="24"/>
                <w:highlight w:val="none"/>
                <w:lang w:val="en-US" w:eastAsia="zh-CN"/>
              </w:rPr>
              <w:t>为每个帮扶对象（约4437人）提供日用生活礼包和中医健康礼包各一份，具体内容如下：</w:t>
            </w:r>
          </w:p>
          <w:p w14:paraId="129C073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日用生活礼包：</w:t>
            </w:r>
          </w:p>
          <w:p w14:paraId="37B29B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洗衣液1瓶（不少于2L）</w:t>
            </w:r>
          </w:p>
          <w:p w14:paraId="5452DF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毛巾2条装1盒</w:t>
            </w:r>
          </w:p>
          <w:p w14:paraId="0C08A1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纸巾1提（不少于8包且每包不少于200抽）</w:t>
            </w:r>
          </w:p>
          <w:p w14:paraId="18AEA38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中医健康礼包：</w:t>
            </w:r>
          </w:p>
          <w:p w14:paraId="46D8AF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痛必灵酊1盒，100ml/盒，主要成分为丢了棒、徐长卿、大驳骨等，用于祛风除湿，活血化瘀，消肿止痛，舒筋活络。功效：外擦治风湿骨痛、跌打扭伤、肿痛。</w:t>
            </w:r>
          </w:p>
          <w:p w14:paraId="658DA4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健胃保和颗粒1盒，9支/盒，主要成分为山楂、神曲、制半夏等。用于脾虚，食积停滞，脘腹胀满，嗳腐吞酸，不欲饮食。</w:t>
            </w:r>
          </w:p>
          <w:p w14:paraId="402440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（四）</w:t>
            </w:r>
            <w:r>
              <w:rPr>
                <w:rFonts w:hint="eastAsia" w:ascii="仿宋" w:hAnsi="仿宋" w:eastAsia="仿宋" w:cs="仿宋"/>
                <w:color w:val="auto"/>
                <w:sz w:val="24"/>
                <w:szCs w:val="24"/>
                <w:highlight w:val="none"/>
                <w:lang w:val="en-US" w:eastAsia="zh-CN"/>
              </w:rPr>
              <w:t>为每个重点帮扶对象（约1331人）提供体检服务或中医健康理疗服务（二选一），具体内容如下：</w:t>
            </w:r>
          </w:p>
          <w:p w14:paraId="75EC2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lang w:val="en-US" w:eastAsia="zh-CN"/>
              </w:rPr>
              <w:t>.体检服务</w:t>
            </w:r>
          </w:p>
          <w:p w14:paraId="3D7BC5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全血细胞计数+五分类+ABO血型+Rh血型鉴定(抗凝血)、电解质(离子)+肾功能+心肌五项+肝功能全套(血清)、血脂全套(血清)、血脂全套(血清)、葡萄糖测定(床边血糖仪检测)(血液)、常规心电图检查（十五导联）、泌尿系彩超（含会阴部体检）。</w:t>
            </w:r>
          </w:p>
          <w:p w14:paraId="560C6C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2.中医健康理疗服务</w:t>
            </w:r>
          </w:p>
          <w:p w14:paraId="073A55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杵针1次：调和阴阳、扶正祛邪、行气活血，适用于多种急、慢性疾病的治疗与康复；预防和缓解亚健康状态。颈椎病、腰椎间盘突出症、肩周炎、关节炎、骨折后遗症、软组织损伤等骨关节疾病；中风后遗症、失眠、头痛、眩晕等神经系统疾病；耳聋耳鸣、近视等五官疾病；痛经、月经不调等妇科疾病；咳嗽、胃痛、腹泻等内科疾病；亚健康状态、防病保健、美容等。</w:t>
            </w:r>
          </w:p>
          <w:p w14:paraId="3CE68F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艾盒灸1次，温经散寒，用于解除或缓解各种虚寒性病症的临床症状，如胃脘痛、腰背酸痛、四肢凉痛等。用于中气不足引起的怠倦乏力、阴阳失调，五脏六腑功能紊乱；消化系统疾病引起的胃脘胀满、反酸、嗳气等症状。</w:t>
            </w:r>
          </w:p>
          <w:p w14:paraId="2E52BA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（3）耳穴压豆1次，防治疾病、改善症状，减轻各种疾病及术后所致的疼痛、失眠、焦虑、眩晕、便秘、腹泻等症状。</w:t>
            </w:r>
          </w:p>
          <w:p w14:paraId="571D8E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穴位贴敷治疗3次，通经活络、清热解毒、活血化瘀、消肿止痛、行气消痞、扶正强身，适用于恶性肿瘤、各种疮疡及跌打损伤等疾病引起的疼痛；消化系统疾病引起的腹胀、腹泻、便秘；呼吸系统疾病引起的咳喘等症状。</w:t>
            </w:r>
          </w:p>
          <w:p w14:paraId="57F3E2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（5）火龙罐1次：祛湿驱寒、温经通络、调和气血，面瘫及各类寒性小关节疼痛，如腕关节、踝关节，寒性大关节疼痛、中风后肢体痉挛，各类阳虚性病症，如抑郁症、虚性便秘。</w:t>
            </w:r>
          </w:p>
          <w:p w14:paraId="03E42D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（五）</w:t>
            </w:r>
            <w:r>
              <w:rPr>
                <w:rFonts w:hint="eastAsia" w:ascii="仿宋" w:hAnsi="仿宋" w:eastAsia="仿宋" w:cs="仿宋"/>
                <w:color w:val="auto"/>
                <w:sz w:val="24"/>
                <w:szCs w:val="24"/>
                <w:highlight w:val="none"/>
                <w:lang w:val="en-US" w:eastAsia="zh-CN"/>
              </w:rPr>
              <w:t>适时开展帮扶对象进行心理疏导服务。</w:t>
            </w:r>
          </w:p>
          <w:p w14:paraId="515CC7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（六）</w:t>
            </w:r>
            <w:r>
              <w:rPr>
                <w:rFonts w:hint="eastAsia" w:ascii="仿宋" w:hAnsi="仿宋" w:eastAsia="仿宋" w:cs="仿宋"/>
                <w:color w:val="auto"/>
                <w:sz w:val="24"/>
                <w:szCs w:val="24"/>
                <w:highlight w:val="none"/>
                <w:lang w:val="en-US" w:eastAsia="zh-CN"/>
              </w:rPr>
              <w:t>积极宣传计划生育特殊家庭扶助关怀的相关政策，做好政策解读，提高政策知晓度，正确引导舆论。</w:t>
            </w:r>
          </w:p>
        </w:tc>
        <w:tc>
          <w:tcPr>
            <w:tcW w:w="803" w:type="dxa"/>
            <w:tcBorders>
              <w:top w:val="single" w:color="auto" w:sz="4" w:space="0"/>
              <w:left w:val="single" w:color="auto" w:sz="4" w:space="0"/>
              <w:right w:val="single" w:color="auto" w:sz="4" w:space="0"/>
            </w:tcBorders>
            <w:noWrap w:val="0"/>
            <w:vAlign w:val="center"/>
          </w:tcPr>
          <w:p w14:paraId="4A36F86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154</w:t>
            </w:r>
          </w:p>
        </w:tc>
        <w:tc>
          <w:tcPr>
            <w:tcW w:w="997" w:type="dxa"/>
            <w:tcBorders>
              <w:top w:val="single" w:color="auto" w:sz="4" w:space="0"/>
              <w:left w:val="single" w:color="auto" w:sz="4" w:space="0"/>
              <w:right w:val="single" w:color="auto" w:sz="4" w:space="0"/>
            </w:tcBorders>
            <w:noWrap w:val="0"/>
            <w:vAlign w:val="center"/>
          </w:tcPr>
          <w:p w14:paraId="6832CE6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其他未列明行业</w:t>
            </w:r>
          </w:p>
        </w:tc>
      </w:tr>
      <w:tr w14:paraId="6627F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21" w:type="dxa"/>
            <w:gridSpan w:val="8"/>
            <w:tcBorders>
              <w:top w:val="single" w:color="auto" w:sz="4" w:space="0"/>
              <w:left w:val="single" w:color="auto" w:sz="4" w:space="0"/>
              <w:bottom w:val="single" w:color="auto" w:sz="4" w:space="0"/>
              <w:right w:val="single" w:color="auto" w:sz="4" w:space="0"/>
            </w:tcBorders>
            <w:noWrap w:val="0"/>
            <w:vAlign w:val="top"/>
          </w:tcPr>
          <w:p w14:paraId="55AED0DF">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二、商务条款</w:t>
            </w:r>
          </w:p>
        </w:tc>
      </w:tr>
      <w:tr w14:paraId="51F3C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78" w:type="dxa"/>
            <w:gridSpan w:val="3"/>
            <w:tcBorders>
              <w:top w:val="single" w:color="auto" w:sz="4" w:space="0"/>
              <w:left w:val="single" w:color="auto" w:sz="4" w:space="0"/>
              <w:bottom w:val="single" w:color="auto" w:sz="4" w:space="0"/>
              <w:right w:val="single" w:color="auto" w:sz="4" w:space="0"/>
            </w:tcBorders>
            <w:noWrap w:val="0"/>
            <w:vAlign w:val="center"/>
          </w:tcPr>
          <w:p w14:paraId="7B8EDE85">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签订合同期限</w:t>
            </w:r>
          </w:p>
        </w:tc>
        <w:tc>
          <w:tcPr>
            <w:tcW w:w="8043" w:type="dxa"/>
            <w:gridSpan w:val="5"/>
            <w:tcBorders>
              <w:top w:val="single" w:color="auto" w:sz="4" w:space="0"/>
              <w:left w:val="single" w:color="auto" w:sz="4" w:space="0"/>
              <w:bottom w:val="single" w:color="auto" w:sz="4" w:space="0"/>
              <w:right w:val="single" w:color="auto" w:sz="4" w:space="0"/>
            </w:tcBorders>
            <w:noWrap w:val="0"/>
            <w:vAlign w:val="center"/>
          </w:tcPr>
          <w:p w14:paraId="6AC9A58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自成交通知书发出之日起25日内。</w:t>
            </w:r>
          </w:p>
        </w:tc>
      </w:tr>
      <w:tr w14:paraId="2F389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78" w:type="dxa"/>
            <w:gridSpan w:val="3"/>
            <w:tcBorders>
              <w:top w:val="single" w:color="auto" w:sz="4" w:space="0"/>
              <w:bottom w:val="single" w:color="auto" w:sz="4" w:space="0"/>
              <w:right w:val="single" w:color="auto" w:sz="4" w:space="0"/>
            </w:tcBorders>
            <w:noWrap w:val="0"/>
            <w:vAlign w:val="center"/>
          </w:tcPr>
          <w:p w14:paraId="4DD6A686">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提交服务成果</w:t>
            </w:r>
          </w:p>
          <w:p w14:paraId="75505DB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时间和地点</w:t>
            </w:r>
          </w:p>
        </w:tc>
        <w:tc>
          <w:tcPr>
            <w:tcW w:w="8043" w:type="dxa"/>
            <w:gridSpan w:val="5"/>
            <w:tcBorders>
              <w:top w:val="single" w:color="auto" w:sz="4" w:space="0"/>
              <w:left w:val="single" w:color="auto" w:sz="4" w:space="0"/>
              <w:bottom w:val="single" w:color="auto" w:sz="4" w:space="0"/>
            </w:tcBorders>
            <w:noWrap w:val="0"/>
            <w:vAlign w:val="center"/>
          </w:tcPr>
          <w:p w14:paraId="7913100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1、服务时间：自签订合同之日起</w:t>
            </w:r>
            <w:r>
              <w:rPr>
                <w:rFonts w:hint="eastAsia" w:ascii="仿宋" w:hAnsi="仿宋" w:eastAsia="仿宋" w:cs="仿宋"/>
                <w:color w:val="auto"/>
                <w:sz w:val="24"/>
                <w:szCs w:val="24"/>
                <w:highlight w:val="none"/>
                <w:lang w:val="en-US" w:eastAsia="zh-CN"/>
              </w:rPr>
              <w:t>1年</w:t>
            </w:r>
            <w:r>
              <w:rPr>
                <w:rFonts w:hint="eastAsia" w:ascii="仿宋" w:hAnsi="仿宋" w:eastAsia="仿宋" w:cs="仿宋"/>
                <w:color w:val="auto"/>
                <w:sz w:val="24"/>
                <w:szCs w:val="24"/>
                <w:highlight w:val="none"/>
              </w:rPr>
              <w:t>。</w:t>
            </w:r>
          </w:p>
          <w:p w14:paraId="3D0D23E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2、地点：广西区内采购人指定地点。</w:t>
            </w:r>
          </w:p>
        </w:tc>
      </w:tr>
      <w:tr w14:paraId="033A3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78" w:type="dxa"/>
            <w:gridSpan w:val="3"/>
            <w:tcBorders>
              <w:top w:val="single" w:color="auto" w:sz="4" w:space="0"/>
              <w:bottom w:val="single" w:color="auto" w:sz="4" w:space="0"/>
              <w:right w:val="single" w:color="auto" w:sz="4" w:space="0"/>
            </w:tcBorders>
            <w:noWrap w:val="0"/>
            <w:vAlign w:val="center"/>
          </w:tcPr>
          <w:p w14:paraId="54BDBDB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验收标准</w:t>
            </w:r>
          </w:p>
        </w:tc>
        <w:tc>
          <w:tcPr>
            <w:tcW w:w="8043" w:type="dxa"/>
            <w:gridSpan w:val="5"/>
            <w:tcBorders>
              <w:top w:val="single" w:color="auto" w:sz="4" w:space="0"/>
              <w:left w:val="single" w:color="auto" w:sz="4" w:space="0"/>
              <w:bottom w:val="single" w:color="auto" w:sz="4" w:space="0"/>
            </w:tcBorders>
            <w:noWrap w:val="0"/>
            <w:vAlign w:val="center"/>
          </w:tcPr>
          <w:p w14:paraId="1C4B596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1、核对成交供应商是否按照合同约定的服务内容、服务标准、服务时间、服务费用等条款履行义务。检查合同的执行情况，包括服务范围是否有遗漏或变更，费用结算是否准确等。</w:t>
            </w:r>
          </w:p>
          <w:p w14:paraId="6ADC09C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2、验收考核过程中所产生的一切费用均由成交供应商承担，供应商的竞标报价包含验收费用。</w:t>
            </w:r>
          </w:p>
          <w:p w14:paraId="1240F7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成交供应商在服务验收时由采购人对照采购文件及响应文件的功能目标及服务指标全面核对检验，如不符合响应文件的服务承诺和其他承诺以及提供虚假承诺的，按相关规定做违约处理，成交供应商承担所有责任和费用，采购人保留进一步追究责任的权利。</w:t>
            </w:r>
          </w:p>
        </w:tc>
      </w:tr>
      <w:tr w14:paraId="5FA54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78" w:type="dxa"/>
            <w:gridSpan w:val="3"/>
            <w:tcBorders>
              <w:top w:val="single" w:color="auto" w:sz="4" w:space="0"/>
              <w:bottom w:val="single" w:color="auto" w:sz="4" w:space="0"/>
              <w:right w:val="single" w:color="auto" w:sz="4" w:space="0"/>
            </w:tcBorders>
            <w:noWrap w:val="0"/>
            <w:vAlign w:val="center"/>
          </w:tcPr>
          <w:p w14:paraId="399BC02D">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报价要求</w:t>
            </w:r>
          </w:p>
        </w:tc>
        <w:tc>
          <w:tcPr>
            <w:tcW w:w="8043" w:type="dxa"/>
            <w:gridSpan w:val="5"/>
            <w:tcBorders>
              <w:top w:val="single" w:color="auto" w:sz="4" w:space="0"/>
              <w:left w:val="single" w:color="auto" w:sz="4" w:space="0"/>
              <w:bottom w:val="single" w:color="auto" w:sz="4" w:space="0"/>
            </w:tcBorders>
            <w:noWrap w:val="0"/>
            <w:vAlign w:val="center"/>
          </w:tcPr>
          <w:p w14:paraId="43DDF1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1、报价须含（但不限于）以下部分：</w:t>
            </w:r>
          </w:p>
          <w:p w14:paraId="307F091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（1）服务以及礼包的价格；</w:t>
            </w:r>
          </w:p>
          <w:p w14:paraId="499BF5D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（2）必要的保险费用和各项税金；</w:t>
            </w:r>
          </w:p>
          <w:p w14:paraId="61EF731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（3）专职人员服务费、服务实施费、项目管理费、交通、通讯、办公场地、物资及相关材料及设备等；</w:t>
            </w:r>
          </w:p>
          <w:p w14:paraId="38677F8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（4）其他费用[如培训、技术支持、售后服务等及实施过程中的应预见和不可预见的]。</w:t>
            </w:r>
          </w:p>
          <w:p w14:paraId="08AE462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2、本项目实行费用包干制，投标报价包含完成上述服务内容所需的一切费用。中标人实施项目工作期间如出现人员人身、财产安全事故、损失等由中标人全部负责，采购人不负任何责任。</w:t>
            </w:r>
          </w:p>
        </w:tc>
      </w:tr>
      <w:tr w14:paraId="51E73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78" w:type="dxa"/>
            <w:gridSpan w:val="3"/>
            <w:tcBorders>
              <w:top w:val="single" w:color="auto" w:sz="4" w:space="0"/>
              <w:bottom w:val="single" w:color="auto" w:sz="4" w:space="0"/>
              <w:right w:val="single" w:color="auto" w:sz="4" w:space="0"/>
            </w:tcBorders>
            <w:noWrap w:val="0"/>
            <w:vAlign w:val="center"/>
          </w:tcPr>
          <w:p w14:paraId="4C41FEC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付款条件</w:t>
            </w:r>
          </w:p>
        </w:tc>
        <w:tc>
          <w:tcPr>
            <w:tcW w:w="8043" w:type="dxa"/>
            <w:gridSpan w:val="5"/>
            <w:tcBorders>
              <w:top w:val="single" w:color="auto" w:sz="4" w:space="0"/>
              <w:left w:val="single" w:color="auto" w:sz="4" w:space="0"/>
              <w:bottom w:val="single" w:color="auto" w:sz="4" w:space="0"/>
            </w:tcBorders>
            <w:noWrap w:val="0"/>
            <w:vAlign w:val="center"/>
          </w:tcPr>
          <w:p w14:paraId="39ECD9B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1、合同签订后10个工作日内提交施实方䅁和工作计划支付项目合同金额的30%，项目完成服务人数过半后</w:t>
            </w:r>
            <w:r>
              <w:rPr>
                <w:rFonts w:hint="eastAsia" w:ascii="仿宋" w:hAnsi="仿宋" w:eastAsia="仿宋" w:cs="仿宋"/>
                <w:bCs/>
                <w:color w:val="auto"/>
                <w:sz w:val="24"/>
                <w:szCs w:val="24"/>
                <w:highlight w:val="none"/>
                <w:lang w:eastAsia="zh-CN"/>
              </w:rPr>
              <w:t>提交阶段性</w:t>
            </w:r>
            <w:r>
              <w:rPr>
                <w:rFonts w:hint="eastAsia" w:ascii="仿宋" w:hAnsi="仿宋" w:eastAsia="仿宋" w:cs="仿宋"/>
                <w:bCs/>
                <w:color w:val="auto"/>
                <w:sz w:val="24"/>
                <w:szCs w:val="24"/>
                <w:highlight w:val="none"/>
              </w:rPr>
              <w:t>验收</w:t>
            </w:r>
            <w:r>
              <w:rPr>
                <w:rFonts w:hint="eastAsia" w:ascii="仿宋" w:hAnsi="仿宋" w:eastAsia="仿宋" w:cs="仿宋"/>
                <w:color w:val="auto"/>
                <w:sz w:val="24"/>
                <w:szCs w:val="24"/>
                <w:highlight w:val="none"/>
                <w:lang w:val="en-US" w:eastAsia="zh-CN"/>
              </w:rPr>
              <w:t>经采购人确认后</w:t>
            </w:r>
            <w:r>
              <w:rPr>
                <w:rFonts w:hint="eastAsia" w:ascii="仿宋" w:hAnsi="仿宋" w:eastAsia="仿宋" w:cs="仿宋"/>
                <w:bCs/>
                <w:color w:val="auto"/>
                <w:sz w:val="24"/>
                <w:szCs w:val="24"/>
                <w:highlight w:val="none"/>
              </w:rPr>
              <w:t>10个工作日内支付项目合同金额的50%，项目整体验收后10个工作日内支付项目合同金额的20%。</w:t>
            </w:r>
          </w:p>
          <w:p w14:paraId="72CF408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2、付款前，供应商</w:t>
            </w:r>
            <w:r>
              <w:rPr>
                <w:rFonts w:hint="eastAsia" w:ascii="仿宋" w:hAnsi="仿宋" w:eastAsia="仿宋" w:cs="仿宋"/>
                <w:bCs/>
                <w:color w:val="auto"/>
                <w:sz w:val="24"/>
                <w:szCs w:val="24"/>
                <w:highlight w:val="none"/>
                <w:lang w:val="en-US" w:eastAsia="zh-CN"/>
              </w:rPr>
              <w:t>须</w:t>
            </w:r>
            <w:r>
              <w:rPr>
                <w:rFonts w:hint="eastAsia" w:ascii="仿宋" w:hAnsi="仿宋" w:eastAsia="仿宋" w:cs="仿宋"/>
                <w:bCs/>
                <w:color w:val="auto"/>
                <w:sz w:val="24"/>
                <w:szCs w:val="24"/>
                <w:highlight w:val="none"/>
              </w:rPr>
              <w:t>提供等额有效的发票。采购人未收到发票的，有权不予支付响应款项直至供货商提供有效发票，并不承担延迟付款责任。</w:t>
            </w:r>
          </w:p>
        </w:tc>
      </w:tr>
      <w:tr w14:paraId="3BDC0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78" w:type="dxa"/>
            <w:gridSpan w:val="3"/>
            <w:tcBorders>
              <w:top w:val="single" w:color="auto" w:sz="4" w:space="0"/>
              <w:bottom w:val="single" w:color="auto" w:sz="4" w:space="0"/>
              <w:right w:val="single" w:color="auto" w:sz="4" w:space="0"/>
            </w:tcBorders>
            <w:noWrap w:val="0"/>
            <w:vAlign w:val="center"/>
          </w:tcPr>
          <w:p w14:paraId="34E7F05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p>
        </w:tc>
        <w:tc>
          <w:tcPr>
            <w:tcW w:w="8043" w:type="dxa"/>
            <w:gridSpan w:val="5"/>
            <w:tcBorders>
              <w:top w:val="single" w:color="auto" w:sz="4" w:space="0"/>
              <w:left w:val="single" w:color="auto" w:sz="4" w:space="0"/>
              <w:bottom w:val="single" w:color="auto" w:sz="4" w:space="0"/>
            </w:tcBorders>
            <w:noWrap w:val="0"/>
            <w:vAlign w:val="center"/>
          </w:tcPr>
          <w:p w14:paraId="758C7C8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color w:val="auto"/>
                <w:sz w:val="24"/>
                <w:szCs w:val="24"/>
                <w:highlight w:val="none"/>
              </w:rPr>
              <w:t>要求供应商提供与项目相关的所有服务行为、资料文件、成果等不能涉及任何法律纠纷，采购人在使用供应商提供的服务和</w:t>
            </w:r>
            <w:r>
              <w:rPr>
                <w:rFonts w:hint="eastAsia" w:ascii="仿宋" w:hAnsi="仿宋" w:eastAsia="仿宋" w:cs="仿宋"/>
                <w:color w:val="auto"/>
                <w:sz w:val="24"/>
                <w:szCs w:val="24"/>
                <w:highlight w:val="none"/>
                <w:lang w:val="en-US" w:eastAsia="zh-CN"/>
              </w:rPr>
              <w:t>产品</w:t>
            </w:r>
            <w:r>
              <w:rPr>
                <w:rFonts w:hint="eastAsia" w:ascii="仿宋" w:hAnsi="仿宋" w:eastAsia="仿宋" w:cs="仿宋"/>
                <w:color w:val="auto"/>
                <w:sz w:val="24"/>
                <w:szCs w:val="24"/>
                <w:highlight w:val="none"/>
              </w:rPr>
              <w:t>时免受第三方提出的侵犯起诉。如果第三方提出侵权指控，成交供应商必须承担由此产生的一切法律责任和费用。</w:t>
            </w:r>
          </w:p>
          <w:p w14:paraId="484BB574">
            <w:pPr>
              <w:pStyle w:val="6"/>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、供应商必须承诺自行实施，不得将服务转包或委托给其他单位，否则采购人有权无偿取消合作并追回资金，由此产生的一切责任和经济损失由成交供应商负责。</w:t>
            </w:r>
          </w:p>
        </w:tc>
      </w:tr>
    </w:tbl>
    <w:p w14:paraId="1AEB26A3">
      <w:pPr>
        <w:pStyle w:val="7"/>
        <w:spacing w:line="360" w:lineRule="exact"/>
        <w:ind w:firstLine="420" w:firstLineChars="200"/>
        <w:rPr>
          <w:rFonts w:ascii="仿宋" w:hAnsi="仿宋" w:eastAsia="仿宋" w:cs="仿宋"/>
          <w:color w:val="auto"/>
          <w:szCs w:val="21"/>
          <w:highlight w:val="none"/>
        </w:rPr>
      </w:pPr>
    </w:p>
    <w:p w14:paraId="56C950A4">
      <w:pPr>
        <w:widowControl/>
        <w:spacing w:line="360" w:lineRule="exact"/>
        <w:jc w:val="left"/>
        <w:rPr>
          <w:rFonts w:ascii="仿宋" w:hAnsi="仿宋" w:eastAsia="仿宋" w:cs="仿宋"/>
          <w:b/>
          <w:bCs/>
          <w:color w:val="auto"/>
          <w:szCs w:val="21"/>
          <w:highlight w:val="none"/>
        </w:rPr>
        <w:sectPr>
          <w:pgSz w:w="11911" w:h="16838"/>
          <w:pgMar w:top="1417" w:right="1417" w:bottom="1417" w:left="1417" w:header="720" w:footer="720" w:gutter="0"/>
          <w:cols w:space="720" w:num="1"/>
          <w:docGrid w:linePitch="1" w:charSpace="0"/>
        </w:sectPr>
      </w:pPr>
    </w:p>
    <w:p w14:paraId="4280356B">
      <w:pPr>
        <w:pStyle w:val="12"/>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p>
    <w:p w14:paraId="071BF919">
      <w:pPr>
        <w:spacing w:line="528" w:lineRule="exact"/>
        <w:jc w:val="center"/>
        <w:rPr>
          <w:rFonts w:ascii="仿宋" w:hAnsi="仿宋" w:eastAsia="仿宋" w:cs="仿宋"/>
          <w:color w:val="auto"/>
          <w:sz w:val="40"/>
          <w:szCs w:val="40"/>
          <w:highlight w:val="none"/>
        </w:rPr>
      </w:pPr>
      <w:r>
        <w:rPr>
          <w:rFonts w:hint="eastAsia" w:ascii="仿宋" w:hAnsi="仿宋" w:eastAsia="仿宋" w:cs="仿宋"/>
          <w:color w:val="auto"/>
          <w:sz w:val="40"/>
          <w:szCs w:val="40"/>
          <w:highlight w:val="none"/>
        </w:rPr>
        <w:t>中小微企业划型标准</w:t>
      </w:r>
    </w:p>
    <w:tbl>
      <w:tblPr>
        <w:tblStyle w:val="19"/>
        <w:tblW w:w="9537" w:type="dxa"/>
        <w:tblInd w:w="250" w:type="dxa"/>
        <w:tblLayout w:type="fixed"/>
        <w:tblCellMar>
          <w:top w:w="0" w:type="dxa"/>
          <w:left w:w="108" w:type="dxa"/>
          <w:bottom w:w="0" w:type="dxa"/>
          <w:right w:w="108" w:type="dxa"/>
        </w:tblCellMar>
      </w:tblPr>
      <w:tblGrid>
        <w:gridCol w:w="1993"/>
        <w:gridCol w:w="1993"/>
        <w:gridCol w:w="854"/>
        <w:gridCol w:w="1850"/>
        <w:gridCol w:w="1709"/>
        <w:gridCol w:w="1138"/>
      </w:tblGrid>
      <w:tr w14:paraId="2D8A3C09">
        <w:tblPrEx>
          <w:tblCellMar>
            <w:top w:w="0" w:type="dxa"/>
            <w:left w:w="108" w:type="dxa"/>
            <w:bottom w:w="0" w:type="dxa"/>
            <w:right w:w="108" w:type="dxa"/>
          </w:tblCellMar>
        </w:tblPrEx>
        <w:trPr>
          <w:trHeight w:val="827" w:hRule="atLeast"/>
        </w:trPr>
        <w:tc>
          <w:tcPr>
            <w:tcW w:w="1993" w:type="dxa"/>
            <w:tcBorders>
              <w:top w:val="single" w:color="auto" w:sz="4" w:space="0"/>
              <w:left w:val="single" w:color="auto" w:sz="4" w:space="0"/>
              <w:bottom w:val="single" w:color="auto" w:sz="4" w:space="0"/>
              <w:right w:val="single" w:color="auto" w:sz="4" w:space="0"/>
            </w:tcBorders>
            <w:noWrap w:val="0"/>
            <w:vAlign w:val="center"/>
          </w:tcPr>
          <w:p w14:paraId="6BFE66D4">
            <w:pPr>
              <w:widowControl/>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93" w:type="dxa"/>
            <w:tcBorders>
              <w:top w:val="single" w:color="auto" w:sz="4" w:space="0"/>
              <w:left w:val="nil"/>
              <w:bottom w:val="single" w:color="auto" w:sz="4" w:space="0"/>
              <w:right w:val="single" w:color="auto" w:sz="4" w:space="0"/>
            </w:tcBorders>
            <w:noWrap w:val="0"/>
            <w:vAlign w:val="center"/>
          </w:tcPr>
          <w:p w14:paraId="5D0167ED">
            <w:pPr>
              <w:widowControl/>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54" w:type="dxa"/>
            <w:tcBorders>
              <w:top w:val="single" w:color="auto" w:sz="4" w:space="0"/>
              <w:left w:val="nil"/>
              <w:bottom w:val="single" w:color="auto" w:sz="4" w:space="0"/>
              <w:right w:val="single" w:color="auto" w:sz="4" w:space="0"/>
            </w:tcBorders>
            <w:noWrap w:val="0"/>
            <w:vAlign w:val="center"/>
          </w:tcPr>
          <w:p w14:paraId="6B9B413C">
            <w:pPr>
              <w:widowControl/>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50" w:type="dxa"/>
            <w:tcBorders>
              <w:top w:val="single" w:color="auto" w:sz="4" w:space="0"/>
              <w:left w:val="nil"/>
              <w:bottom w:val="single" w:color="auto" w:sz="4" w:space="0"/>
              <w:right w:val="single" w:color="auto" w:sz="4" w:space="0"/>
            </w:tcBorders>
            <w:noWrap w:val="0"/>
            <w:vAlign w:val="center"/>
          </w:tcPr>
          <w:p w14:paraId="32BB561C">
            <w:pPr>
              <w:widowControl/>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158EC0E9">
            <w:pPr>
              <w:widowControl/>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138" w:type="dxa"/>
            <w:tcBorders>
              <w:top w:val="single" w:color="auto" w:sz="4" w:space="0"/>
              <w:left w:val="nil"/>
              <w:bottom w:val="single" w:color="auto" w:sz="4" w:space="0"/>
              <w:right w:val="single" w:color="auto" w:sz="4" w:space="0"/>
            </w:tcBorders>
            <w:noWrap w:val="0"/>
            <w:vAlign w:val="center"/>
          </w:tcPr>
          <w:p w14:paraId="0490C3FE">
            <w:pPr>
              <w:widowControl/>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4C98C89B">
        <w:tblPrEx>
          <w:tblCellMar>
            <w:top w:w="0" w:type="dxa"/>
            <w:left w:w="108" w:type="dxa"/>
            <w:bottom w:w="0" w:type="dxa"/>
            <w:right w:w="108" w:type="dxa"/>
          </w:tblCellMar>
        </w:tblPrEx>
        <w:trPr>
          <w:trHeight w:val="329" w:hRule="atLeast"/>
        </w:trPr>
        <w:tc>
          <w:tcPr>
            <w:tcW w:w="1993" w:type="dxa"/>
            <w:tcBorders>
              <w:top w:val="nil"/>
              <w:left w:val="single" w:color="auto" w:sz="4" w:space="0"/>
              <w:bottom w:val="single" w:color="auto" w:sz="4" w:space="0"/>
              <w:right w:val="single" w:color="auto" w:sz="4" w:space="0"/>
            </w:tcBorders>
            <w:noWrap w:val="0"/>
            <w:vAlign w:val="bottom"/>
          </w:tcPr>
          <w:p w14:paraId="1982E86B">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93" w:type="dxa"/>
            <w:tcBorders>
              <w:top w:val="nil"/>
              <w:left w:val="nil"/>
              <w:bottom w:val="single" w:color="auto" w:sz="4" w:space="0"/>
              <w:right w:val="single" w:color="auto" w:sz="4" w:space="0"/>
            </w:tcBorders>
            <w:noWrap w:val="0"/>
            <w:vAlign w:val="center"/>
          </w:tcPr>
          <w:p w14:paraId="30A24A5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65A02A4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22E0EFD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4A8DFB0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138" w:type="dxa"/>
            <w:tcBorders>
              <w:top w:val="nil"/>
              <w:left w:val="nil"/>
              <w:bottom w:val="single" w:color="auto" w:sz="4" w:space="0"/>
              <w:right w:val="single" w:color="auto" w:sz="4" w:space="0"/>
            </w:tcBorders>
            <w:noWrap w:val="0"/>
            <w:vAlign w:val="center"/>
          </w:tcPr>
          <w:p w14:paraId="25BA274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4B9AA91">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62AE3F91">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93" w:type="dxa"/>
            <w:tcBorders>
              <w:top w:val="nil"/>
              <w:left w:val="nil"/>
              <w:bottom w:val="single" w:color="auto" w:sz="4" w:space="0"/>
              <w:right w:val="single" w:color="auto" w:sz="4" w:space="0"/>
            </w:tcBorders>
            <w:noWrap w:val="0"/>
            <w:vAlign w:val="center"/>
          </w:tcPr>
          <w:p w14:paraId="24D3101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4" w:type="dxa"/>
            <w:tcBorders>
              <w:top w:val="nil"/>
              <w:left w:val="nil"/>
              <w:bottom w:val="single" w:color="auto" w:sz="4" w:space="0"/>
              <w:right w:val="single" w:color="auto" w:sz="4" w:space="0"/>
            </w:tcBorders>
            <w:noWrap w:val="0"/>
            <w:vAlign w:val="center"/>
          </w:tcPr>
          <w:p w14:paraId="6E82E5B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2C5B29F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ED6148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8" w:type="dxa"/>
            <w:tcBorders>
              <w:top w:val="nil"/>
              <w:left w:val="nil"/>
              <w:bottom w:val="single" w:color="auto" w:sz="4" w:space="0"/>
              <w:right w:val="single" w:color="auto" w:sz="4" w:space="0"/>
            </w:tcBorders>
            <w:noWrap w:val="0"/>
            <w:vAlign w:val="center"/>
          </w:tcPr>
          <w:p w14:paraId="5B576C9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81AF7B3">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461618ED">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319A0ED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5DC7D6B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612CDDE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709" w:type="dxa"/>
            <w:tcBorders>
              <w:top w:val="nil"/>
              <w:left w:val="nil"/>
              <w:bottom w:val="single" w:color="auto" w:sz="4" w:space="0"/>
              <w:right w:val="single" w:color="auto" w:sz="4" w:space="0"/>
            </w:tcBorders>
            <w:noWrap w:val="0"/>
            <w:vAlign w:val="center"/>
          </w:tcPr>
          <w:p w14:paraId="312808F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138" w:type="dxa"/>
            <w:tcBorders>
              <w:top w:val="nil"/>
              <w:left w:val="nil"/>
              <w:bottom w:val="single" w:color="auto" w:sz="4" w:space="0"/>
              <w:right w:val="single" w:color="auto" w:sz="4" w:space="0"/>
            </w:tcBorders>
            <w:noWrap w:val="0"/>
            <w:vAlign w:val="center"/>
          </w:tcPr>
          <w:p w14:paraId="0C257E5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53544025">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50184813">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93" w:type="dxa"/>
            <w:tcBorders>
              <w:top w:val="nil"/>
              <w:left w:val="nil"/>
              <w:bottom w:val="single" w:color="auto" w:sz="4" w:space="0"/>
              <w:right w:val="single" w:color="auto" w:sz="4" w:space="0"/>
            </w:tcBorders>
            <w:noWrap w:val="0"/>
            <w:vAlign w:val="center"/>
          </w:tcPr>
          <w:p w14:paraId="7F5BD65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4493395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22269DF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709" w:type="dxa"/>
            <w:tcBorders>
              <w:top w:val="nil"/>
              <w:left w:val="nil"/>
              <w:bottom w:val="single" w:color="auto" w:sz="4" w:space="0"/>
              <w:right w:val="single" w:color="auto" w:sz="4" w:space="0"/>
            </w:tcBorders>
            <w:noWrap w:val="0"/>
            <w:vAlign w:val="center"/>
          </w:tcPr>
          <w:p w14:paraId="4D2F225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138" w:type="dxa"/>
            <w:tcBorders>
              <w:top w:val="nil"/>
              <w:left w:val="nil"/>
              <w:bottom w:val="single" w:color="auto" w:sz="4" w:space="0"/>
              <w:right w:val="single" w:color="auto" w:sz="4" w:space="0"/>
            </w:tcBorders>
            <w:noWrap w:val="0"/>
            <w:vAlign w:val="center"/>
          </w:tcPr>
          <w:p w14:paraId="0BD499F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52EA8A35">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362AA013">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69C5CFD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4" w:type="dxa"/>
            <w:tcBorders>
              <w:top w:val="nil"/>
              <w:left w:val="nil"/>
              <w:bottom w:val="single" w:color="auto" w:sz="4" w:space="0"/>
              <w:right w:val="single" w:color="auto" w:sz="4" w:space="0"/>
            </w:tcBorders>
            <w:noWrap w:val="0"/>
            <w:vAlign w:val="center"/>
          </w:tcPr>
          <w:p w14:paraId="7EB8DF1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1FA6767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709" w:type="dxa"/>
            <w:tcBorders>
              <w:top w:val="nil"/>
              <w:left w:val="nil"/>
              <w:bottom w:val="single" w:color="auto" w:sz="4" w:space="0"/>
              <w:right w:val="single" w:color="auto" w:sz="4" w:space="0"/>
            </w:tcBorders>
            <w:noWrap w:val="0"/>
            <w:vAlign w:val="center"/>
          </w:tcPr>
          <w:p w14:paraId="6CF769B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138" w:type="dxa"/>
            <w:tcBorders>
              <w:top w:val="nil"/>
              <w:left w:val="nil"/>
              <w:bottom w:val="single" w:color="auto" w:sz="4" w:space="0"/>
              <w:right w:val="single" w:color="auto" w:sz="4" w:space="0"/>
            </w:tcBorders>
            <w:noWrap w:val="0"/>
            <w:vAlign w:val="center"/>
          </w:tcPr>
          <w:p w14:paraId="77769E6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3C9B8B34">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106094E6">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93" w:type="dxa"/>
            <w:tcBorders>
              <w:top w:val="nil"/>
              <w:left w:val="nil"/>
              <w:bottom w:val="single" w:color="auto" w:sz="4" w:space="0"/>
              <w:right w:val="single" w:color="auto" w:sz="4" w:space="0"/>
            </w:tcBorders>
            <w:noWrap w:val="0"/>
            <w:vAlign w:val="center"/>
          </w:tcPr>
          <w:p w14:paraId="3EC3383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4" w:type="dxa"/>
            <w:tcBorders>
              <w:top w:val="nil"/>
              <w:left w:val="nil"/>
              <w:bottom w:val="single" w:color="auto" w:sz="4" w:space="0"/>
              <w:right w:val="single" w:color="auto" w:sz="4" w:space="0"/>
            </w:tcBorders>
            <w:noWrap w:val="0"/>
            <w:vAlign w:val="center"/>
          </w:tcPr>
          <w:p w14:paraId="30E3814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5BAE11C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709" w:type="dxa"/>
            <w:tcBorders>
              <w:top w:val="nil"/>
              <w:left w:val="nil"/>
              <w:bottom w:val="single" w:color="auto" w:sz="4" w:space="0"/>
              <w:right w:val="single" w:color="auto" w:sz="4" w:space="0"/>
            </w:tcBorders>
            <w:noWrap w:val="0"/>
            <w:vAlign w:val="center"/>
          </w:tcPr>
          <w:p w14:paraId="055231A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138" w:type="dxa"/>
            <w:tcBorders>
              <w:top w:val="nil"/>
              <w:left w:val="nil"/>
              <w:bottom w:val="single" w:color="auto" w:sz="4" w:space="0"/>
              <w:right w:val="single" w:color="auto" w:sz="4" w:space="0"/>
            </w:tcBorders>
            <w:noWrap w:val="0"/>
            <w:vAlign w:val="center"/>
          </w:tcPr>
          <w:p w14:paraId="3CEF81C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4C6E4408">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70A7761F">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3F486E6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25655CE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65051A9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709" w:type="dxa"/>
            <w:tcBorders>
              <w:top w:val="nil"/>
              <w:left w:val="nil"/>
              <w:bottom w:val="single" w:color="auto" w:sz="4" w:space="0"/>
              <w:right w:val="single" w:color="auto" w:sz="4" w:space="0"/>
            </w:tcBorders>
            <w:noWrap w:val="0"/>
            <w:vAlign w:val="center"/>
          </w:tcPr>
          <w:p w14:paraId="0953B62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138" w:type="dxa"/>
            <w:tcBorders>
              <w:top w:val="nil"/>
              <w:left w:val="nil"/>
              <w:bottom w:val="single" w:color="auto" w:sz="4" w:space="0"/>
              <w:right w:val="single" w:color="auto" w:sz="4" w:space="0"/>
            </w:tcBorders>
            <w:noWrap w:val="0"/>
            <w:vAlign w:val="center"/>
          </w:tcPr>
          <w:p w14:paraId="6418F96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60427AD4">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29FDC000">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93" w:type="dxa"/>
            <w:tcBorders>
              <w:top w:val="nil"/>
              <w:left w:val="nil"/>
              <w:bottom w:val="single" w:color="auto" w:sz="4" w:space="0"/>
              <w:right w:val="single" w:color="auto" w:sz="4" w:space="0"/>
            </w:tcBorders>
            <w:noWrap w:val="0"/>
            <w:vAlign w:val="center"/>
          </w:tcPr>
          <w:p w14:paraId="04F212D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4" w:type="dxa"/>
            <w:tcBorders>
              <w:top w:val="nil"/>
              <w:left w:val="nil"/>
              <w:bottom w:val="single" w:color="auto" w:sz="4" w:space="0"/>
              <w:right w:val="single" w:color="auto" w:sz="4" w:space="0"/>
            </w:tcBorders>
            <w:noWrap w:val="0"/>
            <w:vAlign w:val="center"/>
          </w:tcPr>
          <w:p w14:paraId="1BC9B09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46A33D9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709" w:type="dxa"/>
            <w:tcBorders>
              <w:top w:val="nil"/>
              <w:left w:val="nil"/>
              <w:bottom w:val="single" w:color="auto" w:sz="4" w:space="0"/>
              <w:right w:val="single" w:color="auto" w:sz="4" w:space="0"/>
            </w:tcBorders>
            <w:noWrap w:val="0"/>
            <w:vAlign w:val="center"/>
          </w:tcPr>
          <w:p w14:paraId="1517152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138" w:type="dxa"/>
            <w:tcBorders>
              <w:top w:val="nil"/>
              <w:left w:val="nil"/>
              <w:bottom w:val="single" w:color="auto" w:sz="4" w:space="0"/>
              <w:right w:val="single" w:color="auto" w:sz="4" w:space="0"/>
            </w:tcBorders>
            <w:noWrap w:val="0"/>
            <w:vAlign w:val="center"/>
          </w:tcPr>
          <w:p w14:paraId="55297B0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E46C8CF">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323FFB45">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650BDFF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4D41F6F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7DB9E23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6D7BF0F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138" w:type="dxa"/>
            <w:tcBorders>
              <w:top w:val="nil"/>
              <w:left w:val="nil"/>
              <w:bottom w:val="single" w:color="auto" w:sz="4" w:space="0"/>
              <w:right w:val="single" w:color="auto" w:sz="4" w:space="0"/>
            </w:tcBorders>
            <w:noWrap w:val="0"/>
            <w:vAlign w:val="center"/>
          </w:tcPr>
          <w:p w14:paraId="0CFD6B3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F89D3BF">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38387463">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93" w:type="dxa"/>
            <w:tcBorders>
              <w:top w:val="nil"/>
              <w:left w:val="nil"/>
              <w:bottom w:val="single" w:color="auto" w:sz="4" w:space="0"/>
              <w:right w:val="single" w:color="auto" w:sz="4" w:space="0"/>
            </w:tcBorders>
            <w:noWrap w:val="0"/>
            <w:vAlign w:val="center"/>
          </w:tcPr>
          <w:p w14:paraId="5664807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4" w:type="dxa"/>
            <w:tcBorders>
              <w:top w:val="nil"/>
              <w:left w:val="nil"/>
              <w:bottom w:val="single" w:color="auto" w:sz="4" w:space="0"/>
              <w:right w:val="single" w:color="auto" w:sz="4" w:space="0"/>
            </w:tcBorders>
            <w:noWrap w:val="0"/>
            <w:vAlign w:val="center"/>
          </w:tcPr>
          <w:p w14:paraId="055EDE7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1C2A70C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F9A3A7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8" w:type="dxa"/>
            <w:tcBorders>
              <w:top w:val="nil"/>
              <w:left w:val="nil"/>
              <w:bottom w:val="single" w:color="auto" w:sz="4" w:space="0"/>
              <w:right w:val="single" w:color="auto" w:sz="4" w:space="0"/>
            </w:tcBorders>
            <w:noWrap w:val="0"/>
            <w:vAlign w:val="center"/>
          </w:tcPr>
          <w:p w14:paraId="6E3379F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0EDDDAE3">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37A77BC0">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67F512A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0212257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7A48231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709" w:type="dxa"/>
            <w:tcBorders>
              <w:top w:val="nil"/>
              <w:left w:val="nil"/>
              <w:bottom w:val="single" w:color="auto" w:sz="4" w:space="0"/>
              <w:right w:val="single" w:color="auto" w:sz="4" w:space="0"/>
            </w:tcBorders>
            <w:noWrap w:val="0"/>
            <w:vAlign w:val="center"/>
          </w:tcPr>
          <w:p w14:paraId="0319683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138" w:type="dxa"/>
            <w:tcBorders>
              <w:top w:val="nil"/>
              <w:left w:val="nil"/>
              <w:bottom w:val="single" w:color="auto" w:sz="4" w:space="0"/>
              <w:right w:val="single" w:color="auto" w:sz="4" w:space="0"/>
            </w:tcBorders>
            <w:noWrap w:val="0"/>
            <w:vAlign w:val="center"/>
          </w:tcPr>
          <w:p w14:paraId="31135F6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25772CEE">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53F3AC0C">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93" w:type="dxa"/>
            <w:tcBorders>
              <w:top w:val="nil"/>
              <w:left w:val="nil"/>
              <w:bottom w:val="single" w:color="auto" w:sz="4" w:space="0"/>
              <w:right w:val="single" w:color="auto" w:sz="4" w:space="0"/>
            </w:tcBorders>
            <w:noWrap w:val="0"/>
            <w:vAlign w:val="center"/>
          </w:tcPr>
          <w:p w14:paraId="383EF5A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4" w:type="dxa"/>
            <w:tcBorders>
              <w:top w:val="nil"/>
              <w:left w:val="nil"/>
              <w:bottom w:val="single" w:color="auto" w:sz="4" w:space="0"/>
              <w:right w:val="single" w:color="auto" w:sz="4" w:space="0"/>
            </w:tcBorders>
            <w:noWrap w:val="0"/>
            <w:vAlign w:val="center"/>
          </w:tcPr>
          <w:p w14:paraId="0D83CFA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20C858B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709" w:type="dxa"/>
            <w:tcBorders>
              <w:top w:val="nil"/>
              <w:left w:val="nil"/>
              <w:bottom w:val="single" w:color="auto" w:sz="4" w:space="0"/>
              <w:right w:val="single" w:color="auto" w:sz="4" w:space="0"/>
            </w:tcBorders>
            <w:noWrap w:val="0"/>
            <w:vAlign w:val="center"/>
          </w:tcPr>
          <w:p w14:paraId="68AE2EA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138" w:type="dxa"/>
            <w:tcBorders>
              <w:top w:val="nil"/>
              <w:left w:val="nil"/>
              <w:bottom w:val="single" w:color="auto" w:sz="4" w:space="0"/>
              <w:right w:val="single" w:color="auto" w:sz="4" w:space="0"/>
            </w:tcBorders>
            <w:noWrap w:val="0"/>
            <w:vAlign w:val="center"/>
          </w:tcPr>
          <w:p w14:paraId="4D9B262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2D9274BF">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04315C87">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73711B9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6D08BC0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5A541F8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709" w:type="dxa"/>
            <w:tcBorders>
              <w:top w:val="nil"/>
              <w:left w:val="nil"/>
              <w:bottom w:val="single" w:color="auto" w:sz="4" w:space="0"/>
              <w:right w:val="single" w:color="auto" w:sz="4" w:space="0"/>
            </w:tcBorders>
            <w:noWrap w:val="0"/>
            <w:vAlign w:val="center"/>
          </w:tcPr>
          <w:p w14:paraId="3434F72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8" w:type="dxa"/>
            <w:tcBorders>
              <w:top w:val="nil"/>
              <w:left w:val="nil"/>
              <w:bottom w:val="single" w:color="auto" w:sz="4" w:space="0"/>
              <w:right w:val="single" w:color="auto" w:sz="4" w:space="0"/>
            </w:tcBorders>
            <w:noWrap w:val="0"/>
            <w:vAlign w:val="center"/>
          </w:tcPr>
          <w:p w14:paraId="4D0C5AB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9488B67">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3A5E0EFB">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93" w:type="dxa"/>
            <w:tcBorders>
              <w:top w:val="nil"/>
              <w:left w:val="nil"/>
              <w:bottom w:val="single" w:color="auto" w:sz="4" w:space="0"/>
              <w:right w:val="single" w:color="auto" w:sz="4" w:space="0"/>
            </w:tcBorders>
            <w:noWrap w:val="0"/>
            <w:vAlign w:val="center"/>
          </w:tcPr>
          <w:p w14:paraId="17372D9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4" w:type="dxa"/>
            <w:tcBorders>
              <w:top w:val="nil"/>
              <w:left w:val="nil"/>
              <w:bottom w:val="single" w:color="auto" w:sz="4" w:space="0"/>
              <w:right w:val="single" w:color="auto" w:sz="4" w:space="0"/>
            </w:tcBorders>
            <w:noWrap w:val="0"/>
            <w:vAlign w:val="center"/>
          </w:tcPr>
          <w:p w14:paraId="28ED6EE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29C7C24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59431AB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8" w:type="dxa"/>
            <w:tcBorders>
              <w:top w:val="nil"/>
              <w:left w:val="nil"/>
              <w:bottom w:val="single" w:color="auto" w:sz="4" w:space="0"/>
              <w:right w:val="single" w:color="auto" w:sz="4" w:space="0"/>
            </w:tcBorders>
            <w:noWrap w:val="0"/>
            <w:vAlign w:val="center"/>
          </w:tcPr>
          <w:p w14:paraId="57A6114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624BC11">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4089ED0F">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1D8F20A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15C5DA7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2C2CE22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709" w:type="dxa"/>
            <w:tcBorders>
              <w:top w:val="nil"/>
              <w:left w:val="nil"/>
              <w:bottom w:val="single" w:color="auto" w:sz="4" w:space="0"/>
              <w:right w:val="single" w:color="auto" w:sz="4" w:space="0"/>
            </w:tcBorders>
            <w:noWrap w:val="0"/>
            <w:vAlign w:val="center"/>
          </w:tcPr>
          <w:p w14:paraId="49FEF73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8" w:type="dxa"/>
            <w:tcBorders>
              <w:top w:val="nil"/>
              <w:left w:val="nil"/>
              <w:bottom w:val="single" w:color="auto" w:sz="4" w:space="0"/>
              <w:right w:val="single" w:color="auto" w:sz="4" w:space="0"/>
            </w:tcBorders>
            <w:noWrap w:val="0"/>
            <w:vAlign w:val="center"/>
          </w:tcPr>
          <w:p w14:paraId="7631D43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1C26027">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49E6861F">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93" w:type="dxa"/>
            <w:tcBorders>
              <w:top w:val="nil"/>
              <w:left w:val="nil"/>
              <w:bottom w:val="single" w:color="auto" w:sz="4" w:space="0"/>
              <w:right w:val="single" w:color="auto" w:sz="4" w:space="0"/>
            </w:tcBorders>
            <w:noWrap w:val="0"/>
            <w:vAlign w:val="center"/>
          </w:tcPr>
          <w:p w14:paraId="69D3BA0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4" w:type="dxa"/>
            <w:tcBorders>
              <w:top w:val="nil"/>
              <w:left w:val="nil"/>
              <w:bottom w:val="single" w:color="auto" w:sz="4" w:space="0"/>
              <w:right w:val="single" w:color="auto" w:sz="4" w:space="0"/>
            </w:tcBorders>
            <w:noWrap w:val="0"/>
            <w:vAlign w:val="center"/>
          </w:tcPr>
          <w:p w14:paraId="5ACBD20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048A812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6AA1A0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8" w:type="dxa"/>
            <w:tcBorders>
              <w:top w:val="nil"/>
              <w:left w:val="nil"/>
              <w:bottom w:val="single" w:color="auto" w:sz="4" w:space="0"/>
              <w:right w:val="single" w:color="auto" w:sz="4" w:space="0"/>
            </w:tcBorders>
            <w:noWrap w:val="0"/>
            <w:vAlign w:val="center"/>
          </w:tcPr>
          <w:p w14:paraId="0291086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B1F9294">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0B2E9C46">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0B087AF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3405D1E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2B3823C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5F9D422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8" w:type="dxa"/>
            <w:tcBorders>
              <w:top w:val="nil"/>
              <w:left w:val="nil"/>
              <w:bottom w:val="single" w:color="auto" w:sz="4" w:space="0"/>
              <w:right w:val="single" w:color="auto" w:sz="4" w:space="0"/>
            </w:tcBorders>
            <w:noWrap w:val="0"/>
            <w:vAlign w:val="center"/>
          </w:tcPr>
          <w:p w14:paraId="4C870B6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8F2D4F3">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3256EDA7">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93" w:type="dxa"/>
            <w:tcBorders>
              <w:top w:val="nil"/>
              <w:left w:val="nil"/>
              <w:bottom w:val="single" w:color="auto" w:sz="4" w:space="0"/>
              <w:right w:val="single" w:color="auto" w:sz="4" w:space="0"/>
            </w:tcBorders>
            <w:noWrap w:val="0"/>
            <w:vAlign w:val="center"/>
          </w:tcPr>
          <w:p w14:paraId="0101A35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4" w:type="dxa"/>
            <w:tcBorders>
              <w:top w:val="nil"/>
              <w:left w:val="nil"/>
              <w:bottom w:val="single" w:color="auto" w:sz="4" w:space="0"/>
              <w:right w:val="single" w:color="auto" w:sz="4" w:space="0"/>
            </w:tcBorders>
            <w:noWrap w:val="0"/>
            <w:vAlign w:val="center"/>
          </w:tcPr>
          <w:p w14:paraId="692524C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715555B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68EC19E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8" w:type="dxa"/>
            <w:tcBorders>
              <w:top w:val="nil"/>
              <w:left w:val="nil"/>
              <w:bottom w:val="single" w:color="auto" w:sz="4" w:space="0"/>
              <w:right w:val="single" w:color="auto" w:sz="4" w:space="0"/>
            </w:tcBorders>
            <w:noWrap w:val="0"/>
            <w:vAlign w:val="center"/>
          </w:tcPr>
          <w:p w14:paraId="70549C0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151339F">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59CEEB5E">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22B34FB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3901678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4C566A1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0B64F20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8" w:type="dxa"/>
            <w:tcBorders>
              <w:top w:val="nil"/>
              <w:left w:val="nil"/>
              <w:bottom w:val="single" w:color="auto" w:sz="4" w:space="0"/>
              <w:right w:val="single" w:color="auto" w:sz="4" w:space="0"/>
            </w:tcBorders>
            <w:noWrap w:val="0"/>
            <w:vAlign w:val="center"/>
          </w:tcPr>
          <w:p w14:paraId="61E72BE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56BE9DA">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5E8BCC4C">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93" w:type="dxa"/>
            <w:tcBorders>
              <w:top w:val="nil"/>
              <w:left w:val="nil"/>
              <w:bottom w:val="single" w:color="auto" w:sz="4" w:space="0"/>
              <w:right w:val="single" w:color="auto" w:sz="4" w:space="0"/>
            </w:tcBorders>
            <w:noWrap w:val="0"/>
            <w:vAlign w:val="center"/>
          </w:tcPr>
          <w:p w14:paraId="11122B6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4" w:type="dxa"/>
            <w:tcBorders>
              <w:top w:val="nil"/>
              <w:left w:val="nil"/>
              <w:bottom w:val="single" w:color="auto" w:sz="4" w:space="0"/>
              <w:right w:val="single" w:color="auto" w:sz="4" w:space="0"/>
            </w:tcBorders>
            <w:noWrap w:val="0"/>
            <w:vAlign w:val="center"/>
          </w:tcPr>
          <w:p w14:paraId="20A83EB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1CA1F01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709" w:type="dxa"/>
            <w:tcBorders>
              <w:top w:val="nil"/>
              <w:left w:val="nil"/>
              <w:bottom w:val="single" w:color="auto" w:sz="4" w:space="0"/>
              <w:right w:val="single" w:color="auto" w:sz="4" w:space="0"/>
            </w:tcBorders>
            <w:noWrap w:val="0"/>
            <w:vAlign w:val="center"/>
          </w:tcPr>
          <w:p w14:paraId="3E5FCF8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8" w:type="dxa"/>
            <w:tcBorders>
              <w:top w:val="nil"/>
              <w:left w:val="nil"/>
              <w:bottom w:val="single" w:color="auto" w:sz="4" w:space="0"/>
              <w:right w:val="single" w:color="auto" w:sz="4" w:space="0"/>
            </w:tcBorders>
            <w:noWrap w:val="0"/>
            <w:vAlign w:val="center"/>
          </w:tcPr>
          <w:p w14:paraId="088A08C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75E4C89">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0D3DCDA1">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5719988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69AE197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5133423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709" w:type="dxa"/>
            <w:tcBorders>
              <w:top w:val="nil"/>
              <w:left w:val="nil"/>
              <w:bottom w:val="single" w:color="auto" w:sz="4" w:space="0"/>
              <w:right w:val="single" w:color="auto" w:sz="4" w:space="0"/>
            </w:tcBorders>
            <w:noWrap w:val="0"/>
            <w:vAlign w:val="center"/>
          </w:tcPr>
          <w:p w14:paraId="4771C55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8" w:type="dxa"/>
            <w:tcBorders>
              <w:top w:val="nil"/>
              <w:left w:val="nil"/>
              <w:bottom w:val="single" w:color="auto" w:sz="4" w:space="0"/>
              <w:right w:val="single" w:color="auto" w:sz="4" w:space="0"/>
            </w:tcBorders>
            <w:noWrap w:val="0"/>
            <w:vAlign w:val="center"/>
          </w:tcPr>
          <w:p w14:paraId="68D0E5D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05FDB41">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5E04F29B">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93" w:type="dxa"/>
            <w:tcBorders>
              <w:top w:val="nil"/>
              <w:left w:val="nil"/>
              <w:bottom w:val="single" w:color="auto" w:sz="4" w:space="0"/>
              <w:right w:val="single" w:color="auto" w:sz="4" w:space="0"/>
            </w:tcBorders>
            <w:noWrap w:val="0"/>
            <w:vAlign w:val="center"/>
          </w:tcPr>
          <w:p w14:paraId="6D07AF9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4" w:type="dxa"/>
            <w:tcBorders>
              <w:top w:val="nil"/>
              <w:left w:val="nil"/>
              <w:bottom w:val="single" w:color="auto" w:sz="4" w:space="0"/>
              <w:right w:val="single" w:color="auto" w:sz="4" w:space="0"/>
            </w:tcBorders>
            <w:noWrap w:val="0"/>
            <w:vAlign w:val="center"/>
          </w:tcPr>
          <w:p w14:paraId="40CFCFB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38BBCFE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4453278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8" w:type="dxa"/>
            <w:tcBorders>
              <w:top w:val="nil"/>
              <w:left w:val="nil"/>
              <w:bottom w:val="single" w:color="auto" w:sz="4" w:space="0"/>
              <w:right w:val="single" w:color="auto" w:sz="4" w:space="0"/>
            </w:tcBorders>
            <w:noWrap w:val="0"/>
            <w:vAlign w:val="center"/>
          </w:tcPr>
          <w:p w14:paraId="661C6F5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AC29DC1">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1CCCEAF3">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437DC4B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11567AA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5A4C787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709" w:type="dxa"/>
            <w:tcBorders>
              <w:top w:val="nil"/>
              <w:left w:val="nil"/>
              <w:bottom w:val="single" w:color="auto" w:sz="4" w:space="0"/>
              <w:right w:val="single" w:color="auto" w:sz="4" w:space="0"/>
            </w:tcBorders>
            <w:noWrap w:val="0"/>
            <w:vAlign w:val="center"/>
          </w:tcPr>
          <w:p w14:paraId="6020251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138" w:type="dxa"/>
            <w:tcBorders>
              <w:top w:val="nil"/>
              <w:left w:val="nil"/>
              <w:bottom w:val="single" w:color="auto" w:sz="4" w:space="0"/>
              <w:right w:val="single" w:color="auto" w:sz="4" w:space="0"/>
            </w:tcBorders>
            <w:noWrap w:val="0"/>
            <w:vAlign w:val="center"/>
          </w:tcPr>
          <w:p w14:paraId="57D4726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8BF3C3B">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0A44D12C">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93" w:type="dxa"/>
            <w:tcBorders>
              <w:top w:val="nil"/>
              <w:left w:val="nil"/>
              <w:bottom w:val="single" w:color="auto" w:sz="4" w:space="0"/>
              <w:right w:val="single" w:color="auto" w:sz="4" w:space="0"/>
            </w:tcBorders>
            <w:noWrap w:val="0"/>
            <w:vAlign w:val="center"/>
          </w:tcPr>
          <w:p w14:paraId="2341EDE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46807FB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0DB0EA4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709" w:type="dxa"/>
            <w:tcBorders>
              <w:top w:val="nil"/>
              <w:left w:val="nil"/>
              <w:bottom w:val="single" w:color="auto" w:sz="4" w:space="0"/>
              <w:right w:val="single" w:color="auto" w:sz="4" w:space="0"/>
            </w:tcBorders>
            <w:noWrap w:val="0"/>
            <w:vAlign w:val="center"/>
          </w:tcPr>
          <w:p w14:paraId="4E93044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138" w:type="dxa"/>
            <w:tcBorders>
              <w:top w:val="nil"/>
              <w:left w:val="nil"/>
              <w:bottom w:val="single" w:color="auto" w:sz="4" w:space="0"/>
              <w:right w:val="single" w:color="auto" w:sz="4" w:space="0"/>
            </w:tcBorders>
            <w:noWrap w:val="0"/>
            <w:vAlign w:val="center"/>
          </w:tcPr>
          <w:p w14:paraId="267E711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55787E58">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5C9379A3">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443D7FC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4" w:type="dxa"/>
            <w:tcBorders>
              <w:top w:val="nil"/>
              <w:left w:val="nil"/>
              <w:bottom w:val="single" w:color="auto" w:sz="4" w:space="0"/>
              <w:right w:val="single" w:color="auto" w:sz="4" w:space="0"/>
            </w:tcBorders>
            <w:noWrap w:val="0"/>
            <w:vAlign w:val="center"/>
          </w:tcPr>
          <w:p w14:paraId="4703551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240F924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709" w:type="dxa"/>
            <w:tcBorders>
              <w:top w:val="nil"/>
              <w:left w:val="nil"/>
              <w:bottom w:val="single" w:color="auto" w:sz="4" w:space="0"/>
              <w:right w:val="single" w:color="auto" w:sz="4" w:space="0"/>
            </w:tcBorders>
            <w:noWrap w:val="0"/>
            <w:vAlign w:val="center"/>
          </w:tcPr>
          <w:p w14:paraId="0F57D0F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138" w:type="dxa"/>
            <w:tcBorders>
              <w:top w:val="nil"/>
              <w:left w:val="nil"/>
              <w:bottom w:val="single" w:color="auto" w:sz="4" w:space="0"/>
              <w:right w:val="single" w:color="auto" w:sz="4" w:space="0"/>
            </w:tcBorders>
            <w:noWrap w:val="0"/>
            <w:vAlign w:val="center"/>
          </w:tcPr>
          <w:p w14:paraId="35CD1D3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23390786">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5CAA6945">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93" w:type="dxa"/>
            <w:tcBorders>
              <w:top w:val="nil"/>
              <w:left w:val="nil"/>
              <w:bottom w:val="single" w:color="auto" w:sz="4" w:space="0"/>
              <w:right w:val="single" w:color="auto" w:sz="4" w:space="0"/>
            </w:tcBorders>
            <w:noWrap w:val="0"/>
            <w:vAlign w:val="center"/>
          </w:tcPr>
          <w:p w14:paraId="6707FE7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4" w:type="dxa"/>
            <w:tcBorders>
              <w:top w:val="nil"/>
              <w:left w:val="nil"/>
              <w:bottom w:val="single" w:color="auto" w:sz="4" w:space="0"/>
              <w:right w:val="single" w:color="auto" w:sz="4" w:space="0"/>
            </w:tcBorders>
            <w:noWrap w:val="0"/>
            <w:vAlign w:val="center"/>
          </w:tcPr>
          <w:p w14:paraId="46030C6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2B891AD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48C65F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138" w:type="dxa"/>
            <w:tcBorders>
              <w:top w:val="nil"/>
              <w:left w:val="nil"/>
              <w:bottom w:val="single" w:color="auto" w:sz="4" w:space="0"/>
              <w:right w:val="single" w:color="auto" w:sz="4" w:space="0"/>
            </w:tcBorders>
            <w:noWrap w:val="0"/>
            <w:vAlign w:val="center"/>
          </w:tcPr>
          <w:p w14:paraId="15972A2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75CA436E">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11C1E443">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1C44462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4" w:type="dxa"/>
            <w:tcBorders>
              <w:top w:val="nil"/>
              <w:left w:val="nil"/>
              <w:bottom w:val="single" w:color="auto" w:sz="4" w:space="0"/>
              <w:right w:val="single" w:color="auto" w:sz="4" w:space="0"/>
            </w:tcBorders>
            <w:noWrap w:val="0"/>
            <w:vAlign w:val="center"/>
          </w:tcPr>
          <w:p w14:paraId="0E5437B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3E0D6CA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709" w:type="dxa"/>
            <w:tcBorders>
              <w:top w:val="nil"/>
              <w:left w:val="nil"/>
              <w:bottom w:val="single" w:color="auto" w:sz="4" w:space="0"/>
              <w:right w:val="single" w:color="auto" w:sz="4" w:space="0"/>
            </w:tcBorders>
            <w:noWrap w:val="0"/>
            <w:vAlign w:val="center"/>
          </w:tcPr>
          <w:p w14:paraId="0126262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138" w:type="dxa"/>
            <w:tcBorders>
              <w:top w:val="nil"/>
              <w:left w:val="nil"/>
              <w:bottom w:val="single" w:color="auto" w:sz="4" w:space="0"/>
              <w:right w:val="single" w:color="auto" w:sz="4" w:space="0"/>
            </w:tcBorders>
            <w:noWrap w:val="0"/>
            <w:vAlign w:val="center"/>
          </w:tcPr>
          <w:p w14:paraId="1654E38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54C5B079">
        <w:tblPrEx>
          <w:tblCellMar>
            <w:top w:w="0" w:type="dxa"/>
            <w:left w:w="108" w:type="dxa"/>
            <w:bottom w:w="0" w:type="dxa"/>
            <w:right w:w="108" w:type="dxa"/>
          </w:tblCellMar>
        </w:tblPrEx>
        <w:trPr>
          <w:trHeight w:val="329" w:hRule="atLeast"/>
        </w:trPr>
        <w:tc>
          <w:tcPr>
            <w:tcW w:w="1993" w:type="dxa"/>
            <w:vMerge w:val="restart"/>
            <w:tcBorders>
              <w:top w:val="nil"/>
              <w:left w:val="single" w:color="auto" w:sz="4" w:space="0"/>
              <w:bottom w:val="single" w:color="auto" w:sz="4" w:space="0"/>
              <w:right w:val="single" w:color="auto" w:sz="4" w:space="0"/>
            </w:tcBorders>
            <w:noWrap w:val="0"/>
            <w:vAlign w:val="bottom"/>
          </w:tcPr>
          <w:p w14:paraId="263C9C1B">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93" w:type="dxa"/>
            <w:tcBorders>
              <w:top w:val="nil"/>
              <w:left w:val="nil"/>
              <w:bottom w:val="single" w:color="auto" w:sz="4" w:space="0"/>
              <w:right w:val="single" w:color="auto" w:sz="4" w:space="0"/>
            </w:tcBorders>
            <w:noWrap w:val="0"/>
            <w:vAlign w:val="center"/>
          </w:tcPr>
          <w:p w14:paraId="561C030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4" w:type="dxa"/>
            <w:tcBorders>
              <w:top w:val="nil"/>
              <w:left w:val="nil"/>
              <w:bottom w:val="single" w:color="auto" w:sz="4" w:space="0"/>
              <w:right w:val="single" w:color="auto" w:sz="4" w:space="0"/>
            </w:tcBorders>
            <w:noWrap w:val="0"/>
            <w:vAlign w:val="center"/>
          </w:tcPr>
          <w:p w14:paraId="2DEE15D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61B556F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10F2144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8" w:type="dxa"/>
            <w:tcBorders>
              <w:top w:val="nil"/>
              <w:left w:val="nil"/>
              <w:bottom w:val="single" w:color="auto" w:sz="4" w:space="0"/>
              <w:right w:val="single" w:color="auto" w:sz="4" w:space="0"/>
            </w:tcBorders>
            <w:noWrap w:val="0"/>
            <w:vAlign w:val="center"/>
          </w:tcPr>
          <w:p w14:paraId="2FD7C60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55ED490">
        <w:tblPrEx>
          <w:tblCellMar>
            <w:top w:w="0" w:type="dxa"/>
            <w:left w:w="108" w:type="dxa"/>
            <w:bottom w:w="0" w:type="dxa"/>
            <w:right w:w="108" w:type="dxa"/>
          </w:tblCellMar>
        </w:tblPrEx>
        <w:trPr>
          <w:trHeight w:val="329" w:hRule="atLeast"/>
        </w:trPr>
        <w:tc>
          <w:tcPr>
            <w:tcW w:w="1993" w:type="dxa"/>
            <w:vMerge w:val="continue"/>
            <w:tcBorders>
              <w:top w:val="nil"/>
              <w:left w:val="single" w:color="auto" w:sz="4" w:space="0"/>
              <w:bottom w:val="single" w:color="auto" w:sz="4" w:space="0"/>
              <w:right w:val="single" w:color="auto" w:sz="4" w:space="0"/>
            </w:tcBorders>
            <w:noWrap w:val="0"/>
            <w:vAlign w:val="center"/>
          </w:tcPr>
          <w:p w14:paraId="45268138">
            <w:pPr>
              <w:widowControl/>
              <w:jc w:val="left"/>
              <w:rPr>
                <w:rFonts w:ascii="仿宋" w:hAnsi="仿宋" w:eastAsia="仿宋" w:cs="仿宋"/>
                <w:b/>
                <w:bCs/>
                <w:color w:val="auto"/>
                <w:kern w:val="0"/>
                <w:sz w:val="18"/>
                <w:szCs w:val="18"/>
                <w:highlight w:val="none"/>
              </w:rPr>
            </w:pPr>
          </w:p>
        </w:tc>
        <w:tc>
          <w:tcPr>
            <w:tcW w:w="1993" w:type="dxa"/>
            <w:tcBorders>
              <w:top w:val="nil"/>
              <w:left w:val="nil"/>
              <w:bottom w:val="single" w:color="auto" w:sz="4" w:space="0"/>
              <w:right w:val="single" w:color="auto" w:sz="4" w:space="0"/>
            </w:tcBorders>
            <w:noWrap w:val="0"/>
            <w:vAlign w:val="center"/>
          </w:tcPr>
          <w:p w14:paraId="07A3FC9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4" w:type="dxa"/>
            <w:tcBorders>
              <w:top w:val="nil"/>
              <w:left w:val="nil"/>
              <w:bottom w:val="single" w:color="auto" w:sz="4" w:space="0"/>
              <w:right w:val="single" w:color="auto" w:sz="4" w:space="0"/>
            </w:tcBorders>
            <w:noWrap w:val="0"/>
            <w:vAlign w:val="center"/>
          </w:tcPr>
          <w:p w14:paraId="54BCE9C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61A5F32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709" w:type="dxa"/>
            <w:tcBorders>
              <w:top w:val="nil"/>
              <w:left w:val="nil"/>
              <w:bottom w:val="single" w:color="auto" w:sz="4" w:space="0"/>
              <w:right w:val="single" w:color="auto" w:sz="4" w:space="0"/>
            </w:tcBorders>
            <w:noWrap w:val="0"/>
            <w:vAlign w:val="center"/>
          </w:tcPr>
          <w:p w14:paraId="156DF8F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138" w:type="dxa"/>
            <w:tcBorders>
              <w:top w:val="nil"/>
              <w:left w:val="nil"/>
              <w:bottom w:val="single" w:color="auto" w:sz="4" w:space="0"/>
              <w:right w:val="single" w:color="auto" w:sz="4" w:space="0"/>
            </w:tcBorders>
            <w:noWrap w:val="0"/>
            <w:vAlign w:val="center"/>
          </w:tcPr>
          <w:p w14:paraId="2E25823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D2BC858">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noWrap w:val="0"/>
            <w:vAlign w:val="bottom"/>
          </w:tcPr>
          <w:p w14:paraId="2FFF9189">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93" w:type="dxa"/>
            <w:tcBorders>
              <w:top w:val="nil"/>
              <w:left w:val="nil"/>
              <w:bottom w:val="single" w:color="auto" w:sz="4" w:space="0"/>
              <w:right w:val="single" w:color="auto" w:sz="4" w:space="0"/>
            </w:tcBorders>
            <w:noWrap w:val="0"/>
            <w:vAlign w:val="center"/>
          </w:tcPr>
          <w:p w14:paraId="0EBEE2C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4" w:type="dxa"/>
            <w:tcBorders>
              <w:top w:val="nil"/>
              <w:left w:val="nil"/>
              <w:bottom w:val="single" w:color="auto" w:sz="4" w:space="0"/>
              <w:right w:val="single" w:color="auto" w:sz="4" w:space="0"/>
            </w:tcBorders>
            <w:noWrap w:val="0"/>
            <w:vAlign w:val="center"/>
          </w:tcPr>
          <w:p w14:paraId="5048F62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1CCC971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4E8043D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8" w:type="dxa"/>
            <w:tcBorders>
              <w:top w:val="nil"/>
              <w:left w:val="nil"/>
              <w:bottom w:val="single" w:color="auto" w:sz="4" w:space="0"/>
              <w:right w:val="single" w:color="auto" w:sz="4" w:space="0"/>
            </w:tcBorders>
            <w:noWrap w:val="0"/>
            <w:vAlign w:val="center"/>
          </w:tcPr>
          <w:p w14:paraId="35BA459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22C17B0C">
      <w:pPr>
        <w:spacing w:line="560" w:lineRule="exact"/>
        <w:ind w:firstLine="525" w:firstLineChars="250"/>
        <w:rPr>
          <w:rFonts w:ascii="仿宋" w:hAnsi="仿宋" w:eastAsia="仿宋" w:cs="仿宋"/>
          <w:color w:val="auto"/>
          <w:kern w:val="0"/>
          <w:sz w:val="20"/>
          <w:szCs w:val="21"/>
          <w:highlight w:val="none"/>
        </w:rPr>
        <w:sectPr>
          <w:pgSz w:w="11911" w:h="16838"/>
          <w:pgMar w:top="1417" w:right="1417" w:bottom="1417" w:left="1417" w:header="720" w:footer="720" w:gutter="0"/>
          <w:cols w:space="720" w:num="1"/>
          <w:docGrid w:linePitch="331" w:charSpace="0"/>
        </w:sect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2D2DB57">
      <w:pPr>
        <w:pStyle w:val="2"/>
        <w:jc w:val="center"/>
        <w:rPr>
          <w:rFonts w:ascii="仿宋" w:hAnsi="仿宋" w:eastAsia="仿宋" w:cs="仿宋"/>
          <w:color w:val="auto"/>
          <w:highlight w:val="none"/>
        </w:rPr>
      </w:pPr>
      <w:bookmarkStart w:id="37" w:name="_Toc415"/>
      <w:r>
        <w:rPr>
          <w:rFonts w:hint="eastAsia" w:ascii="仿宋" w:hAnsi="仿宋" w:eastAsia="仿宋" w:cs="仿宋"/>
          <w:bCs w:val="0"/>
          <w:color w:val="auto"/>
          <w:sz w:val="32"/>
          <w:szCs w:val="32"/>
          <w:highlight w:val="none"/>
        </w:rPr>
        <w:t>第三章 供应商须知</w:t>
      </w:r>
      <w:bookmarkEnd w:id="37"/>
    </w:p>
    <w:p w14:paraId="25A4E163">
      <w:pPr>
        <w:pStyle w:val="3"/>
        <w:jc w:val="center"/>
        <w:rPr>
          <w:rFonts w:ascii="仿宋" w:hAnsi="仿宋" w:eastAsia="仿宋" w:cs="仿宋"/>
          <w:b w:val="0"/>
          <w:color w:val="auto"/>
          <w:highlight w:val="none"/>
        </w:rPr>
      </w:pPr>
      <w:bookmarkStart w:id="38" w:name="_Toc29126"/>
      <w:r>
        <w:rPr>
          <w:rFonts w:hint="eastAsia" w:ascii="仿宋" w:hAnsi="仿宋" w:eastAsia="仿宋" w:cs="仿宋"/>
          <w:b w:val="0"/>
          <w:color w:val="auto"/>
          <w:highlight w:val="none"/>
        </w:rPr>
        <w:t>第一节 供应商须知前附表</w:t>
      </w:r>
      <w:bookmarkEnd w:id="38"/>
    </w:p>
    <w:p w14:paraId="0BF0FECD">
      <w:pPr>
        <w:spacing w:line="400" w:lineRule="exact"/>
        <w:jc w:val="center"/>
        <w:rPr>
          <w:rFonts w:ascii="仿宋" w:hAnsi="仿宋" w:eastAsia="仿宋" w:cs="仿宋"/>
          <w:b/>
          <w:color w:val="auto"/>
          <w:sz w:val="32"/>
          <w:szCs w:val="32"/>
          <w:highlight w:val="none"/>
        </w:rPr>
      </w:pPr>
    </w:p>
    <w:tbl>
      <w:tblPr>
        <w:tblStyle w:val="19"/>
        <w:tblW w:w="10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55"/>
        <w:gridCol w:w="7031"/>
      </w:tblGrid>
      <w:tr w14:paraId="4D587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372A4480">
            <w:pPr>
              <w:spacing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1A2928A">
            <w:pPr>
              <w:spacing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条款内容</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701C520E">
            <w:pPr>
              <w:spacing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具体要求</w:t>
            </w:r>
          </w:p>
        </w:tc>
      </w:tr>
      <w:tr w14:paraId="2F369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CC23C21">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F1E5FED">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供应商资格条件</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08C00636">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详见公告。</w:t>
            </w:r>
          </w:p>
        </w:tc>
      </w:tr>
      <w:tr w14:paraId="6DB98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3D6C72D">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F064BE0">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是否接受联合体竞标</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62BBCDE">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详见公告。</w:t>
            </w:r>
          </w:p>
        </w:tc>
      </w:tr>
      <w:tr w14:paraId="1D21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F2EA4BC">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9E01468">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联合体竞标要求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9AD36D8">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1.两个以上竞标人可以组成一个竞标联合体，以一个竞标人的身份共同参加竞标，联合体竞标人的名称应统一按“XXX公司与XXX公司的联合体”的规则填写。</w:t>
            </w:r>
          </w:p>
          <w:p w14:paraId="2628449E">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资格的，联合体各方中至少有一方必须符合采购公告中“3. 本项目的特定资格要求”。</w:t>
            </w:r>
          </w:p>
          <w:p w14:paraId="4841D533">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36C77679">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4.以联合体形式参加政府采购活动的，联合体各方不得再单独参加或者与其他竞标人另外组成联合体参加同一合同项下的政府采购活动，否则与之相关的响应文件作废。</w:t>
            </w:r>
          </w:p>
          <w:p w14:paraId="0341C5EB">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5.联合体中有同类资质的竞标人按照联合体分工承担相同工作的，应当按照资质等级较低的竞标人确定资质等级。</w:t>
            </w:r>
          </w:p>
          <w:p w14:paraId="570D057D">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6.联合体竞标业绩、履约能力按照联合体各方其中较高的一方认定并计算（采购文件另有规定的除外）。</w:t>
            </w:r>
          </w:p>
          <w:p w14:paraId="4E01E06F">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7.联合体各方均应按照采购文件的规定提交资格证明文件。</w:t>
            </w:r>
          </w:p>
        </w:tc>
      </w:tr>
      <w:tr w14:paraId="1ABA2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F4EC25C">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D1C6812">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是否允许分包</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7BCC6B7">
            <w:pPr>
              <w:pStyle w:val="7"/>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不允许转包/分包</w:t>
            </w:r>
          </w:p>
          <w:p w14:paraId="54A64140">
            <w:pPr>
              <w:pStyle w:val="7"/>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允许转包/分包</w:t>
            </w:r>
          </w:p>
          <w:p w14:paraId="013AB60F">
            <w:pPr>
              <w:pStyle w:val="7"/>
              <w:spacing w:line="46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分包内容：</w:t>
            </w:r>
            <w:r>
              <w:rPr>
                <w:rFonts w:hint="eastAsia" w:ascii="仿宋" w:hAnsi="仿宋" w:eastAsia="仿宋" w:cs="仿宋"/>
                <w:color w:val="auto"/>
                <w:sz w:val="24"/>
                <w:szCs w:val="24"/>
                <w:highlight w:val="none"/>
                <w:u w:val="single"/>
              </w:rPr>
              <w:t>/。</w:t>
            </w:r>
          </w:p>
          <w:p w14:paraId="11F1854F">
            <w:pPr>
              <w:pStyle w:val="7"/>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分包金额或者比例：</w:t>
            </w:r>
            <w:r>
              <w:rPr>
                <w:rFonts w:hint="eastAsia" w:ascii="仿宋" w:hAnsi="仿宋" w:eastAsia="仿宋" w:cs="仿宋"/>
                <w:color w:val="auto"/>
                <w:sz w:val="24"/>
                <w:szCs w:val="24"/>
                <w:highlight w:val="none"/>
                <w:u w:val="single"/>
              </w:rPr>
              <w:t>/。</w:t>
            </w:r>
          </w:p>
        </w:tc>
      </w:tr>
      <w:tr w14:paraId="3729B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3378BEB">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11.4</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C394807">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媒体发布渠道</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EAFA11D">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与本项目相关的政府采购业务澄清、更正及与之相关的事项将在采购公告中“七、其他补充事宜”中网上查询地址上发布</w:t>
            </w:r>
            <w:r>
              <w:rPr>
                <w:rFonts w:hint="eastAsia" w:ascii="仿宋" w:hAnsi="仿宋" w:eastAsia="仿宋" w:cs="仿宋"/>
                <w:color w:val="auto"/>
                <w:kern w:val="0"/>
                <w:sz w:val="24"/>
                <w:szCs w:val="24"/>
                <w:highlight w:val="none"/>
              </w:rPr>
              <w:t>。</w:t>
            </w:r>
          </w:p>
        </w:tc>
      </w:tr>
      <w:tr w14:paraId="32549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249087F">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748BFCC">
            <w:pPr>
              <w:snapToGrid w:val="0"/>
              <w:spacing w:line="4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资格证明文件组成</w:t>
            </w:r>
          </w:p>
          <w:p w14:paraId="5092AE7C">
            <w:pPr>
              <w:spacing w:line="460" w:lineRule="exact"/>
              <w:jc w:val="center"/>
              <w:rPr>
                <w:rFonts w:ascii="仿宋" w:hAnsi="仿宋" w:eastAsia="仿宋" w:cs="仿宋"/>
                <w:color w:val="auto"/>
                <w:sz w:val="24"/>
                <w:szCs w:val="24"/>
                <w:highlight w:val="none"/>
              </w:rPr>
            </w:pP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4F59837">
            <w:pPr>
              <w:pStyle w:val="7"/>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1.供应商为法人或者其他组织的提供其营业执照等证明文件（如营业执照或者事业单位法人证书或者执业许可证等），供应商为自然人的提供其身份证复印件；（</w:t>
            </w:r>
            <w:r>
              <w:rPr>
                <w:rFonts w:hint="eastAsia" w:ascii="仿宋" w:hAnsi="仿宋" w:eastAsia="仿宋" w:cs="仿宋"/>
                <w:b/>
                <w:color w:val="auto"/>
                <w:sz w:val="24"/>
                <w:szCs w:val="24"/>
                <w:highlight w:val="none"/>
              </w:rPr>
              <w:t>必须提供，否则作无效响应处理</w:t>
            </w:r>
            <w:r>
              <w:rPr>
                <w:rFonts w:hint="eastAsia" w:ascii="仿宋" w:hAnsi="仿宋" w:eastAsia="仿宋" w:cs="仿宋"/>
                <w:color w:val="auto"/>
                <w:sz w:val="24"/>
                <w:szCs w:val="24"/>
                <w:highlight w:val="none"/>
              </w:rPr>
              <w:t>）</w:t>
            </w:r>
          </w:p>
          <w:p w14:paraId="778A86FF">
            <w:pPr>
              <w:snapToGrid w:val="0"/>
              <w:spacing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2.供应商依法缴纳税收的相关材料：提供</w:t>
            </w:r>
            <w:r>
              <w:rPr>
                <w:rFonts w:hint="eastAsia" w:ascii="仿宋" w:hAnsi="仿宋" w:eastAsia="仿宋" w:cs="仿宋"/>
                <w:color w:val="auto"/>
                <w:sz w:val="24"/>
                <w:szCs w:val="24"/>
                <w:highlight w:val="none"/>
                <w:u w:val="single"/>
              </w:rPr>
              <w:t>磋商截止日期前半年内</w:t>
            </w:r>
            <w:r>
              <w:rPr>
                <w:rFonts w:hint="eastAsia" w:ascii="仿宋" w:hAnsi="仿宋" w:eastAsia="仿宋" w:cs="仿宋"/>
                <w:color w:val="auto"/>
                <w:sz w:val="24"/>
                <w:szCs w:val="24"/>
                <w:highlight w:val="none"/>
              </w:rPr>
              <w:t>连续</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仿宋" w:hAnsi="仿宋" w:eastAsia="仿宋" w:cs="仿宋"/>
                <w:b/>
                <w:color w:val="auto"/>
                <w:sz w:val="24"/>
                <w:szCs w:val="24"/>
                <w:highlight w:val="none"/>
              </w:rPr>
              <w:t>必须提供，否则作无效响应处理</w:t>
            </w:r>
            <w:r>
              <w:rPr>
                <w:rFonts w:hint="eastAsia" w:ascii="仿宋" w:hAnsi="仿宋" w:eastAsia="仿宋" w:cs="仿宋"/>
                <w:color w:val="auto"/>
                <w:sz w:val="24"/>
                <w:szCs w:val="24"/>
                <w:highlight w:val="none"/>
              </w:rPr>
              <w:t>）</w:t>
            </w:r>
          </w:p>
          <w:p w14:paraId="6E2926EE">
            <w:pPr>
              <w:snapToGrid w:val="0"/>
              <w:spacing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3.供应商依法缴纳社会保障资金的相关材料：提供</w:t>
            </w:r>
            <w:r>
              <w:rPr>
                <w:rFonts w:hint="eastAsia" w:ascii="仿宋" w:hAnsi="仿宋" w:eastAsia="仿宋" w:cs="仿宋"/>
                <w:color w:val="auto"/>
                <w:sz w:val="24"/>
                <w:szCs w:val="24"/>
                <w:highlight w:val="none"/>
                <w:u w:val="single"/>
              </w:rPr>
              <w:t>磋商截止日期前半年内</w:t>
            </w:r>
            <w:r>
              <w:rPr>
                <w:rFonts w:hint="eastAsia" w:ascii="仿宋" w:hAnsi="仿宋" w:eastAsia="仿宋" w:cs="仿宋"/>
                <w:color w:val="auto"/>
                <w:sz w:val="24"/>
                <w:szCs w:val="24"/>
                <w:highlight w:val="none"/>
              </w:rPr>
              <w:t>连续</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 w:hAnsi="仿宋" w:eastAsia="仿宋" w:cs="仿宋"/>
                <w:b/>
                <w:color w:val="auto"/>
                <w:sz w:val="24"/>
                <w:szCs w:val="24"/>
                <w:highlight w:val="none"/>
              </w:rPr>
              <w:t>必须提供，否则作无效响应处理</w:t>
            </w:r>
            <w:r>
              <w:rPr>
                <w:rFonts w:hint="eastAsia" w:ascii="仿宋" w:hAnsi="仿宋" w:eastAsia="仿宋" w:cs="仿宋"/>
                <w:color w:val="auto"/>
                <w:sz w:val="24"/>
                <w:szCs w:val="24"/>
                <w:highlight w:val="none"/>
              </w:rPr>
              <w:t>）</w:t>
            </w:r>
          </w:p>
          <w:p w14:paraId="2C08B0DE">
            <w:pPr>
              <w:snapToGrid w:val="0"/>
              <w:spacing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财务状况报告：提供2024年财务状况报告复印件；供应商成立不满一年的应按提供首次响应文件提交截止时间上一个月的财务状况报告复印件或由银行出具的资信证明。（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仿宋" w:hAnsi="仿宋" w:eastAsia="仿宋" w:cs="仿宋"/>
                <w:b/>
                <w:color w:val="auto"/>
                <w:sz w:val="24"/>
                <w:szCs w:val="24"/>
                <w:highlight w:val="none"/>
              </w:rPr>
              <w:t>必须提供，未提供或提供不全的均作无效响应处理</w:t>
            </w:r>
            <w:r>
              <w:rPr>
                <w:rFonts w:hint="eastAsia" w:ascii="仿宋" w:hAnsi="仿宋" w:eastAsia="仿宋" w:cs="仿宋"/>
                <w:color w:val="auto"/>
                <w:sz w:val="24"/>
                <w:szCs w:val="24"/>
                <w:highlight w:val="none"/>
              </w:rPr>
              <w:t>）</w:t>
            </w:r>
          </w:p>
          <w:p w14:paraId="22C8A949">
            <w:pPr>
              <w:snapToGrid w:val="0"/>
              <w:spacing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5.供应商直接控股、管理关系信息表（格式附后）；（</w:t>
            </w:r>
            <w:r>
              <w:rPr>
                <w:rFonts w:hint="eastAsia" w:ascii="仿宋" w:hAnsi="仿宋" w:eastAsia="仿宋" w:cs="仿宋"/>
                <w:b/>
                <w:color w:val="auto"/>
                <w:sz w:val="24"/>
                <w:szCs w:val="24"/>
                <w:highlight w:val="none"/>
              </w:rPr>
              <w:t>必须提供，否则作无效响应处理</w:t>
            </w:r>
            <w:r>
              <w:rPr>
                <w:rFonts w:hint="eastAsia" w:ascii="仿宋" w:hAnsi="仿宋" w:eastAsia="仿宋" w:cs="仿宋"/>
                <w:color w:val="auto"/>
                <w:sz w:val="24"/>
                <w:szCs w:val="24"/>
                <w:highlight w:val="none"/>
              </w:rPr>
              <w:t>）</w:t>
            </w:r>
          </w:p>
          <w:p w14:paraId="3EA73156">
            <w:pPr>
              <w:snapToGrid w:val="0"/>
              <w:spacing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6.资格声明函（格式附后）；（</w:t>
            </w:r>
            <w:r>
              <w:rPr>
                <w:rFonts w:hint="eastAsia" w:ascii="仿宋" w:hAnsi="仿宋" w:eastAsia="仿宋" w:cs="仿宋"/>
                <w:b/>
                <w:color w:val="auto"/>
                <w:sz w:val="24"/>
                <w:szCs w:val="24"/>
                <w:highlight w:val="none"/>
              </w:rPr>
              <w:t>必须提供，否则作无效响应处理</w:t>
            </w:r>
            <w:r>
              <w:rPr>
                <w:rFonts w:hint="eastAsia" w:ascii="仿宋" w:hAnsi="仿宋" w:eastAsia="仿宋" w:cs="仿宋"/>
                <w:color w:val="auto"/>
                <w:sz w:val="24"/>
                <w:szCs w:val="24"/>
                <w:highlight w:val="none"/>
              </w:rPr>
              <w:t>）</w:t>
            </w:r>
          </w:p>
          <w:p w14:paraId="47CDD8DF">
            <w:pPr>
              <w:snapToGrid w:val="0"/>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.中小企业声明函（格式附后），（残疾人福利性单位或监狱企业视同小微企业）；（</w:t>
            </w:r>
            <w:r>
              <w:rPr>
                <w:rFonts w:hint="eastAsia" w:ascii="仿宋" w:hAnsi="仿宋" w:eastAsia="仿宋" w:cs="仿宋"/>
                <w:b/>
                <w:color w:val="auto"/>
                <w:sz w:val="24"/>
                <w:szCs w:val="24"/>
                <w:highlight w:val="none"/>
              </w:rPr>
              <w:t>必须提供，否则作无效响应处理</w:t>
            </w:r>
            <w:r>
              <w:rPr>
                <w:rFonts w:hint="eastAsia" w:ascii="仿宋" w:hAnsi="仿宋" w:eastAsia="仿宋" w:cs="仿宋"/>
                <w:color w:val="auto"/>
                <w:sz w:val="24"/>
                <w:szCs w:val="24"/>
                <w:highlight w:val="none"/>
              </w:rPr>
              <w:t>）</w:t>
            </w:r>
          </w:p>
          <w:p w14:paraId="63C3FC57">
            <w:pPr>
              <w:snapToGrid w:val="0"/>
              <w:spacing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.除磋商文件规定必须提供以外，供应商认为需要提供的其他证明材料；</w:t>
            </w:r>
          </w:p>
          <w:p w14:paraId="6AEACC0B">
            <w:pPr>
              <w:snapToGrid w:val="0"/>
              <w:spacing w:line="460" w:lineRule="exact"/>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14:paraId="5D86FAC5">
            <w:pPr>
              <w:snapToGrid w:val="0"/>
              <w:spacing w:line="460" w:lineRule="exact"/>
              <w:ind w:firstLine="472" w:firstLineChars="196"/>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1.以上标明“必须提供”的材料属于复印件的扫描件的，必须加盖供应商电子公章，否则作无效响应处理。</w:t>
            </w:r>
          </w:p>
          <w:p w14:paraId="7E77E93D">
            <w:pPr>
              <w:pStyle w:val="7"/>
              <w:spacing w:line="46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2.联合体竞标时，第1-5项、第7项资格证明文件联合体各方均必须分别提供，联合体各方分别盖章和签字，否则作无效响应处理。</w:t>
            </w:r>
          </w:p>
        </w:tc>
      </w:tr>
      <w:tr w14:paraId="370FF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442EA">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9E32034">
            <w:pPr>
              <w:spacing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8186A83">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1.无串通竞标行为的承诺函（格式附后）；（</w:t>
            </w:r>
            <w:r>
              <w:rPr>
                <w:rFonts w:hint="eastAsia" w:ascii="仿宋" w:hAnsi="仿宋" w:eastAsia="仿宋" w:cs="仿宋"/>
                <w:b/>
                <w:color w:val="auto"/>
                <w:sz w:val="24"/>
                <w:szCs w:val="24"/>
                <w:highlight w:val="none"/>
              </w:rPr>
              <w:t>必须提供，否则作无效响应处理</w:t>
            </w:r>
            <w:r>
              <w:rPr>
                <w:rFonts w:hint="eastAsia" w:ascii="仿宋" w:hAnsi="仿宋" w:eastAsia="仿宋" w:cs="仿宋"/>
                <w:color w:val="auto"/>
                <w:sz w:val="24"/>
                <w:szCs w:val="24"/>
                <w:highlight w:val="none"/>
              </w:rPr>
              <w:t>）</w:t>
            </w:r>
          </w:p>
          <w:p w14:paraId="0CAE3A0F">
            <w:pPr>
              <w:snapToGrid w:val="0"/>
              <w:spacing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2.法定代表人身份证明书及法定代表人有效身份证正反面复印件（格式附后）；（</w:t>
            </w:r>
            <w:r>
              <w:rPr>
                <w:rFonts w:hint="eastAsia" w:ascii="仿宋" w:hAnsi="仿宋" w:eastAsia="仿宋" w:cs="仿宋"/>
                <w:b/>
                <w:bCs/>
                <w:color w:val="auto"/>
                <w:sz w:val="24"/>
                <w:szCs w:val="24"/>
                <w:highlight w:val="none"/>
              </w:rPr>
              <w:t>除自然人竞标外</w:t>
            </w:r>
            <w:r>
              <w:rPr>
                <w:rFonts w:hint="eastAsia" w:ascii="仿宋" w:hAnsi="仿宋" w:eastAsia="仿宋" w:cs="仿宋"/>
                <w:b/>
                <w:color w:val="auto"/>
                <w:sz w:val="24"/>
                <w:szCs w:val="24"/>
                <w:highlight w:val="none"/>
              </w:rPr>
              <w:t>必须提供，否则作无效响应处理</w:t>
            </w:r>
            <w:r>
              <w:rPr>
                <w:rFonts w:hint="eastAsia" w:ascii="仿宋" w:hAnsi="仿宋" w:eastAsia="仿宋" w:cs="仿宋"/>
                <w:color w:val="auto"/>
                <w:sz w:val="24"/>
                <w:szCs w:val="24"/>
                <w:highlight w:val="none"/>
              </w:rPr>
              <w:t>）</w:t>
            </w:r>
          </w:p>
          <w:p w14:paraId="1A2805B6">
            <w:pPr>
              <w:spacing w:line="460" w:lineRule="exact"/>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3.法定代表人授权委托书及委托代理人有效身份证正反面复印件（格式附后）；（</w:t>
            </w:r>
            <w:r>
              <w:rPr>
                <w:rFonts w:hint="eastAsia" w:ascii="仿宋" w:hAnsi="仿宋" w:eastAsia="仿宋" w:cs="仿宋"/>
                <w:b/>
                <w:color w:val="auto"/>
                <w:sz w:val="24"/>
                <w:szCs w:val="24"/>
                <w:highlight w:val="none"/>
              </w:rPr>
              <w:t>委托时必须提供，否则作无效响应处理</w:t>
            </w:r>
            <w:r>
              <w:rPr>
                <w:rFonts w:hint="eastAsia" w:ascii="仿宋" w:hAnsi="仿宋" w:eastAsia="仿宋" w:cs="仿宋"/>
                <w:color w:val="auto"/>
                <w:sz w:val="24"/>
                <w:szCs w:val="24"/>
                <w:highlight w:val="none"/>
              </w:rPr>
              <w:t>）</w:t>
            </w:r>
          </w:p>
          <w:p w14:paraId="5403AEFA">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4.商务条款偏离表（格式附后）；（</w:t>
            </w:r>
            <w:r>
              <w:rPr>
                <w:rFonts w:hint="eastAsia" w:ascii="仿宋" w:hAnsi="仿宋" w:eastAsia="仿宋" w:cs="仿宋"/>
                <w:b/>
                <w:color w:val="auto"/>
                <w:sz w:val="24"/>
                <w:szCs w:val="24"/>
                <w:highlight w:val="none"/>
              </w:rPr>
              <w:t>必须提供，否则作无效响应处理</w:t>
            </w:r>
            <w:r>
              <w:rPr>
                <w:rFonts w:hint="eastAsia" w:ascii="仿宋" w:hAnsi="仿宋" w:eastAsia="仿宋" w:cs="仿宋"/>
                <w:color w:val="auto"/>
                <w:sz w:val="24"/>
                <w:szCs w:val="24"/>
                <w:highlight w:val="none"/>
              </w:rPr>
              <w:t>）</w:t>
            </w:r>
          </w:p>
          <w:p w14:paraId="7533D982">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5.竞标人情况介绍；</w:t>
            </w:r>
          </w:p>
          <w:p w14:paraId="2DBF7080">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6.供应商认为需要提供的其他有关资料。</w:t>
            </w:r>
          </w:p>
          <w:p w14:paraId="78E2AAAD">
            <w:pPr>
              <w:snapToGrid w:val="0"/>
              <w:spacing w:line="460" w:lineRule="exact"/>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注： </w:t>
            </w:r>
          </w:p>
          <w:p w14:paraId="5EE5FEE0">
            <w:pPr>
              <w:snapToGrid w:val="0"/>
              <w:spacing w:line="460" w:lineRule="exact"/>
              <w:ind w:firstLine="472" w:firstLineChars="196"/>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1.法定代表人授权委托书必须由法定代表人及委托代理人签字，并加盖供应商公章，否则作无效响应处理。</w:t>
            </w:r>
          </w:p>
          <w:p w14:paraId="25D07E6B">
            <w:pPr>
              <w:spacing w:line="460" w:lineRule="exact"/>
              <w:ind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2.以上标明“必须提供”的材料属于复印件的扫描件的，必须加盖供应商电子公章，否则作无效响应处理。</w:t>
            </w:r>
          </w:p>
        </w:tc>
      </w:tr>
      <w:tr w14:paraId="20AF1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D966A">
            <w:pPr>
              <w:widowControl/>
              <w:spacing w:line="460" w:lineRule="exact"/>
              <w:jc w:val="left"/>
              <w:rPr>
                <w:rFonts w:ascii="仿宋" w:hAnsi="仿宋" w:eastAsia="仿宋" w:cs="仿宋"/>
                <w:color w:val="auto"/>
                <w:sz w:val="24"/>
                <w:szCs w:val="24"/>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FD72CE6">
            <w:pPr>
              <w:spacing w:line="46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22B2D77">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1.服务需求偏离表（格式附后）；（</w:t>
            </w:r>
            <w:r>
              <w:rPr>
                <w:rFonts w:hint="eastAsia" w:ascii="仿宋" w:hAnsi="仿宋" w:eastAsia="仿宋" w:cs="仿宋"/>
                <w:b/>
                <w:color w:val="auto"/>
                <w:sz w:val="24"/>
                <w:szCs w:val="24"/>
                <w:highlight w:val="none"/>
              </w:rPr>
              <w:t>必须提供，否则作无效响应处理</w:t>
            </w:r>
            <w:r>
              <w:rPr>
                <w:rFonts w:hint="eastAsia" w:ascii="仿宋" w:hAnsi="仿宋" w:eastAsia="仿宋" w:cs="仿宋"/>
                <w:color w:val="auto"/>
                <w:sz w:val="24"/>
                <w:szCs w:val="24"/>
                <w:highlight w:val="none"/>
              </w:rPr>
              <w:t>）</w:t>
            </w:r>
          </w:p>
          <w:p w14:paraId="5690B3FE">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2.服务方案；（</w:t>
            </w:r>
            <w:r>
              <w:rPr>
                <w:rFonts w:hint="eastAsia" w:ascii="仿宋" w:hAnsi="仿宋" w:eastAsia="仿宋" w:cs="仿宋"/>
                <w:b/>
                <w:color w:val="auto"/>
                <w:sz w:val="24"/>
                <w:szCs w:val="24"/>
                <w:highlight w:val="none"/>
              </w:rPr>
              <w:t>必须提供，否则作无效响应处理</w:t>
            </w:r>
            <w:r>
              <w:rPr>
                <w:rFonts w:hint="eastAsia" w:ascii="仿宋" w:hAnsi="仿宋" w:eastAsia="仿宋" w:cs="仿宋"/>
                <w:color w:val="auto"/>
                <w:sz w:val="24"/>
                <w:szCs w:val="24"/>
                <w:highlight w:val="none"/>
              </w:rPr>
              <w:t>）</w:t>
            </w:r>
          </w:p>
          <w:p w14:paraId="2AC183FC">
            <w:pPr>
              <w:spacing w:line="460" w:lineRule="exact"/>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项目实施人员一览表（格式附后）</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（必须提供，否则作无效响应处理）</w:t>
            </w:r>
          </w:p>
          <w:p w14:paraId="5591CD73">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4.对应采购需求的服务需求、商务条款提供的其他文件资料；</w:t>
            </w:r>
          </w:p>
          <w:p w14:paraId="4D877687">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5.供应商认为需要提供的其他有关资料。</w:t>
            </w:r>
          </w:p>
          <w:p w14:paraId="489BF4AE">
            <w:pPr>
              <w:spacing w:line="460" w:lineRule="exact"/>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注：1.以上标明“必须提供”的材料属于复印件的扫描件的，必须加盖供应商电子公章，否则作无效响应处理。</w:t>
            </w:r>
          </w:p>
        </w:tc>
      </w:tr>
      <w:tr w14:paraId="05FE7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33EA5D4">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B52D262">
            <w:pPr>
              <w:spacing w:line="460" w:lineRule="exact"/>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报价文件组成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FB5EF07">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1.响应函；</w:t>
            </w:r>
            <w:r>
              <w:rPr>
                <w:rFonts w:hint="eastAsia" w:ascii="仿宋" w:hAnsi="仿宋" w:eastAsia="仿宋" w:cs="仿宋"/>
                <w:b/>
                <w:bCs/>
                <w:color w:val="auto"/>
                <w:sz w:val="24"/>
                <w:szCs w:val="24"/>
                <w:highlight w:val="none"/>
              </w:rPr>
              <w:t>（必须提供，否则作无效响应处理）</w:t>
            </w:r>
          </w:p>
          <w:p w14:paraId="3F216770">
            <w:pPr>
              <w:spacing w:line="460" w:lineRule="exact"/>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2.响应报价表；</w:t>
            </w:r>
            <w:r>
              <w:rPr>
                <w:rFonts w:hint="eastAsia" w:ascii="仿宋" w:hAnsi="仿宋" w:eastAsia="仿宋" w:cs="仿宋"/>
                <w:b/>
                <w:bCs/>
                <w:color w:val="auto"/>
                <w:sz w:val="24"/>
                <w:szCs w:val="24"/>
                <w:highlight w:val="none"/>
              </w:rPr>
              <w:t>（必须提供，否则作无效响应处理）</w:t>
            </w:r>
          </w:p>
        </w:tc>
      </w:tr>
      <w:tr w14:paraId="6C7F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E95206E">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AE6AEFD">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响应文件电子版要求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A253DA7">
            <w:pPr>
              <w:snapToGrid w:val="0"/>
              <w:spacing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1.响应文件电子版要求：按照本采购文件“第五章 响应文件格式”编写（第五章未附格式的，由供应商自行拟定），不可涂改并在规定加盖公章处加盖电子公章，</w:t>
            </w:r>
            <w:r>
              <w:rPr>
                <w:rFonts w:hint="eastAsia" w:ascii="仿宋" w:hAnsi="仿宋" w:eastAsia="仿宋" w:cs="仿宋"/>
                <w:b/>
                <w:color w:val="auto"/>
                <w:sz w:val="24"/>
                <w:szCs w:val="24"/>
                <w:highlight w:val="none"/>
              </w:rPr>
              <w:t>否则作无效响应处理</w:t>
            </w:r>
            <w:r>
              <w:rPr>
                <w:rFonts w:hint="eastAsia" w:ascii="仿宋" w:hAnsi="仿宋" w:eastAsia="仿宋" w:cs="仿宋"/>
                <w:color w:val="auto"/>
                <w:sz w:val="24"/>
                <w:szCs w:val="24"/>
                <w:highlight w:val="none"/>
              </w:rPr>
              <w:t>。</w:t>
            </w:r>
          </w:p>
          <w:p w14:paraId="1217DCE0">
            <w:pPr>
              <w:snapToGrid w:val="0"/>
              <w:spacing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2.响应文件电子版密封方式：电子响应文件通过平台有效CA加密后在广西政府采购云平台投送。（操作方式见公告附件“电子响应文件制作与投送教程”）</w:t>
            </w:r>
          </w:p>
        </w:tc>
      </w:tr>
      <w:tr w14:paraId="03870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C78C0FB">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542DF8D">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响应报价要求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055B3B5">
            <w:pPr>
              <w:snapToGrid w:val="0"/>
              <w:spacing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仿宋" w:hAnsi="仿宋" w:eastAsia="仿宋" w:cs="仿宋"/>
                <w:b/>
                <w:color w:val="auto"/>
                <w:sz w:val="24"/>
                <w:szCs w:val="24"/>
                <w:highlight w:val="none"/>
              </w:rPr>
              <w:t>（采购需求另有约定的，从其约定。）</w:t>
            </w:r>
          </w:p>
        </w:tc>
      </w:tr>
      <w:tr w14:paraId="510D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55E408B">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8B104C5">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竞标有效期</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A3022AB">
            <w:pPr>
              <w:pStyle w:val="5"/>
              <w:numPr>
                <w:ilvl w:val="0"/>
                <w:numId w:val="0"/>
              </w:numPr>
              <w:tabs>
                <w:tab w:val="left" w:pos="720"/>
                <w:tab w:val="left" w:pos="840"/>
              </w:tabs>
              <w:snapToGrid w:val="0"/>
              <w:spacing w:line="460" w:lineRule="exact"/>
              <w:ind w:left="283" w:hanging="324" w:hangingChars="13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自首次响应文件提交截止之日起</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日。</w:t>
            </w:r>
          </w:p>
        </w:tc>
      </w:tr>
      <w:tr w14:paraId="494DF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7B15C23">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3FB757A">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E26C204">
            <w:pPr>
              <w:autoSpaceDE w:val="0"/>
              <w:autoSpaceDN w:val="0"/>
              <w:snapToGrid w:val="0"/>
              <w:spacing w:line="460" w:lineRule="exact"/>
              <w:textAlignment w:val="bottom"/>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本项目不收取磋商保证金。</w:t>
            </w:r>
          </w:p>
        </w:tc>
      </w:tr>
      <w:tr w14:paraId="3AE0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736EEB1">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F9F45C5">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首次响应文件提交截止时间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E55B3D5">
            <w:pPr>
              <w:snapToGrid w:val="0"/>
              <w:spacing w:line="460" w:lineRule="exact"/>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详见竞争性磋商公告。</w:t>
            </w:r>
          </w:p>
        </w:tc>
      </w:tr>
      <w:tr w14:paraId="5363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F9CFE">
            <w:pPr>
              <w:widowControl/>
              <w:spacing w:line="460" w:lineRule="exact"/>
              <w:jc w:val="left"/>
              <w:rPr>
                <w:rFonts w:ascii="仿宋" w:hAnsi="仿宋" w:eastAsia="仿宋" w:cs="仿宋"/>
                <w:color w:val="auto"/>
                <w:sz w:val="24"/>
                <w:szCs w:val="24"/>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60B6E8A">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首次响应文件提交地点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E5AA732">
            <w:pPr>
              <w:snapToGrid w:val="0"/>
              <w:spacing w:line="460" w:lineRule="exact"/>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详见竞争性磋商公告。</w:t>
            </w:r>
          </w:p>
        </w:tc>
      </w:tr>
      <w:tr w14:paraId="5F036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6C010F2">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82FC5FD">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备份响应文件</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35C2E1BF">
            <w:pPr>
              <w:snapToGrid w:val="0"/>
              <w:spacing w:line="4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本项目不接受备份响应文件。</w:t>
            </w:r>
          </w:p>
        </w:tc>
      </w:tr>
      <w:tr w14:paraId="1DABF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5707CED">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1E017AC">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首次响应文件的退回</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230DD30">
            <w:pPr>
              <w:snapToGrid w:val="0"/>
              <w:spacing w:line="4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tc>
      </w:tr>
      <w:tr w14:paraId="7D018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238A98">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F58134D">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负偏离要求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329CA0B">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商务条款评审中允许负偏离的条款数为</w:t>
            </w:r>
            <w:r>
              <w:rPr>
                <w:rFonts w:hint="eastAsia" w:ascii="仿宋" w:hAnsi="仿宋" w:eastAsia="仿宋" w:cs="仿宋"/>
                <w:color w:val="auto"/>
                <w:sz w:val="24"/>
                <w:szCs w:val="24"/>
                <w:highlight w:val="none"/>
                <w:u w:val="single"/>
              </w:rPr>
              <w:t xml:space="preserve"> 0 </w:t>
            </w:r>
            <w:r>
              <w:rPr>
                <w:rFonts w:hint="eastAsia" w:ascii="仿宋" w:hAnsi="仿宋" w:eastAsia="仿宋" w:cs="仿宋"/>
                <w:color w:val="auto"/>
                <w:sz w:val="24"/>
                <w:szCs w:val="24"/>
                <w:highlight w:val="none"/>
              </w:rPr>
              <w:t>项。</w:t>
            </w:r>
          </w:p>
          <w:p w14:paraId="05FB2910">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服务需求评审中允许负偏离的条款数为</w:t>
            </w:r>
            <w:r>
              <w:rPr>
                <w:rFonts w:hint="eastAsia" w:ascii="仿宋" w:hAnsi="仿宋" w:eastAsia="仿宋" w:cs="仿宋"/>
                <w:color w:val="auto"/>
                <w:sz w:val="24"/>
                <w:szCs w:val="24"/>
                <w:highlight w:val="none"/>
                <w:u w:val="single"/>
              </w:rPr>
              <w:t xml:space="preserve"> 0 </w:t>
            </w:r>
            <w:r>
              <w:rPr>
                <w:rFonts w:hint="eastAsia" w:ascii="仿宋" w:hAnsi="仿宋" w:eastAsia="仿宋" w:cs="仿宋"/>
                <w:color w:val="auto"/>
                <w:sz w:val="24"/>
                <w:szCs w:val="24"/>
                <w:highlight w:val="none"/>
              </w:rPr>
              <w:t>项。</w:t>
            </w:r>
          </w:p>
        </w:tc>
      </w:tr>
      <w:tr w14:paraId="7487A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9BEC5">
            <w:pPr>
              <w:widowControl/>
              <w:spacing w:line="460" w:lineRule="exact"/>
              <w:jc w:val="left"/>
              <w:rPr>
                <w:rFonts w:ascii="仿宋" w:hAnsi="仿宋" w:eastAsia="仿宋" w:cs="仿宋"/>
                <w:color w:val="auto"/>
                <w:sz w:val="24"/>
                <w:szCs w:val="24"/>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985FC2C">
            <w:pPr>
              <w:snapToGrid w:val="0"/>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磋商的顺序</w:t>
            </w:r>
          </w:p>
          <w:p w14:paraId="1C064644">
            <w:pPr>
              <w:spacing w:line="460" w:lineRule="exact"/>
              <w:jc w:val="center"/>
              <w:rPr>
                <w:rFonts w:ascii="仿宋" w:hAnsi="仿宋" w:eastAsia="仿宋" w:cs="仿宋"/>
                <w:color w:val="auto"/>
                <w:sz w:val="24"/>
                <w:szCs w:val="24"/>
                <w:highlight w:val="none"/>
              </w:rPr>
            </w:pP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9399987">
            <w:pPr>
              <w:pStyle w:val="7"/>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☑按照提交首次响应文件的顺序，通知磋商时，若某供应商不在通知现场时，该供应商排序到最后磋商，按照签到的顺序由其下一位供应商先参与磋商。</w:t>
            </w:r>
          </w:p>
          <w:p w14:paraId="7C3E7160">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□随机排序。</w:t>
            </w:r>
          </w:p>
          <w:p w14:paraId="55D6C5DF">
            <w:pPr>
              <w:pStyle w:val="7"/>
              <w:spacing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26EF0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AFFE400">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AC97894">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A7F4DE1">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本项目不收取履约保证金 。</w:t>
            </w:r>
          </w:p>
        </w:tc>
      </w:tr>
      <w:tr w14:paraId="68877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16E6EF5">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29.5</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2B8806B">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签订合同携带的材料</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5F39705">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使用的有效CA证书加盖单位电子公章。</w:t>
            </w:r>
          </w:p>
        </w:tc>
      </w:tr>
      <w:tr w14:paraId="44BD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E7861D9">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29BACF7">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接收质疑函方式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AE57F18">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以书面形式</w:t>
            </w:r>
          </w:p>
        </w:tc>
      </w:tr>
      <w:tr w14:paraId="0DD95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32963">
            <w:pPr>
              <w:widowControl/>
              <w:spacing w:line="460" w:lineRule="exact"/>
              <w:jc w:val="left"/>
              <w:rPr>
                <w:rFonts w:ascii="仿宋" w:hAnsi="仿宋" w:eastAsia="仿宋" w:cs="仿宋"/>
                <w:color w:val="auto"/>
                <w:sz w:val="24"/>
                <w:szCs w:val="24"/>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C1DFDA1">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质疑联系部门及联系方式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5F5F94F">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广西科文招标有限公司</w:t>
            </w:r>
          </w:p>
          <w:p w14:paraId="3EB9CD87">
            <w:pPr>
              <w:snapToGrid w:val="0"/>
              <w:spacing w:line="46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w:t>
            </w:r>
            <w:r>
              <w:rPr>
                <w:rFonts w:hint="eastAsia" w:ascii="仿宋" w:hAnsi="仿宋" w:eastAsia="仿宋" w:cs="仿宋"/>
                <w:color w:val="auto"/>
                <w:sz w:val="24"/>
                <w:szCs w:val="24"/>
                <w:highlight w:val="none"/>
                <w:u w:val="single"/>
                <w:lang w:val="en-US" w:eastAsia="zh-CN"/>
              </w:rPr>
              <w:t>梁栩菁</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0771-2023</w:t>
            </w:r>
            <w:r>
              <w:rPr>
                <w:rFonts w:hint="eastAsia" w:ascii="仿宋" w:hAnsi="仿宋" w:eastAsia="仿宋" w:cs="仿宋"/>
                <w:color w:val="auto"/>
                <w:sz w:val="24"/>
                <w:szCs w:val="24"/>
                <w:highlight w:val="none"/>
                <w:u w:val="single"/>
                <w:lang w:val="en-US" w:eastAsia="zh-CN"/>
              </w:rPr>
              <w:t>835</w:t>
            </w:r>
          </w:p>
          <w:p w14:paraId="36C68BBE">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广西南宁市民族大道141号中鼎万象东方D区五层</w:t>
            </w:r>
            <w:r>
              <w:rPr>
                <w:rFonts w:hint="eastAsia" w:ascii="仿宋" w:hAnsi="仿宋" w:eastAsia="仿宋" w:cs="仿宋"/>
                <w:color w:val="auto"/>
                <w:sz w:val="24"/>
                <w:szCs w:val="24"/>
                <w:highlight w:val="none"/>
              </w:rPr>
              <w:t xml:space="preserve"> </w:t>
            </w:r>
          </w:p>
          <w:p w14:paraId="7AC1DBF8">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南宁市卫生健康委员会</w:t>
            </w:r>
          </w:p>
          <w:p w14:paraId="581AFB1A">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0771-5389161</w:t>
            </w:r>
          </w:p>
          <w:p w14:paraId="637FBFD6">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广西壮族自治区南宁市青秀区长湖路26号</w:t>
            </w:r>
          </w:p>
        </w:tc>
      </w:tr>
      <w:tr w14:paraId="74044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69FE1">
            <w:pPr>
              <w:widowControl/>
              <w:spacing w:line="460" w:lineRule="exact"/>
              <w:jc w:val="left"/>
              <w:rPr>
                <w:rFonts w:ascii="仿宋" w:hAnsi="仿宋" w:eastAsia="仿宋" w:cs="仿宋"/>
                <w:color w:val="auto"/>
                <w:sz w:val="24"/>
                <w:szCs w:val="24"/>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5D97639">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现场提交质疑办理业务时间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E890001">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质疑期内每个工作日</w:t>
            </w:r>
            <w:r>
              <w:rPr>
                <w:rFonts w:hint="eastAsia" w:ascii="仿宋" w:hAnsi="仿宋" w:eastAsia="仿宋" w:cs="仿宋"/>
                <w:color w:val="auto"/>
                <w:sz w:val="24"/>
                <w:szCs w:val="24"/>
                <w:highlight w:val="none"/>
                <w:u w:val="single"/>
              </w:rPr>
              <w:t xml:space="preserve"> 8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 xml:space="preserve"> 0 </w:t>
            </w:r>
            <w:r>
              <w:rPr>
                <w:rFonts w:hint="eastAsia" w:ascii="仿宋" w:hAnsi="仿宋" w:eastAsia="仿宋" w:cs="仿宋"/>
                <w:color w:val="auto"/>
                <w:sz w:val="24"/>
                <w:szCs w:val="24"/>
                <w:highlight w:val="none"/>
              </w:rPr>
              <w:t>分到</w:t>
            </w:r>
            <w:r>
              <w:rPr>
                <w:rFonts w:hint="eastAsia" w:ascii="仿宋" w:hAnsi="仿宋" w:eastAsia="仿宋" w:cs="仿宋"/>
                <w:color w:val="auto"/>
                <w:sz w:val="24"/>
                <w:szCs w:val="24"/>
                <w:highlight w:val="none"/>
                <w:u w:val="single"/>
              </w:rPr>
              <w:t xml:space="preserve"> 12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 xml:space="preserve"> 0 </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u w:val="single"/>
              </w:rPr>
              <w:t xml:space="preserve"> 15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 xml:space="preserve"> 0 </w:t>
            </w:r>
            <w:r>
              <w:rPr>
                <w:rFonts w:hint="eastAsia" w:ascii="仿宋" w:hAnsi="仿宋" w:eastAsia="仿宋" w:cs="仿宋"/>
                <w:color w:val="auto"/>
                <w:sz w:val="24"/>
                <w:szCs w:val="24"/>
                <w:highlight w:val="none"/>
              </w:rPr>
              <w:t>分到</w:t>
            </w:r>
            <w:r>
              <w:rPr>
                <w:rFonts w:hint="eastAsia" w:ascii="仿宋" w:hAnsi="仿宋" w:eastAsia="仿宋" w:cs="仿宋"/>
                <w:color w:val="auto"/>
                <w:sz w:val="24"/>
                <w:szCs w:val="24"/>
                <w:highlight w:val="none"/>
                <w:u w:val="single"/>
              </w:rPr>
              <w:t xml:space="preserve"> 18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 xml:space="preserve"> 0 </w:t>
            </w:r>
            <w:r>
              <w:rPr>
                <w:rFonts w:hint="eastAsia" w:ascii="仿宋" w:hAnsi="仿宋" w:eastAsia="仿宋" w:cs="仿宋"/>
                <w:color w:val="auto"/>
                <w:sz w:val="24"/>
                <w:szCs w:val="24"/>
                <w:highlight w:val="none"/>
              </w:rPr>
              <w:t>分</w:t>
            </w:r>
          </w:p>
        </w:tc>
      </w:tr>
      <w:tr w14:paraId="75DD3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5E5C858">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9525C42">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受理投诉方式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4F22C81">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1、受理方式：纸质方式受理，投诉书正、副本（经过质疑的事项才可投诉）。</w:t>
            </w:r>
          </w:p>
          <w:p w14:paraId="3EBFA92F">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2、邮寄地址：</w:t>
            </w:r>
          </w:p>
          <w:p w14:paraId="4DEC5930">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名称：南宁市财政局政府采购监督管理科</w:t>
            </w:r>
          </w:p>
          <w:p w14:paraId="7D39BF42">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地址：南宁市青秀区东葛路129号</w:t>
            </w:r>
          </w:p>
          <w:p w14:paraId="7B6CD77E">
            <w:pPr>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联系电话：0771-2189091</w:t>
            </w:r>
          </w:p>
        </w:tc>
      </w:tr>
      <w:tr w14:paraId="2421F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D79CEC2">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9A05CBD">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957E4C0">
            <w:pPr>
              <w:pStyle w:val="12"/>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 是否收取采购代理费：☑是    □ 否</w:t>
            </w:r>
          </w:p>
          <w:p w14:paraId="7087B622">
            <w:pPr>
              <w:pStyle w:val="12"/>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2.采购代理费由</w:t>
            </w:r>
            <w:r>
              <w:rPr>
                <w:rFonts w:hint="eastAsia" w:ascii="仿宋" w:hAnsi="仿宋" w:eastAsia="仿宋" w:cs="仿宋"/>
                <w:color w:val="auto"/>
                <w:sz w:val="24"/>
                <w:szCs w:val="24"/>
                <w:highlight w:val="none"/>
                <w:u w:val="single"/>
              </w:rPr>
              <w:t>成交供应商</w:t>
            </w:r>
            <w:r>
              <w:rPr>
                <w:rFonts w:hint="eastAsia" w:ascii="仿宋" w:hAnsi="仿宋" w:eastAsia="仿宋" w:cs="仿宋"/>
                <w:color w:val="auto"/>
                <w:sz w:val="24"/>
                <w:szCs w:val="24"/>
                <w:highlight w:val="none"/>
              </w:rPr>
              <w:t>领取成交通知书前，一次性向采购代理机构支付。</w:t>
            </w:r>
          </w:p>
          <w:p w14:paraId="19970036">
            <w:pPr>
              <w:pStyle w:val="12"/>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3.采购代理费收取标准：参照原国家发展计划委员会计价格[2002]1980号《招标代理服务费管理暂行办法》收费标准（服务类型）下浮20%向成交供应商收取。</w:t>
            </w:r>
          </w:p>
          <w:p w14:paraId="018D2E2D">
            <w:pPr>
              <w:pStyle w:val="12"/>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 采购代理费收取银行账户：</w:t>
            </w:r>
          </w:p>
          <w:p w14:paraId="3D527756">
            <w:pPr>
              <w:pStyle w:val="12"/>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开户名称：广西科文招标有限公司南宁咨询二分公司</w:t>
            </w:r>
          </w:p>
          <w:p w14:paraId="5A11D884">
            <w:pPr>
              <w:pStyle w:val="12"/>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开户银行：广西北部湾银行股份有限公司南宁市云景支行</w:t>
            </w:r>
          </w:p>
          <w:p w14:paraId="17ECD591">
            <w:pPr>
              <w:pStyle w:val="12"/>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银行账号：805030158300001</w:t>
            </w:r>
          </w:p>
        </w:tc>
      </w:tr>
      <w:tr w14:paraId="14724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0A36841">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6FD177C">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解释</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6E32891">
            <w:pPr>
              <w:pStyle w:val="12"/>
              <w:snapToGrid w:val="0"/>
              <w:spacing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解释权：</w:t>
            </w:r>
            <w:r>
              <w:rPr>
                <w:rFonts w:hint="eastAsia" w:ascii="仿宋" w:hAnsi="仿宋" w:eastAsia="仿宋" w:cs="仿宋"/>
                <w:color w:val="auto"/>
                <w:sz w:val="24"/>
                <w:szCs w:val="24"/>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仿宋" w:hAnsi="仿宋" w:eastAsia="仿宋" w:cs="仿宋"/>
                <w:b/>
                <w:color w:val="auto"/>
                <w:sz w:val="24"/>
                <w:szCs w:val="24"/>
                <w:highlight w:val="none"/>
              </w:rPr>
              <w:t>由采购人或者采购代理机构负责解释。</w:t>
            </w:r>
          </w:p>
          <w:p w14:paraId="3AAC8312">
            <w:pPr>
              <w:pStyle w:val="12"/>
              <w:snapToGrid w:val="0"/>
              <w:spacing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法律责任：</w:t>
            </w:r>
          </w:p>
          <w:p w14:paraId="0854FF7C">
            <w:pPr>
              <w:pStyle w:val="12"/>
              <w:snapToGrid w:val="0"/>
              <w:spacing w:line="460" w:lineRule="exact"/>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color w:val="auto"/>
                <w:sz w:val="24"/>
                <w:szCs w:val="24"/>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3247826">
            <w:pPr>
              <w:spacing w:line="460" w:lineRule="exact"/>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2.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559D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64F0786">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08EA6F4">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F17A155">
            <w:pPr>
              <w:pStyle w:val="12"/>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5DA78E7">
            <w:pPr>
              <w:pStyle w:val="12"/>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3137BA5">
            <w:pPr>
              <w:pStyle w:val="12"/>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4C678A18">
            <w:pPr>
              <w:pStyle w:val="12"/>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4.自然人竞标的，磋商文件规定盖公章处由自然人摁手指指印。</w:t>
            </w:r>
          </w:p>
          <w:p w14:paraId="3D80BABE">
            <w:pPr>
              <w:pStyle w:val="12"/>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5.本磋商文件所称的“以上”“以下”“以内”“届满”，包括本数；所称的“不满”“超过”“以外”，不包括本数。</w:t>
            </w:r>
          </w:p>
        </w:tc>
      </w:tr>
    </w:tbl>
    <w:p w14:paraId="6BAA2B7B">
      <w:pPr>
        <w:pStyle w:val="3"/>
        <w:spacing w:line="420" w:lineRule="exact"/>
        <w:jc w:val="center"/>
        <w:rPr>
          <w:rFonts w:ascii="仿宋" w:hAnsi="仿宋" w:eastAsia="仿宋" w:cs="仿宋"/>
          <w:b w:val="0"/>
          <w:color w:val="auto"/>
          <w:highlight w:val="none"/>
        </w:rPr>
      </w:pPr>
      <w:r>
        <w:rPr>
          <w:rFonts w:hint="eastAsia" w:ascii="仿宋" w:hAnsi="仿宋" w:eastAsia="仿宋" w:cs="仿宋"/>
          <w:bCs w:val="0"/>
          <w:color w:val="auto"/>
          <w:highlight w:val="none"/>
        </w:rPr>
        <w:br w:type="page"/>
      </w:r>
      <w:bookmarkStart w:id="39" w:name="_Toc24015"/>
      <w:r>
        <w:rPr>
          <w:rFonts w:hint="eastAsia" w:ascii="仿宋" w:hAnsi="仿宋" w:eastAsia="仿宋" w:cs="仿宋"/>
          <w:b w:val="0"/>
          <w:color w:val="auto"/>
          <w:highlight w:val="none"/>
        </w:rPr>
        <w:t>第二节 供应商须知正文</w:t>
      </w:r>
      <w:bookmarkEnd w:id="39"/>
    </w:p>
    <w:p w14:paraId="04599CA6">
      <w:pPr>
        <w:pStyle w:val="4"/>
        <w:spacing w:before="0" w:after="0" w:line="360" w:lineRule="auto"/>
        <w:ind w:firstLine="640" w:firstLineChars="200"/>
        <w:rPr>
          <w:rFonts w:ascii="仿宋" w:hAnsi="仿宋" w:eastAsia="仿宋" w:cs="仿宋"/>
          <w:b w:val="0"/>
          <w:color w:val="auto"/>
          <w:highlight w:val="none"/>
        </w:rPr>
      </w:pPr>
      <w:bookmarkStart w:id="40" w:name="_Toc28269"/>
      <w:r>
        <w:rPr>
          <w:rFonts w:hint="eastAsia" w:ascii="仿宋" w:hAnsi="仿宋" w:eastAsia="仿宋" w:cs="仿宋"/>
          <w:b w:val="0"/>
          <w:color w:val="auto"/>
          <w:highlight w:val="none"/>
        </w:rPr>
        <w:t>一、总则</w:t>
      </w:r>
      <w:bookmarkEnd w:id="40"/>
    </w:p>
    <w:p w14:paraId="2A36CE56">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1.适用范围</w:t>
      </w:r>
    </w:p>
    <w:p w14:paraId="2A418EF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F5EDE8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r>
        <w:rPr>
          <w:rFonts w:hint="eastAsia" w:ascii="仿宋" w:hAnsi="仿宋" w:eastAsia="仿宋" w:cs="仿宋"/>
          <w:color w:val="auto"/>
          <w:spacing w:val="-6"/>
          <w:sz w:val="24"/>
          <w:szCs w:val="24"/>
          <w:highlight w:val="none"/>
        </w:rPr>
        <w:t>本竞争性磋商文件（以下简称磋商文件）适用于本项目的所有采购程序和环节（法律法规另有规定的，从其规定）。</w:t>
      </w:r>
    </w:p>
    <w:p w14:paraId="191E76EB">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2.定义</w:t>
      </w:r>
    </w:p>
    <w:p w14:paraId="4A6902D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2.1“采购人”是指依法进行政府采购的国家机关、事业单位、团体组织。</w:t>
      </w:r>
    </w:p>
    <w:p w14:paraId="55C22A30">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2.2“采购代理机构”是指政府采购集中采购机构和集中采购机构以外的采购代理机构。</w:t>
      </w:r>
    </w:p>
    <w:p w14:paraId="19FA10D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2.3“供应商”是指向采购人提供货物、工程或者服务的法人、其他组织或者自然人。</w:t>
      </w:r>
    </w:p>
    <w:p w14:paraId="23D7115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2.4“服务”是指除货物和工程以外的其他政府采购对象。</w:t>
      </w:r>
    </w:p>
    <w:p w14:paraId="5093C5C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2.5“竞标”是指供应商按照本项目竞争性磋商公告或者邀请函规定的方式获取磋商文件、提交响应文件并希望获得标的的行为。</w:t>
      </w:r>
    </w:p>
    <w:p w14:paraId="2123B97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2.6“响应文件”</w:t>
      </w:r>
      <w:r>
        <w:rPr>
          <w:rFonts w:hint="eastAsia" w:ascii="仿宋" w:hAnsi="仿宋" w:eastAsia="仿宋" w:cs="仿宋"/>
          <w:color w:val="auto"/>
          <w:spacing w:val="-6"/>
          <w:sz w:val="24"/>
          <w:szCs w:val="24"/>
          <w:highlight w:val="none"/>
        </w:rPr>
        <w:t>是指：供应商根据本磋商文件要求，编制包含资格证明、报价商务技术等所有内容的文件。</w:t>
      </w:r>
    </w:p>
    <w:p w14:paraId="1F89F10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2.7“实质性要求”是指磋商文件中已经指明不满足则响应文件按无效响应处理的条款，或者不能负偏离的条款，或者采购需求中带“▲”的条款。</w:t>
      </w:r>
    </w:p>
    <w:p w14:paraId="038057B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2.8“正偏离”，是指响应文件对磋商文件“采购需求”中有关条款作出的响应优于条款要求并有利于采购人的情形。</w:t>
      </w:r>
    </w:p>
    <w:p w14:paraId="0915387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2.9“负偏离”，是指响应文件对磋商文件“采购需求”中有关条款作出的响应不满足条款要求，导致采购人要求不能得到满足的情形。</w:t>
      </w:r>
    </w:p>
    <w:p w14:paraId="57B0646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2.10“允许负偏离的条款”是指采购需求中的不属于“实质性要求”的条款。</w:t>
      </w:r>
    </w:p>
    <w:p w14:paraId="4C2E521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2.11“书面形式”是指合同书、信件和数据电文（包括电报、电传、传真、电子数据交换和电子邮件）等可以有形地表现所载内容的形式。</w:t>
      </w:r>
    </w:p>
    <w:p w14:paraId="5836180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2.12“首次报价”是指供应商提交的首次响应文件中的报价。</w:t>
      </w:r>
    </w:p>
    <w:p w14:paraId="1E9AC94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2.13“评审报价”是指供应商提交的最后报价并经修正（如有）和政策功能价格扣除（如有）后的价格。</w:t>
      </w:r>
    </w:p>
    <w:p w14:paraId="27BE909A">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3.供应商的资格条件</w:t>
      </w:r>
    </w:p>
    <w:p w14:paraId="2C51E1D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供应商的资格条件详见“供应商须知前附表”。</w:t>
      </w:r>
    </w:p>
    <w:p w14:paraId="4917331C">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4.磋商费用</w:t>
      </w:r>
    </w:p>
    <w:p w14:paraId="3D32DDA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供应商应承担参与本次采购活动有关的所有费用，包括但不限于、勘查现场、编制和提交响应文件、参加磋商与应答、签订合同等，不论竞标结果如何，均应自行承担。</w:t>
      </w:r>
    </w:p>
    <w:p w14:paraId="35892420">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5.联合体竞标</w:t>
      </w:r>
    </w:p>
    <w:p w14:paraId="29A6015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5.1本项目是否接受联合体竞标，详见“供应商须知前附表”。</w:t>
      </w:r>
    </w:p>
    <w:p w14:paraId="5200B2C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5.2如接受联合体竞标，联合体竞标要求详见“供应商须知前附表”。</w:t>
      </w:r>
    </w:p>
    <w:p w14:paraId="39C8E324">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E66C897">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6.转包与分包             </w:t>
      </w:r>
    </w:p>
    <w:p w14:paraId="6F32C9D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6.1本项目</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允许转包。</w:t>
      </w:r>
    </w:p>
    <w:p w14:paraId="0920017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6.2本项目</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允许分包。</w:t>
      </w:r>
    </w:p>
    <w:p w14:paraId="32D4748D">
      <w:pPr>
        <w:spacing w:line="360" w:lineRule="auto"/>
        <w:ind w:firstLine="482" w:firstLineChars="200"/>
        <w:rPr>
          <w:rFonts w:ascii="仿宋" w:hAnsi="仿宋" w:eastAsia="仿宋" w:cs="仿宋"/>
          <w:b/>
          <w:bCs/>
          <w:color w:val="auto"/>
          <w:sz w:val="24"/>
          <w:szCs w:val="24"/>
          <w:highlight w:val="none"/>
        </w:rPr>
      </w:pPr>
      <w:bookmarkStart w:id="41" w:name="_Toc254970532"/>
      <w:bookmarkStart w:id="42" w:name="_Toc254970673"/>
      <w:r>
        <w:rPr>
          <w:rFonts w:hint="eastAsia" w:ascii="仿宋" w:hAnsi="仿宋" w:eastAsia="仿宋" w:cs="仿宋"/>
          <w:b/>
          <w:bCs/>
          <w:color w:val="auto"/>
          <w:sz w:val="24"/>
          <w:szCs w:val="24"/>
          <w:highlight w:val="none"/>
        </w:rPr>
        <w:t>7.特别说明</w:t>
      </w:r>
      <w:bookmarkEnd w:id="41"/>
      <w:bookmarkEnd w:id="42"/>
    </w:p>
    <w:p w14:paraId="0F3F9D69">
      <w:pPr>
        <w:spacing w:line="360" w:lineRule="auto"/>
        <w:ind w:firstLine="480" w:firstLineChars="200"/>
        <w:rPr>
          <w:rFonts w:ascii="仿宋" w:hAnsi="仿宋" w:eastAsia="仿宋" w:cs="仿宋"/>
          <w:color w:val="auto"/>
          <w:sz w:val="24"/>
          <w:szCs w:val="24"/>
          <w:highlight w:val="none"/>
        </w:rPr>
      </w:pPr>
      <w:bookmarkStart w:id="43" w:name="_8.1提供相同品牌产品且通过资格审查、符合性审查的不同投标人参加同一合"/>
      <w:bookmarkEnd w:id="43"/>
      <w:r>
        <w:rPr>
          <w:rFonts w:hint="eastAsia" w:ascii="仿宋" w:hAnsi="仿宋" w:eastAsia="仿宋" w:cs="仿宋"/>
          <w:color w:val="auto"/>
          <w:sz w:val="24"/>
          <w:szCs w:val="24"/>
          <w:highlight w:val="none"/>
        </w:rPr>
        <w:t>7.1</w:t>
      </w:r>
      <w:bookmarkStart w:id="44" w:name="_Hlk65832145"/>
      <w:r>
        <w:rPr>
          <w:rFonts w:hint="eastAsia" w:ascii="仿宋" w:hAnsi="仿宋" w:eastAsia="仿宋" w:cs="仿宋"/>
          <w:color w:val="auto"/>
          <w:sz w:val="24"/>
          <w:szCs w:val="24"/>
          <w:highlight w:val="none"/>
        </w:rPr>
        <w:t>如果本磋商文件要求提供供应商或制造商的资格、信誉、荣誉、业绩与企业认证等材料的，资格、信誉、荣誉、业绩与企业认证等必须为供应商或者制造商所拥有或自身获得。</w:t>
      </w:r>
    </w:p>
    <w:bookmarkEnd w:id="44"/>
    <w:p w14:paraId="4F96971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7.2供应商应仔细阅读磋商文件的所有内容，按照磋商文件的要求提交响应文件，并对所提供的全部资料的真实性承担法律责任。</w:t>
      </w:r>
    </w:p>
    <w:p w14:paraId="4E139F6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15A253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7.4在政府采购活动中，采购人员及相关人员与供应商有下列利害关系之一的，应当回避：</w:t>
      </w:r>
    </w:p>
    <w:p w14:paraId="4D74779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（1）参加采购活动前3年内与供应商存在劳动关系；</w:t>
      </w:r>
    </w:p>
    <w:p w14:paraId="6B341EE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（2）参加采购活动前3年内担任供应商的董事、监事；</w:t>
      </w:r>
    </w:p>
    <w:p w14:paraId="15AD218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（3）参加采购活动前3年内是供应商的控股股东或者实际控制人；</w:t>
      </w:r>
    </w:p>
    <w:p w14:paraId="2CEBD99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（4）与供应商的法定代表人或者负责人有夫妻、直系血亲、三代以内旁系血亲或者近姻亲关系；</w:t>
      </w:r>
    </w:p>
    <w:p w14:paraId="0F90F7A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（5）与供应商有其他可能影响政府采购活动公平、公正进行的关系。</w:t>
      </w:r>
    </w:p>
    <w:p w14:paraId="58B567B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1AAEF7C">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7.5有下列情形之一的视为供应商相互串通竞标，响应文件将被视为无效：</w:t>
      </w:r>
    </w:p>
    <w:p w14:paraId="3DBB1E9D">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（1）不同供应商的响应文件由同一单位或者个人编制；或者不同供应商报名的IP地址一致的；或者编制响应文件硬件设备CPU编号、硬盘编号、网卡地址一致的情况。 </w:t>
      </w:r>
    </w:p>
    <w:p w14:paraId="42101F70">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（2）不同供应商委托同一单位或者个人办理竞标事宜；</w:t>
      </w:r>
    </w:p>
    <w:p w14:paraId="5B64301A">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（3）不同的供应商的响应文件载明的项目管理员为同一个人；</w:t>
      </w:r>
    </w:p>
    <w:p w14:paraId="022EDC8D">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（4）不同供应商的响应文件异常一致或者报价呈规律性差异；</w:t>
      </w:r>
    </w:p>
    <w:p w14:paraId="69B85B28">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（5）不同供应商的响应文件相互混装；</w:t>
      </w:r>
    </w:p>
    <w:p w14:paraId="68A7D1A3">
      <w:pPr>
        <w:tabs>
          <w:tab w:val="left" w:pos="6931"/>
        </w:tabs>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（6）不同供应商的磋商保证金从同一单位或者个人账户转出。</w:t>
      </w:r>
      <w:r>
        <w:rPr>
          <w:rFonts w:hint="eastAsia" w:ascii="仿宋" w:hAnsi="仿宋" w:eastAsia="仿宋" w:cs="仿宋"/>
          <w:b/>
          <w:bCs/>
          <w:color w:val="auto"/>
          <w:sz w:val="24"/>
          <w:szCs w:val="24"/>
          <w:highlight w:val="none"/>
        </w:rPr>
        <w:tab/>
      </w:r>
    </w:p>
    <w:p w14:paraId="1A7E6B28">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7.6供应商有下列情形之一的，属于恶意串通行为，将报同级监督管理部门：</w:t>
      </w:r>
    </w:p>
    <w:p w14:paraId="3C414270">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（1）供应商直接或者间接从采购人或者采购代理机构处获得其他供应商的相关信息并修改其响应文件；</w:t>
      </w:r>
    </w:p>
    <w:p w14:paraId="2A846C1C">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（2）供应商按照采购人或者采购代理机构的授意撤换、修改响应文件；</w:t>
      </w:r>
    </w:p>
    <w:p w14:paraId="2DEFC3BB">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（3）供应商之间协商报价、技术方案等响应文件或者响应文件的实质性内容；</w:t>
      </w:r>
    </w:p>
    <w:p w14:paraId="3155E0D1">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（4）属于同一集团、协会、商会等组织成员的供应商按照该组织要求协同参加政府采购活动；</w:t>
      </w:r>
    </w:p>
    <w:p w14:paraId="6AF6111B">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（5）供应商之间事先约定一致抬高或者压低报价，或者在政府采购活动中事先约定轮流以高价位或者低价位成交，或者事先约定由某一特定供应商成交，然后再参加竞标；</w:t>
      </w:r>
    </w:p>
    <w:p w14:paraId="18E52914">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（6）供应商之间商定部分供应商放弃参加政府采购活动或者放弃成交；</w:t>
      </w:r>
    </w:p>
    <w:p w14:paraId="56AC0863">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（7）供应商与采购人或者采购代理机构之间、供应商相互之间，为谋求特定供应商成交或者排斥其他供应商的其他串通行为。</w:t>
      </w:r>
    </w:p>
    <w:p w14:paraId="6794D922">
      <w:pPr>
        <w:pStyle w:val="4"/>
        <w:spacing w:before="0" w:after="0" w:line="360" w:lineRule="auto"/>
        <w:ind w:firstLine="640" w:firstLineChars="200"/>
        <w:rPr>
          <w:rFonts w:ascii="仿宋" w:hAnsi="仿宋" w:eastAsia="仿宋" w:cs="仿宋"/>
          <w:b w:val="0"/>
          <w:bCs w:val="0"/>
          <w:color w:val="auto"/>
          <w:highlight w:val="none"/>
        </w:rPr>
      </w:pPr>
      <w:bookmarkStart w:id="45" w:name="_Toc254970675"/>
      <w:bookmarkStart w:id="46" w:name="_Toc254970534"/>
      <w:bookmarkStart w:id="47" w:name="_Toc24535"/>
      <w:r>
        <w:rPr>
          <w:rFonts w:hint="eastAsia" w:ascii="仿宋" w:hAnsi="仿宋" w:eastAsia="仿宋" w:cs="仿宋"/>
          <w:b w:val="0"/>
          <w:bCs w:val="0"/>
          <w:color w:val="auto"/>
          <w:highlight w:val="none"/>
        </w:rPr>
        <w:t>二、磋商文件</w:t>
      </w:r>
      <w:bookmarkEnd w:id="45"/>
      <w:bookmarkEnd w:id="46"/>
      <w:bookmarkEnd w:id="47"/>
    </w:p>
    <w:p w14:paraId="782061DD">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8.磋商文件的构成</w:t>
      </w:r>
    </w:p>
    <w:p w14:paraId="654F2E2F">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 竞争性磋商公告；</w:t>
      </w:r>
    </w:p>
    <w:p w14:paraId="7873D63D">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采购需求；</w:t>
      </w:r>
    </w:p>
    <w:p w14:paraId="46CD8455">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第三章 供应商须知； </w:t>
      </w:r>
    </w:p>
    <w:p w14:paraId="78282A21">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评审程序、评审方法和评审标准；</w:t>
      </w:r>
    </w:p>
    <w:p w14:paraId="317BF4AF">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响应文件格式；</w:t>
      </w:r>
    </w:p>
    <w:p w14:paraId="11F0BCDE">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合同文本；</w:t>
      </w:r>
    </w:p>
    <w:p w14:paraId="225CAEDE">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第七章 质疑、投诉材料格式。</w:t>
      </w:r>
    </w:p>
    <w:p w14:paraId="2F361A65">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9.供应商的询问</w:t>
      </w:r>
    </w:p>
    <w:p w14:paraId="157B4B9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46CC55A0">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10.磋商文件的澄清和修改</w:t>
      </w:r>
    </w:p>
    <w:p w14:paraId="62DFB36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07BF775">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7C4CCC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16FC5C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10.4</w:t>
      </w:r>
      <w:r>
        <w:rPr>
          <w:rFonts w:hint="eastAsia" w:ascii="仿宋" w:hAnsi="仿宋" w:eastAsia="仿宋" w:cs="仿宋"/>
          <w:color w:val="auto"/>
          <w:sz w:val="24"/>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2EBF696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10.5  采购人和采购代理机构可以视采购具体情况，变更提交首次响应文件截止时间和磋商时间，将变更时间将在“采购文件公告”中“七、其他补充事宜3.网上查询地址”规定的政府采购信息发布媒体上发布更正公告。</w:t>
      </w:r>
    </w:p>
    <w:p w14:paraId="09506474">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b/>
          <w:color w:val="auto"/>
          <w:kern w:val="0"/>
          <w:sz w:val="24"/>
          <w:szCs w:val="24"/>
          <w:highlight w:val="none"/>
        </w:rPr>
        <w:t>响应文件未按磋商文件的澄清、修改的内容编制，又不符合实质性要求的，其响应文件作无效处理。</w:t>
      </w:r>
    </w:p>
    <w:p w14:paraId="263FF83E">
      <w:pPr>
        <w:pStyle w:val="4"/>
        <w:spacing w:before="0" w:after="0" w:line="360" w:lineRule="auto"/>
        <w:ind w:firstLine="640" w:firstLineChars="200"/>
        <w:rPr>
          <w:rFonts w:ascii="仿宋" w:hAnsi="仿宋" w:eastAsia="仿宋" w:cs="仿宋"/>
          <w:b w:val="0"/>
          <w:bCs w:val="0"/>
          <w:color w:val="auto"/>
          <w:highlight w:val="none"/>
        </w:rPr>
      </w:pPr>
      <w:bookmarkStart w:id="48" w:name="_Toc32127"/>
      <w:r>
        <w:rPr>
          <w:rFonts w:hint="eastAsia" w:ascii="仿宋" w:hAnsi="仿宋" w:eastAsia="仿宋" w:cs="仿宋"/>
          <w:b w:val="0"/>
          <w:bCs w:val="0"/>
          <w:color w:val="auto"/>
          <w:highlight w:val="none"/>
        </w:rPr>
        <w:t>三、响应文件的编制</w:t>
      </w:r>
      <w:bookmarkEnd w:id="48"/>
    </w:p>
    <w:p w14:paraId="0D0E7DFB">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11.响应文件的编制原则</w:t>
      </w:r>
    </w:p>
    <w:p w14:paraId="124587E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供应商必须按照磋商文件的要求编制响应文件，并对其提交的响应文件的真实性、合法性承担法律责任。响应文件必须对磋商文件作出实质性响应。</w:t>
      </w:r>
    </w:p>
    <w:p w14:paraId="067BB093">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12.响应文件的组成</w:t>
      </w:r>
    </w:p>
    <w:p w14:paraId="4C5FC09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12.1响应文件由资格证明文件、报价文件、商务和技术文件三部分组成。</w:t>
      </w:r>
    </w:p>
    <w:p w14:paraId="2EB310A5">
      <w:pPr>
        <w:spacing w:line="360" w:lineRule="auto"/>
        <w:ind w:left="420" w:leftChars="20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12.1.1资格证明文件：详见须知前附表。</w:t>
      </w:r>
    </w:p>
    <w:p w14:paraId="19FDE6B8">
      <w:pPr>
        <w:spacing w:line="360" w:lineRule="auto"/>
        <w:ind w:left="420" w:leftChars="20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12.1.2商务技术文件：详见须知前附表。</w:t>
      </w:r>
    </w:p>
    <w:p w14:paraId="7FA2D82E">
      <w:pPr>
        <w:spacing w:line="360" w:lineRule="auto"/>
        <w:ind w:left="420" w:leftChars="20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12.1.3报价文件：详见须知前附表。</w:t>
      </w:r>
    </w:p>
    <w:p w14:paraId="798351A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12.2响应文件电子版：详见须知前附表。</w:t>
      </w:r>
    </w:p>
    <w:p w14:paraId="508F6B51">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13.计量单位</w:t>
      </w:r>
    </w:p>
    <w:p w14:paraId="62EB016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磋商文件已有明确规定的，使用磋商文件规定的计量单位；磋商文件没有规定的，应采用中华人民共和国法定计量单位，货币种类为人民币，否则视同未响应。</w:t>
      </w:r>
    </w:p>
    <w:p w14:paraId="7EA89ACA">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14.竞标的风险</w:t>
      </w:r>
    </w:p>
    <w:p w14:paraId="57A830B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供应商没有按照磋商文件要求提供全部资料，或者供应商没有对磋商文件在各方面作出实质性响应可能导致其响应无效，是供应商应当考虑的风险。</w:t>
      </w:r>
    </w:p>
    <w:p w14:paraId="4A40D1DF">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15.响应报价要求和构成</w:t>
      </w:r>
    </w:p>
    <w:p w14:paraId="0F316B3E">
      <w:pPr>
        <w:tabs>
          <w:tab w:val="left" w:pos="2492"/>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15.1响应报价应按“第五章 响应文件格式”中“响应报价表”格式填写。</w:t>
      </w:r>
    </w:p>
    <w:p w14:paraId="71764A19">
      <w:pPr>
        <w:tabs>
          <w:tab w:val="left" w:pos="2492"/>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15.2响应报价的价格构成见“供应商须知前附表”。</w:t>
      </w:r>
    </w:p>
    <w:p w14:paraId="277B899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15.3响应报价要求</w:t>
      </w:r>
    </w:p>
    <w:p w14:paraId="432B43C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15.3.1供应商的响应报价应符合以下要求，否则作无效响应处理：</w:t>
      </w:r>
    </w:p>
    <w:p w14:paraId="6CA658D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（1）供应商必须就“采购需求”中所竞标的每个分标的全部内容分别作完整唯一总价报价，不得存在漏项报价；</w:t>
      </w:r>
    </w:p>
    <w:p w14:paraId="2B4AD27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（2）供应商必须就所竞标的分标的单项内容作唯一报价。</w:t>
      </w:r>
    </w:p>
    <w:p w14:paraId="4D710A9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15.3.2响应报价（包含首次报价、最后报价）超过所竞标分标规定的采购预算金额或者最高限价的，其响应文件将作无效处理。</w:t>
      </w:r>
    </w:p>
    <w:p w14:paraId="3D1D3C4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15.3.3</w:t>
      </w:r>
      <w:bookmarkStart w:id="49" w:name="_Hlk42592874"/>
      <w:r>
        <w:rPr>
          <w:rFonts w:hint="eastAsia" w:ascii="仿宋" w:hAnsi="仿宋" w:eastAsia="仿宋" w:cs="仿宋"/>
          <w:color w:val="auto"/>
          <w:sz w:val="24"/>
          <w:szCs w:val="24"/>
          <w:highlight w:val="none"/>
        </w:rPr>
        <w:t>响应报价（包含首次报价、最后报价）超过分项采购预算金额或者最高限价的，其响应文件将作无效处理。</w:t>
      </w:r>
    </w:p>
    <w:bookmarkEnd w:id="49"/>
    <w:p w14:paraId="6EFD8825">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16.竞标有效期</w:t>
      </w:r>
    </w:p>
    <w:p w14:paraId="27D8DF8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16.1竞标有效期是指为保证采购人有足够的时间在提交响应文件后完成评审、确定成交供应商、合同签订等工作而要求供应商提交的响应文件在一定时间内保持有效的期限。</w:t>
      </w:r>
    </w:p>
    <w:p w14:paraId="7826641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16.2 竞标有效期应由供应商按“供应商须知前附表”规定的期限作出响应。</w:t>
      </w:r>
    </w:p>
    <w:p w14:paraId="7AD93EC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16.3供应商的响应文件在竞标有效期内均保持有效。</w:t>
      </w:r>
    </w:p>
    <w:p w14:paraId="7022976D">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17.磋商保证金</w:t>
      </w:r>
    </w:p>
    <w:p w14:paraId="0C62F1B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详见“供应商须知前附表”。</w:t>
      </w:r>
    </w:p>
    <w:p w14:paraId="0EEE693D">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18.响应文件编制的要求</w:t>
      </w:r>
    </w:p>
    <w:p w14:paraId="5A67B1B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23F7D08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18.2响应文件应按资格证明、报价分别编制，商务技术文件合并编制，本磋商只接受电子版响应文件，要求见本章“12.2响应文件电子版要求”。</w:t>
      </w:r>
    </w:p>
    <w:p w14:paraId="0749F500">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w:t>
      </w:r>
      <w:bookmarkStart w:id="50" w:name="_Hlk65832699"/>
      <w:r>
        <w:rPr>
          <w:rFonts w:hint="eastAsia" w:ascii="仿宋" w:hAnsi="仿宋" w:eastAsia="仿宋" w:cs="仿宋"/>
          <w:b/>
          <w:bCs/>
          <w:color w:val="auto"/>
          <w:sz w:val="24"/>
          <w:szCs w:val="24"/>
          <w:highlight w:val="none"/>
        </w:rPr>
        <w:t>3响应文件须由供应商在</w:t>
      </w:r>
      <w:r>
        <w:rPr>
          <w:rFonts w:hint="eastAsia" w:ascii="仿宋" w:hAnsi="仿宋" w:eastAsia="仿宋" w:cs="仿宋"/>
          <w:b/>
          <w:bCs/>
          <w:color w:val="auto"/>
          <w:kern w:val="0"/>
          <w:sz w:val="24"/>
          <w:szCs w:val="24"/>
          <w:highlight w:val="none"/>
          <w:lang w:val="zh-CN"/>
        </w:rPr>
        <w:t>“</w:t>
      </w:r>
      <w:r>
        <w:rPr>
          <w:rFonts w:hint="eastAsia" w:ascii="仿宋" w:hAnsi="仿宋" w:eastAsia="仿宋" w:cs="仿宋"/>
          <w:b/>
          <w:bCs/>
          <w:color w:val="auto"/>
          <w:sz w:val="24"/>
          <w:szCs w:val="24"/>
          <w:highlight w:val="none"/>
        </w:rPr>
        <w:t>第五章 响应文件格式</w:t>
      </w:r>
      <w:r>
        <w:rPr>
          <w:rFonts w:hint="eastAsia" w:ascii="仿宋" w:hAnsi="仿宋" w:eastAsia="仿宋" w:cs="仿宋"/>
          <w:b/>
          <w:bCs/>
          <w:color w:val="auto"/>
          <w:kern w:val="0"/>
          <w:sz w:val="24"/>
          <w:szCs w:val="24"/>
          <w:highlight w:val="none"/>
          <w:lang w:val="zh-CN"/>
        </w:rPr>
        <w:t>”</w:t>
      </w:r>
      <w:r>
        <w:rPr>
          <w:rFonts w:hint="eastAsia" w:ascii="仿宋" w:hAnsi="仿宋" w:eastAsia="仿宋" w:cs="仿宋"/>
          <w:b/>
          <w:bCs/>
          <w:color w:val="auto"/>
          <w:sz w:val="24"/>
          <w:szCs w:val="24"/>
          <w:highlight w:val="none"/>
        </w:rPr>
        <w:t>规定位置进行签署、盖章</w:t>
      </w:r>
      <w:bookmarkEnd w:id="50"/>
      <w:r>
        <w:rPr>
          <w:rFonts w:hint="eastAsia" w:ascii="仿宋" w:hAnsi="仿宋" w:eastAsia="仿宋" w:cs="仿宋"/>
          <w:b/>
          <w:bCs/>
          <w:color w:val="auto"/>
          <w:sz w:val="24"/>
          <w:szCs w:val="24"/>
          <w:highlight w:val="none"/>
        </w:rPr>
        <w:t>，否则其响应文件按无效响应处理。骑缝盖公章不视为在规定位置盖章。</w:t>
      </w:r>
    </w:p>
    <w:p w14:paraId="0029713A">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18.4响应文件中标注的供应商名称应与营业执照（事业单位法人证书、执业许可证、自然人身份证）及电子公章一致，否则其响应文件按无效响应处理。</w:t>
      </w:r>
    </w:p>
    <w:p w14:paraId="53D4B46A">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18.5响应文件应避免涂改、行间插字或者删除，否则其响应文件按无效响应处理。</w:t>
      </w:r>
    </w:p>
    <w:p w14:paraId="7C9A91F1">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19.响应文件的密封和标记</w:t>
      </w:r>
    </w:p>
    <w:p w14:paraId="30A67739">
      <w:pPr>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643FB6D1">
      <w:pPr>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19.2使用“广西政府采购云平台电子交易客户端”需要提前申领CA数字证书，申领流程见该项目采购公告附件。</w:t>
      </w:r>
    </w:p>
    <w:p w14:paraId="01B18636">
      <w:pPr>
        <w:pStyle w:val="12"/>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771AE447">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20.响应文件的提交</w:t>
      </w:r>
    </w:p>
    <w:p w14:paraId="03B9CB7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20.1供应商必须在“供应商须知前附表”规定的时间和地点提交响应文件。</w:t>
      </w:r>
    </w:p>
    <w:p w14:paraId="3425214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 在响应文件提交截止时间以后，不能补充、修改响应文件。</w:t>
      </w:r>
    </w:p>
    <w:p w14:paraId="7FE3AB0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20.3 在提交“最后报价”后，供应商不能退出磋商。</w:t>
      </w:r>
    </w:p>
    <w:p w14:paraId="0C5D4E9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23EC3B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20.5 采购机构不可视情况延长提交响应文件的截止时间。</w:t>
      </w:r>
    </w:p>
    <w:p w14:paraId="373342C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20.6备份响应文件。详见</w:t>
      </w:r>
      <w:r>
        <w:rPr>
          <w:rFonts w:hint="eastAsia" w:ascii="仿宋" w:hAnsi="仿宋" w:eastAsia="仿宋" w:cs="仿宋"/>
          <w:bCs/>
          <w:color w:val="auto"/>
          <w:sz w:val="24"/>
          <w:szCs w:val="24"/>
          <w:highlight w:val="none"/>
        </w:rPr>
        <w:t>“供应商须知前附表”。</w:t>
      </w:r>
    </w:p>
    <w:p w14:paraId="5D4FC9FB">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21.首次响应文件的补充、修改与撤回</w:t>
      </w:r>
    </w:p>
    <w:p w14:paraId="7B5B3CA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详见“供应商须知前附表”。</w:t>
      </w:r>
    </w:p>
    <w:p w14:paraId="73B1B491">
      <w:pPr>
        <w:spacing w:line="360" w:lineRule="auto"/>
        <w:ind w:firstLine="482" w:firstLineChars="200"/>
        <w:rPr>
          <w:rFonts w:ascii="仿宋" w:hAnsi="仿宋" w:eastAsia="仿宋" w:cs="仿宋"/>
          <w:b/>
          <w:bCs/>
          <w:color w:val="auto"/>
          <w:sz w:val="24"/>
          <w:szCs w:val="24"/>
          <w:highlight w:val="none"/>
        </w:rPr>
      </w:pPr>
      <w:bookmarkStart w:id="51" w:name="_Hlk45702405"/>
      <w:r>
        <w:rPr>
          <w:rFonts w:hint="eastAsia" w:ascii="仿宋" w:hAnsi="仿宋" w:eastAsia="仿宋" w:cs="仿宋"/>
          <w:b/>
          <w:bCs/>
          <w:color w:val="auto"/>
          <w:sz w:val="24"/>
          <w:szCs w:val="24"/>
          <w:highlight w:val="none"/>
        </w:rPr>
        <w:t>22. 首次响应文件的退回</w:t>
      </w:r>
    </w:p>
    <w:p w14:paraId="5584591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320026DD">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23. 截止时间后的撤回</w:t>
      </w:r>
    </w:p>
    <w:p w14:paraId="6B0AA2B9">
      <w:pPr>
        <w:spacing w:line="360" w:lineRule="auto"/>
        <w:ind w:firstLine="480" w:firstLineChars="200"/>
        <w:rPr>
          <w:rFonts w:ascii="仿宋" w:hAnsi="仿宋" w:eastAsia="仿宋" w:cs="仿宋"/>
          <w:color w:val="auto"/>
          <w:szCs w:val="21"/>
          <w:highlight w:val="none"/>
        </w:rPr>
      </w:pPr>
      <w:r>
        <w:rPr>
          <w:rFonts w:hint="eastAsia" w:ascii="仿宋" w:hAnsi="仿宋" w:eastAsia="仿宋" w:cs="仿宋"/>
          <w:color w:val="auto"/>
          <w:sz w:val="24"/>
          <w:szCs w:val="24"/>
          <w:highlight w:val="none"/>
        </w:rPr>
        <w:t>本项目不收取磋商保证金，供应商在首次响应文件提交截止时间后可向采购人、采购代理机构书面申请撤回电子响应文件。</w:t>
      </w:r>
      <w:bookmarkEnd w:id="51"/>
    </w:p>
    <w:p w14:paraId="021048E3">
      <w:pPr>
        <w:pStyle w:val="4"/>
        <w:spacing w:before="0" w:after="0" w:line="360" w:lineRule="auto"/>
        <w:ind w:firstLine="640" w:firstLineChars="200"/>
        <w:rPr>
          <w:rFonts w:ascii="仿宋" w:hAnsi="仿宋" w:eastAsia="仿宋" w:cs="仿宋"/>
          <w:b w:val="0"/>
          <w:bCs w:val="0"/>
          <w:color w:val="auto"/>
          <w:highlight w:val="none"/>
        </w:rPr>
      </w:pPr>
      <w:bookmarkStart w:id="52" w:name="_Toc31682"/>
      <w:r>
        <w:rPr>
          <w:rFonts w:hint="eastAsia" w:ascii="仿宋" w:hAnsi="仿宋" w:eastAsia="仿宋" w:cs="仿宋"/>
          <w:b w:val="0"/>
          <w:bCs w:val="0"/>
          <w:color w:val="auto"/>
          <w:highlight w:val="none"/>
        </w:rPr>
        <w:t>四、评审及磋商</w:t>
      </w:r>
      <w:bookmarkEnd w:id="52"/>
    </w:p>
    <w:p w14:paraId="0218E7F1">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24.磋商小组成立</w:t>
      </w:r>
    </w:p>
    <w:p w14:paraId="62FE3C7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1C081A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AF97760">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25.首次响应文件的开启</w:t>
      </w:r>
    </w:p>
    <w:p w14:paraId="5887DE4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25.1首次响应文件由磋商小组或者采购代理机构在“供应商须知前附表”规定的时间开启。</w:t>
      </w:r>
    </w:p>
    <w:p w14:paraId="24C879D6">
      <w:pPr>
        <w:pStyle w:val="12"/>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25.2 </w:t>
      </w:r>
      <w:r>
        <w:rPr>
          <w:rFonts w:hint="eastAsia" w:ascii="仿宋" w:hAnsi="仿宋" w:eastAsia="仿宋" w:cs="仿宋"/>
          <w:bCs/>
          <w:color w:val="auto"/>
          <w:sz w:val="24"/>
          <w:szCs w:val="24"/>
          <w:highlight w:val="none"/>
        </w:rPr>
        <w:t>响应文件解密</w:t>
      </w:r>
    </w:p>
    <w:p w14:paraId="52814A9E">
      <w:pPr>
        <w:pStyle w:val="12"/>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采购代理机构将在“供应商须知前附表”规定的时</w:t>
      </w:r>
      <w:r>
        <w:rPr>
          <w:rFonts w:hint="eastAsia" w:ascii="仿宋" w:hAnsi="仿宋" w:eastAsia="仿宋" w:cs="仿宋"/>
          <w:color w:val="auto"/>
          <w:sz w:val="24"/>
          <w:szCs w:val="24"/>
          <w:highlight w:val="none"/>
        </w:rPr>
        <w:t>间通过电子交易平台组织响应文件开启，采购机构依托电子交易平台发起开始解密指令，供应商的法定代表人或其委托代理人</w:t>
      </w:r>
      <w:r>
        <w:rPr>
          <w:rFonts w:hint="eastAsia" w:ascii="仿宋" w:hAnsi="仿宋" w:eastAsia="仿宋" w:cs="仿宋"/>
          <w:b/>
          <w:color w:val="auto"/>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仿宋" w:hAnsi="仿宋" w:eastAsia="仿宋" w:cs="仿宋"/>
          <w:b/>
          <w:color w:val="auto"/>
          <w:sz w:val="24"/>
          <w:szCs w:val="24"/>
          <w:highlight w:val="none"/>
        </w:rPr>
        <w:t>视为响应文件无效。</w:t>
      </w:r>
      <w:r>
        <w:rPr>
          <w:rFonts w:hint="eastAsia" w:ascii="仿宋" w:hAnsi="仿宋" w:eastAsia="仿宋" w:cs="仿宋"/>
          <w:color w:val="auto"/>
          <w:sz w:val="24"/>
          <w:szCs w:val="24"/>
          <w:highlight w:val="none"/>
        </w:rPr>
        <w:t>（解密</w:t>
      </w:r>
      <w:r>
        <w:rPr>
          <w:rFonts w:hint="eastAsia" w:ascii="仿宋" w:hAnsi="仿宋" w:eastAsia="仿宋" w:cs="仿宋"/>
          <w:bCs/>
          <w:color w:val="auto"/>
          <w:sz w:val="24"/>
          <w:szCs w:val="24"/>
          <w:highlight w:val="none"/>
        </w:rPr>
        <w:t>异常情况处理：详见本章</w:t>
      </w:r>
      <w:r>
        <w:rPr>
          <w:rFonts w:hint="eastAsia" w:ascii="仿宋" w:hAnsi="仿宋" w:eastAsia="仿宋" w:cs="仿宋"/>
          <w:color w:val="auto"/>
          <w:sz w:val="24"/>
          <w:szCs w:val="24"/>
          <w:highlight w:val="none"/>
        </w:rPr>
        <w:t>26.3 电子交易活动的中止。）</w:t>
      </w:r>
    </w:p>
    <w:p w14:paraId="2712FF2F">
      <w:pPr>
        <w:pStyle w:val="12"/>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如</w:t>
      </w:r>
      <w:r>
        <w:rPr>
          <w:rFonts w:hint="eastAsia" w:ascii="仿宋" w:hAnsi="仿宋" w:eastAsia="仿宋" w:cs="仿宋"/>
          <w:bCs/>
          <w:color w:val="auto"/>
          <w:sz w:val="24"/>
          <w:szCs w:val="24"/>
          <w:highlight w:val="none"/>
        </w:rPr>
        <w:t>供应商成功解密响应文件，但未在“广西政府采购云平台”电子开标大厅参加磋商的，视同认可磋商过程和结果，</w:t>
      </w:r>
      <w:r>
        <w:rPr>
          <w:rFonts w:hint="eastAsia" w:ascii="仿宋" w:hAnsi="仿宋" w:eastAsia="仿宋" w:cs="仿宋"/>
          <w:color w:val="auto"/>
          <w:sz w:val="24"/>
          <w:szCs w:val="24"/>
          <w:highlight w:val="none"/>
        </w:rPr>
        <w:t>由此产生的后果由供应商自行负责。 参与磋商的供应商不足3家的，不得磋商。</w:t>
      </w:r>
    </w:p>
    <w:p w14:paraId="2C9576BF">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26.评审程序、评审方法和评审标准</w:t>
      </w:r>
    </w:p>
    <w:p w14:paraId="1232468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26.1磋商小组按照“第四章 评审程序、评审方法和评审标准”规定的方法、评审因素、标准和程序对响应文件进行评审。</w:t>
      </w:r>
    </w:p>
    <w:p w14:paraId="1C6BAAD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26.2 磋商文件内容违反国家有关强制性规定的，磋商小组应当停止评审并向采购人或者采购代理机构说明情况，并在评审报告中书面体现。</w:t>
      </w:r>
    </w:p>
    <w:p w14:paraId="1D11E25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26.3 采购需求负偏离要求及磋商顺序详见 “ 供应商须知前附表”。</w:t>
      </w:r>
    </w:p>
    <w:p w14:paraId="26B6394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26.4电子交易活动的中止。采购过程中出现以下情形，导致电子交易平台无法正常运行，或者无法保证电子交易的公平、公正和安全时，采购机构可中止电子交易活动：</w:t>
      </w:r>
    </w:p>
    <w:p w14:paraId="6C72B31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（1）电子交易平台发生故障而无法登录访问的； </w:t>
      </w:r>
    </w:p>
    <w:p w14:paraId="62D7561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（2）电子交易平台应用或数据库出现错误，不能进行正常操作的；</w:t>
      </w:r>
    </w:p>
    <w:p w14:paraId="474A810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（3）电子交易平台发现严重安全漏洞，有潜在泄密危险的；</w:t>
      </w:r>
    </w:p>
    <w:p w14:paraId="1F87B46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（4）病毒发作导致不能进行正常操作的； </w:t>
      </w:r>
    </w:p>
    <w:p w14:paraId="3BE6041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（5）其他无法保证电子交易的公平、公正和安全的情况。</w:t>
      </w:r>
    </w:p>
    <w:p w14:paraId="39827A2C">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2F79DE3">
      <w:pPr>
        <w:pStyle w:val="4"/>
        <w:spacing w:before="0" w:after="0" w:line="360" w:lineRule="auto"/>
        <w:ind w:firstLine="480" w:firstLineChars="150"/>
        <w:rPr>
          <w:rFonts w:ascii="仿宋" w:hAnsi="仿宋" w:eastAsia="仿宋" w:cs="仿宋"/>
          <w:b w:val="0"/>
          <w:bCs w:val="0"/>
          <w:color w:val="auto"/>
          <w:highlight w:val="none"/>
        </w:rPr>
      </w:pPr>
      <w:bookmarkStart w:id="53" w:name="_Toc13429"/>
      <w:r>
        <w:rPr>
          <w:rFonts w:hint="eastAsia" w:ascii="仿宋" w:hAnsi="仿宋" w:eastAsia="仿宋" w:cs="仿宋"/>
          <w:b w:val="0"/>
          <w:bCs w:val="0"/>
          <w:color w:val="auto"/>
          <w:highlight w:val="none"/>
        </w:rPr>
        <w:t>五、成交及合同</w:t>
      </w:r>
      <w:bookmarkEnd w:id="53"/>
    </w:p>
    <w:p w14:paraId="1CDF0952">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27.确定成交供应商及结果公告</w:t>
      </w:r>
    </w:p>
    <w:p w14:paraId="1594690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27.1确定成交供应商。</w:t>
      </w:r>
      <w:r>
        <w:rPr>
          <w:rFonts w:hint="eastAsia" w:ascii="仿宋" w:hAnsi="仿宋" w:eastAsia="仿宋" w:cs="仿宋"/>
          <w:color w:val="auto"/>
          <w:kern w:val="0"/>
          <w:sz w:val="24"/>
          <w:szCs w:val="24"/>
          <w:highlight w:val="none"/>
          <w:u w:val="single"/>
        </w:rPr>
        <w:t xml:space="preserve"> 由采购人直接委托评审专家确定</w:t>
      </w:r>
      <w:r>
        <w:rPr>
          <w:rFonts w:hint="eastAsia" w:ascii="仿宋" w:hAnsi="仿宋" w:eastAsia="仿宋" w:cs="仿宋"/>
          <w:color w:val="auto"/>
          <w:sz w:val="24"/>
          <w:szCs w:val="24"/>
          <w:highlight w:val="none"/>
          <w:u w:val="single"/>
        </w:rPr>
        <w:t>，评审报告提出的排序第一的供应商为成交供应商。</w:t>
      </w:r>
    </w:p>
    <w:p w14:paraId="79BE90A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27.2成交通知及成交结果公告。</w:t>
      </w:r>
      <w:r>
        <w:rPr>
          <w:rFonts w:hint="eastAsia" w:ascii="仿宋" w:hAnsi="仿宋" w:eastAsia="仿宋" w:cs="仿宋"/>
          <w:color w:val="auto"/>
          <w:kern w:val="0"/>
          <w:sz w:val="24"/>
          <w:szCs w:val="24"/>
          <w:highlight w:val="none"/>
        </w:rPr>
        <w:t>成交</w:t>
      </w:r>
      <w:r>
        <w:rPr>
          <w:rFonts w:hint="eastAsia" w:ascii="仿宋" w:hAnsi="仿宋" w:eastAsia="仿宋" w:cs="仿宋"/>
          <w:color w:val="auto"/>
          <w:sz w:val="24"/>
          <w:szCs w:val="24"/>
          <w:highlight w:val="none"/>
        </w:rPr>
        <w:t>供应商确定后2个工作日内，在省级以上财政部门指定的媒体上公</w:t>
      </w:r>
      <w:r>
        <w:rPr>
          <w:rFonts w:hint="eastAsia" w:ascii="仿宋" w:hAnsi="仿宋" w:eastAsia="仿宋" w:cs="仿宋"/>
          <w:color w:val="auto"/>
          <w:kern w:val="0"/>
          <w:sz w:val="24"/>
          <w:szCs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仿宋" w:hAnsi="仿宋" w:eastAsia="仿宋" w:cs="仿宋"/>
          <w:color w:val="auto"/>
          <w:sz w:val="24"/>
          <w:szCs w:val="24"/>
          <w:highlight w:val="none"/>
        </w:rPr>
        <w:t>同时向成交供应商发出成交通知书，成交通知书规定签订合同的时间不得超过25日。</w:t>
      </w:r>
    </w:p>
    <w:p w14:paraId="30D1458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2BD8D2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13C817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27.5</w:t>
      </w:r>
      <w:r>
        <w:rPr>
          <w:rFonts w:hint="eastAsia" w:ascii="仿宋" w:hAnsi="仿宋" w:eastAsia="仿宋" w:cs="仿宋"/>
          <w:color w:val="auto"/>
          <w:sz w:val="24"/>
          <w:szCs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52BE551">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28.履约保证金</w:t>
      </w:r>
    </w:p>
    <w:p w14:paraId="609C5428">
      <w:pPr>
        <w:spacing w:line="360" w:lineRule="auto"/>
        <w:ind w:firstLine="480" w:firstLineChars="20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详见 “供应商须知前附表”。</w:t>
      </w:r>
    </w:p>
    <w:p w14:paraId="1C31FB74">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29.签订合同</w:t>
      </w:r>
    </w:p>
    <w:p w14:paraId="1489FC9B">
      <w:pPr>
        <w:pStyle w:val="23"/>
        <w:snapToGrid w:val="0"/>
        <w:spacing w:before="0"/>
        <w:ind w:firstLine="42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仿宋" w:hAnsi="仿宋" w:eastAsia="仿宋" w:cs="仿宋"/>
          <w:color w:val="auto"/>
          <w:sz w:val="24"/>
          <w:szCs w:val="24"/>
          <w:highlight w:val="none"/>
          <w:lang w:val="zh-CN"/>
        </w:rPr>
        <w:t>如成交供应商为联合体的，由联合体成员各方法定代表人或其授权代表与采购人代表签订合同。</w:t>
      </w:r>
    </w:p>
    <w:p w14:paraId="4B2EDAC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7B1B62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1A837A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29.4如签订合同并生效后，供应商无故拒绝或延期，除按照合同条款处理外，列入不良行为记录，并给予通报。</w:t>
      </w:r>
    </w:p>
    <w:p w14:paraId="4F11B82D">
      <w:pPr>
        <w:pStyle w:val="23"/>
        <w:spacing w:before="0"/>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29.5采购合同由采购人与成交供应商根据磋商文件、响应文件等内容通过政府采购电子交易平台在线签订，自动备案，在线签订须携带的材料见“ 供应商须知前附表”。</w:t>
      </w:r>
    </w:p>
    <w:p w14:paraId="4C2F9F40">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30.政府采购合同公告</w:t>
      </w:r>
    </w:p>
    <w:p w14:paraId="49A1B09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采购人或者受托采购代理机构应当自政府采购合同签订之日起2个工作日内，将政府采购合同</w:t>
      </w:r>
      <w:r>
        <w:rPr>
          <w:rFonts w:hint="eastAsia" w:ascii="仿宋" w:hAnsi="仿宋" w:eastAsia="仿宋" w:cs="仿宋"/>
          <w:bCs/>
          <w:color w:val="auto"/>
          <w:sz w:val="24"/>
          <w:szCs w:val="24"/>
          <w:highlight w:val="none"/>
        </w:rPr>
        <w:t>在以下媒体上发布</w:t>
      </w:r>
      <w:r>
        <w:rPr>
          <w:rFonts w:hint="eastAsia" w:ascii="仿宋" w:hAnsi="仿宋" w:eastAsia="仿宋" w:cs="仿宋"/>
          <w:color w:val="auto"/>
          <w:kern w:val="0"/>
          <w:sz w:val="24"/>
          <w:szCs w:val="24"/>
          <w:highlight w:val="none"/>
        </w:rPr>
        <w:t xml:space="preserve"> “广西政府采购网”（http://zfcg.gxzf.gov.cn）</w:t>
      </w:r>
      <w:r>
        <w:rPr>
          <w:rFonts w:hint="eastAsia" w:ascii="仿宋" w:hAnsi="仿宋" w:eastAsia="仿宋" w:cs="仿宋"/>
          <w:color w:val="auto"/>
          <w:sz w:val="24"/>
          <w:szCs w:val="24"/>
          <w:highlight w:val="none"/>
        </w:rPr>
        <w:t>上公告，但政府采购合同中涉及国家秘密、商业秘密的内容除外。</w:t>
      </w:r>
    </w:p>
    <w:p w14:paraId="0B813540">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31. 询问、质疑和投诉</w:t>
      </w:r>
    </w:p>
    <w:p w14:paraId="2633DFF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31.1供应商对政府采购活动事项有疑问的，可以向采购人、采购代理机构提出询问，采购人或者采购代理机构应当在3个工作日内对供应商依法提出的询问作出答复。</w:t>
      </w:r>
    </w:p>
    <w:p w14:paraId="4EBBE5C3">
      <w:pPr>
        <w:spacing w:line="360" w:lineRule="auto"/>
        <w:ind w:firstLine="480" w:firstLineChars="200"/>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color w:val="auto"/>
          <w:sz w:val="24"/>
          <w:szCs w:val="24"/>
          <w:highlight w:val="none"/>
          <w:shd w:val="clear" w:color="auto" w:fill="FFFFFF"/>
        </w:rPr>
        <w:t>接收质疑函的方式、联系部门、联系电话和通讯地址等信息详见</w:t>
      </w:r>
      <w:r>
        <w:rPr>
          <w:rFonts w:hint="eastAsia" w:ascii="仿宋" w:hAnsi="仿宋" w:eastAsia="仿宋" w:cs="仿宋"/>
          <w:color w:val="auto"/>
          <w:sz w:val="24"/>
          <w:szCs w:val="24"/>
          <w:highlight w:val="none"/>
        </w:rPr>
        <w:t>“供应商须知前附表”。</w:t>
      </w:r>
      <w:r>
        <w:rPr>
          <w:rFonts w:hint="eastAsia" w:ascii="仿宋" w:hAnsi="仿宋" w:eastAsia="仿宋" w:cs="仿宋"/>
          <w:b/>
          <w:color w:val="auto"/>
          <w:sz w:val="24"/>
          <w:szCs w:val="24"/>
          <w:highlight w:val="none"/>
        </w:rPr>
        <w:t xml:space="preserve">具体质疑起算时间及处理方式如下： </w:t>
      </w:r>
    </w:p>
    <w:p w14:paraId="2FC8EA32">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（1）潜在供应商依法获取采购文件后，认为采购文件使自己的权益受到损害的，应当在竞争性磋商采购文件公告期限届满之日起7个工作日内提出质疑。</w:t>
      </w:r>
      <w:r>
        <w:rPr>
          <w:rFonts w:hint="eastAsia" w:ascii="仿宋" w:hAnsi="仿宋" w:eastAsia="仿宋" w:cs="仿宋"/>
          <w:color w:val="auto"/>
          <w:sz w:val="24"/>
          <w:szCs w:val="24"/>
          <w:highlight w:val="none"/>
        </w:rPr>
        <w:t>委托代理协议无特殊约定的，</w:t>
      </w:r>
      <w:r>
        <w:rPr>
          <w:rFonts w:hint="eastAsia" w:ascii="仿宋" w:hAnsi="仿宋" w:eastAsia="仿宋" w:cs="仿宋"/>
          <w:bCs/>
          <w:color w:val="auto"/>
          <w:sz w:val="24"/>
          <w:szCs w:val="24"/>
          <w:highlight w:val="none"/>
        </w:rPr>
        <w:t>对竞争性磋商文件中采购需求（含资格要求、采购预算和评分办法）的质疑由采购人受理并负责答复；对竞争性磋商文件中的采购执行程序的质疑由采购代理机构受理并负责答复。</w:t>
      </w:r>
    </w:p>
    <w:p w14:paraId="5C0F2DA5">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64BCD29">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（3）供应商认为成交结果使自己的权益受到损害的，应当在成交结果公告期限届满之日起7个工作日内提出质疑，由采购人受理并负责答复。</w:t>
      </w:r>
    </w:p>
    <w:p w14:paraId="1AE1029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A8E2C4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sz w:val="24"/>
          <w:szCs w:val="24"/>
          <w:highlight w:val="none"/>
        </w:rPr>
        <w:t>（质疑函格式后附）</w:t>
      </w:r>
      <w:r>
        <w:rPr>
          <w:rFonts w:hint="eastAsia" w:ascii="仿宋" w:hAnsi="仿宋" w:eastAsia="仿宋" w:cs="仿宋"/>
          <w:color w:val="auto"/>
          <w:sz w:val="24"/>
          <w:szCs w:val="24"/>
          <w:highlight w:val="none"/>
        </w:rPr>
        <w:t>：</w:t>
      </w:r>
    </w:p>
    <w:p w14:paraId="50DCD93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（1）供应商的姓名或者名称、地址、邮编、联系人及联系电话；</w:t>
      </w:r>
    </w:p>
    <w:p w14:paraId="13D322B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（2）质疑项目的名称、编号；</w:t>
      </w:r>
    </w:p>
    <w:p w14:paraId="2CC654A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（3）具体、明确的质疑事项和与质疑事项相关的请求；</w:t>
      </w:r>
    </w:p>
    <w:p w14:paraId="62F6F19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（4）事实依据；</w:t>
      </w:r>
    </w:p>
    <w:p w14:paraId="3C4FC79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（5）必要的法律依据；</w:t>
      </w:r>
    </w:p>
    <w:p w14:paraId="12EAF58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（6）提出质疑的日期。</w:t>
      </w:r>
    </w:p>
    <w:p w14:paraId="10F780E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供应商为自然人的，应当由本人签字；供应商为法人或者其他组织的，应当由法定代表人、主要负责人，或者其委托代理人签字或者盖章，并加盖公章。</w:t>
      </w:r>
    </w:p>
    <w:p w14:paraId="51A1335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4D6130E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（一）对采购文件提出的质疑，依法通过澄清或者修改可以继续开展采购活动的，澄清或者修改采购文件后继续开展采购活动；否则应当修改采购文件后重新开展采购活动。</w:t>
      </w:r>
    </w:p>
    <w:p w14:paraId="370FA92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3A9B33A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质疑答复导致成交结果改变的，采购人或者采购代理机构应当将有关情况书面报告本级财政部门。</w:t>
      </w:r>
    </w:p>
    <w:p w14:paraId="15D0AACD">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4" w:name="_Toc80205930"/>
    </w:p>
    <w:p w14:paraId="700829D0">
      <w:pPr>
        <w:pStyle w:val="4"/>
        <w:spacing w:before="0" w:after="0" w:line="360" w:lineRule="auto"/>
        <w:ind w:firstLine="315" w:firstLineChars="98"/>
        <w:rPr>
          <w:rFonts w:ascii="仿宋" w:hAnsi="仿宋" w:eastAsia="仿宋" w:cs="仿宋"/>
          <w:b w:val="0"/>
          <w:color w:val="auto"/>
          <w:highlight w:val="none"/>
        </w:rPr>
      </w:pPr>
      <w:bookmarkStart w:id="55" w:name="_Toc1117"/>
      <w:r>
        <w:rPr>
          <w:rFonts w:hint="eastAsia" w:ascii="仿宋" w:hAnsi="仿宋" w:eastAsia="仿宋" w:cs="仿宋"/>
          <w:color w:val="auto"/>
          <w:highlight w:val="none"/>
        </w:rPr>
        <w:t>六</w:t>
      </w:r>
      <w:r>
        <w:rPr>
          <w:rFonts w:hint="eastAsia" w:ascii="仿宋" w:hAnsi="仿宋" w:eastAsia="仿宋" w:cs="仿宋"/>
          <w:b w:val="0"/>
          <w:color w:val="auto"/>
          <w:highlight w:val="none"/>
        </w:rPr>
        <w:t>、验收</w:t>
      </w:r>
      <w:bookmarkEnd w:id="54"/>
      <w:bookmarkEnd w:id="55"/>
    </w:p>
    <w:p w14:paraId="370592DB">
      <w:pPr>
        <w:tabs>
          <w:tab w:val="left" w:pos="0"/>
        </w:tabs>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32.验收</w:t>
      </w:r>
    </w:p>
    <w:p w14:paraId="46A71297">
      <w:pPr>
        <w:tabs>
          <w:tab w:val="left" w:pos="0"/>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7E4005E">
      <w:pPr>
        <w:tabs>
          <w:tab w:val="left" w:pos="0"/>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32.2采购人可以邀请参加本项目的其他供应商或者第三方机构参与验收。参与验收的供应商或者第三方机构的意见作为验收书的参考资料一并存档。</w:t>
      </w:r>
    </w:p>
    <w:p w14:paraId="12B22C57">
      <w:pPr>
        <w:tabs>
          <w:tab w:val="left" w:pos="0"/>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224EAD7">
      <w:pPr>
        <w:tabs>
          <w:tab w:val="left" w:pos="0"/>
        </w:tabs>
        <w:spacing w:line="360" w:lineRule="auto"/>
        <w:ind w:firstLine="480" w:firstLineChars="200"/>
        <w:rPr>
          <w:rFonts w:ascii="仿宋" w:hAnsi="仿宋" w:eastAsia="仿宋" w:cs="仿宋"/>
          <w:color w:val="auto"/>
          <w:szCs w:val="21"/>
          <w:highlight w:val="none"/>
        </w:rPr>
      </w:pPr>
      <w:r>
        <w:rPr>
          <w:rFonts w:hint="eastAsia" w:ascii="仿宋" w:hAnsi="仿宋" w:eastAsia="仿宋" w:cs="仿宋"/>
          <w:color w:val="auto"/>
          <w:kern w:val="0"/>
          <w:sz w:val="24"/>
          <w:szCs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FD2A1A">
      <w:pPr>
        <w:pStyle w:val="4"/>
        <w:spacing w:before="0" w:after="0" w:line="360" w:lineRule="auto"/>
        <w:ind w:firstLine="320" w:firstLineChars="100"/>
        <w:rPr>
          <w:rFonts w:ascii="仿宋" w:hAnsi="仿宋" w:eastAsia="仿宋" w:cs="仿宋"/>
          <w:b w:val="0"/>
          <w:bCs w:val="0"/>
          <w:color w:val="auto"/>
          <w:highlight w:val="none"/>
        </w:rPr>
      </w:pPr>
      <w:bookmarkStart w:id="56" w:name="_Toc10577"/>
      <w:r>
        <w:rPr>
          <w:rFonts w:hint="eastAsia" w:ascii="仿宋" w:hAnsi="仿宋" w:eastAsia="仿宋" w:cs="仿宋"/>
          <w:b w:val="0"/>
          <w:bCs w:val="0"/>
          <w:color w:val="auto"/>
          <w:highlight w:val="none"/>
        </w:rPr>
        <w:t>七、其他事项</w:t>
      </w:r>
      <w:bookmarkEnd w:id="56"/>
    </w:p>
    <w:p w14:paraId="1E5B43B5">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33.代理服务费</w:t>
      </w:r>
    </w:p>
    <w:p w14:paraId="797AD7DE">
      <w:pPr>
        <w:tabs>
          <w:tab w:val="left" w:pos="2835"/>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代理服务收费标准及缴费账户详见“供应商须知前附表”，供应商为联合体的，可以由联合体中的一方或者多方共同缴纳代理服务费。</w:t>
      </w:r>
    </w:p>
    <w:p w14:paraId="7D3B631A">
      <w:pPr>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代理</w:t>
      </w:r>
      <w:r>
        <w:rPr>
          <w:rFonts w:hint="eastAsia" w:ascii="仿宋" w:hAnsi="仿宋" w:eastAsia="仿宋" w:cs="仿宋"/>
          <w:color w:val="auto"/>
          <w:kern w:val="0"/>
          <w:sz w:val="24"/>
          <w:szCs w:val="24"/>
          <w:highlight w:val="none"/>
        </w:rPr>
        <w:t>服务收费标准：</w:t>
      </w:r>
    </w:p>
    <w:tbl>
      <w:tblPr>
        <w:tblStyle w:val="1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E14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630134B9">
            <w:pPr>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费率</w:t>
            </w:r>
          </w:p>
          <w:p w14:paraId="5794C687">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中标金额（人民币）</w:t>
            </w:r>
          </w:p>
        </w:tc>
        <w:tc>
          <w:tcPr>
            <w:tcW w:w="1659" w:type="dxa"/>
            <w:noWrap w:val="0"/>
            <w:vAlign w:val="center"/>
          </w:tcPr>
          <w:p w14:paraId="3BA48445">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货物招标</w:t>
            </w:r>
          </w:p>
        </w:tc>
        <w:tc>
          <w:tcPr>
            <w:tcW w:w="1687" w:type="dxa"/>
            <w:noWrap w:val="0"/>
            <w:vAlign w:val="center"/>
          </w:tcPr>
          <w:p w14:paraId="24FBFF99">
            <w:pPr>
              <w:spacing w:line="360" w:lineRule="auto"/>
              <w:ind w:firstLine="482"/>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服务招标</w:t>
            </w:r>
          </w:p>
        </w:tc>
        <w:tc>
          <w:tcPr>
            <w:tcW w:w="1659" w:type="dxa"/>
            <w:noWrap w:val="0"/>
            <w:vAlign w:val="center"/>
          </w:tcPr>
          <w:p w14:paraId="3451854A">
            <w:pPr>
              <w:spacing w:line="360" w:lineRule="auto"/>
              <w:ind w:firstLine="482"/>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工程招标</w:t>
            </w:r>
          </w:p>
        </w:tc>
      </w:tr>
      <w:tr w14:paraId="6479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FC13DE">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100万元以下</w:t>
            </w:r>
          </w:p>
        </w:tc>
        <w:tc>
          <w:tcPr>
            <w:tcW w:w="1659" w:type="dxa"/>
            <w:noWrap w:val="0"/>
            <w:vAlign w:val="top"/>
          </w:tcPr>
          <w:p w14:paraId="5686E8E6">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687" w:type="dxa"/>
            <w:noWrap w:val="0"/>
            <w:vAlign w:val="top"/>
          </w:tcPr>
          <w:p w14:paraId="33932085">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659" w:type="dxa"/>
            <w:noWrap w:val="0"/>
            <w:vAlign w:val="top"/>
          </w:tcPr>
          <w:p w14:paraId="46D1C2B2">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164D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3EEBC90">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100～500万元</w:t>
            </w:r>
          </w:p>
        </w:tc>
        <w:tc>
          <w:tcPr>
            <w:tcW w:w="1659" w:type="dxa"/>
            <w:noWrap w:val="0"/>
            <w:vAlign w:val="top"/>
          </w:tcPr>
          <w:p w14:paraId="07619B47">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687" w:type="dxa"/>
            <w:noWrap w:val="0"/>
            <w:vAlign w:val="top"/>
          </w:tcPr>
          <w:p w14:paraId="50120B16">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659" w:type="dxa"/>
            <w:noWrap w:val="0"/>
            <w:vAlign w:val="top"/>
          </w:tcPr>
          <w:p w14:paraId="042F7393">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14:paraId="54C6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7B8C52B">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500～1000万元</w:t>
            </w:r>
          </w:p>
        </w:tc>
        <w:tc>
          <w:tcPr>
            <w:tcW w:w="1659" w:type="dxa"/>
            <w:noWrap w:val="0"/>
            <w:vAlign w:val="top"/>
          </w:tcPr>
          <w:p w14:paraId="1714E370">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687" w:type="dxa"/>
            <w:noWrap w:val="0"/>
            <w:vAlign w:val="top"/>
          </w:tcPr>
          <w:p w14:paraId="59338B66">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659" w:type="dxa"/>
            <w:noWrap w:val="0"/>
            <w:vAlign w:val="top"/>
          </w:tcPr>
          <w:p w14:paraId="2F293159">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14:paraId="0210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C705F3D">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1000～5000万元</w:t>
            </w:r>
          </w:p>
        </w:tc>
        <w:tc>
          <w:tcPr>
            <w:tcW w:w="1659" w:type="dxa"/>
            <w:noWrap w:val="0"/>
            <w:vAlign w:val="top"/>
          </w:tcPr>
          <w:p w14:paraId="7753A647">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687" w:type="dxa"/>
            <w:noWrap w:val="0"/>
            <w:vAlign w:val="top"/>
          </w:tcPr>
          <w:p w14:paraId="24D39F05">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659" w:type="dxa"/>
            <w:noWrap w:val="0"/>
            <w:vAlign w:val="top"/>
          </w:tcPr>
          <w:p w14:paraId="1B07F1D0">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bl>
    <w:p w14:paraId="6B5DD24B">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注： </w:t>
      </w:r>
    </w:p>
    <w:p w14:paraId="05B019F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（1）按本表费率计算的收费标准（服务类型）下浮20%为采购代理的收费基准价格；</w:t>
      </w:r>
    </w:p>
    <w:p w14:paraId="14B8CD84">
      <w:pPr>
        <w:spacing w:line="360" w:lineRule="auto"/>
        <w:ind w:firstLine="480" w:firstLineChars="20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（2）采购代理收费按差额定率累进法计算。</w:t>
      </w:r>
    </w:p>
    <w:p w14:paraId="7AD5639C">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34.需要补充的其他内容</w:t>
      </w:r>
    </w:p>
    <w:p w14:paraId="504044B5">
      <w:pPr>
        <w:pStyle w:val="12"/>
        <w:spacing w:line="360" w:lineRule="auto"/>
        <w:ind w:firstLine="480" w:firstLineChars="200"/>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34.1本磋商文件解释规则详见“供应商须知前附表”。</w:t>
      </w:r>
    </w:p>
    <w:p w14:paraId="1D9641AA">
      <w:pPr>
        <w:pStyle w:val="12"/>
        <w:spacing w:line="360" w:lineRule="auto"/>
        <w:ind w:firstLine="480" w:firstLineChars="200"/>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34.2 其他事项详见“供应商须知前附表”。</w:t>
      </w:r>
    </w:p>
    <w:p w14:paraId="19527D53">
      <w:pPr>
        <w:pStyle w:val="12"/>
        <w:spacing w:line="360" w:lineRule="auto"/>
        <w:ind w:firstLine="480" w:firstLineChars="200"/>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仿宋" w:hAnsi="仿宋" w:eastAsia="仿宋" w:cs="仿宋"/>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仿宋" w:hAnsi="仿宋" w:eastAsia="仿宋" w:cs="仿宋"/>
          <w:color w:val="auto"/>
          <w:kern w:val="2"/>
          <w:sz w:val="24"/>
          <w:szCs w:val="24"/>
          <w:highlight w:val="none"/>
        </w:rPr>
        <w:t>，享受本文件规定的中小企业扶持政策。</w:t>
      </w:r>
    </w:p>
    <w:p w14:paraId="35955ED0">
      <w:pPr>
        <w:pStyle w:val="12"/>
        <w:spacing w:line="360" w:lineRule="auto"/>
        <w:ind w:firstLine="480" w:firstLineChars="200"/>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以联合体形式参加政府采购活动，联合体各方均为中小企业的，联合体视同中小企业。其中，联合体各方均为小微企业的，联合体视同小微企业。</w:t>
      </w:r>
    </w:p>
    <w:p w14:paraId="5D7F976D">
      <w:pPr>
        <w:pStyle w:val="12"/>
        <w:spacing w:line="360" w:lineRule="auto"/>
        <w:ind w:firstLine="480" w:firstLineChars="200"/>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依据本文件规定享受扶持政策获得政府采购合同的，小微企业不得将合同分包给大中型企业，中型企业不得将合同分包给大型企业。</w:t>
      </w:r>
    </w:p>
    <w:p w14:paraId="50118A5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35. 政采贷相关说明</w:t>
      </w:r>
    </w:p>
    <w:p w14:paraId="5ED514C5">
      <w:pPr>
        <w:pStyle w:val="12"/>
        <w:spacing w:line="360" w:lineRule="auto"/>
        <w:ind w:firstLine="480" w:firstLineChars="200"/>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为优化政府采购营商环境，缓解供应商资金难题，南宁市政府采购试行政府采购信用融资制度，成交供应商如有融资需求，可凭政府采购合同通过以下方式申请政府采购信用融资贷款：</w:t>
      </w:r>
    </w:p>
    <w:p w14:paraId="2375734D">
      <w:pPr>
        <w:pStyle w:val="12"/>
        <w:numPr>
          <w:ilvl w:val="0"/>
          <w:numId w:val="3"/>
        </w:numPr>
        <w:spacing w:line="360" w:lineRule="auto"/>
        <w:ind w:firstLine="480" w:firstLineChars="200"/>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在“南宁市公共资源交易中心”官网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"http://www.nnggzy.org.cn）“交易信息-政府采购-政府采购信用融资”中融资银行和南宁市企业融资服务中心专栏信息申请政府采购信用融资。"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“交易信息-政府采购-政府采购信用融资”中融资银行和南宁市企业融资服务中心专栏信息申请政府采购信用融资。</w:t>
      </w:r>
      <w:r>
        <w:rPr>
          <w:rFonts w:hint="eastAsia" w:ascii="仿宋" w:hAnsi="仿宋" w:eastAsia="仿宋" w:cs="仿宋"/>
          <w:color w:val="auto"/>
          <w:sz w:val="24"/>
          <w:szCs w:val="24"/>
          <w:highlight w:val="none"/>
        </w:rPr>
        <w:fldChar w:fldCharType="end"/>
      </w:r>
    </w:p>
    <w:p w14:paraId="0B8E376A">
      <w:pPr>
        <w:pStyle w:val="12"/>
        <w:spacing w:line="360" w:lineRule="auto"/>
        <w:ind w:firstLine="482" w:firstLineChars="200"/>
        <w:textAlignment w:val="center"/>
        <w:rPr>
          <w:rFonts w:ascii="仿宋" w:hAnsi="仿宋" w:eastAsia="仿宋" w:cs="仿宋"/>
          <w:color w:val="auto"/>
          <w:highlight w:val="none"/>
        </w:rPr>
      </w:pPr>
      <w:r>
        <w:rPr>
          <w:rFonts w:hint="eastAsia" w:ascii="仿宋" w:hAnsi="仿宋" w:eastAsia="仿宋" w:cs="仿宋"/>
          <w:b/>
          <w:color w:val="auto"/>
          <w:sz w:val="24"/>
          <w:szCs w:val="24"/>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r>
        <w:rPr>
          <w:rFonts w:hint="eastAsia" w:ascii="仿宋" w:hAnsi="仿宋" w:eastAsia="仿宋" w:cs="仿宋"/>
          <w:b/>
          <w:color w:val="auto"/>
          <w:highlight w:val="none"/>
        </w:rPr>
        <w:br w:type="page"/>
      </w:r>
    </w:p>
    <w:p w14:paraId="5319F57E">
      <w:pPr>
        <w:pStyle w:val="2"/>
        <w:jc w:val="center"/>
        <w:rPr>
          <w:rFonts w:ascii="仿宋" w:hAnsi="仿宋" w:eastAsia="仿宋" w:cs="仿宋"/>
          <w:color w:val="auto"/>
          <w:highlight w:val="none"/>
        </w:rPr>
      </w:pPr>
      <w:bookmarkStart w:id="57" w:name="_Toc13405"/>
      <w:r>
        <w:rPr>
          <w:rFonts w:hint="eastAsia" w:ascii="仿宋" w:hAnsi="仿宋" w:eastAsia="仿宋" w:cs="仿宋"/>
          <w:color w:val="auto"/>
          <w:highlight w:val="none"/>
        </w:rPr>
        <w:t>第四章 评审程序、评审方法和评审标准</w:t>
      </w:r>
      <w:bookmarkEnd w:id="57"/>
    </w:p>
    <w:p w14:paraId="4FC9A8D7">
      <w:pPr>
        <w:pStyle w:val="3"/>
        <w:jc w:val="center"/>
        <w:rPr>
          <w:rFonts w:ascii="仿宋" w:hAnsi="仿宋" w:eastAsia="仿宋" w:cs="仿宋"/>
          <w:b w:val="0"/>
          <w:color w:val="auto"/>
          <w:highlight w:val="none"/>
        </w:rPr>
      </w:pPr>
      <w:bookmarkStart w:id="58" w:name="_Toc15791"/>
      <w:r>
        <w:rPr>
          <w:rFonts w:hint="eastAsia" w:ascii="仿宋" w:hAnsi="仿宋" w:eastAsia="仿宋" w:cs="仿宋"/>
          <w:b w:val="0"/>
          <w:color w:val="auto"/>
          <w:highlight w:val="none"/>
        </w:rPr>
        <w:t>第一节 评审程序和评审方法</w:t>
      </w:r>
      <w:bookmarkEnd w:id="58"/>
    </w:p>
    <w:p w14:paraId="75374317">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1.确认磋商文件</w:t>
      </w:r>
    </w:p>
    <w:p w14:paraId="4225AD7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由磋商小组确认磋商文件。</w:t>
      </w:r>
    </w:p>
    <w:p w14:paraId="4631DA7A">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2.资格审查</w:t>
      </w:r>
    </w:p>
    <w:p w14:paraId="431DED12">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2.1响应文件开启后，磋商小组依法对供应商的资格证明文件进行审查。</w:t>
      </w:r>
    </w:p>
    <w:p w14:paraId="2B0E006A">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注：采购人代表或者采购代理机构在资格审查结束前，对供应商进行信用查询。</w:t>
      </w:r>
    </w:p>
    <w:p w14:paraId="0E3C6DE0">
      <w:pPr>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（1）查询渠道：广西政府采购云平台“信用中国”网站(</w:t>
      </w:r>
      <w:r>
        <w:rPr>
          <w:color w:val="auto"/>
          <w:sz w:val="24"/>
          <w:szCs w:val="24"/>
          <w:highlight w:val="none"/>
        </w:rPr>
        <w:fldChar w:fldCharType="begin"/>
      </w:r>
      <w:r>
        <w:rPr>
          <w:color w:val="auto"/>
          <w:sz w:val="24"/>
          <w:szCs w:val="24"/>
          <w:highlight w:val="none"/>
        </w:rPr>
        <w:instrText xml:space="preserve"> HYPERLINK "http://www.creditchina.gov.cn" </w:instrText>
      </w:r>
      <w:r>
        <w:rPr>
          <w:color w:val="auto"/>
          <w:sz w:val="24"/>
          <w:szCs w:val="24"/>
          <w:highlight w:val="none"/>
        </w:rPr>
        <w:fldChar w:fldCharType="separate"/>
      </w:r>
      <w:r>
        <w:rPr>
          <w:rStyle w:val="22"/>
          <w:rFonts w:hint="eastAsia" w:ascii="仿宋" w:hAnsi="仿宋" w:eastAsia="仿宋" w:cs="仿宋"/>
          <w:color w:val="auto"/>
          <w:sz w:val="24"/>
          <w:szCs w:val="24"/>
          <w:highlight w:val="none"/>
        </w:rPr>
        <w:t>www.creditchina.gov.cn</w:t>
      </w:r>
      <w:r>
        <w:rPr>
          <w:rStyle w:val="22"/>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)、中国政府采购网(</w:t>
      </w:r>
      <w:r>
        <w:rPr>
          <w:color w:val="auto"/>
          <w:sz w:val="24"/>
          <w:szCs w:val="24"/>
          <w:highlight w:val="none"/>
        </w:rPr>
        <w:fldChar w:fldCharType="begin"/>
      </w:r>
      <w:r>
        <w:rPr>
          <w:color w:val="auto"/>
          <w:sz w:val="24"/>
          <w:szCs w:val="24"/>
          <w:highlight w:val="none"/>
        </w:rPr>
        <w:instrText xml:space="preserve"> HYPERLINK "http://www.ccgp.gov.cn" </w:instrText>
      </w:r>
      <w:r>
        <w:rPr>
          <w:color w:val="auto"/>
          <w:sz w:val="24"/>
          <w:szCs w:val="24"/>
          <w:highlight w:val="none"/>
        </w:rPr>
        <w:fldChar w:fldCharType="separate"/>
      </w:r>
      <w:r>
        <w:rPr>
          <w:rStyle w:val="22"/>
          <w:rFonts w:hint="eastAsia" w:ascii="仿宋" w:hAnsi="仿宋" w:eastAsia="仿宋" w:cs="仿宋"/>
          <w:color w:val="auto"/>
          <w:sz w:val="24"/>
          <w:szCs w:val="24"/>
          <w:highlight w:val="none"/>
        </w:rPr>
        <w:t>www.ccgp.gov.cn</w:t>
      </w:r>
      <w:r>
        <w:rPr>
          <w:rStyle w:val="22"/>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)链接入口。</w:t>
      </w:r>
    </w:p>
    <w:p w14:paraId="5331B5DA">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（2）信用查询截止时点：资格审查结束前。</w:t>
      </w:r>
    </w:p>
    <w:p w14:paraId="7612ED4F">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查询记录和证据留存方式：在查询网站中直接打印查询记录，截图另存为电子文档作为评审资料保存。</w:t>
      </w:r>
    </w:p>
    <w:p w14:paraId="3F1B956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222AD6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2.2资格审查标准为本磋商文件中载明对供应商资格要求的条件。资格审查采用合格制，凡符合磋商文件规定的供应商资格要求的响应文件均通过资格审查。</w:t>
      </w:r>
    </w:p>
    <w:p w14:paraId="7EC99B7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2.3供应商有下列情形之一的，资格审查不通过，其响应文件按无效响应处理：</w:t>
      </w:r>
    </w:p>
    <w:p w14:paraId="42565E9B">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（1）不具备磋商文件中规定的资格要求的；</w:t>
      </w:r>
    </w:p>
    <w:p w14:paraId="1F915BD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（2）响应文件未提供任一项“供应商须知前附表”资格证明文件规定的“必须提供”的文件资料的；</w:t>
      </w:r>
    </w:p>
    <w:p w14:paraId="3E4A1B2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（3）响应文件提供的资格证明文件出现任一项不符合“供应商须知前附表”资格证明文件规定的“必须提供”的文件资料要求或者无效的。</w:t>
      </w:r>
    </w:p>
    <w:p w14:paraId="45F42C61">
      <w:pPr>
        <w:spacing w:line="360" w:lineRule="auto"/>
        <w:ind w:firstLine="480" w:firstLineChars="200"/>
        <w:rPr>
          <w:rFonts w:ascii="仿宋" w:hAnsi="仿宋" w:eastAsia="仿宋" w:cs="仿宋"/>
          <w:color w:val="auto"/>
          <w:sz w:val="24"/>
          <w:szCs w:val="24"/>
          <w:highlight w:val="none"/>
        </w:rPr>
      </w:pPr>
      <w:bookmarkStart w:id="59" w:name="_Hlk68601553"/>
      <w:r>
        <w:rPr>
          <w:rFonts w:hint="eastAsia" w:ascii="仿宋" w:hAnsi="仿宋" w:eastAsia="仿宋" w:cs="仿宋"/>
          <w:color w:val="auto"/>
          <w:sz w:val="24"/>
          <w:szCs w:val="24"/>
          <w:highlight w:val="none"/>
        </w:rPr>
        <w:t>（4）同一合同项下的不同供应商，单位负责人为同一人或者存在直接控股、管理关系的；为本项目提供过整体设计、规范编制或者项目管理、监理、检测等服务的。</w:t>
      </w:r>
      <w:bookmarkEnd w:id="59"/>
    </w:p>
    <w:p w14:paraId="772DFFF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2.4通过资格审查的合格供应商不足3家的，不得进入符合性审查环节，采购人或者采购代理机构应当重新开展采购活动。</w:t>
      </w:r>
    </w:p>
    <w:p w14:paraId="418385AD">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3.符合性审查</w:t>
      </w:r>
    </w:p>
    <w:p w14:paraId="680735F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3.1由磋商小组对通过资格审查的合格供应商的响应文件的响应报价、商务、技术等实质性要求进行符合性审查，以确定其是否满足磋商文件的实质性要求。</w:t>
      </w:r>
    </w:p>
    <w:p w14:paraId="11A9B9D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9BB237">
      <w:pPr>
        <w:spacing w:line="360" w:lineRule="auto"/>
        <w:ind w:firstLine="480" w:firstLineChars="200"/>
        <w:rPr>
          <w:rFonts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仿宋" w:hAnsi="仿宋" w:eastAsia="仿宋" w:cs="仿宋"/>
          <w:color w:val="auto"/>
          <w:spacing w:val="-6"/>
          <w:sz w:val="24"/>
          <w:szCs w:val="24"/>
          <w:highlight w:val="none"/>
        </w:rPr>
        <w:t>。供应商为自然人的，必须由本人签字并附身份证明。</w:t>
      </w:r>
    </w:p>
    <w:p w14:paraId="0A793850">
      <w:pPr>
        <w:spacing w:line="360" w:lineRule="auto"/>
        <w:ind w:firstLine="456" w:firstLineChars="200"/>
        <w:rPr>
          <w:rFonts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3.4</w:t>
      </w:r>
      <w:r>
        <w:rPr>
          <w:rFonts w:hint="eastAsia" w:ascii="仿宋" w:hAnsi="仿宋" w:eastAsia="仿宋" w:cs="仿宋"/>
          <w:color w:val="auto"/>
          <w:sz w:val="24"/>
          <w:szCs w:val="24"/>
          <w:highlight w:val="none"/>
        </w:rPr>
        <w:t xml:space="preserve">首次响应文件报价出现前后不一致的，按照下列规定修正： </w:t>
      </w:r>
    </w:p>
    <w:p w14:paraId="7D78C95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（1）响应文件中报价表内容与响应文件中相应内容不一致的，以报价表为准；</w:t>
      </w:r>
    </w:p>
    <w:p w14:paraId="15FF869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05FD654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（3）单价金额小数点或者百分比有明显错位的，以报价表的总价为准，并修改单价；</w:t>
      </w:r>
    </w:p>
    <w:p w14:paraId="4869A0B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1B20B86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同时出现两种以上不一致的，按照以上（1）-（4）规定的顺序逐条进行修正。修正后的报价经供应商确认后产生约束力，供应商不确认的，其响应文件按无效响应处理。</w:t>
      </w:r>
    </w:p>
    <w:p w14:paraId="2DDEB40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3.5商务技术、报价评审</w:t>
      </w:r>
    </w:p>
    <w:p w14:paraId="7F49418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在评审时，如发现下列情形之一的，将被视为响应文件无效处理：</w:t>
      </w:r>
    </w:p>
    <w:p w14:paraId="081F84A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（1）商务技术评审</w:t>
      </w:r>
    </w:p>
    <w:p w14:paraId="0A553D0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1）响应文件未按磋商文件要求签署、盖章；</w:t>
      </w:r>
    </w:p>
    <w:p w14:paraId="3C24302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2）委托代理人未能出具有效身份证明或者出具的身份证明与授权委托书中的信息不符； </w:t>
      </w:r>
    </w:p>
    <w:p w14:paraId="6E9B97F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33C746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4）商务条款中标“▲”的条款发生负偏离的或者允许负偏离的条款数超过“供应商须知前附表”规定项数的或者标明实质性的要求发生负偏离；</w:t>
      </w:r>
    </w:p>
    <w:p w14:paraId="18A1F4E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5）未对竞标有效期作出响应或者响应文件承诺的竞标有效期不满足磋商文件要求；</w:t>
      </w:r>
    </w:p>
    <w:p w14:paraId="3F9E09A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6）响应文件的实质性内容未使用中文表述、使用计量单位不符合磋商文件要求；</w:t>
      </w:r>
    </w:p>
    <w:p w14:paraId="0188C24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7）响应文件中的文件资料因填写不齐全或者内容虚假或者出现其他情形而导致被磋商小组认定无效；</w:t>
      </w:r>
    </w:p>
    <w:p w14:paraId="1DB1A1A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8）响应文件含有采购人不能接受的附加条件；</w:t>
      </w:r>
    </w:p>
    <w:p w14:paraId="34798FE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9）属于“供应商须知正文”第7.5条情形；</w:t>
      </w:r>
    </w:p>
    <w:p w14:paraId="6FFC89A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10）技术需求允许负偏离的条款数超过“供应商须知前附表”规定项数；</w:t>
      </w:r>
    </w:p>
    <w:p w14:paraId="57AFCEC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11）虚假竞标，或者出现其他情形而导致被磋商小组认定无效；</w:t>
      </w:r>
    </w:p>
    <w:p w14:paraId="44AE558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12）竞标技术方案不明确，磋商文件未允许但响应文件中存在一个或者一个以上备选（替代）竞标方案；</w:t>
      </w:r>
    </w:p>
    <w:p w14:paraId="4CC6701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13）响应文件标注的项目名称或者项目编号与竞争性磋商文件标注的项目名称或者项目编号不一致的；</w:t>
      </w:r>
    </w:p>
    <w:p w14:paraId="4167A76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14）未响应磋商文件实质性要求；</w:t>
      </w:r>
    </w:p>
    <w:p w14:paraId="0B16BE8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15）法律法规和磋商文件规定的其他无效情形。</w:t>
      </w:r>
    </w:p>
    <w:p w14:paraId="389C9E2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（2）报价评审</w:t>
      </w:r>
    </w:p>
    <w:p w14:paraId="4658FF0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 响应文件未提供“供应商须知前附表” 报价文件中规定的“响应报价表”；</w:t>
      </w:r>
    </w:p>
    <w:p w14:paraId="6FAE306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2）未采用人民币报价或者未按照磋商文件标明的币种报价；</w:t>
      </w:r>
    </w:p>
    <w:p w14:paraId="577BAD1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F1A409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371CD8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164CA6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6）响应文件响应的标的数量及单位与竞争性磋商采购文件要求实质性不一致的。</w:t>
      </w:r>
    </w:p>
    <w:p w14:paraId="41CD16F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5645CC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2169C73">
      <w:pPr>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4.磋商程序</w:t>
      </w:r>
    </w:p>
    <w:p w14:paraId="4227A70A">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4.1磋商小组按照“供应商须知前附表”</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确定的</w:t>
      </w:r>
      <w:r>
        <w:rPr>
          <w:rFonts w:hint="eastAsia" w:ascii="仿宋" w:hAnsi="仿宋" w:eastAsia="仿宋" w:cs="仿宋"/>
          <w:color w:val="auto"/>
          <w:sz w:val="24"/>
          <w:szCs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1A8026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8A336B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4.3对磋商文件作出的实质性变动是磋商文件的有效组成部分，由磋商小组及时以电子澄清函形式同时通知所有参加磋商的供应商。</w:t>
      </w:r>
    </w:p>
    <w:p w14:paraId="219D1E9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D1B461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4.5磋商中，</w:t>
      </w:r>
      <w:r>
        <w:rPr>
          <w:rFonts w:hint="eastAsia" w:ascii="仿宋" w:hAnsi="仿宋" w:eastAsia="仿宋" w:cs="仿宋"/>
          <w:color w:val="auto"/>
          <w:spacing w:val="-6"/>
          <w:sz w:val="24"/>
          <w:szCs w:val="24"/>
          <w:highlight w:val="none"/>
        </w:rPr>
        <w:t>磋商的任何一方不得透露与磋商有关的其他供应商的技术资料、价格和其他信息。</w:t>
      </w:r>
    </w:p>
    <w:p w14:paraId="4B37C5A7">
      <w:pPr>
        <w:widowControl/>
        <w:tabs>
          <w:tab w:val="left" w:pos="540"/>
        </w:tabs>
        <w:spacing w:line="360" w:lineRule="auto"/>
        <w:ind w:firstLine="480" w:firstLineChars="200"/>
        <w:jc w:val="left"/>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4.6磋商小组应对磋商过程和重要磋商内容进行记录，作为评标报告一部分，磋商小组在记录上签字确认。</w:t>
      </w:r>
      <w:r>
        <w:rPr>
          <w:rFonts w:hint="eastAsia" w:ascii="仿宋" w:hAnsi="仿宋" w:eastAsia="仿宋" w:cs="仿宋"/>
          <w:b/>
          <w:color w:val="auto"/>
          <w:sz w:val="24"/>
          <w:szCs w:val="24"/>
          <w:highlight w:val="none"/>
        </w:rPr>
        <w:t>主要内容包括：</w:t>
      </w:r>
    </w:p>
    <w:p w14:paraId="2930FF21">
      <w:pPr>
        <w:pStyle w:val="23"/>
        <w:spacing w:before="0"/>
        <w:ind w:firstLine="396"/>
        <w:rPr>
          <w:rFonts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（1）按照相关规定进行公示的，公示情况说明；</w:t>
      </w:r>
    </w:p>
    <w:p w14:paraId="708C873E">
      <w:pPr>
        <w:pStyle w:val="23"/>
        <w:spacing w:before="0"/>
        <w:ind w:firstLine="396"/>
        <w:rPr>
          <w:rFonts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（2）磋商日期和地点，磋商人员名单；</w:t>
      </w:r>
    </w:p>
    <w:p w14:paraId="79AF17D9">
      <w:pPr>
        <w:pStyle w:val="23"/>
        <w:spacing w:before="0"/>
        <w:ind w:firstLine="396"/>
        <w:rPr>
          <w:rFonts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（3）合同主要条款及价格商定情况。</w:t>
      </w:r>
    </w:p>
    <w:p w14:paraId="1CDC2E69">
      <w:pPr>
        <w:widowControl/>
        <w:tabs>
          <w:tab w:val="left" w:pos="540"/>
        </w:tabs>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4.7磋商过程中重新提交的响应文件，供应商可以在开启前补充、修改。</w:t>
      </w:r>
    </w:p>
    <w:p w14:paraId="32642162">
      <w:pPr>
        <w:tabs>
          <w:tab w:val="left" w:pos="2835"/>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4.8对磋商过程提交的响应文件进行有效性、完整性和响应程度审查，通过审查的合格供应商不足3家的，采购人或者采购代理机构应当重新开展采购活动。</w:t>
      </w:r>
    </w:p>
    <w:p w14:paraId="3177055D">
      <w:pPr>
        <w:ind w:firstLine="20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 最后报价</w:t>
      </w:r>
    </w:p>
    <w:p w14:paraId="0D6A69E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50235DE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47501B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E6F814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5.4已经提交响应文件的供应商，在提交最后报价之前，可以根据磋商情况退出磋商，退出磋商的供应商的响应文件按无效响应处理。</w:t>
      </w:r>
    </w:p>
    <w:p w14:paraId="70621DF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5.5供应商未在规定时间内提交最后报价的，视同退出磋商。</w:t>
      </w:r>
    </w:p>
    <w:p w14:paraId="6F26BFA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5.6磋商小组收齐某一分标最后报价后统一开启，磋商小组对最后报价进行有效性、完整性和响应程度的审查。</w:t>
      </w:r>
    </w:p>
    <w:p w14:paraId="31FFF54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5.7最终响应文件的报价出现前后不一致的，按照本章第3.4条的规定修正。 </w:t>
      </w:r>
    </w:p>
    <w:p w14:paraId="64DF506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5.8修正后的最终报价出现下列情形的，按无效响应处理：</w:t>
      </w:r>
    </w:p>
    <w:p w14:paraId="35A880D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（1）供应商不确认的（全流程电子化评标采取在线确认）；</w:t>
      </w:r>
    </w:p>
    <w:p w14:paraId="7112897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（2）经供应商确认修正后的响应报价（包含首次报价、最后报价）超过所竞标分标规定的采购预算金额或者最高限价的（如本项目公布了最高限价）；</w:t>
      </w:r>
    </w:p>
    <w:p w14:paraId="5847DD1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（3）经供应商确认修正后的响应报价（包含首次报价、最后报价）超过分项采购预算金额或者最高限价的（如本项目公布了最高限价）。</w:t>
      </w:r>
    </w:p>
    <w:p w14:paraId="106944B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5.9经供应商确认修正后的最后报价作为评审及签订合同的依据。</w:t>
      </w:r>
    </w:p>
    <w:p w14:paraId="7CC88AE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5.10供应商出现最后报价按无效响应处理或者响应文件按无效处理时，磋商小组应当告知有关供应商。</w:t>
      </w:r>
    </w:p>
    <w:p w14:paraId="357DFFF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5.11最后报价结束后，磋商小组不得再与供应商进行任何形式的商谈。</w:t>
      </w:r>
    </w:p>
    <w:p w14:paraId="79BC6B27">
      <w:pPr>
        <w:ind w:firstLine="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6.比较与评价</w:t>
      </w:r>
    </w:p>
    <w:p w14:paraId="30F4721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6.1评审方法：综合评分法。</w:t>
      </w:r>
    </w:p>
    <w:p w14:paraId="3D953D7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6.2经磋商确定最终采购需求和提交最后报价的供应商后，由磋商小组采用综合评分法对提交最后报价的供应商的响应文件和最后报价进行综合评分。</w:t>
      </w:r>
    </w:p>
    <w:p w14:paraId="60D2FC7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6.3评审时，磋商小组各成员应当独立对每个有效响应的文件进行评价、打分，然后汇总每个供应商每项评分因素的得分。</w:t>
      </w:r>
    </w:p>
    <w:p w14:paraId="6E67192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2B6E74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（2）磋商小组按照磋商文件中规定的评审标准计算各供应商的报价得分。项目评审过程中，不得去掉最后报价中的最高报价和最低报价。</w:t>
      </w:r>
    </w:p>
    <w:p w14:paraId="72889A9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（3）各供应商的得分为磋商小组所有成员的有效评分的算术平均数。</w:t>
      </w:r>
    </w:p>
    <w:p w14:paraId="09BD3EA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6.4评审价为供应商的最后报价进行政策性扣除后的价格，评审价只是作为评审时使用。最终成交供应商的成交金额等于最后报价（如有修正，以确认修正后的最后报价为准）。</w:t>
      </w:r>
    </w:p>
    <w:p w14:paraId="3DC2A908">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6.5由磋商小组根据综合评分情况，按照评审得分由高到低顺序推荐3名以上成交候选供应商，并编写评</w:t>
      </w:r>
      <w:r>
        <w:rPr>
          <w:rFonts w:hint="eastAsia" w:ascii="仿宋" w:hAnsi="仿宋" w:eastAsia="仿宋" w:cs="仿宋"/>
          <w:color w:val="auto"/>
          <w:kern w:val="0"/>
          <w:sz w:val="24"/>
          <w:szCs w:val="24"/>
          <w:highlight w:val="none"/>
        </w:rPr>
        <w:t>审报告。符合本章第4.3条情形的，可以推荐2家成交候选供应商。评审得分相同的，按照最后报价由低到高的顺序推荐。评审得分且最后报价相同的，按照技术指标优劣顺序推荐。</w:t>
      </w:r>
    </w:p>
    <w:p w14:paraId="27E2B96E">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8178B74">
      <w:pPr>
        <w:spacing w:line="360" w:lineRule="auto"/>
        <w:ind w:firstLine="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7.评审复核</w:t>
      </w:r>
    </w:p>
    <w:p w14:paraId="489F124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7.1评审报告签署前，评审委员会要对评审结果进行复核，复核意见要体现在评审报告中。</w:t>
      </w:r>
    </w:p>
    <w:p w14:paraId="76F9B3ED">
      <w:pPr>
        <w:widowControl/>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2E97B2AA">
      <w:pPr>
        <w:spacing w:line="360" w:lineRule="auto"/>
        <w:ind w:firstLine="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8.评审标准</w:t>
      </w:r>
    </w:p>
    <w:p w14:paraId="6C02A88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8.1评审依据：磋商小组将以磋商响应文件为评审依据，对供应商的报价、技术、商务等方面内容按百分制打分。（计分方法按四舍五入取至百分位）</w:t>
      </w:r>
    </w:p>
    <w:p w14:paraId="794BF2A4">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总得分=1+2+3</w:t>
      </w:r>
    </w:p>
    <w:tbl>
      <w:tblPr>
        <w:tblStyle w:val="19"/>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7618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0EE49119">
            <w:pPr>
              <w:keepNext w:val="0"/>
              <w:keepLines w:val="0"/>
              <w:pageBreakBefore w:val="0"/>
              <w:widowControl/>
              <w:kinsoku/>
              <w:wordWrap/>
              <w:overflowPunct/>
              <w:topLinePunct w:val="0"/>
              <w:bidi w:val="0"/>
              <w:snapToGrid/>
              <w:spacing w:line="360" w:lineRule="auto"/>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1086" w:type="dxa"/>
            <w:noWrap w:val="0"/>
            <w:vAlign w:val="center"/>
          </w:tcPr>
          <w:p w14:paraId="57DC246A">
            <w:pPr>
              <w:keepNext w:val="0"/>
              <w:keepLines w:val="0"/>
              <w:pageBreakBefore w:val="0"/>
              <w:widowControl/>
              <w:kinsoku/>
              <w:wordWrap/>
              <w:overflowPunct/>
              <w:topLinePunct w:val="0"/>
              <w:bidi w:val="0"/>
              <w:snapToGrid/>
              <w:spacing w:line="360" w:lineRule="auto"/>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评分因素</w:t>
            </w:r>
          </w:p>
        </w:tc>
        <w:tc>
          <w:tcPr>
            <w:tcW w:w="7110" w:type="dxa"/>
            <w:noWrap w:val="0"/>
            <w:vAlign w:val="center"/>
          </w:tcPr>
          <w:p w14:paraId="7E4A1535">
            <w:pPr>
              <w:keepNext w:val="0"/>
              <w:keepLines w:val="0"/>
              <w:pageBreakBefore w:val="0"/>
              <w:widowControl/>
              <w:kinsoku/>
              <w:wordWrap/>
              <w:overflowPunct/>
              <w:topLinePunct w:val="0"/>
              <w:bidi w:val="0"/>
              <w:snapToGrid/>
              <w:spacing w:line="360" w:lineRule="auto"/>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评分因素</w:t>
            </w:r>
          </w:p>
        </w:tc>
        <w:tc>
          <w:tcPr>
            <w:tcW w:w="772" w:type="dxa"/>
            <w:noWrap w:val="0"/>
            <w:vAlign w:val="center"/>
          </w:tcPr>
          <w:p w14:paraId="005F10A4">
            <w:pPr>
              <w:keepNext w:val="0"/>
              <w:keepLines w:val="0"/>
              <w:pageBreakBefore w:val="0"/>
              <w:widowControl/>
              <w:kinsoku/>
              <w:wordWrap/>
              <w:overflowPunct/>
              <w:topLinePunct w:val="0"/>
              <w:bidi w:val="0"/>
              <w:snapToGrid/>
              <w:spacing w:line="360" w:lineRule="auto"/>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r>
      <w:tr w14:paraId="26A4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67EC8749">
            <w:pPr>
              <w:keepNext w:val="0"/>
              <w:keepLines w:val="0"/>
              <w:pageBreakBefore w:val="0"/>
              <w:widowControl/>
              <w:kinsoku/>
              <w:wordWrap/>
              <w:overflowPunct/>
              <w:topLinePunct w:val="0"/>
              <w:bidi w:val="0"/>
              <w:snapToGrid/>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86" w:type="dxa"/>
            <w:noWrap w:val="0"/>
            <w:vAlign w:val="center"/>
          </w:tcPr>
          <w:p w14:paraId="5C40ADB8">
            <w:pPr>
              <w:keepNext w:val="0"/>
              <w:keepLines w:val="0"/>
              <w:pageBreakBefore w:val="0"/>
              <w:widowControl/>
              <w:kinsoku/>
              <w:wordWrap/>
              <w:overflowPunct/>
              <w:topLinePunct w:val="0"/>
              <w:bidi w:val="0"/>
              <w:snapToGrid/>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价格分（服务项目的价格分值占总分值的比重(即权值)为10%至30%。政务信息系统采购服务的，价格分值占总分值比重应当为10%）</w:t>
            </w:r>
          </w:p>
        </w:tc>
        <w:tc>
          <w:tcPr>
            <w:tcW w:w="7110" w:type="dxa"/>
            <w:noWrap w:val="0"/>
            <w:vAlign w:val="top"/>
          </w:tcPr>
          <w:p w14:paraId="072901EE">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本项目专门面向中小企业采购，无</w:t>
            </w:r>
            <w:r>
              <w:rPr>
                <w:rFonts w:hint="eastAsia" w:ascii="仿宋" w:hAnsi="仿宋" w:eastAsia="仿宋" w:cs="仿宋"/>
                <w:bCs/>
                <w:color w:val="auto"/>
                <w:sz w:val="24"/>
                <w:szCs w:val="24"/>
                <w:highlight w:val="none"/>
              </w:rPr>
              <w:t>政策性</w:t>
            </w:r>
            <w:r>
              <w:rPr>
                <w:rFonts w:hint="eastAsia" w:ascii="仿宋" w:hAnsi="仿宋" w:eastAsia="仿宋" w:cs="仿宋"/>
                <w:bCs/>
                <w:color w:val="auto"/>
                <w:sz w:val="24"/>
                <w:szCs w:val="24"/>
                <w:highlight w:val="none"/>
                <w:lang w:val="en-US" w:eastAsia="zh-CN"/>
              </w:rPr>
              <w:t>价格</w:t>
            </w:r>
            <w:r>
              <w:rPr>
                <w:rFonts w:hint="eastAsia" w:ascii="仿宋" w:hAnsi="仿宋" w:eastAsia="仿宋" w:cs="仿宋"/>
                <w:bCs/>
                <w:color w:val="auto"/>
                <w:sz w:val="24"/>
                <w:szCs w:val="24"/>
                <w:highlight w:val="none"/>
              </w:rPr>
              <w:t>扣除。</w:t>
            </w:r>
            <w:r>
              <w:rPr>
                <w:rFonts w:hint="eastAsia" w:ascii="仿宋" w:hAnsi="仿宋" w:eastAsia="仿宋" w:cs="仿宋"/>
                <w:bCs/>
                <w:color w:val="auto"/>
                <w:sz w:val="24"/>
                <w:szCs w:val="24"/>
                <w:highlight w:val="none"/>
                <w:lang w:val="en-US" w:eastAsia="zh-CN"/>
              </w:rPr>
              <w:t>竞标报价=评审价</w:t>
            </w:r>
            <w:r>
              <w:rPr>
                <w:rFonts w:hint="eastAsia" w:ascii="仿宋" w:hAnsi="仿宋" w:eastAsia="仿宋" w:cs="仿宋"/>
                <w:bCs/>
                <w:color w:val="auto"/>
                <w:sz w:val="24"/>
                <w:szCs w:val="24"/>
                <w:highlight w:val="none"/>
              </w:rPr>
              <w:t>。</w:t>
            </w:r>
          </w:p>
          <w:p w14:paraId="5667AD42">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0F7A730">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A836B3B">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满足</w:t>
            </w:r>
            <w:r>
              <w:rPr>
                <w:rFonts w:hint="eastAsia" w:ascii="仿宋" w:hAnsi="仿宋" w:eastAsia="仿宋" w:cs="仿宋"/>
                <w:bCs/>
                <w:color w:val="auto"/>
                <w:sz w:val="24"/>
                <w:szCs w:val="24"/>
                <w:highlight w:val="none"/>
                <w:lang w:val="en-US" w:eastAsia="zh-CN"/>
              </w:rPr>
              <w:t>采购</w:t>
            </w:r>
            <w:r>
              <w:rPr>
                <w:rFonts w:hint="eastAsia" w:ascii="仿宋" w:hAnsi="仿宋" w:eastAsia="仿宋" w:cs="仿宋"/>
                <w:bCs/>
                <w:color w:val="auto"/>
                <w:sz w:val="24"/>
                <w:szCs w:val="24"/>
                <w:highlight w:val="none"/>
              </w:rPr>
              <w:t>文件要求且</w:t>
            </w:r>
            <w:r>
              <w:rPr>
                <w:rFonts w:hint="eastAsia" w:ascii="仿宋" w:hAnsi="仿宋" w:eastAsia="仿宋" w:cs="仿宋"/>
                <w:bCs/>
                <w:color w:val="auto"/>
                <w:sz w:val="24"/>
                <w:szCs w:val="24"/>
                <w:highlight w:val="none"/>
                <w:lang w:val="en-US" w:eastAsia="zh-CN"/>
              </w:rPr>
              <w:t>评标</w:t>
            </w:r>
            <w:r>
              <w:rPr>
                <w:rFonts w:hint="eastAsia" w:ascii="仿宋" w:hAnsi="仿宋" w:eastAsia="仿宋" w:cs="仿宋"/>
                <w:bCs/>
                <w:color w:val="auto"/>
                <w:sz w:val="24"/>
                <w:szCs w:val="24"/>
                <w:highlight w:val="none"/>
              </w:rPr>
              <w:t>价格最低的</w:t>
            </w:r>
            <w:r>
              <w:rPr>
                <w:rFonts w:hint="eastAsia" w:ascii="仿宋" w:hAnsi="仿宋" w:eastAsia="仿宋" w:cs="仿宋"/>
                <w:bCs/>
                <w:color w:val="auto"/>
                <w:sz w:val="24"/>
                <w:szCs w:val="24"/>
                <w:highlight w:val="none"/>
                <w:lang w:val="en-US" w:eastAsia="zh-CN"/>
              </w:rPr>
              <w:t>评标</w:t>
            </w:r>
            <w:r>
              <w:rPr>
                <w:rFonts w:hint="eastAsia" w:ascii="仿宋" w:hAnsi="仿宋" w:eastAsia="仿宋" w:cs="仿宋"/>
                <w:bCs/>
                <w:color w:val="auto"/>
                <w:sz w:val="24"/>
                <w:szCs w:val="24"/>
                <w:highlight w:val="none"/>
              </w:rPr>
              <w:t>报价为评标基准价，其价格分为满分。</w:t>
            </w:r>
          </w:p>
          <w:p w14:paraId="25FFDC3B">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7.其他投标人的价格分统一按照下列公式计算：</w:t>
            </w:r>
          </w:p>
          <w:p w14:paraId="2CF9141F">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价格分</w:t>
            </w:r>
            <w:r>
              <w:rPr>
                <w:rFonts w:hint="eastAsia" w:ascii="仿宋" w:hAnsi="仿宋" w:eastAsia="仿宋" w:cs="仿宋"/>
                <w:bCs/>
                <w:color w:val="auto"/>
                <w:sz w:val="24"/>
                <w:szCs w:val="24"/>
                <w:highlight w:val="none"/>
              </w:rPr>
              <w:t>=（评标基准价/</w:t>
            </w:r>
            <w:r>
              <w:rPr>
                <w:rFonts w:hint="eastAsia" w:ascii="仿宋" w:hAnsi="仿宋" w:eastAsia="仿宋" w:cs="仿宋"/>
                <w:bCs/>
                <w:color w:val="auto"/>
                <w:sz w:val="24"/>
                <w:szCs w:val="24"/>
                <w:highlight w:val="none"/>
                <w:lang w:val="en-US" w:eastAsia="zh-CN"/>
              </w:rPr>
              <w:t>评标</w:t>
            </w:r>
            <w:r>
              <w:rPr>
                <w:rFonts w:hint="eastAsia" w:ascii="仿宋" w:hAnsi="仿宋" w:eastAsia="仿宋" w:cs="仿宋"/>
                <w:bCs/>
                <w:color w:val="auto"/>
                <w:sz w:val="24"/>
                <w:szCs w:val="24"/>
                <w:highlight w:val="none"/>
              </w:rPr>
              <w:t xml:space="preserve">报价）× </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lang w:eastAsia="zh-CN"/>
              </w:rPr>
              <w:t>分</w:t>
            </w:r>
          </w:p>
        </w:tc>
        <w:tc>
          <w:tcPr>
            <w:tcW w:w="772" w:type="dxa"/>
            <w:noWrap w:val="0"/>
            <w:vAlign w:val="center"/>
          </w:tcPr>
          <w:p w14:paraId="43986BB5">
            <w:pPr>
              <w:keepNext w:val="0"/>
              <w:keepLines w:val="0"/>
              <w:pageBreakBefore w:val="0"/>
              <w:widowControl/>
              <w:kinsoku/>
              <w:wordWrap/>
              <w:overflowPunct/>
              <w:topLinePunct w:val="0"/>
              <w:bidi w:val="0"/>
              <w:snapToGrid/>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r>
      <w:tr w14:paraId="2023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22057A71">
            <w:pPr>
              <w:keepNext w:val="0"/>
              <w:keepLines w:val="0"/>
              <w:pageBreakBefore w:val="0"/>
              <w:widowControl/>
              <w:kinsoku/>
              <w:wordWrap/>
              <w:overflowPunct/>
              <w:topLinePunct w:val="0"/>
              <w:bidi w:val="0"/>
              <w:snapToGrid/>
              <w:spacing w:line="360" w:lineRule="auto"/>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w:t>
            </w:r>
          </w:p>
        </w:tc>
        <w:tc>
          <w:tcPr>
            <w:tcW w:w="1086" w:type="dxa"/>
            <w:noWrap w:val="0"/>
            <w:vAlign w:val="center"/>
          </w:tcPr>
          <w:p w14:paraId="67AB02F6">
            <w:pPr>
              <w:keepNext w:val="0"/>
              <w:keepLines w:val="0"/>
              <w:pageBreakBefore w:val="0"/>
              <w:widowControl/>
              <w:kinsoku/>
              <w:wordWrap/>
              <w:overflowPunct/>
              <w:topLinePunct w:val="0"/>
              <w:bidi w:val="0"/>
              <w:snapToGrid/>
              <w:spacing w:line="360" w:lineRule="auto"/>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技术分</w:t>
            </w:r>
          </w:p>
        </w:tc>
        <w:tc>
          <w:tcPr>
            <w:tcW w:w="7110" w:type="dxa"/>
            <w:noWrap w:val="0"/>
            <w:vAlign w:val="center"/>
          </w:tcPr>
          <w:p w14:paraId="014FB389">
            <w:pPr>
              <w:keepNext w:val="0"/>
              <w:keepLines w:val="0"/>
              <w:pageBreakBefore w:val="0"/>
              <w:widowControl/>
              <w:kinsoku/>
              <w:wordWrap/>
              <w:overflowPunct/>
              <w:topLinePunct w:val="0"/>
              <w:bidi w:val="0"/>
              <w:snapToGrid/>
              <w:spacing w:line="360" w:lineRule="auto"/>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评审因素（主观分）</w:t>
            </w:r>
          </w:p>
        </w:tc>
        <w:tc>
          <w:tcPr>
            <w:tcW w:w="772" w:type="dxa"/>
            <w:noWrap w:val="0"/>
            <w:vAlign w:val="center"/>
          </w:tcPr>
          <w:p w14:paraId="7FB3834A">
            <w:pPr>
              <w:keepNext w:val="0"/>
              <w:keepLines w:val="0"/>
              <w:pageBreakBefore w:val="0"/>
              <w:widowControl/>
              <w:kinsoku/>
              <w:wordWrap/>
              <w:overflowPunct/>
              <w:topLinePunct w:val="0"/>
              <w:bidi w:val="0"/>
              <w:snapToGrid/>
              <w:spacing w:line="360" w:lineRule="auto"/>
              <w:jc w:val="center"/>
              <w:rPr>
                <w:rFonts w:hint="default" w:ascii="仿宋" w:hAnsi="仿宋" w:eastAsia="仿宋" w:cs="仿宋"/>
                <w:b/>
                <w:color w:val="auto"/>
                <w:kern w:val="0"/>
                <w:sz w:val="24"/>
                <w:szCs w:val="24"/>
                <w:highlight w:val="none"/>
                <w:lang w:val="en-US" w:eastAsia="zh-CN"/>
              </w:rPr>
            </w:pPr>
            <w:r>
              <w:rPr>
                <w:rFonts w:hint="default" w:ascii="仿宋" w:hAnsi="仿宋" w:eastAsia="仿宋" w:cs="仿宋"/>
                <w:b/>
                <w:color w:val="auto"/>
                <w:kern w:val="0"/>
                <w:sz w:val="24"/>
                <w:szCs w:val="24"/>
                <w:highlight w:val="none"/>
                <w:lang w:val="en-US" w:eastAsia="zh-CN"/>
              </w:rPr>
              <w:t>89</w:t>
            </w:r>
          </w:p>
        </w:tc>
      </w:tr>
      <w:tr w14:paraId="1868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58D56324">
            <w:pPr>
              <w:keepNext w:val="0"/>
              <w:keepLines w:val="0"/>
              <w:pageBreakBefore w:val="0"/>
              <w:kinsoku/>
              <w:wordWrap/>
              <w:overflowPunct/>
              <w:topLinePunct w:val="0"/>
              <w:bidi w:val="0"/>
              <w:adjustRightInd w:val="0"/>
              <w:snapToGrid/>
              <w:spacing w:line="360" w:lineRule="auto"/>
              <w:ind w:left="-105" w:leftChars="-50" w:right="-105" w:rightChars="-50"/>
              <w:jc w:val="center"/>
              <w:textAlignment w:val="baseline"/>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2.1</w:t>
            </w:r>
          </w:p>
        </w:tc>
        <w:tc>
          <w:tcPr>
            <w:tcW w:w="1086" w:type="dxa"/>
            <w:noWrap w:val="0"/>
            <w:vAlign w:val="center"/>
          </w:tcPr>
          <w:p w14:paraId="4154609B">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服务实施方案分</w:t>
            </w:r>
          </w:p>
        </w:tc>
        <w:tc>
          <w:tcPr>
            <w:tcW w:w="7110" w:type="dxa"/>
            <w:noWrap w:val="0"/>
            <w:vAlign w:val="top"/>
          </w:tcPr>
          <w:p w14:paraId="42B6FA7D">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一档（</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分）：提供的服务实施方案满足对应项目目标，服务流程明确</w:t>
            </w:r>
            <w:r>
              <w:rPr>
                <w:rFonts w:hint="eastAsia" w:ascii="仿宋" w:hAnsi="仿宋" w:eastAsia="仿宋" w:cs="仿宋"/>
                <w:bCs/>
                <w:color w:val="auto"/>
                <w:sz w:val="24"/>
                <w:szCs w:val="24"/>
                <w:highlight w:val="none"/>
                <w:lang w:eastAsia="zh-CN"/>
              </w:rPr>
              <w:t>，制定</w:t>
            </w:r>
            <w:r>
              <w:rPr>
                <w:rFonts w:hint="eastAsia" w:ascii="仿宋" w:hAnsi="仿宋" w:eastAsia="仿宋" w:cs="仿宋"/>
                <w:bCs/>
                <w:color w:val="auto"/>
                <w:sz w:val="24"/>
                <w:szCs w:val="24"/>
                <w:highlight w:val="none"/>
                <w:lang w:val="en-US" w:eastAsia="zh-CN"/>
              </w:rPr>
              <w:t>有</w:t>
            </w:r>
            <w:r>
              <w:rPr>
                <w:rFonts w:hint="eastAsia" w:ascii="仿宋" w:hAnsi="仿宋" w:eastAsia="仿宋" w:cs="仿宋"/>
                <w:bCs/>
                <w:color w:val="auto"/>
                <w:sz w:val="24"/>
                <w:szCs w:val="24"/>
                <w:highlight w:val="none"/>
                <w:lang w:eastAsia="zh-CN"/>
              </w:rPr>
              <w:t>项目服务计划、人员组织计划，</w:t>
            </w:r>
            <w:r>
              <w:rPr>
                <w:rFonts w:hint="eastAsia" w:ascii="仿宋" w:hAnsi="仿宋" w:eastAsia="仿宋" w:cs="仿宋"/>
                <w:bCs/>
                <w:color w:val="auto"/>
                <w:sz w:val="24"/>
                <w:szCs w:val="24"/>
                <w:highlight w:val="none"/>
              </w:rPr>
              <w:t>方案</w:t>
            </w:r>
            <w:r>
              <w:rPr>
                <w:rFonts w:hint="eastAsia" w:ascii="仿宋" w:hAnsi="仿宋" w:eastAsia="仿宋" w:cs="仿宋"/>
                <w:bCs/>
                <w:color w:val="auto"/>
                <w:sz w:val="24"/>
                <w:szCs w:val="24"/>
                <w:highlight w:val="none"/>
                <w:lang w:val="en-US" w:eastAsia="zh-CN"/>
              </w:rPr>
              <w:t>符合项目需求</w:t>
            </w:r>
            <w:r>
              <w:rPr>
                <w:rFonts w:hint="eastAsia" w:ascii="仿宋" w:hAnsi="仿宋" w:eastAsia="仿宋" w:cs="仿宋"/>
                <w:bCs/>
                <w:color w:val="auto"/>
                <w:sz w:val="24"/>
                <w:szCs w:val="24"/>
                <w:highlight w:val="none"/>
              </w:rPr>
              <w:t>；</w:t>
            </w:r>
          </w:p>
          <w:p w14:paraId="5C66F4EF">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二档（</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val="en-US" w:eastAsia="zh-CN"/>
              </w:rPr>
              <w:t>满足上一档的基础上，</w:t>
            </w:r>
            <w:r>
              <w:rPr>
                <w:rFonts w:hint="eastAsia" w:ascii="仿宋" w:hAnsi="仿宋" w:eastAsia="仿宋" w:cs="仿宋"/>
                <w:bCs/>
                <w:color w:val="auto"/>
                <w:sz w:val="24"/>
                <w:szCs w:val="24"/>
                <w:highlight w:val="none"/>
              </w:rPr>
              <w:t>提供的服务实施方案包含人力资源安排、</w:t>
            </w:r>
            <w:r>
              <w:rPr>
                <w:rFonts w:hint="eastAsia" w:ascii="仿宋" w:hAnsi="仿宋" w:eastAsia="仿宋" w:cs="仿宋"/>
                <w:bCs/>
                <w:color w:val="auto"/>
                <w:sz w:val="24"/>
                <w:szCs w:val="24"/>
                <w:highlight w:val="none"/>
                <w:lang w:val="en-US" w:eastAsia="zh-CN"/>
              </w:rPr>
              <w:t>项目进度计划、沟通协调和保障措施</w:t>
            </w:r>
            <w:r>
              <w:rPr>
                <w:rFonts w:hint="eastAsia" w:ascii="仿宋" w:hAnsi="仿宋" w:eastAsia="仿宋" w:cs="仿宋"/>
                <w:bCs/>
                <w:color w:val="auto"/>
                <w:sz w:val="24"/>
                <w:szCs w:val="24"/>
                <w:highlight w:val="none"/>
              </w:rPr>
              <w:t>，严格对应项目目标，工作进度安排</w:t>
            </w:r>
            <w:r>
              <w:rPr>
                <w:rFonts w:hint="eastAsia" w:ascii="仿宋" w:hAnsi="仿宋" w:eastAsia="仿宋" w:cs="仿宋"/>
                <w:bCs/>
                <w:color w:val="auto"/>
                <w:sz w:val="24"/>
                <w:szCs w:val="24"/>
                <w:highlight w:val="none"/>
                <w:lang w:val="en-US" w:eastAsia="zh-CN"/>
              </w:rPr>
              <w:t>符合要求</w:t>
            </w:r>
            <w:r>
              <w:rPr>
                <w:rFonts w:hint="eastAsia" w:ascii="仿宋" w:hAnsi="仿宋" w:eastAsia="仿宋" w:cs="仿宋"/>
                <w:bCs/>
                <w:color w:val="auto"/>
                <w:sz w:val="24"/>
                <w:szCs w:val="24"/>
                <w:highlight w:val="none"/>
              </w:rPr>
              <w:t>；</w:t>
            </w:r>
          </w:p>
          <w:p w14:paraId="40C62D99">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三档（</w:t>
            </w:r>
            <w:r>
              <w:rPr>
                <w:rFonts w:hint="eastAsia" w:ascii="仿宋" w:hAnsi="仿宋" w:eastAsia="仿宋" w:cs="仿宋"/>
                <w:bCs/>
                <w:color w:val="auto"/>
                <w:sz w:val="24"/>
                <w:szCs w:val="24"/>
                <w:highlight w:val="none"/>
                <w:lang w:val="en-US" w:eastAsia="zh-CN"/>
              </w:rPr>
              <w:t>18</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val="en-US" w:eastAsia="zh-CN"/>
              </w:rPr>
              <w:t>满足上一档的基础上，</w:t>
            </w:r>
            <w:r>
              <w:rPr>
                <w:rFonts w:hint="eastAsia" w:ascii="仿宋" w:hAnsi="仿宋" w:eastAsia="仿宋" w:cs="仿宋"/>
                <w:bCs/>
                <w:color w:val="auto"/>
                <w:sz w:val="24"/>
                <w:szCs w:val="24"/>
                <w:highlight w:val="none"/>
              </w:rPr>
              <w:t>安全服务预防措施及应急预案详细</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对服务保障措施、</w:t>
            </w:r>
            <w:r>
              <w:rPr>
                <w:rFonts w:hint="eastAsia" w:ascii="仿宋" w:hAnsi="仿宋" w:eastAsia="仿宋" w:cs="仿宋"/>
                <w:bCs/>
                <w:color w:val="auto"/>
                <w:sz w:val="24"/>
                <w:szCs w:val="24"/>
                <w:highlight w:val="none"/>
                <w:lang w:val="en-US" w:eastAsia="zh-CN"/>
              </w:rPr>
              <w:t>服务质量承诺等有具体描述，</w:t>
            </w:r>
            <w:r>
              <w:rPr>
                <w:rFonts w:hint="eastAsia" w:ascii="仿宋" w:hAnsi="仿宋" w:eastAsia="仿宋" w:cs="仿宋"/>
                <w:bCs/>
                <w:color w:val="auto"/>
                <w:sz w:val="24"/>
                <w:szCs w:val="24"/>
                <w:highlight w:val="none"/>
              </w:rPr>
              <w:t>能够理解本项目的特点</w:t>
            </w:r>
            <w:r>
              <w:rPr>
                <w:rFonts w:hint="eastAsia" w:ascii="仿宋" w:hAnsi="仿宋" w:eastAsia="仿宋" w:cs="仿宋"/>
                <w:bCs/>
                <w:color w:val="auto"/>
                <w:sz w:val="24"/>
                <w:szCs w:val="24"/>
                <w:highlight w:val="none"/>
                <w:lang w:val="en-US" w:eastAsia="zh-CN"/>
              </w:rPr>
              <w:t>；</w:t>
            </w:r>
          </w:p>
          <w:p w14:paraId="7044E746">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四档（25分）：满足上一档的基础上，有项目管理、员工培训方案，落实服务措施、服务质量保证措施描述详细全面，明确应急组织架构及职责分工，</w:t>
            </w:r>
            <w:r>
              <w:rPr>
                <w:rFonts w:hint="eastAsia" w:ascii="仿宋" w:hAnsi="仿宋" w:eastAsia="仿宋" w:cs="仿宋"/>
                <w:bCs/>
                <w:color w:val="auto"/>
                <w:sz w:val="24"/>
                <w:szCs w:val="24"/>
                <w:highlight w:val="none"/>
                <w:lang w:eastAsia="zh-CN"/>
              </w:rPr>
              <w:t>针对失能、半失能、认知障碍等特殊老年人群体，制定</w:t>
            </w:r>
            <w:r>
              <w:rPr>
                <w:rFonts w:hint="eastAsia" w:ascii="仿宋" w:hAnsi="仿宋" w:eastAsia="仿宋" w:cs="仿宋"/>
                <w:bCs/>
                <w:color w:val="auto"/>
                <w:sz w:val="24"/>
                <w:szCs w:val="24"/>
                <w:highlight w:val="none"/>
                <w:lang w:val="en-US" w:eastAsia="zh-CN"/>
              </w:rPr>
              <w:t>专项应急处置方案，对项目的理解透彻，有重点难点措施、思路分析深入。</w:t>
            </w:r>
          </w:p>
          <w:p w14:paraId="5F36AD9D">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未提供本项内容或不满足一档要求的，得0分。</w:t>
            </w:r>
          </w:p>
        </w:tc>
        <w:tc>
          <w:tcPr>
            <w:tcW w:w="772" w:type="dxa"/>
            <w:noWrap w:val="0"/>
            <w:vAlign w:val="center"/>
          </w:tcPr>
          <w:p w14:paraId="1E9BA11D">
            <w:pPr>
              <w:keepNext w:val="0"/>
              <w:keepLines w:val="0"/>
              <w:pageBreakBefore w:val="0"/>
              <w:kinsoku/>
              <w:wordWrap/>
              <w:overflowPunct/>
              <w:topLinePunct w:val="0"/>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w:t>
            </w:r>
          </w:p>
        </w:tc>
      </w:tr>
      <w:tr w14:paraId="4975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06C857EE">
            <w:pPr>
              <w:keepNext w:val="0"/>
              <w:keepLines w:val="0"/>
              <w:pageBreakBefore w:val="0"/>
              <w:kinsoku/>
              <w:wordWrap/>
              <w:overflowPunct/>
              <w:topLinePunct w:val="0"/>
              <w:bidi w:val="0"/>
              <w:adjustRightInd w:val="0"/>
              <w:snapToGrid/>
              <w:spacing w:line="360" w:lineRule="auto"/>
              <w:ind w:left="-105" w:leftChars="-50" w:right="-105" w:rightChars="-50"/>
              <w:jc w:val="center"/>
              <w:textAlignment w:val="baseline"/>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2.2</w:t>
            </w:r>
          </w:p>
        </w:tc>
        <w:tc>
          <w:tcPr>
            <w:tcW w:w="1086" w:type="dxa"/>
            <w:noWrap w:val="0"/>
            <w:vAlign w:val="center"/>
          </w:tcPr>
          <w:p w14:paraId="445A1239">
            <w:pPr>
              <w:keepNext w:val="0"/>
              <w:keepLines w:val="0"/>
              <w:pageBreakBefore w:val="0"/>
              <w:kinsoku/>
              <w:wordWrap/>
              <w:overflowPunct/>
              <w:topLinePunct w:val="0"/>
              <w:autoSpaceDE w:val="0"/>
              <w:autoSpaceDN w:val="0"/>
              <w:bidi w:val="0"/>
              <w:adjustRightInd w:val="0"/>
              <w:snapToGrid/>
              <w:spacing w:line="360" w:lineRule="auto"/>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慰问礼包质量保障方案</w:t>
            </w:r>
          </w:p>
        </w:tc>
        <w:tc>
          <w:tcPr>
            <w:tcW w:w="7110" w:type="dxa"/>
            <w:noWrap w:val="0"/>
            <w:vAlign w:val="top"/>
          </w:tcPr>
          <w:p w14:paraId="3FE79317">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一档（</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分）：编制有所供日用生活礼包和中医健康礼包的产品质量保障方案，</w:t>
            </w:r>
            <w:r>
              <w:rPr>
                <w:rFonts w:hint="eastAsia" w:ascii="仿宋" w:hAnsi="仿宋" w:eastAsia="仿宋" w:cs="仿宋"/>
                <w:bCs/>
                <w:color w:val="auto"/>
                <w:sz w:val="24"/>
                <w:szCs w:val="24"/>
                <w:highlight w:val="none"/>
                <w:lang w:val="en-US" w:eastAsia="zh-CN"/>
              </w:rPr>
              <w:t>对</w:t>
            </w:r>
            <w:r>
              <w:rPr>
                <w:rFonts w:hint="eastAsia" w:ascii="仿宋" w:hAnsi="仿宋" w:eastAsia="仿宋" w:cs="仿宋"/>
                <w:bCs/>
                <w:color w:val="auto"/>
                <w:sz w:val="24"/>
                <w:szCs w:val="24"/>
                <w:highlight w:val="none"/>
              </w:rPr>
              <w:t>货源组织到最终货物派发等各项具体事项安排、时间节点计划等基本内容</w:t>
            </w:r>
            <w:r>
              <w:rPr>
                <w:rFonts w:hint="eastAsia" w:ascii="仿宋" w:hAnsi="仿宋" w:eastAsia="仿宋" w:cs="仿宋"/>
                <w:bCs/>
                <w:color w:val="auto"/>
                <w:sz w:val="24"/>
                <w:szCs w:val="24"/>
                <w:highlight w:val="none"/>
                <w:lang w:val="en-US" w:eastAsia="zh-CN"/>
              </w:rPr>
              <w:t>有详细描述</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货物</w:t>
            </w:r>
            <w:r>
              <w:rPr>
                <w:rFonts w:hint="eastAsia" w:ascii="仿宋" w:hAnsi="仿宋" w:eastAsia="仿宋" w:cs="仿宋"/>
                <w:bCs/>
                <w:color w:val="auto"/>
                <w:sz w:val="24"/>
                <w:szCs w:val="24"/>
                <w:highlight w:val="none"/>
              </w:rPr>
              <w:t>包装、运输及存放都符合质量要求。</w:t>
            </w:r>
          </w:p>
          <w:p w14:paraId="62284F05">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二档（</w:t>
            </w:r>
            <w:r>
              <w:rPr>
                <w:rFonts w:hint="eastAsia" w:ascii="仿宋" w:hAnsi="仿宋" w:eastAsia="仿宋" w:cs="仿宋"/>
                <w:bCs/>
                <w:color w:val="auto"/>
                <w:sz w:val="24"/>
                <w:szCs w:val="24"/>
                <w:highlight w:val="none"/>
                <w:lang w:val="en-US" w:eastAsia="zh-CN"/>
              </w:rPr>
              <w:t>17</w:t>
            </w:r>
            <w:r>
              <w:rPr>
                <w:rFonts w:hint="eastAsia" w:ascii="仿宋" w:hAnsi="仿宋" w:eastAsia="仿宋" w:cs="仿宋"/>
                <w:bCs/>
                <w:color w:val="auto"/>
                <w:sz w:val="24"/>
                <w:szCs w:val="24"/>
                <w:highlight w:val="none"/>
              </w:rPr>
              <w:t>分）：满足上一档的基础上，针对</w:t>
            </w:r>
            <w:r>
              <w:rPr>
                <w:rFonts w:hint="eastAsia" w:ascii="仿宋" w:hAnsi="仿宋" w:eastAsia="仿宋" w:cs="仿宋"/>
                <w:bCs/>
                <w:color w:val="auto"/>
                <w:sz w:val="24"/>
                <w:szCs w:val="24"/>
                <w:highlight w:val="none"/>
                <w:lang w:val="en-US" w:eastAsia="zh-CN"/>
              </w:rPr>
              <w:t>货物</w:t>
            </w:r>
            <w:r>
              <w:rPr>
                <w:rFonts w:hint="eastAsia" w:ascii="仿宋" w:hAnsi="仿宋" w:eastAsia="仿宋" w:cs="仿宋"/>
                <w:bCs/>
                <w:color w:val="auto"/>
                <w:sz w:val="24"/>
                <w:szCs w:val="24"/>
                <w:highlight w:val="none"/>
              </w:rPr>
              <w:t>包装、运输及存放</w:t>
            </w:r>
            <w:r>
              <w:rPr>
                <w:rFonts w:hint="eastAsia" w:ascii="仿宋" w:hAnsi="仿宋" w:eastAsia="仿宋" w:cs="仿宋"/>
                <w:bCs/>
                <w:color w:val="auto"/>
                <w:sz w:val="24"/>
                <w:szCs w:val="24"/>
                <w:highlight w:val="none"/>
                <w:lang w:val="en-US" w:eastAsia="zh-CN"/>
              </w:rPr>
              <w:t>等</w:t>
            </w:r>
            <w:r>
              <w:rPr>
                <w:rFonts w:hint="eastAsia" w:ascii="仿宋" w:hAnsi="仿宋" w:eastAsia="仿宋" w:cs="仿宋"/>
                <w:bCs/>
                <w:color w:val="auto"/>
                <w:sz w:val="24"/>
                <w:szCs w:val="24"/>
                <w:highlight w:val="none"/>
              </w:rPr>
              <w:t>各项具体工作编制有落实措施</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能提供对本</w:t>
            </w:r>
            <w:r>
              <w:rPr>
                <w:rFonts w:hint="eastAsia" w:ascii="仿宋" w:hAnsi="仿宋" w:eastAsia="仿宋" w:cs="仿宋"/>
                <w:bCs/>
                <w:color w:val="auto"/>
                <w:sz w:val="24"/>
                <w:szCs w:val="24"/>
                <w:highlight w:val="none"/>
                <w:lang w:val="en-US" w:eastAsia="zh-CN"/>
              </w:rPr>
              <w:t>慰问礼包产品</w:t>
            </w:r>
            <w:r>
              <w:rPr>
                <w:rFonts w:hint="eastAsia" w:ascii="仿宋" w:hAnsi="仿宋" w:eastAsia="仿宋" w:cs="仿宋"/>
                <w:bCs/>
                <w:color w:val="auto"/>
                <w:sz w:val="24"/>
                <w:szCs w:val="24"/>
                <w:highlight w:val="none"/>
              </w:rPr>
              <w:t>的质量控制措施、质量标准等重要内容。</w:t>
            </w:r>
          </w:p>
          <w:p w14:paraId="1D63DD4D">
            <w:pPr>
              <w:keepNext w:val="0"/>
              <w:keepLines w:val="0"/>
              <w:pageBreakBefore w:val="0"/>
              <w:kinsoku/>
              <w:wordWrap/>
              <w:overflowPunct/>
              <w:topLinePunct w:val="0"/>
              <w:bidi w:val="0"/>
              <w:snapToGrid/>
              <w:spacing w:line="360" w:lineRule="auto"/>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三档（</w:t>
            </w:r>
            <w:r>
              <w:rPr>
                <w:rFonts w:hint="eastAsia" w:ascii="仿宋" w:hAnsi="仿宋" w:eastAsia="仿宋" w:cs="仿宋"/>
                <w:bCs/>
                <w:color w:val="auto"/>
                <w:sz w:val="24"/>
                <w:szCs w:val="24"/>
                <w:highlight w:val="none"/>
                <w:lang w:val="en-US" w:eastAsia="zh-CN"/>
              </w:rPr>
              <w:t>26</w:t>
            </w:r>
            <w:r>
              <w:rPr>
                <w:rFonts w:hint="eastAsia" w:ascii="仿宋" w:hAnsi="仿宋" w:eastAsia="仿宋" w:cs="仿宋"/>
                <w:bCs/>
                <w:color w:val="auto"/>
                <w:sz w:val="24"/>
                <w:szCs w:val="24"/>
                <w:highlight w:val="none"/>
              </w:rPr>
              <w:t>分）：满足上一档的基础上，能分析汇总关于货物质量方面可能出现的问题，并编制货物质量问题应对方案，</w:t>
            </w:r>
            <w:r>
              <w:rPr>
                <w:rFonts w:hint="eastAsia" w:ascii="仿宋" w:hAnsi="仿宋" w:eastAsia="仿宋" w:cs="仿宋"/>
                <w:bCs/>
                <w:color w:val="auto"/>
                <w:sz w:val="24"/>
                <w:szCs w:val="24"/>
                <w:highlight w:val="none"/>
                <w:lang w:val="en-US" w:eastAsia="zh-CN"/>
              </w:rPr>
              <w:t>针对</w:t>
            </w:r>
            <w:r>
              <w:rPr>
                <w:rFonts w:hint="eastAsia" w:ascii="仿宋" w:hAnsi="仿宋" w:eastAsia="仿宋" w:cs="仿宋"/>
                <w:bCs/>
                <w:color w:val="auto"/>
                <w:sz w:val="24"/>
                <w:szCs w:val="24"/>
                <w:highlight w:val="none"/>
              </w:rPr>
              <w:t>避免或减少质量问题发生</w:t>
            </w:r>
            <w:r>
              <w:rPr>
                <w:rFonts w:hint="eastAsia" w:ascii="仿宋" w:hAnsi="仿宋" w:eastAsia="仿宋" w:cs="仿宋"/>
                <w:bCs/>
                <w:color w:val="auto"/>
                <w:sz w:val="24"/>
                <w:szCs w:val="24"/>
                <w:highlight w:val="none"/>
                <w:lang w:val="en-US" w:eastAsia="zh-CN"/>
              </w:rPr>
              <w:t>有专项方案</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方案符合</w:t>
            </w:r>
            <w:r>
              <w:rPr>
                <w:rFonts w:hint="eastAsia" w:ascii="仿宋" w:hAnsi="仿宋" w:eastAsia="仿宋" w:cs="仿宋"/>
                <w:bCs/>
                <w:color w:val="auto"/>
                <w:sz w:val="24"/>
                <w:szCs w:val="24"/>
                <w:highlight w:val="none"/>
                <w:lang w:val="en-US" w:eastAsia="zh-CN"/>
              </w:rPr>
              <w:t>项目</w:t>
            </w:r>
            <w:r>
              <w:rPr>
                <w:rFonts w:hint="eastAsia" w:ascii="仿宋" w:hAnsi="仿宋" w:eastAsia="仿宋" w:cs="仿宋"/>
                <w:bCs/>
                <w:color w:val="auto"/>
                <w:sz w:val="24"/>
                <w:szCs w:val="24"/>
                <w:highlight w:val="none"/>
              </w:rPr>
              <w:t>实际情况。</w:t>
            </w:r>
          </w:p>
          <w:p w14:paraId="64FEA00C">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未提供本项内容或不满足一档要求的，得0分。</w:t>
            </w:r>
          </w:p>
        </w:tc>
        <w:tc>
          <w:tcPr>
            <w:tcW w:w="772" w:type="dxa"/>
            <w:noWrap w:val="0"/>
            <w:vAlign w:val="center"/>
          </w:tcPr>
          <w:p w14:paraId="1C3A6ED7">
            <w:pPr>
              <w:keepNext w:val="0"/>
              <w:keepLines w:val="0"/>
              <w:pageBreakBefore w:val="0"/>
              <w:kinsoku/>
              <w:wordWrap/>
              <w:overflowPunct/>
              <w:topLinePunct w:val="0"/>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26</w:t>
            </w:r>
          </w:p>
        </w:tc>
      </w:tr>
      <w:tr w14:paraId="0157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142891D4">
            <w:pPr>
              <w:keepNext w:val="0"/>
              <w:keepLines w:val="0"/>
              <w:pageBreakBefore w:val="0"/>
              <w:kinsoku/>
              <w:wordWrap/>
              <w:overflowPunct/>
              <w:topLinePunct w:val="0"/>
              <w:bidi w:val="0"/>
              <w:adjustRightInd w:val="0"/>
              <w:snapToGrid/>
              <w:spacing w:line="360" w:lineRule="auto"/>
              <w:ind w:left="-105" w:leftChars="-50" w:right="-105" w:rightChars="-50"/>
              <w:jc w:val="center"/>
              <w:textAlignment w:val="baseline"/>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2.</w:t>
            </w:r>
            <w:r>
              <w:rPr>
                <w:rFonts w:hint="eastAsia" w:ascii="仿宋" w:hAnsi="仿宋" w:eastAsia="仿宋" w:cs="仿宋"/>
                <w:bCs/>
                <w:color w:val="auto"/>
                <w:kern w:val="0"/>
                <w:sz w:val="24"/>
                <w:szCs w:val="24"/>
                <w:highlight w:val="none"/>
                <w:lang w:val="en-US" w:eastAsia="zh-CN"/>
              </w:rPr>
              <w:t>3</w:t>
            </w:r>
          </w:p>
        </w:tc>
        <w:tc>
          <w:tcPr>
            <w:tcW w:w="1086" w:type="dxa"/>
            <w:noWrap w:val="0"/>
            <w:vAlign w:val="center"/>
          </w:tcPr>
          <w:p w14:paraId="14D3EB1C">
            <w:pPr>
              <w:keepNext w:val="0"/>
              <w:keepLines w:val="0"/>
              <w:pageBreakBefore w:val="0"/>
              <w:kinsoku/>
              <w:wordWrap/>
              <w:overflowPunct/>
              <w:topLinePunct w:val="0"/>
              <w:bidi w:val="0"/>
              <w:adjustRightInd w:val="0"/>
              <w:snapToGrid/>
              <w:spacing w:line="360" w:lineRule="auto"/>
              <w:jc w:val="center"/>
              <w:textAlignment w:val="baseline"/>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管理制度和管理机构</w:t>
            </w:r>
          </w:p>
        </w:tc>
        <w:tc>
          <w:tcPr>
            <w:tcW w:w="7110" w:type="dxa"/>
            <w:noWrap w:val="0"/>
            <w:vAlign w:val="center"/>
          </w:tcPr>
          <w:p w14:paraId="4974CE20">
            <w:pPr>
              <w:pStyle w:val="12"/>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rPr>
              <w:t>档（</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分）：编制有符合本项目实际情况的管理制度（包含人员档案管理制度</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日常运作管理制度及标准）和内部管理架构。</w:t>
            </w:r>
          </w:p>
          <w:p w14:paraId="0A98BEAA">
            <w:pPr>
              <w:pStyle w:val="12"/>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rPr>
              <w:t>档（</w:t>
            </w:r>
            <w:r>
              <w:rPr>
                <w:rFonts w:hint="eastAsia" w:ascii="仿宋" w:hAnsi="仿宋" w:eastAsia="仿宋" w:cs="仿宋"/>
                <w:bCs/>
                <w:color w:val="auto"/>
                <w:sz w:val="24"/>
                <w:szCs w:val="24"/>
                <w:highlight w:val="none"/>
                <w:lang w:val="en-US" w:eastAsia="zh-CN"/>
              </w:rPr>
              <w:t>13</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val="en-US" w:eastAsia="zh-CN"/>
              </w:rPr>
              <w:t>满足上一档的基础上，</w:t>
            </w:r>
            <w:r>
              <w:rPr>
                <w:rFonts w:hint="eastAsia" w:ascii="仿宋" w:hAnsi="仿宋" w:eastAsia="仿宋" w:cs="仿宋"/>
                <w:bCs/>
                <w:color w:val="auto"/>
                <w:sz w:val="24"/>
                <w:szCs w:val="24"/>
                <w:highlight w:val="none"/>
              </w:rPr>
              <w:t>管理机构设置</w:t>
            </w:r>
            <w:r>
              <w:rPr>
                <w:rFonts w:hint="eastAsia" w:ascii="仿宋" w:hAnsi="仿宋" w:eastAsia="仿宋" w:cs="仿宋"/>
                <w:bCs/>
                <w:color w:val="auto"/>
                <w:sz w:val="24"/>
                <w:szCs w:val="24"/>
                <w:highlight w:val="none"/>
                <w:lang w:val="en-US" w:eastAsia="zh-CN"/>
              </w:rPr>
              <w:t>符合项目实际</w:t>
            </w:r>
            <w:r>
              <w:rPr>
                <w:rFonts w:hint="eastAsia" w:ascii="仿宋" w:hAnsi="仿宋" w:eastAsia="仿宋" w:cs="仿宋"/>
                <w:bCs/>
                <w:color w:val="auto"/>
                <w:sz w:val="24"/>
                <w:szCs w:val="24"/>
                <w:highlight w:val="none"/>
              </w:rPr>
              <w:t>，有完善管理制度</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针对本项目编制有人员培训制度，各项培训流程、时间安排明确，</w:t>
            </w:r>
            <w:r>
              <w:rPr>
                <w:rFonts w:hint="eastAsia" w:ascii="仿宋" w:hAnsi="仿宋" w:eastAsia="仿宋" w:cs="仿宋"/>
                <w:bCs/>
                <w:color w:val="auto"/>
                <w:sz w:val="24"/>
                <w:szCs w:val="24"/>
                <w:highlight w:val="none"/>
                <w:lang w:eastAsia="zh-CN"/>
              </w:rPr>
              <w:t>培训计划方案各项目内容齐全，</w:t>
            </w:r>
            <w:r>
              <w:rPr>
                <w:rFonts w:hint="eastAsia" w:ascii="仿宋" w:hAnsi="仿宋" w:eastAsia="仿宋" w:cs="仿宋"/>
                <w:bCs/>
                <w:color w:val="auto"/>
                <w:sz w:val="24"/>
                <w:szCs w:val="24"/>
                <w:highlight w:val="none"/>
                <w:lang w:val="en-US" w:eastAsia="zh-CN"/>
              </w:rPr>
              <w:t>有服务人员考核、奖惩制度，并</w:t>
            </w:r>
            <w:r>
              <w:rPr>
                <w:rFonts w:hint="eastAsia" w:ascii="仿宋" w:hAnsi="仿宋" w:eastAsia="仿宋" w:cs="仿宋"/>
                <w:bCs/>
                <w:color w:val="auto"/>
                <w:sz w:val="24"/>
                <w:szCs w:val="24"/>
                <w:highlight w:val="none"/>
              </w:rPr>
              <w:t>提供相应管理、考核等表单</w:t>
            </w:r>
            <w:r>
              <w:rPr>
                <w:rFonts w:hint="eastAsia" w:ascii="仿宋" w:hAnsi="仿宋" w:eastAsia="仿宋" w:cs="仿宋"/>
                <w:bCs/>
                <w:color w:val="auto"/>
                <w:sz w:val="24"/>
                <w:szCs w:val="24"/>
                <w:highlight w:val="none"/>
                <w:lang w:eastAsia="zh-CN"/>
              </w:rPr>
              <w:t>，对员工</w:t>
            </w:r>
            <w:r>
              <w:rPr>
                <w:rFonts w:hint="eastAsia" w:ascii="仿宋" w:hAnsi="仿宋" w:eastAsia="仿宋" w:cs="仿宋"/>
                <w:bCs/>
                <w:color w:val="auto"/>
                <w:sz w:val="24"/>
                <w:szCs w:val="24"/>
                <w:highlight w:val="none"/>
                <w:lang w:val="en-US" w:eastAsia="zh-CN"/>
              </w:rPr>
              <w:t>的</w:t>
            </w:r>
            <w:r>
              <w:rPr>
                <w:rFonts w:hint="eastAsia" w:ascii="仿宋" w:hAnsi="仿宋" w:eastAsia="仿宋" w:cs="仿宋"/>
                <w:bCs/>
                <w:color w:val="auto"/>
                <w:sz w:val="24"/>
                <w:szCs w:val="24"/>
                <w:highlight w:val="none"/>
                <w:lang w:eastAsia="zh-CN"/>
              </w:rPr>
              <w:t>管理</w:t>
            </w:r>
            <w:r>
              <w:rPr>
                <w:rFonts w:hint="eastAsia" w:ascii="仿宋" w:hAnsi="仿宋" w:eastAsia="仿宋" w:cs="仿宋"/>
                <w:bCs/>
                <w:color w:val="auto"/>
                <w:sz w:val="24"/>
                <w:szCs w:val="24"/>
                <w:highlight w:val="none"/>
                <w:lang w:val="en-US" w:eastAsia="zh-CN"/>
              </w:rPr>
              <w:t>制度</w:t>
            </w:r>
            <w:r>
              <w:rPr>
                <w:rFonts w:hint="eastAsia" w:ascii="仿宋" w:hAnsi="仿宋" w:eastAsia="仿宋" w:cs="仿宋"/>
                <w:bCs/>
                <w:color w:val="auto"/>
                <w:sz w:val="24"/>
                <w:szCs w:val="24"/>
                <w:highlight w:val="none"/>
                <w:lang w:eastAsia="zh-CN"/>
              </w:rPr>
              <w:t>和培训措施</w:t>
            </w:r>
            <w:r>
              <w:rPr>
                <w:rFonts w:hint="eastAsia" w:ascii="仿宋" w:hAnsi="仿宋" w:eastAsia="仿宋" w:cs="仿宋"/>
                <w:bCs/>
                <w:color w:val="auto"/>
                <w:sz w:val="24"/>
                <w:szCs w:val="24"/>
                <w:highlight w:val="none"/>
                <w:lang w:val="en-US" w:eastAsia="zh-CN"/>
              </w:rPr>
              <w:t>符合项目需要</w:t>
            </w:r>
            <w:r>
              <w:rPr>
                <w:rFonts w:hint="eastAsia" w:ascii="仿宋" w:hAnsi="仿宋" w:eastAsia="仿宋" w:cs="仿宋"/>
                <w:bCs/>
                <w:color w:val="auto"/>
                <w:sz w:val="24"/>
                <w:szCs w:val="24"/>
                <w:highlight w:val="none"/>
                <w:lang w:eastAsia="zh-CN"/>
              </w:rPr>
              <w:t>。</w:t>
            </w:r>
          </w:p>
          <w:p w14:paraId="0763FD05">
            <w:pPr>
              <w:pStyle w:val="12"/>
              <w:keepNext w:val="0"/>
              <w:keepLines w:val="0"/>
              <w:pageBreakBefore w:val="0"/>
              <w:kinsoku/>
              <w:wordWrap/>
              <w:overflowPunct/>
              <w:topLinePunct w:val="0"/>
              <w:bidi w:val="0"/>
              <w:snapToGrid/>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档（</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val="en-US" w:eastAsia="zh-CN"/>
              </w:rPr>
              <w:t>满足上一档的基础上，提供的</w:t>
            </w:r>
            <w:r>
              <w:rPr>
                <w:rFonts w:hint="eastAsia" w:ascii="仿宋" w:hAnsi="仿宋" w:eastAsia="仿宋" w:cs="仿宋"/>
                <w:bCs/>
                <w:color w:val="auto"/>
                <w:sz w:val="24"/>
                <w:szCs w:val="24"/>
                <w:highlight w:val="none"/>
              </w:rPr>
              <w:t>岗位</w:t>
            </w:r>
            <w:r>
              <w:rPr>
                <w:rFonts w:hint="eastAsia" w:ascii="仿宋" w:hAnsi="仿宋" w:eastAsia="仿宋" w:cs="仿宋"/>
                <w:bCs/>
                <w:color w:val="auto"/>
                <w:sz w:val="24"/>
                <w:szCs w:val="24"/>
                <w:highlight w:val="none"/>
                <w:lang w:val="en-US" w:eastAsia="zh-CN"/>
              </w:rPr>
              <w:t>分工职责明确</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建立</w:t>
            </w:r>
            <w:r>
              <w:rPr>
                <w:rFonts w:hint="eastAsia" w:ascii="仿宋" w:hAnsi="仿宋" w:eastAsia="仿宋" w:cs="仿宋"/>
                <w:bCs/>
                <w:color w:val="auto"/>
                <w:sz w:val="24"/>
                <w:szCs w:val="24"/>
                <w:highlight w:val="none"/>
              </w:rPr>
              <w:t>服务对象管理制度（包含</w:t>
            </w:r>
            <w:r>
              <w:rPr>
                <w:rFonts w:hint="eastAsia" w:ascii="仿宋" w:hAnsi="仿宋" w:eastAsia="仿宋" w:cs="仿宋"/>
                <w:bCs/>
                <w:color w:val="auto"/>
                <w:sz w:val="24"/>
                <w:szCs w:val="24"/>
                <w:highlight w:val="none"/>
                <w:lang w:val="en-US" w:eastAsia="zh-CN"/>
              </w:rPr>
              <w:t>联系人制度</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走访慰问制度</w:t>
            </w:r>
            <w:r>
              <w:rPr>
                <w:rFonts w:hint="eastAsia" w:ascii="仿宋" w:hAnsi="仿宋" w:eastAsia="仿宋" w:cs="仿宋"/>
                <w:bCs/>
                <w:color w:val="auto"/>
                <w:sz w:val="24"/>
                <w:szCs w:val="24"/>
                <w:highlight w:val="none"/>
              </w:rPr>
              <w:t>及</w:t>
            </w:r>
            <w:r>
              <w:rPr>
                <w:rFonts w:hint="eastAsia" w:ascii="仿宋" w:hAnsi="仿宋" w:eastAsia="仿宋" w:cs="仿宋"/>
                <w:bCs/>
                <w:color w:val="auto"/>
                <w:sz w:val="24"/>
                <w:szCs w:val="24"/>
                <w:highlight w:val="none"/>
                <w:lang w:val="en-US" w:eastAsia="zh-CN"/>
              </w:rPr>
              <w:t>档案保密制度、服务</w:t>
            </w:r>
            <w:r>
              <w:rPr>
                <w:rFonts w:hint="eastAsia" w:ascii="仿宋" w:hAnsi="仿宋" w:eastAsia="仿宋" w:cs="仿宋"/>
                <w:bCs/>
                <w:color w:val="auto"/>
                <w:sz w:val="24"/>
                <w:szCs w:val="24"/>
                <w:highlight w:val="none"/>
              </w:rPr>
              <w:t>标准，服务反馈制度和投诉处理办法等），并提供各项管理、考核、检查等的表格文件，且</w:t>
            </w:r>
            <w:r>
              <w:rPr>
                <w:rFonts w:hint="eastAsia" w:ascii="仿宋" w:hAnsi="仿宋" w:eastAsia="仿宋" w:cs="仿宋"/>
                <w:bCs/>
                <w:color w:val="auto"/>
                <w:sz w:val="24"/>
                <w:szCs w:val="24"/>
                <w:highlight w:val="none"/>
                <w:lang w:val="en-US" w:eastAsia="zh-CN"/>
              </w:rPr>
              <w:t>表格文件</w:t>
            </w:r>
            <w:r>
              <w:rPr>
                <w:rFonts w:hint="eastAsia" w:ascii="仿宋" w:hAnsi="仿宋" w:eastAsia="仿宋" w:cs="仿宋"/>
                <w:bCs/>
                <w:color w:val="auto"/>
                <w:sz w:val="24"/>
                <w:szCs w:val="24"/>
                <w:highlight w:val="none"/>
              </w:rPr>
              <w:t>内容完善、有针对性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能够保证服务对象档案及时动态更新，具备切实可行的办法和保障措施</w:t>
            </w:r>
            <w:r>
              <w:rPr>
                <w:rFonts w:hint="eastAsia" w:ascii="仿宋" w:hAnsi="仿宋" w:eastAsia="仿宋" w:cs="仿宋"/>
                <w:bCs/>
                <w:color w:val="auto"/>
                <w:sz w:val="24"/>
                <w:szCs w:val="24"/>
                <w:highlight w:val="none"/>
              </w:rPr>
              <w:t>。</w:t>
            </w:r>
          </w:p>
          <w:p w14:paraId="20180B7D">
            <w:pPr>
              <w:pStyle w:val="12"/>
              <w:keepNext w:val="0"/>
              <w:keepLines w:val="0"/>
              <w:pageBreakBefore w:val="0"/>
              <w:kinsoku/>
              <w:wordWrap/>
              <w:overflowPunct/>
              <w:topLinePunct w:val="0"/>
              <w:bidi w:val="0"/>
              <w:snapToGrid/>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kern w:val="2"/>
                <w:sz w:val="24"/>
                <w:szCs w:val="24"/>
                <w:highlight w:val="none"/>
              </w:rPr>
              <w:t>未提供本项内容或不满足一档要求的，得0分。</w:t>
            </w:r>
          </w:p>
        </w:tc>
        <w:tc>
          <w:tcPr>
            <w:tcW w:w="772" w:type="dxa"/>
            <w:noWrap w:val="0"/>
            <w:vAlign w:val="center"/>
          </w:tcPr>
          <w:p w14:paraId="520F1A88">
            <w:pPr>
              <w:keepNext w:val="0"/>
              <w:keepLines w:val="0"/>
              <w:pageBreakBefore w:val="0"/>
              <w:kinsoku/>
              <w:wordWrap/>
              <w:overflowPunct/>
              <w:topLinePunct w:val="0"/>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r>
      <w:tr w14:paraId="48A6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1EA9BF0A">
            <w:pPr>
              <w:keepNext w:val="0"/>
              <w:keepLines w:val="0"/>
              <w:pageBreakBefore w:val="0"/>
              <w:kinsoku/>
              <w:wordWrap/>
              <w:overflowPunct/>
              <w:topLinePunct w:val="0"/>
              <w:bidi w:val="0"/>
              <w:adjustRightInd w:val="0"/>
              <w:snapToGrid/>
              <w:spacing w:line="360" w:lineRule="auto"/>
              <w:ind w:left="-105" w:leftChars="-50" w:right="-105" w:rightChars="-50"/>
              <w:jc w:val="center"/>
              <w:textAlignment w:val="baseline"/>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2.</w:t>
            </w:r>
            <w:r>
              <w:rPr>
                <w:rFonts w:hint="eastAsia" w:ascii="仿宋" w:hAnsi="仿宋" w:eastAsia="仿宋" w:cs="仿宋"/>
                <w:bCs/>
                <w:color w:val="auto"/>
                <w:kern w:val="0"/>
                <w:sz w:val="24"/>
                <w:szCs w:val="24"/>
                <w:highlight w:val="none"/>
                <w:lang w:val="en-US" w:eastAsia="zh-CN"/>
              </w:rPr>
              <w:t>4</w:t>
            </w:r>
          </w:p>
        </w:tc>
        <w:tc>
          <w:tcPr>
            <w:tcW w:w="1086" w:type="dxa"/>
            <w:noWrap w:val="0"/>
            <w:vAlign w:val="center"/>
          </w:tcPr>
          <w:p w14:paraId="64BB0E48">
            <w:pPr>
              <w:keepNext w:val="0"/>
              <w:keepLines w:val="0"/>
              <w:pageBreakBefore w:val="0"/>
              <w:kinsoku/>
              <w:wordWrap/>
              <w:overflowPunct/>
              <w:topLinePunct w:val="0"/>
              <w:bidi w:val="0"/>
              <w:adjustRightInd w:val="0"/>
              <w:snapToGrid/>
              <w:spacing w:line="360" w:lineRule="auto"/>
              <w:jc w:val="center"/>
              <w:textAlignment w:val="baseline"/>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项目拟投入实施人员配置方案</w:t>
            </w:r>
          </w:p>
        </w:tc>
        <w:tc>
          <w:tcPr>
            <w:tcW w:w="7110" w:type="dxa"/>
            <w:noWrap w:val="0"/>
            <w:vAlign w:val="top"/>
          </w:tcPr>
          <w:p w14:paraId="7CAF7D18">
            <w:pPr>
              <w:pStyle w:val="12"/>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一档（</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分）：配备项目团队需</w:t>
            </w:r>
            <w:r>
              <w:rPr>
                <w:rFonts w:hint="eastAsia" w:ascii="仿宋" w:hAnsi="仿宋" w:eastAsia="仿宋" w:cs="仿宋"/>
                <w:bCs/>
                <w:color w:val="auto"/>
                <w:sz w:val="24"/>
                <w:szCs w:val="24"/>
                <w:highlight w:val="none"/>
                <w:lang w:val="en-US" w:eastAsia="zh-CN"/>
              </w:rPr>
              <w:t>至少</w:t>
            </w:r>
            <w:r>
              <w:rPr>
                <w:rFonts w:hint="eastAsia" w:ascii="仿宋" w:hAnsi="仿宋" w:eastAsia="仿宋" w:cs="仿宋"/>
                <w:bCs/>
                <w:color w:val="auto"/>
                <w:sz w:val="24"/>
                <w:szCs w:val="24"/>
                <w:highlight w:val="none"/>
              </w:rPr>
              <w:t>包含</w:t>
            </w:r>
            <w:r>
              <w:rPr>
                <w:rFonts w:hint="eastAsia" w:ascii="仿宋" w:hAnsi="仿宋" w:eastAsia="仿宋" w:cs="仿宋"/>
                <w:bCs/>
                <w:color w:val="auto"/>
                <w:sz w:val="24"/>
                <w:szCs w:val="24"/>
                <w:highlight w:val="none"/>
                <w:lang w:val="en-US" w:eastAsia="zh-CN"/>
              </w:rPr>
              <w:t>项目负责人1人、心理咨询师1人、护理员3人</w:t>
            </w:r>
            <w:r>
              <w:rPr>
                <w:rFonts w:hint="eastAsia" w:ascii="仿宋" w:hAnsi="仿宋" w:eastAsia="仿宋" w:cs="仿宋"/>
                <w:bCs/>
                <w:color w:val="auto"/>
                <w:sz w:val="24"/>
                <w:szCs w:val="24"/>
                <w:highlight w:val="none"/>
              </w:rPr>
              <w:t>，全程跟进项目策划、执行和跟进工作；</w:t>
            </w:r>
          </w:p>
          <w:p w14:paraId="261F84EA">
            <w:pPr>
              <w:pStyle w:val="12"/>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二档（1</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分）：配备项目团队需</w:t>
            </w:r>
            <w:r>
              <w:rPr>
                <w:rFonts w:hint="eastAsia" w:ascii="仿宋" w:hAnsi="仿宋" w:eastAsia="仿宋" w:cs="仿宋"/>
                <w:bCs/>
                <w:color w:val="auto"/>
                <w:sz w:val="24"/>
                <w:szCs w:val="24"/>
                <w:highlight w:val="none"/>
                <w:lang w:val="en-US" w:eastAsia="zh-CN"/>
              </w:rPr>
              <w:t>至少</w:t>
            </w:r>
            <w:r>
              <w:rPr>
                <w:rFonts w:hint="eastAsia" w:ascii="仿宋" w:hAnsi="仿宋" w:eastAsia="仿宋" w:cs="仿宋"/>
                <w:bCs/>
                <w:color w:val="auto"/>
                <w:sz w:val="24"/>
                <w:szCs w:val="24"/>
                <w:highlight w:val="none"/>
              </w:rPr>
              <w:t>包含</w:t>
            </w:r>
            <w:r>
              <w:rPr>
                <w:rFonts w:hint="eastAsia" w:ascii="仿宋" w:hAnsi="仿宋" w:eastAsia="仿宋" w:cs="仿宋"/>
                <w:bCs/>
                <w:color w:val="auto"/>
                <w:sz w:val="24"/>
                <w:szCs w:val="24"/>
                <w:highlight w:val="none"/>
                <w:lang w:val="en-US" w:eastAsia="zh-CN"/>
              </w:rPr>
              <w:t>项目负责人1人、心理咨询师1人（具备中级心理咨询师证书）、护理员5人（具备中级护理员类证书）</w:t>
            </w:r>
            <w:r>
              <w:rPr>
                <w:rFonts w:hint="eastAsia" w:ascii="仿宋" w:hAnsi="仿宋" w:eastAsia="仿宋" w:cs="仿宋"/>
                <w:bCs/>
                <w:color w:val="auto"/>
                <w:sz w:val="24"/>
                <w:szCs w:val="24"/>
                <w:highlight w:val="none"/>
              </w:rPr>
              <w:t>，全程跟进项目策划、执行和跟进工作</w:t>
            </w:r>
            <w:r>
              <w:rPr>
                <w:rFonts w:hint="eastAsia" w:ascii="仿宋" w:hAnsi="仿宋" w:eastAsia="仿宋" w:cs="仿宋"/>
                <w:bCs/>
                <w:color w:val="auto"/>
                <w:sz w:val="24"/>
                <w:szCs w:val="24"/>
                <w:highlight w:val="none"/>
                <w:lang w:eastAsia="zh-CN"/>
              </w:rPr>
              <w:t>；</w:t>
            </w:r>
          </w:p>
          <w:p w14:paraId="72E65E99">
            <w:pPr>
              <w:pStyle w:val="12"/>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三档（</w:t>
            </w:r>
            <w:r>
              <w:rPr>
                <w:rFonts w:hint="eastAsia" w:ascii="仿宋" w:hAnsi="仿宋" w:eastAsia="仿宋" w:cs="仿宋"/>
                <w:bCs/>
                <w:color w:val="auto"/>
                <w:sz w:val="24"/>
                <w:szCs w:val="24"/>
                <w:highlight w:val="none"/>
                <w:lang w:val="en-US" w:eastAsia="zh-CN"/>
              </w:rPr>
              <w:t>18</w:t>
            </w:r>
            <w:r>
              <w:rPr>
                <w:rFonts w:hint="eastAsia" w:ascii="仿宋" w:hAnsi="仿宋" w:eastAsia="仿宋" w:cs="仿宋"/>
                <w:bCs/>
                <w:color w:val="auto"/>
                <w:sz w:val="24"/>
                <w:szCs w:val="24"/>
                <w:highlight w:val="none"/>
              </w:rPr>
              <w:t>分）：7个城区和5个县（市）各设立一个联络服务点，</w:t>
            </w:r>
            <w:r>
              <w:rPr>
                <w:rFonts w:hint="eastAsia" w:ascii="仿宋" w:hAnsi="仿宋" w:eastAsia="仿宋" w:cs="仿宋"/>
                <w:bCs/>
                <w:color w:val="auto"/>
                <w:sz w:val="24"/>
                <w:szCs w:val="24"/>
                <w:highlight w:val="none"/>
                <w:lang w:val="en-US" w:eastAsia="zh-CN"/>
              </w:rPr>
              <w:t>每个服务点安排联络人不少于1人，</w:t>
            </w:r>
            <w:r>
              <w:rPr>
                <w:rFonts w:hint="eastAsia" w:ascii="仿宋" w:hAnsi="仿宋" w:eastAsia="仿宋" w:cs="仿宋"/>
                <w:bCs/>
                <w:color w:val="auto"/>
                <w:sz w:val="24"/>
                <w:szCs w:val="24"/>
                <w:highlight w:val="none"/>
              </w:rPr>
              <w:t>配备项目团队需</w:t>
            </w:r>
            <w:r>
              <w:rPr>
                <w:rFonts w:hint="eastAsia" w:ascii="仿宋" w:hAnsi="仿宋" w:eastAsia="仿宋" w:cs="仿宋"/>
                <w:bCs/>
                <w:color w:val="auto"/>
                <w:sz w:val="24"/>
                <w:szCs w:val="24"/>
                <w:highlight w:val="none"/>
                <w:lang w:val="en-US" w:eastAsia="zh-CN"/>
              </w:rPr>
              <w:t>至少</w:t>
            </w:r>
            <w:r>
              <w:rPr>
                <w:rFonts w:hint="eastAsia" w:ascii="仿宋" w:hAnsi="仿宋" w:eastAsia="仿宋" w:cs="仿宋"/>
                <w:bCs/>
                <w:color w:val="auto"/>
                <w:sz w:val="24"/>
                <w:szCs w:val="24"/>
                <w:highlight w:val="none"/>
              </w:rPr>
              <w:t>包含</w:t>
            </w:r>
            <w:r>
              <w:rPr>
                <w:rFonts w:hint="eastAsia" w:ascii="仿宋" w:hAnsi="仿宋" w:eastAsia="仿宋" w:cs="仿宋"/>
                <w:bCs/>
                <w:color w:val="auto"/>
                <w:sz w:val="24"/>
                <w:szCs w:val="24"/>
                <w:highlight w:val="none"/>
                <w:lang w:val="en-US" w:eastAsia="zh-CN"/>
              </w:rPr>
              <w:t>项目负责人1人、心理咨询师2人（具备心理咨询类证书，其中至少1人具备高级心理咨询师证书）、护理员8人（具备中级或高级护理员类证书，其中具备高级护理员证书的不少于5人），全程跟进项目策划、执行和跟进工作，项目负责人具备类似项目的管理经验</w:t>
            </w:r>
            <w:r>
              <w:rPr>
                <w:rFonts w:hint="eastAsia" w:ascii="仿宋" w:hAnsi="仿宋" w:eastAsia="仿宋" w:cs="仿宋"/>
                <w:bCs/>
                <w:color w:val="auto"/>
                <w:sz w:val="24"/>
                <w:szCs w:val="24"/>
                <w:highlight w:val="none"/>
                <w:lang w:eastAsia="zh-CN"/>
              </w:rPr>
              <w:t>；</w:t>
            </w:r>
          </w:p>
          <w:p w14:paraId="01075CAD">
            <w:pPr>
              <w:pStyle w:val="12"/>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以上人员需提供证书复印件</w:t>
            </w:r>
            <w:r>
              <w:rPr>
                <w:rFonts w:hint="eastAsia" w:ascii="仿宋" w:hAnsi="仿宋" w:eastAsia="仿宋" w:cs="仿宋"/>
                <w:bCs/>
                <w:color w:val="auto"/>
                <w:sz w:val="24"/>
                <w:szCs w:val="24"/>
                <w:highlight w:val="none"/>
                <w:lang w:val="en-US" w:eastAsia="zh-CN"/>
              </w:rPr>
              <w:t>并</w:t>
            </w:r>
            <w:r>
              <w:rPr>
                <w:rFonts w:hint="eastAsia" w:ascii="仿宋" w:hAnsi="仿宋" w:eastAsia="仿宋" w:cs="仿宋"/>
                <w:bCs/>
                <w:color w:val="auto"/>
                <w:sz w:val="24"/>
                <w:szCs w:val="24"/>
                <w:highlight w:val="none"/>
              </w:rPr>
              <w:t>加盖</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公章，不提供或不符合要求不得分</w:t>
            </w:r>
            <w:r>
              <w:rPr>
                <w:rFonts w:hint="eastAsia" w:ascii="仿宋" w:hAnsi="仿宋" w:eastAsia="仿宋" w:cs="仿宋"/>
                <w:bCs/>
                <w:color w:val="auto"/>
                <w:sz w:val="24"/>
                <w:szCs w:val="24"/>
                <w:highlight w:val="none"/>
                <w:lang w:eastAsia="zh-CN"/>
              </w:rPr>
              <w:t>；</w:t>
            </w:r>
          </w:p>
          <w:p w14:paraId="41B74A06">
            <w:pPr>
              <w:pStyle w:val="12"/>
              <w:keepNext w:val="0"/>
              <w:keepLines w:val="0"/>
              <w:pageBreakBefore w:val="0"/>
              <w:kinsoku/>
              <w:wordWrap/>
              <w:overflowPunct/>
              <w:topLinePunct w:val="0"/>
              <w:bidi w:val="0"/>
              <w:snapToGrid/>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提供承诺函，承诺中标后如实投入拟投入本项目人员，否则作为虚假响应，投入人员名单将作为本项目合同附件。</w:t>
            </w:r>
          </w:p>
        </w:tc>
        <w:tc>
          <w:tcPr>
            <w:tcW w:w="772" w:type="dxa"/>
            <w:noWrap w:val="0"/>
            <w:vAlign w:val="center"/>
          </w:tcPr>
          <w:p w14:paraId="7E3E432F">
            <w:pPr>
              <w:keepNext w:val="0"/>
              <w:keepLines w:val="0"/>
              <w:pageBreakBefore w:val="0"/>
              <w:kinsoku/>
              <w:wordWrap/>
              <w:overflowPunct/>
              <w:topLinePunct w:val="0"/>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r>
      <w:tr w14:paraId="399D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3C7FBCD4">
            <w:pPr>
              <w:keepNext w:val="0"/>
              <w:keepLines w:val="0"/>
              <w:pageBreakBefore w:val="0"/>
              <w:widowControl/>
              <w:kinsoku/>
              <w:wordWrap/>
              <w:overflowPunct/>
              <w:topLinePunct w:val="0"/>
              <w:bidi w:val="0"/>
              <w:snapToGrid/>
              <w:spacing w:line="360" w:lineRule="auto"/>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w:t>
            </w:r>
          </w:p>
        </w:tc>
        <w:tc>
          <w:tcPr>
            <w:tcW w:w="1086" w:type="dxa"/>
            <w:noWrap w:val="0"/>
            <w:vAlign w:val="center"/>
          </w:tcPr>
          <w:p w14:paraId="3EA1DC3C">
            <w:pPr>
              <w:keepNext w:val="0"/>
              <w:keepLines w:val="0"/>
              <w:pageBreakBefore w:val="0"/>
              <w:widowControl/>
              <w:kinsoku/>
              <w:wordWrap/>
              <w:overflowPunct/>
              <w:topLinePunct w:val="0"/>
              <w:bidi w:val="0"/>
              <w:snapToGrid/>
              <w:spacing w:line="360" w:lineRule="auto"/>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商务分</w:t>
            </w:r>
          </w:p>
        </w:tc>
        <w:tc>
          <w:tcPr>
            <w:tcW w:w="7110" w:type="dxa"/>
            <w:noWrap w:val="0"/>
            <w:vAlign w:val="center"/>
          </w:tcPr>
          <w:p w14:paraId="28F70F35">
            <w:pPr>
              <w:keepNext w:val="0"/>
              <w:keepLines w:val="0"/>
              <w:pageBreakBefore w:val="0"/>
              <w:widowControl/>
              <w:kinsoku/>
              <w:wordWrap/>
              <w:overflowPunct/>
              <w:topLinePunct w:val="0"/>
              <w:bidi w:val="0"/>
              <w:snapToGrid/>
              <w:spacing w:line="360" w:lineRule="auto"/>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评审因素（客观分）</w:t>
            </w:r>
          </w:p>
        </w:tc>
        <w:tc>
          <w:tcPr>
            <w:tcW w:w="772" w:type="dxa"/>
            <w:noWrap w:val="0"/>
            <w:vAlign w:val="center"/>
          </w:tcPr>
          <w:p w14:paraId="13B652F4">
            <w:pPr>
              <w:keepNext w:val="0"/>
              <w:keepLines w:val="0"/>
              <w:pageBreakBefore w:val="0"/>
              <w:widowControl/>
              <w:kinsoku/>
              <w:wordWrap/>
              <w:overflowPunct/>
              <w:topLinePunct w:val="0"/>
              <w:bidi w:val="0"/>
              <w:snapToGrid/>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1</w:t>
            </w:r>
          </w:p>
        </w:tc>
      </w:tr>
      <w:tr w14:paraId="22D6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1BD25CB7">
            <w:pPr>
              <w:keepNext w:val="0"/>
              <w:keepLines w:val="0"/>
              <w:pageBreakBefore w:val="0"/>
              <w:widowControl/>
              <w:kinsoku/>
              <w:wordWrap/>
              <w:overflowPunct/>
              <w:topLinePunct w:val="0"/>
              <w:bidi w:val="0"/>
              <w:snapToGrid/>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w:t>
            </w:r>
          </w:p>
        </w:tc>
        <w:tc>
          <w:tcPr>
            <w:tcW w:w="1086" w:type="dxa"/>
            <w:shd w:val="clear" w:color="auto" w:fill="auto"/>
            <w:noWrap w:val="0"/>
            <w:vAlign w:val="center"/>
          </w:tcPr>
          <w:p w14:paraId="679B69BB">
            <w:pPr>
              <w:keepNext w:val="0"/>
              <w:keepLines w:val="0"/>
              <w:pageBreakBefore w:val="0"/>
              <w:kinsoku/>
              <w:wordWrap/>
              <w:overflowPunct/>
              <w:topLinePunct w:val="0"/>
              <w:bidi w:val="0"/>
              <w:adjustRightInd w:val="0"/>
              <w:snapToGrid/>
              <w:spacing w:line="360" w:lineRule="auto"/>
              <w:jc w:val="center"/>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业绩</w:t>
            </w:r>
          </w:p>
        </w:tc>
        <w:tc>
          <w:tcPr>
            <w:tcW w:w="7110" w:type="dxa"/>
            <w:shd w:val="clear" w:color="auto" w:fill="auto"/>
            <w:noWrap w:val="0"/>
            <w:vAlign w:val="center"/>
          </w:tcPr>
          <w:p w14:paraId="56F5A44D">
            <w:pPr>
              <w:pStyle w:val="12"/>
              <w:keepNext w:val="0"/>
              <w:keepLines w:val="0"/>
              <w:pageBreakBefore w:val="0"/>
              <w:kinsoku/>
              <w:wordWrap/>
              <w:overflowPunct/>
              <w:topLinePunct w:val="0"/>
              <w:bidi w:val="0"/>
              <w:snapToGrid/>
              <w:spacing w:line="360" w:lineRule="auto"/>
              <w:ind w:firstLine="480" w:firstLineChars="200"/>
              <w:rPr>
                <w:rFonts w:ascii="仿宋" w:hAnsi="仿宋" w:eastAsia="仿宋" w:cs="仿宋"/>
                <w:bCs/>
                <w:color w:val="auto"/>
                <w:kern w:val="0"/>
                <w:sz w:val="24"/>
                <w:szCs w:val="24"/>
                <w:highlight w:val="none"/>
                <w:lang w:val="en-US" w:eastAsia="zh-CN" w:bidi="ar-SA"/>
              </w:rPr>
            </w:pPr>
            <w:r>
              <w:rPr>
                <w:rFonts w:hint="eastAsia" w:ascii="仿宋" w:hAnsi="仿宋" w:eastAsia="仿宋" w:cs="仿宋"/>
                <w:color w:val="auto"/>
                <w:sz w:val="24"/>
                <w:szCs w:val="24"/>
                <w:highlight w:val="none"/>
              </w:rPr>
              <w:t>供应商自2022年1月1日以来，承接过类似项目</w:t>
            </w:r>
            <w:r>
              <w:rPr>
                <w:rFonts w:hint="eastAsia" w:ascii="仿宋" w:hAnsi="仿宋" w:eastAsia="仿宋" w:cs="仿宋"/>
                <w:color w:val="auto"/>
                <w:sz w:val="24"/>
                <w:szCs w:val="24"/>
                <w:highlight w:val="none"/>
                <w:lang w:val="en-US" w:eastAsia="zh-CN"/>
              </w:rPr>
              <w:t>业绩</w:t>
            </w:r>
            <w:r>
              <w:rPr>
                <w:rFonts w:hint="eastAsia" w:ascii="仿宋" w:hAnsi="仿宋" w:eastAsia="仿宋" w:cs="仿宋"/>
                <w:color w:val="auto"/>
                <w:sz w:val="24"/>
                <w:szCs w:val="24"/>
                <w:highlight w:val="none"/>
              </w:rPr>
              <w:t>的，每项得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分。（提供合同关键页或中标通知书复印件，并加盖供应商公章,未提供或不符合的不得分）。</w:t>
            </w:r>
          </w:p>
        </w:tc>
        <w:tc>
          <w:tcPr>
            <w:tcW w:w="772" w:type="dxa"/>
            <w:shd w:val="clear" w:color="auto" w:fill="auto"/>
            <w:noWrap w:val="0"/>
            <w:vAlign w:val="center"/>
          </w:tcPr>
          <w:p w14:paraId="4716A6CD">
            <w:pPr>
              <w:keepNext w:val="0"/>
              <w:keepLines w:val="0"/>
              <w:pageBreakBefore w:val="0"/>
              <w:widowControl/>
              <w:kinsoku/>
              <w:wordWrap/>
              <w:overflowPunct/>
              <w:topLinePunct w:val="0"/>
              <w:bidi w:val="0"/>
              <w:snapToGrid/>
              <w:spacing w:line="360" w:lineRule="auto"/>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w:t>
            </w:r>
          </w:p>
        </w:tc>
      </w:tr>
      <w:tr w14:paraId="6F2D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8" w:type="dxa"/>
            <w:gridSpan w:val="3"/>
            <w:noWrap w:val="0"/>
            <w:vAlign w:val="top"/>
          </w:tcPr>
          <w:p w14:paraId="4DD264D9">
            <w:pPr>
              <w:keepNext w:val="0"/>
              <w:keepLines w:val="0"/>
              <w:pageBreakBefore w:val="0"/>
              <w:kinsoku/>
              <w:wordWrap/>
              <w:overflowPunct/>
              <w:topLinePunct w:val="0"/>
              <w:bidi w:val="0"/>
              <w:snapToGrid/>
              <w:spacing w:line="360" w:lineRule="auto"/>
              <w:ind w:firstLine="480" w:firstLineChars="200"/>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总得分＝1＋2＋3</w:t>
            </w:r>
          </w:p>
        </w:tc>
        <w:tc>
          <w:tcPr>
            <w:tcW w:w="772" w:type="dxa"/>
            <w:noWrap w:val="0"/>
            <w:vAlign w:val="center"/>
          </w:tcPr>
          <w:p w14:paraId="28F674AE">
            <w:pPr>
              <w:keepNext w:val="0"/>
              <w:keepLines w:val="0"/>
              <w:pageBreakBefore w:val="0"/>
              <w:widowControl/>
              <w:kinsoku/>
              <w:wordWrap/>
              <w:overflowPunct/>
              <w:topLinePunct w:val="0"/>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w:t>
            </w:r>
          </w:p>
        </w:tc>
      </w:tr>
    </w:tbl>
    <w:p w14:paraId="64FA4DBF">
      <w:pPr>
        <w:spacing w:line="360" w:lineRule="auto"/>
        <w:ind w:firstLine="420" w:firstLineChars="200"/>
        <w:rPr>
          <w:rFonts w:hint="eastAsia" w:ascii="仿宋" w:hAnsi="仿宋" w:eastAsia="仿宋" w:cs="仿宋"/>
          <w:bCs/>
          <w:color w:val="auto"/>
          <w:szCs w:val="21"/>
          <w:highlight w:val="none"/>
        </w:rPr>
      </w:pPr>
    </w:p>
    <w:p w14:paraId="0F29617B">
      <w:pPr>
        <w:pStyle w:val="12"/>
        <w:spacing w:line="360" w:lineRule="exact"/>
        <w:ind w:firstLine="480" w:firstLine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8.2商务技术评审因素为客观评分项的，应在评分项目或评分标准中予以标注为“客观分”。对供应商的客观评分项目，各评审专家评分应当一致。</w:t>
      </w:r>
    </w:p>
    <w:p w14:paraId="7A280724">
      <w:pPr>
        <w:spacing w:line="360" w:lineRule="auto"/>
        <w:ind w:firstLine="480" w:firstLineChars="200"/>
        <w:rPr>
          <w:rFonts w:ascii="仿宋" w:hAnsi="仿宋" w:eastAsia="仿宋" w:cs="仿宋"/>
          <w:color w:val="auto"/>
          <w:sz w:val="24"/>
          <w:szCs w:val="24"/>
          <w:highlight w:val="none"/>
        </w:rPr>
      </w:pPr>
      <w:bookmarkStart w:id="60" w:name="_Toc80205935"/>
      <w:r>
        <w:rPr>
          <w:rFonts w:hint="eastAsia" w:ascii="仿宋" w:hAnsi="仿宋" w:eastAsia="仿宋" w:cs="仿宋"/>
          <w:color w:val="auto"/>
          <w:sz w:val="24"/>
          <w:szCs w:val="24"/>
          <w:highlight w:val="none"/>
        </w:rPr>
        <w:t>8.3.终止竞争性磋商采购活动</w:t>
      </w:r>
    </w:p>
    <w:p w14:paraId="42CAA98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C79E1C0">
      <w:pPr>
        <w:pStyle w:val="3"/>
        <w:spacing w:before="0" w:after="0" w:line="360" w:lineRule="auto"/>
        <w:ind w:firstLine="640" w:firstLineChars="200"/>
        <w:jc w:val="center"/>
        <w:rPr>
          <w:rFonts w:ascii="仿宋" w:hAnsi="仿宋" w:eastAsia="仿宋" w:cs="仿宋"/>
          <w:b w:val="0"/>
          <w:color w:val="auto"/>
          <w:highlight w:val="none"/>
        </w:rPr>
      </w:pPr>
      <w:bookmarkStart w:id="61" w:name="_Toc6598"/>
      <w:r>
        <w:rPr>
          <w:rFonts w:hint="eastAsia" w:ascii="仿宋" w:hAnsi="仿宋" w:eastAsia="仿宋" w:cs="仿宋"/>
          <w:b w:val="0"/>
          <w:color w:val="auto"/>
          <w:highlight w:val="none"/>
        </w:rPr>
        <w:t>第二节 评标报告</w:t>
      </w:r>
      <w:bookmarkEnd w:id="60"/>
      <w:bookmarkEnd w:id="61"/>
    </w:p>
    <w:p w14:paraId="3B18EAE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1.成交标准</w:t>
      </w:r>
    </w:p>
    <w:p w14:paraId="58ED367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由磋商小组根据综合评分情况，按照评审得分由高到低顺序推荐3名以上成交候选供应商</w:t>
      </w:r>
      <w:r>
        <w:rPr>
          <w:rFonts w:hint="eastAsia" w:ascii="仿宋" w:hAnsi="仿宋" w:eastAsia="仿宋" w:cs="仿宋"/>
          <w:color w:val="auto"/>
          <w:sz w:val="24"/>
          <w:szCs w:val="24"/>
          <w:highlight w:val="none"/>
        </w:rPr>
        <w:t>,并在线编写电子评审报告</w:t>
      </w:r>
      <w:r>
        <w:rPr>
          <w:rFonts w:hint="eastAsia" w:ascii="仿宋" w:hAnsi="仿宋" w:eastAsia="仿宋" w:cs="仿宋"/>
          <w:bCs/>
          <w:color w:val="auto"/>
          <w:sz w:val="24"/>
          <w:szCs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2D280D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2.评标争议事项处理</w:t>
      </w:r>
    </w:p>
    <w:p w14:paraId="33DD28C2">
      <w:pPr>
        <w:pStyle w:val="23"/>
        <w:spacing w:before="0"/>
        <w:ind w:firstLine="42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75199006">
      <w:pPr>
        <w:pStyle w:val="3"/>
        <w:spacing w:before="0" w:after="0" w:line="360" w:lineRule="auto"/>
        <w:ind w:firstLine="640" w:firstLineChars="200"/>
        <w:jc w:val="center"/>
        <w:rPr>
          <w:rFonts w:ascii="仿宋" w:hAnsi="仿宋" w:eastAsia="仿宋" w:cs="仿宋"/>
          <w:b w:val="0"/>
          <w:color w:val="auto"/>
          <w:highlight w:val="none"/>
        </w:rPr>
      </w:pPr>
      <w:bookmarkStart w:id="62" w:name="_Toc80205936"/>
      <w:bookmarkStart w:id="63" w:name="_Toc30481"/>
      <w:r>
        <w:rPr>
          <w:rFonts w:hint="eastAsia" w:ascii="仿宋" w:hAnsi="仿宋" w:eastAsia="仿宋" w:cs="仿宋"/>
          <w:b w:val="0"/>
          <w:color w:val="auto"/>
          <w:highlight w:val="none"/>
        </w:rPr>
        <w:t>第三节 评审过程的保密与录像</w:t>
      </w:r>
      <w:bookmarkEnd w:id="62"/>
      <w:bookmarkEnd w:id="63"/>
    </w:p>
    <w:p w14:paraId="668F491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1.保密。</w:t>
      </w:r>
    </w:p>
    <w:p w14:paraId="73EE73A9">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C3D4A47">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2.录音录像。</w:t>
      </w:r>
    </w:p>
    <w:p w14:paraId="58E5A19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采购代理机构对评审工作现场及操作屏幕进行全过程录音录像，录音录像资料作为采购项目文件随其他文件一并存档。</w:t>
      </w:r>
    </w:p>
    <w:p w14:paraId="20BA0D55">
      <w:pPr>
        <w:rPr>
          <w:color w:val="auto"/>
          <w:highlight w:val="none"/>
        </w:rPr>
      </w:pPr>
      <w:r>
        <w:rPr>
          <w:rFonts w:hint="eastAsia"/>
          <w:color w:val="auto"/>
          <w:highlight w:val="none"/>
        </w:rPr>
        <w:br w:type="page"/>
      </w:r>
    </w:p>
    <w:p w14:paraId="266DFECC">
      <w:pPr>
        <w:rPr>
          <w:color w:val="auto"/>
          <w:highlight w:val="none"/>
        </w:rPr>
      </w:pPr>
    </w:p>
    <w:p w14:paraId="584570A5">
      <w:pPr>
        <w:rPr>
          <w:color w:val="auto"/>
          <w:highlight w:val="none"/>
        </w:rPr>
      </w:pPr>
    </w:p>
    <w:p w14:paraId="1FB2FA27">
      <w:pPr>
        <w:rPr>
          <w:color w:val="auto"/>
          <w:highlight w:val="none"/>
        </w:rPr>
      </w:pPr>
    </w:p>
    <w:p w14:paraId="5CA75DF5">
      <w:pPr>
        <w:rPr>
          <w:color w:val="auto"/>
          <w:highlight w:val="none"/>
        </w:rPr>
      </w:pPr>
    </w:p>
    <w:p w14:paraId="045FF375">
      <w:pPr>
        <w:rPr>
          <w:color w:val="auto"/>
          <w:highlight w:val="none"/>
        </w:rPr>
      </w:pPr>
    </w:p>
    <w:p w14:paraId="17870F1C">
      <w:pPr>
        <w:pStyle w:val="2"/>
        <w:jc w:val="center"/>
        <w:rPr>
          <w:rFonts w:ascii="仿宋" w:hAnsi="仿宋" w:eastAsia="仿宋" w:cs="仿宋"/>
          <w:color w:val="auto"/>
          <w:highlight w:val="none"/>
        </w:rPr>
      </w:pPr>
      <w:bookmarkStart w:id="64" w:name="_Toc15726"/>
      <w:r>
        <w:rPr>
          <w:rFonts w:hint="eastAsia" w:ascii="仿宋" w:hAnsi="仿宋" w:eastAsia="仿宋" w:cs="仿宋"/>
          <w:color w:val="auto"/>
          <w:highlight w:val="none"/>
        </w:rPr>
        <w:t>第五章 响应文件格式</w:t>
      </w:r>
      <w:bookmarkEnd w:id="64"/>
    </w:p>
    <w:p w14:paraId="4A6BDAB0">
      <w:pPr>
        <w:widowControl/>
        <w:spacing w:line="576" w:lineRule="auto"/>
        <w:jc w:val="left"/>
        <w:rPr>
          <w:rFonts w:ascii="仿宋" w:hAnsi="仿宋" w:eastAsia="仿宋" w:cs="仿宋"/>
          <w:b/>
          <w:bCs/>
          <w:color w:val="auto"/>
          <w:kern w:val="44"/>
          <w:sz w:val="44"/>
          <w:szCs w:val="44"/>
          <w:highlight w:val="none"/>
        </w:rPr>
        <w:sectPr>
          <w:pgSz w:w="11911" w:h="16838"/>
          <w:pgMar w:top="1417" w:right="1417" w:bottom="1417" w:left="1417" w:header="720" w:footer="720" w:gutter="0"/>
          <w:cols w:space="720" w:num="1"/>
          <w:docGrid w:linePitch="1" w:charSpace="0"/>
        </w:sectPr>
      </w:pPr>
    </w:p>
    <w:p w14:paraId="0405D6D0">
      <w:pPr>
        <w:pStyle w:val="3"/>
        <w:jc w:val="center"/>
        <w:rPr>
          <w:rFonts w:ascii="仿宋" w:hAnsi="仿宋" w:eastAsia="仿宋" w:cs="仿宋"/>
          <w:b w:val="0"/>
          <w:color w:val="auto"/>
          <w:highlight w:val="none"/>
        </w:rPr>
      </w:pPr>
      <w:bookmarkStart w:id="65" w:name="_Toc30406"/>
      <w:bookmarkStart w:id="66" w:name="_Toc80205938"/>
      <w:r>
        <w:rPr>
          <w:rFonts w:hint="eastAsia" w:ascii="仿宋" w:hAnsi="仿宋" w:eastAsia="仿宋" w:cs="仿宋"/>
          <w:b w:val="0"/>
          <w:color w:val="auto"/>
          <w:highlight w:val="none"/>
        </w:rPr>
        <w:t>第一节 封面格式</w:t>
      </w:r>
      <w:bookmarkEnd w:id="65"/>
      <w:bookmarkEnd w:id="66"/>
    </w:p>
    <w:p w14:paraId="08328806">
      <w:pPr>
        <w:snapToGrid w:val="0"/>
        <w:spacing w:before="120" w:beforeLines="50" w:after="50"/>
        <w:rPr>
          <w:rFonts w:ascii="仿宋" w:hAnsi="仿宋" w:eastAsia="仿宋" w:cs="仿宋"/>
          <w:color w:val="auto"/>
          <w:sz w:val="24"/>
          <w:szCs w:val="20"/>
          <w:highlight w:val="none"/>
        </w:rPr>
      </w:pPr>
    </w:p>
    <w:p w14:paraId="02AD30B9">
      <w:pPr>
        <w:snapToGrid w:val="0"/>
        <w:spacing w:before="120" w:beforeLines="50" w:after="50"/>
        <w:jc w:val="center"/>
        <w:rPr>
          <w:rFonts w:ascii="仿宋" w:hAnsi="仿宋" w:eastAsia="仿宋" w:cs="仿宋"/>
          <w:bCs/>
          <w:color w:val="auto"/>
          <w:sz w:val="24"/>
          <w:szCs w:val="20"/>
          <w:highlight w:val="none"/>
        </w:rPr>
      </w:pPr>
    </w:p>
    <w:p w14:paraId="71ADAFC9">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响  应  文  件</w:t>
      </w:r>
    </w:p>
    <w:p w14:paraId="36B754A5">
      <w:pPr>
        <w:snapToGrid w:val="0"/>
        <w:spacing w:before="120" w:beforeLines="50" w:after="50"/>
        <w:rPr>
          <w:rFonts w:ascii="仿宋" w:hAnsi="仿宋" w:eastAsia="仿宋" w:cs="仿宋"/>
          <w:bCs/>
          <w:color w:val="auto"/>
          <w:sz w:val="24"/>
          <w:szCs w:val="20"/>
          <w:highlight w:val="none"/>
        </w:rPr>
      </w:pPr>
    </w:p>
    <w:p w14:paraId="21965FAC">
      <w:pPr>
        <w:snapToGrid w:val="0"/>
        <w:spacing w:before="120" w:beforeLines="50" w:after="50"/>
        <w:rPr>
          <w:rFonts w:ascii="仿宋" w:hAnsi="仿宋" w:eastAsia="仿宋" w:cs="仿宋"/>
          <w:bCs/>
          <w:color w:val="auto"/>
          <w:sz w:val="24"/>
          <w:szCs w:val="20"/>
          <w:highlight w:val="none"/>
        </w:rPr>
      </w:pPr>
    </w:p>
    <w:p w14:paraId="0C7B0569">
      <w:pPr>
        <w:snapToGrid w:val="0"/>
        <w:spacing w:before="120" w:beforeLines="50" w:after="50"/>
        <w:rPr>
          <w:rFonts w:ascii="仿宋" w:hAnsi="仿宋" w:eastAsia="仿宋" w:cs="仿宋"/>
          <w:bCs/>
          <w:color w:val="auto"/>
          <w:sz w:val="32"/>
          <w:szCs w:val="32"/>
          <w:highlight w:val="none"/>
        </w:rPr>
      </w:pPr>
    </w:p>
    <w:p w14:paraId="3457A1B7">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bookmarkStart w:id="67" w:name="PO_3000001868_PM002_2"/>
      <w:r>
        <w:rPr>
          <w:rFonts w:hint="eastAsia" w:ascii="仿宋" w:hAnsi="仿宋" w:eastAsia="仿宋" w:cs="仿宋"/>
          <w:bCs/>
          <w:color w:val="auto"/>
          <w:sz w:val="32"/>
          <w:szCs w:val="32"/>
          <w:highlight w:val="none"/>
        </w:rPr>
        <w:t>：[项目名称]</w:t>
      </w:r>
      <w:bookmarkEnd w:id="67"/>
    </w:p>
    <w:p w14:paraId="1E739D6A">
      <w:pPr>
        <w:snapToGrid w:val="0"/>
        <w:spacing w:before="120" w:beforeLines="50" w:after="50"/>
        <w:ind w:firstLine="480" w:firstLineChars="150"/>
        <w:rPr>
          <w:rFonts w:ascii="仿宋" w:hAnsi="仿宋" w:eastAsia="仿宋" w:cs="仿宋"/>
          <w:bCs/>
          <w:color w:val="auto"/>
          <w:sz w:val="32"/>
          <w:szCs w:val="32"/>
          <w:highlight w:val="none"/>
        </w:rPr>
      </w:pPr>
    </w:p>
    <w:p w14:paraId="4DF66D6E">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bookmarkStart w:id="68" w:name="PO_3000001868_PM001_4"/>
      <w:r>
        <w:rPr>
          <w:rFonts w:hint="eastAsia" w:ascii="仿宋" w:hAnsi="仿宋" w:eastAsia="仿宋" w:cs="仿宋"/>
          <w:bCs/>
          <w:color w:val="auto"/>
          <w:sz w:val="32"/>
          <w:szCs w:val="32"/>
          <w:highlight w:val="none"/>
        </w:rPr>
        <w:t>：[项目编号]</w:t>
      </w:r>
      <w:bookmarkEnd w:id="68"/>
    </w:p>
    <w:p w14:paraId="346DE1D5">
      <w:pPr>
        <w:snapToGrid w:val="0"/>
        <w:spacing w:before="120" w:beforeLines="50" w:after="50"/>
        <w:ind w:firstLine="480" w:firstLineChars="150"/>
        <w:rPr>
          <w:rFonts w:ascii="仿宋" w:hAnsi="仿宋" w:eastAsia="仿宋" w:cs="仿宋"/>
          <w:bCs/>
          <w:color w:val="auto"/>
          <w:sz w:val="32"/>
          <w:szCs w:val="32"/>
          <w:highlight w:val="none"/>
        </w:rPr>
      </w:pPr>
    </w:p>
    <w:p w14:paraId="498B2845">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2DE315A5">
      <w:pPr>
        <w:snapToGrid w:val="0"/>
        <w:spacing w:before="120" w:beforeLines="50" w:after="50"/>
        <w:rPr>
          <w:rFonts w:ascii="仿宋" w:hAnsi="仿宋" w:eastAsia="仿宋" w:cs="仿宋"/>
          <w:bCs/>
          <w:color w:val="auto"/>
          <w:sz w:val="32"/>
          <w:szCs w:val="32"/>
          <w:highlight w:val="none"/>
        </w:rPr>
      </w:pPr>
    </w:p>
    <w:p w14:paraId="59A56635">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783EDE5F">
      <w:pPr>
        <w:snapToGrid w:val="0"/>
        <w:spacing w:before="120" w:beforeLines="50" w:after="50"/>
        <w:rPr>
          <w:rFonts w:ascii="仿宋" w:hAnsi="仿宋" w:eastAsia="仿宋" w:cs="仿宋"/>
          <w:bCs/>
          <w:color w:val="auto"/>
          <w:sz w:val="32"/>
          <w:szCs w:val="32"/>
          <w:highlight w:val="none"/>
        </w:rPr>
      </w:pPr>
    </w:p>
    <w:p w14:paraId="2714D4F6">
      <w:pPr>
        <w:snapToGrid w:val="0"/>
        <w:spacing w:before="120" w:beforeLines="50" w:after="50"/>
        <w:ind w:firstLine="480" w:firstLineChars="150"/>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首次响应文件提交截止时间前不得解密</w:t>
      </w:r>
    </w:p>
    <w:p w14:paraId="734E5CF3">
      <w:pPr>
        <w:snapToGrid w:val="0"/>
        <w:spacing w:before="120" w:beforeLines="50" w:after="50"/>
        <w:ind w:firstLine="5440" w:firstLineChars="1700"/>
        <w:jc w:val="center"/>
        <w:rPr>
          <w:rFonts w:ascii="仿宋" w:hAnsi="仿宋" w:eastAsia="仿宋" w:cs="仿宋"/>
          <w:bCs/>
          <w:color w:val="auto"/>
          <w:sz w:val="32"/>
          <w:szCs w:val="32"/>
          <w:highlight w:val="none"/>
        </w:rPr>
      </w:pPr>
    </w:p>
    <w:p w14:paraId="7EFC1FFD">
      <w:pPr>
        <w:snapToGrid w:val="0"/>
        <w:spacing w:before="120" w:beforeLines="50" w:after="50"/>
        <w:ind w:firstLine="645"/>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年    月    日</w:t>
      </w:r>
    </w:p>
    <w:p w14:paraId="09E30C97">
      <w:pPr>
        <w:widowControl/>
        <w:jc w:val="left"/>
        <w:rPr>
          <w:rFonts w:ascii="仿宋" w:hAnsi="仿宋" w:eastAsia="仿宋" w:cs="仿宋"/>
          <w:color w:val="auto"/>
          <w:highlight w:val="none"/>
        </w:rPr>
        <w:sectPr>
          <w:pgSz w:w="11911" w:h="16838"/>
          <w:pgMar w:top="1417" w:right="1417" w:bottom="1417" w:left="1417" w:header="720" w:footer="720" w:gutter="0"/>
          <w:cols w:space="720" w:num="1"/>
          <w:docGrid w:linePitch="1" w:charSpace="0"/>
        </w:sectPr>
      </w:pPr>
    </w:p>
    <w:p w14:paraId="742F6551">
      <w:pPr>
        <w:pStyle w:val="3"/>
        <w:jc w:val="center"/>
        <w:rPr>
          <w:rFonts w:ascii="仿宋" w:hAnsi="仿宋" w:eastAsia="仿宋" w:cs="仿宋"/>
          <w:bCs w:val="0"/>
          <w:color w:val="auto"/>
          <w:highlight w:val="none"/>
        </w:rPr>
      </w:pPr>
      <w:bookmarkStart w:id="69" w:name="_Toc80205939"/>
      <w:bookmarkStart w:id="70" w:name="_Toc28639"/>
      <w:r>
        <w:rPr>
          <w:rFonts w:hint="eastAsia" w:ascii="仿宋" w:hAnsi="仿宋" w:eastAsia="仿宋" w:cs="仿宋"/>
          <w:bCs w:val="0"/>
          <w:color w:val="auto"/>
          <w:highlight w:val="none"/>
        </w:rPr>
        <w:t>第二节 资格证明文件格式</w:t>
      </w:r>
      <w:bookmarkEnd w:id="69"/>
      <w:bookmarkEnd w:id="70"/>
    </w:p>
    <w:p w14:paraId="3DDEADB9">
      <w:pPr>
        <w:snapToGrid w:val="0"/>
        <w:spacing w:before="120" w:beforeLines="50" w:after="50"/>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0066EDDF">
      <w:pPr>
        <w:snapToGrid w:val="0"/>
        <w:spacing w:before="120" w:beforeLines="50" w:after="50"/>
        <w:rPr>
          <w:rFonts w:ascii="仿宋" w:hAnsi="仿宋" w:eastAsia="仿宋" w:cs="仿宋"/>
          <w:color w:val="auto"/>
          <w:sz w:val="24"/>
          <w:szCs w:val="20"/>
          <w:highlight w:val="none"/>
        </w:rPr>
      </w:pPr>
    </w:p>
    <w:p w14:paraId="71FB82EC">
      <w:pPr>
        <w:snapToGrid w:val="0"/>
        <w:spacing w:before="120" w:beforeLines="50" w:after="50"/>
        <w:rPr>
          <w:rFonts w:ascii="仿宋" w:hAnsi="仿宋" w:eastAsia="仿宋" w:cs="仿宋"/>
          <w:color w:val="auto"/>
          <w:sz w:val="24"/>
          <w:szCs w:val="20"/>
          <w:highlight w:val="none"/>
        </w:rPr>
      </w:pPr>
    </w:p>
    <w:p w14:paraId="3F2945B4">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件（封面）</w:t>
      </w:r>
    </w:p>
    <w:p w14:paraId="011860E0">
      <w:pPr>
        <w:snapToGrid w:val="0"/>
        <w:spacing w:before="120" w:beforeLines="50" w:after="50"/>
        <w:rPr>
          <w:rFonts w:ascii="仿宋" w:hAnsi="仿宋" w:eastAsia="仿宋" w:cs="仿宋"/>
          <w:bCs/>
          <w:color w:val="auto"/>
          <w:sz w:val="24"/>
          <w:szCs w:val="20"/>
          <w:highlight w:val="none"/>
        </w:rPr>
      </w:pPr>
    </w:p>
    <w:p w14:paraId="6F9B45AC">
      <w:pPr>
        <w:snapToGrid w:val="0"/>
        <w:spacing w:before="120" w:beforeLines="50" w:after="50"/>
        <w:rPr>
          <w:rFonts w:ascii="仿宋" w:hAnsi="仿宋" w:eastAsia="仿宋" w:cs="仿宋"/>
          <w:bCs/>
          <w:color w:val="auto"/>
          <w:sz w:val="24"/>
          <w:szCs w:val="20"/>
          <w:highlight w:val="none"/>
        </w:rPr>
      </w:pPr>
    </w:p>
    <w:p w14:paraId="542A2BCF">
      <w:pPr>
        <w:snapToGrid w:val="0"/>
        <w:spacing w:before="120" w:beforeLines="50" w:after="50"/>
        <w:rPr>
          <w:rFonts w:ascii="仿宋" w:hAnsi="仿宋" w:eastAsia="仿宋" w:cs="仿宋"/>
          <w:bCs/>
          <w:color w:val="auto"/>
          <w:sz w:val="24"/>
          <w:szCs w:val="20"/>
          <w:highlight w:val="none"/>
        </w:rPr>
      </w:pPr>
    </w:p>
    <w:p w14:paraId="5F074255">
      <w:pPr>
        <w:snapToGrid w:val="0"/>
        <w:spacing w:before="120" w:beforeLines="50" w:after="50"/>
        <w:rPr>
          <w:rFonts w:ascii="仿宋" w:hAnsi="仿宋" w:eastAsia="仿宋" w:cs="仿宋"/>
          <w:bCs/>
          <w:color w:val="auto"/>
          <w:sz w:val="24"/>
          <w:szCs w:val="20"/>
          <w:highlight w:val="none"/>
        </w:rPr>
      </w:pPr>
    </w:p>
    <w:p w14:paraId="72D29527">
      <w:pPr>
        <w:snapToGrid w:val="0"/>
        <w:spacing w:before="120" w:beforeLines="50" w:after="50"/>
        <w:rPr>
          <w:rFonts w:ascii="仿宋" w:hAnsi="仿宋" w:eastAsia="仿宋" w:cs="仿宋"/>
          <w:bCs/>
          <w:color w:val="auto"/>
          <w:sz w:val="24"/>
          <w:szCs w:val="20"/>
          <w:highlight w:val="none"/>
        </w:rPr>
      </w:pPr>
    </w:p>
    <w:p w14:paraId="76EAE3B0">
      <w:pPr>
        <w:snapToGrid w:val="0"/>
        <w:spacing w:before="120" w:beforeLines="50" w:after="50"/>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项目名称</w:t>
      </w:r>
      <w:bookmarkStart w:id="71" w:name="PO_3000001868_PM002_3"/>
      <w:r>
        <w:rPr>
          <w:rFonts w:hint="eastAsia" w:ascii="仿宋" w:hAnsi="仿宋" w:eastAsia="仿宋" w:cs="仿宋"/>
          <w:bCs/>
          <w:color w:val="auto"/>
          <w:sz w:val="28"/>
          <w:szCs w:val="28"/>
          <w:highlight w:val="none"/>
        </w:rPr>
        <w:t>：[项目名称]</w:t>
      </w:r>
      <w:bookmarkEnd w:id="71"/>
    </w:p>
    <w:p w14:paraId="77929BEB">
      <w:pPr>
        <w:snapToGrid w:val="0"/>
        <w:spacing w:before="120" w:beforeLines="50" w:after="50"/>
        <w:ind w:firstLine="630" w:firstLineChars="225"/>
        <w:rPr>
          <w:rFonts w:ascii="仿宋" w:hAnsi="仿宋" w:eastAsia="仿宋" w:cs="仿宋"/>
          <w:bCs/>
          <w:color w:val="auto"/>
          <w:sz w:val="28"/>
          <w:szCs w:val="28"/>
          <w:highlight w:val="none"/>
        </w:rPr>
      </w:pPr>
    </w:p>
    <w:p w14:paraId="652DB520">
      <w:pPr>
        <w:snapToGrid w:val="0"/>
        <w:spacing w:before="120" w:beforeLines="50" w:after="50"/>
        <w:ind w:firstLine="630" w:firstLineChars="225"/>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项目编号</w:t>
      </w:r>
      <w:bookmarkStart w:id="72" w:name="PO_3000001868_PM001_5"/>
      <w:r>
        <w:rPr>
          <w:rFonts w:hint="eastAsia" w:ascii="仿宋" w:hAnsi="仿宋" w:eastAsia="仿宋" w:cs="仿宋"/>
          <w:bCs/>
          <w:color w:val="auto"/>
          <w:sz w:val="28"/>
          <w:szCs w:val="28"/>
          <w:highlight w:val="none"/>
        </w:rPr>
        <w:t>：[项目编号]</w:t>
      </w:r>
      <w:bookmarkEnd w:id="72"/>
    </w:p>
    <w:p w14:paraId="189E18C0">
      <w:pPr>
        <w:snapToGrid w:val="0"/>
        <w:spacing w:before="120" w:beforeLines="50" w:after="50"/>
        <w:ind w:firstLine="630" w:firstLineChars="225"/>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p>
    <w:p w14:paraId="76494C24">
      <w:pPr>
        <w:snapToGrid w:val="0"/>
        <w:spacing w:before="120" w:beforeLines="50" w:after="50"/>
        <w:ind w:firstLine="630" w:firstLineChars="225"/>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所竞分标（如有则填写，无分标时填写“无”或者留空）：</w:t>
      </w:r>
    </w:p>
    <w:p w14:paraId="36B4B9C4">
      <w:pPr>
        <w:snapToGrid w:val="0"/>
        <w:spacing w:before="120" w:beforeLines="50" w:after="50"/>
        <w:ind w:firstLine="630" w:firstLineChars="225"/>
        <w:rPr>
          <w:rFonts w:ascii="仿宋" w:hAnsi="仿宋" w:eastAsia="仿宋" w:cs="仿宋"/>
          <w:bCs/>
          <w:color w:val="auto"/>
          <w:sz w:val="28"/>
          <w:szCs w:val="28"/>
          <w:highlight w:val="none"/>
        </w:rPr>
      </w:pPr>
    </w:p>
    <w:p w14:paraId="324654B4">
      <w:pPr>
        <w:pStyle w:val="6"/>
        <w:snapToGrid w:val="0"/>
        <w:spacing w:before="50" w:after="50"/>
        <w:ind w:firstLine="630" w:firstLineChars="225"/>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p>
    <w:p w14:paraId="3060C223">
      <w:pPr>
        <w:pStyle w:val="6"/>
        <w:snapToGrid w:val="0"/>
        <w:spacing w:before="50" w:after="50"/>
        <w:ind w:firstLine="720" w:firstLineChars="225"/>
        <w:rPr>
          <w:rFonts w:ascii="仿宋" w:hAnsi="仿宋" w:eastAsia="仿宋" w:cs="仿宋"/>
          <w:bCs/>
          <w:color w:val="auto"/>
          <w:sz w:val="32"/>
          <w:szCs w:val="32"/>
          <w:highlight w:val="none"/>
        </w:rPr>
      </w:pPr>
    </w:p>
    <w:p w14:paraId="33D88B06">
      <w:pPr>
        <w:pStyle w:val="6"/>
        <w:snapToGrid w:val="0"/>
        <w:spacing w:before="50" w:after="50"/>
        <w:ind w:firstLine="720" w:firstLineChars="225"/>
        <w:rPr>
          <w:rFonts w:ascii="仿宋" w:hAnsi="仿宋" w:eastAsia="仿宋" w:cs="仿宋"/>
          <w:bCs/>
          <w:color w:val="auto"/>
          <w:sz w:val="32"/>
          <w:szCs w:val="32"/>
          <w:highlight w:val="none"/>
        </w:rPr>
      </w:pPr>
    </w:p>
    <w:p w14:paraId="6ECAA883">
      <w:pPr>
        <w:pStyle w:val="6"/>
        <w:snapToGrid w:val="0"/>
        <w:spacing w:before="50" w:after="50"/>
        <w:ind w:firstLine="720" w:firstLineChars="225"/>
        <w:rPr>
          <w:rFonts w:ascii="仿宋" w:hAnsi="仿宋" w:eastAsia="仿宋" w:cs="仿宋"/>
          <w:bCs/>
          <w:color w:val="auto"/>
          <w:sz w:val="32"/>
          <w:szCs w:val="32"/>
          <w:highlight w:val="none"/>
        </w:rPr>
      </w:pPr>
    </w:p>
    <w:p w14:paraId="7B815AD4">
      <w:pPr>
        <w:pStyle w:val="6"/>
        <w:snapToGrid w:val="0"/>
        <w:spacing w:before="50" w:after="50"/>
        <w:ind w:firstLine="1280" w:firstLineChars="400"/>
        <w:rPr>
          <w:rFonts w:ascii="仿宋" w:hAnsi="仿宋" w:eastAsia="仿宋" w:cs="仿宋"/>
          <w:bCs/>
          <w:color w:val="auto"/>
          <w:sz w:val="32"/>
          <w:szCs w:val="32"/>
          <w:highlight w:val="none"/>
        </w:rPr>
      </w:pPr>
    </w:p>
    <w:p w14:paraId="6E1B1F12">
      <w:pPr>
        <w:snapToGrid w:val="0"/>
        <w:spacing w:before="120" w:beforeLines="50" w:after="5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596F80D9">
      <w:pPr>
        <w:snapToGrid w:val="0"/>
        <w:spacing w:before="120" w:beforeLines="50" w:after="50" w:line="360" w:lineRule="auto"/>
        <w:jc w:val="left"/>
        <w:rPr>
          <w:rFonts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 xml:space="preserve"> </w:t>
      </w:r>
    </w:p>
    <w:p w14:paraId="54865D0F">
      <w:pPr>
        <w:jc w:val="center"/>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资格证明文件目录</w:t>
      </w:r>
    </w:p>
    <w:p w14:paraId="3D4CF9DD">
      <w:pPr>
        <w:snapToGrid w:val="0"/>
        <w:spacing w:line="360" w:lineRule="auto"/>
        <w:rPr>
          <w:rFonts w:ascii="仿宋" w:hAnsi="仿宋" w:eastAsia="仿宋" w:cs="仿宋"/>
          <w:color w:val="auto"/>
          <w:kern w:val="0"/>
          <w:sz w:val="24"/>
          <w:highlight w:val="none"/>
        </w:rPr>
      </w:pPr>
    </w:p>
    <w:p w14:paraId="318E6771">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营业执照(或事业法人登记证或其他工商等登记证明材料)复印件（供应商为自然人的，须提供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…………………………………………（页码）</w:t>
      </w:r>
    </w:p>
    <w:p w14:paraId="404D9AE7">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二、符合参与政府采购活动的资格条件依法缴纳税收、社会保障资金等方面的材料…………………………………………………………………………………（页码）</w:t>
      </w:r>
    </w:p>
    <w:p w14:paraId="2A840D22">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622B445F">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59C58E7B">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rPr>
        <w:t>五、供应商直接关联关系信息表</w:t>
      </w:r>
      <w:r>
        <w:rPr>
          <w:rFonts w:hint="eastAsia" w:ascii="仿宋" w:hAnsi="仿宋" w:eastAsia="仿宋" w:cs="仿宋"/>
          <w:color w:val="auto"/>
          <w:kern w:val="0"/>
          <w:sz w:val="24"/>
          <w:highlight w:val="none"/>
        </w:rPr>
        <w:t>………………………………………………（页码）</w:t>
      </w:r>
    </w:p>
    <w:p w14:paraId="3CD2FA93">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六、资格声明函…………………………………………………………………（页码）</w:t>
      </w:r>
    </w:p>
    <w:p w14:paraId="4580C3FD">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七、联合体协议书（</w:t>
      </w:r>
      <w:r>
        <w:rPr>
          <w:rFonts w:hint="eastAsia" w:ascii="仿宋" w:hAnsi="仿宋" w:eastAsia="仿宋" w:cs="仿宋"/>
          <w:color w:val="auto"/>
          <w:sz w:val="24"/>
          <w:highlight w:val="none"/>
        </w:rPr>
        <w:t>以联合体形式响应的，提供联合体协议；本项目不接受联合体响应或者供应商不以联合体形式响应的，则不需要提供</w:t>
      </w:r>
      <w:r>
        <w:rPr>
          <w:rFonts w:hint="eastAsia" w:ascii="仿宋" w:hAnsi="仿宋" w:eastAsia="仿宋" w:cs="仿宋"/>
          <w:color w:val="auto"/>
          <w:kern w:val="0"/>
          <w:sz w:val="24"/>
          <w:highlight w:val="none"/>
        </w:rPr>
        <w:t>）…………………（页码）</w:t>
      </w:r>
    </w:p>
    <w:p w14:paraId="0EB5A68D">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、中小企业声明函或残疾人福利性单位声明函或属于监狱企业的证明文件</w:t>
      </w:r>
      <w:r>
        <w:rPr>
          <w:rFonts w:hint="eastAsia" w:ascii="仿宋" w:hAnsi="仿宋" w:eastAsia="仿宋" w:cs="仿宋"/>
          <w:color w:val="auto"/>
          <w:kern w:val="0"/>
          <w:sz w:val="24"/>
          <w:highlight w:val="none"/>
        </w:rPr>
        <w:t>…（页码）</w:t>
      </w:r>
    </w:p>
    <w:p w14:paraId="713B4FFD">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、符合特定资格条件（如有）的有关证明材料（复印件）</w:t>
      </w:r>
      <w:r>
        <w:rPr>
          <w:rFonts w:hint="eastAsia" w:ascii="仿宋" w:hAnsi="仿宋" w:eastAsia="仿宋" w:cs="仿宋"/>
          <w:color w:val="auto"/>
          <w:kern w:val="0"/>
          <w:sz w:val="24"/>
          <w:highlight w:val="none"/>
        </w:rPr>
        <w:t>………………（页码）</w:t>
      </w:r>
    </w:p>
    <w:p w14:paraId="5E65DEF6">
      <w:pPr>
        <w:spacing w:line="360" w:lineRule="auto"/>
        <w:rPr>
          <w:rFonts w:ascii="仿宋" w:hAnsi="仿宋" w:eastAsia="仿宋" w:cs="仿宋"/>
          <w:b/>
          <w:bCs/>
          <w:color w:val="auto"/>
          <w:sz w:val="24"/>
          <w:highlight w:val="none"/>
        </w:rPr>
      </w:pPr>
    </w:p>
    <w:p w14:paraId="6982C37F">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2C62F072">
      <w:pPr>
        <w:snapToGrid w:val="0"/>
        <w:spacing w:before="120" w:beforeLines="50" w:after="50" w:line="360" w:lineRule="auto"/>
        <w:ind w:left="142" w:firstLine="420" w:firstLineChars="200"/>
        <w:jc w:val="left"/>
        <w:rPr>
          <w:rFonts w:ascii="仿宋" w:hAnsi="仿宋" w:eastAsia="仿宋" w:cs="仿宋"/>
          <w:color w:val="auto"/>
          <w:szCs w:val="21"/>
          <w:highlight w:val="none"/>
        </w:rPr>
      </w:pPr>
    </w:p>
    <w:p w14:paraId="7F108BA7">
      <w:pPr>
        <w:spacing w:line="300" w:lineRule="auto"/>
        <w:rPr>
          <w:rFonts w:ascii="仿宋" w:hAnsi="仿宋" w:eastAsia="仿宋" w:cs="仿宋"/>
          <w:color w:val="auto"/>
          <w:szCs w:val="21"/>
          <w:highlight w:val="none"/>
        </w:rPr>
      </w:pPr>
    </w:p>
    <w:p w14:paraId="67D392CD">
      <w:pPr>
        <w:spacing w:line="300" w:lineRule="auto"/>
        <w:rPr>
          <w:rFonts w:ascii="仿宋" w:hAnsi="仿宋" w:eastAsia="仿宋" w:cs="仿宋"/>
          <w:color w:val="auto"/>
          <w:szCs w:val="21"/>
          <w:highlight w:val="none"/>
        </w:rPr>
      </w:pPr>
    </w:p>
    <w:p w14:paraId="6AE40817">
      <w:pPr>
        <w:spacing w:line="300" w:lineRule="auto"/>
        <w:rPr>
          <w:rFonts w:ascii="仿宋" w:hAnsi="仿宋" w:eastAsia="仿宋" w:cs="仿宋"/>
          <w:color w:val="auto"/>
          <w:szCs w:val="21"/>
          <w:highlight w:val="none"/>
        </w:rPr>
      </w:pPr>
    </w:p>
    <w:p w14:paraId="1223B8B0">
      <w:pPr>
        <w:spacing w:line="300" w:lineRule="auto"/>
        <w:rPr>
          <w:rFonts w:ascii="仿宋" w:hAnsi="仿宋" w:eastAsia="仿宋" w:cs="仿宋"/>
          <w:color w:val="auto"/>
          <w:szCs w:val="21"/>
          <w:highlight w:val="none"/>
        </w:rPr>
      </w:pPr>
    </w:p>
    <w:p w14:paraId="058A485A">
      <w:pPr>
        <w:spacing w:line="300" w:lineRule="auto"/>
        <w:rPr>
          <w:rFonts w:ascii="仿宋" w:hAnsi="仿宋" w:eastAsia="仿宋" w:cs="仿宋"/>
          <w:color w:val="auto"/>
          <w:szCs w:val="21"/>
          <w:highlight w:val="none"/>
        </w:rPr>
      </w:pPr>
    </w:p>
    <w:p w14:paraId="677A0AFD">
      <w:pPr>
        <w:spacing w:line="300" w:lineRule="auto"/>
        <w:rPr>
          <w:rFonts w:ascii="仿宋" w:hAnsi="仿宋" w:eastAsia="仿宋" w:cs="仿宋"/>
          <w:color w:val="auto"/>
          <w:szCs w:val="21"/>
          <w:highlight w:val="none"/>
        </w:rPr>
      </w:pPr>
    </w:p>
    <w:p w14:paraId="062FAA34">
      <w:pPr>
        <w:pStyle w:val="12"/>
        <w:spacing w:line="360" w:lineRule="auto"/>
        <w:ind w:firstLine="400" w:firstLineChars="200"/>
        <w:rPr>
          <w:rFonts w:ascii="仿宋" w:hAnsi="仿宋" w:eastAsia="仿宋" w:cs="仿宋"/>
          <w:b/>
          <w:color w:val="auto"/>
          <w:sz w:val="30"/>
          <w:szCs w:val="30"/>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 xml:space="preserve">   </w:t>
      </w:r>
      <w:r>
        <w:rPr>
          <w:rFonts w:hint="eastAsia" w:ascii="仿宋" w:hAnsi="仿宋" w:eastAsia="仿宋" w:cs="仿宋"/>
          <w:b/>
          <w:color w:val="auto"/>
          <w:sz w:val="30"/>
          <w:szCs w:val="30"/>
          <w:highlight w:val="none"/>
        </w:rPr>
        <w:t>一、营业执照(或事业法人登记证或其他工商等登记证明材料)复印件（供应商为自然人的，提供自然人的身份证明）</w:t>
      </w:r>
    </w:p>
    <w:p w14:paraId="0E84C0D4">
      <w:pPr>
        <w:pStyle w:val="12"/>
        <w:spacing w:line="360" w:lineRule="auto"/>
        <w:ind w:firstLine="602" w:firstLineChars="200"/>
        <w:rPr>
          <w:rFonts w:ascii="仿宋" w:hAnsi="仿宋" w:eastAsia="仿宋" w:cs="仿宋"/>
          <w:b/>
          <w:color w:val="auto"/>
          <w:sz w:val="30"/>
          <w:szCs w:val="30"/>
          <w:highlight w:val="none"/>
        </w:rPr>
      </w:pPr>
    </w:p>
    <w:p w14:paraId="1D814101">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745A967">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682EF375">
      <w:pPr>
        <w:snapToGrid w:val="0"/>
        <w:spacing w:before="120" w:beforeLines="50" w:after="50"/>
        <w:rPr>
          <w:rFonts w:ascii="仿宋" w:hAnsi="仿宋" w:eastAsia="仿宋" w:cs="仿宋"/>
          <w:color w:val="auto"/>
          <w:sz w:val="24"/>
          <w:szCs w:val="20"/>
          <w:highlight w:val="none"/>
        </w:rPr>
      </w:pPr>
    </w:p>
    <w:p w14:paraId="25D3FAD9">
      <w:pPr>
        <w:pStyle w:val="12"/>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二、符合参与政府采购活动的资格条件依法缴纳税收、社会保障资金等方面的材料</w:t>
      </w:r>
    </w:p>
    <w:p w14:paraId="4883086F">
      <w:pPr>
        <w:spacing w:line="300" w:lineRule="auto"/>
        <w:rPr>
          <w:rFonts w:ascii="仿宋" w:hAnsi="仿宋" w:eastAsia="仿宋" w:cs="仿宋"/>
          <w:color w:val="auto"/>
          <w:szCs w:val="21"/>
          <w:highlight w:val="none"/>
        </w:rPr>
      </w:pPr>
    </w:p>
    <w:p w14:paraId="1C78486E">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6A82AED">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6022FDEC">
      <w:pPr>
        <w:spacing w:line="300" w:lineRule="auto"/>
        <w:rPr>
          <w:rFonts w:ascii="仿宋" w:hAnsi="仿宋" w:eastAsia="仿宋" w:cs="仿宋"/>
          <w:color w:val="auto"/>
          <w:szCs w:val="21"/>
          <w:highlight w:val="none"/>
        </w:rPr>
      </w:pPr>
    </w:p>
    <w:p w14:paraId="7594EF98">
      <w:pPr>
        <w:spacing w:line="300" w:lineRule="auto"/>
        <w:ind w:firstLine="596" w:firstLineChars="198"/>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6A939C60">
      <w:pPr>
        <w:spacing w:line="300" w:lineRule="auto"/>
        <w:rPr>
          <w:rFonts w:ascii="仿宋" w:hAnsi="仿宋" w:eastAsia="仿宋" w:cs="仿宋"/>
          <w:color w:val="auto"/>
          <w:szCs w:val="21"/>
          <w:highlight w:val="none"/>
        </w:rPr>
      </w:pPr>
    </w:p>
    <w:p w14:paraId="7F898D88">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598B04D">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A605237">
      <w:pPr>
        <w:spacing w:line="32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63C8367">
      <w:pPr>
        <w:snapToGrid w:val="0"/>
        <w:spacing w:before="120" w:beforeLines="50" w:after="50" w:line="360" w:lineRule="auto"/>
        <w:jc w:val="center"/>
        <w:rPr>
          <w:rFonts w:ascii="仿宋" w:hAnsi="仿宋" w:eastAsia="仿宋" w:cs="仿宋"/>
          <w:b/>
          <w:color w:val="auto"/>
          <w:sz w:val="24"/>
          <w:highlight w:val="none"/>
        </w:rPr>
      </w:pPr>
    </w:p>
    <w:p w14:paraId="6ED7ACB4">
      <w:pPr>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5317DFF5">
      <w:pPr>
        <w:spacing w:line="360" w:lineRule="auto"/>
        <w:ind w:firstLine="596" w:firstLineChars="198"/>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四、供应商直接控股股东信息</w:t>
      </w:r>
    </w:p>
    <w:p w14:paraId="3E2D73C1">
      <w:pPr>
        <w:spacing w:line="360" w:lineRule="auto"/>
        <w:jc w:val="center"/>
        <w:rPr>
          <w:rFonts w:ascii="仿宋" w:hAnsi="仿宋" w:eastAsia="仿宋" w:cs="仿宋"/>
          <w:b/>
          <w:color w:val="auto"/>
          <w:sz w:val="24"/>
          <w:highlight w:val="none"/>
        </w:rPr>
      </w:pPr>
    </w:p>
    <w:tbl>
      <w:tblPr>
        <w:tblStyle w:val="19"/>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D111B54">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C1542B">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CD4688">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95C188">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C20078">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8F33BE">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1394270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6FD7AD">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6B6A68">
            <w:pPr>
              <w:widowControl/>
              <w:spacing w:line="360" w:lineRule="auto"/>
              <w:jc w:val="center"/>
              <w:rPr>
                <w:rFonts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3FE4EC">
            <w:pPr>
              <w:widowControl/>
              <w:spacing w:line="360" w:lineRule="auto"/>
              <w:jc w:val="center"/>
              <w:rPr>
                <w:rFonts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DB4CC3">
            <w:pPr>
              <w:widowControl/>
              <w:spacing w:line="360" w:lineRule="auto"/>
              <w:jc w:val="center"/>
              <w:rPr>
                <w:rFonts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F6F254">
            <w:pPr>
              <w:widowControl/>
              <w:spacing w:line="360" w:lineRule="auto"/>
              <w:jc w:val="center"/>
              <w:rPr>
                <w:rFonts w:ascii="仿宋" w:hAnsi="仿宋" w:eastAsia="仿宋" w:cs="仿宋"/>
                <w:color w:val="auto"/>
                <w:kern w:val="0"/>
                <w:sz w:val="24"/>
                <w:highlight w:val="none"/>
              </w:rPr>
            </w:pPr>
          </w:p>
        </w:tc>
      </w:tr>
      <w:tr w14:paraId="52AED2F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7E1A96">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19C01">
            <w:pPr>
              <w:widowControl/>
              <w:spacing w:line="360" w:lineRule="auto"/>
              <w:jc w:val="center"/>
              <w:rPr>
                <w:rFonts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6D05ED">
            <w:pPr>
              <w:widowControl/>
              <w:spacing w:line="360" w:lineRule="auto"/>
              <w:jc w:val="center"/>
              <w:rPr>
                <w:rFonts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DE918C">
            <w:pPr>
              <w:widowControl/>
              <w:spacing w:line="360" w:lineRule="auto"/>
              <w:jc w:val="center"/>
              <w:rPr>
                <w:rFonts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621316">
            <w:pPr>
              <w:widowControl/>
              <w:spacing w:line="360" w:lineRule="auto"/>
              <w:jc w:val="center"/>
              <w:rPr>
                <w:rFonts w:ascii="仿宋" w:hAnsi="仿宋" w:eastAsia="仿宋" w:cs="仿宋"/>
                <w:color w:val="auto"/>
                <w:kern w:val="0"/>
                <w:sz w:val="24"/>
                <w:highlight w:val="none"/>
              </w:rPr>
            </w:pPr>
          </w:p>
        </w:tc>
      </w:tr>
      <w:tr w14:paraId="3A28645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57BA76">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C18746">
            <w:pPr>
              <w:widowControl/>
              <w:spacing w:line="360" w:lineRule="auto"/>
              <w:jc w:val="center"/>
              <w:rPr>
                <w:rFonts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332FDD">
            <w:pPr>
              <w:widowControl/>
              <w:spacing w:line="360" w:lineRule="auto"/>
              <w:jc w:val="center"/>
              <w:rPr>
                <w:rFonts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56DE48">
            <w:pPr>
              <w:widowControl/>
              <w:spacing w:line="360" w:lineRule="auto"/>
              <w:jc w:val="center"/>
              <w:rPr>
                <w:rFonts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01FEB7">
            <w:pPr>
              <w:widowControl/>
              <w:spacing w:line="360" w:lineRule="auto"/>
              <w:jc w:val="center"/>
              <w:rPr>
                <w:rFonts w:ascii="仿宋" w:hAnsi="仿宋" w:eastAsia="仿宋" w:cs="仿宋"/>
                <w:color w:val="auto"/>
                <w:kern w:val="0"/>
                <w:sz w:val="24"/>
                <w:highlight w:val="none"/>
              </w:rPr>
            </w:pPr>
          </w:p>
        </w:tc>
      </w:tr>
      <w:tr w14:paraId="59D415C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F0EF7A">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F44FAB">
            <w:pPr>
              <w:widowControl/>
              <w:spacing w:line="360" w:lineRule="auto"/>
              <w:jc w:val="center"/>
              <w:rPr>
                <w:rFonts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6E4740">
            <w:pPr>
              <w:widowControl/>
              <w:spacing w:line="360" w:lineRule="auto"/>
              <w:jc w:val="center"/>
              <w:rPr>
                <w:rFonts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E7CE58">
            <w:pPr>
              <w:widowControl/>
              <w:spacing w:line="360" w:lineRule="auto"/>
              <w:jc w:val="center"/>
              <w:rPr>
                <w:rFonts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7D75C9">
            <w:pPr>
              <w:widowControl/>
              <w:spacing w:line="360" w:lineRule="auto"/>
              <w:jc w:val="center"/>
              <w:rPr>
                <w:rFonts w:ascii="仿宋" w:hAnsi="仿宋" w:eastAsia="仿宋" w:cs="仿宋"/>
                <w:color w:val="auto"/>
                <w:kern w:val="0"/>
                <w:sz w:val="24"/>
                <w:highlight w:val="none"/>
              </w:rPr>
            </w:pPr>
          </w:p>
        </w:tc>
      </w:tr>
    </w:tbl>
    <w:p w14:paraId="0B46A035">
      <w:pPr>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72466C79">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E27FCD">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438E7B7C">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56819EF1">
      <w:pPr>
        <w:snapToGrid w:val="0"/>
        <w:spacing w:line="360" w:lineRule="auto"/>
        <w:jc w:val="left"/>
        <w:rPr>
          <w:rFonts w:ascii="仿宋" w:hAnsi="仿宋" w:eastAsia="仿宋" w:cs="仿宋"/>
          <w:color w:val="auto"/>
          <w:sz w:val="24"/>
          <w:highlight w:val="none"/>
        </w:rPr>
      </w:pPr>
    </w:p>
    <w:p w14:paraId="085479CC">
      <w:pPr>
        <w:snapToGrid w:val="0"/>
        <w:spacing w:line="360" w:lineRule="auto"/>
        <w:jc w:val="left"/>
        <w:rPr>
          <w:rFonts w:ascii="仿宋" w:hAnsi="仿宋" w:eastAsia="仿宋" w:cs="仿宋"/>
          <w:color w:val="auto"/>
          <w:sz w:val="24"/>
          <w:highlight w:val="none"/>
        </w:rPr>
      </w:pPr>
    </w:p>
    <w:p w14:paraId="24403404">
      <w:pPr>
        <w:snapToGrid w:val="0"/>
        <w:spacing w:line="360" w:lineRule="auto"/>
        <w:jc w:val="left"/>
        <w:rPr>
          <w:rFonts w:ascii="仿宋" w:hAnsi="仿宋" w:eastAsia="仿宋" w:cs="仿宋"/>
          <w:color w:val="auto"/>
          <w:sz w:val="24"/>
          <w:highlight w:val="none"/>
        </w:rPr>
      </w:pPr>
    </w:p>
    <w:p w14:paraId="142B11A4">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83676B3">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6258F288">
      <w:pPr>
        <w:snapToGrid w:val="0"/>
        <w:rPr>
          <w:rFonts w:ascii="仿宋" w:hAnsi="仿宋" w:eastAsia="仿宋" w:cs="仿宋"/>
          <w:b/>
          <w:color w:val="auto"/>
          <w:kern w:val="0"/>
          <w:sz w:val="30"/>
          <w:szCs w:val="30"/>
          <w:highlight w:val="none"/>
        </w:rPr>
      </w:pPr>
    </w:p>
    <w:p w14:paraId="4670FA7B">
      <w:pPr>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509113B6">
      <w:pPr>
        <w:snapToGrid w:val="0"/>
        <w:ind w:firstLine="596" w:firstLineChars="198"/>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五、供应商直接管理关系信息表</w:t>
      </w:r>
    </w:p>
    <w:p w14:paraId="6048E611">
      <w:pPr>
        <w:snapToGrid w:val="0"/>
        <w:spacing w:line="360" w:lineRule="auto"/>
        <w:jc w:val="center"/>
        <w:rPr>
          <w:rFonts w:ascii="仿宋" w:hAnsi="仿宋" w:eastAsia="仿宋" w:cs="仿宋"/>
          <w:b/>
          <w:color w:val="auto"/>
          <w:sz w:val="24"/>
          <w:highlight w:val="none"/>
        </w:rPr>
      </w:pPr>
    </w:p>
    <w:tbl>
      <w:tblPr>
        <w:tblStyle w:val="19"/>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C7CBC5A">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F94879">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E5BE77">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4EC2E6">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368753">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7A45403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139357">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479184">
            <w:pPr>
              <w:widowControl/>
              <w:spacing w:line="360" w:lineRule="auto"/>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9C3CB8">
            <w:pPr>
              <w:widowControl/>
              <w:spacing w:line="360" w:lineRule="auto"/>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4B5A82">
            <w:pPr>
              <w:widowControl/>
              <w:spacing w:line="360" w:lineRule="auto"/>
              <w:jc w:val="center"/>
              <w:rPr>
                <w:rFonts w:ascii="仿宋" w:hAnsi="仿宋" w:eastAsia="仿宋" w:cs="仿宋"/>
                <w:color w:val="auto"/>
                <w:kern w:val="0"/>
                <w:sz w:val="24"/>
                <w:highlight w:val="none"/>
              </w:rPr>
            </w:pPr>
          </w:p>
        </w:tc>
      </w:tr>
      <w:tr w14:paraId="37202E9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302409">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94E8E9">
            <w:pPr>
              <w:widowControl/>
              <w:spacing w:line="360" w:lineRule="auto"/>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5371F0">
            <w:pPr>
              <w:widowControl/>
              <w:spacing w:line="360" w:lineRule="auto"/>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B9BC63">
            <w:pPr>
              <w:widowControl/>
              <w:spacing w:line="360" w:lineRule="auto"/>
              <w:jc w:val="center"/>
              <w:rPr>
                <w:rFonts w:ascii="仿宋" w:hAnsi="仿宋" w:eastAsia="仿宋" w:cs="仿宋"/>
                <w:color w:val="auto"/>
                <w:kern w:val="0"/>
                <w:sz w:val="24"/>
                <w:highlight w:val="none"/>
              </w:rPr>
            </w:pPr>
          </w:p>
        </w:tc>
      </w:tr>
      <w:tr w14:paraId="1CDFE50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321177">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00D83C">
            <w:pPr>
              <w:widowControl/>
              <w:spacing w:line="360" w:lineRule="auto"/>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A82EAA">
            <w:pPr>
              <w:widowControl/>
              <w:spacing w:line="360" w:lineRule="auto"/>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FBC89C">
            <w:pPr>
              <w:widowControl/>
              <w:spacing w:line="360" w:lineRule="auto"/>
              <w:jc w:val="center"/>
              <w:rPr>
                <w:rFonts w:ascii="仿宋" w:hAnsi="仿宋" w:eastAsia="仿宋" w:cs="仿宋"/>
                <w:color w:val="auto"/>
                <w:kern w:val="0"/>
                <w:sz w:val="24"/>
                <w:highlight w:val="none"/>
              </w:rPr>
            </w:pPr>
          </w:p>
        </w:tc>
      </w:tr>
      <w:tr w14:paraId="69EE79D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890512">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C38657">
            <w:pPr>
              <w:widowControl/>
              <w:spacing w:line="360" w:lineRule="auto"/>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D77929">
            <w:pPr>
              <w:widowControl/>
              <w:spacing w:line="360" w:lineRule="auto"/>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30D1A">
            <w:pPr>
              <w:widowControl/>
              <w:spacing w:line="360" w:lineRule="auto"/>
              <w:jc w:val="center"/>
              <w:rPr>
                <w:rFonts w:ascii="仿宋" w:hAnsi="仿宋" w:eastAsia="仿宋" w:cs="仿宋"/>
                <w:color w:val="auto"/>
                <w:kern w:val="0"/>
                <w:sz w:val="24"/>
                <w:highlight w:val="none"/>
              </w:rPr>
            </w:pPr>
          </w:p>
        </w:tc>
      </w:tr>
    </w:tbl>
    <w:p w14:paraId="368DB2FC">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4503CCD7">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2D9C7BDD">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47F1261D">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6591F8CE">
      <w:pPr>
        <w:spacing w:line="360" w:lineRule="auto"/>
        <w:jc w:val="left"/>
        <w:rPr>
          <w:rFonts w:ascii="仿宋" w:hAnsi="仿宋" w:eastAsia="仿宋" w:cs="仿宋"/>
          <w:color w:val="auto"/>
          <w:sz w:val="24"/>
          <w:highlight w:val="none"/>
        </w:rPr>
      </w:pPr>
    </w:p>
    <w:p w14:paraId="3378EBED">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9516652">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2B3B955D">
      <w:pPr>
        <w:spacing w:line="360" w:lineRule="auto"/>
        <w:ind w:right="480" w:firstLine="240" w:firstLineChars="100"/>
        <w:contextualSpacing/>
        <w:jc w:val="center"/>
        <w:rPr>
          <w:rFonts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14:paraId="32A55E21">
      <w:pPr>
        <w:spacing w:line="32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rPr>
        <w:t>六、资格声明函</w:t>
      </w:r>
    </w:p>
    <w:p w14:paraId="31F59C47">
      <w:pPr>
        <w:spacing w:line="320" w:lineRule="exact"/>
        <w:jc w:val="center"/>
        <w:rPr>
          <w:rFonts w:ascii="仿宋" w:hAnsi="仿宋" w:eastAsia="仿宋" w:cs="仿宋"/>
          <w:b/>
          <w:color w:val="auto"/>
          <w:sz w:val="32"/>
          <w:szCs w:val="32"/>
          <w:highlight w:val="none"/>
        </w:rPr>
      </w:pPr>
    </w:p>
    <w:p w14:paraId="0CDD9194">
      <w:pPr>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14:paraId="6A73E51B">
      <w:pPr>
        <w:spacing w:line="320" w:lineRule="exact"/>
        <w:jc w:val="center"/>
        <w:rPr>
          <w:rFonts w:ascii="仿宋" w:hAnsi="仿宋" w:eastAsia="仿宋" w:cs="仿宋"/>
          <w:color w:val="auto"/>
          <w:sz w:val="24"/>
          <w:szCs w:val="20"/>
          <w:highlight w:val="none"/>
        </w:rPr>
      </w:pPr>
    </w:p>
    <w:p w14:paraId="2C7540B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致</w:t>
      </w:r>
      <w:bookmarkStart w:id="73" w:name="PO_3000001868_PM031_6"/>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[采购组织机构]</w:t>
      </w:r>
      <w:bookmarkEnd w:id="73"/>
      <w:r>
        <w:rPr>
          <w:rFonts w:hint="eastAsia" w:ascii="仿宋" w:hAnsi="仿宋" w:eastAsia="仿宋" w:cs="仿宋"/>
          <w:color w:val="auto"/>
          <w:sz w:val="24"/>
          <w:highlight w:val="none"/>
        </w:rPr>
        <w:t>：</w:t>
      </w:r>
    </w:p>
    <w:p w14:paraId="69DE699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E6D06E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bookmarkStart w:id="74" w:name="PO_3000001868_PM002_4"/>
      <w:r>
        <w:rPr>
          <w:rFonts w:hint="eastAsia" w:ascii="仿宋" w:hAnsi="仿宋" w:eastAsia="仿宋" w:cs="仿宋"/>
          <w:color w:val="auto"/>
          <w:sz w:val="24"/>
          <w:highlight w:val="none"/>
          <w:u w:val="single"/>
        </w:rPr>
        <w:t>[项目名称]</w:t>
      </w:r>
      <w:bookmarkEnd w:id="74"/>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项目的竞标，为便于贵方公正、择优地确定成交供应商及其竞标产品和服务，我方就本次竞标有关事项郑重声明如下：</w:t>
      </w:r>
    </w:p>
    <w:p w14:paraId="20C3184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58B852E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30469F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0EC01AC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44C56D2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21DAF42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（3）同意提供按照贵方可能要求的与磋商有关的一切数据或者资料；</w:t>
      </w:r>
    </w:p>
    <w:p w14:paraId="2255C3A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7AB407A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56888F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0A62A9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30DB22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08FBC88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444EF28C">
      <w:pPr>
        <w:pStyle w:val="12"/>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7.与本磋商有关的一切正式往来信函请寄：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32588E26">
      <w:pPr>
        <w:pStyle w:val="12"/>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电子邮寄：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B5CE8F0">
      <w:pPr>
        <w:pStyle w:val="10"/>
        <w:tabs>
          <w:tab w:val="left" w:pos="939"/>
        </w:tabs>
        <w:spacing w:line="360" w:lineRule="auto"/>
        <w:ind w:left="141" w:leftChars="67"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账号：</w:t>
      </w:r>
      <w:r>
        <w:rPr>
          <w:rFonts w:hint="eastAsia" w:ascii="仿宋" w:hAnsi="仿宋" w:eastAsia="仿宋" w:cs="仿宋"/>
          <w:color w:val="auto"/>
          <w:sz w:val="24"/>
          <w:highlight w:val="none"/>
          <w:u w:val="single"/>
        </w:rPr>
        <w:t xml:space="preserve">                               </w:t>
      </w:r>
    </w:p>
    <w:p w14:paraId="35EE4C6F">
      <w:pPr>
        <w:pStyle w:val="10"/>
        <w:tabs>
          <w:tab w:val="left" w:pos="939"/>
        </w:tabs>
        <w:spacing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6C380C10">
      <w:pPr>
        <w:pStyle w:val="10"/>
        <w:tabs>
          <w:tab w:val="left" w:pos="939"/>
        </w:tabs>
        <w:spacing w:line="360" w:lineRule="auto"/>
        <w:ind w:left="141" w:leftChars="67"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14:paraId="7C5D3482">
      <w:pPr>
        <w:pStyle w:val="10"/>
        <w:tabs>
          <w:tab w:val="left" w:pos="939"/>
        </w:tabs>
        <w:spacing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注：如为联合体竞标，盖章处须加盖联合体各方公章并由联合体各方法定代表人签署，否则其响应文件按无效响应处理。</w:t>
      </w:r>
    </w:p>
    <w:p w14:paraId="18DD1496">
      <w:pPr>
        <w:pStyle w:val="10"/>
        <w:tabs>
          <w:tab w:val="left" w:pos="939"/>
        </w:tabs>
        <w:spacing w:line="360" w:lineRule="auto"/>
        <w:ind w:left="0" w:leftChars="0" w:firstLine="480" w:firstLineChars="200"/>
        <w:rPr>
          <w:rFonts w:ascii="仿宋" w:hAnsi="仿宋" w:eastAsia="仿宋" w:cs="仿宋"/>
          <w:color w:val="auto"/>
          <w:sz w:val="24"/>
          <w:highlight w:val="none"/>
        </w:rPr>
      </w:pPr>
    </w:p>
    <w:p w14:paraId="4C61B0AD">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1E1D6A6">
      <w:pPr>
        <w:autoSpaceDE w:val="0"/>
        <w:autoSpaceDN w:val="0"/>
        <w:spacing w:line="360" w:lineRule="auto"/>
        <w:ind w:firstLine="6120" w:firstLineChars="25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5717E668">
      <w:pPr>
        <w:widowControl/>
        <w:spacing w:line="360" w:lineRule="auto"/>
        <w:jc w:val="left"/>
        <w:rPr>
          <w:rFonts w:ascii="仿宋" w:hAnsi="仿宋" w:eastAsia="仿宋" w:cs="仿宋"/>
          <w:color w:val="auto"/>
          <w:kern w:val="0"/>
          <w:sz w:val="24"/>
          <w:highlight w:val="none"/>
          <w:lang w:val="zh-CN"/>
        </w:rPr>
        <w:sectPr>
          <w:pgSz w:w="11911" w:h="16838"/>
          <w:pgMar w:top="1417" w:right="1417" w:bottom="1417" w:left="1417" w:header="720" w:footer="720" w:gutter="0"/>
          <w:cols w:space="720" w:num="1"/>
          <w:docGrid w:linePitch="1" w:charSpace="0"/>
        </w:sectPr>
      </w:pPr>
    </w:p>
    <w:p w14:paraId="7AEBF338">
      <w:pPr>
        <w:pStyle w:val="6"/>
        <w:overflowPunct w:val="0"/>
        <w:spacing w:line="520" w:lineRule="exact"/>
        <w:ind w:firstLine="0"/>
        <w:rPr>
          <w:rFonts w:ascii="仿宋" w:hAnsi="仿宋" w:eastAsia="仿宋" w:cs="仿宋"/>
          <w:b/>
          <w:bCs/>
          <w:color w:val="auto"/>
          <w:sz w:val="32"/>
          <w:szCs w:val="32"/>
          <w:highlight w:val="none"/>
        </w:rPr>
      </w:pPr>
      <w:r>
        <w:rPr>
          <w:rFonts w:hint="eastAsia" w:ascii="仿宋" w:hAnsi="仿宋" w:eastAsia="仿宋" w:cs="仿宋"/>
          <w:b/>
          <w:color w:val="auto"/>
          <w:kern w:val="0"/>
          <w:sz w:val="30"/>
          <w:szCs w:val="30"/>
          <w:highlight w:val="none"/>
        </w:rPr>
        <w:t>七、联合体协议书（如有）</w:t>
      </w:r>
    </w:p>
    <w:p w14:paraId="06932DF9">
      <w:pPr>
        <w:pStyle w:val="12"/>
        <w:spacing w:line="600" w:lineRule="exact"/>
        <w:jc w:val="center"/>
        <w:rPr>
          <w:rFonts w:ascii="仿宋" w:hAnsi="仿宋" w:eastAsia="仿宋" w:cs="仿宋"/>
          <w:color w:val="auto"/>
          <w:kern w:val="2"/>
          <w:sz w:val="44"/>
          <w:szCs w:val="44"/>
          <w:highlight w:val="none"/>
        </w:rPr>
      </w:pPr>
    </w:p>
    <w:p w14:paraId="6C4F4896">
      <w:pPr>
        <w:pStyle w:val="12"/>
        <w:spacing w:line="600" w:lineRule="exact"/>
        <w:jc w:val="center"/>
        <w:rPr>
          <w:rFonts w:ascii="仿宋" w:hAnsi="仿宋" w:eastAsia="仿宋" w:cs="仿宋"/>
          <w:color w:val="auto"/>
          <w:kern w:val="2"/>
          <w:sz w:val="44"/>
          <w:szCs w:val="44"/>
          <w:highlight w:val="none"/>
        </w:rPr>
      </w:pPr>
      <w:r>
        <w:rPr>
          <w:rFonts w:hint="eastAsia" w:ascii="仿宋" w:hAnsi="仿宋" w:eastAsia="仿宋" w:cs="仿宋"/>
          <w:color w:val="auto"/>
          <w:kern w:val="2"/>
          <w:sz w:val="44"/>
          <w:szCs w:val="44"/>
          <w:highlight w:val="none"/>
        </w:rPr>
        <w:t>联合体竞标协议书（格式）</w:t>
      </w:r>
    </w:p>
    <w:p w14:paraId="0E91B6F5">
      <w:pPr>
        <w:autoSpaceDE w:val="0"/>
        <w:autoSpaceDN w:val="0"/>
        <w:adjustRightInd w:val="0"/>
        <w:spacing w:line="360" w:lineRule="auto"/>
        <w:jc w:val="left"/>
        <w:rPr>
          <w:rFonts w:ascii="仿宋" w:hAnsi="仿宋" w:eastAsia="仿宋" w:cs="仿宋"/>
          <w:color w:val="auto"/>
          <w:kern w:val="0"/>
          <w:szCs w:val="21"/>
          <w:highlight w:val="none"/>
          <w:u w:val="single"/>
        </w:rPr>
      </w:pPr>
    </w:p>
    <w:p w14:paraId="15ADD002">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（所有成员单位名称）自愿组成联合体，共同参加</w:t>
      </w:r>
      <w:r>
        <w:rPr>
          <w:rFonts w:hint="eastAsia" w:ascii="仿宋" w:hAnsi="仿宋" w:eastAsia="仿宋" w:cs="仿宋"/>
          <w:color w:val="auto"/>
          <w:kern w:val="0"/>
          <w:sz w:val="24"/>
          <w:highlight w:val="none"/>
          <w:u w:val="single"/>
        </w:rPr>
        <w:t xml:space="preserve">    </w:t>
      </w:r>
      <w:bookmarkStart w:id="75" w:name="PO_3000001868_PM031"/>
      <w:r>
        <w:rPr>
          <w:rFonts w:hint="eastAsia" w:ascii="仿宋" w:hAnsi="仿宋" w:eastAsia="仿宋" w:cs="仿宋"/>
          <w:color w:val="auto"/>
          <w:kern w:val="0"/>
          <w:sz w:val="24"/>
          <w:highlight w:val="none"/>
          <w:u w:val="single"/>
        </w:rPr>
        <w:t>[采购组织机构]</w:t>
      </w:r>
      <w:bookmarkEnd w:id="75"/>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组织的</w:t>
      </w:r>
      <w:r>
        <w:rPr>
          <w:rFonts w:hint="eastAsia" w:ascii="仿宋" w:hAnsi="仿宋" w:eastAsia="仿宋" w:cs="仿宋"/>
          <w:color w:val="auto"/>
          <w:kern w:val="0"/>
          <w:sz w:val="24"/>
          <w:highlight w:val="none"/>
          <w:u w:val="single"/>
        </w:rPr>
        <w:t xml:space="preserve">       </w:t>
      </w:r>
      <w:bookmarkStart w:id="76" w:name="PO_3000001868_PM002_5"/>
      <w:r>
        <w:rPr>
          <w:rFonts w:hint="eastAsia" w:ascii="仿宋" w:hAnsi="仿宋" w:eastAsia="仿宋" w:cs="仿宋"/>
          <w:color w:val="auto"/>
          <w:kern w:val="0"/>
          <w:sz w:val="24"/>
          <w:highlight w:val="none"/>
          <w:u w:val="single"/>
        </w:rPr>
        <w:t>[项目名称]</w:t>
      </w:r>
      <w:bookmarkEnd w:id="76"/>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（项目编号：</w:t>
      </w:r>
      <w:r>
        <w:rPr>
          <w:rFonts w:hint="eastAsia" w:ascii="仿宋" w:hAnsi="仿宋" w:eastAsia="仿宋" w:cs="仿宋"/>
          <w:color w:val="auto"/>
          <w:kern w:val="0"/>
          <w:sz w:val="24"/>
          <w:highlight w:val="none"/>
          <w:u w:val="single"/>
        </w:rPr>
        <w:t xml:space="preserve">  </w:t>
      </w:r>
      <w:bookmarkStart w:id="77" w:name="PO_3000001868_PM001_6"/>
      <w:r>
        <w:rPr>
          <w:rFonts w:hint="eastAsia" w:ascii="仿宋" w:hAnsi="仿宋" w:eastAsia="仿宋" w:cs="仿宋"/>
          <w:color w:val="auto"/>
          <w:kern w:val="0"/>
          <w:sz w:val="24"/>
          <w:highlight w:val="none"/>
          <w:u w:val="single"/>
        </w:rPr>
        <w:t>[项目编号]</w:t>
      </w:r>
      <w:bookmarkEnd w:id="77"/>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）竞争性磋商采购。现就联合体竞标事宜订立如下协议：</w:t>
      </w:r>
    </w:p>
    <w:p w14:paraId="48001F91">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sz w:val="24"/>
          <w:highlight w:val="none"/>
        </w:rPr>
        <w:t>________________________</w:t>
      </w:r>
      <w:r>
        <w:rPr>
          <w:rFonts w:hint="eastAsia" w:ascii="仿宋" w:hAnsi="仿宋" w:eastAsia="仿宋" w:cs="仿宋"/>
          <w:color w:val="auto"/>
          <w:kern w:val="0"/>
          <w:sz w:val="24"/>
          <w:highlight w:val="none"/>
        </w:rPr>
        <w:t>（某成员单位名称）为联合体名称牵头人。</w:t>
      </w:r>
    </w:p>
    <w:p w14:paraId="0B2E1A8D">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3E2D0188">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3C34186B">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4、联合体各成员单位内部的职责分工如下</w:t>
      </w:r>
      <w:r>
        <w:rPr>
          <w:rFonts w:hint="eastAsia" w:ascii="仿宋" w:hAnsi="仿宋" w:eastAsia="仿宋" w:cs="仿宋"/>
          <w:color w:val="auto"/>
          <w:kern w:val="0"/>
          <w:sz w:val="24"/>
          <w:highlight w:val="none"/>
          <w:u w:val="singl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7FB1F1DF">
      <w:pPr>
        <w:pStyle w:val="12"/>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5、本联合体中</w:t>
      </w:r>
      <w:r>
        <w:rPr>
          <w:rFonts w:hint="eastAsia" w:ascii="仿宋" w:hAnsi="仿宋" w:eastAsia="仿宋" w:cs="仿宋"/>
          <w:color w:val="auto"/>
          <w:sz w:val="24"/>
          <w:szCs w:val="24"/>
          <w:highlight w:val="none"/>
          <w:u w:val="single"/>
        </w:rPr>
        <w:t xml:space="preserve">，  （某成员单位名称）为    </w:t>
      </w:r>
      <w:r>
        <w:rPr>
          <w:rFonts w:hint="eastAsia" w:ascii="仿宋" w:hAnsi="仿宋" w:eastAsia="仿宋" w:cs="仿宋"/>
          <w:color w:val="auto"/>
          <w:sz w:val="24"/>
          <w:szCs w:val="24"/>
          <w:highlight w:val="none"/>
        </w:rPr>
        <w:t>（请填写：中型、小型、微型）企业，其协议合同金额占联合体协议合同总金额的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%。【如联合体成员中有小型、微型企业的，请填写此条，否则无需填写；如联合体成员中有多个小型、微型企业的，请逐一列出。】</w:t>
      </w:r>
    </w:p>
    <w:p w14:paraId="5EF51D4C">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6、本协议书自签署之日起生效，合同履行完毕后自动失效。</w:t>
      </w:r>
    </w:p>
    <w:p w14:paraId="10836C8D">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7、本协议书一式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份，联合体成员和采购代理机构各执一份。</w:t>
      </w:r>
    </w:p>
    <w:p w14:paraId="1DBD8467">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注：本协议书由法定代表人签字的，应附法定代表人身份证明；本协议书由委托代理人签字的，应附法定代表人授权委托书。</w:t>
      </w:r>
    </w:p>
    <w:p w14:paraId="2199F919">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牵头人名称：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515C9CD4">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7BC45396">
      <w:pPr>
        <w:autoSpaceDE w:val="0"/>
        <w:autoSpaceDN w:val="0"/>
        <w:adjustRightInd w:val="0"/>
        <w:spacing w:line="360" w:lineRule="auto"/>
        <w:jc w:val="left"/>
        <w:rPr>
          <w:rFonts w:ascii="仿宋" w:hAnsi="仿宋" w:eastAsia="仿宋" w:cs="仿宋"/>
          <w:color w:val="auto"/>
          <w:kern w:val="0"/>
          <w:sz w:val="24"/>
          <w:highlight w:val="none"/>
        </w:rPr>
      </w:pPr>
    </w:p>
    <w:p w14:paraId="45D40A03">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成员一名称：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402C8F00">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7FA5C079">
      <w:pPr>
        <w:autoSpaceDE w:val="0"/>
        <w:autoSpaceDN w:val="0"/>
        <w:adjustRightInd w:val="0"/>
        <w:spacing w:line="360" w:lineRule="auto"/>
        <w:jc w:val="left"/>
        <w:rPr>
          <w:rFonts w:ascii="仿宋" w:hAnsi="仿宋" w:eastAsia="仿宋" w:cs="仿宋"/>
          <w:color w:val="auto"/>
          <w:kern w:val="0"/>
          <w:szCs w:val="21"/>
          <w:highlight w:val="none"/>
        </w:rPr>
      </w:pPr>
    </w:p>
    <w:p w14:paraId="17BFF95F">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成员二名称：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1BF02AF7">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                         （签字或盖章）</w:t>
      </w:r>
    </w:p>
    <w:p w14:paraId="1F738560">
      <w:pPr>
        <w:autoSpaceDE w:val="0"/>
        <w:autoSpaceDN w:val="0"/>
        <w:adjustRightInd w:val="0"/>
        <w:spacing w:line="360" w:lineRule="auto"/>
        <w:jc w:val="left"/>
        <w:rPr>
          <w:rFonts w:ascii="仿宋" w:hAnsi="仿宋" w:eastAsia="仿宋" w:cs="仿宋"/>
          <w:color w:val="auto"/>
          <w:kern w:val="0"/>
          <w:sz w:val="24"/>
          <w:highlight w:val="none"/>
        </w:rPr>
      </w:pPr>
    </w:p>
    <w:p w14:paraId="5817F109">
      <w:pPr>
        <w:autoSpaceDE w:val="0"/>
        <w:autoSpaceDN w:val="0"/>
        <w:adjustRightInd w:val="0"/>
        <w:spacing w:line="360" w:lineRule="auto"/>
        <w:jc w:val="left"/>
        <w:rPr>
          <w:rFonts w:ascii="仿宋" w:hAnsi="仿宋" w:eastAsia="仿宋" w:cs="仿宋"/>
          <w:color w:val="auto"/>
          <w:kern w:val="0"/>
          <w:sz w:val="24"/>
          <w:highlight w:val="none"/>
        </w:rPr>
      </w:pPr>
    </w:p>
    <w:p w14:paraId="0F8FF264">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7D858DC">
      <w:pPr>
        <w:autoSpaceDE w:val="0"/>
        <w:autoSpaceDN w:val="0"/>
        <w:spacing w:line="360" w:lineRule="auto"/>
        <w:ind w:firstLine="6120" w:firstLineChars="25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470B1155">
      <w:pPr>
        <w:autoSpaceDE w:val="0"/>
        <w:autoSpaceDN w:val="0"/>
        <w:spacing w:line="360" w:lineRule="auto"/>
        <w:ind w:firstLine="6120" w:firstLineChars="2550"/>
        <w:rPr>
          <w:rFonts w:ascii="仿宋" w:hAnsi="仿宋" w:eastAsia="仿宋" w:cs="仿宋"/>
          <w:color w:val="auto"/>
          <w:kern w:val="0"/>
          <w:sz w:val="24"/>
          <w:highlight w:val="none"/>
          <w:lang w:val="zh-CN"/>
        </w:rPr>
      </w:pPr>
    </w:p>
    <w:p w14:paraId="49AAACB3">
      <w:pPr>
        <w:autoSpaceDE w:val="0"/>
        <w:autoSpaceDN w:val="0"/>
        <w:spacing w:line="360" w:lineRule="auto"/>
        <w:ind w:firstLine="6120" w:firstLineChars="2550"/>
        <w:rPr>
          <w:rFonts w:ascii="仿宋" w:hAnsi="仿宋" w:eastAsia="仿宋" w:cs="仿宋"/>
          <w:color w:val="auto"/>
          <w:kern w:val="0"/>
          <w:sz w:val="24"/>
          <w:highlight w:val="none"/>
          <w:lang w:val="zh-CN"/>
        </w:rPr>
      </w:pPr>
    </w:p>
    <w:p w14:paraId="5B205FCC">
      <w:pPr>
        <w:autoSpaceDE w:val="0"/>
        <w:autoSpaceDN w:val="0"/>
        <w:spacing w:line="360" w:lineRule="auto"/>
        <w:ind w:firstLine="6120" w:firstLineChars="2550"/>
        <w:rPr>
          <w:rFonts w:ascii="仿宋" w:hAnsi="仿宋" w:eastAsia="仿宋" w:cs="仿宋"/>
          <w:color w:val="auto"/>
          <w:kern w:val="0"/>
          <w:sz w:val="24"/>
          <w:highlight w:val="none"/>
          <w:lang w:val="zh-CN"/>
        </w:rPr>
      </w:pPr>
    </w:p>
    <w:p w14:paraId="7092B523">
      <w:pPr>
        <w:snapToGrid w:val="0"/>
        <w:spacing w:line="360" w:lineRule="auto"/>
        <w:ind w:firstLine="602" w:firstLineChars="200"/>
        <w:rPr>
          <w:rFonts w:ascii="仿宋" w:hAnsi="仿宋" w:eastAsia="仿宋" w:cs="仿宋"/>
          <w:b/>
          <w:color w:val="auto"/>
          <w:sz w:val="30"/>
          <w:szCs w:val="30"/>
          <w:highlight w:val="none"/>
        </w:rPr>
      </w:pPr>
    </w:p>
    <w:p w14:paraId="440850F7">
      <w:pP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36589E06">
      <w:pPr>
        <w:snapToGrid w:val="0"/>
        <w:spacing w:line="360" w:lineRule="auto"/>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、中小企业声明函或残疾人福利性单位声明函或属于监狱企业的证明文件</w:t>
      </w:r>
    </w:p>
    <w:p w14:paraId="28530542">
      <w:pPr>
        <w:spacing w:line="30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中小企业声明函（服务）</w:t>
      </w:r>
    </w:p>
    <w:p w14:paraId="6EFCE4C5">
      <w:pPr>
        <w:spacing w:line="360" w:lineRule="auto"/>
        <w:ind w:firstLine="550"/>
        <w:rPr>
          <w:rFonts w:ascii="仿宋" w:hAnsi="仿宋" w:eastAsia="仿宋" w:cs="仿宋"/>
          <w:color w:val="auto"/>
          <w:kern w:val="0"/>
          <w:sz w:val="24"/>
          <w:highlight w:val="none"/>
        </w:rPr>
      </w:pPr>
    </w:p>
    <w:p w14:paraId="539560E8">
      <w:pPr>
        <w:spacing w:line="360" w:lineRule="auto"/>
        <w:ind w:firstLine="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kern w:val="0"/>
          <w:sz w:val="24"/>
          <w:highlight w:val="none"/>
        </w:rPr>
        <w:t>采购活动，服务全部由符合政策要求的中小企业承接。相关企业（含联合体中的中小企业、签订分包意向协议的中小企业）的具体情况如下：</w:t>
      </w:r>
    </w:p>
    <w:p w14:paraId="1F973AFF">
      <w:pPr>
        <w:spacing w:line="360" w:lineRule="auto"/>
        <w:ind w:firstLine="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kern w:val="0"/>
          <w:sz w:val="24"/>
          <w:highlight w:val="none"/>
          <w:u w:val="single"/>
        </w:rPr>
        <w:t>（标的名称）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（采购文件中明确的所属行业：见服务需求一览表）</w:t>
      </w:r>
      <w:r>
        <w:rPr>
          <w:rFonts w:hint="eastAsia" w:ascii="仿宋" w:hAnsi="仿宋" w:eastAsia="仿宋" w:cs="仿宋"/>
          <w:color w:val="auto"/>
          <w:kern w:val="0"/>
          <w:sz w:val="24"/>
          <w:highlight w:val="none"/>
        </w:rPr>
        <w:t>行业；承建（承接）企业为</w:t>
      </w:r>
      <w:r>
        <w:rPr>
          <w:rFonts w:hint="eastAsia" w:ascii="仿宋" w:hAnsi="仿宋" w:eastAsia="仿宋" w:cs="仿宋"/>
          <w:color w:val="auto"/>
          <w:kern w:val="0"/>
          <w:sz w:val="24"/>
          <w:highlight w:val="none"/>
          <w:u w:val="single"/>
        </w:rPr>
        <w:t>（企业名称）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w:t>
      </w:r>
      <w:r>
        <w:rPr>
          <w:rFonts w:hint="eastAsia" w:ascii="仿宋" w:hAnsi="仿宋" w:eastAsia="仿宋" w:cs="仿宋"/>
          <w:color w:val="auto"/>
          <w:sz w:val="24"/>
          <w:highlight w:val="none"/>
          <w:vertAlign w:val="superscript"/>
        </w:rPr>
        <w:t>1</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（中型企业、小型企业、微型企业）</w:t>
      </w:r>
      <w:r>
        <w:rPr>
          <w:rFonts w:hint="eastAsia" w:ascii="仿宋" w:hAnsi="仿宋" w:eastAsia="仿宋" w:cs="仿宋"/>
          <w:color w:val="auto"/>
          <w:kern w:val="0"/>
          <w:sz w:val="24"/>
          <w:highlight w:val="none"/>
        </w:rPr>
        <w:t>；</w:t>
      </w:r>
    </w:p>
    <w:p w14:paraId="24AA4E43">
      <w:pPr>
        <w:spacing w:line="360" w:lineRule="auto"/>
        <w:ind w:firstLine="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2. </w:t>
      </w:r>
      <w:r>
        <w:rPr>
          <w:rFonts w:hint="eastAsia" w:ascii="仿宋" w:hAnsi="仿宋" w:eastAsia="仿宋" w:cs="仿宋"/>
          <w:color w:val="auto"/>
          <w:kern w:val="0"/>
          <w:sz w:val="24"/>
          <w:highlight w:val="none"/>
          <w:u w:val="single"/>
        </w:rPr>
        <w:t>（标的名称）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（采购文件中明确的所属行业：见服务需求一览表）</w:t>
      </w:r>
      <w:r>
        <w:rPr>
          <w:rFonts w:hint="eastAsia" w:ascii="仿宋" w:hAnsi="仿宋" w:eastAsia="仿宋" w:cs="仿宋"/>
          <w:color w:val="auto"/>
          <w:kern w:val="0"/>
          <w:sz w:val="24"/>
          <w:highlight w:val="none"/>
        </w:rPr>
        <w:t>行业；承建（承接）企业为</w:t>
      </w:r>
      <w:r>
        <w:rPr>
          <w:rFonts w:hint="eastAsia" w:ascii="仿宋" w:hAnsi="仿宋" w:eastAsia="仿宋" w:cs="仿宋"/>
          <w:color w:val="auto"/>
          <w:kern w:val="0"/>
          <w:sz w:val="24"/>
          <w:highlight w:val="none"/>
          <w:u w:val="single"/>
        </w:rPr>
        <w:t>（企业名称）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（中型企业、小型企业、微型企业）</w:t>
      </w:r>
      <w:r>
        <w:rPr>
          <w:rFonts w:hint="eastAsia" w:ascii="仿宋" w:hAnsi="仿宋" w:eastAsia="仿宋" w:cs="仿宋"/>
          <w:color w:val="auto"/>
          <w:kern w:val="0"/>
          <w:sz w:val="24"/>
          <w:highlight w:val="none"/>
        </w:rPr>
        <w:t>；</w:t>
      </w:r>
    </w:p>
    <w:p w14:paraId="074CE904">
      <w:pPr>
        <w:spacing w:line="360" w:lineRule="auto"/>
        <w:ind w:firstLine="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 </w:t>
      </w:r>
    </w:p>
    <w:p w14:paraId="5CBCCFD6">
      <w:pPr>
        <w:spacing w:line="360" w:lineRule="auto"/>
        <w:ind w:firstLine="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6527D341">
      <w:pPr>
        <w:spacing w:line="360" w:lineRule="auto"/>
        <w:ind w:firstLine="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14:paraId="7D463226">
      <w:pPr>
        <w:ind w:firstLine="552"/>
        <w:rPr>
          <w:rFonts w:ascii="仿宋" w:hAnsi="仿宋" w:eastAsia="仿宋" w:cs="仿宋"/>
          <w:color w:val="auto"/>
          <w:kern w:val="0"/>
          <w:szCs w:val="21"/>
          <w:highlight w:val="none"/>
        </w:rPr>
      </w:pPr>
    </w:p>
    <w:p w14:paraId="0D1197C6">
      <w:pPr>
        <w:spacing w:line="360" w:lineRule="auto"/>
        <w:ind w:firstLine="480" w:firstLineChars="200"/>
        <w:contextualSpacing/>
        <w:rPr>
          <w:rFonts w:ascii="仿宋" w:hAnsi="仿宋" w:eastAsia="仿宋" w:cs="仿宋"/>
          <w:color w:val="auto"/>
          <w:kern w:val="0"/>
          <w:sz w:val="24"/>
          <w:szCs w:val="22"/>
          <w:highlight w:val="none"/>
        </w:rPr>
      </w:pPr>
      <w:r>
        <w:rPr>
          <w:rFonts w:hint="eastAsia" w:ascii="仿宋" w:hAnsi="仿宋" w:eastAsia="仿宋" w:cs="仿宋"/>
          <w:color w:val="auto"/>
          <w:kern w:val="0"/>
          <w:sz w:val="24"/>
          <w:szCs w:val="22"/>
          <w:highlight w:val="none"/>
        </w:rPr>
        <w:t>1从业人员、营业收入、资产总额填报上一年度数据，无上一年度数据的新成立企业可不填报。</w:t>
      </w:r>
    </w:p>
    <w:p w14:paraId="6303B993">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BE3488E">
      <w:pPr>
        <w:autoSpaceDE w:val="0"/>
        <w:autoSpaceDN w:val="0"/>
        <w:spacing w:line="360" w:lineRule="auto"/>
        <w:ind w:firstLine="6480" w:firstLineChars="27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54445E74">
      <w:pPr>
        <w:spacing w:line="360" w:lineRule="auto"/>
        <w:ind w:left="3960" w:right="1808"/>
        <w:contextualSpacing/>
        <w:rPr>
          <w:rFonts w:ascii="仿宋" w:hAnsi="仿宋" w:eastAsia="仿宋" w:cs="仿宋"/>
          <w:color w:val="auto"/>
          <w:highlight w:val="none"/>
        </w:rPr>
      </w:pPr>
    </w:p>
    <w:p w14:paraId="61596EC2">
      <w:pPr>
        <w:tabs>
          <w:tab w:val="left" w:pos="7980"/>
        </w:tabs>
        <w:spacing w:line="360" w:lineRule="auto"/>
        <w:contextualSpacing/>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09706B3F">
      <w:pPr>
        <w:snapToGrid w:val="0"/>
        <w:spacing w:before="120" w:beforeLines="50" w:after="50" w:line="360" w:lineRule="auto"/>
        <w:outlineLvl w:val="1"/>
        <w:rPr>
          <w:rFonts w:ascii="仿宋" w:hAnsi="仿宋" w:eastAsia="仿宋" w:cs="仿宋"/>
          <w:b/>
          <w:bCs/>
          <w:color w:val="auto"/>
          <w:sz w:val="32"/>
          <w:szCs w:val="32"/>
          <w:highlight w:val="none"/>
        </w:rPr>
        <w:sectPr>
          <w:pgSz w:w="11911" w:h="16838"/>
          <w:pgMar w:top="1417" w:right="1417" w:bottom="1417" w:left="1417" w:header="720" w:footer="720" w:gutter="0"/>
          <w:cols w:space="720" w:num="1"/>
          <w:docGrid w:linePitch="1" w:charSpace="0"/>
        </w:sectPr>
      </w:pPr>
    </w:p>
    <w:p w14:paraId="4837FADA">
      <w:pPr>
        <w:spacing w:line="520" w:lineRule="exact"/>
        <w:jc w:val="center"/>
        <w:rPr>
          <w:rFonts w:ascii="仿宋" w:hAnsi="仿宋" w:eastAsia="仿宋" w:cs="仿宋"/>
          <w:color w:val="auto"/>
          <w:sz w:val="32"/>
          <w:szCs w:val="32"/>
          <w:highlight w:val="none"/>
        </w:rPr>
      </w:pPr>
      <w:r>
        <w:rPr>
          <w:rFonts w:hint="eastAsia" w:ascii="仿宋" w:hAnsi="仿宋" w:eastAsia="仿宋" w:cs="仿宋"/>
          <w:color w:val="auto"/>
          <w:sz w:val="44"/>
          <w:szCs w:val="44"/>
          <w:highlight w:val="none"/>
        </w:rPr>
        <w:t>残疾人福利性单位声明函</w:t>
      </w:r>
    </w:p>
    <w:p w14:paraId="66C6ED79">
      <w:pPr>
        <w:spacing w:line="520" w:lineRule="exact"/>
        <w:rPr>
          <w:rFonts w:ascii="仿宋" w:hAnsi="仿宋" w:eastAsia="仿宋" w:cs="仿宋"/>
          <w:color w:val="auto"/>
          <w:sz w:val="32"/>
          <w:szCs w:val="32"/>
          <w:highlight w:val="none"/>
        </w:rPr>
      </w:pPr>
    </w:p>
    <w:p w14:paraId="47300ED6">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项目采购活动由本单位提供服务。</w:t>
      </w:r>
    </w:p>
    <w:p w14:paraId="7D3A32A7">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216B3CF0">
      <w:pPr>
        <w:spacing w:line="360" w:lineRule="auto"/>
        <w:contextualSpacing/>
        <w:rPr>
          <w:rFonts w:ascii="仿宋" w:hAnsi="仿宋" w:eastAsia="仿宋" w:cs="仿宋"/>
          <w:color w:val="auto"/>
          <w:sz w:val="24"/>
          <w:highlight w:val="none"/>
        </w:rPr>
      </w:pPr>
    </w:p>
    <w:p w14:paraId="016C1D9F">
      <w:pPr>
        <w:spacing w:line="360" w:lineRule="auto"/>
        <w:contextualSpacing/>
        <w:rPr>
          <w:rFonts w:ascii="仿宋" w:hAnsi="仿宋" w:eastAsia="仿宋" w:cs="仿宋"/>
          <w:color w:val="auto"/>
          <w:sz w:val="24"/>
          <w:highlight w:val="none"/>
        </w:rPr>
      </w:pPr>
    </w:p>
    <w:p w14:paraId="7D7A5F71">
      <w:pPr>
        <w:spacing w:line="360" w:lineRule="auto"/>
        <w:contextualSpacing/>
        <w:rPr>
          <w:rFonts w:ascii="仿宋" w:hAnsi="仿宋" w:eastAsia="仿宋" w:cs="仿宋"/>
          <w:color w:val="auto"/>
          <w:sz w:val="24"/>
          <w:highlight w:val="none"/>
        </w:rPr>
      </w:pPr>
    </w:p>
    <w:p w14:paraId="73E3DDEA">
      <w:pPr>
        <w:spacing w:line="360" w:lineRule="auto"/>
        <w:ind w:firstLine="2400" w:firstLineChars="10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供应商名称（电子签章）：</w:t>
      </w:r>
    </w:p>
    <w:p w14:paraId="2942AD28">
      <w:pPr>
        <w:spacing w:line="360" w:lineRule="auto"/>
        <w:ind w:firstLine="4320" w:firstLineChars="18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AA5CB36">
      <w:pPr>
        <w:spacing w:line="360" w:lineRule="auto"/>
        <w:contextualSpacing/>
        <w:rPr>
          <w:rFonts w:ascii="仿宋" w:hAnsi="仿宋" w:eastAsia="仿宋" w:cs="仿宋"/>
          <w:color w:val="auto"/>
          <w:sz w:val="24"/>
          <w:highlight w:val="none"/>
        </w:rPr>
      </w:pPr>
    </w:p>
    <w:p w14:paraId="4039294F">
      <w:pPr>
        <w:spacing w:line="360" w:lineRule="auto"/>
        <w:contextualSpacing/>
        <w:rPr>
          <w:rFonts w:ascii="仿宋" w:hAnsi="仿宋" w:eastAsia="仿宋" w:cs="仿宋"/>
          <w:color w:val="auto"/>
          <w:sz w:val="24"/>
          <w:highlight w:val="none"/>
        </w:rPr>
      </w:pPr>
    </w:p>
    <w:p w14:paraId="42D0C6D2">
      <w:pPr>
        <w:spacing w:line="360" w:lineRule="auto"/>
        <w:contextualSpacing/>
        <w:rPr>
          <w:rFonts w:ascii="仿宋" w:hAnsi="仿宋" w:eastAsia="仿宋" w:cs="仿宋"/>
          <w:color w:val="auto"/>
          <w:sz w:val="24"/>
          <w:highlight w:val="none"/>
        </w:rPr>
      </w:pPr>
    </w:p>
    <w:p w14:paraId="23EAAB2E">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4A8EE717">
      <w:pPr>
        <w:autoSpaceDE w:val="0"/>
        <w:autoSpaceDN w:val="0"/>
        <w:spacing w:line="360" w:lineRule="auto"/>
        <w:ind w:firstLine="6120" w:firstLineChars="2550"/>
        <w:rPr>
          <w:rFonts w:ascii="仿宋" w:hAnsi="仿宋" w:eastAsia="仿宋" w:cs="仿宋"/>
          <w:color w:val="auto"/>
          <w:kern w:val="0"/>
          <w:sz w:val="24"/>
          <w:highlight w:val="none"/>
          <w:lang w:val="zh-CN"/>
        </w:rPr>
      </w:pPr>
    </w:p>
    <w:p w14:paraId="00A907ED">
      <w:pPr>
        <w:snapToGrid w:val="0"/>
        <w:spacing w:line="360" w:lineRule="auto"/>
        <w:ind w:firstLine="600" w:firstLineChars="200"/>
        <w:rPr>
          <w:rFonts w:ascii="仿宋" w:hAnsi="仿宋" w:eastAsia="仿宋" w:cs="仿宋"/>
          <w:bCs/>
          <w:color w:val="auto"/>
          <w:sz w:val="30"/>
          <w:szCs w:val="30"/>
          <w:highlight w:val="none"/>
        </w:rPr>
      </w:pPr>
    </w:p>
    <w:p w14:paraId="7FA047A2">
      <w:pPr>
        <w:rPr>
          <w:color w:val="auto"/>
          <w:highlight w:val="none"/>
        </w:rPr>
      </w:pPr>
      <w:r>
        <w:rPr>
          <w:rFonts w:hint="eastAsia"/>
          <w:color w:val="auto"/>
          <w:highlight w:val="none"/>
        </w:rPr>
        <w:br w:type="page"/>
      </w:r>
    </w:p>
    <w:p w14:paraId="5CB72229">
      <w:pPr>
        <w:snapToGrid w:val="0"/>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rPr>
        <w:t>、符合特定资格条件（如项目要求）的有关证明材料（复印件）</w:t>
      </w:r>
    </w:p>
    <w:p w14:paraId="06C847AD">
      <w:pPr>
        <w:snapToGrid w:val="0"/>
        <w:spacing w:line="360" w:lineRule="auto"/>
        <w:ind w:firstLine="602" w:firstLineChars="200"/>
        <w:rPr>
          <w:rFonts w:ascii="仿宋" w:hAnsi="仿宋" w:eastAsia="仿宋" w:cs="仿宋"/>
          <w:b/>
          <w:color w:val="auto"/>
          <w:sz w:val="30"/>
          <w:szCs w:val="30"/>
          <w:highlight w:val="none"/>
        </w:rPr>
      </w:pPr>
    </w:p>
    <w:p w14:paraId="6DF7B872">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9444782">
      <w:pPr>
        <w:autoSpaceDE w:val="0"/>
        <w:autoSpaceDN w:val="0"/>
        <w:spacing w:line="360" w:lineRule="auto"/>
        <w:ind w:firstLine="6480" w:firstLineChars="2700"/>
        <w:rPr>
          <w:rFonts w:ascii="仿宋" w:hAnsi="仿宋" w:eastAsia="仿宋" w:cs="仿宋"/>
          <w:color w:val="auto"/>
          <w:kern w:val="0"/>
          <w:sz w:val="24"/>
          <w:highlight w:val="none"/>
          <w:lang w:val="zh-CN"/>
        </w:rPr>
        <w:sectPr>
          <w:pgSz w:w="11911" w:h="16838"/>
          <w:pgMar w:top="1417" w:right="1417" w:bottom="1417" w:left="1417" w:header="720" w:footer="720" w:gutter="0"/>
          <w:cols w:space="720" w:num="1"/>
          <w:docGrid w:linePitch="1" w:charSpace="0"/>
        </w:sectPr>
      </w:pPr>
      <w:r>
        <w:rPr>
          <w:rFonts w:hint="eastAsia" w:ascii="仿宋" w:hAnsi="仿宋" w:eastAsia="仿宋" w:cs="仿宋"/>
          <w:color w:val="auto"/>
          <w:kern w:val="0"/>
          <w:sz w:val="24"/>
          <w:highlight w:val="none"/>
          <w:lang w:val="zh-CN"/>
        </w:rPr>
        <w:t>日期：  年  月   日</w:t>
      </w:r>
    </w:p>
    <w:p w14:paraId="2B20B853">
      <w:pPr>
        <w:pStyle w:val="3"/>
        <w:jc w:val="center"/>
        <w:rPr>
          <w:rFonts w:ascii="仿宋" w:hAnsi="仿宋" w:eastAsia="仿宋" w:cs="仿宋"/>
          <w:b w:val="0"/>
          <w:color w:val="auto"/>
          <w:highlight w:val="none"/>
        </w:rPr>
      </w:pPr>
      <w:bookmarkStart w:id="78" w:name="_Toc80205940"/>
      <w:bookmarkStart w:id="79" w:name="_Toc30181"/>
      <w:r>
        <w:rPr>
          <w:rFonts w:hint="eastAsia" w:ascii="仿宋" w:hAnsi="仿宋" w:eastAsia="仿宋" w:cs="仿宋"/>
          <w:b w:val="0"/>
          <w:bCs w:val="0"/>
          <w:color w:val="auto"/>
          <w:highlight w:val="none"/>
        </w:rPr>
        <w:t xml:space="preserve">第三节 </w:t>
      </w:r>
      <w:r>
        <w:rPr>
          <w:rFonts w:hint="eastAsia" w:ascii="仿宋" w:hAnsi="仿宋" w:eastAsia="仿宋" w:cs="仿宋"/>
          <w:b w:val="0"/>
          <w:color w:val="auto"/>
          <w:highlight w:val="none"/>
        </w:rPr>
        <w:t>商务技术文件格式</w:t>
      </w:r>
      <w:bookmarkEnd w:id="78"/>
      <w:bookmarkEnd w:id="79"/>
    </w:p>
    <w:p w14:paraId="7D75E2BB">
      <w:pPr>
        <w:snapToGrid w:val="0"/>
        <w:spacing w:before="120" w:beforeLines="50" w:after="50"/>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2B9A662C">
      <w:pPr>
        <w:snapToGrid w:val="0"/>
        <w:spacing w:before="120" w:beforeLines="50" w:after="50"/>
        <w:rPr>
          <w:rFonts w:ascii="仿宋" w:hAnsi="仿宋" w:eastAsia="仿宋" w:cs="仿宋"/>
          <w:color w:val="auto"/>
          <w:sz w:val="24"/>
          <w:szCs w:val="20"/>
          <w:highlight w:val="none"/>
        </w:rPr>
      </w:pPr>
    </w:p>
    <w:p w14:paraId="7E06616E">
      <w:pPr>
        <w:snapToGrid w:val="0"/>
        <w:spacing w:before="120" w:beforeLines="50" w:after="50"/>
        <w:rPr>
          <w:rFonts w:ascii="仿宋" w:hAnsi="仿宋" w:eastAsia="仿宋" w:cs="仿宋"/>
          <w:color w:val="auto"/>
          <w:sz w:val="24"/>
          <w:szCs w:val="20"/>
          <w:highlight w:val="none"/>
        </w:rPr>
      </w:pPr>
    </w:p>
    <w:p w14:paraId="5D6100EA">
      <w:pPr>
        <w:snapToGrid w:val="0"/>
        <w:spacing w:before="120" w:beforeLines="50" w:after="50"/>
        <w:rPr>
          <w:rFonts w:ascii="仿宋" w:hAnsi="仿宋" w:eastAsia="仿宋" w:cs="仿宋"/>
          <w:color w:val="auto"/>
          <w:sz w:val="24"/>
          <w:szCs w:val="20"/>
          <w:highlight w:val="none"/>
        </w:rPr>
      </w:pPr>
    </w:p>
    <w:p w14:paraId="509E2D2B">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件（封面）</w:t>
      </w:r>
    </w:p>
    <w:p w14:paraId="29CF9A95">
      <w:pPr>
        <w:snapToGrid w:val="0"/>
        <w:spacing w:before="120" w:beforeLines="50" w:after="50"/>
        <w:rPr>
          <w:rFonts w:ascii="仿宋" w:hAnsi="仿宋" w:eastAsia="仿宋" w:cs="仿宋"/>
          <w:bCs/>
          <w:color w:val="auto"/>
          <w:sz w:val="24"/>
          <w:szCs w:val="20"/>
          <w:highlight w:val="none"/>
        </w:rPr>
      </w:pPr>
    </w:p>
    <w:p w14:paraId="45CF89B6">
      <w:pPr>
        <w:snapToGrid w:val="0"/>
        <w:spacing w:before="120" w:beforeLines="50" w:after="50"/>
        <w:rPr>
          <w:rFonts w:ascii="仿宋" w:hAnsi="仿宋" w:eastAsia="仿宋" w:cs="仿宋"/>
          <w:bCs/>
          <w:color w:val="auto"/>
          <w:sz w:val="24"/>
          <w:szCs w:val="20"/>
          <w:highlight w:val="none"/>
        </w:rPr>
      </w:pPr>
    </w:p>
    <w:p w14:paraId="44C63598">
      <w:pPr>
        <w:snapToGrid w:val="0"/>
        <w:spacing w:before="120" w:beforeLines="50" w:after="50"/>
        <w:rPr>
          <w:rFonts w:ascii="仿宋" w:hAnsi="仿宋" w:eastAsia="仿宋" w:cs="仿宋"/>
          <w:bCs/>
          <w:color w:val="auto"/>
          <w:sz w:val="24"/>
          <w:szCs w:val="20"/>
          <w:highlight w:val="none"/>
        </w:rPr>
      </w:pPr>
    </w:p>
    <w:p w14:paraId="1B4901D8">
      <w:pPr>
        <w:snapToGrid w:val="0"/>
        <w:spacing w:before="120" w:beforeLines="50" w:after="50"/>
        <w:rPr>
          <w:rFonts w:ascii="仿宋" w:hAnsi="仿宋" w:eastAsia="仿宋" w:cs="仿宋"/>
          <w:bCs/>
          <w:color w:val="auto"/>
          <w:sz w:val="24"/>
          <w:szCs w:val="20"/>
          <w:highlight w:val="none"/>
        </w:rPr>
      </w:pPr>
    </w:p>
    <w:p w14:paraId="0DF1AA61">
      <w:pPr>
        <w:snapToGrid w:val="0"/>
        <w:spacing w:before="120" w:beforeLines="50" w:after="50"/>
        <w:rPr>
          <w:rFonts w:ascii="仿宋" w:hAnsi="仿宋" w:eastAsia="仿宋" w:cs="仿宋"/>
          <w:bCs/>
          <w:color w:val="auto"/>
          <w:sz w:val="24"/>
          <w:szCs w:val="20"/>
          <w:highlight w:val="none"/>
        </w:rPr>
      </w:pPr>
    </w:p>
    <w:p w14:paraId="6318C75D">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bookmarkStart w:id="80" w:name="PO_3000001868_PM002_6"/>
      <w:r>
        <w:rPr>
          <w:rFonts w:hint="eastAsia" w:ascii="仿宋" w:hAnsi="仿宋" w:eastAsia="仿宋" w:cs="仿宋"/>
          <w:bCs/>
          <w:color w:val="auto"/>
          <w:sz w:val="32"/>
          <w:szCs w:val="32"/>
          <w:highlight w:val="none"/>
        </w:rPr>
        <w:t>：[项目名称]</w:t>
      </w:r>
      <w:bookmarkEnd w:id="80"/>
    </w:p>
    <w:p w14:paraId="5BE67EB4">
      <w:pPr>
        <w:snapToGrid w:val="0"/>
        <w:spacing w:before="120" w:beforeLines="50" w:after="50"/>
        <w:ind w:firstLine="720" w:firstLineChars="225"/>
        <w:rPr>
          <w:rFonts w:ascii="仿宋" w:hAnsi="仿宋" w:eastAsia="仿宋" w:cs="仿宋"/>
          <w:bCs/>
          <w:color w:val="auto"/>
          <w:sz w:val="32"/>
          <w:szCs w:val="32"/>
          <w:highlight w:val="none"/>
        </w:rPr>
      </w:pPr>
    </w:p>
    <w:p w14:paraId="2E12A387">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bookmarkStart w:id="81" w:name="PO_3000001868_PM001_7"/>
      <w:r>
        <w:rPr>
          <w:rFonts w:hint="eastAsia" w:ascii="仿宋" w:hAnsi="仿宋" w:eastAsia="仿宋" w:cs="仿宋"/>
          <w:bCs/>
          <w:color w:val="auto"/>
          <w:sz w:val="32"/>
          <w:szCs w:val="32"/>
          <w:highlight w:val="none"/>
        </w:rPr>
        <w:t>：[项目编号]</w:t>
      </w:r>
      <w:bookmarkEnd w:id="81"/>
    </w:p>
    <w:p w14:paraId="2D44D712">
      <w:pPr>
        <w:snapToGrid w:val="0"/>
        <w:spacing w:before="120" w:beforeLines="50" w:after="50"/>
        <w:ind w:firstLine="720" w:firstLineChars="22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104400FE">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2DEF915F">
      <w:pPr>
        <w:snapToGrid w:val="0"/>
        <w:spacing w:before="120" w:beforeLines="50" w:after="50"/>
        <w:ind w:firstLine="720" w:firstLineChars="225"/>
        <w:rPr>
          <w:rFonts w:ascii="仿宋" w:hAnsi="仿宋" w:eastAsia="仿宋" w:cs="仿宋"/>
          <w:bCs/>
          <w:color w:val="auto"/>
          <w:sz w:val="32"/>
          <w:szCs w:val="32"/>
          <w:highlight w:val="none"/>
        </w:rPr>
      </w:pPr>
    </w:p>
    <w:p w14:paraId="4640944D">
      <w:pPr>
        <w:pStyle w:val="6"/>
        <w:snapToGrid w:val="0"/>
        <w:spacing w:before="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13511F35">
      <w:pPr>
        <w:pStyle w:val="6"/>
        <w:snapToGrid w:val="0"/>
        <w:spacing w:before="50" w:after="50"/>
        <w:ind w:firstLine="720" w:firstLineChars="225"/>
        <w:rPr>
          <w:rFonts w:ascii="仿宋" w:hAnsi="仿宋" w:eastAsia="仿宋" w:cs="仿宋"/>
          <w:bCs/>
          <w:color w:val="auto"/>
          <w:sz w:val="32"/>
          <w:szCs w:val="32"/>
          <w:highlight w:val="none"/>
        </w:rPr>
      </w:pPr>
    </w:p>
    <w:p w14:paraId="79B56196">
      <w:pPr>
        <w:pStyle w:val="6"/>
        <w:snapToGrid w:val="0"/>
        <w:spacing w:before="50" w:after="50"/>
        <w:ind w:firstLine="720" w:firstLineChars="225"/>
        <w:rPr>
          <w:rFonts w:ascii="仿宋" w:hAnsi="仿宋" w:eastAsia="仿宋" w:cs="仿宋"/>
          <w:bCs/>
          <w:color w:val="auto"/>
          <w:sz w:val="32"/>
          <w:szCs w:val="32"/>
          <w:highlight w:val="none"/>
        </w:rPr>
      </w:pPr>
    </w:p>
    <w:p w14:paraId="35A3085B">
      <w:pPr>
        <w:pStyle w:val="6"/>
        <w:snapToGrid w:val="0"/>
        <w:spacing w:before="50" w:after="50"/>
        <w:ind w:firstLine="1280" w:firstLineChars="400"/>
        <w:rPr>
          <w:rFonts w:ascii="仿宋" w:hAnsi="仿宋" w:eastAsia="仿宋" w:cs="仿宋"/>
          <w:bCs/>
          <w:color w:val="auto"/>
          <w:sz w:val="32"/>
          <w:szCs w:val="32"/>
          <w:highlight w:val="none"/>
        </w:rPr>
      </w:pPr>
    </w:p>
    <w:p w14:paraId="49B8A13C">
      <w:pPr>
        <w:snapToGrid w:val="0"/>
        <w:spacing w:before="120" w:beforeLines="50" w:after="5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12559A3E">
      <w:pPr>
        <w:widowControl/>
        <w:spacing w:line="360" w:lineRule="auto"/>
        <w:jc w:val="left"/>
        <w:rPr>
          <w:rFonts w:ascii="仿宋" w:hAnsi="仿宋" w:eastAsia="仿宋" w:cs="仿宋"/>
          <w:b/>
          <w:bCs/>
          <w:color w:val="auto"/>
          <w:sz w:val="32"/>
          <w:szCs w:val="32"/>
          <w:highlight w:val="none"/>
        </w:rPr>
        <w:sectPr>
          <w:pgSz w:w="11911" w:h="16838"/>
          <w:pgMar w:top="1417" w:right="1417" w:bottom="1417" w:left="1417" w:header="720" w:footer="720" w:gutter="0"/>
          <w:cols w:space="720" w:num="1"/>
          <w:docGrid w:linePitch="1" w:charSpace="0"/>
        </w:sectPr>
      </w:pPr>
    </w:p>
    <w:p w14:paraId="1202A75A">
      <w:pPr>
        <w:jc w:val="center"/>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商务技术文件目录</w:t>
      </w:r>
    </w:p>
    <w:p w14:paraId="0DA9AB5F">
      <w:pPr>
        <w:jc w:val="center"/>
        <w:rPr>
          <w:rFonts w:ascii="仿宋" w:hAnsi="仿宋" w:eastAsia="仿宋" w:cs="仿宋"/>
          <w:b/>
          <w:color w:val="auto"/>
          <w:kern w:val="0"/>
          <w:sz w:val="28"/>
          <w:szCs w:val="28"/>
          <w:highlight w:val="none"/>
        </w:rPr>
      </w:pPr>
    </w:p>
    <w:p w14:paraId="61204C22">
      <w:pPr>
        <w:pStyle w:val="24"/>
        <w:spacing w:line="360" w:lineRule="auto"/>
        <w:rPr>
          <w:rFonts w:ascii="仿宋" w:eastAsia="仿宋" w:cs="仿宋"/>
          <w:color w:val="auto"/>
          <w:highlight w:val="none"/>
        </w:rPr>
      </w:pPr>
      <w:r>
        <w:rPr>
          <w:rFonts w:hint="eastAsia" w:ascii="仿宋" w:eastAsia="仿宋" w:cs="仿宋"/>
          <w:color w:val="auto"/>
          <w:highlight w:val="none"/>
        </w:rPr>
        <w:t>一、无串通竞标行为的承诺函………………………………………………………（页码）</w:t>
      </w:r>
    </w:p>
    <w:p w14:paraId="4DBD306F">
      <w:pPr>
        <w:pStyle w:val="24"/>
        <w:spacing w:line="360" w:lineRule="auto"/>
        <w:rPr>
          <w:rFonts w:ascii="仿宋" w:eastAsia="仿宋" w:cs="仿宋"/>
          <w:color w:val="auto"/>
          <w:highlight w:val="none"/>
        </w:rPr>
      </w:pPr>
      <w:r>
        <w:rPr>
          <w:rFonts w:hint="eastAsia" w:ascii="仿宋" w:eastAsia="仿宋" w:cs="仿宋"/>
          <w:color w:val="auto"/>
          <w:highlight w:val="none"/>
        </w:rPr>
        <w:t>二、法定代表人身份证明及法定代表人有效身份证正反面复印件………（页码）</w:t>
      </w:r>
    </w:p>
    <w:p w14:paraId="7D32D52A">
      <w:pPr>
        <w:pStyle w:val="24"/>
        <w:spacing w:line="360" w:lineRule="auto"/>
        <w:rPr>
          <w:rFonts w:ascii="仿宋" w:eastAsia="仿宋" w:cs="仿宋"/>
          <w:color w:val="auto"/>
          <w:highlight w:val="none"/>
        </w:rPr>
      </w:pPr>
      <w:r>
        <w:rPr>
          <w:rFonts w:hint="eastAsia" w:ascii="仿宋" w:eastAsia="仿宋" w:cs="仿宋"/>
          <w:color w:val="auto"/>
          <w:highlight w:val="none"/>
        </w:rPr>
        <w:t>三、法定代表人授权委托书（如有委托时）………………………………（页码）</w:t>
      </w:r>
    </w:p>
    <w:p w14:paraId="3CE7B4CE">
      <w:pPr>
        <w:pStyle w:val="24"/>
        <w:spacing w:line="360" w:lineRule="auto"/>
        <w:rPr>
          <w:rFonts w:ascii="仿宋" w:eastAsia="仿宋" w:cs="仿宋"/>
          <w:color w:val="auto"/>
          <w:highlight w:val="none"/>
        </w:rPr>
      </w:pPr>
      <w:r>
        <w:rPr>
          <w:rFonts w:hint="eastAsia" w:ascii="仿宋" w:eastAsia="仿宋" w:cs="仿宋"/>
          <w:color w:val="auto"/>
          <w:highlight w:val="none"/>
        </w:rPr>
        <w:t>四、</w:t>
      </w:r>
      <w:r>
        <w:rPr>
          <w:rFonts w:hint="eastAsia" w:ascii="仿宋" w:eastAsia="仿宋" w:cs="仿宋"/>
          <w:color w:val="auto"/>
          <w:highlight w:val="none"/>
          <w:lang w:val="zh-CN"/>
        </w:rPr>
        <w:t>商务条款偏离表………………………………</w:t>
      </w:r>
      <w:r>
        <w:rPr>
          <w:rFonts w:hint="eastAsia" w:ascii="仿宋" w:eastAsia="仿宋" w:cs="仿宋"/>
          <w:color w:val="auto"/>
          <w:highlight w:val="none"/>
        </w:rPr>
        <w:t>…………………………（页码）</w:t>
      </w:r>
    </w:p>
    <w:p w14:paraId="2745E2D4">
      <w:pPr>
        <w:pStyle w:val="24"/>
        <w:spacing w:line="360" w:lineRule="auto"/>
        <w:rPr>
          <w:rFonts w:ascii="仿宋" w:eastAsia="仿宋" w:cs="仿宋"/>
          <w:color w:val="auto"/>
          <w:highlight w:val="none"/>
        </w:rPr>
      </w:pPr>
      <w:bookmarkStart w:id="82" w:name="OLE_LINK7"/>
      <w:bookmarkStart w:id="83" w:name="OLE_LINK6"/>
      <w:bookmarkStart w:id="84" w:name="OLE_LINK5"/>
      <w:r>
        <w:rPr>
          <w:rFonts w:hint="eastAsia" w:ascii="仿宋" w:eastAsia="仿宋" w:cs="仿宋"/>
          <w:color w:val="auto"/>
          <w:highlight w:val="none"/>
        </w:rPr>
        <w:t>五、竞标人情况介绍</w:t>
      </w:r>
      <w:r>
        <w:rPr>
          <w:rFonts w:hint="eastAsia" w:ascii="仿宋" w:eastAsia="仿宋" w:cs="仿宋"/>
          <w:color w:val="auto"/>
          <w:highlight w:val="none"/>
          <w:lang w:val="zh-CN"/>
        </w:rPr>
        <w:t>………………………………</w:t>
      </w:r>
      <w:r>
        <w:rPr>
          <w:rFonts w:hint="eastAsia" w:ascii="仿宋" w:eastAsia="仿宋" w:cs="仿宋"/>
          <w:color w:val="auto"/>
          <w:highlight w:val="none"/>
        </w:rPr>
        <w:t>…………………………（页码）</w:t>
      </w:r>
    </w:p>
    <w:p w14:paraId="300194E0">
      <w:pPr>
        <w:pStyle w:val="24"/>
        <w:spacing w:line="360" w:lineRule="auto"/>
        <w:rPr>
          <w:rFonts w:ascii="仿宋" w:eastAsia="仿宋" w:cs="仿宋"/>
          <w:color w:val="auto"/>
          <w:highlight w:val="none"/>
        </w:rPr>
      </w:pPr>
      <w:r>
        <w:rPr>
          <w:rFonts w:hint="eastAsia" w:ascii="仿宋" w:eastAsia="仿宋" w:cs="仿宋"/>
          <w:color w:val="auto"/>
          <w:highlight w:val="none"/>
        </w:rPr>
        <w:t>六、供应商类似业绩的证明文件（如有要求）</w:t>
      </w:r>
      <w:r>
        <w:rPr>
          <w:rFonts w:hint="eastAsia" w:ascii="仿宋" w:eastAsia="仿宋" w:cs="仿宋"/>
          <w:color w:val="auto"/>
          <w:highlight w:val="none"/>
          <w:lang w:val="zh-CN"/>
        </w:rPr>
        <w:t>……………………………</w:t>
      </w:r>
      <w:r>
        <w:rPr>
          <w:rFonts w:hint="eastAsia" w:ascii="仿宋" w:eastAsia="仿宋" w:cs="仿宋"/>
          <w:color w:val="auto"/>
          <w:highlight w:val="none"/>
        </w:rPr>
        <w:t>（页码）</w:t>
      </w:r>
      <w:bookmarkEnd w:id="82"/>
      <w:bookmarkEnd w:id="83"/>
    </w:p>
    <w:bookmarkEnd w:id="84"/>
    <w:p w14:paraId="2238F6EE">
      <w:pPr>
        <w:pStyle w:val="24"/>
        <w:spacing w:line="360" w:lineRule="auto"/>
        <w:rPr>
          <w:rFonts w:ascii="仿宋" w:eastAsia="仿宋" w:cs="仿宋"/>
          <w:color w:val="auto"/>
          <w:highlight w:val="none"/>
        </w:rPr>
      </w:pPr>
      <w:r>
        <w:rPr>
          <w:rFonts w:hint="eastAsia" w:ascii="仿宋" w:eastAsia="仿宋" w:cs="仿宋"/>
          <w:color w:val="auto"/>
          <w:highlight w:val="none"/>
        </w:rPr>
        <w:t>七、服务需求偏离表…………………………………………………………（页码）</w:t>
      </w:r>
    </w:p>
    <w:p w14:paraId="2D7E551A">
      <w:pPr>
        <w:pStyle w:val="24"/>
        <w:spacing w:line="360" w:lineRule="auto"/>
        <w:rPr>
          <w:rFonts w:ascii="仿宋" w:eastAsia="仿宋" w:cs="仿宋"/>
          <w:color w:val="auto"/>
          <w:highlight w:val="none"/>
        </w:rPr>
      </w:pPr>
      <w:r>
        <w:rPr>
          <w:rFonts w:hint="eastAsia" w:ascii="仿宋" w:eastAsia="仿宋" w:cs="仿宋"/>
          <w:color w:val="auto"/>
          <w:highlight w:val="none"/>
        </w:rPr>
        <w:t>八、服务方案……………………………………………………………（页码）</w:t>
      </w:r>
    </w:p>
    <w:p w14:paraId="5D4C768C">
      <w:pPr>
        <w:pStyle w:val="24"/>
        <w:spacing w:line="360" w:lineRule="auto"/>
        <w:rPr>
          <w:rFonts w:ascii="仿宋" w:eastAsia="仿宋" w:cs="仿宋"/>
          <w:color w:val="auto"/>
          <w:highlight w:val="none"/>
        </w:rPr>
      </w:pPr>
      <w:r>
        <w:rPr>
          <w:rFonts w:hint="eastAsia" w:ascii="仿宋" w:eastAsia="仿宋" w:cs="仿宋"/>
          <w:color w:val="auto"/>
          <w:highlight w:val="none"/>
        </w:rPr>
        <w:t>九、</w:t>
      </w:r>
      <w:r>
        <w:rPr>
          <w:rFonts w:hint="eastAsia" w:ascii="仿宋" w:eastAsia="仿宋" w:cs="仿宋"/>
          <w:color w:val="auto"/>
          <w:highlight w:val="none"/>
          <w:lang w:val="zh-CN"/>
        </w:rPr>
        <w:t>项目实施人员一览表………………………………</w:t>
      </w:r>
      <w:r>
        <w:rPr>
          <w:rFonts w:hint="eastAsia" w:ascii="仿宋" w:eastAsia="仿宋" w:cs="仿宋"/>
          <w:color w:val="auto"/>
          <w:highlight w:val="none"/>
        </w:rPr>
        <w:t>……………………（页码）</w:t>
      </w:r>
    </w:p>
    <w:p w14:paraId="48770E9C">
      <w:pPr>
        <w:pStyle w:val="24"/>
        <w:spacing w:line="360" w:lineRule="auto"/>
        <w:rPr>
          <w:rFonts w:ascii="仿宋" w:eastAsia="仿宋" w:cs="仿宋"/>
          <w:color w:val="auto"/>
          <w:highlight w:val="none"/>
        </w:rPr>
      </w:pPr>
      <w:r>
        <w:rPr>
          <w:rFonts w:hint="eastAsia" w:ascii="仿宋" w:eastAsia="仿宋" w:cs="仿宋"/>
          <w:color w:val="auto"/>
          <w:highlight w:val="none"/>
        </w:rPr>
        <w:t>十、服务需求、商务条款要求提供的其他材料</w:t>
      </w:r>
      <w:r>
        <w:rPr>
          <w:rFonts w:hint="eastAsia" w:ascii="仿宋" w:eastAsia="仿宋" w:cs="仿宋"/>
          <w:color w:val="auto"/>
          <w:highlight w:val="none"/>
          <w:lang w:val="zh-CN"/>
        </w:rPr>
        <w:t>…………………</w:t>
      </w:r>
      <w:r>
        <w:rPr>
          <w:rFonts w:hint="eastAsia" w:ascii="仿宋" w:eastAsia="仿宋" w:cs="仿宋"/>
          <w:color w:val="auto"/>
          <w:highlight w:val="none"/>
        </w:rPr>
        <w:t>………（页码）</w:t>
      </w:r>
    </w:p>
    <w:p w14:paraId="293CF2C0">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7BB38329">
      <w:pPr>
        <w:spacing w:line="400" w:lineRule="exact"/>
        <w:rPr>
          <w:rFonts w:ascii="仿宋" w:hAnsi="仿宋" w:eastAsia="仿宋" w:cs="仿宋"/>
          <w:color w:val="auto"/>
          <w:sz w:val="32"/>
          <w:szCs w:val="32"/>
          <w:highlight w:val="none"/>
        </w:rPr>
      </w:pPr>
    </w:p>
    <w:p w14:paraId="5FBB0094">
      <w:pPr>
        <w:spacing w:line="520" w:lineRule="exact"/>
        <w:ind w:firstLine="880" w:firstLineChars="200"/>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b/>
          <w:color w:val="auto"/>
          <w:sz w:val="30"/>
          <w:szCs w:val="30"/>
          <w:highlight w:val="none"/>
        </w:rPr>
        <w:t>一、无串通竞标行为的承诺函</w:t>
      </w:r>
    </w:p>
    <w:p w14:paraId="78CCFDCC">
      <w:pPr>
        <w:spacing w:line="520" w:lineRule="exact"/>
        <w:jc w:val="center"/>
        <w:rPr>
          <w:rFonts w:ascii="仿宋" w:hAnsi="仿宋" w:eastAsia="仿宋" w:cs="仿宋"/>
          <w:color w:val="auto"/>
          <w:sz w:val="44"/>
          <w:szCs w:val="44"/>
          <w:highlight w:val="none"/>
        </w:rPr>
      </w:pPr>
    </w:p>
    <w:p w14:paraId="64688935">
      <w:pPr>
        <w:spacing w:line="520" w:lineRule="exact"/>
        <w:jc w:val="center"/>
        <w:rPr>
          <w:rFonts w:ascii="仿宋" w:hAnsi="仿宋" w:eastAsia="仿宋" w:cs="仿宋"/>
          <w:color w:val="auto"/>
          <w:sz w:val="32"/>
          <w:szCs w:val="32"/>
          <w:highlight w:val="none"/>
        </w:rPr>
      </w:pPr>
      <w:r>
        <w:rPr>
          <w:rFonts w:hint="eastAsia" w:ascii="仿宋" w:hAnsi="仿宋" w:eastAsia="仿宋" w:cs="仿宋"/>
          <w:color w:val="auto"/>
          <w:sz w:val="44"/>
          <w:szCs w:val="44"/>
          <w:highlight w:val="none"/>
        </w:rPr>
        <w:t>无串通竞标行为的承诺函</w:t>
      </w:r>
    </w:p>
    <w:p w14:paraId="290B0B3A">
      <w:pPr>
        <w:spacing w:line="520" w:lineRule="exact"/>
        <w:ind w:firstLine="640" w:firstLineChars="200"/>
        <w:rPr>
          <w:rFonts w:ascii="仿宋" w:hAnsi="仿宋" w:eastAsia="仿宋" w:cs="仿宋"/>
          <w:color w:val="auto"/>
          <w:sz w:val="32"/>
          <w:szCs w:val="32"/>
          <w:highlight w:val="none"/>
        </w:rPr>
      </w:pPr>
    </w:p>
    <w:p w14:paraId="14CD90FD">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一、我方承诺无下列相互串通竞标的情形：</w:t>
      </w:r>
    </w:p>
    <w:p w14:paraId="138886C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26E9D6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2.不同供应商委托同一单位或者个人办理竞标事宜；</w:t>
      </w:r>
    </w:p>
    <w:p w14:paraId="042E75E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3.不同供应商的响应文件载明的项目管理员为同一个人；</w:t>
      </w:r>
    </w:p>
    <w:p w14:paraId="3CEA380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4.不</w:t>
      </w:r>
      <w:r>
        <w:rPr>
          <w:rFonts w:hint="eastAsia" w:ascii="仿宋" w:hAnsi="仿宋" w:eastAsia="仿宋" w:cs="仿宋"/>
          <w:color w:val="auto"/>
          <w:spacing w:val="-6"/>
          <w:sz w:val="24"/>
          <w:highlight w:val="none"/>
        </w:rPr>
        <w:t>同供应商的响应文件异常一致或者响应报价呈规律性差异；</w:t>
      </w:r>
    </w:p>
    <w:p w14:paraId="2F478DA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4D08FE0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p>
    <w:p w14:paraId="724645AC">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二、我方承诺无下列恶意串通的情形：</w:t>
      </w:r>
    </w:p>
    <w:p w14:paraId="4F2C115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0513FE4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35156F7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3.供</w:t>
      </w:r>
      <w:r>
        <w:rPr>
          <w:rFonts w:hint="eastAsia" w:ascii="仿宋" w:hAnsi="仿宋" w:eastAsia="仿宋" w:cs="仿宋"/>
          <w:color w:val="auto"/>
          <w:spacing w:val="-6"/>
          <w:sz w:val="24"/>
          <w:highlight w:val="none"/>
        </w:rPr>
        <w:t>应商之间协商报价、技术方案等响应文件的实质性内容；</w:t>
      </w:r>
    </w:p>
    <w:p w14:paraId="00919C0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116D7E4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569C9A7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71C1198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w:t>
      </w:r>
      <w:r>
        <w:rPr>
          <w:rFonts w:hint="eastAsia" w:ascii="仿宋" w:hAnsi="仿宋" w:eastAsia="仿宋" w:cs="仿宋"/>
          <w:color w:val="auto"/>
          <w:spacing w:val="-6"/>
          <w:sz w:val="24"/>
          <w:highlight w:val="none"/>
        </w:rPr>
        <w:t>谋求特定供应商成交或者排斥其他供应商的其他串通行为。</w:t>
      </w:r>
    </w:p>
    <w:p w14:paraId="2B08C12F">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以上情形一经核查属实，接受政府采购监管部门对我方认定存在围标串标行为，我方愿意承担一切后果，并不再寻求任何旨在减轻或者免除法律责任的辩解。</w:t>
      </w:r>
    </w:p>
    <w:p w14:paraId="5440A29F">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B743637">
      <w:pPr>
        <w:spacing w:line="520" w:lineRule="exact"/>
        <w:ind w:left="239" w:leftChars="114" w:firstLine="6120" w:firstLineChars="2550"/>
        <w:jc w:val="left"/>
        <w:rPr>
          <w:rFonts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仿宋" w:hAnsi="仿宋" w:eastAsia="仿宋" w:cs="仿宋"/>
          <w:b/>
          <w:bCs/>
          <w:color w:val="auto"/>
          <w:sz w:val="32"/>
          <w:szCs w:val="32"/>
          <w:highlight w:val="none"/>
        </w:rPr>
        <w:br w:type="page"/>
      </w:r>
      <w:r>
        <w:rPr>
          <w:rFonts w:hint="eastAsia" w:ascii="仿宋" w:hAnsi="仿宋" w:eastAsia="仿宋" w:cs="仿宋"/>
          <w:b/>
          <w:color w:val="auto"/>
          <w:sz w:val="30"/>
          <w:szCs w:val="30"/>
          <w:highlight w:val="none"/>
        </w:rPr>
        <w:t>二、法定代表人身份证明及法定代表人有效身份证正反面复印件</w:t>
      </w:r>
    </w:p>
    <w:p w14:paraId="08E51652">
      <w:pPr>
        <w:spacing w:line="520" w:lineRule="exact"/>
        <w:jc w:val="center"/>
        <w:rPr>
          <w:rFonts w:ascii="仿宋" w:hAnsi="仿宋" w:eastAsia="仿宋" w:cs="仿宋"/>
          <w:bCs/>
          <w:color w:val="auto"/>
          <w:sz w:val="44"/>
          <w:szCs w:val="44"/>
          <w:highlight w:val="none"/>
        </w:rPr>
      </w:pPr>
    </w:p>
    <w:p w14:paraId="775998DA">
      <w:pPr>
        <w:spacing w:line="520" w:lineRule="exact"/>
        <w:jc w:val="center"/>
        <w:rPr>
          <w:rFonts w:ascii="仿宋" w:hAnsi="仿宋" w:eastAsia="仿宋" w:cs="仿宋"/>
          <w:color w:val="auto"/>
          <w:sz w:val="32"/>
          <w:szCs w:val="32"/>
          <w:highlight w:val="none"/>
        </w:rPr>
      </w:pPr>
      <w:r>
        <w:rPr>
          <w:rFonts w:hint="eastAsia" w:ascii="仿宋" w:hAnsi="仿宋" w:eastAsia="仿宋" w:cs="仿宋"/>
          <w:bCs/>
          <w:color w:val="auto"/>
          <w:sz w:val="44"/>
          <w:szCs w:val="44"/>
          <w:highlight w:val="none"/>
        </w:rPr>
        <w:t>法定代表人证明书</w:t>
      </w:r>
    </w:p>
    <w:p w14:paraId="5A1BA71C">
      <w:pPr>
        <w:spacing w:line="360" w:lineRule="auto"/>
        <w:ind w:left="540"/>
        <w:contextualSpacing/>
        <w:rPr>
          <w:rFonts w:ascii="仿宋" w:hAnsi="仿宋" w:eastAsia="仿宋" w:cs="仿宋"/>
          <w:color w:val="auto"/>
          <w:sz w:val="32"/>
          <w:szCs w:val="32"/>
          <w:highlight w:val="none"/>
        </w:rPr>
      </w:pPr>
    </w:p>
    <w:p w14:paraId="414968F6">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p>
    <w:p w14:paraId="195B8AD7">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1158B255">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13337289">
      <w:pPr>
        <w:spacing w:line="360" w:lineRule="auto"/>
        <w:ind w:left="540"/>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1137CAC2">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15F7B40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的法定代表人。</w:t>
      </w:r>
    </w:p>
    <w:p w14:paraId="0AF86420">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14:paraId="1C3D2F08">
      <w:pPr>
        <w:spacing w:line="360" w:lineRule="auto"/>
        <w:ind w:left="540"/>
        <w:contextualSpacing/>
        <w:rPr>
          <w:rFonts w:ascii="仿宋" w:hAnsi="仿宋" w:eastAsia="仿宋" w:cs="仿宋"/>
          <w:color w:val="auto"/>
          <w:sz w:val="24"/>
          <w:highlight w:val="none"/>
        </w:rPr>
      </w:pPr>
    </w:p>
    <w:p w14:paraId="7DCECC93">
      <w:pPr>
        <w:spacing w:line="360" w:lineRule="auto"/>
        <w:ind w:left="540"/>
        <w:contextualSpacing/>
        <w:rPr>
          <w:rFonts w:ascii="仿宋" w:hAnsi="仿宋" w:eastAsia="仿宋" w:cs="仿宋"/>
          <w:color w:val="auto"/>
          <w:sz w:val="24"/>
          <w:highlight w:val="none"/>
        </w:rPr>
      </w:pPr>
    </w:p>
    <w:p w14:paraId="3F575782">
      <w:pPr>
        <w:spacing w:line="360" w:lineRule="auto"/>
        <w:ind w:left="540"/>
        <w:contextualSpacing/>
        <w:rPr>
          <w:rFonts w:ascii="仿宋" w:hAnsi="仿宋" w:eastAsia="仿宋" w:cs="仿宋"/>
          <w:color w:val="auto"/>
          <w:sz w:val="24"/>
          <w:highlight w:val="none"/>
        </w:rPr>
      </w:pPr>
    </w:p>
    <w:p w14:paraId="42FBDB35">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2C33FA81">
      <w:pPr>
        <w:spacing w:line="360" w:lineRule="auto"/>
        <w:ind w:left="540"/>
        <w:contextualSpacing/>
        <w:rPr>
          <w:rFonts w:ascii="仿宋" w:hAnsi="仿宋" w:eastAsia="仿宋" w:cs="仿宋"/>
          <w:color w:val="auto"/>
          <w:sz w:val="24"/>
          <w:highlight w:val="none"/>
        </w:rPr>
      </w:pPr>
    </w:p>
    <w:p w14:paraId="070B4228">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BB5C3C1">
      <w:pPr>
        <w:spacing w:line="360" w:lineRule="auto"/>
        <w:jc w:val="center"/>
        <w:rPr>
          <w:rFonts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6151BAF0">
      <w:pPr>
        <w:spacing w:line="360" w:lineRule="auto"/>
        <w:jc w:val="left"/>
        <w:rPr>
          <w:rFonts w:ascii="仿宋" w:hAnsi="仿宋" w:eastAsia="仿宋" w:cs="仿宋"/>
          <w:color w:val="auto"/>
          <w:sz w:val="24"/>
          <w:highlight w:val="none"/>
        </w:rPr>
      </w:pPr>
    </w:p>
    <w:p w14:paraId="3813E9A6">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注：1.自然人竞标的无需提供，联合体竞标的只需牵头人出具。</w:t>
      </w:r>
    </w:p>
    <w:p w14:paraId="558C432B">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333721D">
      <w:pPr>
        <w:widowControl/>
        <w:spacing w:line="360" w:lineRule="auto"/>
        <w:jc w:val="left"/>
        <w:rPr>
          <w:rFonts w:ascii="仿宋" w:hAnsi="仿宋" w:eastAsia="仿宋" w:cs="仿宋"/>
          <w:color w:val="auto"/>
          <w:sz w:val="24"/>
          <w:highlight w:val="none"/>
        </w:rPr>
        <w:sectPr>
          <w:pgSz w:w="11911" w:h="16838"/>
          <w:pgMar w:top="1417" w:right="1417" w:bottom="1417" w:left="1417" w:header="720" w:footer="720" w:gutter="0"/>
          <w:cols w:space="720" w:num="1"/>
          <w:docGrid w:linePitch="1" w:charSpace="0"/>
        </w:sectPr>
      </w:pPr>
    </w:p>
    <w:tbl>
      <w:tblPr>
        <w:tblStyle w:val="19"/>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69C8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0D06FF1D">
            <w:pPr>
              <w:spacing w:line="360" w:lineRule="auto"/>
              <w:rPr>
                <w:rFonts w:ascii="仿宋" w:hAnsi="仿宋" w:eastAsia="仿宋" w:cs="仿宋"/>
                <w:b/>
                <w:color w:val="auto"/>
                <w:sz w:val="24"/>
                <w:highlight w:val="none"/>
              </w:rPr>
            </w:pPr>
          </w:p>
          <w:p w14:paraId="3D244C05">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法定代表身份证复印件粘贴处（正、反面）</w:t>
            </w:r>
          </w:p>
        </w:tc>
      </w:tr>
    </w:tbl>
    <w:p w14:paraId="427B43E4">
      <w:pPr>
        <w:spacing w:line="360" w:lineRule="auto"/>
        <w:ind w:firstLine="482" w:firstLineChars="200"/>
        <w:jc w:val="left"/>
        <w:rPr>
          <w:rFonts w:ascii="仿宋" w:hAnsi="仿宋" w:eastAsia="仿宋" w:cs="仿宋"/>
          <w:b/>
          <w:color w:val="auto"/>
          <w:sz w:val="32"/>
          <w:szCs w:val="32"/>
          <w:highlight w:val="none"/>
        </w:rPr>
      </w:pPr>
      <w:r>
        <w:rPr>
          <w:rFonts w:hint="eastAsia" w:ascii="仿宋" w:hAnsi="仿宋" w:eastAsia="仿宋" w:cs="仿宋"/>
          <w:b/>
          <w:color w:val="auto"/>
          <w:sz w:val="24"/>
          <w:highlight w:val="none"/>
        </w:rPr>
        <w:t>附件：</w:t>
      </w:r>
    </w:p>
    <w:p w14:paraId="2C2F412E">
      <w:pPr>
        <w:adjustRightInd w:val="0"/>
        <w:snapToGrid w:val="0"/>
        <w:spacing w:line="300" w:lineRule="auto"/>
        <w:jc w:val="left"/>
        <w:rPr>
          <w:rFonts w:ascii="仿宋" w:hAnsi="仿宋" w:eastAsia="仿宋" w:cs="仿宋"/>
          <w:b/>
          <w:color w:val="auto"/>
          <w:szCs w:val="21"/>
          <w:highlight w:val="none"/>
        </w:rPr>
      </w:pPr>
    </w:p>
    <w:p w14:paraId="7882227A">
      <w:pPr>
        <w:spacing w:line="520" w:lineRule="exact"/>
        <w:ind w:firstLine="880"/>
        <w:jc w:val="left"/>
        <w:rPr>
          <w:rFonts w:ascii="仿宋" w:hAnsi="仿宋" w:eastAsia="仿宋" w:cs="仿宋"/>
          <w:bCs/>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b/>
          <w:color w:val="auto"/>
          <w:sz w:val="30"/>
          <w:szCs w:val="30"/>
          <w:highlight w:val="none"/>
        </w:rPr>
        <w:t>三、法定代表人授权委托书</w:t>
      </w:r>
    </w:p>
    <w:p w14:paraId="65570441">
      <w:pPr>
        <w:spacing w:line="500" w:lineRule="exact"/>
        <w:jc w:val="center"/>
        <w:rPr>
          <w:rFonts w:ascii="仿宋" w:hAnsi="仿宋" w:eastAsia="仿宋" w:cs="仿宋"/>
          <w:color w:val="auto"/>
          <w:sz w:val="44"/>
          <w:szCs w:val="44"/>
          <w:highlight w:val="none"/>
        </w:rPr>
      </w:pPr>
    </w:p>
    <w:p w14:paraId="6070DB35">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授权委托书（非联合体竞标格式）</w:t>
      </w:r>
    </w:p>
    <w:p w14:paraId="4F837799">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6A3C4A8A">
      <w:pPr>
        <w:spacing w:line="520" w:lineRule="exact"/>
        <w:rPr>
          <w:rFonts w:ascii="仿宋" w:hAnsi="仿宋" w:eastAsia="仿宋" w:cs="仿宋"/>
          <w:color w:val="auto"/>
          <w:sz w:val="32"/>
          <w:szCs w:val="32"/>
          <w:highlight w:val="none"/>
        </w:rPr>
      </w:pPr>
    </w:p>
    <w:p w14:paraId="329EBB9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致</w:t>
      </w:r>
      <w:bookmarkStart w:id="85" w:name="PO_3000001868_PM031_7"/>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[采购组织机构]</w:t>
      </w:r>
      <w:bookmarkEnd w:id="85"/>
      <w:r>
        <w:rPr>
          <w:rFonts w:hint="eastAsia" w:ascii="仿宋" w:hAnsi="仿宋" w:eastAsia="仿宋" w:cs="仿宋"/>
          <w:color w:val="auto"/>
          <w:sz w:val="24"/>
          <w:highlight w:val="none"/>
        </w:rPr>
        <w:t>：</w:t>
      </w:r>
    </w:p>
    <w:p w14:paraId="3DED196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□法定代表人/□负责人/□自然人本人</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以我方的名义参加</w:t>
      </w:r>
      <w:bookmarkStart w:id="86" w:name="PO_3000001868_PM002_7"/>
      <w:r>
        <w:rPr>
          <w:rFonts w:hint="eastAsia" w:ascii="仿宋" w:hAnsi="仿宋" w:eastAsia="仿宋" w:cs="仿宋"/>
          <w:color w:val="auto"/>
          <w:sz w:val="24"/>
          <w:highlight w:val="none"/>
          <w:u w:val="single"/>
        </w:rPr>
        <w:t>[项目名称]</w:t>
      </w:r>
      <w:bookmarkEnd w:id="86"/>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项目的竞标活动，并代表我方全权办理针对上述项目的所有采购程序和环节的具体事务和签署相关文件。</w:t>
      </w:r>
    </w:p>
    <w:p w14:paraId="1DED44B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2DD99D7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1A63CAC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3BA72D7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附：法定代表人身份证明书及委托代理人有效身份证正反面复印件</w:t>
      </w:r>
    </w:p>
    <w:p w14:paraId="6EEA3A14">
      <w:pPr>
        <w:spacing w:line="360" w:lineRule="auto"/>
        <w:rPr>
          <w:rFonts w:ascii="仿宋" w:hAnsi="仿宋" w:eastAsia="仿宋" w:cs="仿宋"/>
          <w:color w:val="auto"/>
          <w:sz w:val="24"/>
          <w:highlight w:val="none"/>
        </w:rPr>
      </w:pPr>
    </w:p>
    <w:p w14:paraId="04413C57">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委托代理人（签字）：         法定代表人（签字或盖章）：                    </w:t>
      </w:r>
    </w:p>
    <w:p w14:paraId="1010B3A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委托代理人身份证号码：                              </w:t>
      </w:r>
    </w:p>
    <w:p w14:paraId="2EF466E7">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CE70E1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供应商名称（电子签章）：</w:t>
      </w:r>
    </w:p>
    <w:p w14:paraId="3FB0BBDA">
      <w:pPr>
        <w:spacing w:line="360" w:lineRule="auto"/>
        <w:jc w:val="center"/>
        <w:rPr>
          <w:rFonts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3F785F2B">
      <w:pPr>
        <w:spacing w:line="360" w:lineRule="auto"/>
        <w:rPr>
          <w:rFonts w:ascii="仿宋" w:hAnsi="仿宋" w:eastAsia="仿宋" w:cs="仿宋"/>
          <w:color w:val="auto"/>
          <w:sz w:val="24"/>
          <w:highlight w:val="none"/>
        </w:rPr>
      </w:pPr>
    </w:p>
    <w:p w14:paraId="1E95F34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法定代表人必须在授权委托书上亲笔签字或盖章，委托代理人必须在授权委托书上亲笔签字，</w:t>
      </w:r>
      <w:r>
        <w:rPr>
          <w:rFonts w:hint="eastAsia" w:ascii="仿宋" w:hAnsi="仿宋" w:eastAsia="仿宋" w:cs="仿宋"/>
          <w:b/>
          <w:color w:val="auto"/>
          <w:sz w:val="24"/>
          <w:highlight w:val="none"/>
        </w:rPr>
        <w:t>否则其响应文件按无效响应处理。</w:t>
      </w:r>
    </w:p>
    <w:p w14:paraId="4C3F5420">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83EAC9F">
      <w:pPr>
        <w:spacing w:line="360" w:lineRule="auto"/>
        <w:ind w:firstLine="480" w:firstLineChars="200"/>
        <w:jc w:val="left"/>
        <w:rPr>
          <w:rFonts w:ascii="仿宋" w:hAnsi="仿宋" w:eastAsia="仿宋" w:cs="仿宋"/>
          <w:color w:val="auto"/>
          <w:szCs w:val="21"/>
          <w:highlight w:val="none"/>
        </w:rPr>
      </w:pPr>
      <w:r>
        <w:rPr>
          <w:rFonts w:hint="eastAsia" w:ascii="仿宋" w:hAnsi="仿宋" w:eastAsia="仿宋" w:cs="仿宋"/>
          <w:color w:val="auto"/>
          <w:sz w:val="24"/>
          <w:highlight w:val="none"/>
        </w:rPr>
        <w:t>3. 法人、其他组织竞标时“我方”是指“我单位”，自然人竞标时“我方”是指“本人”。</w:t>
      </w:r>
    </w:p>
    <w:p w14:paraId="6C60AFEF">
      <w:pPr>
        <w:spacing w:line="500" w:lineRule="exact"/>
        <w:jc w:val="center"/>
        <w:rPr>
          <w:rFonts w:ascii="仿宋" w:hAnsi="仿宋" w:eastAsia="仿宋" w:cs="仿宋"/>
          <w:color w:val="auto"/>
          <w:sz w:val="44"/>
          <w:szCs w:val="4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44"/>
          <w:szCs w:val="44"/>
          <w:highlight w:val="none"/>
        </w:rPr>
        <w:t>授权委托书（联合体竞标格式）</w:t>
      </w:r>
    </w:p>
    <w:p w14:paraId="5ED110FF">
      <w:pPr>
        <w:spacing w:line="50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50F0E2CB">
      <w:pPr>
        <w:spacing w:line="500" w:lineRule="exact"/>
        <w:jc w:val="center"/>
        <w:rPr>
          <w:rFonts w:ascii="仿宋" w:hAnsi="仿宋" w:eastAsia="仿宋" w:cs="仿宋"/>
          <w:color w:val="auto"/>
          <w:sz w:val="44"/>
          <w:szCs w:val="44"/>
          <w:highlight w:val="none"/>
        </w:rPr>
      </w:pPr>
    </w:p>
    <w:p w14:paraId="67EF38EB">
      <w:pPr>
        <w:spacing w:line="500" w:lineRule="exact"/>
        <w:jc w:val="center"/>
        <w:rPr>
          <w:rFonts w:ascii="仿宋" w:hAnsi="仿宋" w:eastAsia="仿宋" w:cs="仿宋"/>
          <w:color w:val="auto"/>
          <w:sz w:val="32"/>
          <w:szCs w:val="32"/>
          <w:highlight w:val="none"/>
        </w:rPr>
      </w:pPr>
    </w:p>
    <w:p w14:paraId="37460FB8">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本授权委托书声明：根据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（联合体其他成员名称）签订的《联合体竞标协议书》的内容，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（牵头人名称）的法定代表人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（姓名）现授权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（姓名）为联合委托代理人，并代表我方全权办理针对上述项目的所有采购程序和环节的具体事务和签署相关文件。</w:t>
      </w:r>
    </w:p>
    <w:p w14:paraId="641950F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我方对委托代理人的签字事项负全部责任。</w:t>
      </w:r>
    </w:p>
    <w:p w14:paraId="600896B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76C027E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2F7CDB1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E3FCA98">
      <w:pPr>
        <w:spacing w:line="360" w:lineRule="auto"/>
        <w:ind w:firstLine="1560" w:firstLineChars="650"/>
        <w:rPr>
          <w:rFonts w:ascii="仿宋" w:hAnsi="仿宋" w:eastAsia="仿宋" w:cs="仿宋"/>
          <w:color w:val="auto"/>
          <w:sz w:val="24"/>
          <w:highlight w:val="none"/>
        </w:rPr>
      </w:pPr>
      <w:r>
        <w:rPr>
          <w:rFonts w:hint="eastAsia" w:ascii="仿宋" w:hAnsi="仿宋" w:eastAsia="仿宋" w:cs="仿宋"/>
          <w:color w:val="auto"/>
          <w:sz w:val="24"/>
          <w:highlight w:val="none"/>
        </w:rPr>
        <w:t>牵头人法定代表人（签字或盖章）：</w:t>
      </w:r>
    </w:p>
    <w:p w14:paraId="0E480F2E">
      <w:pPr>
        <w:spacing w:line="360" w:lineRule="auto"/>
        <w:ind w:firstLine="3120" w:firstLineChars="1300"/>
        <w:rPr>
          <w:rFonts w:ascii="仿宋" w:hAnsi="仿宋" w:eastAsia="仿宋" w:cs="仿宋"/>
          <w:color w:val="auto"/>
          <w:sz w:val="24"/>
          <w:highlight w:val="none"/>
        </w:rPr>
      </w:pPr>
      <w:r>
        <w:rPr>
          <w:rFonts w:hint="eastAsia" w:ascii="仿宋" w:hAnsi="仿宋" w:eastAsia="仿宋" w:cs="仿宋"/>
          <w:color w:val="auto"/>
          <w:sz w:val="24"/>
          <w:highlight w:val="none"/>
        </w:rPr>
        <w:t>牵头人（电子签章）：</w:t>
      </w:r>
    </w:p>
    <w:p w14:paraId="1AE64DA1">
      <w:pPr>
        <w:spacing w:line="360" w:lineRule="auto"/>
        <w:ind w:firstLine="3840" w:firstLineChars="160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1703A3C">
      <w:pPr>
        <w:spacing w:line="360" w:lineRule="auto"/>
        <w:rPr>
          <w:rFonts w:ascii="仿宋" w:hAnsi="仿宋" w:eastAsia="仿宋" w:cs="仿宋"/>
          <w:color w:val="auto"/>
          <w:sz w:val="24"/>
          <w:highlight w:val="none"/>
        </w:rPr>
      </w:pPr>
    </w:p>
    <w:p w14:paraId="4EA4FD1C">
      <w:pPr>
        <w:spacing w:line="360" w:lineRule="auto"/>
        <w:ind w:firstLine="3120" w:firstLineChars="1300"/>
        <w:rPr>
          <w:rFonts w:ascii="仿宋" w:hAnsi="仿宋" w:eastAsia="仿宋" w:cs="仿宋"/>
          <w:color w:val="auto"/>
          <w:sz w:val="24"/>
          <w:highlight w:val="none"/>
        </w:rPr>
      </w:pPr>
      <w:r>
        <w:rPr>
          <w:rFonts w:hint="eastAsia" w:ascii="仿宋" w:hAnsi="仿宋" w:eastAsia="仿宋" w:cs="仿宋"/>
          <w:color w:val="auto"/>
          <w:sz w:val="24"/>
          <w:highlight w:val="none"/>
        </w:rPr>
        <w:t>被授权人（签字）：</w:t>
      </w:r>
    </w:p>
    <w:p w14:paraId="0ED8494B">
      <w:pPr>
        <w:spacing w:line="360" w:lineRule="auto"/>
        <w:ind w:firstLine="3840" w:firstLineChars="160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96B56CF">
      <w:pPr>
        <w:spacing w:line="360" w:lineRule="auto"/>
        <w:rPr>
          <w:rFonts w:ascii="仿宋" w:hAnsi="仿宋" w:eastAsia="仿宋" w:cs="仿宋"/>
          <w:color w:val="auto"/>
          <w:sz w:val="24"/>
          <w:highlight w:val="none"/>
        </w:rPr>
      </w:pPr>
    </w:p>
    <w:p w14:paraId="0C4A94E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法定代表人必须在授权委托书上亲笔签字或盖章，委托代理人必须在授权委托书上亲笔签字，</w:t>
      </w:r>
      <w:r>
        <w:rPr>
          <w:rFonts w:hint="eastAsia" w:ascii="仿宋" w:hAnsi="仿宋" w:eastAsia="仿宋" w:cs="仿宋"/>
          <w:b/>
          <w:color w:val="auto"/>
          <w:sz w:val="24"/>
          <w:highlight w:val="none"/>
        </w:rPr>
        <w:t>否则其响应文件按无效响应处理。</w:t>
      </w:r>
    </w:p>
    <w:p w14:paraId="27B1A5D4">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2.本授权委托书应由联合体牵头人的法定代表人按上述规定签署。</w:t>
      </w:r>
    </w:p>
    <w:p w14:paraId="1DEA80D4">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3B5B939">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4.法人、其他组织竞标时“我方”是指“我单位”，自然人竞标时“我方”是指“本人”。</w:t>
      </w:r>
    </w:p>
    <w:p w14:paraId="42A72564">
      <w:pPr>
        <w:spacing w:line="360" w:lineRule="auto"/>
        <w:ind w:firstLine="420" w:firstLineChars="200"/>
        <w:jc w:val="left"/>
        <w:rPr>
          <w:rFonts w:ascii="仿宋" w:hAnsi="仿宋" w:eastAsia="仿宋" w:cs="仿宋"/>
          <w:color w:val="auto"/>
          <w:szCs w:val="21"/>
          <w:highlight w:val="none"/>
        </w:rPr>
      </w:pPr>
    </w:p>
    <w:p w14:paraId="06FF9343">
      <w:pPr>
        <w:spacing w:line="520" w:lineRule="exact"/>
        <w:ind w:firstLine="640" w:firstLineChars="200"/>
        <w:jc w:val="left"/>
        <w:rPr>
          <w:rFonts w:ascii="仿宋" w:hAnsi="仿宋" w:eastAsia="仿宋" w:cs="仿宋"/>
          <w:b/>
          <w:color w:val="auto"/>
          <w:sz w:val="30"/>
          <w:szCs w:val="30"/>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30"/>
          <w:szCs w:val="30"/>
          <w:highlight w:val="none"/>
        </w:rPr>
        <w:t>四、商务条款偏离表</w:t>
      </w:r>
    </w:p>
    <w:p w14:paraId="4D007E39">
      <w:pPr>
        <w:spacing w:line="500" w:lineRule="exact"/>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商务条款偏离表</w:t>
      </w:r>
    </w:p>
    <w:p w14:paraId="16BEB7A4">
      <w:pPr>
        <w:spacing w:line="520" w:lineRule="exact"/>
        <w:rPr>
          <w:rFonts w:ascii="仿宋" w:hAnsi="仿宋" w:eastAsia="仿宋" w:cs="仿宋"/>
          <w:color w:val="auto"/>
          <w:sz w:val="32"/>
          <w:szCs w:val="32"/>
          <w:highlight w:val="none"/>
        </w:rPr>
      </w:pPr>
    </w:p>
    <w:p w14:paraId="66E9158B">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采购项目编号：</w:t>
      </w:r>
      <w:r>
        <w:rPr>
          <w:rFonts w:hint="eastAsia" w:ascii="仿宋" w:hAnsi="仿宋" w:eastAsia="仿宋" w:cs="仿宋"/>
          <w:color w:val="auto"/>
          <w:szCs w:val="21"/>
          <w:highlight w:val="none"/>
          <w:u w:val="single"/>
        </w:rPr>
        <w:t xml:space="preserve">  </w:t>
      </w:r>
      <w:bookmarkStart w:id="87" w:name="PO_3000001868_PM001_8"/>
      <w:r>
        <w:rPr>
          <w:rFonts w:hint="eastAsia" w:ascii="仿宋" w:hAnsi="仿宋" w:eastAsia="仿宋" w:cs="仿宋"/>
          <w:color w:val="auto"/>
          <w:szCs w:val="21"/>
          <w:highlight w:val="none"/>
          <w:u w:val="single"/>
        </w:rPr>
        <w:t>[项目编号]</w:t>
      </w:r>
      <w:bookmarkEnd w:id="87"/>
      <w:r>
        <w:rPr>
          <w:rFonts w:hint="eastAsia" w:ascii="仿宋" w:hAnsi="仿宋" w:eastAsia="仿宋" w:cs="仿宋"/>
          <w:color w:val="auto"/>
          <w:szCs w:val="21"/>
          <w:highlight w:val="none"/>
          <w:u w:val="single"/>
        </w:rPr>
        <w:t xml:space="preserve">  </w:t>
      </w:r>
    </w:p>
    <w:p w14:paraId="540A410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采购项目名称：</w:t>
      </w:r>
      <w:r>
        <w:rPr>
          <w:rFonts w:hint="eastAsia" w:ascii="仿宋" w:hAnsi="仿宋" w:eastAsia="仿宋" w:cs="仿宋"/>
          <w:color w:val="auto"/>
          <w:szCs w:val="21"/>
          <w:highlight w:val="none"/>
          <w:u w:val="single"/>
        </w:rPr>
        <w:t xml:space="preserve"> </w:t>
      </w:r>
      <w:bookmarkStart w:id="88" w:name="PO_3000001868_PM002_8"/>
      <w:r>
        <w:rPr>
          <w:rFonts w:hint="eastAsia" w:ascii="仿宋" w:hAnsi="仿宋" w:eastAsia="仿宋" w:cs="仿宋"/>
          <w:color w:val="auto"/>
          <w:szCs w:val="21"/>
          <w:highlight w:val="none"/>
          <w:u w:val="single"/>
        </w:rPr>
        <w:t>[项目名称]</w:t>
      </w:r>
      <w:bookmarkEnd w:id="88"/>
      <w:r>
        <w:rPr>
          <w:rFonts w:hint="eastAsia" w:ascii="仿宋" w:hAnsi="仿宋" w:eastAsia="仿宋" w:cs="仿宋"/>
          <w:color w:val="auto"/>
          <w:szCs w:val="21"/>
          <w:highlight w:val="none"/>
          <w:u w:val="single"/>
        </w:rPr>
        <w:t xml:space="preserve"> </w:t>
      </w:r>
    </w:p>
    <w:p w14:paraId="0E4A57A1">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分标号（此处有分标时填写具体分标号，无分标时填写“无”）：</w:t>
      </w:r>
      <w:r>
        <w:rPr>
          <w:rFonts w:hint="eastAsia" w:ascii="仿宋" w:hAnsi="仿宋" w:eastAsia="仿宋" w:cs="仿宋"/>
          <w:color w:val="auto"/>
          <w:szCs w:val="21"/>
          <w:highlight w:val="none"/>
          <w:u w:val="single"/>
        </w:rPr>
        <w:t xml:space="preserve">                       </w:t>
      </w:r>
    </w:p>
    <w:tbl>
      <w:tblPr>
        <w:tblStyle w:val="1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237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1A9BE46">
            <w:pPr>
              <w:spacing w:line="3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2F43961">
            <w:pPr>
              <w:spacing w:line="3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91C6BF3">
            <w:pPr>
              <w:spacing w:line="3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91A69FF">
            <w:pPr>
              <w:spacing w:line="3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0271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FD01985">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4E1BE06">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5FB69109">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17D04A94">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349B880F">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0FA9037">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14669462">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0A59A796">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44804ACC">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D14D8BC">
            <w:pPr>
              <w:spacing w:line="300" w:lineRule="exact"/>
              <w:rPr>
                <w:rFonts w:ascii="仿宋" w:hAnsi="仿宋" w:eastAsia="仿宋" w:cs="仿宋"/>
                <w:color w:val="auto"/>
                <w:szCs w:val="21"/>
                <w:highlight w:val="none"/>
              </w:rPr>
            </w:pPr>
          </w:p>
        </w:tc>
      </w:tr>
      <w:tr w14:paraId="26DD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B35D468">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35A9DF6">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4D3FC33B">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374730AE">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3E7D9E11">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56505F0">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0DB2DE64">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358ABA7E">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7A3D5889">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61C5AA6">
            <w:pPr>
              <w:spacing w:line="300" w:lineRule="exact"/>
              <w:rPr>
                <w:rFonts w:ascii="仿宋" w:hAnsi="仿宋" w:eastAsia="仿宋" w:cs="仿宋"/>
                <w:color w:val="auto"/>
                <w:szCs w:val="21"/>
                <w:highlight w:val="none"/>
              </w:rPr>
            </w:pPr>
          </w:p>
        </w:tc>
      </w:tr>
    </w:tbl>
    <w:p w14:paraId="7AC0D50E">
      <w:pPr>
        <w:pStyle w:val="9"/>
        <w:spacing w:line="400" w:lineRule="exact"/>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125807C9">
      <w:pPr>
        <w:pStyle w:val="9"/>
        <w:spacing w:line="400" w:lineRule="exact"/>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1.说明：应对照磋商文件“第二章 采购需求”中的商务条款逐条作出明确响应，并作出偏离说明。</w:t>
      </w:r>
    </w:p>
    <w:p w14:paraId="404BA554">
      <w:pPr>
        <w:pStyle w:val="9"/>
        <w:spacing w:line="400" w:lineRule="exact"/>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0FD4C42">
      <w:pPr>
        <w:spacing w:line="40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3.表格内容均需按要求填写，不得留空，否则按竞标无效处理。</w:t>
      </w:r>
    </w:p>
    <w:p w14:paraId="61749577">
      <w:pPr>
        <w:pStyle w:val="12"/>
        <w:spacing w:line="400" w:lineRule="exact"/>
        <w:rPr>
          <w:rFonts w:ascii="仿宋" w:hAnsi="仿宋" w:eastAsia="仿宋" w:cs="仿宋"/>
          <w:color w:val="auto"/>
          <w:sz w:val="24"/>
          <w:highlight w:val="none"/>
        </w:rPr>
      </w:pPr>
      <w:r>
        <w:rPr>
          <w:rFonts w:hint="eastAsia" w:ascii="仿宋" w:hAnsi="仿宋" w:eastAsia="仿宋" w:cs="仿宋"/>
          <w:color w:val="auto"/>
          <w:sz w:val="21"/>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17C4E61">
      <w:pPr>
        <w:spacing w:line="360" w:lineRule="auto"/>
        <w:ind w:firstLine="3840" w:firstLineChars="1600"/>
        <w:rPr>
          <w:rFonts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14:paraId="79A02F4A">
      <w:pPr>
        <w:spacing w:line="360" w:lineRule="auto"/>
        <w:jc w:val="center"/>
        <w:rPr>
          <w:rFonts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0E64BF94">
      <w:pPr>
        <w:snapToGrid w:val="0"/>
        <w:spacing w:line="360" w:lineRule="auto"/>
        <w:ind w:firstLine="602" w:firstLineChars="200"/>
        <w:rPr>
          <w:rFonts w:ascii="仿宋" w:hAnsi="仿宋" w:eastAsia="仿宋" w:cs="仿宋"/>
          <w:b/>
          <w:color w:val="auto"/>
          <w:sz w:val="30"/>
          <w:szCs w:val="30"/>
          <w:highlight w:val="none"/>
        </w:rPr>
      </w:pPr>
    </w:p>
    <w:p w14:paraId="161CCBF5">
      <w:pP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53AAA397">
      <w:pPr>
        <w:snapToGrid w:val="0"/>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4DAA2E7E">
      <w:pPr>
        <w:snapToGrid w:val="0"/>
        <w:spacing w:line="360" w:lineRule="auto"/>
        <w:ind w:firstLine="602" w:firstLineChars="200"/>
        <w:rPr>
          <w:rFonts w:ascii="仿宋" w:hAnsi="仿宋" w:eastAsia="仿宋" w:cs="仿宋"/>
          <w:b/>
          <w:color w:val="auto"/>
          <w:sz w:val="30"/>
          <w:szCs w:val="30"/>
          <w:highlight w:val="none"/>
        </w:rPr>
      </w:pPr>
    </w:p>
    <w:p w14:paraId="0A0F4B85">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4533526">
      <w:pPr>
        <w:autoSpaceDE w:val="0"/>
        <w:autoSpaceDN w:val="0"/>
        <w:spacing w:line="360" w:lineRule="auto"/>
        <w:ind w:firstLine="6480" w:firstLineChars="270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08862FB4">
      <w:pPr>
        <w:snapToGrid w:val="0"/>
        <w:spacing w:before="120" w:beforeLines="50" w:after="50"/>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六、供应商类似的业绩证明文件</w:t>
      </w:r>
    </w:p>
    <w:tbl>
      <w:tblPr>
        <w:tblStyle w:val="19"/>
        <w:tblpPr w:leftFromText="180" w:rightFromText="180" w:vertAnchor="page" w:horzAnchor="page" w:tblpX="1169" w:tblpY="5609"/>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4"/>
        <w:gridCol w:w="1461"/>
        <w:gridCol w:w="1463"/>
        <w:gridCol w:w="900"/>
        <w:gridCol w:w="900"/>
        <w:gridCol w:w="1351"/>
        <w:gridCol w:w="1015"/>
        <w:gridCol w:w="1463"/>
      </w:tblGrid>
      <w:tr w14:paraId="10A83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734" w:type="dxa"/>
            <w:vMerge w:val="restart"/>
            <w:tcBorders>
              <w:top w:val="single" w:color="auto" w:sz="4" w:space="0"/>
              <w:left w:val="single" w:color="auto" w:sz="4" w:space="0"/>
              <w:right w:val="single" w:color="auto" w:sz="4" w:space="0"/>
            </w:tcBorders>
            <w:noWrap w:val="0"/>
            <w:vAlign w:val="center"/>
          </w:tcPr>
          <w:p w14:paraId="5FE4ADDF">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61" w:type="dxa"/>
            <w:vMerge w:val="restart"/>
            <w:tcBorders>
              <w:top w:val="single" w:color="auto" w:sz="4" w:space="0"/>
              <w:left w:val="single" w:color="auto" w:sz="4" w:space="0"/>
              <w:bottom w:val="single" w:color="auto" w:sz="4" w:space="0"/>
              <w:right w:val="single" w:color="auto" w:sz="4" w:space="0"/>
            </w:tcBorders>
            <w:noWrap w:val="0"/>
            <w:vAlign w:val="center"/>
          </w:tcPr>
          <w:p w14:paraId="0F9C2208">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1463" w:type="dxa"/>
            <w:vMerge w:val="restart"/>
            <w:tcBorders>
              <w:top w:val="single" w:color="auto" w:sz="4" w:space="0"/>
              <w:left w:val="single" w:color="auto" w:sz="4" w:space="0"/>
              <w:bottom w:val="single" w:color="auto" w:sz="4" w:space="0"/>
              <w:right w:val="single" w:color="auto" w:sz="4" w:space="0"/>
            </w:tcBorders>
            <w:noWrap w:val="0"/>
            <w:vAlign w:val="center"/>
          </w:tcPr>
          <w:p w14:paraId="4C7A7DF7">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6795662A">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合同</w:t>
            </w:r>
          </w:p>
          <w:p w14:paraId="111121C7">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金额</w:t>
            </w:r>
          </w:p>
          <w:p w14:paraId="4E61B4A4">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3266" w:type="dxa"/>
            <w:gridSpan w:val="3"/>
            <w:tcBorders>
              <w:top w:val="single" w:color="auto" w:sz="4" w:space="0"/>
              <w:left w:val="single" w:color="auto" w:sz="4" w:space="0"/>
              <w:bottom w:val="single" w:color="auto" w:sz="4" w:space="0"/>
              <w:right w:val="single" w:color="auto" w:sz="4" w:space="0"/>
            </w:tcBorders>
            <w:noWrap w:val="0"/>
            <w:vAlign w:val="center"/>
          </w:tcPr>
          <w:p w14:paraId="1CC1B831">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附件在响应文件中页码</w:t>
            </w:r>
          </w:p>
        </w:tc>
        <w:tc>
          <w:tcPr>
            <w:tcW w:w="1463" w:type="dxa"/>
            <w:vMerge w:val="restart"/>
            <w:tcBorders>
              <w:top w:val="single" w:color="auto" w:sz="4" w:space="0"/>
              <w:left w:val="single" w:color="auto" w:sz="4" w:space="0"/>
              <w:bottom w:val="single" w:color="auto" w:sz="4" w:space="0"/>
              <w:right w:val="single" w:color="auto" w:sz="4" w:space="0"/>
            </w:tcBorders>
            <w:noWrap w:val="0"/>
            <w:vAlign w:val="center"/>
          </w:tcPr>
          <w:p w14:paraId="1D2A3D92">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采购人联系人及联系电话</w:t>
            </w:r>
          </w:p>
        </w:tc>
      </w:tr>
      <w:tr w14:paraId="3B35D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734" w:type="dxa"/>
            <w:vMerge w:val="continue"/>
            <w:tcBorders>
              <w:left w:val="single" w:color="auto" w:sz="4" w:space="0"/>
              <w:bottom w:val="single" w:color="auto" w:sz="4" w:space="0"/>
              <w:right w:val="single" w:color="auto" w:sz="4" w:space="0"/>
            </w:tcBorders>
            <w:noWrap w:val="0"/>
            <w:vAlign w:val="center"/>
          </w:tcPr>
          <w:p w14:paraId="29BFB93B">
            <w:pPr>
              <w:widowControl/>
              <w:jc w:val="center"/>
              <w:rPr>
                <w:rFonts w:ascii="仿宋" w:hAnsi="仿宋" w:eastAsia="仿宋" w:cs="仿宋"/>
                <w:color w:val="auto"/>
                <w:sz w:val="24"/>
                <w:highlight w:val="none"/>
              </w:rPr>
            </w:pPr>
          </w:p>
        </w:tc>
        <w:tc>
          <w:tcPr>
            <w:tcW w:w="1461" w:type="dxa"/>
            <w:vMerge w:val="continue"/>
            <w:tcBorders>
              <w:top w:val="single" w:color="auto" w:sz="4" w:space="0"/>
              <w:left w:val="single" w:color="auto" w:sz="4" w:space="0"/>
              <w:bottom w:val="single" w:color="auto" w:sz="4" w:space="0"/>
              <w:right w:val="single" w:color="auto" w:sz="4" w:space="0"/>
            </w:tcBorders>
            <w:noWrap w:val="0"/>
            <w:vAlign w:val="center"/>
          </w:tcPr>
          <w:p w14:paraId="56DC6701">
            <w:pPr>
              <w:widowControl/>
              <w:jc w:val="left"/>
              <w:rPr>
                <w:rFonts w:ascii="仿宋" w:hAnsi="仿宋" w:eastAsia="仿宋" w:cs="仿宋"/>
                <w:color w:val="auto"/>
                <w:sz w:val="24"/>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50586F81">
            <w:pPr>
              <w:widowControl/>
              <w:jc w:val="left"/>
              <w:rPr>
                <w:rFonts w:ascii="仿宋" w:hAnsi="仿宋" w:eastAsia="仿宋" w:cs="仿宋"/>
                <w:color w:val="auto"/>
                <w:sz w:val="24"/>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519E9E51">
            <w:pPr>
              <w:widowControl/>
              <w:jc w:val="left"/>
              <w:rPr>
                <w:rFonts w:ascii="仿宋" w:hAnsi="仿宋" w:eastAsia="仿宋" w:cs="仿宋"/>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8C19F63">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合同</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9C0A408">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验收报告</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79F21AC7">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用户评价</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19E18930">
            <w:pPr>
              <w:widowControl/>
              <w:jc w:val="left"/>
              <w:rPr>
                <w:rFonts w:ascii="仿宋" w:hAnsi="仿宋" w:eastAsia="仿宋" w:cs="仿宋"/>
                <w:color w:val="auto"/>
                <w:sz w:val="24"/>
                <w:highlight w:val="none"/>
              </w:rPr>
            </w:pPr>
          </w:p>
        </w:tc>
      </w:tr>
      <w:tr w14:paraId="412EF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67FF19EF">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461" w:type="dxa"/>
            <w:tcBorders>
              <w:top w:val="single" w:color="auto" w:sz="4" w:space="0"/>
              <w:left w:val="single" w:color="auto" w:sz="4" w:space="0"/>
              <w:bottom w:val="single" w:color="auto" w:sz="4" w:space="0"/>
              <w:right w:val="single" w:color="auto" w:sz="4" w:space="0"/>
            </w:tcBorders>
            <w:noWrap w:val="0"/>
            <w:vAlign w:val="top"/>
          </w:tcPr>
          <w:p w14:paraId="36B3040D">
            <w:pPr>
              <w:snapToGrid w:val="0"/>
              <w:spacing w:line="240" w:lineRule="exact"/>
              <w:jc w:val="left"/>
              <w:rPr>
                <w:rFonts w:ascii="仿宋" w:hAnsi="仿宋" w:eastAsia="仿宋" w:cs="仿宋"/>
                <w:color w:val="auto"/>
                <w:sz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3A3AD43C">
            <w:pPr>
              <w:snapToGrid w:val="0"/>
              <w:spacing w:line="240" w:lineRule="exact"/>
              <w:jc w:val="left"/>
              <w:rPr>
                <w:rFonts w:ascii="仿宋" w:hAnsi="仿宋" w:eastAsia="仿宋" w:cs="仿宋"/>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D2B649C">
            <w:pPr>
              <w:snapToGrid w:val="0"/>
              <w:spacing w:line="240" w:lineRule="exact"/>
              <w:jc w:val="left"/>
              <w:rPr>
                <w:rFonts w:ascii="仿宋" w:hAnsi="仿宋" w:eastAsia="仿宋" w:cs="仿宋"/>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632763A">
            <w:pPr>
              <w:snapToGrid w:val="0"/>
              <w:spacing w:line="240" w:lineRule="exact"/>
              <w:jc w:val="left"/>
              <w:rPr>
                <w:rFonts w:ascii="仿宋" w:hAnsi="仿宋" w:eastAsia="仿宋" w:cs="仿宋"/>
                <w:color w:val="auto"/>
                <w:sz w:val="24"/>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6F47A398">
            <w:pPr>
              <w:snapToGrid w:val="0"/>
              <w:spacing w:line="240" w:lineRule="exact"/>
              <w:jc w:val="left"/>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top"/>
          </w:tcPr>
          <w:p w14:paraId="48F92466">
            <w:pPr>
              <w:snapToGrid w:val="0"/>
              <w:spacing w:line="240" w:lineRule="exact"/>
              <w:jc w:val="left"/>
              <w:rPr>
                <w:rFonts w:ascii="仿宋" w:hAnsi="仿宋" w:eastAsia="仿宋" w:cs="仿宋"/>
                <w:color w:val="auto"/>
                <w:sz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71639F44">
            <w:pPr>
              <w:snapToGrid w:val="0"/>
              <w:spacing w:line="240" w:lineRule="exact"/>
              <w:jc w:val="left"/>
              <w:rPr>
                <w:rFonts w:ascii="仿宋" w:hAnsi="仿宋" w:eastAsia="仿宋" w:cs="仿宋"/>
                <w:color w:val="auto"/>
                <w:sz w:val="24"/>
                <w:highlight w:val="none"/>
              </w:rPr>
            </w:pPr>
          </w:p>
        </w:tc>
      </w:tr>
      <w:tr w14:paraId="13591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34" w:type="dxa"/>
            <w:tcBorders>
              <w:top w:val="single" w:color="auto" w:sz="4" w:space="0"/>
              <w:left w:val="single" w:color="auto" w:sz="4" w:space="0"/>
              <w:bottom w:val="single" w:color="auto" w:sz="4" w:space="0"/>
              <w:right w:val="single" w:color="auto" w:sz="4" w:space="0"/>
            </w:tcBorders>
            <w:noWrap w:val="0"/>
            <w:vAlign w:val="center"/>
          </w:tcPr>
          <w:p w14:paraId="1318BD04">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461" w:type="dxa"/>
            <w:tcBorders>
              <w:top w:val="single" w:color="auto" w:sz="4" w:space="0"/>
              <w:left w:val="single" w:color="auto" w:sz="4" w:space="0"/>
              <w:bottom w:val="single" w:color="auto" w:sz="4" w:space="0"/>
              <w:right w:val="single" w:color="auto" w:sz="4" w:space="0"/>
            </w:tcBorders>
            <w:noWrap w:val="0"/>
            <w:vAlign w:val="top"/>
          </w:tcPr>
          <w:p w14:paraId="623CD8F9">
            <w:pPr>
              <w:snapToGrid w:val="0"/>
              <w:spacing w:before="50" w:after="120" w:afterLines="50" w:line="400" w:lineRule="exact"/>
              <w:jc w:val="left"/>
              <w:rPr>
                <w:rFonts w:ascii="仿宋" w:hAnsi="仿宋" w:eastAsia="仿宋" w:cs="仿宋"/>
                <w:color w:val="auto"/>
                <w:sz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12B3C00">
            <w:pPr>
              <w:snapToGrid w:val="0"/>
              <w:spacing w:before="50" w:after="120" w:afterLines="50" w:line="400" w:lineRule="exact"/>
              <w:jc w:val="left"/>
              <w:rPr>
                <w:rFonts w:ascii="仿宋" w:hAnsi="仿宋" w:eastAsia="仿宋" w:cs="仿宋"/>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0294007">
            <w:pPr>
              <w:snapToGrid w:val="0"/>
              <w:spacing w:before="50" w:after="120" w:afterLines="50" w:line="400" w:lineRule="exact"/>
              <w:jc w:val="left"/>
              <w:rPr>
                <w:rFonts w:ascii="仿宋" w:hAnsi="仿宋" w:eastAsia="仿宋" w:cs="仿宋"/>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13BD2B9">
            <w:pPr>
              <w:snapToGrid w:val="0"/>
              <w:spacing w:before="50" w:after="120" w:afterLines="50" w:line="400" w:lineRule="exact"/>
              <w:jc w:val="left"/>
              <w:rPr>
                <w:rFonts w:ascii="仿宋" w:hAnsi="仿宋" w:eastAsia="仿宋" w:cs="仿宋"/>
                <w:color w:val="auto"/>
                <w:sz w:val="24"/>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20CF4F95">
            <w:pPr>
              <w:snapToGrid w:val="0"/>
              <w:spacing w:before="50" w:after="120" w:afterLines="50" w:line="400" w:lineRule="exact"/>
              <w:jc w:val="left"/>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top"/>
          </w:tcPr>
          <w:p w14:paraId="7F9BB8A8">
            <w:pPr>
              <w:snapToGrid w:val="0"/>
              <w:spacing w:before="50" w:after="120" w:afterLines="50" w:line="400" w:lineRule="exact"/>
              <w:jc w:val="left"/>
              <w:rPr>
                <w:rFonts w:ascii="仿宋" w:hAnsi="仿宋" w:eastAsia="仿宋" w:cs="仿宋"/>
                <w:color w:val="auto"/>
                <w:sz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2E200CF">
            <w:pPr>
              <w:snapToGrid w:val="0"/>
              <w:spacing w:before="50" w:after="120" w:afterLines="50" w:line="400" w:lineRule="exact"/>
              <w:jc w:val="left"/>
              <w:rPr>
                <w:rFonts w:ascii="仿宋" w:hAnsi="仿宋" w:eastAsia="仿宋" w:cs="仿宋"/>
                <w:color w:val="auto"/>
                <w:sz w:val="24"/>
                <w:highlight w:val="none"/>
              </w:rPr>
            </w:pPr>
          </w:p>
        </w:tc>
      </w:tr>
      <w:tr w14:paraId="304C7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7165BA3B">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461" w:type="dxa"/>
            <w:tcBorders>
              <w:top w:val="single" w:color="auto" w:sz="4" w:space="0"/>
              <w:left w:val="single" w:color="auto" w:sz="4" w:space="0"/>
              <w:bottom w:val="single" w:color="auto" w:sz="4" w:space="0"/>
              <w:right w:val="single" w:color="auto" w:sz="4" w:space="0"/>
            </w:tcBorders>
            <w:noWrap w:val="0"/>
            <w:vAlign w:val="top"/>
          </w:tcPr>
          <w:p w14:paraId="2A0AB4F2">
            <w:pPr>
              <w:snapToGrid w:val="0"/>
              <w:spacing w:before="50" w:after="120" w:afterLines="50" w:line="400" w:lineRule="exact"/>
              <w:jc w:val="left"/>
              <w:rPr>
                <w:rFonts w:ascii="仿宋" w:hAnsi="仿宋" w:eastAsia="仿宋" w:cs="仿宋"/>
                <w:color w:val="auto"/>
                <w:sz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1B59D3B">
            <w:pPr>
              <w:snapToGrid w:val="0"/>
              <w:spacing w:before="50" w:after="120" w:afterLines="50" w:line="400" w:lineRule="exact"/>
              <w:jc w:val="left"/>
              <w:rPr>
                <w:rFonts w:ascii="仿宋" w:hAnsi="仿宋" w:eastAsia="仿宋" w:cs="仿宋"/>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3D235BC">
            <w:pPr>
              <w:snapToGrid w:val="0"/>
              <w:spacing w:before="50" w:after="120" w:afterLines="50" w:line="400" w:lineRule="exact"/>
              <w:jc w:val="left"/>
              <w:rPr>
                <w:rFonts w:ascii="仿宋" w:hAnsi="仿宋" w:eastAsia="仿宋" w:cs="仿宋"/>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B5912E8">
            <w:pPr>
              <w:snapToGrid w:val="0"/>
              <w:spacing w:before="50" w:after="120" w:afterLines="50" w:line="400" w:lineRule="exact"/>
              <w:jc w:val="left"/>
              <w:rPr>
                <w:rFonts w:ascii="仿宋" w:hAnsi="仿宋" w:eastAsia="仿宋" w:cs="仿宋"/>
                <w:color w:val="auto"/>
                <w:sz w:val="24"/>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052C4720">
            <w:pPr>
              <w:snapToGrid w:val="0"/>
              <w:spacing w:before="50" w:after="120" w:afterLines="50" w:line="400" w:lineRule="exact"/>
              <w:jc w:val="left"/>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top"/>
          </w:tcPr>
          <w:p w14:paraId="39404BF1">
            <w:pPr>
              <w:snapToGrid w:val="0"/>
              <w:spacing w:before="50" w:after="120" w:afterLines="50" w:line="400" w:lineRule="exact"/>
              <w:jc w:val="left"/>
              <w:rPr>
                <w:rFonts w:ascii="仿宋" w:hAnsi="仿宋" w:eastAsia="仿宋" w:cs="仿宋"/>
                <w:color w:val="auto"/>
                <w:sz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2244BAA9">
            <w:pPr>
              <w:snapToGrid w:val="0"/>
              <w:spacing w:before="50" w:after="120" w:afterLines="50" w:line="400" w:lineRule="exact"/>
              <w:jc w:val="left"/>
              <w:rPr>
                <w:rFonts w:ascii="仿宋" w:hAnsi="仿宋" w:eastAsia="仿宋" w:cs="仿宋"/>
                <w:color w:val="auto"/>
                <w:sz w:val="24"/>
                <w:highlight w:val="none"/>
              </w:rPr>
            </w:pPr>
          </w:p>
        </w:tc>
      </w:tr>
      <w:tr w14:paraId="7875F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3F1BBE4E">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461" w:type="dxa"/>
            <w:tcBorders>
              <w:top w:val="single" w:color="auto" w:sz="4" w:space="0"/>
              <w:left w:val="single" w:color="auto" w:sz="4" w:space="0"/>
              <w:bottom w:val="single" w:color="auto" w:sz="4" w:space="0"/>
              <w:right w:val="single" w:color="auto" w:sz="4" w:space="0"/>
            </w:tcBorders>
            <w:noWrap w:val="0"/>
            <w:vAlign w:val="top"/>
          </w:tcPr>
          <w:p w14:paraId="1696A5D3">
            <w:pPr>
              <w:snapToGrid w:val="0"/>
              <w:spacing w:before="50" w:after="120" w:afterLines="50" w:line="400" w:lineRule="exact"/>
              <w:jc w:val="left"/>
              <w:rPr>
                <w:rFonts w:ascii="仿宋" w:hAnsi="仿宋" w:eastAsia="仿宋" w:cs="仿宋"/>
                <w:color w:val="auto"/>
                <w:sz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446A4945">
            <w:pPr>
              <w:snapToGrid w:val="0"/>
              <w:spacing w:before="50" w:after="120" w:afterLines="50" w:line="400" w:lineRule="exact"/>
              <w:jc w:val="left"/>
              <w:rPr>
                <w:rFonts w:ascii="仿宋" w:hAnsi="仿宋" w:eastAsia="仿宋" w:cs="仿宋"/>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BCB067C">
            <w:pPr>
              <w:snapToGrid w:val="0"/>
              <w:spacing w:before="50" w:after="120" w:afterLines="50" w:line="400" w:lineRule="exact"/>
              <w:jc w:val="left"/>
              <w:rPr>
                <w:rFonts w:ascii="仿宋" w:hAnsi="仿宋" w:eastAsia="仿宋" w:cs="仿宋"/>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15A516D">
            <w:pPr>
              <w:snapToGrid w:val="0"/>
              <w:spacing w:before="50" w:after="120" w:afterLines="50" w:line="400" w:lineRule="exact"/>
              <w:jc w:val="left"/>
              <w:rPr>
                <w:rFonts w:ascii="仿宋" w:hAnsi="仿宋" w:eastAsia="仿宋" w:cs="仿宋"/>
                <w:color w:val="auto"/>
                <w:sz w:val="24"/>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670C1F14">
            <w:pPr>
              <w:snapToGrid w:val="0"/>
              <w:spacing w:before="50" w:after="120" w:afterLines="50" w:line="400" w:lineRule="exact"/>
              <w:jc w:val="left"/>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top"/>
          </w:tcPr>
          <w:p w14:paraId="634217FA">
            <w:pPr>
              <w:snapToGrid w:val="0"/>
              <w:spacing w:before="50" w:after="120" w:afterLines="50" w:line="400" w:lineRule="exact"/>
              <w:jc w:val="left"/>
              <w:rPr>
                <w:rFonts w:ascii="仿宋" w:hAnsi="仿宋" w:eastAsia="仿宋" w:cs="仿宋"/>
                <w:color w:val="auto"/>
                <w:sz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73FFC5D1">
            <w:pPr>
              <w:snapToGrid w:val="0"/>
              <w:spacing w:before="50" w:after="120" w:afterLines="50" w:line="400" w:lineRule="exact"/>
              <w:jc w:val="left"/>
              <w:rPr>
                <w:rFonts w:ascii="仿宋" w:hAnsi="仿宋" w:eastAsia="仿宋" w:cs="仿宋"/>
                <w:color w:val="auto"/>
                <w:sz w:val="24"/>
                <w:highlight w:val="none"/>
              </w:rPr>
            </w:pPr>
          </w:p>
        </w:tc>
      </w:tr>
      <w:tr w14:paraId="3A060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621971FD">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461" w:type="dxa"/>
            <w:tcBorders>
              <w:top w:val="single" w:color="auto" w:sz="4" w:space="0"/>
              <w:left w:val="single" w:color="auto" w:sz="4" w:space="0"/>
              <w:bottom w:val="single" w:color="auto" w:sz="4" w:space="0"/>
              <w:right w:val="single" w:color="auto" w:sz="4" w:space="0"/>
            </w:tcBorders>
            <w:noWrap w:val="0"/>
            <w:vAlign w:val="top"/>
          </w:tcPr>
          <w:p w14:paraId="18B4221D">
            <w:pPr>
              <w:snapToGrid w:val="0"/>
              <w:spacing w:before="50" w:after="120" w:afterLines="50" w:line="400" w:lineRule="exact"/>
              <w:jc w:val="left"/>
              <w:rPr>
                <w:rFonts w:ascii="仿宋" w:hAnsi="仿宋" w:eastAsia="仿宋" w:cs="仿宋"/>
                <w:color w:val="auto"/>
                <w:sz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4817E973">
            <w:pPr>
              <w:snapToGrid w:val="0"/>
              <w:spacing w:before="50" w:after="120" w:afterLines="50" w:line="400" w:lineRule="exact"/>
              <w:jc w:val="left"/>
              <w:rPr>
                <w:rFonts w:ascii="仿宋" w:hAnsi="仿宋" w:eastAsia="仿宋" w:cs="仿宋"/>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66FD28A">
            <w:pPr>
              <w:snapToGrid w:val="0"/>
              <w:spacing w:before="50" w:after="120" w:afterLines="50" w:line="400" w:lineRule="exact"/>
              <w:jc w:val="left"/>
              <w:rPr>
                <w:rFonts w:ascii="仿宋" w:hAnsi="仿宋" w:eastAsia="仿宋" w:cs="仿宋"/>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BC63F68">
            <w:pPr>
              <w:snapToGrid w:val="0"/>
              <w:spacing w:before="50" w:after="120" w:afterLines="50" w:line="400" w:lineRule="exact"/>
              <w:jc w:val="left"/>
              <w:rPr>
                <w:rFonts w:ascii="仿宋" w:hAnsi="仿宋" w:eastAsia="仿宋" w:cs="仿宋"/>
                <w:color w:val="auto"/>
                <w:sz w:val="24"/>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1D7597A7">
            <w:pPr>
              <w:snapToGrid w:val="0"/>
              <w:spacing w:before="50" w:after="120" w:afterLines="50" w:line="400" w:lineRule="exact"/>
              <w:jc w:val="left"/>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top"/>
          </w:tcPr>
          <w:p w14:paraId="554B5464">
            <w:pPr>
              <w:snapToGrid w:val="0"/>
              <w:spacing w:before="50" w:after="120" w:afterLines="50" w:line="400" w:lineRule="exact"/>
              <w:jc w:val="left"/>
              <w:rPr>
                <w:rFonts w:ascii="仿宋" w:hAnsi="仿宋" w:eastAsia="仿宋" w:cs="仿宋"/>
                <w:color w:val="auto"/>
                <w:sz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7A387811">
            <w:pPr>
              <w:snapToGrid w:val="0"/>
              <w:spacing w:before="50" w:after="120" w:afterLines="50" w:line="400" w:lineRule="exact"/>
              <w:jc w:val="left"/>
              <w:rPr>
                <w:rFonts w:ascii="仿宋" w:hAnsi="仿宋" w:eastAsia="仿宋" w:cs="仿宋"/>
                <w:color w:val="auto"/>
                <w:sz w:val="24"/>
                <w:highlight w:val="none"/>
              </w:rPr>
            </w:pPr>
          </w:p>
        </w:tc>
      </w:tr>
    </w:tbl>
    <w:p w14:paraId="397E353E">
      <w:pPr>
        <w:autoSpaceDE w:val="0"/>
        <w:autoSpaceDN w:val="0"/>
        <w:spacing w:line="360" w:lineRule="auto"/>
        <w:ind w:firstLine="120"/>
        <w:rPr>
          <w:rFonts w:ascii="仿宋" w:hAnsi="仿宋" w:eastAsia="仿宋" w:cs="仿宋"/>
          <w:color w:val="auto"/>
          <w:sz w:val="24"/>
          <w:highlight w:val="none"/>
        </w:rPr>
      </w:pPr>
      <w:r>
        <w:rPr>
          <w:rFonts w:hint="eastAsia" w:ascii="仿宋" w:hAnsi="仿宋" w:eastAsia="仿宋" w:cs="仿宋"/>
          <w:b/>
          <w:color w:val="auto"/>
          <w:sz w:val="24"/>
          <w:highlight w:val="none"/>
        </w:rPr>
        <w:t>附表 :相关项目业绩一览表（供应商同类项目合同复印件、用户验收报告、用户评价意见格式自拟）</w:t>
      </w:r>
    </w:p>
    <w:p w14:paraId="099AC933">
      <w:pPr>
        <w:pStyle w:val="16"/>
        <w:snapToGrid w:val="0"/>
        <w:ind w:left="480" w:hanging="480"/>
        <w:rPr>
          <w:rFonts w:ascii="仿宋" w:hAnsi="仿宋" w:eastAsia="仿宋" w:cs="仿宋"/>
          <w:color w:val="auto"/>
          <w:sz w:val="24"/>
          <w:highlight w:val="none"/>
        </w:rPr>
      </w:pPr>
    </w:p>
    <w:p w14:paraId="46A5D702">
      <w:pPr>
        <w:pStyle w:val="12"/>
        <w:spacing w:line="360" w:lineRule="auto"/>
        <w:ind w:left="72"/>
        <w:rPr>
          <w:rFonts w:ascii="仿宋" w:hAnsi="仿宋" w:eastAsia="仿宋" w:cs="仿宋"/>
          <w:color w:val="auto"/>
          <w:highlight w:val="none"/>
        </w:rPr>
      </w:pPr>
      <w:r>
        <w:rPr>
          <w:rFonts w:hint="eastAsia" w:ascii="仿宋" w:hAnsi="仿宋" w:eastAsia="仿宋" w:cs="仿宋"/>
          <w:color w:val="auto"/>
          <w:highlight w:val="none"/>
        </w:rPr>
        <w:t>注：供应商可按上述的格式自行编制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须随表提供相关证明材料复印件</w:t>
      </w:r>
      <w:r>
        <w:rPr>
          <w:rFonts w:hint="eastAsia" w:ascii="仿宋" w:hAnsi="仿宋" w:eastAsia="仿宋" w:cs="仿宋"/>
          <w:color w:val="auto"/>
          <w:highlight w:val="none"/>
        </w:rPr>
        <w:t>。</w:t>
      </w:r>
    </w:p>
    <w:p w14:paraId="022EFF29">
      <w:pPr>
        <w:snapToGrid w:val="0"/>
        <w:spacing w:line="360" w:lineRule="auto"/>
        <w:ind w:firstLine="4935" w:firstLineChars="235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0A38031E">
      <w:pPr>
        <w:snapToGrid w:val="0"/>
        <w:spacing w:line="360" w:lineRule="auto"/>
        <w:ind w:firstLine="4935" w:firstLineChars="2350"/>
        <w:rPr>
          <w:rFonts w:ascii="仿宋" w:hAnsi="仿宋" w:eastAsia="仿宋" w:cs="仿宋"/>
          <w:color w:val="auto"/>
          <w:szCs w:val="21"/>
          <w:highlight w:val="none"/>
        </w:rPr>
      </w:pPr>
    </w:p>
    <w:p w14:paraId="41F84A4C">
      <w:pPr>
        <w:snapToGrid w:val="0"/>
        <w:spacing w:line="360" w:lineRule="auto"/>
        <w:ind w:left="4410" w:leftChars="2100" w:firstLine="5670" w:firstLineChars="2700"/>
        <w:rPr>
          <w:rFonts w:ascii="仿宋" w:hAnsi="仿宋" w:eastAsia="仿宋" w:cs="仿宋"/>
          <w:color w:val="auto"/>
          <w:kern w:val="0"/>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kern w:val="0"/>
          <w:sz w:val="24"/>
          <w:highlight w:val="none"/>
          <w:lang w:val="zh-CN"/>
        </w:rPr>
        <w:t>供应商名称(电子签章)：</w:t>
      </w:r>
    </w:p>
    <w:p w14:paraId="18215BE1">
      <w:pPr>
        <w:spacing w:line="500" w:lineRule="exact"/>
        <w:jc w:val="center"/>
        <w:rPr>
          <w:rFonts w:ascii="仿宋" w:hAnsi="仿宋" w:eastAsia="仿宋" w:cs="仿宋"/>
          <w:color w:val="auto"/>
          <w:sz w:val="32"/>
          <w:szCs w:val="32"/>
          <w:highlight w:val="none"/>
        </w:rPr>
      </w:pPr>
      <w:r>
        <w:rPr>
          <w:rFonts w:hint="eastAsia" w:ascii="仿宋" w:hAnsi="仿宋" w:eastAsia="仿宋" w:cs="仿宋"/>
          <w:color w:val="auto"/>
          <w:kern w:val="0"/>
          <w:sz w:val="24"/>
          <w:highlight w:val="none"/>
          <w:lang w:val="zh-CN"/>
        </w:rPr>
        <w:t xml:space="preserve">                                                     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0866BCF6">
      <w:pPr>
        <w:widowControl/>
        <w:jc w:val="left"/>
        <w:rPr>
          <w:rFonts w:ascii="仿宋" w:hAnsi="仿宋" w:eastAsia="仿宋" w:cs="仿宋"/>
          <w:color w:val="auto"/>
          <w:sz w:val="32"/>
          <w:szCs w:val="32"/>
          <w:highlight w:val="none"/>
        </w:rPr>
        <w:sectPr>
          <w:pgSz w:w="11911" w:h="16838"/>
          <w:pgMar w:top="1417" w:right="1417" w:bottom="1417" w:left="1417" w:header="720" w:footer="720" w:gutter="0"/>
          <w:cols w:space="720" w:num="1"/>
          <w:docGrid w:linePitch="1" w:charSpace="0"/>
        </w:sectPr>
      </w:pPr>
    </w:p>
    <w:p w14:paraId="3F115F85">
      <w:pPr>
        <w:snapToGrid w:val="0"/>
        <w:spacing w:line="360" w:lineRule="auto"/>
        <w:ind w:firstLine="602" w:firstLineChars="200"/>
        <w:rPr>
          <w:rFonts w:ascii="仿宋" w:hAnsi="仿宋" w:eastAsia="仿宋" w:cs="仿宋"/>
          <w:color w:val="auto"/>
          <w:sz w:val="32"/>
          <w:szCs w:val="32"/>
          <w:highlight w:val="none"/>
        </w:rPr>
      </w:pPr>
      <w:r>
        <w:rPr>
          <w:rFonts w:hint="eastAsia" w:ascii="仿宋" w:hAnsi="仿宋" w:eastAsia="仿宋" w:cs="仿宋"/>
          <w:b/>
          <w:color w:val="auto"/>
          <w:sz w:val="30"/>
          <w:szCs w:val="30"/>
          <w:highlight w:val="none"/>
        </w:rPr>
        <w:t>七、服务需求偏离表</w:t>
      </w:r>
    </w:p>
    <w:p w14:paraId="75E5E3B0">
      <w:pPr>
        <w:spacing w:line="500" w:lineRule="exact"/>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服务需求偏离表</w:t>
      </w:r>
    </w:p>
    <w:p w14:paraId="7DE1C4B7">
      <w:pPr>
        <w:spacing w:line="500" w:lineRule="exact"/>
        <w:jc w:val="center"/>
        <w:rPr>
          <w:rFonts w:ascii="仿宋" w:hAnsi="仿宋" w:eastAsia="仿宋" w:cs="仿宋"/>
          <w:b/>
          <w:color w:val="auto"/>
          <w:sz w:val="22"/>
          <w:szCs w:val="22"/>
          <w:highlight w:val="none"/>
        </w:rPr>
      </w:pPr>
      <w:r>
        <w:rPr>
          <w:rFonts w:hint="eastAsia" w:ascii="仿宋" w:hAnsi="仿宋" w:eastAsia="仿宋" w:cs="仿宋"/>
          <w:bCs/>
          <w:color w:val="auto"/>
          <w:sz w:val="32"/>
          <w:szCs w:val="32"/>
          <w:highlight w:val="none"/>
        </w:rPr>
        <w:t>(注：按采购需求具体条款修改)</w:t>
      </w:r>
    </w:p>
    <w:p w14:paraId="01158E2F">
      <w:pPr>
        <w:spacing w:line="360" w:lineRule="auto"/>
        <w:jc w:val="left"/>
        <w:rPr>
          <w:rFonts w:ascii="仿宋" w:hAnsi="仿宋" w:eastAsia="仿宋" w:cs="仿宋"/>
          <w:color w:val="auto"/>
          <w:sz w:val="24"/>
          <w:highlight w:val="none"/>
        </w:rPr>
      </w:pPr>
    </w:p>
    <w:p w14:paraId="2D200B8C">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采购项目编号：</w:t>
      </w:r>
      <w:r>
        <w:rPr>
          <w:rFonts w:hint="eastAsia" w:ascii="仿宋" w:hAnsi="仿宋" w:eastAsia="仿宋" w:cs="仿宋"/>
          <w:color w:val="auto"/>
          <w:szCs w:val="21"/>
          <w:highlight w:val="none"/>
          <w:u w:val="single"/>
        </w:rPr>
        <w:t xml:space="preserve">  [项目编号]  </w:t>
      </w:r>
    </w:p>
    <w:p w14:paraId="70796E2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采购项目名称：</w:t>
      </w:r>
      <w:r>
        <w:rPr>
          <w:rFonts w:hint="eastAsia" w:ascii="仿宋" w:hAnsi="仿宋" w:eastAsia="仿宋" w:cs="仿宋"/>
          <w:color w:val="auto"/>
          <w:szCs w:val="21"/>
          <w:highlight w:val="none"/>
          <w:u w:val="single"/>
        </w:rPr>
        <w:t xml:space="preserve"> [项目名称] </w:t>
      </w:r>
    </w:p>
    <w:p w14:paraId="6F4D30BF">
      <w:pPr>
        <w:pStyle w:val="12"/>
        <w:spacing w:line="360" w:lineRule="auto"/>
        <w:rPr>
          <w:rFonts w:ascii="仿宋" w:hAnsi="仿宋" w:eastAsia="仿宋" w:cs="仿宋"/>
          <w:color w:val="auto"/>
          <w:sz w:val="21"/>
          <w:highlight w:val="none"/>
        </w:rPr>
      </w:pPr>
      <w:r>
        <w:rPr>
          <w:rFonts w:hint="eastAsia" w:ascii="仿宋" w:hAnsi="仿宋" w:eastAsia="仿宋" w:cs="仿宋"/>
          <w:color w:val="auto"/>
          <w:sz w:val="21"/>
          <w:highlight w:val="none"/>
        </w:rPr>
        <w:t>分标号（此处有分标时填写具体分标号，无分标时填写“无”）：</w:t>
      </w:r>
      <w:r>
        <w:rPr>
          <w:rFonts w:hint="eastAsia" w:ascii="仿宋" w:hAnsi="仿宋" w:eastAsia="仿宋" w:cs="仿宋"/>
          <w:color w:val="auto"/>
          <w:sz w:val="21"/>
          <w:highlight w:val="none"/>
          <w:u w:val="single"/>
        </w:rPr>
        <w:t xml:space="preserve">                       </w:t>
      </w:r>
    </w:p>
    <w:tbl>
      <w:tblPr>
        <w:tblStyle w:val="19"/>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313E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noWrap w:val="0"/>
            <w:vAlign w:val="center"/>
          </w:tcPr>
          <w:p w14:paraId="1F3FA672">
            <w:pPr>
              <w:rPr>
                <w:rFonts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noWrap w:val="0"/>
            <w:vAlign w:val="center"/>
          </w:tcPr>
          <w:p w14:paraId="4973661E">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noWrap w:val="0"/>
            <w:vAlign w:val="center"/>
          </w:tcPr>
          <w:p w14:paraId="0E144FC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noWrap w:val="0"/>
            <w:vAlign w:val="center"/>
          </w:tcPr>
          <w:p w14:paraId="1BF257C1">
            <w:pPr>
              <w:rPr>
                <w:rFonts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2CE0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6583F0E4">
            <w:pPr>
              <w:widowControl/>
              <w:jc w:val="left"/>
              <w:rPr>
                <w:rFonts w:ascii="仿宋" w:hAnsi="仿宋" w:eastAsia="仿宋" w:cs="仿宋"/>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CC39B66">
            <w:pPr>
              <w:rPr>
                <w:rFonts w:ascii="仿宋" w:hAnsi="仿宋" w:eastAsia="仿宋" w:cs="仿宋"/>
                <w:color w:val="auto"/>
                <w:szCs w:val="21"/>
                <w:highlight w:val="none"/>
              </w:rPr>
            </w:pPr>
            <w:r>
              <w:rPr>
                <w:rFonts w:hint="eastAsia" w:ascii="仿宋" w:hAnsi="仿宋" w:eastAsia="仿宋" w:cs="仿宋"/>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2C5C040">
            <w:pPr>
              <w:rPr>
                <w:rFonts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1F87BEBF">
            <w:pPr>
              <w:rPr>
                <w:rFonts w:ascii="仿宋" w:hAnsi="仿宋" w:eastAsia="仿宋" w:cs="仿宋"/>
                <w:color w:val="auto"/>
                <w:szCs w:val="21"/>
                <w:highlight w:val="none"/>
              </w:rPr>
            </w:pPr>
            <w:r>
              <w:rPr>
                <w:rFonts w:hint="eastAsia" w:ascii="仿宋" w:hAnsi="仿宋" w:eastAsia="仿宋" w:cs="仿宋"/>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7C550883">
            <w:pPr>
              <w:rPr>
                <w:rFonts w:ascii="仿宋" w:hAnsi="仿宋" w:eastAsia="仿宋" w:cs="仿宋"/>
                <w:color w:val="auto"/>
                <w:szCs w:val="21"/>
                <w:highlight w:val="none"/>
              </w:rPr>
            </w:pPr>
            <w:r>
              <w:rPr>
                <w:rFonts w:hint="eastAsia" w:ascii="仿宋" w:hAnsi="仿宋" w:eastAsia="仿宋" w:cs="仿宋"/>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9A399C6">
            <w:pPr>
              <w:rPr>
                <w:rFonts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300391D">
            <w:pPr>
              <w:rPr>
                <w:rFonts w:ascii="仿宋" w:hAnsi="仿宋" w:eastAsia="仿宋" w:cs="仿宋"/>
                <w:color w:val="auto"/>
                <w:szCs w:val="21"/>
                <w:highlight w:val="none"/>
              </w:rPr>
            </w:pPr>
            <w:r>
              <w:rPr>
                <w:rFonts w:hint="eastAsia" w:ascii="仿宋" w:hAnsi="仿宋" w:eastAsia="仿宋" w:cs="仿宋"/>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14:paraId="366C0D81">
            <w:pPr>
              <w:widowControl/>
              <w:jc w:val="left"/>
              <w:rPr>
                <w:rFonts w:ascii="仿宋" w:hAnsi="仿宋" w:eastAsia="仿宋" w:cs="仿宋"/>
                <w:color w:val="auto"/>
                <w:szCs w:val="21"/>
                <w:highlight w:val="none"/>
              </w:rPr>
            </w:pPr>
          </w:p>
        </w:tc>
      </w:tr>
      <w:tr w14:paraId="4DC8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7DA097BD">
            <w:pP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F90A9B2">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93B0B2A">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3CC5B5E3">
            <w:pPr>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629498C5">
            <w:pPr>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62E457E6">
            <w:pPr>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53402615">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F2874F6">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D103A4F">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F3E9B5F">
            <w:pPr>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19D479E9">
            <w:pPr>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280ED048">
            <w:pPr>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23000F65">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F0A00DE">
            <w:pPr>
              <w:rPr>
                <w:rFonts w:ascii="仿宋" w:hAnsi="仿宋" w:eastAsia="仿宋" w:cs="仿宋"/>
                <w:color w:val="auto"/>
                <w:szCs w:val="21"/>
                <w:highlight w:val="none"/>
              </w:rPr>
            </w:pPr>
          </w:p>
        </w:tc>
      </w:tr>
      <w:tr w14:paraId="33E4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23DD79CB">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6239B7A">
            <w:pPr>
              <w:rPr>
                <w:rFonts w:ascii="仿宋" w:hAnsi="仿宋" w:eastAsia="仿宋" w:cs="仿宋"/>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51FA73EF">
            <w:pPr>
              <w:rPr>
                <w:rFonts w:ascii="仿宋" w:hAnsi="仿宋" w:eastAsia="仿宋" w:cs="仿宋"/>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2848A472">
            <w:pPr>
              <w:rPr>
                <w:rFonts w:ascii="仿宋" w:hAnsi="仿宋" w:eastAsia="仿宋" w:cs="仿宋"/>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BD49FEF">
            <w:pPr>
              <w:rPr>
                <w:rFonts w:ascii="仿宋" w:hAnsi="仿宋" w:eastAsia="仿宋" w:cs="仿宋"/>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4F58AB18">
            <w:pPr>
              <w:rPr>
                <w:rFonts w:ascii="仿宋" w:hAnsi="仿宋" w:eastAsia="仿宋" w:cs="仿宋"/>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AFCA98C">
            <w:pPr>
              <w:rPr>
                <w:rFonts w:ascii="仿宋" w:hAnsi="仿宋" w:eastAsia="仿宋" w:cs="仿宋"/>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251A69F3">
            <w:pPr>
              <w:rPr>
                <w:rFonts w:ascii="仿宋" w:hAnsi="仿宋" w:eastAsia="仿宋" w:cs="仿宋"/>
                <w:color w:val="auto"/>
                <w:szCs w:val="21"/>
                <w:highlight w:val="none"/>
              </w:rPr>
            </w:pPr>
          </w:p>
        </w:tc>
      </w:tr>
    </w:tbl>
    <w:p w14:paraId="4D34F36F">
      <w:pPr>
        <w:pStyle w:val="8"/>
        <w:spacing w:after="0" w:line="360" w:lineRule="auto"/>
        <w:contextualSpacing/>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56BDFC3C">
      <w:pPr>
        <w:pStyle w:val="8"/>
        <w:spacing w:after="0" w:line="360" w:lineRule="auto"/>
        <w:contextualSpacing/>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00E400FF">
      <w:pPr>
        <w:pStyle w:val="8"/>
        <w:spacing w:after="0" w:line="360" w:lineRule="auto"/>
        <w:contextualSpacing/>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1.说明：应对照磋商文件“第二章”中“服务需求一览表”的采购清单及技术参数条款逐条作出明确响应，并作出偏离说明。</w:t>
      </w:r>
    </w:p>
    <w:p w14:paraId="1A88E0BB">
      <w:pPr>
        <w:pStyle w:val="9"/>
        <w:spacing w:line="400" w:lineRule="exact"/>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AC17D87">
      <w:pPr>
        <w:spacing w:line="40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3.表格内容均需按要求填写并盖章，不得留空，否则按竞标无效处理。</w:t>
      </w:r>
    </w:p>
    <w:p w14:paraId="1E9A2021">
      <w:pPr>
        <w:pStyle w:val="12"/>
        <w:spacing w:line="400" w:lineRule="exact"/>
        <w:rPr>
          <w:rFonts w:ascii="仿宋" w:hAnsi="仿宋" w:eastAsia="仿宋" w:cs="仿宋"/>
          <w:color w:val="auto"/>
          <w:sz w:val="21"/>
          <w:highlight w:val="none"/>
        </w:rPr>
      </w:pPr>
      <w:r>
        <w:rPr>
          <w:rFonts w:hint="eastAsia" w:ascii="仿宋" w:hAnsi="仿宋" w:eastAsia="仿宋" w:cs="仿宋"/>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AF604F3">
      <w:pPr>
        <w:pStyle w:val="9"/>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1"/>
          <w:szCs w:val="21"/>
          <w:highlight w:val="none"/>
        </w:rPr>
        <w:t>5. 如技术偏离表中的竞标响应与佐证材料不一致的，以佐证材料为准。</w:t>
      </w:r>
    </w:p>
    <w:p w14:paraId="6DA9983F">
      <w:pPr>
        <w:snapToGrid w:val="0"/>
        <w:spacing w:line="360" w:lineRule="auto"/>
        <w:ind w:firstLine="602" w:firstLineChars="200"/>
        <w:rPr>
          <w:rFonts w:ascii="仿宋" w:hAnsi="仿宋" w:eastAsia="仿宋" w:cs="仿宋"/>
          <w:b/>
          <w:color w:val="auto"/>
          <w:sz w:val="30"/>
          <w:szCs w:val="30"/>
          <w:highlight w:val="none"/>
        </w:rPr>
      </w:pPr>
    </w:p>
    <w:p w14:paraId="671B8A8F">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F8A5E8E">
      <w:pPr>
        <w:autoSpaceDE w:val="0"/>
        <w:autoSpaceDN w:val="0"/>
        <w:spacing w:line="360" w:lineRule="auto"/>
        <w:ind w:firstLine="6480" w:firstLineChars="270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67C2891B">
      <w:pPr>
        <w:adjustRightInd w:val="0"/>
        <w:snapToGrid w:val="0"/>
        <w:spacing w:line="520" w:lineRule="exact"/>
        <w:jc w:val="center"/>
        <w:rPr>
          <w:rFonts w:ascii="仿宋" w:hAnsi="仿宋" w:eastAsia="仿宋" w:cs="仿宋"/>
          <w:bCs/>
          <w:color w:val="auto"/>
          <w:sz w:val="44"/>
          <w:szCs w:val="44"/>
          <w:highlight w:val="none"/>
        </w:rPr>
      </w:pPr>
    </w:p>
    <w:p w14:paraId="56B61C29">
      <w:pPr>
        <w:pStyle w:val="25"/>
        <w:rPr>
          <w:rFonts w:ascii="仿宋" w:hAnsi="仿宋" w:eastAsia="仿宋" w:cs="仿宋"/>
          <w:color w:val="auto"/>
          <w:highlight w:val="none"/>
        </w:rPr>
      </w:pPr>
    </w:p>
    <w:p w14:paraId="6D594AC8">
      <w:pPr>
        <w:snapToGrid w:val="0"/>
        <w:spacing w:line="360" w:lineRule="auto"/>
        <w:ind w:firstLine="602" w:firstLineChars="200"/>
        <w:rPr>
          <w:rFonts w:ascii="仿宋" w:hAnsi="仿宋" w:eastAsia="仿宋" w:cs="仿宋"/>
          <w:b/>
          <w:color w:val="auto"/>
          <w:sz w:val="30"/>
          <w:szCs w:val="30"/>
          <w:highlight w:val="none"/>
        </w:rPr>
      </w:pPr>
    </w:p>
    <w:p w14:paraId="71D5C02F">
      <w:pPr>
        <w:snapToGrid w:val="0"/>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八、服务方案</w:t>
      </w:r>
    </w:p>
    <w:p w14:paraId="2BAF6443">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（由供应商根据采购需求及采购文件要求编制）</w:t>
      </w:r>
    </w:p>
    <w:p w14:paraId="7E29DA05">
      <w:pPr>
        <w:rPr>
          <w:rFonts w:ascii="仿宋" w:hAnsi="仿宋" w:eastAsia="仿宋" w:cs="仿宋"/>
          <w:b/>
          <w:bCs/>
          <w:color w:val="auto"/>
          <w:kern w:val="0"/>
          <w:sz w:val="24"/>
          <w:highlight w:val="none"/>
          <w:lang w:val="zh-CN"/>
        </w:rPr>
      </w:pPr>
      <w:bookmarkStart w:id="89" w:name="_Toc78473822"/>
      <w:r>
        <w:rPr>
          <w:rFonts w:hint="eastAsia" w:ascii="仿宋" w:hAnsi="仿宋" w:eastAsia="仿宋" w:cs="仿宋"/>
          <w:b/>
          <w:bCs/>
          <w:color w:val="auto"/>
          <w:kern w:val="0"/>
          <w:sz w:val="24"/>
          <w:highlight w:val="none"/>
          <w:lang w:val="zh-CN"/>
        </w:rPr>
        <w:t>附表:项目实施进度计划表</w:t>
      </w:r>
      <w:r>
        <w:rPr>
          <w:rFonts w:hint="eastAsia" w:ascii="仿宋" w:hAnsi="仿宋" w:eastAsia="仿宋" w:cs="仿宋"/>
          <w:b/>
          <w:color w:val="auto"/>
          <w:sz w:val="24"/>
          <w:highlight w:val="none"/>
        </w:rPr>
        <w:t>(以生效日算起)</w:t>
      </w:r>
      <w:bookmarkEnd w:id="89"/>
      <w:r>
        <w:rPr>
          <w:rFonts w:hint="eastAsia" w:ascii="仿宋" w:hAnsi="仿宋" w:eastAsia="仿宋" w:cs="仿宋"/>
          <w:b/>
          <w:color w:val="auto"/>
          <w:sz w:val="24"/>
          <w:highlight w:val="none"/>
        </w:rPr>
        <w:t xml:space="preserve"> </w:t>
      </w:r>
    </w:p>
    <w:tbl>
      <w:tblPr>
        <w:tblStyle w:val="19"/>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tblGrid>
      <w:tr w14:paraId="0A27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44BB4C87">
            <w:pPr>
              <w:spacing w:line="360" w:lineRule="auto"/>
              <w:rPr>
                <w:rFonts w:ascii="仿宋" w:hAnsi="仿宋" w:eastAsia="仿宋" w:cs="仿宋"/>
                <w:color w:val="auto"/>
                <w:sz w:val="24"/>
                <w:highlight w:val="none"/>
              </w:rPr>
            </w:pPr>
            <w:r>
              <w:rPr>
                <w:rFonts w:hint="eastAsia" w:ascii="仿宋" w:hAnsi="仿宋" w:eastAsia="仿宋" w:cs="仿宋"/>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2F1FC57C">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2183DB61">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2F4ECCA2">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F1FC57C">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183DB61">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F4ECCA2">
                              <w:pPr>
                                <w:snapToGrid w:val="0"/>
                              </w:pPr>
                              <w:r>
                                <w:rPr>
                                  <w:rFonts w:hint="eastAsia"/>
                                </w:rPr>
                                <w:t>日</w:t>
                              </w:r>
                            </w:p>
                          </w:txbxContent>
                        </v:textbox>
                      </v:shape>
                    </v:group>
                  </w:pict>
                </mc:Fallback>
              </mc:AlternateContent>
            </w:r>
          </w:p>
          <w:p w14:paraId="3CA402D7">
            <w:pPr>
              <w:spacing w:line="360" w:lineRule="auto"/>
              <w:rPr>
                <w:rFonts w:ascii="仿宋" w:hAnsi="仿宋" w:eastAsia="仿宋" w:cs="仿宋"/>
                <w:color w:val="auto"/>
                <w:sz w:val="24"/>
                <w:highlight w:val="none"/>
              </w:rPr>
            </w:pPr>
          </w:p>
          <w:p w14:paraId="6558E53E">
            <w:pPr>
              <w:spacing w:line="360" w:lineRule="auto"/>
              <w:rPr>
                <w:rFonts w:ascii="仿宋" w:hAnsi="仿宋" w:eastAsia="仿宋" w:cs="仿宋"/>
                <w:color w:val="auto"/>
                <w:sz w:val="24"/>
                <w:highlight w:val="none"/>
              </w:rPr>
            </w:pPr>
          </w:p>
          <w:p w14:paraId="300725A3">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46A505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8041DA7">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A6D2D2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716926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078CE38">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A49718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DFB1ED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D38AE00">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63D5DA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12A3EF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AF245E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E90E0F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A45C7B5">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9B446B3">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w:t>
            </w:r>
          </w:p>
        </w:tc>
      </w:tr>
      <w:tr w14:paraId="235F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5996A440">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07EF869">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DCE146">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6AE218">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D5A1A4">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4856C58">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DC29B82">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BEE2DC">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724F22">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70C160">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5B30C2">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4E034A7">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4135A8">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C4A549">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A52D3F">
            <w:pPr>
              <w:spacing w:line="360" w:lineRule="auto"/>
              <w:rPr>
                <w:rFonts w:ascii="仿宋" w:hAnsi="仿宋" w:eastAsia="仿宋" w:cs="仿宋"/>
                <w:color w:val="auto"/>
                <w:sz w:val="24"/>
                <w:highlight w:val="none"/>
              </w:rPr>
            </w:pPr>
          </w:p>
        </w:tc>
      </w:tr>
      <w:tr w14:paraId="60D8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0A2C8F42">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FA50E8">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9DD24C9">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2B6873">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13DE8B8">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EA01514">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E55FF4">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A1084E">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F4B6F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FFC64F9">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239E6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42B1532">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9342B63">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ABABB86">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9488E8">
            <w:pPr>
              <w:spacing w:line="360" w:lineRule="auto"/>
              <w:rPr>
                <w:rFonts w:ascii="仿宋" w:hAnsi="仿宋" w:eastAsia="仿宋" w:cs="仿宋"/>
                <w:color w:val="auto"/>
                <w:sz w:val="24"/>
                <w:highlight w:val="none"/>
              </w:rPr>
            </w:pPr>
          </w:p>
        </w:tc>
      </w:tr>
      <w:tr w14:paraId="551E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426BAD38">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849515D">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7825470">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3D40B82">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A8D7F57">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52B5B5A">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BE6A86C">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C5061F">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AC31D8">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58656E">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70BB84">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E40A4E">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97F5C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E99F6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06F3AB">
            <w:pPr>
              <w:spacing w:line="360" w:lineRule="auto"/>
              <w:rPr>
                <w:rFonts w:ascii="仿宋" w:hAnsi="仿宋" w:eastAsia="仿宋" w:cs="仿宋"/>
                <w:color w:val="auto"/>
                <w:sz w:val="24"/>
                <w:highlight w:val="none"/>
              </w:rPr>
            </w:pPr>
          </w:p>
        </w:tc>
      </w:tr>
      <w:tr w14:paraId="2DA4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27F6CE30">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40B09C">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CF58D57">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21012A6">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13858C8">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1C845F">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21DF493">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1CF722">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E37B48">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F10B08">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CE2063">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FC5BC0">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14C633">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3463FA">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EEA9A8">
            <w:pPr>
              <w:spacing w:line="360" w:lineRule="auto"/>
              <w:rPr>
                <w:rFonts w:ascii="仿宋" w:hAnsi="仿宋" w:eastAsia="仿宋" w:cs="仿宋"/>
                <w:color w:val="auto"/>
                <w:sz w:val="24"/>
                <w:highlight w:val="none"/>
              </w:rPr>
            </w:pPr>
          </w:p>
        </w:tc>
      </w:tr>
      <w:tr w14:paraId="7945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633ABB17">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A352407">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E53716D">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42576C7">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21B1E6A">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B6F566B">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4E75160">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115D4E">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3876D0">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B33B1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D77FF2">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1DEE6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10995D6">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2CB606">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921577">
            <w:pPr>
              <w:spacing w:line="360" w:lineRule="auto"/>
              <w:rPr>
                <w:rFonts w:ascii="仿宋" w:hAnsi="仿宋" w:eastAsia="仿宋" w:cs="仿宋"/>
                <w:color w:val="auto"/>
                <w:sz w:val="24"/>
                <w:highlight w:val="none"/>
              </w:rPr>
            </w:pPr>
          </w:p>
        </w:tc>
      </w:tr>
      <w:tr w14:paraId="0EDD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1DF56E98">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60008C">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F3E3E85">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860A569">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855E149">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B91CFA0">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8323477">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B2242F">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2052E7">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465823">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64F9C9">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BF4122">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0F882F">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8B0341">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10B22B">
            <w:pPr>
              <w:spacing w:line="360" w:lineRule="auto"/>
              <w:rPr>
                <w:rFonts w:ascii="仿宋" w:hAnsi="仿宋" w:eastAsia="仿宋" w:cs="仿宋"/>
                <w:color w:val="auto"/>
                <w:sz w:val="24"/>
                <w:highlight w:val="none"/>
              </w:rPr>
            </w:pPr>
          </w:p>
        </w:tc>
      </w:tr>
      <w:tr w14:paraId="1526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0FF00BF0">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612437D">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D45A6C">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C0B676F">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9977C20">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34E0A0D">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43623B8">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EA543E">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B2649C">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4EDF59">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F505A60">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C2C6B4">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B42B60">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50E1B5">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756710">
            <w:pPr>
              <w:spacing w:line="360" w:lineRule="auto"/>
              <w:rPr>
                <w:rFonts w:ascii="仿宋" w:hAnsi="仿宋" w:eastAsia="仿宋" w:cs="仿宋"/>
                <w:color w:val="auto"/>
                <w:sz w:val="24"/>
                <w:highlight w:val="none"/>
              </w:rPr>
            </w:pPr>
          </w:p>
        </w:tc>
      </w:tr>
      <w:tr w14:paraId="57DF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201C33F6">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DE26637">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C18A611">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E4997A0">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8FF5A5">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23949BB">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5C31AF3">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B52405">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A45CB1">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3C4FBF">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15BE15">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AA10C6">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324733">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5AEAB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BD68B4">
            <w:pPr>
              <w:spacing w:line="360" w:lineRule="auto"/>
              <w:rPr>
                <w:rFonts w:ascii="仿宋" w:hAnsi="仿宋" w:eastAsia="仿宋" w:cs="仿宋"/>
                <w:color w:val="auto"/>
                <w:sz w:val="24"/>
                <w:highlight w:val="none"/>
              </w:rPr>
            </w:pPr>
          </w:p>
        </w:tc>
      </w:tr>
      <w:tr w14:paraId="6C86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614742DB">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D649B64">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33B1D2B">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1FC78AB">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19A4BB2">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03CCBAB">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01E7AC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2B854A">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FAF067">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88A36A">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33FDD4">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6C4A54">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622610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14161F">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4939EE">
            <w:pPr>
              <w:spacing w:line="360" w:lineRule="auto"/>
              <w:rPr>
                <w:rFonts w:ascii="仿宋" w:hAnsi="仿宋" w:eastAsia="仿宋" w:cs="仿宋"/>
                <w:color w:val="auto"/>
                <w:sz w:val="24"/>
                <w:highlight w:val="none"/>
              </w:rPr>
            </w:pPr>
          </w:p>
        </w:tc>
      </w:tr>
    </w:tbl>
    <w:p w14:paraId="02226575">
      <w:pPr>
        <w:autoSpaceDE w:val="0"/>
        <w:autoSpaceDN w:val="0"/>
        <w:spacing w:line="360" w:lineRule="auto"/>
        <w:rPr>
          <w:rFonts w:ascii="仿宋" w:hAnsi="仿宋" w:eastAsia="仿宋" w:cs="仿宋"/>
          <w:color w:val="auto"/>
          <w:kern w:val="0"/>
          <w:sz w:val="24"/>
          <w:highlight w:val="none"/>
        </w:rPr>
      </w:pPr>
      <w:r>
        <w:rPr>
          <w:rFonts w:hint="eastAsia" w:ascii="仿宋" w:hAnsi="仿宋" w:eastAsia="仿宋" w:cs="仿宋"/>
          <w:b/>
          <w:color w:val="auto"/>
          <w:sz w:val="24"/>
          <w:highlight w:val="none"/>
        </w:rPr>
        <w:t>注：供应商可按上述时间表的格式自行编制切合实际的具体时间表。</w:t>
      </w:r>
    </w:p>
    <w:p w14:paraId="49EC0E01">
      <w:pPr>
        <w:spacing w:line="500" w:lineRule="exact"/>
        <w:rPr>
          <w:rFonts w:ascii="仿宋" w:hAnsi="仿宋" w:eastAsia="仿宋" w:cs="仿宋"/>
          <w:color w:val="auto"/>
          <w:sz w:val="32"/>
          <w:szCs w:val="32"/>
          <w:highlight w:val="none"/>
        </w:rPr>
      </w:pPr>
    </w:p>
    <w:p w14:paraId="6515C4E6">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E5CBE38">
      <w:pPr>
        <w:autoSpaceDE w:val="0"/>
        <w:autoSpaceDN w:val="0"/>
        <w:spacing w:line="360" w:lineRule="auto"/>
        <w:ind w:firstLine="6480" w:firstLineChars="270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3C1CBB7D">
      <w:pPr>
        <w:spacing w:line="500" w:lineRule="exact"/>
        <w:rPr>
          <w:rFonts w:ascii="仿宋" w:hAnsi="仿宋" w:eastAsia="仿宋" w:cs="仿宋"/>
          <w:color w:val="auto"/>
          <w:sz w:val="32"/>
          <w:szCs w:val="32"/>
          <w:highlight w:val="none"/>
        </w:rPr>
      </w:pPr>
    </w:p>
    <w:p w14:paraId="6186F7C9">
      <w:pP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4AA1EB68">
      <w:pPr>
        <w:snapToGrid w:val="0"/>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九、项目实施人员一览表</w:t>
      </w:r>
    </w:p>
    <w:p w14:paraId="175EE7FD">
      <w:pPr>
        <w:spacing w:line="360" w:lineRule="auto"/>
        <w:jc w:val="center"/>
        <w:rPr>
          <w:rFonts w:ascii="仿宋" w:hAnsi="仿宋" w:eastAsia="仿宋" w:cs="仿宋"/>
          <w:b/>
          <w:bCs/>
          <w:color w:val="auto"/>
          <w:sz w:val="24"/>
          <w:highlight w:val="none"/>
        </w:rPr>
      </w:pPr>
      <w:r>
        <w:rPr>
          <w:rFonts w:hint="eastAsia" w:ascii="仿宋" w:hAnsi="仿宋" w:eastAsia="仿宋" w:cs="仿宋"/>
          <w:color w:val="auto"/>
          <w:sz w:val="24"/>
          <w:highlight w:val="none"/>
        </w:rPr>
        <w:t>（由供应商根据采购需求及采购文件要求编制）</w:t>
      </w:r>
    </w:p>
    <w:p w14:paraId="1C05AD59">
      <w:pPr>
        <w:pStyle w:val="1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响应分标：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w:t>
      </w:r>
    </w:p>
    <w:p w14:paraId="2E6CE2F7">
      <w:pPr>
        <w:keepNext/>
        <w:autoSpaceDE w:val="0"/>
        <w:autoSpaceDN w:val="0"/>
        <w:spacing w:line="360" w:lineRule="auto"/>
        <w:ind w:firstLine="477"/>
        <w:rPr>
          <w:rFonts w:ascii="仿宋" w:hAnsi="仿宋" w:eastAsia="仿宋" w:cs="仿宋"/>
          <w:b/>
          <w:color w:val="auto"/>
          <w:sz w:val="24"/>
          <w:highlight w:val="none"/>
        </w:rPr>
      </w:pPr>
      <w:r>
        <w:rPr>
          <w:rFonts w:hint="eastAsia" w:ascii="仿宋" w:hAnsi="仿宋" w:eastAsia="仿宋" w:cs="仿宋"/>
          <w:b/>
          <w:color w:val="auto"/>
          <w:sz w:val="24"/>
          <w:highlight w:val="none"/>
        </w:rPr>
        <w:t>附表A:本项目的项目负责人情况表</w:t>
      </w:r>
    </w:p>
    <w:tbl>
      <w:tblPr>
        <w:tblStyle w:val="19"/>
        <w:tblW w:w="8755" w:type="dxa"/>
        <w:tblInd w:w="116" w:type="dxa"/>
        <w:tblLayout w:type="fixed"/>
        <w:tblCellMar>
          <w:top w:w="0" w:type="dxa"/>
          <w:left w:w="108" w:type="dxa"/>
          <w:bottom w:w="0" w:type="dxa"/>
          <w:right w:w="108" w:type="dxa"/>
        </w:tblCellMar>
      </w:tblPr>
      <w:tblGrid>
        <w:gridCol w:w="2061"/>
        <w:gridCol w:w="1287"/>
        <w:gridCol w:w="1260"/>
        <w:gridCol w:w="4147"/>
      </w:tblGrid>
      <w:tr w14:paraId="66D9BDF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9D503B1">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C90B619">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A706FA">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0B6DD030">
            <w:pPr>
              <w:autoSpaceDE w:val="0"/>
              <w:autoSpaceDN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响应截止时间前三年业绩及承担的主要工作情况，曾担任项目负责人的项目应列明细</w:t>
            </w:r>
          </w:p>
        </w:tc>
      </w:tr>
      <w:tr w14:paraId="1F508A0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7431206">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09FC9A6">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CEF61FD">
            <w:pPr>
              <w:autoSpaceDE w:val="0"/>
              <w:autoSpaceDN w:val="0"/>
              <w:spacing w:line="360" w:lineRule="auto"/>
              <w:jc w:val="center"/>
              <w:rPr>
                <w:rFonts w:ascii="仿宋" w:hAnsi="仿宋" w:eastAsia="仿宋" w:cs="仿宋"/>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022BC056">
            <w:pPr>
              <w:autoSpaceDE w:val="0"/>
              <w:autoSpaceDN w:val="0"/>
              <w:spacing w:line="360" w:lineRule="auto"/>
              <w:jc w:val="center"/>
              <w:rPr>
                <w:rFonts w:ascii="仿宋" w:hAnsi="仿宋" w:eastAsia="仿宋" w:cs="仿宋"/>
                <w:color w:val="auto"/>
                <w:sz w:val="24"/>
                <w:highlight w:val="none"/>
              </w:rPr>
            </w:pPr>
          </w:p>
        </w:tc>
      </w:tr>
      <w:tr w14:paraId="047D31BA">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C824271">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AEE8FFB">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FEE763F">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F7A1C15">
            <w:pPr>
              <w:widowControl/>
              <w:jc w:val="left"/>
              <w:rPr>
                <w:rFonts w:ascii="仿宋" w:hAnsi="仿宋" w:eastAsia="仿宋" w:cs="仿宋"/>
                <w:color w:val="auto"/>
                <w:sz w:val="24"/>
                <w:highlight w:val="none"/>
              </w:rPr>
            </w:pPr>
          </w:p>
        </w:tc>
      </w:tr>
      <w:tr w14:paraId="1C2E125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4080D3C">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F529A96">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67E325">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278BF44">
            <w:pPr>
              <w:widowControl/>
              <w:jc w:val="left"/>
              <w:rPr>
                <w:rFonts w:ascii="仿宋" w:hAnsi="仿宋" w:eastAsia="仿宋" w:cs="仿宋"/>
                <w:color w:val="auto"/>
                <w:sz w:val="24"/>
                <w:highlight w:val="none"/>
              </w:rPr>
            </w:pPr>
          </w:p>
        </w:tc>
      </w:tr>
      <w:tr w14:paraId="1BA2AD0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75B7F4F">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DBE44D5">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77A6A67">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E455928">
            <w:pPr>
              <w:widowControl/>
              <w:jc w:val="left"/>
              <w:rPr>
                <w:rFonts w:ascii="仿宋" w:hAnsi="仿宋" w:eastAsia="仿宋" w:cs="仿宋"/>
                <w:color w:val="auto"/>
                <w:sz w:val="24"/>
                <w:highlight w:val="none"/>
              </w:rPr>
            </w:pPr>
          </w:p>
        </w:tc>
      </w:tr>
      <w:tr w14:paraId="2727A02A">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A861E2A">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90062B5">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42059A7">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8AD14F8">
            <w:pPr>
              <w:widowControl/>
              <w:jc w:val="left"/>
              <w:rPr>
                <w:rFonts w:ascii="仿宋" w:hAnsi="仿宋" w:eastAsia="仿宋" w:cs="仿宋"/>
                <w:color w:val="auto"/>
                <w:sz w:val="24"/>
                <w:highlight w:val="none"/>
              </w:rPr>
            </w:pPr>
          </w:p>
        </w:tc>
      </w:tr>
      <w:tr w14:paraId="265AC1E9">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4F62FB3">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2ECA852">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75DF160">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BA4566A">
            <w:pPr>
              <w:widowControl/>
              <w:jc w:val="left"/>
              <w:rPr>
                <w:rFonts w:ascii="仿宋" w:hAnsi="仿宋" w:eastAsia="仿宋" w:cs="仿宋"/>
                <w:color w:val="auto"/>
                <w:sz w:val="24"/>
                <w:highlight w:val="none"/>
              </w:rPr>
            </w:pPr>
          </w:p>
        </w:tc>
      </w:tr>
      <w:tr w14:paraId="65CE68A6">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4D763A7">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4CD5361">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6C1B32">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4C758B8">
            <w:pPr>
              <w:widowControl/>
              <w:jc w:val="left"/>
              <w:rPr>
                <w:rFonts w:ascii="仿宋" w:hAnsi="仿宋" w:eastAsia="仿宋" w:cs="仿宋"/>
                <w:color w:val="auto"/>
                <w:sz w:val="24"/>
                <w:highlight w:val="none"/>
              </w:rPr>
            </w:pPr>
          </w:p>
        </w:tc>
      </w:tr>
      <w:tr w14:paraId="76F9A6CD">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DA123B8">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39374CD">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89B7AE7">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C552DB8">
            <w:pPr>
              <w:widowControl/>
              <w:jc w:val="left"/>
              <w:rPr>
                <w:rFonts w:ascii="仿宋" w:hAnsi="仿宋" w:eastAsia="仿宋" w:cs="仿宋"/>
                <w:color w:val="auto"/>
                <w:sz w:val="24"/>
                <w:highlight w:val="none"/>
              </w:rPr>
            </w:pPr>
          </w:p>
        </w:tc>
      </w:tr>
      <w:tr w14:paraId="33606DE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344AD6">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BFFF8C6">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BABCA3D">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9F7C52A">
            <w:pPr>
              <w:widowControl/>
              <w:jc w:val="left"/>
              <w:rPr>
                <w:rFonts w:ascii="仿宋" w:hAnsi="仿宋" w:eastAsia="仿宋" w:cs="仿宋"/>
                <w:color w:val="auto"/>
                <w:sz w:val="24"/>
                <w:highlight w:val="none"/>
              </w:rPr>
            </w:pPr>
          </w:p>
        </w:tc>
      </w:tr>
    </w:tbl>
    <w:p w14:paraId="5E58E9C7">
      <w:pPr>
        <w:autoSpaceDE w:val="0"/>
        <w:autoSpaceDN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注：须随表提交相应的证书复印件并注明所在响应技术文件页码。</w:t>
      </w:r>
    </w:p>
    <w:p w14:paraId="5A11EB03">
      <w:pPr>
        <w:autoSpaceDE w:val="0"/>
        <w:autoSpaceDN w:val="0"/>
        <w:spacing w:line="360" w:lineRule="auto"/>
        <w:rPr>
          <w:rFonts w:ascii="仿宋" w:hAnsi="仿宋" w:eastAsia="仿宋" w:cs="仿宋"/>
          <w:b/>
          <w:color w:val="auto"/>
          <w:sz w:val="24"/>
          <w:highlight w:val="none"/>
        </w:rPr>
      </w:pPr>
    </w:p>
    <w:p w14:paraId="2A74346A">
      <w:pPr>
        <w:autoSpaceDE w:val="0"/>
        <w:autoSpaceDN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附表B:本项目的项目小组人员情况表</w:t>
      </w:r>
      <w:r>
        <w:rPr>
          <w:rFonts w:hint="eastAsia" w:ascii="仿宋" w:hAnsi="仿宋" w:eastAsia="仿宋" w:cs="仿宋"/>
          <w:color w:val="auto"/>
          <w:sz w:val="24"/>
          <w:highlight w:val="none"/>
        </w:rPr>
        <w:t>（按此格式自制）</w:t>
      </w:r>
    </w:p>
    <w:tbl>
      <w:tblPr>
        <w:tblStyle w:val="19"/>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206EBC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2207CD70">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CD809C3">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30B1F43">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3413B27">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0E37D29E">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学历</w:t>
            </w:r>
          </w:p>
          <w:p w14:paraId="3C5116A8">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10D655E">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专业</w:t>
            </w:r>
          </w:p>
          <w:p w14:paraId="5A05E42C">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B592620">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职称</w:t>
            </w:r>
          </w:p>
          <w:p w14:paraId="3FADA8F5">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8716D7B">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7524D86">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A6C6770">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参与本项目的到位情况</w:t>
            </w:r>
          </w:p>
        </w:tc>
      </w:tr>
      <w:tr w14:paraId="1506645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E3C9D6C">
            <w:pPr>
              <w:autoSpaceDE w:val="0"/>
              <w:autoSpaceDN w:val="0"/>
              <w:spacing w:line="360" w:lineRule="auto"/>
              <w:jc w:val="center"/>
              <w:rPr>
                <w:rFonts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9EDC79F">
            <w:pPr>
              <w:autoSpaceDE w:val="0"/>
              <w:autoSpaceDN w:val="0"/>
              <w:spacing w:line="360" w:lineRule="auto"/>
              <w:rPr>
                <w:rFonts w:ascii="仿宋" w:hAnsi="仿宋" w:eastAsia="仿宋" w:cs="仿宋"/>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3202D11">
            <w:pPr>
              <w:autoSpaceDE w:val="0"/>
              <w:autoSpaceDN w:val="0"/>
              <w:spacing w:line="360" w:lineRule="auto"/>
              <w:rPr>
                <w:rFonts w:ascii="仿宋" w:hAnsi="仿宋" w:eastAsia="仿宋" w:cs="仿宋"/>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0AF14F8">
            <w:pPr>
              <w:autoSpaceDE w:val="0"/>
              <w:autoSpaceDN w:val="0"/>
              <w:spacing w:line="360" w:lineRule="auto"/>
              <w:rPr>
                <w:rFonts w:ascii="仿宋" w:hAnsi="仿宋" w:eastAsia="仿宋" w:cs="仿宋"/>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FB4D7DA">
            <w:pPr>
              <w:autoSpaceDE w:val="0"/>
              <w:autoSpaceDN w:val="0"/>
              <w:spacing w:line="360" w:lineRule="auto"/>
              <w:rPr>
                <w:rFonts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40FF2E5">
            <w:pPr>
              <w:autoSpaceDE w:val="0"/>
              <w:autoSpaceDN w:val="0"/>
              <w:spacing w:line="360" w:lineRule="auto"/>
              <w:rPr>
                <w:rFonts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C3F95E3">
            <w:pPr>
              <w:autoSpaceDE w:val="0"/>
              <w:autoSpaceDN w:val="0"/>
              <w:spacing w:line="360" w:lineRule="auto"/>
              <w:rPr>
                <w:rFonts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2145351">
            <w:pPr>
              <w:autoSpaceDE w:val="0"/>
              <w:autoSpaceDN w:val="0"/>
              <w:spacing w:line="360" w:lineRule="auto"/>
              <w:rPr>
                <w:rFonts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9CDEAD8">
            <w:pPr>
              <w:autoSpaceDE w:val="0"/>
              <w:autoSpaceDN w:val="0"/>
              <w:spacing w:line="360" w:lineRule="auto"/>
              <w:rPr>
                <w:rFonts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6D43AF6B">
            <w:pPr>
              <w:autoSpaceDE w:val="0"/>
              <w:autoSpaceDN w:val="0"/>
              <w:spacing w:line="360" w:lineRule="auto"/>
              <w:rPr>
                <w:rFonts w:ascii="仿宋" w:hAnsi="仿宋" w:eastAsia="仿宋" w:cs="仿宋"/>
                <w:color w:val="auto"/>
                <w:sz w:val="24"/>
                <w:highlight w:val="none"/>
              </w:rPr>
            </w:pPr>
          </w:p>
        </w:tc>
      </w:tr>
      <w:tr w14:paraId="75638DA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91C3768">
            <w:pPr>
              <w:autoSpaceDE w:val="0"/>
              <w:autoSpaceDN w:val="0"/>
              <w:spacing w:line="360" w:lineRule="auto"/>
              <w:jc w:val="center"/>
              <w:rPr>
                <w:rFonts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A45514A">
            <w:pPr>
              <w:autoSpaceDE w:val="0"/>
              <w:autoSpaceDN w:val="0"/>
              <w:spacing w:line="360" w:lineRule="auto"/>
              <w:rPr>
                <w:rFonts w:ascii="仿宋" w:hAnsi="仿宋" w:eastAsia="仿宋" w:cs="仿宋"/>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73BA84F">
            <w:pPr>
              <w:autoSpaceDE w:val="0"/>
              <w:autoSpaceDN w:val="0"/>
              <w:spacing w:line="360" w:lineRule="auto"/>
              <w:rPr>
                <w:rFonts w:ascii="仿宋" w:hAnsi="仿宋" w:eastAsia="仿宋" w:cs="仿宋"/>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C811121">
            <w:pPr>
              <w:autoSpaceDE w:val="0"/>
              <w:autoSpaceDN w:val="0"/>
              <w:spacing w:line="360" w:lineRule="auto"/>
              <w:rPr>
                <w:rFonts w:ascii="仿宋" w:hAnsi="仿宋" w:eastAsia="仿宋" w:cs="仿宋"/>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3D07014D">
            <w:pPr>
              <w:autoSpaceDE w:val="0"/>
              <w:autoSpaceDN w:val="0"/>
              <w:spacing w:line="360" w:lineRule="auto"/>
              <w:rPr>
                <w:rFonts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FDEC0BD">
            <w:pPr>
              <w:autoSpaceDE w:val="0"/>
              <w:autoSpaceDN w:val="0"/>
              <w:spacing w:line="360" w:lineRule="auto"/>
              <w:rPr>
                <w:rFonts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D8BDCC9">
            <w:pPr>
              <w:autoSpaceDE w:val="0"/>
              <w:autoSpaceDN w:val="0"/>
              <w:spacing w:line="360" w:lineRule="auto"/>
              <w:rPr>
                <w:rFonts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DB16018">
            <w:pPr>
              <w:autoSpaceDE w:val="0"/>
              <w:autoSpaceDN w:val="0"/>
              <w:spacing w:line="360" w:lineRule="auto"/>
              <w:rPr>
                <w:rFonts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C386141">
            <w:pPr>
              <w:autoSpaceDE w:val="0"/>
              <w:autoSpaceDN w:val="0"/>
              <w:spacing w:line="360" w:lineRule="auto"/>
              <w:rPr>
                <w:rFonts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787A6C9">
            <w:pPr>
              <w:autoSpaceDE w:val="0"/>
              <w:autoSpaceDN w:val="0"/>
              <w:spacing w:line="360" w:lineRule="auto"/>
              <w:rPr>
                <w:rFonts w:ascii="仿宋" w:hAnsi="仿宋" w:eastAsia="仿宋" w:cs="仿宋"/>
                <w:color w:val="auto"/>
                <w:sz w:val="24"/>
                <w:highlight w:val="none"/>
              </w:rPr>
            </w:pPr>
          </w:p>
        </w:tc>
      </w:tr>
    </w:tbl>
    <w:p w14:paraId="39F9CA5B">
      <w:pPr>
        <w:spacing w:line="360" w:lineRule="auto"/>
        <w:rPr>
          <w:rFonts w:ascii="仿宋" w:hAnsi="仿宋" w:eastAsia="仿宋" w:cs="仿宋"/>
          <w:b/>
          <w:bCs/>
          <w:color w:val="auto"/>
          <w:sz w:val="24"/>
          <w:highlight w:val="none"/>
        </w:rPr>
      </w:pPr>
      <w:r>
        <w:rPr>
          <w:rFonts w:hint="eastAsia" w:ascii="仿宋" w:hAnsi="仿宋" w:eastAsia="仿宋" w:cs="仿宋"/>
          <w:b/>
          <w:color w:val="auto"/>
          <w:sz w:val="24"/>
          <w:highlight w:val="none"/>
        </w:rPr>
        <w:t>注：供应商可按上述的格式自行编制，须随表提交相应的证书复印件并注明所在响应技术文件页码。</w:t>
      </w:r>
    </w:p>
    <w:p w14:paraId="37B0C8E9">
      <w:pPr>
        <w:snapToGrid w:val="0"/>
        <w:spacing w:line="360" w:lineRule="auto"/>
        <w:ind w:firstLine="602" w:firstLineChars="200"/>
        <w:rPr>
          <w:rFonts w:ascii="仿宋" w:hAnsi="仿宋" w:eastAsia="仿宋" w:cs="仿宋"/>
          <w:b/>
          <w:color w:val="auto"/>
          <w:sz w:val="30"/>
          <w:szCs w:val="30"/>
          <w:highlight w:val="none"/>
        </w:rPr>
      </w:pPr>
    </w:p>
    <w:p w14:paraId="157DD20E">
      <w:pPr>
        <w:autoSpaceDE w:val="0"/>
        <w:autoSpaceDN w:val="0"/>
        <w:spacing w:line="360" w:lineRule="auto"/>
        <w:ind w:firstLine="6505" w:firstLineChars="2700"/>
        <w:rPr>
          <w:rFonts w:ascii="仿宋" w:hAnsi="仿宋" w:eastAsia="仿宋" w:cs="仿宋"/>
          <w:b/>
          <w:bCs/>
          <w:color w:val="auto"/>
          <w:sz w:val="24"/>
          <w:highlight w:val="none"/>
        </w:rPr>
      </w:pPr>
    </w:p>
    <w:p w14:paraId="40773844">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45DEB00">
      <w:pPr>
        <w:autoSpaceDE w:val="0"/>
        <w:autoSpaceDN w:val="0"/>
        <w:spacing w:line="360" w:lineRule="auto"/>
        <w:ind w:firstLine="6480" w:firstLineChars="27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54D62FBF">
      <w:pPr>
        <w:autoSpaceDE w:val="0"/>
        <w:autoSpaceDN w:val="0"/>
        <w:spacing w:line="360" w:lineRule="auto"/>
        <w:ind w:firstLine="6480" w:firstLineChars="2700"/>
        <w:rPr>
          <w:rFonts w:ascii="仿宋" w:hAnsi="仿宋" w:eastAsia="仿宋" w:cs="仿宋"/>
          <w:color w:val="auto"/>
          <w:kern w:val="0"/>
          <w:sz w:val="24"/>
          <w:highlight w:val="none"/>
          <w:lang w:val="zh-CN"/>
        </w:rPr>
      </w:pPr>
    </w:p>
    <w:p w14:paraId="55E29C9B">
      <w:pPr>
        <w:snapToGrid w:val="0"/>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十、服务需求、商务条款要求提供的其他材料</w:t>
      </w:r>
    </w:p>
    <w:p w14:paraId="1E6F60B4">
      <w:pPr>
        <w:autoSpaceDE w:val="0"/>
        <w:autoSpaceDN w:val="0"/>
        <w:spacing w:line="360" w:lineRule="auto"/>
        <w:ind w:left="4335" w:leftChars="1950" w:hanging="240" w:hangingChars="100"/>
        <w:rPr>
          <w:rFonts w:ascii="仿宋" w:hAnsi="仿宋" w:eastAsia="仿宋" w:cs="仿宋"/>
          <w:color w:val="auto"/>
          <w:kern w:val="0"/>
          <w:sz w:val="24"/>
          <w:highlight w:val="none"/>
        </w:rPr>
      </w:pPr>
    </w:p>
    <w:p w14:paraId="2B1C25E4">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4A7679D">
      <w:pPr>
        <w:autoSpaceDE w:val="0"/>
        <w:autoSpaceDN w:val="0"/>
        <w:spacing w:line="360" w:lineRule="auto"/>
        <w:ind w:firstLine="6480" w:firstLineChars="27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47AC234B">
      <w:pPr>
        <w:widowControl/>
        <w:spacing w:line="360" w:lineRule="auto"/>
        <w:jc w:val="left"/>
        <w:rPr>
          <w:rFonts w:ascii="仿宋" w:hAnsi="仿宋" w:eastAsia="仿宋" w:cs="仿宋"/>
          <w:b/>
          <w:bCs/>
          <w:color w:val="auto"/>
          <w:sz w:val="24"/>
          <w:highlight w:val="none"/>
        </w:rPr>
        <w:sectPr>
          <w:pgSz w:w="11911" w:h="16838"/>
          <w:pgMar w:top="1417" w:right="1417" w:bottom="1417" w:left="1417" w:header="720" w:footer="720" w:gutter="0"/>
          <w:cols w:space="720" w:num="1"/>
          <w:docGrid w:linePitch="1" w:charSpace="0"/>
        </w:sectPr>
      </w:pPr>
    </w:p>
    <w:p w14:paraId="4E1E30CB">
      <w:pPr>
        <w:autoSpaceDE w:val="0"/>
        <w:autoSpaceDN w:val="0"/>
        <w:spacing w:line="360" w:lineRule="auto"/>
        <w:ind w:firstLine="6505" w:firstLineChars="2700"/>
        <w:rPr>
          <w:rFonts w:ascii="仿宋" w:hAnsi="仿宋" w:eastAsia="仿宋" w:cs="仿宋"/>
          <w:b/>
          <w:bCs/>
          <w:color w:val="auto"/>
          <w:sz w:val="24"/>
          <w:highlight w:val="none"/>
        </w:rPr>
      </w:pPr>
    </w:p>
    <w:p w14:paraId="52C674D0">
      <w:pPr>
        <w:pStyle w:val="3"/>
        <w:jc w:val="center"/>
        <w:rPr>
          <w:rFonts w:ascii="仿宋" w:hAnsi="仿宋" w:eastAsia="仿宋" w:cs="仿宋"/>
          <w:color w:val="auto"/>
          <w:highlight w:val="none"/>
        </w:rPr>
      </w:pPr>
      <w:bookmarkStart w:id="90" w:name="_Toc11734"/>
      <w:bookmarkStart w:id="91" w:name="_Toc80205941"/>
      <w:r>
        <w:rPr>
          <w:rFonts w:hint="eastAsia" w:ascii="仿宋" w:hAnsi="仿宋" w:eastAsia="仿宋" w:cs="仿宋"/>
          <w:color w:val="auto"/>
          <w:highlight w:val="none"/>
        </w:rPr>
        <w:t>第四节 报价文件格式</w:t>
      </w:r>
      <w:bookmarkEnd w:id="90"/>
      <w:bookmarkEnd w:id="91"/>
    </w:p>
    <w:p w14:paraId="00D8AE81">
      <w:pPr>
        <w:snapToGrid w:val="0"/>
        <w:spacing w:before="120" w:beforeLines="50" w:after="50"/>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0A0138BE">
      <w:pPr>
        <w:snapToGrid w:val="0"/>
        <w:spacing w:before="120" w:beforeLines="50" w:after="50"/>
        <w:rPr>
          <w:rFonts w:ascii="仿宋" w:hAnsi="仿宋" w:eastAsia="仿宋" w:cs="仿宋"/>
          <w:color w:val="auto"/>
          <w:sz w:val="24"/>
          <w:szCs w:val="20"/>
          <w:highlight w:val="none"/>
        </w:rPr>
      </w:pPr>
    </w:p>
    <w:p w14:paraId="2E6FF7BA">
      <w:pPr>
        <w:snapToGrid w:val="0"/>
        <w:spacing w:before="120" w:beforeLines="50" w:after="50"/>
        <w:rPr>
          <w:rFonts w:ascii="仿宋" w:hAnsi="仿宋" w:eastAsia="仿宋" w:cs="仿宋"/>
          <w:color w:val="auto"/>
          <w:sz w:val="24"/>
          <w:szCs w:val="20"/>
          <w:highlight w:val="none"/>
        </w:rPr>
      </w:pPr>
    </w:p>
    <w:p w14:paraId="0EB54203">
      <w:pPr>
        <w:snapToGrid w:val="0"/>
        <w:spacing w:before="120" w:beforeLines="50" w:after="50"/>
        <w:rPr>
          <w:rFonts w:ascii="仿宋" w:hAnsi="仿宋" w:eastAsia="仿宋" w:cs="仿宋"/>
          <w:color w:val="auto"/>
          <w:sz w:val="24"/>
          <w:szCs w:val="20"/>
          <w:highlight w:val="none"/>
        </w:rPr>
      </w:pPr>
    </w:p>
    <w:p w14:paraId="78B65AEC">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件（封面）</w:t>
      </w:r>
    </w:p>
    <w:p w14:paraId="4BDFCBE9">
      <w:pPr>
        <w:snapToGrid w:val="0"/>
        <w:spacing w:before="120" w:beforeLines="50" w:after="50"/>
        <w:rPr>
          <w:rFonts w:ascii="仿宋" w:hAnsi="仿宋" w:eastAsia="仿宋" w:cs="仿宋"/>
          <w:bCs/>
          <w:color w:val="auto"/>
          <w:sz w:val="24"/>
          <w:szCs w:val="20"/>
          <w:highlight w:val="none"/>
        </w:rPr>
      </w:pPr>
    </w:p>
    <w:p w14:paraId="2C23805D">
      <w:pPr>
        <w:snapToGrid w:val="0"/>
        <w:spacing w:before="120" w:beforeLines="50" w:after="50"/>
        <w:rPr>
          <w:rFonts w:ascii="仿宋" w:hAnsi="仿宋" w:eastAsia="仿宋" w:cs="仿宋"/>
          <w:bCs/>
          <w:color w:val="auto"/>
          <w:sz w:val="24"/>
          <w:szCs w:val="20"/>
          <w:highlight w:val="none"/>
        </w:rPr>
      </w:pPr>
    </w:p>
    <w:p w14:paraId="33CD1C33">
      <w:pPr>
        <w:snapToGrid w:val="0"/>
        <w:spacing w:before="120" w:beforeLines="50" w:after="50"/>
        <w:rPr>
          <w:rFonts w:ascii="仿宋" w:hAnsi="仿宋" w:eastAsia="仿宋" w:cs="仿宋"/>
          <w:bCs/>
          <w:color w:val="auto"/>
          <w:sz w:val="24"/>
          <w:szCs w:val="20"/>
          <w:highlight w:val="none"/>
        </w:rPr>
      </w:pPr>
    </w:p>
    <w:p w14:paraId="1ED4378E">
      <w:pPr>
        <w:snapToGrid w:val="0"/>
        <w:spacing w:before="120" w:beforeLines="50" w:after="50"/>
        <w:rPr>
          <w:rFonts w:ascii="仿宋" w:hAnsi="仿宋" w:eastAsia="仿宋" w:cs="仿宋"/>
          <w:bCs/>
          <w:color w:val="auto"/>
          <w:sz w:val="24"/>
          <w:szCs w:val="20"/>
          <w:highlight w:val="none"/>
        </w:rPr>
      </w:pPr>
    </w:p>
    <w:p w14:paraId="79FD489E">
      <w:pPr>
        <w:snapToGrid w:val="0"/>
        <w:spacing w:before="120" w:beforeLines="50" w:after="50"/>
        <w:rPr>
          <w:rFonts w:ascii="仿宋" w:hAnsi="仿宋" w:eastAsia="仿宋" w:cs="仿宋"/>
          <w:bCs/>
          <w:color w:val="auto"/>
          <w:sz w:val="24"/>
          <w:szCs w:val="20"/>
          <w:highlight w:val="none"/>
        </w:rPr>
      </w:pPr>
    </w:p>
    <w:p w14:paraId="7A4501FF">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bookmarkStart w:id="92" w:name="PO_3000001868_PM002_9"/>
      <w:r>
        <w:rPr>
          <w:rFonts w:hint="eastAsia" w:ascii="仿宋" w:hAnsi="仿宋" w:eastAsia="仿宋" w:cs="仿宋"/>
          <w:bCs/>
          <w:color w:val="auto"/>
          <w:sz w:val="32"/>
          <w:szCs w:val="32"/>
          <w:highlight w:val="none"/>
        </w:rPr>
        <w:t>：[项目名称]</w:t>
      </w:r>
      <w:bookmarkEnd w:id="92"/>
    </w:p>
    <w:p w14:paraId="0176135A">
      <w:pPr>
        <w:snapToGrid w:val="0"/>
        <w:spacing w:before="120" w:beforeLines="50" w:after="50"/>
        <w:ind w:firstLine="720" w:firstLineChars="225"/>
        <w:rPr>
          <w:rFonts w:ascii="仿宋" w:hAnsi="仿宋" w:eastAsia="仿宋" w:cs="仿宋"/>
          <w:bCs/>
          <w:color w:val="auto"/>
          <w:sz w:val="32"/>
          <w:szCs w:val="32"/>
          <w:highlight w:val="none"/>
        </w:rPr>
      </w:pPr>
    </w:p>
    <w:p w14:paraId="535474A1">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bookmarkStart w:id="93" w:name="PO_3000001868_PM001_9"/>
      <w:r>
        <w:rPr>
          <w:rFonts w:hint="eastAsia" w:ascii="仿宋" w:hAnsi="仿宋" w:eastAsia="仿宋" w:cs="仿宋"/>
          <w:bCs/>
          <w:color w:val="auto"/>
          <w:sz w:val="32"/>
          <w:szCs w:val="32"/>
          <w:highlight w:val="none"/>
        </w:rPr>
        <w:t>：[项目编号]</w:t>
      </w:r>
      <w:bookmarkEnd w:id="93"/>
    </w:p>
    <w:p w14:paraId="2AF602D8">
      <w:pPr>
        <w:snapToGrid w:val="0"/>
        <w:spacing w:before="120" w:beforeLines="50" w:after="50"/>
        <w:ind w:firstLine="720" w:firstLineChars="22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1B8CD1BE">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60CA2E86">
      <w:pPr>
        <w:snapToGrid w:val="0"/>
        <w:spacing w:before="120" w:beforeLines="50" w:after="50"/>
        <w:ind w:firstLine="720" w:firstLineChars="225"/>
        <w:rPr>
          <w:rFonts w:ascii="仿宋" w:hAnsi="仿宋" w:eastAsia="仿宋" w:cs="仿宋"/>
          <w:bCs/>
          <w:color w:val="auto"/>
          <w:sz w:val="32"/>
          <w:szCs w:val="32"/>
          <w:highlight w:val="none"/>
        </w:rPr>
      </w:pPr>
    </w:p>
    <w:p w14:paraId="1E73BE35">
      <w:pPr>
        <w:pStyle w:val="6"/>
        <w:snapToGrid w:val="0"/>
        <w:spacing w:before="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451C56F8">
      <w:pPr>
        <w:pStyle w:val="6"/>
        <w:snapToGrid w:val="0"/>
        <w:spacing w:before="50" w:after="50"/>
        <w:ind w:firstLine="720" w:firstLineChars="225"/>
        <w:rPr>
          <w:rFonts w:ascii="仿宋" w:hAnsi="仿宋" w:eastAsia="仿宋" w:cs="仿宋"/>
          <w:bCs/>
          <w:color w:val="auto"/>
          <w:sz w:val="32"/>
          <w:szCs w:val="32"/>
          <w:highlight w:val="none"/>
        </w:rPr>
      </w:pPr>
    </w:p>
    <w:p w14:paraId="7CB889AF">
      <w:pPr>
        <w:pStyle w:val="6"/>
        <w:snapToGrid w:val="0"/>
        <w:spacing w:before="50" w:after="50"/>
        <w:ind w:firstLine="720" w:firstLineChars="225"/>
        <w:rPr>
          <w:rFonts w:ascii="仿宋" w:hAnsi="仿宋" w:eastAsia="仿宋" w:cs="仿宋"/>
          <w:bCs/>
          <w:color w:val="auto"/>
          <w:sz w:val="32"/>
          <w:szCs w:val="32"/>
          <w:highlight w:val="none"/>
        </w:rPr>
      </w:pPr>
    </w:p>
    <w:p w14:paraId="2ABDAE3C">
      <w:pPr>
        <w:pStyle w:val="6"/>
        <w:snapToGrid w:val="0"/>
        <w:spacing w:before="50" w:after="50"/>
        <w:ind w:firstLine="1280" w:firstLineChars="400"/>
        <w:rPr>
          <w:rFonts w:ascii="仿宋" w:hAnsi="仿宋" w:eastAsia="仿宋" w:cs="仿宋"/>
          <w:bCs/>
          <w:color w:val="auto"/>
          <w:sz w:val="32"/>
          <w:szCs w:val="32"/>
          <w:highlight w:val="none"/>
        </w:rPr>
      </w:pPr>
    </w:p>
    <w:p w14:paraId="3686BA57">
      <w:pPr>
        <w:snapToGrid w:val="0"/>
        <w:spacing w:before="120" w:beforeLines="50" w:after="5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503118BD">
      <w:pPr>
        <w:snapToGrid w:val="0"/>
        <w:spacing w:before="120" w:beforeLines="50" w:after="50" w:line="400" w:lineRule="exact"/>
        <w:jc w:val="center"/>
        <w:rPr>
          <w:rFonts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报价文件目录</w:t>
      </w:r>
    </w:p>
    <w:p w14:paraId="3FA0E575">
      <w:pPr>
        <w:spacing w:line="360" w:lineRule="auto"/>
        <w:rPr>
          <w:rFonts w:ascii="仿宋" w:hAnsi="仿宋" w:eastAsia="仿宋" w:cs="仿宋"/>
          <w:color w:val="auto"/>
          <w:highlight w:val="none"/>
        </w:rPr>
      </w:pPr>
    </w:p>
    <w:p w14:paraId="5B55FF4C">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一、响应函………………………………………………………（页码）</w:t>
      </w:r>
    </w:p>
    <w:p w14:paraId="205627F2">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二、响应报价表………………………（页码）</w:t>
      </w:r>
    </w:p>
    <w:p w14:paraId="3AFC79C1">
      <w:pPr>
        <w:spacing w:line="360" w:lineRule="auto"/>
        <w:rPr>
          <w:rFonts w:ascii="仿宋" w:hAnsi="仿宋" w:eastAsia="仿宋" w:cs="仿宋"/>
          <w:color w:val="auto"/>
          <w:kern w:val="0"/>
          <w:sz w:val="24"/>
          <w:highlight w:val="none"/>
        </w:rPr>
      </w:pPr>
    </w:p>
    <w:p w14:paraId="005D453E">
      <w:pPr>
        <w:snapToGrid w:val="0"/>
        <w:spacing w:before="120" w:beforeLines="50" w:after="50" w:line="360" w:lineRule="auto"/>
        <w:ind w:left="142"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一、响应函</w:t>
      </w:r>
    </w:p>
    <w:p w14:paraId="721873B4">
      <w:pPr>
        <w:pStyle w:val="12"/>
        <w:spacing w:line="500" w:lineRule="exact"/>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响应函</w:t>
      </w:r>
    </w:p>
    <w:p w14:paraId="70B76F51">
      <w:pPr>
        <w:pStyle w:val="12"/>
        <w:spacing w:line="360" w:lineRule="auto"/>
        <w:rPr>
          <w:rFonts w:ascii="仿宋" w:hAnsi="仿宋" w:eastAsia="仿宋" w:cs="仿宋"/>
          <w:color w:val="auto"/>
          <w:szCs w:val="20"/>
          <w:highlight w:val="none"/>
        </w:rPr>
      </w:pPr>
      <w:r>
        <w:rPr>
          <w:rFonts w:hint="eastAsia" w:ascii="仿宋" w:hAnsi="仿宋" w:eastAsia="仿宋" w:cs="仿宋"/>
          <w:color w:val="auto"/>
          <w:szCs w:val="20"/>
          <w:highlight w:val="none"/>
        </w:rPr>
        <w:t>致：</w:t>
      </w:r>
      <w:r>
        <w:rPr>
          <w:rFonts w:hint="eastAsia" w:ascii="仿宋" w:hAnsi="仿宋" w:eastAsia="仿宋" w:cs="仿宋"/>
          <w:color w:val="auto"/>
          <w:szCs w:val="20"/>
          <w:highlight w:val="none"/>
          <w:u w:val="single"/>
        </w:rPr>
        <w:t xml:space="preserve"> </w:t>
      </w:r>
      <w:bookmarkStart w:id="94" w:name="PO_3000001868_PM031_4"/>
      <w:r>
        <w:rPr>
          <w:rFonts w:hint="eastAsia" w:ascii="仿宋" w:hAnsi="仿宋" w:eastAsia="仿宋" w:cs="仿宋"/>
          <w:color w:val="auto"/>
          <w:szCs w:val="20"/>
          <w:highlight w:val="none"/>
          <w:u w:val="single"/>
        </w:rPr>
        <w:t>[采购组织机构]</w:t>
      </w:r>
      <w:bookmarkEnd w:id="94"/>
      <w:r>
        <w:rPr>
          <w:rFonts w:hint="eastAsia" w:ascii="仿宋" w:hAnsi="仿宋" w:eastAsia="仿宋" w:cs="仿宋"/>
          <w:color w:val="auto"/>
          <w:szCs w:val="20"/>
          <w:highlight w:val="none"/>
          <w:u w:val="single"/>
        </w:rPr>
        <w:t xml:space="preserve"> </w:t>
      </w:r>
    </w:p>
    <w:p w14:paraId="44F003E1">
      <w:pPr>
        <w:pStyle w:val="12"/>
        <w:spacing w:line="360" w:lineRule="auto"/>
        <w:ind w:firstLine="400" w:firstLineChars="200"/>
        <w:rPr>
          <w:rFonts w:ascii="仿宋" w:hAnsi="仿宋" w:eastAsia="仿宋" w:cs="仿宋"/>
          <w:color w:val="auto"/>
          <w:szCs w:val="20"/>
          <w:highlight w:val="none"/>
        </w:rPr>
      </w:pPr>
      <w:r>
        <w:rPr>
          <w:rFonts w:hint="eastAsia" w:ascii="仿宋" w:hAnsi="仿宋" w:eastAsia="仿宋" w:cs="仿宋"/>
          <w:color w:val="auto"/>
          <w:szCs w:val="20"/>
          <w:highlight w:val="none"/>
        </w:rPr>
        <w:t>我方已仔细阅读了贵方组织的</w:t>
      </w:r>
      <w:r>
        <w:rPr>
          <w:rFonts w:hint="eastAsia" w:ascii="仿宋" w:hAnsi="仿宋" w:eastAsia="仿宋" w:cs="仿宋"/>
          <w:color w:val="auto"/>
          <w:szCs w:val="20"/>
          <w:highlight w:val="none"/>
          <w:u w:val="single"/>
        </w:rPr>
        <w:t xml:space="preserve"> </w:t>
      </w:r>
      <w:bookmarkStart w:id="95" w:name="PO_3000001868_PM002_10"/>
      <w:r>
        <w:rPr>
          <w:rFonts w:hint="eastAsia" w:ascii="仿宋" w:hAnsi="仿宋" w:eastAsia="仿宋" w:cs="仿宋"/>
          <w:color w:val="auto"/>
          <w:szCs w:val="20"/>
          <w:highlight w:val="none"/>
          <w:u w:val="single"/>
        </w:rPr>
        <w:t>[项目名称]</w:t>
      </w:r>
      <w:bookmarkEnd w:id="95"/>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项目（项目编号：</w:t>
      </w:r>
      <w:r>
        <w:rPr>
          <w:rFonts w:hint="eastAsia" w:ascii="仿宋" w:hAnsi="仿宋" w:eastAsia="仿宋" w:cs="仿宋"/>
          <w:color w:val="auto"/>
          <w:szCs w:val="20"/>
          <w:highlight w:val="none"/>
          <w:u w:val="single"/>
        </w:rPr>
        <w:t xml:space="preserve">  </w:t>
      </w:r>
      <w:bookmarkStart w:id="96" w:name="PO_3000001868_PM001_10"/>
      <w:r>
        <w:rPr>
          <w:rFonts w:hint="eastAsia" w:ascii="仿宋" w:hAnsi="仿宋" w:eastAsia="仿宋" w:cs="仿宋"/>
          <w:color w:val="auto"/>
          <w:szCs w:val="20"/>
          <w:highlight w:val="none"/>
          <w:u w:val="single"/>
        </w:rPr>
        <w:t>[项目编号]</w:t>
      </w:r>
      <w:bookmarkEnd w:id="96"/>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 xml:space="preserve">）的竞争性磋商采购文件的全部内容，现正式递交下述文件参加贵方组织的本次政府采购活动： </w:t>
      </w:r>
    </w:p>
    <w:p w14:paraId="21F7A421">
      <w:pPr>
        <w:pStyle w:val="12"/>
        <w:spacing w:line="360" w:lineRule="auto"/>
        <w:ind w:firstLine="400" w:firstLineChars="200"/>
        <w:rPr>
          <w:rFonts w:ascii="仿宋" w:hAnsi="仿宋" w:eastAsia="仿宋" w:cs="仿宋"/>
          <w:color w:val="auto"/>
          <w:szCs w:val="20"/>
          <w:highlight w:val="none"/>
        </w:rPr>
      </w:pPr>
      <w:r>
        <w:rPr>
          <w:rFonts w:hint="eastAsia" w:ascii="仿宋" w:hAnsi="仿宋" w:eastAsia="仿宋" w:cs="仿宋"/>
          <w:color w:val="auto"/>
          <w:szCs w:val="20"/>
          <w:highlight w:val="none"/>
        </w:rPr>
        <w:t>一、首次报价文件电子版</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份（包含按“第三章 供应商须知”提交的全部文件）；</w:t>
      </w:r>
    </w:p>
    <w:p w14:paraId="19CE3624">
      <w:pPr>
        <w:pStyle w:val="12"/>
        <w:spacing w:line="360" w:lineRule="auto"/>
        <w:ind w:firstLine="400" w:firstLineChars="200"/>
        <w:rPr>
          <w:rFonts w:ascii="仿宋" w:hAnsi="仿宋" w:eastAsia="仿宋" w:cs="仿宋"/>
          <w:color w:val="auto"/>
          <w:szCs w:val="20"/>
          <w:highlight w:val="none"/>
        </w:rPr>
      </w:pPr>
      <w:r>
        <w:rPr>
          <w:rFonts w:hint="eastAsia" w:ascii="仿宋" w:hAnsi="仿宋" w:eastAsia="仿宋" w:cs="仿宋"/>
          <w:color w:val="auto"/>
          <w:szCs w:val="20"/>
          <w:highlight w:val="none"/>
        </w:rPr>
        <w:t>二、技术文件电子版</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份（包含按“第三章 供应商须知”提交的全部文件）；商务文件电子版</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份（包含按“第三章 供应商须知”提交的全部文件）；（商务技术文件已合并装订成册）；</w:t>
      </w:r>
    </w:p>
    <w:p w14:paraId="2D9DC4FA">
      <w:pPr>
        <w:pStyle w:val="12"/>
        <w:spacing w:line="360" w:lineRule="auto"/>
        <w:ind w:firstLine="400" w:firstLineChars="200"/>
        <w:rPr>
          <w:rFonts w:ascii="仿宋" w:hAnsi="仿宋" w:eastAsia="仿宋" w:cs="仿宋"/>
          <w:color w:val="auto"/>
          <w:szCs w:val="20"/>
          <w:highlight w:val="none"/>
        </w:rPr>
      </w:pPr>
      <w:r>
        <w:rPr>
          <w:rFonts w:hint="eastAsia" w:ascii="仿宋" w:hAnsi="仿宋" w:eastAsia="仿宋" w:cs="仿宋"/>
          <w:color w:val="auto"/>
          <w:szCs w:val="20"/>
          <w:highlight w:val="none"/>
        </w:rPr>
        <w:t>三、资格证明文件电子版（包含按“第三章供应商须知”提交的全部文件）；</w:t>
      </w:r>
    </w:p>
    <w:p w14:paraId="1822DA02">
      <w:pPr>
        <w:pStyle w:val="12"/>
        <w:spacing w:line="360" w:lineRule="auto"/>
        <w:ind w:firstLine="400" w:firstLineChars="200"/>
        <w:rPr>
          <w:rFonts w:ascii="仿宋" w:hAnsi="仿宋" w:eastAsia="仿宋" w:cs="仿宋"/>
          <w:color w:val="auto"/>
          <w:szCs w:val="20"/>
          <w:highlight w:val="none"/>
        </w:rPr>
      </w:pPr>
      <w:r>
        <w:rPr>
          <w:rFonts w:hint="eastAsia" w:ascii="仿宋" w:hAnsi="仿宋" w:eastAsia="仿宋" w:cs="仿宋"/>
          <w:color w:val="auto"/>
          <w:szCs w:val="20"/>
          <w:highlight w:val="none"/>
        </w:rPr>
        <w:t>据此函，签字人兹宣布：</w:t>
      </w:r>
    </w:p>
    <w:p w14:paraId="09C43739">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rPr>
        <w:t>1、我方愿意以（大写）人民币</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元)的竞标总报价，</w:t>
      </w:r>
      <w:r>
        <w:rPr>
          <w:rFonts w:hint="eastAsia" w:ascii="仿宋" w:hAnsi="仿宋" w:eastAsia="仿宋" w:cs="仿宋"/>
          <w:color w:val="auto"/>
          <w:highlight w:val="none"/>
        </w:rPr>
        <w:t>服务时间</w:t>
      </w:r>
      <w:r>
        <w:rPr>
          <w:rFonts w:hint="eastAsia" w:ascii="仿宋" w:hAnsi="仿宋" w:eastAsia="仿宋" w:cs="仿宋"/>
          <w:color w:val="auto"/>
          <w:szCs w:val="20"/>
          <w:highlight w:val="none"/>
        </w:rPr>
        <w:t>（无分标时填写）：</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，提供本项目竞争性磋商采购文件第二章“服务需求一览表”中相应的采购内容。</w:t>
      </w:r>
    </w:p>
    <w:p w14:paraId="1DC254D2">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rPr>
        <w:t>其中（有分标时填写）：</w:t>
      </w:r>
    </w:p>
    <w:p w14:paraId="1EC1F0AE">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分标报价为（大写）人民币</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 xml:space="preserve"> (￥</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元)，</w:t>
      </w:r>
      <w:r>
        <w:rPr>
          <w:rFonts w:hint="eastAsia" w:ascii="仿宋" w:hAnsi="仿宋" w:eastAsia="仿宋" w:cs="仿宋"/>
          <w:color w:val="auto"/>
          <w:highlight w:val="none"/>
        </w:rPr>
        <w:t>服务时间</w:t>
      </w:r>
      <w:r>
        <w:rPr>
          <w:rFonts w:hint="eastAsia" w:ascii="仿宋" w:hAnsi="仿宋" w:eastAsia="仿宋" w:cs="仿宋"/>
          <w:color w:val="auto"/>
          <w:szCs w:val="20"/>
          <w:highlight w:val="none"/>
        </w:rPr>
        <w:t>：</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w:t>
      </w:r>
    </w:p>
    <w:p w14:paraId="551B3746">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分标报价为（大写）人民币</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 xml:space="preserve"> (￥</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元)，</w:t>
      </w:r>
      <w:r>
        <w:rPr>
          <w:rFonts w:hint="eastAsia" w:ascii="仿宋" w:hAnsi="仿宋" w:eastAsia="仿宋" w:cs="仿宋"/>
          <w:color w:val="auto"/>
          <w:highlight w:val="none"/>
        </w:rPr>
        <w:t>服务时间</w:t>
      </w:r>
      <w:r>
        <w:rPr>
          <w:rFonts w:hint="eastAsia" w:ascii="仿宋" w:hAnsi="仿宋" w:eastAsia="仿宋" w:cs="仿宋"/>
          <w:color w:val="auto"/>
          <w:szCs w:val="20"/>
          <w:highlight w:val="none"/>
        </w:rPr>
        <w:t>：</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w:t>
      </w:r>
    </w:p>
    <w:p w14:paraId="20C3143F">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rPr>
        <w:t>......</w:t>
      </w:r>
    </w:p>
    <w:p w14:paraId="589F350D">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rPr>
        <w:t>2、我方同意自本项目竞争性磋商采购文件采购公告规定的递交响应文件截止时间起遵循本响应函，并承诺在“第三章 供应商须知”规定的响应有效期内不修改、撤销响应文件。</w:t>
      </w:r>
    </w:p>
    <w:p w14:paraId="34BBC2F0">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rPr>
        <w:t>3、我方在此声明，所递交的响应文件及有关资料内容完整、真实和准确。</w:t>
      </w:r>
    </w:p>
    <w:p w14:paraId="57853FB4">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rPr>
        <w:t>4、如本项目采购内容涉及须符合国家强制规定的，我方承诺我方本次竞标均符合国家有关强制规定。</w:t>
      </w:r>
    </w:p>
    <w:p w14:paraId="7521AC1C">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212342DD">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rPr>
        <w:t>6、我方已详细审核竞争性磋商采购文件，我方知道必须放弃提出含糊不清或误解问题的权利。</w:t>
      </w:r>
    </w:p>
    <w:p w14:paraId="53788392">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rPr>
        <w:t>7、我方承诺满足竞争性磋商采购文件第六章“合同文本”的条款，承担完成合同的责任和义务。</w:t>
      </w:r>
    </w:p>
    <w:p w14:paraId="522C1512">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rPr>
        <w:t>8、我方同意应贵方要求提供与本竞标有关的任何数据或资料。若贵方需要，我方愿意提供我方作出的一切承诺的证明材料。</w:t>
      </w:r>
    </w:p>
    <w:p w14:paraId="29788398">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rPr>
        <w:t>9、我方完全理解贵方不一定接受响应报价最低的竞标人为成交供应商的行为。</w:t>
      </w:r>
    </w:p>
    <w:p w14:paraId="697526F4">
      <w:pPr>
        <w:pStyle w:val="12"/>
        <w:spacing w:line="360" w:lineRule="auto"/>
        <w:ind w:firstLine="482"/>
        <w:rPr>
          <w:rFonts w:ascii="仿宋" w:hAnsi="仿宋" w:eastAsia="仿宋" w:cs="仿宋"/>
          <w:color w:val="auto"/>
          <w:szCs w:val="20"/>
          <w:highlight w:val="none"/>
        </w:rPr>
      </w:pPr>
      <w:r>
        <w:rPr>
          <w:rFonts w:hint="eastAsia" w:ascii="仿宋" w:hAnsi="仿宋" w:eastAsia="仿宋" w:cs="仿宋"/>
          <w:color w:val="auto"/>
          <w:szCs w:val="20"/>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AA3BB10">
      <w:pPr>
        <w:pStyle w:val="12"/>
        <w:numPr>
          <w:ilvl w:val="0"/>
          <w:numId w:val="4"/>
        </w:numPr>
        <w:tabs>
          <w:tab w:val="left" w:pos="945"/>
        </w:tabs>
        <w:spacing w:line="360" w:lineRule="auto"/>
        <w:rPr>
          <w:rFonts w:ascii="仿宋" w:hAnsi="仿宋" w:eastAsia="仿宋" w:cs="仿宋"/>
          <w:color w:val="auto"/>
          <w:szCs w:val="20"/>
          <w:highlight w:val="none"/>
        </w:rPr>
      </w:pPr>
      <w:r>
        <w:rPr>
          <w:rFonts w:hint="eastAsia" w:ascii="仿宋" w:hAnsi="仿宋" w:eastAsia="仿宋" w:cs="仿宋"/>
          <w:color w:val="auto"/>
          <w:szCs w:val="20"/>
          <w:highlight w:val="none"/>
        </w:rPr>
        <w:t>提供虚假材料谋取中标、成交的；</w:t>
      </w:r>
    </w:p>
    <w:p w14:paraId="4692814A">
      <w:pPr>
        <w:pStyle w:val="12"/>
        <w:numPr>
          <w:ilvl w:val="0"/>
          <w:numId w:val="4"/>
        </w:numPr>
        <w:tabs>
          <w:tab w:val="left" w:pos="945"/>
        </w:tabs>
        <w:spacing w:line="360" w:lineRule="auto"/>
        <w:rPr>
          <w:rFonts w:ascii="仿宋" w:hAnsi="仿宋" w:eastAsia="仿宋" w:cs="仿宋"/>
          <w:color w:val="auto"/>
          <w:szCs w:val="20"/>
          <w:highlight w:val="none"/>
        </w:rPr>
      </w:pPr>
      <w:r>
        <w:rPr>
          <w:rFonts w:hint="eastAsia" w:ascii="仿宋" w:hAnsi="仿宋" w:eastAsia="仿宋" w:cs="仿宋"/>
          <w:color w:val="auto"/>
          <w:szCs w:val="20"/>
          <w:highlight w:val="none"/>
        </w:rPr>
        <w:t>采取不正当手段诋毁、排挤其他供应商的；</w:t>
      </w:r>
    </w:p>
    <w:p w14:paraId="41511F77">
      <w:pPr>
        <w:pStyle w:val="12"/>
        <w:numPr>
          <w:ilvl w:val="0"/>
          <w:numId w:val="4"/>
        </w:numPr>
        <w:tabs>
          <w:tab w:val="left" w:pos="945"/>
        </w:tabs>
        <w:spacing w:line="360" w:lineRule="auto"/>
        <w:rPr>
          <w:rFonts w:ascii="仿宋" w:hAnsi="仿宋" w:eastAsia="仿宋" w:cs="仿宋"/>
          <w:color w:val="auto"/>
          <w:szCs w:val="20"/>
          <w:highlight w:val="none"/>
        </w:rPr>
      </w:pPr>
      <w:r>
        <w:rPr>
          <w:rFonts w:hint="eastAsia" w:ascii="仿宋" w:hAnsi="仿宋" w:eastAsia="仿宋" w:cs="仿宋"/>
          <w:color w:val="auto"/>
          <w:szCs w:val="20"/>
          <w:highlight w:val="none"/>
        </w:rPr>
        <w:t>与采购人、其他供应商或者采购代理机构恶意串通的；</w:t>
      </w:r>
    </w:p>
    <w:p w14:paraId="279338F6">
      <w:pPr>
        <w:pStyle w:val="12"/>
        <w:numPr>
          <w:ilvl w:val="0"/>
          <w:numId w:val="4"/>
        </w:numPr>
        <w:tabs>
          <w:tab w:val="left" w:pos="945"/>
        </w:tabs>
        <w:spacing w:line="360" w:lineRule="auto"/>
        <w:rPr>
          <w:rFonts w:ascii="仿宋" w:hAnsi="仿宋" w:eastAsia="仿宋" w:cs="仿宋"/>
          <w:color w:val="auto"/>
          <w:szCs w:val="20"/>
          <w:highlight w:val="none"/>
        </w:rPr>
      </w:pPr>
      <w:r>
        <w:rPr>
          <w:rFonts w:hint="eastAsia" w:ascii="仿宋" w:hAnsi="仿宋" w:eastAsia="仿宋" w:cs="仿宋"/>
          <w:color w:val="auto"/>
          <w:szCs w:val="20"/>
          <w:highlight w:val="none"/>
        </w:rPr>
        <w:t>向采购人、采购代理机构行贿或者提供其他不正当利益的；</w:t>
      </w:r>
    </w:p>
    <w:p w14:paraId="1F07FA33">
      <w:pPr>
        <w:pStyle w:val="12"/>
        <w:numPr>
          <w:ilvl w:val="0"/>
          <w:numId w:val="4"/>
        </w:numPr>
        <w:tabs>
          <w:tab w:val="left" w:pos="945"/>
        </w:tabs>
        <w:spacing w:line="360" w:lineRule="auto"/>
        <w:rPr>
          <w:rFonts w:ascii="仿宋" w:hAnsi="仿宋" w:eastAsia="仿宋" w:cs="仿宋"/>
          <w:color w:val="auto"/>
          <w:szCs w:val="20"/>
          <w:highlight w:val="none"/>
        </w:rPr>
      </w:pPr>
      <w:r>
        <w:rPr>
          <w:rFonts w:hint="eastAsia" w:ascii="仿宋" w:hAnsi="仿宋" w:eastAsia="仿宋" w:cs="仿宋"/>
          <w:color w:val="auto"/>
          <w:szCs w:val="20"/>
          <w:highlight w:val="none"/>
        </w:rPr>
        <w:t>在采购过程中与采购人进行协商磋商的；</w:t>
      </w:r>
    </w:p>
    <w:p w14:paraId="7D31AF7F">
      <w:pPr>
        <w:pStyle w:val="12"/>
        <w:numPr>
          <w:ilvl w:val="0"/>
          <w:numId w:val="4"/>
        </w:numPr>
        <w:tabs>
          <w:tab w:val="left" w:pos="945"/>
        </w:tabs>
        <w:spacing w:line="360" w:lineRule="auto"/>
        <w:rPr>
          <w:rFonts w:ascii="仿宋" w:hAnsi="仿宋" w:eastAsia="仿宋" w:cs="仿宋"/>
          <w:color w:val="auto"/>
          <w:szCs w:val="20"/>
          <w:highlight w:val="none"/>
        </w:rPr>
      </w:pPr>
      <w:r>
        <w:rPr>
          <w:rFonts w:hint="eastAsia" w:ascii="仿宋" w:hAnsi="仿宋" w:eastAsia="仿宋" w:cs="仿宋"/>
          <w:color w:val="auto"/>
          <w:szCs w:val="20"/>
          <w:highlight w:val="none"/>
        </w:rPr>
        <w:t>拒绝有关部门监督检查或提供虚假情况的。</w:t>
      </w:r>
    </w:p>
    <w:p w14:paraId="1F82C615">
      <w:pPr>
        <w:pStyle w:val="12"/>
        <w:spacing w:line="360" w:lineRule="auto"/>
        <w:ind w:firstLine="420"/>
        <w:rPr>
          <w:rFonts w:ascii="仿宋" w:hAnsi="仿宋" w:eastAsia="仿宋" w:cs="仿宋"/>
          <w:color w:val="auto"/>
          <w:szCs w:val="20"/>
          <w:highlight w:val="none"/>
        </w:rPr>
      </w:pPr>
      <w:r>
        <w:rPr>
          <w:rFonts w:hint="eastAsia" w:ascii="仿宋" w:hAnsi="仿宋" w:eastAsia="仿宋" w:cs="仿宋"/>
          <w:color w:val="auto"/>
          <w:szCs w:val="20"/>
          <w:highlight w:val="none"/>
        </w:rPr>
        <w:t>11.与本磋商有关的一切正式往来信函请寄：</w:t>
      </w:r>
      <w:r>
        <w:rPr>
          <w:rFonts w:hint="eastAsia" w:ascii="仿宋" w:hAnsi="仿宋" w:eastAsia="仿宋" w:cs="仿宋"/>
          <w:color w:val="auto"/>
          <w:szCs w:val="20"/>
          <w:highlight w:val="none"/>
          <w:u w:val="single"/>
        </w:rPr>
        <w:t xml:space="preserve"> </w:t>
      </w:r>
    </w:p>
    <w:p w14:paraId="698379D8">
      <w:pPr>
        <w:pStyle w:val="12"/>
        <w:spacing w:line="360" w:lineRule="auto"/>
        <w:ind w:firstLine="420"/>
        <w:rPr>
          <w:rFonts w:ascii="仿宋" w:hAnsi="仿宋" w:eastAsia="仿宋" w:cs="仿宋"/>
          <w:color w:val="auto"/>
          <w:szCs w:val="20"/>
          <w:highlight w:val="none"/>
        </w:rPr>
      </w:pPr>
      <w:r>
        <w:rPr>
          <w:rFonts w:hint="eastAsia" w:ascii="仿宋" w:hAnsi="仿宋" w:eastAsia="仿宋" w:cs="仿宋"/>
          <w:color w:val="auto"/>
          <w:szCs w:val="20"/>
          <w:highlight w:val="none"/>
        </w:rPr>
        <w:t>地址：</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 xml:space="preserve"> </w:t>
      </w:r>
    </w:p>
    <w:p w14:paraId="2A8B96F2">
      <w:pPr>
        <w:pStyle w:val="12"/>
        <w:spacing w:line="360" w:lineRule="auto"/>
        <w:ind w:firstLine="420"/>
        <w:rPr>
          <w:rFonts w:ascii="仿宋" w:hAnsi="仿宋" w:eastAsia="仿宋" w:cs="仿宋"/>
          <w:color w:val="auto"/>
          <w:szCs w:val="20"/>
          <w:highlight w:val="none"/>
          <w:u w:val="single"/>
        </w:rPr>
      </w:pPr>
      <w:r>
        <w:rPr>
          <w:rFonts w:hint="eastAsia" w:ascii="仿宋" w:hAnsi="仿宋" w:eastAsia="仿宋" w:cs="仿宋"/>
          <w:color w:val="auto"/>
          <w:szCs w:val="20"/>
          <w:highlight w:val="none"/>
        </w:rPr>
        <w:t>电话：</w:t>
      </w:r>
      <w:r>
        <w:rPr>
          <w:rFonts w:hint="eastAsia" w:ascii="仿宋" w:hAnsi="仿宋" w:eastAsia="仿宋" w:cs="仿宋"/>
          <w:color w:val="auto"/>
          <w:szCs w:val="20"/>
          <w:highlight w:val="none"/>
          <w:u w:val="single"/>
        </w:rPr>
        <w:t xml:space="preserve">                                      　　　　　　　　　</w:t>
      </w:r>
    </w:p>
    <w:p w14:paraId="3F61713E">
      <w:pPr>
        <w:pStyle w:val="12"/>
        <w:spacing w:line="360" w:lineRule="auto"/>
        <w:ind w:firstLine="420"/>
        <w:rPr>
          <w:rFonts w:ascii="仿宋" w:hAnsi="仿宋" w:eastAsia="仿宋" w:cs="仿宋"/>
          <w:color w:val="auto"/>
          <w:szCs w:val="20"/>
          <w:highlight w:val="none"/>
        </w:rPr>
      </w:pPr>
      <w:r>
        <w:rPr>
          <w:rFonts w:hint="eastAsia" w:ascii="仿宋" w:hAnsi="仿宋" w:eastAsia="仿宋" w:cs="仿宋"/>
          <w:color w:val="auto"/>
          <w:szCs w:val="20"/>
          <w:highlight w:val="none"/>
        </w:rPr>
        <w:t>传真：</w:t>
      </w:r>
      <w:r>
        <w:rPr>
          <w:rFonts w:hint="eastAsia" w:ascii="仿宋" w:hAnsi="仿宋" w:eastAsia="仿宋" w:cs="仿宋"/>
          <w:color w:val="auto"/>
          <w:szCs w:val="20"/>
          <w:highlight w:val="none"/>
          <w:u w:val="single"/>
        </w:rPr>
        <w:t>　　　　　　　　　　　　　　　　　　　　　　　　　　　　</w:t>
      </w:r>
    </w:p>
    <w:p w14:paraId="40C4AB47">
      <w:pPr>
        <w:pStyle w:val="12"/>
        <w:spacing w:line="360" w:lineRule="auto"/>
        <w:ind w:firstLine="420"/>
        <w:rPr>
          <w:rFonts w:ascii="仿宋" w:hAnsi="仿宋" w:eastAsia="仿宋" w:cs="仿宋"/>
          <w:color w:val="auto"/>
          <w:szCs w:val="20"/>
          <w:highlight w:val="none"/>
          <w:u w:val="single"/>
        </w:rPr>
      </w:pPr>
      <w:r>
        <w:rPr>
          <w:rFonts w:hint="eastAsia" w:ascii="仿宋" w:hAnsi="仿宋" w:eastAsia="仿宋" w:cs="仿宋"/>
          <w:color w:val="auto"/>
          <w:szCs w:val="20"/>
          <w:highlight w:val="none"/>
        </w:rPr>
        <w:t>邮政编码：</w:t>
      </w:r>
      <w:r>
        <w:rPr>
          <w:rFonts w:hint="eastAsia" w:ascii="仿宋" w:hAnsi="仿宋" w:eastAsia="仿宋" w:cs="仿宋"/>
          <w:color w:val="auto"/>
          <w:szCs w:val="20"/>
          <w:highlight w:val="none"/>
          <w:u w:val="single"/>
        </w:rPr>
        <w:t xml:space="preserve">                                                    </w:t>
      </w:r>
    </w:p>
    <w:p w14:paraId="0FD02D8D">
      <w:pPr>
        <w:pStyle w:val="12"/>
        <w:spacing w:line="360" w:lineRule="auto"/>
        <w:ind w:firstLine="420"/>
        <w:rPr>
          <w:rFonts w:ascii="仿宋" w:hAnsi="仿宋" w:eastAsia="仿宋" w:cs="仿宋"/>
          <w:color w:val="auto"/>
          <w:szCs w:val="20"/>
          <w:highlight w:val="none"/>
          <w:u w:val="single"/>
        </w:rPr>
      </w:pPr>
      <w:r>
        <w:rPr>
          <w:rFonts w:hint="eastAsia" w:ascii="仿宋" w:hAnsi="仿宋" w:eastAsia="仿宋" w:cs="仿宋"/>
          <w:color w:val="auto"/>
          <w:szCs w:val="20"/>
          <w:highlight w:val="none"/>
        </w:rPr>
        <w:t>开户名称：</w:t>
      </w:r>
      <w:r>
        <w:rPr>
          <w:rFonts w:hint="eastAsia" w:ascii="仿宋" w:hAnsi="仿宋" w:eastAsia="仿宋" w:cs="仿宋"/>
          <w:color w:val="auto"/>
          <w:szCs w:val="20"/>
          <w:highlight w:val="none"/>
          <w:u w:val="single"/>
        </w:rPr>
        <w:t xml:space="preserve">                                                    </w:t>
      </w:r>
    </w:p>
    <w:p w14:paraId="1C8AEEB6">
      <w:pPr>
        <w:pStyle w:val="12"/>
        <w:spacing w:line="360" w:lineRule="auto"/>
        <w:ind w:firstLine="420"/>
        <w:rPr>
          <w:rFonts w:ascii="仿宋" w:hAnsi="仿宋" w:eastAsia="仿宋" w:cs="仿宋"/>
          <w:color w:val="auto"/>
          <w:szCs w:val="20"/>
          <w:highlight w:val="none"/>
          <w:u w:val="single"/>
        </w:rPr>
      </w:pPr>
      <w:r>
        <w:rPr>
          <w:rFonts w:hint="eastAsia" w:ascii="仿宋" w:hAnsi="仿宋" w:eastAsia="仿宋" w:cs="仿宋"/>
          <w:color w:val="auto"/>
          <w:szCs w:val="20"/>
          <w:highlight w:val="none"/>
        </w:rPr>
        <w:t>开户银行：</w:t>
      </w:r>
      <w:r>
        <w:rPr>
          <w:rFonts w:hint="eastAsia" w:ascii="仿宋" w:hAnsi="仿宋" w:eastAsia="仿宋" w:cs="仿宋"/>
          <w:color w:val="auto"/>
          <w:szCs w:val="20"/>
          <w:highlight w:val="none"/>
          <w:u w:val="single"/>
        </w:rPr>
        <w:t xml:space="preserve">                                                    </w:t>
      </w:r>
    </w:p>
    <w:p w14:paraId="2E89EE05">
      <w:pPr>
        <w:pStyle w:val="12"/>
        <w:spacing w:line="360" w:lineRule="auto"/>
        <w:ind w:firstLine="420"/>
        <w:rPr>
          <w:rFonts w:ascii="仿宋" w:hAnsi="仿宋" w:eastAsia="仿宋" w:cs="仿宋"/>
          <w:color w:val="auto"/>
          <w:szCs w:val="20"/>
          <w:highlight w:val="none"/>
          <w:u w:val="single"/>
        </w:rPr>
      </w:pPr>
      <w:r>
        <w:rPr>
          <w:rFonts w:hint="eastAsia" w:ascii="仿宋" w:hAnsi="仿宋" w:eastAsia="仿宋" w:cs="仿宋"/>
          <w:color w:val="auto"/>
          <w:szCs w:val="20"/>
          <w:highlight w:val="none"/>
        </w:rPr>
        <w:t>银行账号：</w:t>
      </w:r>
      <w:r>
        <w:rPr>
          <w:rFonts w:hint="eastAsia" w:ascii="仿宋" w:hAnsi="仿宋" w:eastAsia="仿宋" w:cs="仿宋"/>
          <w:color w:val="auto"/>
          <w:szCs w:val="20"/>
          <w:highlight w:val="none"/>
          <w:u w:val="single"/>
        </w:rPr>
        <w:t xml:space="preserve">                                                    </w:t>
      </w:r>
    </w:p>
    <w:p w14:paraId="6B6C4E32">
      <w:pPr>
        <w:pStyle w:val="10"/>
        <w:tabs>
          <w:tab w:val="left" w:pos="939"/>
        </w:tabs>
        <w:spacing w:line="360" w:lineRule="auto"/>
        <w:ind w:left="141" w:leftChars="67" w:firstLine="300" w:firstLineChars="15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特此承诺。</w:t>
      </w:r>
    </w:p>
    <w:p w14:paraId="2CCCDE6E">
      <w:pPr>
        <w:spacing w:line="360" w:lineRule="auto"/>
        <w:jc w:val="left"/>
        <w:rPr>
          <w:rFonts w:ascii="仿宋" w:hAnsi="仿宋" w:eastAsia="仿宋" w:cs="仿宋"/>
          <w:color w:val="auto"/>
          <w:szCs w:val="21"/>
          <w:highlight w:val="none"/>
        </w:rPr>
      </w:pPr>
    </w:p>
    <w:p w14:paraId="1CB4DDFC">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FB91794">
      <w:pPr>
        <w:autoSpaceDE w:val="0"/>
        <w:autoSpaceDN w:val="0"/>
        <w:spacing w:line="360" w:lineRule="auto"/>
        <w:ind w:firstLine="6480" w:firstLineChars="27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61C633FF">
      <w:pPr>
        <w:widowControl/>
        <w:spacing w:line="360" w:lineRule="auto"/>
        <w:jc w:val="left"/>
        <w:rPr>
          <w:rFonts w:ascii="仿宋" w:hAnsi="仿宋" w:eastAsia="仿宋" w:cs="仿宋"/>
          <w:color w:val="auto"/>
          <w:kern w:val="0"/>
          <w:sz w:val="24"/>
          <w:highlight w:val="none"/>
          <w:lang w:val="zh-CN"/>
        </w:rPr>
        <w:sectPr>
          <w:pgSz w:w="11911" w:h="16838"/>
          <w:pgMar w:top="1417" w:right="1417" w:bottom="1417" w:left="1417" w:header="720" w:footer="720" w:gutter="0"/>
          <w:cols w:space="720" w:num="1"/>
          <w:docGrid w:linePitch="1" w:charSpace="0"/>
        </w:sectPr>
      </w:pPr>
    </w:p>
    <w:p w14:paraId="2B4D0E68">
      <w:pPr>
        <w:autoSpaceDE w:val="0"/>
        <w:autoSpaceDN w:val="0"/>
        <w:spacing w:line="360" w:lineRule="auto"/>
        <w:ind w:firstLine="6480" w:firstLineChars="2700"/>
        <w:rPr>
          <w:rFonts w:ascii="仿宋" w:hAnsi="仿宋" w:eastAsia="仿宋" w:cs="仿宋"/>
          <w:color w:val="auto"/>
          <w:kern w:val="0"/>
          <w:sz w:val="24"/>
          <w:highlight w:val="none"/>
          <w:lang w:val="zh-CN"/>
        </w:rPr>
      </w:pPr>
    </w:p>
    <w:p w14:paraId="097D83D3">
      <w:pPr>
        <w:spacing w:line="520" w:lineRule="exact"/>
        <w:ind w:firstLine="643" w:firstLineChars="200"/>
        <w:jc w:val="left"/>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二、响应报价表</w:t>
      </w:r>
    </w:p>
    <w:p w14:paraId="66592393">
      <w:pPr>
        <w:snapToGrid w:val="0"/>
        <w:spacing w:before="50" w:after="50" w:line="360" w:lineRule="auto"/>
        <w:jc w:val="center"/>
        <w:rPr>
          <w:rFonts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响应报价表</w:t>
      </w:r>
    </w:p>
    <w:p w14:paraId="28FD7BD8">
      <w:pPr>
        <w:snapToGrid w:val="0"/>
        <w:spacing w:before="50" w:after="5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bookmarkStart w:id="97" w:name="PO_3000001868_PM002_11"/>
      <w:r>
        <w:rPr>
          <w:rFonts w:hint="eastAsia" w:ascii="仿宋" w:hAnsi="仿宋" w:eastAsia="仿宋" w:cs="仿宋"/>
          <w:color w:val="auto"/>
          <w:sz w:val="24"/>
          <w:highlight w:val="none"/>
          <w:u w:val="single"/>
        </w:rPr>
        <w:t>[项目名称]</w:t>
      </w:r>
      <w:bookmarkEnd w:id="97"/>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bookmarkStart w:id="98" w:name="PO_3000001868_PM001_11"/>
      <w:r>
        <w:rPr>
          <w:rFonts w:hint="eastAsia" w:ascii="仿宋" w:hAnsi="仿宋" w:eastAsia="仿宋" w:cs="仿宋"/>
          <w:color w:val="auto"/>
          <w:sz w:val="24"/>
          <w:highlight w:val="none"/>
          <w:u w:val="single"/>
        </w:rPr>
        <w:t>[项目编号]</w:t>
      </w:r>
      <w:bookmarkEnd w:id="98"/>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D6C8711">
      <w:pPr>
        <w:snapToGrid w:val="0"/>
        <w:spacing w:before="50" w:after="5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91"/>
        <w:gridCol w:w="1953"/>
        <w:gridCol w:w="1022"/>
        <w:gridCol w:w="1193"/>
        <w:gridCol w:w="1434"/>
        <w:gridCol w:w="905"/>
        <w:gridCol w:w="914"/>
      </w:tblGrid>
      <w:tr w14:paraId="2C67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2EAD446B">
            <w:pPr>
              <w:rPr>
                <w:rFonts w:ascii="仿宋" w:hAnsi="仿宋" w:eastAsia="仿宋" w:cs="仿宋"/>
                <w:color w:val="auto"/>
                <w:sz w:val="24"/>
                <w:highlight w:val="none"/>
              </w:rPr>
            </w:pPr>
            <w:bookmarkStart w:id="99" w:name="_Toc80205942"/>
            <w:r>
              <w:rPr>
                <w:rFonts w:hint="eastAsia" w:ascii="仿宋" w:hAnsi="仿宋" w:eastAsia="仿宋" w:cs="仿宋"/>
                <w:color w:val="auto"/>
                <w:sz w:val="24"/>
                <w:highlight w:val="none"/>
              </w:rPr>
              <w:t>序号</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CCCACFF">
            <w:pPr>
              <w:rPr>
                <w:rFonts w:ascii="仿宋" w:hAnsi="仿宋" w:eastAsia="仿宋" w:cs="仿宋"/>
                <w:color w:val="auto"/>
                <w:sz w:val="24"/>
                <w:highlight w:val="none"/>
              </w:rPr>
            </w:pPr>
            <w:r>
              <w:rPr>
                <w:rFonts w:hint="eastAsia" w:ascii="仿宋" w:hAnsi="仿宋" w:eastAsia="仿宋" w:cs="仿宋"/>
                <w:color w:val="auto"/>
                <w:sz w:val="24"/>
                <w:highlight w:val="none"/>
              </w:rPr>
              <w:t>服务名称</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69216B5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具体服务内容</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E24D57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数量①</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2497E18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单价(元)②</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5F1865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单项合价（元）</w:t>
            </w:r>
          </w:p>
          <w:p w14:paraId="2CB78E2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③＝①×②</w:t>
            </w:r>
          </w:p>
        </w:tc>
        <w:tc>
          <w:tcPr>
            <w:tcW w:w="905" w:type="dxa"/>
            <w:tcBorders>
              <w:top w:val="single" w:color="auto" w:sz="4" w:space="0"/>
              <w:left w:val="single" w:color="auto" w:sz="4" w:space="0"/>
              <w:bottom w:val="single" w:color="auto" w:sz="4" w:space="0"/>
              <w:right w:val="single" w:color="auto" w:sz="4" w:space="0"/>
            </w:tcBorders>
            <w:noWrap w:val="0"/>
            <w:vAlign w:val="top"/>
          </w:tcPr>
          <w:p w14:paraId="4835C71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服务时间</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05C08648">
            <w:pP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8D6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5F5A4CA">
            <w:pP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2E9B2CB">
            <w:pPr>
              <w:rPr>
                <w:rFonts w:ascii="仿宋" w:hAnsi="仿宋" w:eastAsia="仿宋" w:cs="仿宋"/>
                <w:color w:val="auto"/>
                <w:sz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2FFF296F">
            <w:pPr>
              <w:rPr>
                <w:rFonts w:ascii="仿宋" w:hAnsi="仿宋" w:eastAsia="仿宋" w:cs="仿宋"/>
                <w:color w:val="auto"/>
                <w:sz w:val="24"/>
                <w:highlight w:val="none"/>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65909C0">
            <w:pPr>
              <w:rPr>
                <w:rFonts w:ascii="仿宋" w:hAnsi="仿宋"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50811F4C">
            <w:pPr>
              <w:rPr>
                <w:rFonts w:ascii="仿宋" w:hAnsi="仿宋" w:eastAsia="仿宋" w:cs="仿宋"/>
                <w:color w:val="auto"/>
                <w:sz w:val="24"/>
                <w:highlight w:val="none"/>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7A53AB3">
            <w:pPr>
              <w:rPr>
                <w:rFonts w:ascii="仿宋" w:hAnsi="仿宋" w:eastAsia="仿宋" w:cs="仿宋"/>
                <w:color w:val="auto"/>
                <w:sz w:val="24"/>
                <w:highlight w:val="none"/>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2EC364F4">
            <w:pPr>
              <w:rPr>
                <w:rFonts w:ascii="仿宋" w:hAnsi="仿宋" w:eastAsia="仿宋" w:cs="仿宋"/>
                <w:color w:val="auto"/>
                <w:sz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4746313D">
            <w:pPr>
              <w:rPr>
                <w:rFonts w:ascii="仿宋" w:hAnsi="仿宋" w:eastAsia="仿宋" w:cs="仿宋"/>
                <w:color w:val="auto"/>
                <w:sz w:val="24"/>
                <w:highlight w:val="none"/>
              </w:rPr>
            </w:pPr>
          </w:p>
        </w:tc>
      </w:tr>
      <w:tr w14:paraId="5D4B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3AB1D4F0">
            <w:pP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B324CDD">
            <w:pPr>
              <w:rPr>
                <w:rFonts w:ascii="仿宋" w:hAnsi="仿宋" w:eastAsia="仿宋" w:cs="仿宋"/>
                <w:color w:val="auto"/>
                <w:sz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6DDA6F0">
            <w:pPr>
              <w:rPr>
                <w:rFonts w:ascii="仿宋" w:hAnsi="仿宋" w:eastAsia="仿宋" w:cs="仿宋"/>
                <w:color w:val="auto"/>
                <w:sz w:val="24"/>
                <w:highlight w:val="none"/>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0303147">
            <w:pPr>
              <w:rPr>
                <w:rFonts w:ascii="仿宋" w:hAnsi="仿宋"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0B625811">
            <w:pPr>
              <w:rPr>
                <w:rFonts w:ascii="仿宋" w:hAnsi="仿宋" w:eastAsia="仿宋" w:cs="仿宋"/>
                <w:color w:val="auto"/>
                <w:sz w:val="24"/>
                <w:highlight w:val="none"/>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3578C81">
            <w:pPr>
              <w:rPr>
                <w:rFonts w:ascii="仿宋" w:hAnsi="仿宋" w:eastAsia="仿宋" w:cs="仿宋"/>
                <w:color w:val="auto"/>
                <w:sz w:val="24"/>
                <w:highlight w:val="none"/>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0721E7E1">
            <w:pPr>
              <w:rPr>
                <w:rFonts w:ascii="仿宋" w:hAnsi="仿宋" w:eastAsia="仿宋" w:cs="仿宋"/>
                <w:color w:val="auto"/>
                <w:sz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2BC25D8B">
            <w:pPr>
              <w:rPr>
                <w:rFonts w:ascii="仿宋" w:hAnsi="仿宋" w:eastAsia="仿宋" w:cs="仿宋"/>
                <w:color w:val="auto"/>
                <w:sz w:val="24"/>
                <w:highlight w:val="none"/>
              </w:rPr>
            </w:pPr>
          </w:p>
        </w:tc>
      </w:tr>
      <w:tr w14:paraId="10D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C0A0F17">
            <w:pP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F2B40BA">
            <w:pPr>
              <w:rPr>
                <w:rFonts w:ascii="仿宋" w:hAnsi="仿宋" w:eastAsia="仿宋" w:cs="仿宋"/>
                <w:color w:val="auto"/>
                <w:sz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41A5B22">
            <w:pPr>
              <w:rPr>
                <w:rFonts w:ascii="仿宋" w:hAnsi="仿宋" w:eastAsia="仿宋" w:cs="仿宋"/>
                <w:color w:val="auto"/>
                <w:sz w:val="24"/>
                <w:highlight w:val="none"/>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1FF3D21">
            <w:pPr>
              <w:rPr>
                <w:rFonts w:ascii="仿宋" w:hAnsi="仿宋"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F159DDF">
            <w:pPr>
              <w:rPr>
                <w:rFonts w:ascii="仿宋" w:hAnsi="仿宋" w:eastAsia="仿宋" w:cs="仿宋"/>
                <w:color w:val="auto"/>
                <w:sz w:val="24"/>
                <w:highlight w:val="none"/>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3F54CD2">
            <w:pPr>
              <w:rPr>
                <w:rFonts w:ascii="仿宋" w:hAnsi="仿宋" w:eastAsia="仿宋" w:cs="仿宋"/>
                <w:color w:val="auto"/>
                <w:sz w:val="24"/>
                <w:highlight w:val="none"/>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4BC5DF32">
            <w:pPr>
              <w:rPr>
                <w:rFonts w:ascii="仿宋" w:hAnsi="仿宋" w:eastAsia="仿宋" w:cs="仿宋"/>
                <w:color w:val="auto"/>
                <w:sz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1CD32363">
            <w:pPr>
              <w:rPr>
                <w:rFonts w:ascii="仿宋" w:hAnsi="仿宋" w:eastAsia="仿宋" w:cs="仿宋"/>
                <w:color w:val="auto"/>
                <w:sz w:val="24"/>
                <w:highlight w:val="none"/>
              </w:rPr>
            </w:pPr>
          </w:p>
        </w:tc>
      </w:tr>
      <w:tr w14:paraId="0DC3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8"/>
            <w:tcBorders>
              <w:top w:val="single" w:color="auto" w:sz="4" w:space="0"/>
              <w:left w:val="single" w:color="auto" w:sz="4" w:space="0"/>
              <w:bottom w:val="single" w:color="auto" w:sz="4" w:space="0"/>
              <w:right w:val="single" w:color="auto" w:sz="4" w:space="0"/>
            </w:tcBorders>
            <w:noWrap w:val="0"/>
            <w:vAlign w:val="center"/>
          </w:tcPr>
          <w:p w14:paraId="07547D9A">
            <w:pPr>
              <w:rPr>
                <w:rFonts w:ascii="仿宋" w:hAnsi="仿宋" w:eastAsia="仿宋" w:cs="仿宋"/>
                <w:color w:val="auto"/>
                <w:sz w:val="24"/>
                <w:highlight w:val="none"/>
              </w:rPr>
            </w:pPr>
            <w:r>
              <w:rPr>
                <w:rFonts w:hint="eastAsia" w:ascii="仿宋" w:hAnsi="仿宋" w:eastAsia="仿宋" w:cs="仿宋"/>
                <w:color w:val="auto"/>
                <w:sz w:val="24"/>
                <w:highlight w:val="none"/>
              </w:rPr>
              <w:t>报价合计（包含税费等所有费用）：</w:t>
            </w:r>
          </w:p>
          <w:p w14:paraId="242BD125">
            <w:pPr>
              <w:rPr>
                <w:rFonts w:ascii="仿宋" w:hAnsi="仿宋" w:eastAsia="仿宋" w:cs="仿宋"/>
                <w:color w:val="auto"/>
                <w:sz w:val="24"/>
                <w:highlight w:val="none"/>
              </w:rPr>
            </w:pPr>
            <w:r>
              <w:rPr>
                <w:rFonts w:hint="eastAsia" w:ascii="仿宋" w:hAnsi="仿宋" w:eastAsia="仿宋" w:cs="仿宋"/>
                <w:color w:val="auto"/>
                <w:sz w:val="24"/>
                <w:highlight w:val="none"/>
              </w:rPr>
              <w:t>（大写）人民币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0A64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8"/>
            <w:tcBorders>
              <w:top w:val="single" w:color="auto" w:sz="4" w:space="0"/>
              <w:left w:val="single" w:color="auto" w:sz="4" w:space="0"/>
              <w:bottom w:val="single" w:color="auto" w:sz="4" w:space="0"/>
              <w:right w:val="single" w:color="auto" w:sz="4" w:space="0"/>
            </w:tcBorders>
            <w:noWrap w:val="0"/>
            <w:vAlign w:val="center"/>
          </w:tcPr>
          <w:p w14:paraId="47BE0A31">
            <w:pPr>
              <w:rPr>
                <w:rFonts w:ascii="仿宋" w:hAnsi="仿宋" w:eastAsia="仿宋" w:cs="仿宋"/>
                <w:color w:val="auto"/>
                <w:sz w:val="24"/>
                <w:highlight w:val="none"/>
              </w:rPr>
            </w:pP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分标（此处有分标时填写具体分标号，无分标时填写“无”）</w:t>
            </w:r>
          </w:p>
        </w:tc>
      </w:tr>
      <w:tr w14:paraId="3CD9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8"/>
            <w:tcBorders>
              <w:top w:val="single" w:color="auto" w:sz="4" w:space="0"/>
              <w:left w:val="single" w:color="auto" w:sz="4" w:space="0"/>
              <w:bottom w:val="single" w:color="auto" w:sz="4" w:space="0"/>
              <w:right w:val="single" w:color="auto" w:sz="4" w:space="0"/>
            </w:tcBorders>
            <w:noWrap w:val="0"/>
            <w:vAlign w:val="center"/>
          </w:tcPr>
          <w:p w14:paraId="41B58E94">
            <w:pPr>
              <w:rPr>
                <w:rFonts w:ascii="仿宋" w:hAnsi="仿宋" w:eastAsia="仿宋" w:cs="仿宋"/>
                <w:color w:val="auto"/>
                <w:sz w:val="24"/>
                <w:highlight w:val="none"/>
              </w:rPr>
            </w:pPr>
            <w:r>
              <w:rPr>
                <w:rFonts w:hint="eastAsia" w:ascii="仿宋" w:hAnsi="仿宋" w:eastAsia="仿宋" w:cs="仿宋"/>
                <w:color w:val="auto"/>
                <w:sz w:val="24"/>
                <w:highlight w:val="none"/>
              </w:rPr>
              <w:t>验收标准：</w:t>
            </w:r>
          </w:p>
        </w:tc>
      </w:tr>
      <w:tr w14:paraId="72FE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8"/>
            <w:tcBorders>
              <w:top w:val="single" w:color="auto" w:sz="4" w:space="0"/>
              <w:left w:val="single" w:color="auto" w:sz="4" w:space="0"/>
              <w:bottom w:val="single" w:color="auto" w:sz="4" w:space="0"/>
              <w:right w:val="single" w:color="auto" w:sz="4" w:space="0"/>
            </w:tcBorders>
            <w:noWrap w:val="0"/>
            <w:vAlign w:val="center"/>
          </w:tcPr>
          <w:p w14:paraId="2A9C796A">
            <w:pPr>
              <w:rPr>
                <w:rFonts w:ascii="仿宋" w:hAnsi="仿宋" w:eastAsia="仿宋" w:cs="仿宋"/>
                <w:color w:val="auto"/>
                <w:sz w:val="24"/>
                <w:highlight w:val="none"/>
              </w:rPr>
            </w:pPr>
            <w:r>
              <w:rPr>
                <w:rFonts w:hint="eastAsia" w:ascii="仿宋" w:hAnsi="仿宋" w:eastAsia="仿宋" w:cs="仿宋"/>
                <w:color w:val="auto"/>
                <w:sz w:val="24"/>
                <w:highlight w:val="none"/>
              </w:rPr>
              <w:t>优惠及其它：</w:t>
            </w:r>
          </w:p>
        </w:tc>
      </w:tr>
    </w:tbl>
    <w:p w14:paraId="21642F2D">
      <w:pPr>
        <w:snapToGrid w:val="0"/>
        <w:spacing w:before="50" w:after="50"/>
        <w:ind w:firstLine="420" w:firstLineChars="200"/>
        <w:jc w:val="left"/>
        <w:rPr>
          <w:rFonts w:ascii="仿宋" w:hAnsi="仿宋" w:eastAsia="仿宋" w:cs="仿宋"/>
          <w:color w:val="auto"/>
          <w:kern w:val="0"/>
          <w:szCs w:val="21"/>
          <w:highlight w:val="none"/>
          <w:lang w:val="zh-CN"/>
        </w:rPr>
      </w:pPr>
    </w:p>
    <w:p w14:paraId="27061617">
      <w:pPr>
        <w:snapToGrid w:val="0"/>
        <w:spacing w:before="50" w:after="50"/>
        <w:ind w:firstLine="420" w:firstLineChars="200"/>
        <w:jc w:val="left"/>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注： </w:t>
      </w:r>
    </w:p>
    <w:p w14:paraId="63FC9F69">
      <w:pPr>
        <w:snapToGrid w:val="0"/>
        <w:spacing w:before="50" w:after="50"/>
        <w:ind w:firstLine="420" w:firstLineChars="200"/>
        <w:jc w:val="left"/>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 供应商需按本表格式填写，不得自行更改，也不得留空, 如有多分标，按分标分别提供响应报价表</w:t>
      </w:r>
      <w:r>
        <w:rPr>
          <w:rFonts w:hint="eastAsia" w:ascii="仿宋" w:hAnsi="仿宋" w:eastAsia="仿宋" w:cs="仿宋"/>
          <w:b/>
          <w:color w:val="auto"/>
          <w:kern w:val="0"/>
          <w:szCs w:val="21"/>
          <w:highlight w:val="none"/>
          <w:lang w:val="zh-CN"/>
        </w:rPr>
        <w:t>。</w:t>
      </w:r>
    </w:p>
    <w:p w14:paraId="5177B096">
      <w:pPr>
        <w:snapToGrid w:val="0"/>
        <w:spacing w:before="50" w:after="50"/>
        <w:ind w:firstLine="420" w:firstLineChars="200"/>
        <w:jc w:val="left"/>
        <w:rPr>
          <w:rFonts w:ascii="仿宋" w:hAnsi="仿宋" w:eastAsia="仿宋" w:cs="仿宋"/>
          <w:b/>
          <w:color w:val="auto"/>
          <w:kern w:val="0"/>
          <w:szCs w:val="21"/>
          <w:highlight w:val="none"/>
          <w:lang w:val="zh-CN"/>
        </w:rPr>
      </w:pPr>
      <w:r>
        <w:rPr>
          <w:rFonts w:hint="eastAsia" w:ascii="仿宋" w:hAnsi="仿宋" w:eastAsia="仿宋" w:cs="仿宋"/>
          <w:color w:val="auto"/>
          <w:kern w:val="0"/>
          <w:szCs w:val="21"/>
          <w:highlight w:val="none"/>
          <w:lang w:val="zh-CN"/>
        </w:rPr>
        <w:t>2、如为联合体响应的，“供应商名称”处必须列明联合体各方名称，并标注联合体牵头人名称，且盖章处须加盖联合体各方公章，</w:t>
      </w:r>
      <w:r>
        <w:rPr>
          <w:rFonts w:hint="eastAsia" w:ascii="仿宋" w:hAnsi="仿宋" w:eastAsia="仿宋" w:cs="仿宋"/>
          <w:b/>
          <w:color w:val="auto"/>
          <w:kern w:val="0"/>
          <w:szCs w:val="21"/>
          <w:highlight w:val="none"/>
          <w:lang w:val="zh-CN"/>
        </w:rPr>
        <w:t>否则其响应作无效响应处理。</w:t>
      </w:r>
    </w:p>
    <w:p w14:paraId="6560D8EE">
      <w:pPr>
        <w:snapToGrid w:val="0"/>
        <w:spacing w:before="50" w:after="50"/>
        <w:ind w:firstLine="420" w:firstLineChars="200"/>
        <w:jc w:val="left"/>
        <w:rPr>
          <w:rFonts w:ascii="仿宋" w:hAnsi="仿宋" w:eastAsia="仿宋" w:cs="仿宋"/>
          <w:b/>
          <w:color w:val="auto"/>
          <w:kern w:val="0"/>
          <w:szCs w:val="21"/>
          <w:highlight w:val="none"/>
          <w:lang w:val="zh-CN"/>
        </w:rPr>
      </w:pPr>
      <w:r>
        <w:rPr>
          <w:rFonts w:hint="eastAsia" w:ascii="仿宋" w:hAnsi="仿宋" w:eastAsia="仿宋" w:cs="仿宋"/>
          <w:color w:val="auto"/>
          <w:kern w:val="0"/>
          <w:szCs w:val="21"/>
          <w:highlight w:val="none"/>
          <w:lang w:val="zh-CN"/>
        </w:rPr>
        <w:t>3、以上表格要求细分项目及报价，在“具体服务内容”一栏中，填写具体服务范围、服务时间、服务标准。</w:t>
      </w:r>
    </w:p>
    <w:p w14:paraId="2000EB6C">
      <w:pPr>
        <w:snapToGrid w:val="0"/>
        <w:ind w:firstLine="420" w:firstLineChars="200"/>
        <w:jc w:val="left"/>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4、特别提示：采购机构将对项目名称和项目编号，成交供应商名称、地址和成交金额，主要成交标的的名称、服务范围、服务要求、服务时间、服务标准等予以公示。</w:t>
      </w:r>
    </w:p>
    <w:p w14:paraId="1F84A2CA">
      <w:pPr>
        <w:snapToGrid w:val="0"/>
        <w:ind w:firstLine="420" w:firstLineChars="200"/>
        <w:jc w:val="left"/>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4661D50">
      <w:pPr>
        <w:autoSpaceDE w:val="0"/>
        <w:autoSpaceDN w:val="0"/>
        <w:spacing w:line="360" w:lineRule="auto"/>
        <w:ind w:left="4305" w:leftChars="2050" w:firstLine="210" w:firstLineChars="100"/>
        <w:rPr>
          <w:rFonts w:ascii="仿宋" w:hAnsi="仿宋" w:eastAsia="仿宋" w:cs="仿宋"/>
          <w:color w:val="auto"/>
          <w:kern w:val="0"/>
          <w:szCs w:val="21"/>
          <w:highlight w:val="none"/>
        </w:rPr>
      </w:pPr>
    </w:p>
    <w:p w14:paraId="52665FB9">
      <w:pPr>
        <w:pStyle w:val="6"/>
        <w:rPr>
          <w:color w:val="auto"/>
          <w:highlight w:val="none"/>
        </w:rPr>
      </w:pPr>
    </w:p>
    <w:p w14:paraId="01AE50A8">
      <w:pPr>
        <w:autoSpaceDE w:val="0"/>
        <w:autoSpaceDN w:val="0"/>
        <w:spacing w:line="360" w:lineRule="auto"/>
        <w:ind w:left="4305" w:leftChars="2050" w:firstLine="210" w:firstLineChars="1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供应商名称（电子签章）：</w:t>
      </w:r>
    </w:p>
    <w:p w14:paraId="5499E920">
      <w:pPr>
        <w:jc w:val="right"/>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日期：  年  月   日</w:t>
      </w:r>
    </w:p>
    <w:p w14:paraId="00712B50">
      <w:pPr>
        <w:jc w:val="right"/>
        <w:rPr>
          <w:rFonts w:ascii="仿宋" w:hAnsi="仿宋" w:eastAsia="仿宋" w:cs="仿宋"/>
          <w:color w:val="auto"/>
          <w:sz w:val="24"/>
          <w:highlight w:val="none"/>
          <w:lang w:val="zh-CN"/>
        </w:rPr>
      </w:pPr>
    </w:p>
    <w:p w14:paraId="42B66186">
      <w:pPr>
        <w:jc w:val="left"/>
        <w:rPr>
          <w:rFonts w:ascii="仿宋" w:hAnsi="仿宋" w:eastAsia="仿宋" w:cs="仿宋"/>
          <w:color w:val="auto"/>
          <w:highlight w:val="none"/>
        </w:rPr>
      </w:pPr>
      <w:r>
        <w:rPr>
          <w:rFonts w:hint="eastAsia" w:ascii="仿宋" w:hAnsi="仿宋" w:eastAsia="仿宋" w:cs="仿宋"/>
          <w:color w:val="auto"/>
          <w:highlight w:val="none"/>
        </w:rPr>
        <w:br w:type="page"/>
      </w:r>
    </w:p>
    <w:p w14:paraId="172ABBDD">
      <w:pPr>
        <w:jc w:val="left"/>
        <w:rPr>
          <w:rFonts w:ascii="仿宋" w:hAnsi="仿宋" w:eastAsia="仿宋" w:cs="仿宋"/>
          <w:color w:val="auto"/>
          <w:highlight w:val="none"/>
        </w:rPr>
      </w:pPr>
    </w:p>
    <w:p w14:paraId="400977DA">
      <w:pPr>
        <w:pStyle w:val="3"/>
        <w:jc w:val="center"/>
        <w:rPr>
          <w:rFonts w:ascii="仿宋" w:hAnsi="仿宋" w:eastAsia="仿宋" w:cs="仿宋"/>
          <w:b w:val="0"/>
          <w:color w:val="auto"/>
          <w:highlight w:val="none"/>
        </w:rPr>
      </w:pPr>
      <w:bookmarkStart w:id="100" w:name="_Toc3623"/>
      <w:r>
        <w:rPr>
          <w:rFonts w:hint="eastAsia" w:ascii="仿宋" w:hAnsi="仿宋" w:eastAsia="仿宋" w:cs="仿宋"/>
          <w:color w:val="auto"/>
          <w:highlight w:val="none"/>
        </w:rPr>
        <w:t>第五节 其他文书、文件格式</w:t>
      </w:r>
      <w:bookmarkEnd w:id="99"/>
      <w:bookmarkEnd w:id="100"/>
    </w:p>
    <w:p w14:paraId="680BC3D4">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知识产权合规性声明</w:t>
      </w:r>
    </w:p>
    <w:p w14:paraId="4C22D449">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255A646A">
      <w:pPr>
        <w:spacing w:line="480" w:lineRule="auto"/>
        <w:rPr>
          <w:rFonts w:ascii="仿宋" w:hAnsi="仿宋" w:eastAsia="仿宋" w:cs="仿宋"/>
          <w:color w:val="auto"/>
          <w:sz w:val="24"/>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24"/>
          <w:highlight w:val="none"/>
        </w:rPr>
        <w:t xml:space="preserve"> 本企业（单位）自愿参与政府投资政府采购的</w:t>
      </w:r>
      <w:bookmarkStart w:id="101" w:name="PO_3000001868_PM002_14"/>
      <w:r>
        <w:rPr>
          <w:rFonts w:hint="eastAsia" w:ascii="仿宋" w:hAnsi="仿宋" w:eastAsia="仿宋" w:cs="仿宋"/>
          <w:color w:val="auto"/>
          <w:sz w:val="24"/>
          <w:highlight w:val="none"/>
          <w:u w:val="single"/>
        </w:rPr>
        <w:t>[项目名称]</w:t>
      </w:r>
      <w:bookmarkEnd w:id="101"/>
      <w:r>
        <w:rPr>
          <w:rFonts w:hint="eastAsia" w:ascii="仿宋" w:hAnsi="仿宋" w:eastAsia="仿宋" w:cs="仿宋"/>
          <w:color w:val="auto"/>
          <w:sz w:val="24"/>
          <w:highlight w:val="none"/>
        </w:rPr>
        <w:t>项目，</w:t>
      </w:r>
      <w:r>
        <w:rPr>
          <w:rFonts w:hint="eastAsia" w:ascii="仿宋" w:hAnsi="仿宋" w:eastAsia="仿宋" w:cs="仿宋"/>
          <w:b/>
          <w:bCs/>
          <w:color w:val="auto"/>
          <w:sz w:val="24"/>
          <w:highlight w:val="none"/>
        </w:rPr>
        <w:t>在此郑重承诺：</w:t>
      </w:r>
      <w:r>
        <w:rPr>
          <w:rFonts w:hint="eastAsia" w:ascii="仿宋" w:hAnsi="仿宋" w:eastAsia="仿宋" w:cs="仿宋"/>
          <w:color w:val="auto"/>
          <w:sz w:val="24"/>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18B87D2">
      <w:pPr>
        <w:snapToGrid w:val="0"/>
        <w:spacing w:line="480" w:lineRule="auto"/>
        <w:ind w:left="5634" w:leftChars="1736" w:hanging="1988" w:hangingChars="825"/>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404BF096">
      <w:pPr>
        <w:snapToGrid w:val="0"/>
        <w:spacing w:line="480" w:lineRule="auto"/>
        <w:ind w:left="5634" w:leftChars="1736" w:hanging="1988" w:hangingChars="825"/>
        <w:rPr>
          <w:rFonts w:ascii="仿宋" w:hAnsi="仿宋" w:eastAsia="仿宋" w:cs="仿宋"/>
          <w:b/>
          <w:color w:val="auto"/>
          <w:sz w:val="24"/>
          <w:highlight w:val="none"/>
        </w:rPr>
      </w:pPr>
    </w:p>
    <w:p w14:paraId="55477DAB">
      <w:pPr>
        <w:snapToGrid w:val="0"/>
        <w:spacing w:line="480" w:lineRule="auto"/>
        <w:ind w:left="5634" w:leftChars="1736" w:hanging="1988" w:hangingChars="825"/>
        <w:rPr>
          <w:rFonts w:ascii="仿宋" w:hAnsi="仿宋" w:eastAsia="仿宋" w:cs="仿宋"/>
          <w:b/>
          <w:color w:val="auto"/>
          <w:sz w:val="24"/>
          <w:highlight w:val="none"/>
        </w:rPr>
      </w:pPr>
    </w:p>
    <w:p w14:paraId="3F459A45">
      <w:pPr>
        <w:snapToGrid w:val="0"/>
        <w:spacing w:line="480" w:lineRule="auto"/>
        <w:ind w:left="5634" w:leftChars="1736" w:hanging="1988" w:hangingChars="825"/>
        <w:rPr>
          <w:rFonts w:ascii="仿宋" w:hAnsi="仿宋" w:eastAsia="仿宋" w:cs="仿宋"/>
          <w:b/>
          <w:color w:val="auto"/>
          <w:sz w:val="24"/>
          <w:highlight w:val="none"/>
        </w:rPr>
      </w:pPr>
    </w:p>
    <w:p w14:paraId="2E634DFD">
      <w:pPr>
        <w:snapToGrid w:val="0"/>
        <w:spacing w:line="480" w:lineRule="auto"/>
        <w:ind w:left="5634" w:leftChars="1736" w:hanging="1988" w:hangingChars="825"/>
        <w:rPr>
          <w:rFonts w:ascii="仿宋" w:hAnsi="仿宋" w:eastAsia="仿宋" w:cs="仿宋"/>
          <w:color w:val="auto"/>
          <w:kern w:val="0"/>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color w:val="auto"/>
          <w:kern w:val="0"/>
          <w:sz w:val="24"/>
          <w:highlight w:val="none"/>
          <w:lang w:val="zh-CN"/>
        </w:rPr>
        <w:t>供应商名称(电子签章)：</w:t>
      </w:r>
    </w:p>
    <w:p w14:paraId="77DC315A">
      <w:pPr>
        <w:snapToGrid w:val="0"/>
        <w:spacing w:line="48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60D7DAA9">
      <w:pPr>
        <w:widowControl/>
        <w:jc w:val="left"/>
        <w:rPr>
          <w:rFonts w:ascii="仿宋" w:hAnsi="仿宋" w:eastAsia="仿宋" w:cs="仿宋"/>
          <w:color w:val="auto"/>
          <w:sz w:val="24"/>
          <w:highlight w:val="none"/>
        </w:rPr>
        <w:sectPr>
          <w:pgSz w:w="11911" w:h="16838"/>
          <w:pgMar w:top="1417" w:right="1417" w:bottom="1417" w:left="1417" w:header="720" w:footer="720" w:gutter="0"/>
          <w:cols w:space="720" w:num="1"/>
          <w:docGrid w:linePitch="331" w:charSpace="0"/>
        </w:sectPr>
      </w:pPr>
    </w:p>
    <w:p w14:paraId="1C264800">
      <w:pPr>
        <w:spacing w:line="520" w:lineRule="exact"/>
        <w:jc w:val="center"/>
        <w:rPr>
          <w:rFonts w:ascii="仿宋" w:hAnsi="仿宋" w:eastAsia="仿宋" w:cs="仿宋"/>
          <w:color w:val="auto"/>
          <w:sz w:val="24"/>
          <w:highlight w:val="none"/>
        </w:rPr>
      </w:pPr>
    </w:p>
    <w:p w14:paraId="0003310F">
      <w:pPr>
        <w:spacing w:line="520" w:lineRule="exact"/>
        <w:jc w:val="center"/>
        <w:rPr>
          <w:rFonts w:ascii="仿宋" w:hAnsi="仿宋" w:eastAsia="仿宋" w:cs="仿宋"/>
          <w:color w:val="auto"/>
          <w:sz w:val="24"/>
          <w:highlight w:val="none"/>
        </w:rPr>
      </w:pPr>
    </w:p>
    <w:p w14:paraId="259ECD3C">
      <w:pPr>
        <w:spacing w:line="520" w:lineRule="exact"/>
        <w:jc w:val="center"/>
        <w:rPr>
          <w:rFonts w:ascii="仿宋" w:hAnsi="仿宋" w:eastAsia="仿宋" w:cs="仿宋"/>
          <w:color w:val="auto"/>
          <w:sz w:val="24"/>
          <w:highlight w:val="none"/>
        </w:rPr>
      </w:pPr>
    </w:p>
    <w:p w14:paraId="5E8520BD">
      <w:pPr>
        <w:spacing w:line="520" w:lineRule="exact"/>
        <w:jc w:val="center"/>
        <w:rPr>
          <w:rFonts w:ascii="仿宋" w:hAnsi="仿宋" w:eastAsia="仿宋" w:cs="仿宋"/>
          <w:color w:val="auto"/>
          <w:sz w:val="24"/>
          <w:highlight w:val="none"/>
        </w:rPr>
      </w:pPr>
    </w:p>
    <w:p w14:paraId="5DDE3DAE">
      <w:pPr>
        <w:spacing w:line="520" w:lineRule="exact"/>
        <w:jc w:val="center"/>
        <w:rPr>
          <w:rFonts w:ascii="仿宋" w:hAnsi="仿宋" w:eastAsia="仿宋" w:cs="仿宋"/>
          <w:color w:val="auto"/>
          <w:sz w:val="24"/>
          <w:highlight w:val="none"/>
        </w:rPr>
      </w:pPr>
    </w:p>
    <w:p w14:paraId="24D716EF">
      <w:pPr>
        <w:pStyle w:val="2"/>
        <w:jc w:val="center"/>
        <w:rPr>
          <w:rFonts w:ascii="仿宋" w:hAnsi="仿宋" w:eastAsia="仿宋" w:cs="仿宋"/>
          <w:b w:val="0"/>
          <w:bCs w:val="0"/>
          <w:color w:val="auto"/>
          <w:highlight w:val="none"/>
        </w:rPr>
      </w:pPr>
      <w:bookmarkStart w:id="102" w:name="_Toc25142"/>
      <w:r>
        <w:rPr>
          <w:rFonts w:hint="eastAsia" w:ascii="仿宋" w:hAnsi="仿宋" w:eastAsia="仿宋" w:cs="仿宋"/>
          <w:b w:val="0"/>
          <w:bCs w:val="0"/>
          <w:color w:val="auto"/>
          <w:highlight w:val="none"/>
        </w:rPr>
        <w:t>第六章 合同文本</w:t>
      </w:r>
      <w:r>
        <w:rPr>
          <w:rFonts w:hint="eastAsia" w:ascii="仿宋" w:hAnsi="仿宋" w:eastAsia="仿宋" w:cs="仿宋"/>
          <w:b w:val="0"/>
          <w:bCs w:val="0"/>
          <w:color w:val="auto"/>
          <w:highlight w:val="none"/>
        </w:rPr>
        <w:br w:type="page"/>
      </w:r>
      <w:bookmarkEnd w:id="102"/>
    </w:p>
    <w:p w14:paraId="6726B01A">
      <w:pPr>
        <w:rPr>
          <w:rFonts w:ascii="仿宋" w:hAnsi="仿宋" w:eastAsia="仿宋" w:cs="仿宋"/>
          <w:b/>
          <w:bCs/>
          <w:color w:val="auto"/>
          <w:highlight w:val="none"/>
        </w:rPr>
      </w:pPr>
      <w:r>
        <w:rPr>
          <w:rFonts w:hint="eastAsia" w:ascii="仿宋" w:hAnsi="仿宋" w:eastAsia="仿宋" w:cs="仿宋"/>
          <w:color w:val="auto"/>
          <w:sz w:val="24"/>
          <w:highlight w:val="none"/>
        </w:rPr>
        <w:t>广西政府采购云平台合同编号：</w:t>
      </w:r>
    </w:p>
    <w:p w14:paraId="251E0D5F">
      <w:pPr>
        <w:spacing w:line="360" w:lineRule="auto"/>
        <w:jc w:val="center"/>
        <w:rPr>
          <w:rFonts w:ascii="仿宋" w:hAnsi="仿宋" w:eastAsia="仿宋" w:cs="仿宋"/>
          <w:b/>
          <w:bCs/>
          <w:color w:val="auto"/>
          <w:sz w:val="52"/>
          <w:highlight w:val="none"/>
        </w:rPr>
      </w:pPr>
    </w:p>
    <w:p w14:paraId="6A90107A">
      <w:pPr>
        <w:spacing w:line="360" w:lineRule="auto"/>
        <w:jc w:val="center"/>
        <w:rPr>
          <w:rFonts w:ascii="仿宋" w:hAnsi="仿宋" w:eastAsia="仿宋" w:cs="仿宋"/>
          <w:b/>
          <w:bCs/>
          <w:color w:val="auto"/>
          <w:sz w:val="52"/>
          <w:highlight w:val="none"/>
        </w:rPr>
      </w:pPr>
      <w:r>
        <w:rPr>
          <w:rFonts w:hint="eastAsia" w:ascii="仿宋" w:hAnsi="仿宋" w:eastAsia="仿宋" w:cs="仿宋"/>
          <w:b/>
          <w:bCs/>
          <w:color w:val="auto"/>
          <w:sz w:val="52"/>
          <w:highlight w:val="none"/>
        </w:rPr>
        <w:t>南 宁 市 政 府 采 购</w:t>
      </w:r>
    </w:p>
    <w:p w14:paraId="411255F9">
      <w:pPr>
        <w:spacing w:line="360" w:lineRule="auto"/>
        <w:ind w:firstLine="420" w:firstLineChars="200"/>
        <w:rPr>
          <w:rFonts w:ascii="仿宋" w:hAnsi="仿宋" w:eastAsia="仿宋" w:cs="仿宋"/>
          <w:color w:val="auto"/>
          <w:highlight w:val="none"/>
        </w:rPr>
      </w:pPr>
    </w:p>
    <w:p w14:paraId="21CF83B0">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 xml:space="preserve">                                                 </w:t>
      </w:r>
    </w:p>
    <w:p w14:paraId="781724AC">
      <w:pPr>
        <w:spacing w:line="360" w:lineRule="auto"/>
        <w:jc w:val="center"/>
        <w:rPr>
          <w:rFonts w:ascii="仿宋" w:hAnsi="仿宋" w:eastAsia="仿宋" w:cs="仿宋"/>
          <w:b/>
          <w:bCs/>
          <w:color w:val="auto"/>
          <w:sz w:val="44"/>
          <w:highlight w:val="none"/>
        </w:rPr>
      </w:pPr>
      <w:r>
        <w:rPr>
          <w:rFonts w:hint="eastAsia" w:ascii="仿宋" w:hAnsi="仿宋" w:eastAsia="仿宋" w:cs="仿宋"/>
          <w:b/>
          <w:bCs/>
          <w:color w:val="auto"/>
          <w:sz w:val="44"/>
          <w:highlight w:val="none"/>
          <w:u w:val="single"/>
        </w:rPr>
        <w:t xml:space="preserve"> </w:t>
      </w:r>
      <w:bookmarkStart w:id="103" w:name="PO_3000001868_PM002_15"/>
      <w:r>
        <w:rPr>
          <w:rFonts w:hint="eastAsia" w:ascii="仿宋" w:hAnsi="仿宋" w:eastAsia="仿宋" w:cs="仿宋"/>
          <w:b/>
          <w:bCs/>
          <w:color w:val="auto"/>
          <w:sz w:val="44"/>
          <w:highlight w:val="none"/>
          <w:u w:val="single"/>
        </w:rPr>
        <w:t>[项目名称]</w:t>
      </w:r>
      <w:bookmarkEnd w:id="103"/>
      <w:r>
        <w:rPr>
          <w:rFonts w:hint="eastAsia" w:ascii="仿宋" w:hAnsi="仿宋" w:eastAsia="仿宋" w:cs="仿宋"/>
          <w:b/>
          <w:bCs/>
          <w:color w:val="auto"/>
          <w:sz w:val="44"/>
          <w:highlight w:val="none"/>
        </w:rPr>
        <w:t>合同</w:t>
      </w:r>
    </w:p>
    <w:p w14:paraId="73BA1EAB">
      <w:pPr>
        <w:spacing w:line="360" w:lineRule="auto"/>
        <w:jc w:val="center"/>
        <w:rPr>
          <w:rFonts w:ascii="仿宋" w:hAnsi="仿宋" w:eastAsia="仿宋" w:cs="仿宋"/>
          <w:b/>
          <w:bCs/>
          <w:color w:val="auto"/>
          <w:sz w:val="44"/>
          <w:highlight w:val="none"/>
        </w:rPr>
      </w:pPr>
    </w:p>
    <w:p w14:paraId="0E0BC399">
      <w:pPr>
        <w:spacing w:line="360" w:lineRule="auto"/>
        <w:ind w:firstLine="3507" w:firstLineChars="794"/>
        <w:rPr>
          <w:rFonts w:ascii="仿宋" w:hAnsi="仿宋" w:eastAsia="仿宋" w:cs="仿宋"/>
          <w:b/>
          <w:bCs/>
          <w:color w:val="auto"/>
          <w:sz w:val="44"/>
          <w:highlight w:val="none"/>
        </w:rPr>
      </w:pPr>
    </w:p>
    <w:p w14:paraId="27EBC8B1">
      <w:pPr>
        <w:spacing w:line="360" w:lineRule="auto"/>
        <w:ind w:firstLine="3507" w:firstLineChars="794"/>
        <w:rPr>
          <w:rFonts w:ascii="仿宋" w:hAnsi="仿宋" w:eastAsia="仿宋" w:cs="仿宋"/>
          <w:b/>
          <w:bCs/>
          <w:color w:val="auto"/>
          <w:sz w:val="44"/>
          <w:highlight w:val="none"/>
        </w:rPr>
      </w:pPr>
    </w:p>
    <w:p w14:paraId="66D950C0">
      <w:pPr>
        <w:ind w:firstLine="1995" w:firstLineChars="552"/>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采购项目编号</w:t>
      </w:r>
      <w:bookmarkStart w:id="104" w:name="PO_3000001868_PM001_12"/>
      <w:r>
        <w:rPr>
          <w:rFonts w:hint="eastAsia" w:ascii="仿宋" w:hAnsi="仿宋" w:eastAsia="仿宋" w:cs="仿宋"/>
          <w:b/>
          <w:color w:val="auto"/>
          <w:sz w:val="36"/>
          <w:szCs w:val="36"/>
          <w:highlight w:val="none"/>
        </w:rPr>
        <w:t>：</w:t>
      </w:r>
      <w:r>
        <w:rPr>
          <w:rFonts w:hint="eastAsia" w:ascii="仿宋" w:hAnsi="仿宋" w:eastAsia="仿宋" w:cs="仿宋"/>
          <w:b/>
          <w:color w:val="auto"/>
          <w:sz w:val="36"/>
          <w:szCs w:val="36"/>
          <w:highlight w:val="none"/>
          <w:u w:val="single"/>
        </w:rPr>
        <w:t>[项目编号]</w:t>
      </w:r>
      <w:bookmarkEnd w:id="104"/>
      <w:r>
        <w:rPr>
          <w:rFonts w:hint="eastAsia" w:ascii="仿宋" w:hAnsi="仿宋" w:eastAsia="仿宋" w:cs="仿宋"/>
          <w:b/>
          <w:color w:val="auto"/>
          <w:sz w:val="36"/>
          <w:szCs w:val="36"/>
          <w:highlight w:val="none"/>
          <w:u w:val="single"/>
        </w:rPr>
        <w:t xml:space="preserve">  </w:t>
      </w:r>
    </w:p>
    <w:p w14:paraId="2F6D318B">
      <w:pPr>
        <w:ind w:firstLine="1995" w:firstLineChars="552"/>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采购计划编号：</w:t>
      </w:r>
      <w:r>
        <w:rPr>
          <w:rFonts w:hint="eastAsia" w:ascii="仿宋" w:hAnsi="仿宋" w:eastAsia="仿宋" w:cs="仿宋"/>
          <w:b/>
          <w:color w:val="auto"/>
          <w:sz w:val="36"/>
          <w:szCs w:val="36"/>
          <w:highlight w:val="none"/>
          <w:u w:val="single"/>
        </w:rPr>
        <w:t xml:space="preserve"> </w:t>
      </w:r>
      <w:bookmarkStart w:id="105" w:name="PO_3000001868_PM001WMC001"/>
      <w:r>
        <w:rPr>
          <w:rFonts w:hint="eastAsia" w:ascii="仿宋" w:hAnsi="仿宋" w:eastAsia="仿宋" w:cs="仿宋"/>
          <w:b/>
          <w:color w:val="auto"/>
          <w:sz w:val="36"/>
          <w:szCs w:val="36"/>
          <w:highlight w:val="none"/>
          <w:u w:val="single"/>
        </w:rPr>
        <w:t>[采购计划文号（5）]</w:t>
      </w:r>
      <w:bookmarkEnd w:id="105"/>
      <w:r>
        <w:rPr>
          <w:rFonts w:hint="eastAsia" w:ascii="仿宋" w:hAnsi="仿宋" w:eastAsia="仿宋" w:cs="仿宋"/>
          <w:b/>
          <w:color w:val="auto"/>
          <w:sz w:val="36"/>
          <w:szCs w:val="36"/>
          <w:highlight w:val="none"/>
          <w:u w:val="single"/>
        </w:rPr>
        <w:t xml:space="preserve"> </w:t>
      </w:r>
    </w:p>
    <w:p w14:paraId="5CD3A06C">
      <w:pPr>
        <w:ind w:firstLine="1308" w:firstLineChars="545"/>
        <w:rPr>
          <w:rFonts w:ascii="仿宋" w:hAnsi="仿宋" w:eastAsia="仿宋" w:cs="仿宋"/>
          <w:color w:val="auto"/>
          <w:sz w:val="24"/>
          <w:highlight w:val="none"/>
        </w:rPr>
      </w:pPr>
    </w:p>
    <w:p w14:paraId="2725CC81">
      <w:pPr>
        <w:ind w:firstLine="1995" w:firstLineChars="552"/>
        <w:rPr>
          <w:rFonts w:ascii="仿宋" w:hAnsi="仿宋" w:eastAsia="仿宋" w:cs="仿宋"/>
          <w:b/>
          <w:color w:val="auto"/>
          <w:sz w:val="36"/>
          <w:szCs w:val="36"/>
          <w:highlight w:val="none"/>
          <w:u w:val="single"/>
        </w:rPr>
      </w:pPr>
    </w:p>
    <w:p w14:paraId="08FC25B9">
      <w:pPr>
        <w:ind w:firstLine="1995" w:firstLineChars="552"/>
        <w:rPr>
          <w:rFonts w:ascii="仿宋" w:hAnsi="仿宋" w:eastAsia="仿宋" w:cs="仿宋"/>
          <w:b/>
          <w:color w:val="auto"/>
          <w:sz w:val="36"/>
          <w:szCs w:val="36"/>
          <w:highlight w:val="none"/>
          <w:u w:val="single"/>
        </w:rPr>
      </w:pPr>
    </w:p>
    <w:p w14:paraId="49EC3439">
      <w:pPr>
        <w:tabs>
          <w:tab w:val="left" w:pos="7200"/>
        </w:tabs>
        <w:spacing w:line="360" w:lineRule="auto"/>
        <w:ind w:firstLine="1995" w:firstLineChars="552"/>
        <w:rPr>
          <w:rFonts w:ascii="仿宋" w:hAnsi="仿宋" w:eastAsia="仿宋" w:cs="仿宋"/>
          <w:b/>
          <w:color w:val="auto"/>
          <w:sz w:val="36"/>
          <w:szCs w:val="36"/>
          <w:highlight w:val="none"/>
          <w:u w:val="single"/>
        </w:rPr>
      </w:pPr>
      <w:r>
        <w:rPr>
          <w:rFonts w:hint="eastAsia" w:ascii="仿宋" w:hAnsi="仿宋" w:eastAsia="仿宋" w:cs="仿宋"/>
          <w:b/>
          <w:color w:val="auto"/>
          <w:sz w:val="36"/>
          <w:szCs w:val="36"/>
          <w:highlight w:val="none"/>
        </w:rPr>
        <w:t>采购人：</w:t>
      </w:r>
      <w:r>
        <w:rPr>
          <w:rFonts w:hint="eastAsia" w:ascii="仿宋" w:hAnsi="仿宋" w:eastAsia="仿宋" w:cs="仿宋"/>
          <w:b/>
          <w:color w:val="auto"/>
          <w:sz w:val="36"/>
          <w:szCs w:val="36"/>
          <w:highlight w:val="none"/>
          <w:u w:val="single"/>
        </w:rPr>
        <w:t xml:space="preserve"> </w:t>
      </w:r>
      <w:bookmarkStart w:id="106" w:name="PO_3000001868_PM026_4"/>
      <w:r>
        <w:rPr>
          <w:rFonts w:hint="eastAsia" w:ascii="仿宋" w:hAnsi="仿宋" w:eastAsia="仿宋" w:cs="仿宋"/>
          <w:b/>
          <w:color w:val="auto"/>
          <w:sz w:val="36"/>
          <w:szCs w:val="36"/>
          <w:highlight w:val="none"/>
          <w:u w:val="single"/>
        </w:rPr>
        <w:t>（采购人）</w:t>
      </w:r>
      <w:bookmarkEnd w:id="106"/>
      <w:r>
        <w:rPr>
          <w:rFonts w:hint="eastAsia" w:ascii="仿宋" w:hAnsi="仿宋" w:eastAsia="仿宋" w:cs="仿宋"/>
          <w:b/>
          <w:color w:val="auto"/>
          <w:sz w:val="36"/>
          <w:szCs w:val="36"/>
          <w:highlight w:val="none"/>
          <w:u w:val="single"/>
        </w:rPr>
        <w:t xml:space="preserve">  </w:t>
      </w:r>
    </w:p>
    <w:p w14:paraId="73AF9D93">
      <w:pPr>
        <w:tabs>
          <w:tab w:val="left" w:pos="7380"/>
        </w:tabs>
        <w:spacing w:line="360" w:lineRule="auto"/>
        <w:ind w:firstLine="1995" w:firstLineChars="552"/>
        <w:rPr>
          <w:rFonts w:ascii="仿宋" w:hAnsi="仿宋" w:eastAsia="仿宋" w:cs="仿宋"/>
          <w:b/>
          <w:bCs/>
          <w:color w:val="auto"/>
          <w:sz w:val="44"/>
          <w:highlight w:val="none"/>
        </w:rPr>
      </w:pPr>
      <w:r>
        <w:rPr>
          <w:rFonts w:hint="eastAsia" w:ascii="仿宋" w:hAnsi="仿宋" w:eastAsia="仿宋" w:cs="仿宋"/>
          <w:b/>
          <w:color w:val="auto"/>
          <w:sz w:val="36"/>
          <w:szCs w:val="36"/>
          <w:highlight w:val="none"/>
        </w:rPr>
        <w:t>成交供应商：</w:t>
      </w:r>
      <w:r>
        <w:rPr>
          <w:rFonts w:hint="eastAsia" w:ascii="仿宋" w:hAnsi="仿宋" w:eastAsia="仿宋" w:cs="仿宋"/>
          <w:b/>
          <w:color w:val="auto"/>
          <w:sz w:val="36"/>
          <w:szCs w:val="36"/>
          <w:highlight w:val="none"/>
          <w:u w:val="single"/>
        </w:rPr>
        <w:t xml:space="preserve"> （成交供应商名称） </w:t>
      </w:r>
    </w:p>
    <w:p w14:paraId="7DBCE35D">
      <w:pPr>
        <w:tabs>
          <w:tab w:val="left" w:pos="7380"/>
        </w:tabs>
        <w:spacing w:line="360" w:lineRule="auto"/>
        <w:rPr>
          <w:rFonts w:ascii="仿宋" w:hAnsi="仿宋" w:eastAsia="仿宋" w:cs="仿宋"/>
          <w:b/>
          <w:bCs/>
          <w:color w:val="auto"/>
          <w:sz w:val="44"/>
          <w:highlight w:val="none"/>
        </w:rPr>
      </w:pPr>
    </w:p>
    <w:p w14:paraId="12757823">
      <w:pPr>
        <w:tabs>
          <w:tab w:val="left" w:pos="7380"/>
        </w:tabs>
        <w:spacing w:line="360" w:lineRule="auto"/>
        <w:rPr>
          <w:rFonts w:ascii="仿宋" w:hAnsi="仿宋" w:eastAsia="仿宋" w:cs="仿宋"/>
          <w:b/>
          <w:bCs/>
          <w:color w:val="auto"/>
          <w:sz w:val="44"/>
          <w:highlight w:val="none"/>
        </w:rPr>
      </w:pPr>
    </w:p>
    <w:p w14:paraId="07250C74">
      <w:pPr>
        <w:tabs>
          <w:tab w:val="left" w:pos="7380"/>
        </w:tabs>
        <w:spacing w:line="360" w:lineRule="auto"/>
        <w:rPr>
          <w:rFonts w:ascii="仿宋" w:hAnsi="仿宋" w:eastAsia="仿宋" w:cs="仿宋"/>
          <w:b/>
          <w:bCs/>
          <w:color w:val="auto"/>
          <w:sz w:val="44"/>
          <w:highlight w:val="none"/>
        </w:rPr>
      </w:pPr>
    </w:p>
    <w:p w14:paraId="3DFB1B86">
      <w:pPr>
        <w:tabs>
          <w:tab w:val="left" w:pos="7380"/>
        </w:tabs>
        <w:spacing w:line="360" w:lineRule="auto"/>
        <w:ind w:firstLine="3360" w:firstLineChars="14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签订时间：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p>
    <w:p w14:paraId="4B55212F">
      <w:pPr>
        <w:snapToGrid w:val="0"/>
        <w:spacing w:line="360" w:lineRule="auto"/>
        <w:jc w:val="center"/>
        <w:rPr>
          <w:rFonts w:ascii="仿宋" w:hAnsi="仿宋" w:eastAsia="仿宋" w:cs="仿宋"/>
          <w:b/>
          <w:color w:val="auto"/>
          <w:sz w:val="24"/>
          <w:highlight w:val="none"/>
        </w:rPr>
      </w:pPr>
      <w:r>
        <w:rPr>
          <w:rFonts w:hint="eastAsia" w:ascii="仿宋" w:hAnsi="仿宋" w:eastAsia="仿宋" w:cs="仿宋"/>
          <w:b/>
          <w:bCs/>
          <w:color w:val="auto"/>
          <w:sz w:val="44"/>
          <w:highlight w:val="none"/>
        </w:rPr>
        <w:br w:type="page"/>
      </w:r>
      <w:r>
        <w:rPr>
          <w:rFonts w:hint="eastAsia" w:ascii="仿宋" w:hAnsi="仿宋" w:eastAsia="仿宋" w:cs="仿宋"/>
          <w:b/>
          <w:color w:val="auto"/>
          <w:sz w:val="24"/>
          <w:highlight w:val="none"/>
        </w:rPr>
        <w:t>合同目录</w:t>
      </w:r>
    </w:p>
    <w:p w14:paraId="4C1F8879">
      <w:pPr>
        <w:snapToGrid w:val="0"/>
        <w:spacing w:line="360" w:lineRule="auto"/>
        <w:jc w:val="center"/>
        <w:rPr>
          <w:rFonts w:ascii="仿宋" w:hAnsi="仿宋" w:eastAsia="仿宋" w:cs="仿宋"/>
          <w:b/>
          <w:bCs/>
          <w:color w:val="auto"/>
          <w:sz w:val="44"/>
          <w:highlight w:val="none"/>
        </w:rPr>
      </w:pPr>
    </w:p>
    <w:p w14:paraId="7CFA56E1">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第一部分 合同书</w:t>
      </w:r>
      <w:r>
        <w:rPr>
          <w:rFonts w:hint="eastAsia" w:ascii="仿宋" w:hAnsi="仿宋" w:eastAsia="仿宋" w:cs="仿宋"/>
          <w:color w:val="auto"/>
          <w:kern w:val="0"/>
          <w:sz w:val="24"/>
          <w:highlight w:val="none"/>
        </w:rPr>
        <w:t>……………………………………………………………（页码）</w:t>
      </w:r>
    </w:p>
    <w:p w14:paraId="0DEF55E5">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二、第二部分 合同一般条款……………………………………………………（页码）</w:t>
      </w:r>
    </w:p>
    <w:p w14:paraId="3AB6EC94">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三、第三部分 合同专用条款……………………………………………………（页码）</w:t>
      </w:r>
    </w:p>
    <w:p w14:paraId="6B5E3885">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四、</w:t>
      </w:r>
      <w:r>
        <w:rPr>
          <w:rFonts w:hint="eastAsia" w:ascii="仿宋" w:hAnsi="仿宋" w:eastAsia="仿宋" w:cs="仿宋"/>
          <w:color w:val="auto"/>
          <w:sz w:val="24"/>
          <w:highlight w:val="none"/>
        </w:rPr>
        <w:t>第四部分 合同附件</w:t>
      </w:r>
      <w:r>
        <w:rPr>
          <w:rFonts w:hint="eastAsia" w:ascii="仿宋" w:hAnsi="仿宋" w:eastAsia="仿宋" w:cs="仿宋"/>
          <w:color w:val="auto"/>
          <w:kern w:val="0"/>
          <w:sz w:val="24"/>
          <w:highlight w:val="none"/>
        </w:rPr>
        <w:t>…………………………………………………………（页码）</w:t>
      </w:r>
    </w:p>
    <w:p w14:paraId="69361D27">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4.1成交通知书 …………………………………………………………………（页码）</w:t>
      </w:r>
    </w:p>
    <w:p w14:paraId="1BBAE1DD">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4.2采购文件服务需求一览表 …………………………………………………（页码）</w:t>
      </w:r>
    </w:p>
    <w:p w14:paraId="75808BE4">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4.3采购文件的更改通知（如有） ……………………………………………（页码）</w:t>
      </w:r>
    </w:p>
    <w:p w14:paraId="47C55BA2">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4.4响应函 ………………………………………………………………………（页码）</w:t>
      </w:r>
    </w:p>
    <w:p w14:paraId="5AD6A624">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4.5响应报价表 …………………………………………………………………（页码）</w:t>
      </w:r>
    </w:p>
    <w:p w14:paraId="3933C3C3">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4.6响应服务技术资料表 ………………………………………………………（页码）</w:t>
      </w:r>
    </w:p>
    <w:p w14:paraId="046513B1">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4.7商务条款偏离表 ……………………………………………………………（页码）</w:t>
      </w:r>
    </w:p>
    <w:p w14:paraId="3408A270">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4.8成交供应商澄清函（如有请提供） ………………………………………（页码）</w:t>
      </w:r>
    </w:p>
    <w:p w14:paraId="2A0B342D">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4.9其他与本合同相关的资料（如有请提供） ………………………………（页码）</w:t>
      </w:r>
    </w:p>
    <w:p w14:paraId="57E82C11">
      <w:pPr>
        <w:snapToGrid w:val="0"/>
        <w:spacing w:line="360" w:lineRule="auto"/>
        <w:rPr>
          <w:rFonts w:ascii="仿宋" w:hAnsi="仿宋" w:eastAsia="仿宋" w:cs="仿宋"/>
          <w:color w:val="auto"/>
          <w:kern w:val="0"/>
          <w:sz w:val="24"/>
          <w:highlight w:val="none"/>
        </w:rPr>
      </w:pPr>
    </w:p>
    <w:p w14:paraId="2336C672">
      <w:pPr>
        <w:widowControl/>
        <w:jc w:val="left"/>
        <w:rPr>
          <w:rFonts w:ascii="仿宋" w:hAnsi="仿宋" w:eastAsia="仿宋" w:cs="仿宋"/>
          <w:color w:val="auto"/>
          <w:kern w:val="0"/>
          <w:sz w:val="32"/>
          <w:szCs w:val="20"/>
          <w:highlight w:val="none"/>
        </w:rPr>
        <w:sectPr>
          <w:pgSz w:w="11911" w:h="16838"/>
          <w:pgMar w:top="1417" w:right="1417" w:bottom="1417" w:left="1417" w:header="720" w:footer="720" w:gutter="0"/>
          <w:cols w:space="720" w:num="1"/>
          <w:docGrid w:linePitch="331" w:charSpace="0"/>
        </w:sectPr>
      </w:pPr>
    </w:p>
    <w:p w14:paraId="7E179A4E">
      <w:pPr>
        <w:pStyle w:val="26"/>
        <w:ind w:firstLine="0" w:firstLineChars="0"/>
        <w:jc w:val="center"/>
        <w:outlineLvl w:val="1"/>
        <w:rPr>
          <w:rFonts w:ascii="仿宋" w:hAnsi="仿宋" w:eastAsia="仿宋" w:cs="仿宋"/>
          <w:b/>
          <w:color w:val="auto"/>
          <w:sz w:val="28"/>
          <w:szCs w:val="28"/>
          <w:highlight w:val="none"/>
        </w:rPr>
      </w:pPr>
      <w:bookmarkStart w:id="107" w:name="_Toc80205944"/>
      <w:bookmarkStart w:id="108" w:name="_Toc7859"/>
      <w:r>
        <w:rPr>
          <w:rFonts w:hint="eastAsia" w:ascii="仿宋" w:hAnsi="仿宋" w:eastAsia="仿宋" w:cs="仿宋"/>
          <w:b/>
          <w:color w:val="auto"/>
          <w:sz w:val="28"/>
          <w:szCs w:val="28"/>
          <w:highlight w:val="none"/>
        </w:rPr>
        <w:t>第一部分 合同书</w:t>
      </w:r>
      <w:bookmarkEnd w:id="107"/>
      <w:bookmarkEnd w:id="108"/>
    </w:p>
    <w:p w14:paraId="4675B8F3">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lang w:val="zh-CN"/>
        </w:rPr>
        <w:t>2025</w:t>
      </w:r>
      <w:r>
        <w:rPr>
          <w:rFonts w:hint="eastAsia" w:ascii="仿宋" w:hAnsi="仿宋" w:eastAsia="仿宋" w:cs="仿宋"/>
          <w:color w:val="auto"/>
          <w:sz w:val="24"/>
          <w:highlight w:val="none"/>
          <w:u w:val="none"/>
          <w:lang w:val="zh-CN"/>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南宁市卫生健康委员会</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竞争性磋商方式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lang w:eastAsia="zh-CN"/>
        </w:rPr>
        <w:t>南宁市2025年度“计划生育特殊家庭关爱服务”项目</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磋商小组</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（成交供应商名称）</w:t>
      </w:r>
      <w:r>
        <w:rPr>
          <w:rFonts w:hint="eastAsia" w:ascii="仿宋" w:hAnsi="仿宋" w:eastAsia="仿宋" w:cs="仿宋"/>
          <w:color w:val="auto"/>
          <w:sz w:val="24"/>
          <w:highlight w:val="none"/>
        </w:rPr>
        <w:t>为该项目成交供应商。现于成交通知书发出之日起</w:t>
      </w:r>
      <w:r>
        <w:rPr>
          <w:rFonts w:hint="eastAsia" w:ascii="仿宋" w:hAnsi="仿宋" w:eastAsia="仿宋" w:cs="仿宋"/>
          <w:color w:val="auto"/>
          <w:sz w:val="24"/>
          <w:highlight w:val="none"/>
          <w:u w:val="single"/>
        </w:rPr>
        <w:t>25</w:t>
      </w:r>
      <w:r>
        <w:rPr>
          <w:rFonts w:hint="eastAsia" w:ascii="仿宋" w:hAnsi="仿宋" w:eastAsia="仿宋" w:cs="仿宋"/>
          <w:color w:val="auto"/>
          <w:sz w:val="24"/>
          <w:highlight w:val="none"/>
        </w:rPr>
        <w:t>日内，按照采购文件确定的事项签订本合同。</w:t>
      </w:r>
    </w:p>
    <w:p w14:paraId="7BE5F66F">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南宁市卫生健康委员会</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（成交供应商名称）</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6E50C84D">
      <w:pPr>
        <w:spacing w:line="384" w:lineRule="auto"/>
        <w:ind w:firstLine="482" w:firstLineChars="200"/>
        <w:rPr>
          <w:rFonts w:ascii="仿宋" w:hAnsi="仿宋" w:eastAsia="仿宋" w:cs="仿宋"/>
          <w:b/>
          <w:color w:val="auto"/>
          <w:sz w:val="24"/>
          <w:highlight w:val="none"/>
        </w:rPr>
      </w:pPr>
      <w:bookmarkStart w:id="109" w:name="_Toc3029"/>
      <w:bookmarkStart w:id="110" w:name="_Toc24059"/>
      <w:bookmarkStart w:id="111" w:name="_Toc2232"/>
      <w:r>
        <w:rPr>
          <w:rFonts w:hint="eastAsia" w:ascii="仿宋" w:hAnsi="仿宋" w:eastAsia="仿宋" w:cs="仿宋"/>
          <w:b/>
          <w:color w:val="auto"/>
          <w:sz w:val="24"/>
          <w:highlight w:val="none"/>
        </w:rPr>
        <w:t>1.1 合同组成部分</w:t>
      </w:r>
      <w:bookmarkEnd w:id="109"/>
      <w:bookmarkEnd w:id="110"/>
      <w:bookmarkEnd w:id="111"/>
    </w:p>
    <w:p w14:paraId="69BDCEAC">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下列文件为本合同的组成部分，并构成一个整体，需综合解释、相互补充。如果下列文件内容出现不一致的情形，在保证按照采购文件确定事项的前提下，组成本合同的多个文件的优先适用顺序如下：</w:t>
      </w:r>
    </w:p>
    <w:p w14:paraId="02C9EC14">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469A8BD2">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 成交通知书；</w:t>
      </w:r>
    </w:p>
    <w:p w14:paraId="33BF425E">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1.1.3 竞标文件及“响应报价”（含澄清或者说明文件）；</w:t>
      </w:r>
    </w:p>
    <w:p w14:paraId="36639619">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2D44F6C6">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3FCBFBBB">
      <w:pPr>
        <w:spacing w:line="384" w:lineRule="auto"/>
        <w:ind w:firstLine="482" w:firstLineChars="200"/>
        <w:rPr>
          <w:rFonts w:ascii="仿宋" w:hAnsi="仿宋" w:eastAsia="仿宋" w:cs="仿宋"/>
          <w:b/>
          <w:color w:val="auto"/>
          <w:sz w:val="24"/>
          <w:highlight w:val="none"/>
        </w:rPr>
      </w:pPr>
      <w:bookmarkStart w:id="112" w:name="_Toc27126"/>
      <w:bookmarkStart w:id="113" w:name="_Toc21295"/>
      <w:bookmarkStart w:id="114" w:name="_Toc24300"/>
      <w:r>
        <w:rPr>
          <w:rFonts w:hint="eastAsia" w:ascii="仿宋" w:hAnsi="仿宋" w:eastAsia="仿宋" w:cs="仿宋"/>
          <w:b/>
          <w:color w:val="auto"/>
          <w:sz w:val="24"/>
          <w:highlight w:val="none"/>
        </w:rPr>
        <w:t>1.2 标的物</w:t>
      </w:r>
      <w:bookmarkEnd w:id="112"/>
      <w:bookmarkEnd w:id="113"/>
      <w:bookmarkEnd w:id="114"/>
    </w:p>
    <w:p w14:paraId="593917C5">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 标的物1信息</w:t>
      </w:r>
    </w:p>
    <w:p w14:paraId="12259D1F">
      <w:pPr>
        <w:spacing w:line="384"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1.2.1.1名称：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南宁市2025年度“计划生育特殊家庭关爱服务”项目</w:t>
      </w:r>
      <w:r>
        <w:rPr>
          <w:rFonts w:hint="eastAsia" w:ascii="仿宋" w:hAnsi="仿宋" w:eastAsia="仿宋" w:cs="仿宋"/>
          <w:color w:val="auto"/>
          <w:sz w:val="24"/>
          <w:highlight w:val="none"/>
        </w:rPr>
        <w:t>；</w:t>
      </w:r>
    </w:p>
    <w:p w14:paraId="6D433A23">
      <w:pPr>
        <w:spacing w:line="384"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1.2.1.2数量：</w:t>
      </w:r>
      <w:r>
        <w:rPr>
          <w:rFonts w:hint="eastAsia" w:ascii="仿宋" w:hAnsi="仿宋" w:eastAsia="仿宋" w:cs="仿宋"/>
          <w:color w:val="auto"/>
          <w:sz w:val="24"/>
          <w:highlight w:val="none"/>
          <w:u w:val="single"/>
        </w:rPr>
        <w:t>1项</w:t>
      </w:r>
      <w:r>
        <w:rPr>
          <w:rFonts w:hint="eastAsia" w:ascii="仿宋" w:hAnsi="仿宋" w:eastAsia="仿宋" w:cs="仿宋"/>
          <w:color w:val="auto"/>
          <w:sz w:val="24"/>
          <w:highlight w:val="none"/>
        </w:rPr>
        <w:t>；</w:t>
      </w:r>
    </w:p>
    <w:p w14:paraId="3ABA8F1E">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1.2.1.3质量：</w:t>
      </w:r>
      <w:r>
        <w:rPr>
          <w:rFonts w:hint="eastAsia" w:ascii="仿宋" w:hAnsi="仿宋" w:eastAsia="仿宋" w:cs="仿宋"/>
          <w:color w:val="auto"/>
          <w:sz w:val="24"/>
          <w:highlight w:val="none"/>
          <w:u w:val="single"/>
        </w:rPr>
        <w:t>合格。</w:t>
      </w:r>
    </w:p>
    <w:p w14:paraId="6EAD83B6">
      <w:pPr>
        <w:spacing w:line="384" w:lineRule="auto"/>
        <w:ind w:firstLine="482" w:firstLineChars="200"/>
        <w:rPr>
          <w:rFonts w:ascii="仿宋" w:hAnsi="仿宋" w:eastAsia="仿宋" w:cs="仿宋"/>
          <w:b/>
          <w:color w:val="auto"/>
          <w:sz w:val="24"/>
          <w:highlight w:val="none"/>
        </w:rPr>
      </w:pPr>
      <w:bookmarkStart w:id="115" w:name="_Toc23292"/>
      <w:bookmarkStart w:id="116" w:name="_Toc21631"/>
      <w:bookmarkStart w:id="117" w:name="_Toc21551"/>
      <w:r>
        <w:rPr>
          <w:rFonts w:hint="eastAsia" w:ascii="仿宋" w:hAnsi="仿宋" w:eastAsia="仿宋" w:cs="仿宋"/>
          <w:b/>
          <w:color w:val="auto"/>
          <w:sz w:val="24"/>
          <w:highlight w:val="none"/>
        </w:rPr>
        <w:t>1.3 价款</w:t>
      </w:r>
      <w:bookmarkEnd w:id="115"/>
      <w:bookmarkEnd w:id="116"/>
      <w:bookmarkEnd w:id="117"/>
    </w:p>
    <w:p w14:paraId="562AF4BC">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本合同总价为：人民币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人民币，含税）。</w:t>
      </w:r>
    </w:p>
    <w:p w14:paraId="202E0377">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分项价格：</w:t>
      </w:r>
    </w:p>
    <w:tbl>
      <w:tblPr>
        <w:tblStyle w:val="19"/>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864"/>
        <w:gridCol w:w="1726"/>
      </w:tblGrid>
      <w:tr w14:paraId="2FEE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32965F8">
            <w:pPr>
              <w:spacing w:line="384"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864" w:type="dxa"/>
            <w:tcBorders>
              <w:top w:val="single" w:color="auto" w:sz="4" w:space="0"/>
              <w:left w:val="single" w:color="auto" w:sz="4" w:space="0"/>
              <w:bottom w:val="single" w:color="auto" w:sz="4" w:space="0"/>
              <w:right w:val="single" w:color="auto" w:sz="4" w:space="0"/>
            </w:tcBorders>
            <w:noWrap w:val="0"/>
            <w:vAlign w:val="center"/>
          </w:tcPr>
          <w:p w14:paraId="24E5F9D3">
            <w:pPr>
              <w:spacing w:line="384"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分项名称</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2F8A4DE1">
            <w:pPr>
              <w:spacing w:line="384"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分项价格</w:t>
            </w:r>
          </w:p>
        </w:tc>
      </w:tr>
      <w:tr w14:paraId="5A05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E4D259B">
            <w:pPr>
              <w:spacing w:line="384"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5864" w:type="dxa"/>
            <w:tcBorders>
              <w:top w:val="single" w:color="auto" w:sz="4" w:space="0"/>
              <w:left w:val="single" w:color="auto" w:sz="4" w:space="0"/>
              <w:bottom w:val="single" w:color="auto" w:sz="4" w:space="0"/>
              <w:right w:val="single" w:color="auto" w:sz="4" w:space="0"/>
            </w:tcBorders>
            <w:noWrap w:val="0"/>
            <w:vAlign w:val="center"/>
          </w:tcPr>
          <w:p w14:paraId="34746E1D">
            <w:pPr>
              <w:spacing w:line="384"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南宁市2025年度“计划生育特殊家庭关爱服务”项目</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8F12875">
            <w:pPr>
              <w:spacing w:line="384" w:lineRule="auto"/>
              <w:jc w:val="center"/>
              <w:rPr>
                <w:rFonts w:ascii="仿宋" w:hAnsi="仿宋" w:eastAsia="仿宋" w:cs="仿宋"/>
                <w:color w:val="auto"/>
                <w:sz w:val="24"/>
                <w:highlight w:val="none"/>
              </w:rPr>
            </w:pPr>
          </w:p>
        </w:tc>
      </w:tr>
      <w:tr w14:paraId="1E0A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815" w:type="dxa"/>
            <w:gridSpan w:val="2"/>
            <w:tcBorders>
              <w:top w:val="single" w:color="auto" w:sz="4" w:space="0"/>
              <w:left w:val="single" w:color="auto" w:sz="4" w:space="0"/>
              <w:bottom w:val="single" w:color="auto" w:sz="4" w:space="0"/>
              <w:right w:val="single" w:color="auto" w:sz="4" w:space="0"/>
            </w:tcBorders>
            <w:noWrap w:val="0"/>
            <w:vAlign w:val="center"/>
          </w:tcPr>
          <w:p w14:paraId="4428CF5D">
            <w:pPr>
              <w:spacing w:line="384"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61B98863">
            <w:pPr>
              <w:spacing w:line="384" w:lineRule="auto"/>
              <w:jc w:val="center"/>
              <w:rPr>
                <w:rFonts w:ascii="仿宋" w:hAnsi="仿宋" w:eastAsia="仿宋" w:cs="仿宋"/>
                <w:color w:val="auto"/>
                <w:sz w:val="24"/>
                <w:highlight w:val="none"/>
              </w:rPr>
            </w:pPr>
          </w:p>
        </w:tc>
      </w:tr>
    </w:tbl>
    <w:p w14:paraId="144BA86B">
      <w:pPr>
        <w:spacing w:line="384" w:lineRule="auto"/>
        <w:ind w:firstLine="482" w:firstLineChars="200"/>
        <w:rPr>
          <w:rFonts w:ascii="仿宋" w:hAnsi="仿宋" w:eastAsia="仿宋" w:cs="仿宋"/>
          <w:b/>
          <w:color w:val="auto"/>
          <w:sz w:val="24"/>
          <w:highlight w:val="none"/>
        </w:rPr>
      </w:pPr>
      <w:bookmarkStart w:id="118" w:name="_Toc10340"/>
      <w:bookmarkStart w:id="119" w:name="_Toc1814"/>
      <w:bookmarkStart w:id="120" w:name="_Toc22618"/>
      <w:r>
        <w:rPr>
          <w:rFonts w:hint="eastAsia" w:ascii="仿宋" w:hAnsi="仿宋" w:eastAsia="仿宋" w:cs="仿宋"/>
          <w:b/>
          <w:color w:val="auto"/>
          <w:sz w:val="24"/>
          <w:highlight w:val="none"/>
        </w:rPr>
        <w:t>1.4 付款方式和发票开具方式</w:t>
      </w:r>
      <w:bookmarkEnd w:id="118"/>
      <w:bookmarkEnd w:id="119"/>
      <w:bookmarkEnd w:id="120"/>
    </w:p>
    <w:p w14:paraId="4B8FAB3D">
      <w:pPr>
        <w:spacing w:line="384"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1.4.1 付款方式：</w:t>
      </w:r>
      <w:r>
        <w:rPr>
          <w:rFonts w:hint="eastAsia" w:ascii="仿宋" w:hAnsi="仿宋" w:eastAsia="仿宋" w:cs="仿宋"/>
          <w:color w:val="auto"/>
          <w:sz w:val="24"/>
          <w:highlight w:val="none"/>
          <w:u w:val="single"/>
        </w:rPr>
        <w:t xml:space="preserve"> 合同签订后10个工作日内提交施实方䅁和工作计划支付项目合同金额的30%，项目完成服务人数过半后</w:t>
      </w:r>
      <w:r>
        <w:rPr>
          <w:rFonts w:hint="eastAsia" w:ascii="仿宋" w:hAnsi="仿宋" w:eastAsia="仿宋" w:cs="仿宋"/>
          <w:color w:val="auto"/>
          <w:sz w:val="24"/>
          <w:highlight w:val="none"/>
          <w:u w:val="single"/>
          <w:lang w:eastAsia="zh-CN"/>
        </w:rPr>
        <w:t>提交阶段性</w:t>
      </w:r>
      <w:r>
        <w:rPr>
          <w:rFonts w:hint="eastAsia" w:ascii="仿宋" w:hAnsi="仿宋" w:eastAsia="仿宋" w:cs="仿宋"/>
          <w:color w:val="auto"/>
          <w:sz w:val="24"/>
          <w:highlight w:val="none"/>
          <w:u w:val="single"/>
        </w:rPr>
        <w:t>验收10个工作日内支付项目合同金额的50%，项目整体验收后10个工作日内支付项目合同金额的20%。</w:t>
      </w:r>
    </w:p>
    <w:p w14:paraId="6590C0F5">
      <w:pPr>
        <w:spacing w:line="384"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1.4.2</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付款前，</w:t>
      </w:r>
      <w:r>
        <w:rPr>
          <w:rFonts w:hint="eastAsia" w:ascii="仿宋" w:hAnsi="仿宋" w:eastAsia="仿宋" w:cs="仿宋"/>
          <w:color w:val="auto"/>
          <w:sz w:val="24"/>
          <w:highlight w:val="none"/>
          <w:u w:val="single"/>
          <w:lang w:val="en-US" w:eastAsia="zh-CN"/>
        </w:rPr>
        <w:t>乙方</w:t>
      </w:r>
      <w:r>
        <w:rPr>
          <w:rFonts w:hint="eastAsia" w:ascii="仿宋" w:hAnsi="仿宋" w:eastAsia="仿宋" w:cs="仿宋"/>
          <w:color w:val="auto"/>
          <w:sz w:val="24"/>
          <w:highlight w:val="none"/>
          <w:u w:val="single"/>
        </w:rPr>
        <w:t>需提供等额有效的发票。</w:t>
      </w:r>
      <w:r>
        <w:rPr>
          <w:rFonts w:hint="eastAsia" w:ascii="仿宋" w:hAnsi="仿宋" w:eastAsia="仿宋" w:cs="仿宋"/>
          <w:color w:val="auto"/>
          <w:sz w:val="24"/>
          <w:highlight w:val="none"/>
          <w:u w:val="single"/>
          <w:lang w:val="en-US" w:eastAsia="zh-CN"/>
        </w:rPr>
        <w:t>甲方</w:t>
      </w:r>
      <w:r>
        <w:rPr>
          <w:rFonts w:hint="eastAsia" w:ascii="仿宋" w:hAnsi="仿宋" w:eastAsia="仿宋" w:cs="仿宋"/>
          <w:color w:val="auto"/>
          <w:sz w:val="24"/>
          <w:highlight w:val="none"/>
          <w:u w:val="single"/>
        </w:rPr>
        <w:t>未收到发票的，有权不予支付响应款项直至</w:t>
      </w:r>
      <w:r>
        <w:rPr>
          <w:rFonts w:hint="eastAsia" w:ascii="仿宋" w:hAnsi="仿宋" w:eastAsia="仿宋" w:cs="仿宋"/>
          <w:color w:val="auto"/>
          <w:sz w:val="24"/>
          <w:highlight w:val="none"/>
          <w:u w:val="single"/>
          <w:lang w:val="en-US" w:eastAsia="zh-CN"/>
        </w:rPr>
        <w:t>乙方</w:t>
      </w:r>
      <w:r>
        <w:rPr>
          <w:rFonts w:hint="eastAsia" w:ascii="仿宋" w:hAnsi="仿宋" w:eastAsia="仿宋" w:cs="仿宋"/>
          <w:color w:val="auto"/>
          <w:sz w:val="24"/>
          <w:highlight w:val="none"/>
          <w:u w:val="single"/>
        </w:rPr>
        <w:t>提供有效发票，并不承担延迟付款责任。</w:t>
      </w:r>
    </w:p>
    <w:p w14:paraId="42CA58A4">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1.4.3发票开具方式：</w:t>
      </w:r>
      <w:r>
        <w:rPr>
          <w:rFonts w:hint="eastAsia" w:ascii="仿宋" w:hAnsi="仿宋" w:eastAsia="仿宋" w:cs="仿宋"/>
          <w:color w:val="auto"/>
          <w:sz w:val="24"/>
          <w:highlight w:val="none"/>
          <w:u w:val="single"/>
        </w:rPr>
        <w:t>普通增值税发票</w:t>
      </w:r>
      <w:r>
        <w:rPr>
          <w:rFonts w:hint="eastAsia" w:ascii="仿宋" w:hAnsi="仿宋" w:eastAsia="仿宋" w:cs="仿宋"/>
          <w:color w:val="auto"/>
          <w:sz w:val="24"/>
          <w:highlight w:val="none"/>
        </w:rPr>
        <w:t>。</w:t>
      </w:r>
    </w:p>
    <w:p w14:paraId="5AB51D1F">
      <w:pPr>
        <w:spacing w:line="384" w:lineRule="auto"/>
        <w:ind w:firstLine="482" w:firstLineChars="200"/>
        <w:rPr>
          <w:rFonts w:ascii="仿宋" w:hAnsi="仿宋" w:eastAsia="仿宋" w:cs="仿宋"/>
          <w:b/>
          <w:color w:val="auto"/>
          <w:sz w:val="24"/>
          <w:highlight w:val="none"/>
        </w:rPr>
      </w:pPr>
      <w:bookmarkStart w:id="121" w:name="_Toc2846"/>
      <w:bookmarkStart w:id="122" w:name="_Toc32071"/>
      <w:bookmarkStart w:id="123" w:name="_Toc19304"/>
      <w:r>
        <w:rPr>
          <w:rFonts w:hint="eastAsia" w:ascii="仿宋" w:hAnsi="仿宋" w:eastAsia="仿宋" w:cs="仿宋"/>
          <w:b/>
          <w:color w:val="auto"/>
          <w:sz w:val="24"/>
          <w:highlight w:val="none"/>
        </w:rPr>
        <w:t>1.5 标的物交付期限、地点、方式</w:t>
      </w:r>
      <w:bookmarkEnd w:id="121"/>
      <w:bookmarkEnd w:id="122"/>
      <w:bookmarkEnd w:id="123"/>
      <w:r>
        <w:rPr>
          <w:rFonts w:hint="eastAsia" w:ascii="仿宋" w:hAnsi="仿宋" w:eastAsia="仿宋" w:cs="仿宋"/>
          <w:b/>
          <w:color w:val="auto"/>
          <w:sz w:val="24"/>
          <w:highlight w:val="none"/>
        </w:rPr>
        <w:t>和服务期限</w:t>
      </w:r>
    </w:p>
    <w:p w14:paraId="158DAF92">
      <w:pPr>
        <w:spacing w:line="384"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1.5.1 服务期限：</w:t>
      </w:r>
      <w:r>
        <w:rPr>
          <w:rFonts w:hint="eastAsia" w:ascii="仿宋" w:hAnsi="仿宋" w:eastAsia="仿宋" w:cs="仿宋"/>
          <w:color w:val="auto"/>
          <w:sz w:val="24"/>
          <w:highlight w:val="none"/>
          <w:u w:val="single"/>
        </w:rPr>
        <w:t xml:space="preserve"> 自签订合同之日起</w:t>
      </w:r>
      <w:r>
        <w:rPr>
          <w:rFonts w:hint="eastAsia" w:ascii="仿宋" w:hAnsi="仿宋" w:eastAsia="仿宋" w:cs="仿宋"/>
          <w:color w:val="auto"/>
          <w:sz w:val="24"/>
          <w:highlight w:val="none"/>
          <w:u w:val="single"/>
          <w:lang w:val="en-US" w:eastAsia="zh-CN"/>
        </w:rPr>
        <w:t>1年</w:t>
      </w:r>
      <w:r>
        <w:rPr>
          <w:rFonts w:hint="eastAsia" w:ascii="仿宋" w:hAnsi="仿宋" w:eastAsia="仿宋" w:cs="仿宋"/>
          <w:color w:val="auto"/>
          <w:sz w:val="24"/>
          <w:highlight w:val="none"/>
          <w:u w:val="single"/>
        </w:rPr>
        <w:t>；</w:t>
      </w:r>
    </w:p>
    <w:p w14:paraId="67E0FF94">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1.5.2 服务地点：</w:t>
      </w:r>
      <w:r>
        <w:rPr>
          <w:rFonts w:hint="eastAsia" w:ascii="仿宋" w:hAnsi="仿宋" w:eastAsia="仿宋" w:cs="仿宋"/>
          <w:color w:val="auto"/>
          <w:sz w:val="24"/>
          <w:highlight w:val="none"/>
          <w:u w:val="single"/>
        </w:rPr>
        <w:t>广西区内</w:t>
      </w:r>
      <w:r>
        <w:rPr>
          <w:rFonts w:hint="eastAsia" w:ascii="仿宋" w:hAnsi="仿宋" w:eastAsia="仿宋" w:cs="仿宋"/>
          <w:color w:val="auto"/>
          <w:sz w:val="24"/>
          <w:highlight w:val="none"/>
          <w:u w:val="single"/>
          <w:lang w:val="en-US" w:eastAsia="zh-CN"/>
        </w:rPr>
        <w:t>甲方</w:t>
      </w:r>
      <w:r>
        <w:rPr>
          <w:rFonts w:hint="eastAsia" w:ascii="仿宋" w:hAnsi="仿宋" w:eastAsia="仿宋" w:cs="仿宋"/>
          <w:color w:val="auto"/>
          <w:sz w:val="24"/>
          <w:highlight w:val="none"/>
          <w:u w:val="single"/>
        </w:rPr>
        <w:t>指定地点</w:t>
      </w:r>
      <w:r>
        <w:rPr>
          <w:rFonts w:hint="eastAsia" w:ascii="仿宋" w:hAnsi="仿宋" w:eastAsia="仿宋" w:cs="仿宋"/>
          <w:color w:val="auto"/>
          <w:sz w:val="24"/>
          <w:highlight w:val="none"/>
        </w:rPr>
        <w:t>；</w:t>
      </w:r>
    </w:p>
    <w:p w14:paraId="2074CFF1">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1.5.3 服务方式：</w:t>
      </w:r>
      <w:r>
        <w:rPr>
          <w:rFonts w:hint="eastAsia" w:ascii="仿宋" w:hAnsi="仿宋" w:eastAsia="仿宋" w:cs="仿宋"/>
          <w:color w:val="auto"/>
          <w:sz w:val="24"/>
          <w:highlight w:val="none"/>
          <w:u w:val="single"/>
        </w:rPr>
        <w:t>现场服务</w:t>
      </w:r>
      <w:r>
        <w:rPr>
          <w:rFonts w:hint="eastAsia" w:ascii="仿宋" w:hAnsi="仿宋" w:eastAsia="仿宋" w:cs="仿宋"/>
          <w:color w:val="auto"/>
          <w:sz w:val="24"/>
          <w:highlight w:val="none"/>
        </w:rPr>
        <w:t>；</w:t>
      </w:r>
    </w:p>
    <w:p w14:paraId="36210152">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1.5.4 服务及质保期限：</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3E3B04BE">
      <w:pPr>
        <w:spacing w:line="384" w:lineRule="auto"/>
        <w:ind w:firstLine="482" w:firstLineChars="200"/>
        <w:rPr>
          <w:rFonts w:ascii="仿宋" w:hAnsi="仿宋" w:eastAsia="仿宋" w:cs="仿宋"/>
          <w:b/>
          <w:color w:val="auto"/>
          <w:sz w:val="24"/>
          <w:highlight w:val="none"/>
        </w:rPr>
      </w:pPr>
      <w:bookmarkStart w:id="124" w:name="_Toc27250"/>
      <w:bookmarkStart w:id="125" w:name="_Toc19554"/>
      <w:bookmarkStart w:id="126" w:name="_Toc21423"/>
      <w:r>
        <w:rPr>
          <w:rFonts w:hint="eastAsia" w:ascii="仿宋" w:hAnsi="仿宋" w:eastAsia="仿宋" w:cs="仿宋"/>
          <w:b/>
          <w:color w:val="auto"/>
          <w:sz w:val="24"/>
          <w:highlight w:val="none"/>
        </w:rPr>
        <w:t>1.6 违约责任</w:t>
      </w:r>
      <w:bookmarkEnd w:id="124"/>
      <w:bookmarkEnd w:id="125"/>
      <w:bookmarkEnd w:id="126"/>
    </w:p>
    <w:p w14:paraId="2D24D781">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 w:hAnsi="仿宋" w:eastAsia="仿宋" w:cs="仿宋"/>
          <w:color w:val="auto"/>
          <w:sz w:val="24"/>
          <w:highlight w:val="none"/>
          <w:u w:val="single"/>
        </w:rPr>
        <w:t>万分之五</w:t>
      </w:r>
      <w:r>
        <w:rPr>
          <w:rFonts w:hint="eastAsia" w:ascii="仿宋" w:hAnsi="仿宋" w:eastAsia="仿宋" w:cs="仿宋"/>
          <w:color w:val="auto"/>
          <w:sz w:val="24"/>
          <w:highlight w:val="none"/>
        </w:rPr>
        <w:t>计算，最高限额为本合同总价的20%；迟延超过3日的，甲方有权在要求乙方支付违约金的同时，书面通知乙方解除本合同，乙方应退回全部已收取的合同价款并按合同总金额的20%向甲方支付违约金；</w:t>
      </w:r>
    </w:p>
    <w:p w14:paraId="3F912D76">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E5DA30">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1.6.3乙方在质保期内未按承诺提供售后等服务的，每发生一次向甲方支付2000元的违约金。</w:t>
      </w:r>
    </w:p>
    <w:p w14:paraId="37AE1F1E">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E457A2E">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40480D7">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0DDF8D3">
      <w:pPr>
        <w:spacing w:line="384" w:lineRule="auto"/>
        <w:ind w:firstLine="482" w:firstLineChars="200"/>
        <w:rPr>
          <w:rFonts w:ascii="仿宋" w:hAnsi="仿宋" w:eastAsia="仿宋" w:cs="仿宋"/>
          <w:b/>
          <w:color w:val="auto"/>
          <w:sz w:val="24"/>
          <w:highlight w:val="none"/>
        </w:rPr>
      </w:pPr>
      <w:bookmarkStart w:id="127" w:name="_Toc15583"/>
      <w:bookmarkStart w:id="128" w:name="_Toc28375"/>
      <w:bookmarkStart w:id="129" w:name="_Toc16021"/>
      <w:r>
        <w:rPr>
          <w:rFonts w:hint="eastAsia" w:ascii="仿宋" w:hAnsi="仿宋" w:eastAsia="仿宋" w:cs="仿宋"/>
          <w:b/>
          <w:color w:val="auto"/>
          <w:sz w:val="24"/>
          <w:highlight w:val="none"/>
        </w:rPr>
        <w:t>1.7 合同争议的解决</w:t>
      </w:r>
      <w:bookmarkEnd w:id="127"/>
      <w:bookmarkEnd w:id="128"/>
      <w:bookmarkEnd w:id="129"/>
    </w:p>
    <w:p w14:paraId="64865C63">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2</w:t>
      </w:r>
      <w:r>
        <w:rPr>
          <w:rFonts w:hint="eastAsia" w:ascii="仿宋" w:hAnsi="仿宋" w:eastAsia="仿宋" w:cs="仿宋"/>
          <w:color w:val="auto"/>
          <w:sz w:val="24"/>
          <w:highlight w:val="none"/>
        </w:rPr>
        <w:t>种方式解决：</w:t>
      </w:r>
    </w:p>
    <w:p w14:paraId="5405A4B8">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南宁</w:t>
      </w:r>
      <w:r>
        <w:rPr>
          <w:rFonts w:hint="eastAsia" w:ascii="仿宋" w:hAnsi="仿宋" w:eastAsia="仿宋" w:cs="仿宋"/>
          <w:color w:val="auto"/>
          <w:sz w:val="24"/>
          <w:highlight w:val="none"/>
        </w:rPr>
        <w:t>仲裁委员会依申请仲裁时其现行有效的仲裁规则裁决；</w:t>
      </w:r>
    </w:p>
    <w:p w14:paraId="68F5BD98">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   甲方所在地  </w:t>
      </w:r>
      <w:r>
        <w:rPr>
          <w:rFonts w:hint="eastAsia" w:ascii="仿宋" w:hAnsi="仿宋" w:eastAsia="仿宋" w:cs="仿宋"/>
          <w:color w:val="auto"/>
          <w:sz w:val="24"/>
          <w:highlight w:val="none"/>
        </w:rPr>
        <w:t>人民法院起诉。</w:t>
      </w:r>
    </w:p>
    <w:p w14:paraId="005AC093">
      <w:pPr>
        <w:spacing w:line="384" w:lineRule="auto"/>
        <w:ind w:firstLine="482" w:firstLineChars="200"/>
        <w:rPr>
          <w:rFonts w:ascii="仿宋" w:hAnsi="仿宋" w:eastAsia="仿宋" w:cs="仿宋"/>
          <w:b/>
          <w:color w:val="auto"/>
          <w:sz w:val="24"/>
          <w:highlight w:val="none"/>
        </w:rPr>
      </w:pPr>
      <w:bookmarkStart w:id="130" w:name="_Toc11173"/>
      <w:bookmarkStart w:id="131" w:name="_Toc15322"/>
      <w:bookmarkStart w:id="132" w:name="_Toc7245"/>
      <w:r>
        <w:rPr>
          <w:rFonts w:hint="eastAsia" w:ascii="仿宋" w:hAnsi="仿宋" w:eastAsia="仿宋" w:cs="仿宋"/>
          <w:b/>
          <w:color w:val="auto"/>
          <w:sz w:val="24"/>
          <w:highlight w:val="none"/>
        </w:rPr>
        <w:t>1.8 合同生效</w:t>
      </w:r>
      <w:bookmarkEnd w:id="130"/>
      <w:bookmarkEnd w:id="131"/>
      <w:bookmarkEnd w:id="132"/>
    </w:p>
    <w:p w14:paraId="749DE1DE">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本合同自双方当事人加盖有效公章时生效。</w:t>
      </w:r>
    </w:p>
    <w:p w14:paraId="2EA0D620">
      <w:pPr>
        <w:spacing w:line="360" w:lineRule="auto"/>
        <w:ind w:firstLine="480" w:firstLineChars="200"/>
        <w:rPr>
          <w:rFonts w:ascii="仿宋" w:hAnsi="仿宋" w:eastAsia="仿宋" w:cs="仿宋"/>
          <w:color w:val="auto"/>
          <w:sz w:val="24"/>
          <w:highlight w:val="none"/>
        </w:rPr>
      </w:pPr>
    </w:p>
    <w:tbl>
      <w:tblPr>
        <w:tblStyle w:val="20"/>
        <w:tblW w:w="9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0"/>
      </w:tblGrid>
      <w:tr w14:paraId="1F2E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69EB7632">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甲方：南宁市卫生健康委员会</w:t>
            </w:r>
          </w:p>
          <w:p w14:paraId="787A3D40">
            <w:pPr>
              <w:spacing w:line="360" w:lineRule="auto"/>
              <w:rPr>
                <w:rFonts w:ascii="仿宋" w:hAnsi="仿宋" w:eastAsia="仿宋" w:cs="仿宋"/>
                <w:color w:val="auto"/>
                <w:sz w:val="24"/>
                <w:highlight w:val="none"/>
                <w:lang w:val="zh-CN"/>
              </w:rPr>
            </w:pPr>
          </w:p>
        </w:tc>
        <w:tc>
          <w:tcPr>
            <w:tcW w:w="4780" w:type="dxa"/>
            <w:noWrap w:val="0"/>
            <w:vAlign w:val="top"/>
          </w:tcPr>
          <w:p w14:paraId="67D1B3BD">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w:t>
            </w:r>
            <w:r>
              <w:rPr>
                <w:rFonts w:hint="eastAsia" w:ascii="仿宋" w:hAnsi="仿宋" w:eastAsia="仿宋" w:cs="仿宋"/>
                <w:color w:val="auto"/>
                <w:sz w:val="24"/>
                <w:highlight w:val="none"/>
              </w:rPr>
              <w:t xml:space="preserve"> </w:t>
            </w:r>
          </w:p>
        </w:tc>
      </w:tr>
      <w:tr w14:paraId="1259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780" w:type="dxa"/>
            <w:noWrap w:val="0"/>
            <w:vAlign w:val="top"/>
          </w:tcPr>
          <w:p w14:paraId="394E05C7">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w:t>
            </w:r>
          </w:p>
          <w:p w14:paraId="2D022DE2">
            <w:pPr>
              <w:spacing w:line="360" w:lineRule="auto"/>
              <w:jc w:val="center"/>
              <w:rPr>
                <w:rFonts w:ascii="仿宋" w:hAnsi="仿宋" w:eastAsia="仿宋" w:cs="仿宋"/>
                <w:color w:val="auto"/>
                <w:sz w:val="24"/>
                <w:highlight w:val="none"/>
              </w:rPr>
            </w:pPr>
          </w:p>
        </w:tc>
        <w:tc>
          <w:tcPr>
            <w:tcW w:w="4780" w:type="dxa"/>
            <w:noWrap w:val="0"/>
            <w:vAlign w:val="top"/>
          </w:tcPr>
          <w:p w14:paraId="4EF81AE4">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w:t>
            </w:r>
          </w:p>
          <w:p w14:paraId="1E298686">
            <w:pPr>
              <w:spacing w:line="360" w:lineRule="auto"/>
              <w:ind w:firstLine="1200" w:firstLineChars="500"/>
              <w:rPr>
                <w:rFonts w:ascii="仿宋" w:hAnsi="仿宋" w:eastAsia="仿宋" w:cs="仿宋"/>
                <w:color w:val="auto"/>
                <w:sz w:val="24"/>
                <w:highlight w:val="none"/>
                <w:lang w:val="zh-CN"/>
              </w:rPr>
            </w:pPr>
            <w:r>
              <w:rPr>
                <w:rFonts w:hint="eastAsia" w:ascii="仿宋" w:hAnsi="仿宋" w:eastAsia="仿宋" w:cs="仿宋"/>
                <w:color w:val="auto"/>
                <w:sz w:val="24"/>
                <w:highlight w:val="none"/>
              </w:rPr>
              <w:t xml:space="preserve"> </w:t>
            </w:r>
          </w:p>
        </w:tc>
      </w:tr>
      <w:tr w14:paraId="2104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4780" w:type="dxa"/>
            <w:noWrap w:val="0"/>
            <w:vAlign w:val="top"/>
          </w:tcPr>
          <w:p w14:paraId="780E7F34">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w:t>
            </w:r>
          </w:p>
        </w:tc>
        <w:tc>
          <w:tcPr>
            <w:tcW w:w="4780" w:type="dxa"/>
            <w:noWrap w:val="0"/>
            <w:vAlign w:val="top"/>
          </w:tcPr>
          <w:p w14:paraId="634668B8">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w:t>
            </w:r>
            <w:r>
              <w:rPr>
                <w:rFonts w:hint="eastAsia" w:ascii="仿宋" w:hAnsi="仿宋" w:eastAsia="仿宋" w:cs="仿宋"/>
                <w:color w:val="auto"/>
                <w:sz w:val="24"/>
                <w:highlight w:val="none"/>
              </w:rPr>
              <w:t xml:space="preserve"> </w:t>
            </w:r>
          </w:p>
        </w:tc>
      </w:tr>
      <w:tr w14:paraId="3727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780" w:type="dxa"/>
            <w:noWrap w:val="0"/>
            <w:vAlign w:val="top"/>
          </w:tcPr>
          <w:p w14:paraId="24A2032F">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法定代表人或授权代表</w:t>
            </w:r>
          </w:p>
          <w:p w14:paraId="38669AFE">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（签字或盖章）：</w:t>
            </w:r>
          </w:p>
        </w:tc>
        <w:tc>
          <w:tcPr>
            <w:tcW w:w="4780" w:type="dxa"/>
            <w:noWrap w:val="0"/>
            <w:vAlign w:val="top"/>
          </w:tcPr>
          <w:p w14:paraId="0C81EDF0">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法定代表人或授权代表</w:t>
            </w:r>
          </w:p>
          <w:p w14:paraId="43838C68">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（签字或盖章）：</w:t>
            </w:r>
          </w:p>
        </w:tc>
      </w:tr>
      <w:tr w14:paraId="1584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6E5208A1">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p>
        </w:tc>
        <w:tc>
          <w:tcPr>
            <w:tcW w:w="4780" w:type="dxa"/>
            <w:noWrap w:val="0"/>
            <w:vAlign w:val="top"/>
          </w:tcPr>
          <w:p w14:paraId="101597CE">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p>
        </w:tc>
      </w:tr>
      <w:tr w14:paraId="0B19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0" w:type="dxa"/>
            <w:noWrap w:val="0"/>
            <w:vAlign w:val="top"/>
          </w:tcPr>
          <w:p w14:paraId="76FE84A5">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w:t>
            </w:r>
          </w:p>
        </w:tc>
        <w:tc>
          <w:tcPr>
            <w:tcW w:w="4780" w:type="dxa"/>
            <w:noWrap w:val="0"/>
            <w:vAlign w:val="top"/>
          </w:tcPr>
          <w:p w14:paraId="2FC738DB">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约定送达地址： </w:t>
            </w:r>
            <w:r>
              <w:rPr>
                <w:rFonts w:hint="eastAsia" w:ascii="仿宋" w:hAnsi="仿宋" w:eastAsia="仿宋" w:cs="仿宋"/>
                <w:color w:val="auto"/>
                <w:sz w:val="24"/>
                <w:highlight w:val="none"/>
              </w:rPr>
              <w:t xml:space="preserve"> </w:t>
            </w:r>
          </w:p>
        </w:tc>
      </w:tr>
      <w:tr w14:paraId="20F1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04FFECDE">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w:t>
            </w:r>
          </w:p>
        </w:tc>
        <w:tc>
          <w:tcPr>
            <w:tcW w:w="4780" w:type="dxa"/>
            <w:noWrap w:val="0"/>
            <w:vAlign w:val="top"/>
          </w:tcPr>
          <w:p w14:paraId="4ACDC922">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rPr>
              <w:t xml:space="preserve"> </w:t>
            </w:r>
          </w:p>
        </w:tc>
      </w:tr>
      <w:tr w14:paraId="424E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310C273B">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电话：</w:t>
            </w:r>
          </w:p>
        </w:tc>
        <w:tc>
          <w:tcPr>
            <w:tcW w:w="4780" w:type="dxa"/>
            <w:noWrap w:val="0"/>
            <w:vAlign w:val="top"/>
          </w:tcPr>
          <w:p w14:paraId="632ED317">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w:t>
            </w:r>
            <w:r>
              <w:rPr>
                <w:rFonts w:hint="eastAsia" w:ascii="仿宋" w:hAnsi="仿宋" w:eastAsia="仿宋" w:cs="仿宋"/>
                <w:color w:val="auto"/>
                <w:sz w:val="24"/>
                <w:highlight w:val="none"/>
              </w:rPr>
              <w:t xml:space="preserve"> </w:t>
            </w:r>
          </w:p>
        </w:tc>
      </w:tr>
      <w:tr w14:paraId="2BD2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262F0484">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w:t>
            </w:r>
          </w:p>
        </w:tc>
        <w:tc>
          <w:tcPr>
            <w:tcW w:w="4780" w:type="dxa"/>
            <w:noWrap w:val="0"/>
            <w:vAlign w:val="top"/>
          </w:tcPr>
          <w:p w14:paraId="5EFD5263">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w:t>
            </w:r>
            <w:r>
              <w:rPr>
                <w:rFonts w:hint="eastAsia" w:ascii="仿宋" w:hAnsi="仿宋" w:eastAsia="仿宋" w:cs="仿宋"/>
                <w:color w:val="auto"/>
                <w:sz w:val="24"/>
                <w:highlight w:val="none"/>
              </w:rPr>
              <w:t xml:space="preserve"> </w:t>
            </w:r>
          </w:p>
        </w:tc>
      </w:tr>
      <w:tr w14:paraId="577F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21BA7F35">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电子邮箱：</w:t>
            </w:r>
          </w:p>
        </w:tc>
        <w:tc>
          <w:tcPr>
            <w:tcW w:w="4780" w:type="dxa"/>
            <w:noWrap w:val="0"/>
            <w:vAlign w:val="top"/>
          </w:tcPr>
          <w:p w14:paraId="0677933D">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电子邮箱：</w:t>
            </w:r>
            <w:r>
              <w:rPr>
                <w:rFonts w:hint="eastAsia" w:ascii="仿宋" w:hAnsi="仿宋" w:eastAsia="仿宋" w:cs="仿宋"/>
                <w:color w:val="auto"/>
                <w:sz w:val="24"/>
                <w:highlight w:val="none"/>
              </w:rPr>
              <w:t xml:space="preserve"> </w:t>
            </w:r>
          </w:p>
        </w:tc>
      </w:tr>
      <w:tr w14:paraId="34E6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780" w:type="dxa"/>
            <w:noWrap w:val="0"/>
            <w:vAlign w:val="top"/>
          </w:tcPr>
          <w:p w14:paraId="01BFCAF8">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开户银行：</w:t>
            </w:r>
          </w:p>
        </w:tc>
        <w:tc>
          <w:tcPr>
            <w:tcW w:w="4780" w:type="dxa"/>
            <w:noWrap w:val="0"/>
            <w:vAlign w:val="top"/>
          </w:tcPr>
          <w:p w14:paraId="3B2E598D">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p>
        </w:tc>
      </w:tr>
      <w:tr w14:paraId="2328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6B8232EA">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开户名称：</w:t>
            </w:r>
          </w:p>
        </w:tc>
        <w:tc>
          <w:tcPr>
            <w:tcW w:w="4780" w:type="dxa"/>
            <w:noWrap w:val="0"/>
            <w:vAlign w:val="top"/>
          </w:tcPr>
          <w:p w14:paraId="5A0E6C45">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开户名称：</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p>
        </w:tc>
      </w:tr>
      <w:tr w14:paraId="29E7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1A725CA9">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开户账号：</w:t>
            </w:r>
          </w:p>
        </w:tc>
        <w:tc>
          <w:tcPr>
            <w:tcW w:w="4780" w:type="dxa"/>
            <w:noWrap w:val="0"/>
            <w:vAlign w:val="top"/>
          </w:tcPr>
          <w:p w14:paraId="0CF8CC44">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 xml:space="preserve">开户账号： </w:t>
            </w:r>
          </w:p>
        </w:tc>
      </w:tr>
      <w:tr w14:paraId="7790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560" w:type="dxa"/>
            <w:gridSpan w:val="2"/>
            <w:noWrap w:val="0"/>
            <w:vAlign w:val="top"/>
          </w:tcPr>
          <w:p w14:paraId="7AA396F2">
            <w:pPr>
              <w:spacing w:line="360" w:lineRule="auto"/>
              <w:jc w:val="center"/>
              <w:rPr>
                <w:rFonts w:ascii="仿宋" w:hAnsi="仿宋" w:eastAsia="仿宋" w:cs="仿宋"/>
                <w:color w:val="auto"/>
                <w:sz w:val="24"/>
                <w:highlight w:val="none"/>
              </w:rPr>
            </w:pPr>
          </w:p>
          <w:p w14:paraId="7378179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签订日期：    年    月    日</w:t>
            </w:r>
          </w:p>
        </w:tc>
      </w:tr>
    </w:tbl>
    <w:p w14:paraId="7F7E444A">
      <w:pPr>
        <w:autoSpaceDE w:val="0"/>
        <w:autoSpaceDN w:val="0"/>
        <w:adjustRightInd w:val="0"/>
        <w:snapToGrid w:val="0"/>
        <w:spacing w:after="120" w:line="360" w:lineRule="auto"/>
        <w:ind w:left="420" w:leftChars="200" w:firstLine="482" w:firstLineChars="200"/>
        <w:jc w:val="center"/>
        <w:outlineLvl w:val="1"/>
        <w:rPr>
          <w:rFonts w:ascii="仿宋" w:hAnsi="仿宋" w:eastAsia="仿宋" w:cs="仿宋"/>
          <w:b/>
          <w:color w:val="auto"/>
          <w:sz w:val="28"/>
          <w:szCs w:val="28"/>
          <w:highlight w:val="none"/>
        </w:rPr>
      </w:pPr>
      <w:r>
        <w:rPr>
          <w:rFonts w:hint="eastAsia" w:ascii="仿宋" w:hAnsi="仿宋" w:eastAsia="仿宋" w:cs="仿宋"/>
          <w:b/>
          <w:color w:val="auto"/>
          <w:sz w:val="24"/>
          <w:szCs w:val="21"/>
          <w:highlight w:val="none"/>
        </w:rPr>
        <w:br w:type="page"/>
      </w:r>
      <w:bookmarkStart w:id="133" w:name="_Toc331685783"/>
      <w:bookmarkStart w:id="134" w:name="_Toc80205945"/>
      <w:bookmarkStart w:id="135" w:name="_Toc14383"/>
      <w:r>
        <w:rPr>
          <w:rFonts w:hint="eastAsia" w:ascii="仿宋" w:hAnsi="仿宋" w:eastAsia="仿宋" w:cs="仿宋"/>
          <w:b/>
          <w:color w:val="auto"/>
          <w:sz w:val="28"/>
          <w:szCs w:val="28"/>
          <w:highlight w:val="none"/>
        </w:rPr>
        <w:t>第二部分 合同一般条款</w:t>
      </w:r>
      <w:bookmarkEnd w:id="133"/>
      <w:bookmarkEnd w:id="134"/>
      <w:bookmarkEnd w:id="135"/>
    </w:p>
    <w:p w14:paraId="6A1F3EF2">
      <w:pPr>
        <w:spacing w:line="360" w:lineRule="auto"/>
        <w:ind w:firstLine="482" w:firstLineChars="200"/>
        <w:rPr>
          <w:rFonts w:ascii="仿宋" w:hAnsi="仿宋" w:eastAsia="仿宋" w:cs="仿宋"/>
          <w:b/>
          <w:color w:val="auto"/>
          <w:sz w:val="24"/>
          <w:highlight w:val="none"/>
        </w:rPr>
      </w:pPr>
      <w:bookmarkStart w:id="136" w:name="_Ref467379205"/>
      <w:bookmarkStart w:id="137" w:name="_Ref467379214"/>
      <w:bookmarkStart w:id="138" w:name="_Ref467379101"/>
      <w:bookmarkStart w:id="139" w:name="_Ref467378404"/>
      <w:bookmarkStart w:id="140" w:name="_Toc19614"/>
      <w:bookmarkStart w:id="141" w:name="_Ref467379109"/>
      <w:bookmarkStart w:id="142" w:name="_Ref467379225"/>
      <w:bookmarkStart w:id="143" w:name="_Ref467379195"/>
      <w:bookmarkStart w:id="144" w:name="_Toc28763"/>
      <w:bookmarkStart w:id="145" w:name="_Toc279701240"/>
      <w:bookmarkStart w:id="146" w:name="_Ref467378499"/>
      <w:bookmarkStart w:id="147" w:name="_Toc259093669"/>
      <w:bookmarkStart w:id="148" w:name="_Toc487900349"/>
      <w:bookmarkStart w:id="149" w:name="_Ref467378463"/>
      <w:bookmarkStart w:id="150" w:name="_Toc16917"/>
      <w:bookmarkStart w:id="151" w:name="_Ref467379094"/>
      <w:r>
        <w:rPr>
          <w:rFonts w:hint="eastAsia" w:ascii="仿宋" w:hAnsi="仿宋" w:eastAsia="仿宋" w:cs="仿宋"/>
          <w:b/>
          <w:color w:val="auto"/>
          <w:sz w:val="24"/>
          <w:highlight w:val="none"/>
        </w:rPr>
        <w:t>2.1 定义</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6819480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0E79E27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 “合同”系指采购人和成交供应商签订的载明双方当事人所达成的协议，并包括所有的附件、附录和构成合同的其他文件。</w:t>
      </w:r>
    </w:p>
    <w:p w14:paraId="0E4105E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“合同价”系指根据合同约定，成交供应商在完全履行合同义务后，采购人应支付给成交供应商的价格。</w:t>
      </w:r>
    </w:p>
    <w:p w14:paraId="6DD4632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F220CC9">
      <w:pPr>
        <w:spacing w:line="360" w:lineRule="auto"/>
        <w:ind w:firstLine="480" w:firstLineChars="200"/>
        <w:rPr>
          <w:rFonts w:ascii="仿宋" w:hAnsi="仿宋" w:eastAsia="仿宋" w:cs="仿宋"/>
          <w:color w:val="auto"/>
          <w:sz w:val="24"/>
          <w:highlight w:val="none"/>
        </w:rPr>
      </w:pPr>
      <w:bookmarkStart w:id="152" w:name="_Ref467378840"/>
      <w:r>
        <w:rPr>
          <w:rFonts w:hint="eastAsia" w:ascii="仿宋" w:hAnsi="仿宋" w:eastAsia="仿宋" w:cs="仿宋"/>
          <w:color w:val="auto"/>
          <w:sz w:val="24"/>
          <w:highlight w:val="none"/>
        </w:rPr>
        <w:t>2.1.4 “甲方”系指与成交供应商签署合同的采购人</w:t>
      </w:r>
      <w:bookmarkEnd w:id="152"/>
      <w:r>
        <w:rPr>
          <w:rFonts w:hint="eastAsia" w:ascii="仿宋" w:hAnsi="仿宋" w:eastAsia="仿宋" w:cs="仿宋"/>
          <w:color w:val="auto"/>
          <w:sz w:val="24"/>
          <w:highlight w:val="none"/>
        </w:rPr>
        <w:t>；采购人委托采购机构代表其与乙方签订合同的，采购人的授权委托书作为合同附件。</w:t>
      </w:r>
    </w:p>
    <w:p w14:paraId="49FB16E3">
      <w:pPr>
        <w:spacing w:line="360" w:lineRule="auto"/>
        <w:ind w:firstLine="480" w:firstLineChars="200"/>
        <w:rPr>
          <w:rFonts w:ascii="仿宋" w:hAnsi="仿宋" w:eastAsia="仿宋" w:cs="仿宋"/>
          <w:color w:val="auto"/>
          <w:sz w:val="24"/>
          <w:highlight w:val="none"/>
        </w:rPr>
      </w:pPr>
      <w:bookmarkStart w:id="153" w:name="_Ref467379400"/>
      <w:r>
        <w:rPr>
          <w:rFonts w:hint="eastAsia" w:ascii="仿宋" w:hAnsi="仿宋" w:eastAsia="仿宋" w:cs="仿宋"/>
          <w:color w:val="auto"/>
          <w:sz w:val="24"/>
          <w:highlight w:val="none"/>
        </w:rPr>
        <w:t>2.1.5 “乙方”系指根据合同约定交付标的物的</w:t>
      </w:r>
      <w:bookmarkEnd w:id="153"/>
      <w:r>
        <w:rPr>
          <w:rFonts w:hint="eastAsia" w:ascii="仿宋" w:hAnsi="仿宋" w:eastAsia="仿宋" w:cs="仿宋"/>
          <w:color w:val="auto"/>
          <w:sz w:val="24"/>
          <w:highlight w:val="none"/>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4272F87">
      <w:pPr>
        <w:spacing w:line="360" w:lineRule="auto"/>
        <w:ind w:firstLine="480" w:firstLineChars="200"/>
        <w:rPr>
          <w:rFonts w:ascii="仿宋" w:hAnsi="仿宋" w:eastAsia="仿宋" w:cs="仿宋"/>
          <w:color w:val="auto"/>
          <w:sz w:val="24"/>
          <w:highlight w:val="none"/>
        </w:rPr>
      </w:pPr>
      <w:bookmarkStart w:id="154" w:name="_Ref467379436"/>
      <w:r>
        <w:rPr>
          <w:rFonts w:hint="eastAsia" w:ascii="仿宋" w:hAnsi="仿宋" w:eastAsia="仿宋" w:cs="仿宋"/>
          <w:color w:val="auto"/>
          <w:sz w:val="24"/>
          <w:highlight w:val="none"/>
        </w:rPr>
        <w:t>2.1.6 “现场”系指合同约定标的物将要运至或者实施或者安装的地点。</w:t>
      </w:r>
      <w:bookmarkEnd w:id="154"/>
    </w:p>
    <w:p w14:paraId="2646E85A">
      <w:pPr>
        <w:spacing w:line="360" w:lineRule="auto"/>
        <w:ind w:firstLine="482" w:firstLineChars="200"/>
        <w:rPr>
          <w:rFonts w:ascii="仿宋" w:hAnsi="仿宋" w:eastAsia="仿宋" w:cs="仿宋"/>
          <w:b/>
          <w:color w:val="auto"/>
          <w:sz w:val="24"/>
          <w:highlight w:val="none"/>
        </w:rPr>
      </w:pPr>
      <w:bookmarkStart w:id="155" w:name="_Toc487900350"/>
      <w:bookmarkStart w:id="156" w:name="_Toc259093670"/>
      <w:bookmarkStart w:id="157" w:name="_Toc13336"/>
      <w:bookmarkStart w:id="158" w:name="_Toc32504"/>
      <w:bookmarkStart w:id="159" w:name="_Toc27635"/>
      <w:bookmarkStart w:id="160" w:name="_Toc279701241"/>
      <w:r>
        <w:rPr>
          <w:rFonts w:hint="eastAsia" w:ascii="仿宋" w:hAnsi="仿宋" w:eastAsia="仿宋" w:cs="仿宋"/>
          <w:b/>
          <w:color w:val="auto"/>
          <w:sz w:val="24"/>
          <w:highlight w:val="none"/>
        </w:rPr>
        <w:t>2.2 技术规范</w:t>
      </w:r>
      <w:bookmarkEnd w:id="155"/>
      <w:bookmarkEnd w:id="156"/>
      <w:bookmarkEnd w:id="157"/>
      <w:bookmarkEnd w:id="158"/>
      <w:bookmarkEnd w:id="159"/>
      <w:bookmarkEnd w:id="160"/>
    </w:p>
    <w:p w14:paraId="7900BE0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08ED7BD">
      <w:pPr>
        <w:spacing w:line="360" w:lineRule="auto"/>
        <w:ind w:firstLine="482" w:firstLineChars="200"/>
        <w:rPr>
          <w:rFonts w:ascii="仿宋" w:hAnsi="仿宋" w:eastAsia="仿宋" w:cs="仿宋"/>
          <w:b/>
          <w:color w:val="auto"/>
          <w:sz w:val="24"/>
          <w:highlight w:val="none"/>
        </w:rPr>
      </w:pPr>
      <w:bookmarkStart w:id="161" w:name="_Toc487900351"/>
      <w:bookmarkStart w:id="162" w:name="_Toc279701242"/>
      <w:bookmarkStart w:id="163" w:name="_Toc259093671"/>
      <w:bookmarkStart w:id="164" w:name="_Toc9829"/>
      <w:bookmarkStart w:id="165" w:name="_Toc31634"/>
      <w:bookmarkStart w:id="166" w:name="_Toc27853"/>
      <w:r>
        <w:rPr>
          <w:rFonts w:hint="eastAsia" w:ascii="仿宋" w:hAnsi="仿宋" w:eastAsia="仿宋" w:cs="仿宋"/>
          <w:b/>
          <w:color w:val="auto"/>
          <w:sz w:val="24"/>
          <w:highlight w:val="none"/>
        </w:rPr>
        <w:t>2.3 知识产权</w:t>
      </w:r>
      <w:bookmarkEnd w:id="161"/>
      <w:bookmarkEnd w:id="162"/>
      <w:bookmarkEnd w:id="163"/>
      <w:bookmarkEnd w:id="164"/>
      <w:bookmarkEnd w:id="165"/>
      <w:bookmarkEnd w:id="166"/>
    </w:p>
    <w:p w14:paraId="427C58A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F9BCEE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2.3.2具有知识产权的计算机软件等标的物的知识产权归属，详见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4737EE5F">
      <w:pPr>
        <w:spacing w:line="360" w:lineRule="auto"/>
        <w:ind w:firstLine="482" w:firstLineChars="200"/>
        <w:rPr>
          <w:rFonts w:ascii="仿宋" w:hAnsi="仿宋" w:eastAsia="仿宋" w:cs="仿宋"/>
          <w:b/>
          <w:color w:val="auto"/>
          <w:sz w:val="24"/>
          <w:highlight w:val="none"/>
        </w:rPr>
      </w:pPr>
      <w:bookmarkStart w:id="167" w:name="_Toc11932"/>
      <w:bookmarkStart w:id="168" w:name="_Toc4194"/>
      <w:bookmarkStart w:id="169" w:name="_Toc29149"/>
      <w:r>
        <w:rPr>
          <w:rFonts w:hint="eastAsia" w:ascii="仿宋" w:hAnsi="仿宋" w:eastAsia="仿宋" w:cs="仿宋"/>
          <w:b/>
          <w:color w:val="auto"/>
          <w:sz w:val="24"/>
          <w:highlight w:val="none"/>
        </w:rPr>
        <w:t>2.4 包装和装运</w:t>
      </w:r>
      <w:bookmarkEnd w:id="167"/>
      <w:bookmarkEnd w:id="168"/>
      <w:bookmarkEnd w:id="169"/>
    </w:p>
    <w:p w14:paraId="6F865B8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2.4.1除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EF3246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2.4.2 装运标的物的要求和通知，详见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0F24333">
      <w:pPr>
        <w:spacing w:line="360" w:lineRule="auto"/>
        <w:ind w:firstLine="482" w:firstLineChars="200"/>
        <w:rPr>
          <w:rFonts w:ascii="仿宋" w:hAnsi="仿宋" w:eastAsia="仿宋" w:cs="仿宋"/>
          <w:b/>
          <w:color w:val="auto"/>
          <w:sz w:val="24"/>
          <w:highlight w:val="none"/>
        </w:rPr>
      </w:pPr>
      <w:bookmarkStart w:id="170" w:name="_Toc279701245"/>
      <w:bookmarkStart w:id="171" w:name="_Toc487900354"/>
      <w:bookmarkStart w:id="172" w:name="_Toc259093674"/>
      <w:bookmarkStart w:id="173" w:name="_Ref467378591"/>
      <w:bookmarkStart w:id="174" w:name="_Ref467379542"/>
      <w:bookmarkStart w:id="175" w:name="_Ref467379527"/>
      <w:bookmarkStart w:id="176" w:name="_Ref467379536"/>
      <w:bookmarkStart w:id="177" w:name="_Ref467378541"/>
      <w:bookmarkStart w:id="178" w:name="_Toc19074"/>
      <w:bookmarkStart w:id="179" w:name="_Toc26182"/>
      <w:bookmarkStart w:id="180" w:name="_Toc30272"/>
      <w:r>
        <w:rPr>
          <w:rFonts w:hint="eastAsia" w:ascii="仿宋" w:hAnsi="仿宋" w:eastAsia="仿宋" w:cs="仿宋"/>
          <w:b/>
          <w:color w:val="auto"/>
          <w:sz w:val="24"/>
          <w:highlight w:val="none"/>
        </w:rPr>
        <w:t>2.</w:t>
      </w:r>
      <w:bookmarkEnd w:id="170"/>
      <w:bookmarkEnd w:id="171"/>
      <w:bookmarkEnd w:id="172"/>
      <w:bookmarkEnd w:id="173"/>
      <w:bookmarkEnd w:id="174"/>
      <w:bookmarkEnd w:id="175"/>
      <w:bookmarkEnd w:id="176"/>
      <w:bookmarkEnd w:id="177"/>
      <w:r>
        <w:rPr>
          <w:rFonts w:hint="eastAsia" w:ascii="仿宋" w:hAnsi="仿宋" w:eastAsia="仿宋" w:cs="仿宋"/>
          <w:b/>
          <w:color w:val="auto"/>
          <w:sz w:val="24"/>
          <w:highlight w:val="none"/>
        </w:rPr>
        <w:t>5 履约检查和问题反馈</w:t>
      </w:r>
      <w:bookmarkEnd w:id="178"/>
      <w:bookmarkEnd w:id="179"/>
      <w:bookmarkEnd w:id="180"/>
    </w:p>
    <w:p w14:paraId="530C3DE9">
      <w:pPr>
        <w:spacing w:line="360" w:lineRule="auto"/>
        <w:ind w:firstLine="480" w:firstLineChars="200"/>
        <w:rPr>
          <w:rFonts w:ascii="仿宋" w:hAnsi="仿宋" w:eastAsia="仿宋" w:cs="仿宋"/>
          <w:color w:val="auto"/>
          <w:sz w:val="24"/>
          <w:highlight w:val="none"/>
        </w:rPr>
      </w:pPr>
      <w:bookmarkStart w:id="181" w:name="_Ref467379657"/>
      <w:r>
        <w:rPr>
          <w:rFonts w:hint="eastAsia" w:ascii="仿宋" w:hAnsi="仿宋" w:eastAsia="仿宋" w:cs="仿宋"/>
          <w:color w:val="auto"/>
          <w:sz w:val="24"/>
          <w:highlight w:val="none"/>
        </w:rPr>
        <w:t>2.5.1</w:t>
      </w:r>
      <w:bookmarkEnd w:id="181"/>
      <w:bookmarkStart w:id="182" w:name="_Toc186431854"/>
      <w:bookmarkStart w:id="183" w:name="_Toc259093676"/>
      <w:bookmarkStart w:id="184" w:name="_Ref467379793"/>
      <w:bookmarkStart w:id="185" w:name="_Toc487900357"/>
      <w:bookmarkStart w:id="186" w:name="_Toc279701247"/>
      <w:bookmarkStart w:id="187" w:name="_Ref467379807"/>
      <w:r>
        <w:rPr>
          <w:rFonts w:hint="eastAsia" w:ascii="仿宋" w:hAnsi="仿宋" w:eastAsia="仿宋" w:cs="仿宋"/>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847CEA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2.5.2 合同履行期间，甲方有权将履行过程中出现的问题反馈给乙方，双方当事人应以书面形式约定需要完善和改进的内容</w:t>
      </w:r>
      <w:bookmarkEnd w:id="182"/>
      <w:bookmarkStart w:id="188" w:name="_Toc186431855"/>
      <w:r>
        <w:rPr>
          <w:rFonts w:hint="eastAsia" w:ascii="仿宋" w:hAnsi="仿宋" w:eastAsia="仿宋" w:cs="仿宋"/>
          <w:color w:val="auto"/>
          <w:sz w:val="24"/>
          <w:highlight w:val="none"/>
        </w:rPr>
        <w:t>。</w:t>
      </w:r>
    </w:p>
    <w:bookmarkEnd w:id="188"/>
    <w:p w14:paraId="6250D5AA">
      <w:pPr>
        <w:spacing w:line="360" w:lineRule="auto"/>
        <w:ind w:firstLine="482" w:firstLineChars="200"/>
        <w:rPr>
          <w:rFonts w:ascii="仿宋" w:hAnsi="仿宋" w:eastAsia="仿宋" w:cs="仿宋"/>
          <w:b/>
          <w:color w:val="auto"/>
          <w:sz w:val="24"/>
          <w:highlight w:val="none"/>
        </w:rPr>
      </w:pPr>
      <w:bookmarkStart w:id="189" w:name="_Toc19219"/>
      <w:bookmarkStart w:id="190" w:name="_Toc7836"/>
      <w:bookmarkStart w:id="191" w:name="_Toc28451"/>
      <w:r>
        <w:rPr>
          <w:rFonts w:hint="eastAsia" w:ascii="仿宋" w:hAnsi="仿宋" w:eastAsia="仿宋" w:cs="仿宋"/>
          <w:b/>
          <w:color w:val="auto"/>
          <w:sz w:val="24"/>
          <w:highlight w:val="none"/>
        </w:rPr>
        <w:t>2.6 结算方式和付款条件</w:t>
      </w:r>
      <w:bookmarkEnd w:id="183"/>
      <w:bookmarkEnd w:id="184"/>
      <w:bookmarkEnd w:id="185"/>
      <w:bookmarkEnd w:id="186"/>
      <w:bookmarkEnd w:id="187"/>
      <w:bookmarkEnd w:id="189"/>
      <w:bookmarkEnd w:id="190"/>
      <w:bookmarkEnd w:id="191"/>
    </w:p>
    <w:p w14:paraId="517930C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CD8B594">
      <w:pPr>
        <w:spacing w:line="360" w:lineRule="auto"/>
        <w:ind w:firstLine="482" w:firstLineChars="200"/>
        <w:rPr>
          <w:rFonts w:ascii="仿宋" w:hAnsi="仿宋" w:eastAsia="仿宋" w:cs="仿宋"/>
          <w:b/>
          <w:color w:val="auto"/>
          <w:sz w:val="24"/>
          <w:highlight w:val="none"/>
        </w:rPr>
      </w:pPr>
      <w:bookmarkStart w:id="192" w:name="_Ref467379852"/>
      <w:bookmarkStart w:id="193" w:name="_Toc279701248"/>
      <w:bookmarkStart w:id="194" w:name="_Ref467379923"/>
      <w:bookmarkStart w:id="195" w:name="_Ref467379863"/>
      <w:bookmarkStart w:id="196" w:name="_Toc487900358"/>
      <w:bookmarkStart w:id="197" w:name="_Toc259093677"/>
      <w:bookmarkStart w:id="198" w:name="_Toc774"/>
      <w:bookmarkStart w:id="199" w:name="_Toc16110"/>
      <w:bookmarkStart w:id="200" w:name="_Toc3225"/>
      <w:r>
        <w:rPr>
          <w:rFonts w:hint="eastAsia" w:ascii="仿宋" w:hAnsi="仿宋" w:eastAsia="仿宋" w:cs="仿宋"/>
          <w:b/>
          <w:color w:val="auto"/>
          <w:sz w:val="24"/>
          <w:highlight w:val="none"/>
        </w:rPr>
        <w:t>2.7 技术资料</w:t>
      </w:r>
      <w:bookmarkEnd w:id="192"/>
      <w:bookmarkEnd w:id="193"/>
      <w:bookmarkEnd w:id="194"/>
      <w:bookmarkEnd w:id="195"/>
      <w:bookmarkEnd w:id="196"/>
      <w:bookmarkEnd w:id="197"/>
      <w:r>
        <w:rPr>
          <w:rFonts w:hint="eastAsia" w:ascii="仿宋" w:hAnsi="仿宋" w:eastAsia="仿宋" w:cs="仿宋"/>
          <w:b/>
          <w:color w:val="auto"/>
          <w:sz w:val="24"/>
          <w:highlight w:val="none"/>
        </w:rPr>
        <w:t>和保密义务</w:t>
      </w:r>
      <w:bookmarkEnd w:id="198"/>
      <w:bookmarkEnd w:id="199"/>
      <w:bookmarkEnd w:id="200"/>
    </w:p>
    <w:p w14:paraId="28B9FEC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2.7.1 乙方有权依据合同约定和项目需要，向甲方了解有关情况，调阅有关资料等，甲方应予积极配合；</w:t>
      </w:r>
    </w:p>
    <w:p w14:paraId="351B176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2.7.2 乙方有义务妥善保管和保护由甲方提供的前款信息和资料等；</w:t>
      </w:r>
    </w:p>
    <w:p w14:paraId="162F5A6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AD2CEF3">
      <w:pPr>
        <w:spacing w:line="360" w:lineRule="auto"/>
        <w:ind w:firstLine="482" w:firstLineChars="200"/>
        <w:rPr>
          <w:rFonts w:ascii="仿宋" w:hAnsi="仿宋" w:eastAsia="仿宋" w:cs="仿宋"/>
          <w:b/>
          <w:color w:val="auto"/>
          <w:sz w:val="24"/>
          <w:highlight w:val="none"/>
        </w:rPr>
      </w:pPr>
      <w:bookmarkStart w:id="201" w:name="_Toc7860"/>
      <w:r>
        <w:rPr>
          <w:rFonts w:hint="eastAsia" w:ascii="仿宋" w:hAnsi="仿宋" w:eastAsia="仿宋" w:cs="仿宋"/>
          <w:b/>
          <w:color w:val="auto"/>
          <w:sz w:val="24"/>
          <w:highlight w:val="none"/>
        </w:rPr>
        <w:t>2.8 质量保证</w:t>
      </w:r>
      <w:bookmarkEnd w:id="201"/>
    </w:p>
    <w:p w14:paraId="602269F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2.8.1 乙方应建立和完善履行合同的内部质量保证体系，并提供相关内部规章制度给甲方，以便甲方进行监督检查；</w:t>
      </w:r>
    </w:p>
    <w:p w14:paraId="0078EC5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2.8.2 乙方应保证履行合同的人员数量和素质、软件和硬件设备的配置、场地、环境和设施等满足全面履行合同的要求，并应接受甲方的监督检查。</w:t>
      </w:r>
    </w:p>
    <w:p w14:paraId="77C51A68">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2.8.3乙方应确保项目技术人员的数量和水平与响应文件一致。未经甲方书面同意，乙方不得擅自更换响应文件中注明的项目负责人和技术负责人。否则</w:t>
      </w:r>
      <w:r>
        <w:rPr>
          <w:rFonts w:hint="eastAsia" w:ascii="仿宋" w:hAnsi="仿宋" w:eastAsia="仿宋" w:cs="仿宋"/>
          <w:color w:val="auto"/>
          <w:kern w:val="0"/>
          <w:sz w:val="24"/>
          <w:highlight w:val="none"/>
        </w:rPr>
        <w:t>甲方有权放弃或终止合同。</w:t>
      </w:r>
    </w:p>
    <w:p w14:paraId="312AE7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 w:hAnsi="仿宋" w:eastAsia="仿宋" w:cs="仿宋"/>
          <w:color w:val="auto"/>
          <w:sz w:val="24"/>
          <w:highlight w:val="none"/>
          <w:u w:val="single"/>
        </w:rPr>
        <w:t>30%</w:t>
      </w:r>
      <w:r>
        <w:rPr>
          <w:rFonts w:hint="eastAsia" w:ascii="仿宋" w:hAnsi="仿宋" w:eastAsia="仿宋" w:cs="仿宋"/>
          <w:color w:val="auto"/>
          <w:sz w:val="24"/>
          <w:highlight w:val="none"/>
        </w:rPr>
        <w:t>。</w:t>
      </w:r>
    </w:p>
    <w:p w14:paraId="2D085B41">
      <w:pPr>
        <w:spacing w:line="360" w:lineRule="auto"/>
        <w:ind w:firstLine="482" w:firstLineChars="200"/>
        <w:rPr>
          <w:rFonts w:ascii="仿宋" w:hAnsi="仿宋" w:eastAsia="仿宋" w:cs="仿宋"/>
          <w:b/>
          <w:color w:val="auto"/>
          <w:sz w:val="24"/>
          <w:highlight w:val="none"/>
        </w:rPr>
      </w:pPr>
      <w:bookmarkStart w:id="202" w:name="_Toc17244"/>
      <w:bookmarkStart w:id="203" w:name="_Toc487900362"/>
      <w:bookmarkStart w:id="204" w:name="_Toc259093681"/>
      <w:bookmarkStart w:id="205" w:name="_Toc279701252"/>
      <w:r>
        <w:rPr>
          <w:rFonts w:hint="eastAsia" w:ascii="仿宋" w:hAnsi="仿宋" w:eastAsia="仿宋" w:cs="仿宋"/>
          <w:b/>
          <w:color w:val="auto"/>
          <w:sz w:val="24"/>
          <w:highlight w:val="none"/>
        </w:rPr>
        <w:t>2.9 标的物的风险负担</w:t>
      </w:r>
      <w:bookmarkEnd w:id="202"/>
    </w:p>
    <w:p w14:paraId="091AD779">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标的物或者在途标的物或者交付给第一承运人后的标的物毁损、灭失的风险负担详见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1467DB2">
      <w:pPr>
        <w:spacing w:line="360" w:lineRule="auto"/>
        <w:ind w:firstLine="482" w:firstLineChars="200"/>
        <w:rPr>
          <w:rFonts w:ascii="仿宋" w:hAnsi="仿宋" w:eastAsia="仿宋" w:cs="仿宋"/>
          <w:b/>
          <w:color w:val="auto"/>
          <w:sz w:val="24"/>
          <w:highlight w:val="none"/>
        </w:rPr>
      </w:pPr>
      <w:bookmarkStart w:id="206" w:name="_Toc14055"/>
      <w:r>
        <w:rPr>
          <w:rFonts w:hint="eastAsia" w:ascii="仿宋" w:hAnsi="仿宋" w:eastAsia="仿宋" w:cs="仿宋"/>
          <w:b/>
          <w:color w:val="auto"/>
          <w:sz w:val="24"/>
          <w:highlight w:val="none"/>
        </w:rPr>
        <w:t>2.10 延迟交货</w:t>
      </w:r>
      <w:bookmarkEnd w:id="203"/>
      <w:bookmarkEnd w:id="204"/>
      <w:bookmarkEnd w:id="205"/>
      <w:bookmarkEnd w:id="206"/>
      <w:r>
        <w:rPr>
          <w:rFonts w:hint="eastAsia" w:ascii="仿宋" w:hAnsi="仿宋" w:eastAsia="仿宋" w:cs="仿宋"/>
          <w:b/>
          <w:color w:val="auto"/>
          <w:sz w:val="24"/>
          <w:highlight w:val="none"/>
        </w:rPr>
        <w:t>/交付</w:t>
      </w:r>
    </w:p>
    <w:p w14:paraId="76CAC32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229DDBB">
      <w:pPr>
        <w:spacing w:line="360" w:lineRule="auto"/>
        <w:ind w:firstLine="482" w:firstLineChars="200"/>
        <w:rPr>
          <w:rFonts w:ascii="仿宋" w:hAnsi="仿宋" w:eastAsia="仿宋" w:cs="仿宋"/>
          <w:b/>
          <w:color w:val="auto"/>
          <w:sz w:val="24"/>
          <w:highlight w:val="none"/>
        </w:rPr>
      </w:pPr>
      <w:bookmarkStart w:id="207" w:name="_Toc7502"/>
      <w:bookmarkStart w:id="208" w:name="_Toc279701254"/>
      <w:bookmarkStart w:id="209" w:name="_Toc487900364"/>
      <w:bookmarkStart w:id="210" w:name="_Toc259093683"/>
      <w:bookmarkStart w:id="211" w:name="_Ref467378121"/>
      <w:r>
        <w:rPr>
          <w:rFonts w:hint="eastAsia" w:ascii="仿宋" w:hAnsi="仿宋" w:eastAsia="仿宋" w:cs="仿宋"/>
          <w:b/>
          <w:color w:val="auto"/>
          <w:sz w:val="24"/>
          <w:highlight w:val="none"/>
        </w:rPr>
        <w:t>2.11 合同变更</w:t>
      </w:r>
      <w:bookmarkEnd w:id="207"/>
    </w:p>
    <w:p w14:paraId="0C36EF2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2D028E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2" w:name="_Toc487900369"/>
      <w:bookmarkStart w:id="213" w:name="_Toc259093688"/>
      <w:bookmarkStart w:id="214" w:name="_Toc279701259"/>
    </w:p>
    <w:bookmarkEnd w:id="212"/>
    <w:bookmarkEnd w:id="213"/>
    <w:bookmarkEnd w:id="214"/>
    <w:p w14:paraId="56B9ABA6">
      <w:pPr>
        <w:spacing w:line="360" w:lineRule="auto"/>
        <w:ind w:firstLine="482" w:firstLineChars="200"/>
        <w:rPr>
          <w:rFonts w:ascii="仿宋" w:hAnsi="仿宋" w:eastAsia="仿宋" w:cs="仿宋"/>
          <w:b/>
          <w:color w:val="auto"/>
          <w:sz w:val="24"/>
          <w:highlight w:val="none"/>
        </w:rPr>
      </w:pPr>
      <w:bookmarkStart w:id="215" w:name="_Toc13566"/>
      <w:bookmarkStart w:id="216" w:name="_Toc14066"/>
      <w:bookmarkStart w:id="217" w:name="_Toc16508"/>
      <w:r>
        <w:rPr>
          <w:rFonts w:hint="eastAsia" w:ascii="仿宋" w:hAnsi="仿宋" w:eastAsia="仿宋" w:cs="仿宋"/>
          <w:b/>
          <w:color w:val="auto"/>
          <w:sz w:val="24"/>
          <w:highlight w:val="none"/>
        </w:rPr>
        <w:t>2.1</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 xml:space="preserve"> 不可抗力</w:t>
      </w:r>
      <w:bookmarkEnd w:id="215"/>
      <w:bookmarkEnd w:id="216"/>
      <w:bookmarkEnd w:id="217"/>
    </w:p>
    <w:p w14:paraId="2EE5E13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.1如果任何一方遭遇法律规定的不可抗力，致使合同履行受阻时，履行合同的期限应予延长，延长的期限应相当于不可抗力所影响的时间；</w:t>
      </w:r>
    </w:p>
    <w:p w14:paraId="67C69B3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.2受不可抗力影响的一方在不可抗力发生后，应在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33A09A6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.3 因不可抗力致使不能实现合同目的的，当事人可以解除合同。</w:t>
      </w:r>
    </w:p>
    <w:p w14:paraId="0492157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.4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410808A5">
      <w:pPr>
        <w:spacing w:line="360" w:lineRule="auto"/>
        <w:ind w:firstLine="482" w:firstLineChars="200"/>
        <w:rPr>
          <w:rFonts w:ascii="仿宋" w:hAnsi="仿宋" w:eastAsia="仿宋" w:cs="仿宋"/>
          <w:b/>
          <w:color w:val="auto"/>
          <w:sz w:val="24"/>
          <w:highlight w:val="none"/>
        </w:rPr>
      </w:pPr>
      <w:bookmarkStart w:id="218" w:name="_Toc30676"/>
      <w:bookmarkStart w:id="219" w:name="_Toc689"/>
      <w:bookmarkStart w:id="220" w:name="_Toc487900365"/>
      <w:bookmarkStart w:id="221" w:name="_Toc6969"/>
      <w:bookmarkStart w:id="222" w:name="_Toc259093684"/>
      <w:bookmarkStart w:id="223" w:name="_Toc279701255"/>
      <w:r>
        <w:rPr>
          <w:rFonts w:hint="eastAsia" w:ascii="仿宋" w:hAnsi="仿宋" w:eastAsia="仿宋" w:cs="仿宋"/>
          <w:b/>
          <w:color w:val="auto"/>
          <w:sz w:val="24"/>
          <w:highlight w:val="none"/>
        </w:rPr>
        <w:t>2.1</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 xml:space="preserve"> 税费</w:t>
      </w:r>
      <w:bookmarkEnd w:id="218"/>
      <w:bookmarkEnd w:id="219"/>
      <w:bookmarkEnd w:id="220"/>
      <w:bookmarkEnd w:id="221"/>
      <w:bookmarkEnd w:id="222"/>
      <w:bookmarkEnd w:id="223"/>
    </w:p>
    <w:p w14:paraId="0EB1D77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与合同有关的一切税费，均按照中华人民共和国法律的相关规定执行。</w:t>
      </w:r>
    </w:p>
    <w:p w14:paraId="63217FFE">
      <w:pPr>
        <w:spacing w:line="360" w:lineRule="auto"/>
        <w:ind w:firstLine="482" w:firstLineChars="200"/>
        <w:rPr>
          <w:rFonts w:ascii="仿宋" w:hAnsi="仿宋" w:eastAsia="仿宋" w:cs="仿宋"/>
          <w:b/>
          <w:color w:val="auto"/>
          <w:sz w:val="24"/>
          <w:highlight w:val="none"/>
        </w:rPr>
      </w:pPr>
      <w:bookmarkStart w:id="224" w:name="_Toc16959"/>
      <w:bookmarkStart w:id="225" w:name="_Toc259093687"/>
      <w:bookmarkStart w:id="226" w:name="_Toc487900368"/>
      <w:bookmarkStart w:id="227" w:name="_Toc8298"/>
      <w:bookmarkStart w:id="228" w:name="_Toc7102"/>
      <w:bookmarkStart w:id="229" w:name="_Toc279701258"/>
      <w:r>
        <w:rPr>
          <w:rFonts w:hint="eastAsia" w:ascii="仿宋" w:hAnsi="仿宋" w:eastAsia="仿宋" w:cs="仿宋"/>
          <w:b/>
          <w:color w:val="auto"/>
          <w:sz w:val="24"/>
          <w:highlight w:val="none"/>
        </w:rPr>
        <w:t>2.1</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 xml:space="preserve"> 乙方破产</w:t>
      </w:r>
      <w:bookmarkEnd w:id="224"/>
      <w:bookmarkEnd w:id="225"/>
      <w:bookmarkEnd w:id="226"/>
      <w:bookmarkEnd w:id="227"/>
      <w:bookmarkEnd w:id="228"/>
      <w:bookmarkEnd w:id="229"/>
    </w:p>
    <w:p w14:paraId="53CB2BF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3DC2ABC">
      <w:pPr>
        <w:spacing w:line="360" w:lineRule="auto"/>
        <w:ind w:firstLine="482" w:firstLineChars="200"/>
        <w:rPr>
          <w:rFonts w:ascii="仿宋" w:hAnsi="仿宋" w:eastAsia="仿宋" w:cs="仿宋"/>
          <w:b/>
          <w:color w:val="auto"/>
          <w:sz w:val="24"/>
          <w:highlight w:val="none"/>
        </w:rPr>
      </w:pPr>
      <w:bookmarkStart w:id="230" w:name="_Toc29333"/>
      <w:bookmarkStart w:id="231" w:name="_Toc15387"/>
      <w:bookmarkStart w:id="232" w:name="_Toc6134"/>
      <w:r>
        <w:rPr>
          <w:rFonts w:hint="eastAsia" w:ascii="仿宋" w:hAnsi="仿宋" w:eastAsia="仿宋" w:cs="仿宋"/>
          <w:b/>
          <w:color w:val="auto"/>
          <w:sz w:val="24"/>
          <w:highlight w:val="none"/>
        </w:rPr>
        <w:t>2.1</w:t>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 xml:space="preserve"> 合同中止、终止</w:t>
      </w:r>
      <w:bookmarkEnd w:id="230"/>
      <w:bookmarkEnd w:id="231"/>
      <w:bookmarkEnd w:id="232"/>
    </w:p>
    <w:p w14:paraId="085DC22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 双方当事人不得擅自中止或者终止合同；</w:t>
      </w:r>
    </w:p>
    <w:p w14:paraId="0F675DA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2DF49BA6">
      <w:pPr>
        <w:spacing w:line="360" w:lineRule="auto"/>
        <w:ind w:firstLine="482" w:firstLineChars="200"/>
        <w:rPr>
          <w:rFonts w:ascii="仿宋" w:hAnsi="仿宋" w:eastAsia="仿宋" w:cs="仿宋"/>
          <w:b/>
          <w:color w:val="auto"/>
          <w:sz w:val="24"/>
          <w:highlight w:val="none"/>
        </w:rPr>
      </w:pPr>
      <w:bookmarkStart w:id="233" w:name="_Toc6596"/>
      <w:bookmarkStart w:id="234" w:name="_Toc1125"/>
      <w:bookmarkStart w:id="235" w:name="_Toc14563"/>
      <w:r>
        <w:rPr>
          <w:rFonts w:hint="eastAsia" w:ascii="仿宋" w:hAnsi="仿宋" w:eastAsia="仿宋" w:cs="仿宋"/>
          <w:b/>
          <w:color w:val="auto"/>
          <w:sz w:val="24"/>
          <w:highlight w:val="none"/>
        </w:rPr>
        <w:t>2.1</w:t>
      </w: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 xml:space="preserve"> 检验和验收</w:t>
      </w:r>
      <w:bookmarkEnd w:id="233"/>
      <w:bookmarkEnd w:id="234"/>
      <w:bookmarkEnd w:id="235"/>
    </w:p>
    <w:p w14:paraId="0FDCAC2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.1标的物交付前，乙方应对标的物的质量、数量等方面进行详细、全面的检验，并向甲方出具证明标的物符合合同约定的文件；标的物交付时，乙方在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约定时间内组织验收，并可依法邀请相关方参加，验收应出具验收书。</w:t>
      </w:r>
    </w:p>
    <w:p w14:paraId="5D0D0AF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04928B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208"/>
    <w:bookmarkEnd w:id="209"/>
    <w:bookmarkEnd w:id="210"/>
    <w:bookmarkEnd w:id="211"/>
    <w:p w14:paraId="2F113F0E">
      <w:pPr>
        <w:spacing w:line="360" w:lineRule="auto"/>
        <w:ind w:firstLine="482" w:firstLineChars="200"/>
        <w:rPr>
          <w:rFonts w:ascii="仿宋" w:hAnsi="仿宋" w:eastAsia="仿宋" w:cs="仿宋"/>
          <w:b/>
          <w:color w:val="auto"/>
          <w:sz w:val="24"/>
          <w:highlight w:val="none"/>
        </w:rPr>
      </w:pPr>
      <w:bookmarkStart w:id="236" w:name="_Toc259093690"/>
      <w:bookmarkStart w:id="237" w:name="_Toc487900371"/>
      <w:bookmarkStart w:id="238" w:name="_Toc279701261"/>
      <w:bookmarkStart w:id="239" w:name="_Toc19604"/>
      <w:bookmarkStart w:id="240" w:name="_Toc25182"/>
      <w:bookmarkStart w:id="241" w:name="_Toc11284"/>
      <w:r>
        <w:rPr>
          <w:rFonts w:hint="eastAsia" w:ascii="仿宋" w:hAnsi="仿宋" w:eastAsia="仿宋" w:cs="仿宋"/>
          <w:b/>
          <w:color w:val="auto"/>
          <w:sz w:val="24"/>
          <w:highlight w:val="none"/>
        </w:rPr>
        <w:t>2.1</w:t>
      </w: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 xml:space="preserve"> 通知</w:t>
      </w:r>
      <w:bookmarkEnd w:id="236"/>
      <w:bookmarkEnd w:id="237"/>
      <w:bookmarkEnd w:id="238"/>
      <w:r>
        <w:rPr>
          <w:rFonts w:hint="eastAsia" w:ascii="仿宋" w:hAnsi="仿宋" w:eastAsia="仿宋" w:cs="仿宋"/>
          <w:b/>
          <w:color w:val="auto"/>
          <w:sz w:val="24"/>
          <w:highlight w:val="none"/>
        </w:rPr>
        <w:t>和送达</w:t>
      </w:r>
      <w:bookmarkEnd w:id="239"/>
      <w:bookmarkEnd w:id="240"/>
      <w:bookmarkEnd w:id="241"/>
    </w:p>
    <w:p w14:paraId="354E317D">
      <w:pPr>
        <w:spacing w:line="360" w:lineRule="auto"/>
        <w:ind w:firstLine="480" w:firstLineChars="200"/>
        <w:rPr>
          <w:rFonts w:ascii="仿宋" w:hAnsi="仿宋" w:eastAsia="仿宋" w:cs="仿宋"/>
          <w:color w:val="auto"/>
          <w:sz w:val="24"/>
          <w:highlight w:val="none"/>
        </w:rPr>
      </w:pPr>
      <w:bookmarkStart w:id="242" w:name="_Toc3135"/>
      <w:bookmarkStart w:id="243" w:name="_Toc6698"/>
      <w:bookmarkStart w:id="244" w:name="_Toc279701262"/>
      <w:bookmarkStart w:id="245" w:name="_Toc487900372"/>
      <w:bookmarkStart w:id="246" w:name="_Toc259093691"/>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 任何一方因履行合同而以合同第一部分尾部所列明的</w:t>
      </w:r>
      <w:r>
        <w:rPr>
          <w:rFonts w:hint="eastAsia" w:ascii="仿宋" w:hAnsi="仿宋" w:eastAsia="仿宋" w:cs="仿宋"/>
          <w:color w:val="auto"/>
          <w:sz w:val="24"/>
          <w:highlight w:val="none"/>
          <w:u w:val="single"/>
        </w:rPr>
        <w:t>“约定送达地址”</w:t>
      </w:r>
      <w:r>
        <w:rPr>
          <w:rFonts w:hint="eastAsia" w:ascii="仿宋" w:hAnsi="仿宋" w:eastAsia="仿宋" w:cs="仿宋"/>
          <w:color w:val="auto"/>
          <w:sz w:val="24"/>
          <w:highlight w:val="none"/>
        </w:rPr>
        <w:t>为收件地址的所有通知、文件、材料，均视为已向对方当事人送达；任何一方变更上述送达方式或者地址的，应于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242"/>
      <w:bookmarkEnd w:id="243"/>
    </w:p>
    <w:p w14:paraId="797AA551">
      <w:pPr>
        <w:spacing w:line="360" w:lineRule="auto"/>
        <w:ind w:firstLine="480" w:firstLineChars="200"/>
        <w:rPr>
          <w:rFonts w:ascii="仿宋" w:hAnsi="仿宋" w:eastAsia="仿宋" w:cs="仿宋"/>
          <w:color w:val="auto"/>
          <w:sz w:val="24"/>
          <w:highlight w:val="none"/>
        </w:rPr>
      </w:pPr>
      <w:bookmarkStart w:id="247" w:name="_Toc23128"/>
      <w:bookmarkStart w:id="248" w:name="_Toc23294"/>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7"/>
      <w:bookmarkEnd w:id="248"/>
    </w:p>
    <w:p w14:paraId="767D21B2">
      <w:pPr>
        <w:spacing w:line="360" w:lineRule="auto"/>
        <w:ind w:firstLine="482" w:firstLineChars="200"/>
        <w:rPr>
          <w:rFonts w:ascii="仿宋" w:hAnsi="仿宋" w:eastAsia="仿宋" w:cs="仿宋"/>
          <w:b/>
          <w:color w:val="auto"/>
          <w:sz w:val="24"/>
          <w:highlight w:val="none"/>
        </w:rPr>
      </w:pPr>
      <w:bookmarkStart w:id="249" w:name="_Toc18540"/>
      <w:bookmarkStart w:id="250" w:name="_Toc4355"/>
      <w:bookmarkStart w:id="251" w:name="_Toc30599"/>
      <w:r>
        <w:rPr>
          <w:rFonts w:hint="eastAsia" w:ascii="仿宋" w:hAnsi="仿宋" w:eastAsia="仿宋" w:cs="仿宋"/>
          <w:b/>
          <w:color w:val="auto"/>
          <w:sz w:val="24"/>
          <w:highlight w:val="none"/>
        </w:rPr>
        <w:t>2.1</w:t>
      </w: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 xml:space="preserve"> 计量单位</w:t>
      </w:r>
      <w:bookmarkEnd w:id="244"/>
      <w:bookmarkEnd w:id="245"/>
      <w:bookmarkEnd w:id="246"/>
      <w:bookmarkEnd w:id="249"/>
      <w:bookmarkEnd w:id="250"/>
      <w:bookmarkEnd w:id="251"/>
    </w:p>
    <w:p w14:paraId="7DB4F54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427A2566">
      <w:pPr>
        <w:spacing w:line="360" w:lineRule="auto"/>
        <w:ind w:firstLine="482" w:firstLineChars="200"/>
        <w:rPr>
          <w:rFonts w:ascii="仿宋" w:hAnsi="仿宋" w:eastAsia="仿宋" w:cs="仿宋"/>
          <w:b/>
          <w:color w:val="auto"/>
          <w:sz w:val="24"/>
          <w:highlight w:val="none"/>
        </w:rPr>
      </w:pPr>
      <w:bookmarkStart w:id="252" w:name="_Toc10330"/>
      <w:bookmarkStart w:id="253" w:name="_Toc12773"/>
      <w:bookmarkStart w:id="254" w:name="_Toc18567"/>
      <w:bookmarkStart w:id="255" w:name="_Toc279701263"/>
      <w:bookmarkStart w:id="256" w:name="_Toc487900373"/>
      <w:bookmarkStart w:id="257" w:name="_Toc259093692"/>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19</w:t>
      </w:r>
      <w:r>
        <w:rPr>
          <w:rFonts w:hint="eastAsia" w:ascii="仿宋" w:hAnsi="仿宋" w:eastAsia="仿宋" w:cs="仿宋"/>
          <w:b/>
          <w:color w:val="auto"/>
          <w:sz w:val="24"/>
          <w:highlight w:val="none"/>
        </w:rPr>
        <w:t xml:space="preserve"> 合同使用的文字和适用的法律</w:t>
      </w:r>
      <w:bookmarkEnd w:id="252"/>
      <w:bookmarkEnd w:id="253"/>
      <w:bookmarkEnd w:id="254"/>
      <w:bookmarkEnd w:id="255"/>
      <w:bookmarkEnd w:id="256"/>
      <w:bookmarkEnd w:id="257"/>
    </w:p>
    <w:p w14:paraId="65F5DF5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.1 合同使用汉语书就、变更和解释；</w:t>
      </w:r>
    </w:p>
    <w:p w14:paraId="509A6C5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.2 合同适用中华人民共和国法律。</w:t>
      </w:r>
    </w:p>
    <w:p w14:paraId="3E1B61F4">
      <w:pPr>
        <w:spacing w:line="360" w:lineRule="auto"/>
        <w:ind w:firstLine="482" w:firstLineChars="200"/>
        <w:rPr>
          <w:rFonts w:ascii="仿宋" w:hAnsi="仿宋" w:eastAsia="仿宋" w:cs="仿宋"/>
          <w:b/>
          <w:color w:val="auto"/>
          <w:sz w:val="24"/>
          <w:highlight w:val="none"/>
        </w:rPr>
      </w:pPr>
      <w:bookmarkStart w:id="258" w:name="_Toc3148"/>
      <w:bookmarkStart w:id="259" w:name="_Toc16673"/>
      <w:bookmarkStart w:id="260" w:name="_Toc259093693"/>
      <w:bookmarkStart w:id="261" w:name="_Toc12004"/>
      <w:bookmarkStart w:id="262" w:name="_Toc279701264"/>
      <w:bookmarkStart w:id="263" w:name="_Toc487900374"/>
      <w:r>
        <w:rPr>
          <w:rFonts w:hint="eastAsia" w:ascii="仿宋" w:hAnsi="仿宋" w:eastAsia="仿宋" w:cs="仿宋"/>
          <w:b/>
          <w:color w:val="auto"/>
          <w:sz w:val="24"/>
          <w:highlight w:val="none"/>
        </w:rPr>
        <w:t>2.2</w:t>
      </w:r>
      <w:r>
        <w:rPr>
          <w:rFonts w:hint="eastAsia" w:ascii="仿宋" w:hAnsi="仿宋" w:eastAsia="仿宋" w:cs="仿宋"/>
          <w:b/>
          <w:color w:val="auto"/>
          <w:sz w:val="24"/>
          <w:highlight w:val="none"/>
          <w:lang w:val="en-US" w:eastAsia="zh-CN"/>
        </w:rPr>
        <w:t>0</w:t>
      </w:r>
      <w:r>
        <w:rPr>
          <w:rFonts w:hint="eastAsia" w:ascii="仿宋" w:hAnsi="仿宋" w:eastAsia="仿宋" w:cs="仿宋"/>
          <w:b/>
          <w:color w:val="auto"/>
          <w:sz w:val="24"/>
          <w:highlight w:val="none"/>
        </w:rPr>
        <w:t xml:space="preserve"> 履约保证金</w:t>
      </w:r>
      <w:bookmarkEnd w:id="258"/>
      <w:bookmarkEnd w:id="259"/>
      <w:bookmarkEnd w:id="260"/>
      <w:bookmarkEnd w:id="261"/>
      <w:bookmarkEnd w:id="262"/>
    </w:p>
    <w:p w14:paraId="560D7C9D">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sz w:val="24"/>
          <w:highlight w:val="none"/>
        </w:rPr>
        <w:t>本项目不收取履约保证金</w:t>
      </w:r>
    </w:p>
    <w:p w14:paraId="682CC891">
      <w:pPr>
        <w:spacing w:line="360" w:lineRule="auto"/>
        <w:ind w:firstLine="482" w:firstLineChars="200"/>
        <w:rPr>
          <w:rFonts w:ascii="仿宋" w:hAnsi="仿宋" w:eastAsia="仿宋" w:cs="仿宋"/>
          <w:color w:val="auto"/>
          <w:kern w:val="0"/>
          <w:sz w:val="24"/>
          <w:highlight w:val="none"/>
          <w:lang w:val="zh-CN"/>
        </w:rPr>
      </w:pPr>
      <w:r>
        <w:rPr>
          <w:rFonts w:hint="eastAsia" w:ascii="仿宋" w:hAnsi="仿宋" w:eastAsia="仿宋" w:cs="仿宋"/>
          <w:b/>
          <w:color w:val="auto"/>
          <w:sz w:val="24"/>
          <w:highlight w:val="none"/>
        </w:rPr>
        <w:t>2.2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 xml:space="preserve"> 中小企业政策</w:t>
      </w:r>
    </w:p>
    <w:p w14:paraId="1C6BB66C">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.1本合同（□是  □否）为中小企业“政采贷”可融资合同，关于中小企业信用融资事项见采购文件“供应商须知正文”。</w:t>
      </w:r>
    </w:p>
    <w:p w14:paraId="780F46C5">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.2本合同（□是  □否）为中小企业预留合同。</w:t>
      </w:r>
    </w:p>
    <w:bookmarkEnd w:id="263"/>
    <w:p w14:paraId="683115CC">
      <w:pPr>
        <w:spacing w:line="360" w:lineRule="auto"/>
        <w:ind w:firstLine="482" w:firstLineChars="200"/>
        <w:rPr>
          <w:rFonts w:ascii="仿宋" w:hAnsi="仿宋" w:eastAsia="仿宋" w:cs="仿宋"/>
          <w:b/>
          <w:color w:val="auto"/>
          <w:sz w:val="24"/>
          <w:highlight w:val="none"/>
        </w:rPr>
      </w:pPr>
      <w:bookmarkStart w:id="264" w:name="_Toc14001"/>
      <w:bookmarkStart w:id="265" w:name="_Toc6885"/>
      <w:bookmarkStart w:id="266" w:name="_Toc19890"/>
      <w:r>
        <w:rPr>
          <w:rFonts w:hint="eastAsia" w:ascii="仿宋" w:hAnsi="仿宋" w:eastAsia="仿宋" w:cs="仿宋"/>
          <w:b/>
          <w:color w:val="auto"/>
          <w:sz w:val="24"/>
          <w:highlight w:val="none"/>
        </w:rPr>
        <w:t>2.2</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 xml:space="preserve"> 合同份数</w:t>
      </w:r>
      <w:bookmarkEnd w:id="264"/>
      <w:bookmarkEnd w:id="265"/>
      <w:bookmarkEnd w:id="266"/>
    </w:p>
    <w:p w14:paraId="51FD8AC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本合同壹式</w:t>
      </w:r>
      <w:r>
        <w:rPr>
          <w:rFonts w:hint="eastAsia" w:ascii="仿宋" w:hAnsi="仿宋" w:eastAsia="仿宋" w:cs="仿宋"/>
          <w:color w:val="auto"/>
          <w:sz w:val="24"/>
          <w:highlight w:val="none"/>
          <w:u w:val="single"/>
        </w:rPr>
        <w:t>伍</w:t>
      </w:r>
      <w:r>
        <w:rPr>
          <w:rFonts w:hint="eastAsia" w:ascii="仿宋" w:hAnsi="仿宋" w:eastAsia="仿宋" w:cs="仿宋"/>
          <w:color w:val="auto"/>
          <w:sz w:val="24"/>
          <w:highlight w:val="none"/>
        </w:rPr>
        <w:t>份，甲方执</w:t>
      </w:r>
      <w:r>
        <w:rPr>
          <w:rFonts w:hint="eastAsia" w:ascii="仿宋" w:hAnsi="仿宋" w:eastAsia="仿宋" w:cs="仿宋"/>
          <w:color w:val="auto"/>
          <w:sz w:val="24"/>
          <w:highlight w:val="none"/>
          <w:u w:val="single"/>
        </w:rPr>
        <w:t>贰</w:t>
      </w:r>
      <w:r>
        <w:rPr>
          <w:rFonts w:hint="eastAsia" w:ascii="仿宋" w:hAnsi="仿宋" w:eastAsia="仿宋" w:cs="仿宋"/>
          <w:color w:val="auto"/>
          <w:sz w:val="24"/>
          <w:highlight w:val="none"/>
        </w:rPr>
        <w:t>份，乙方执</w:t>
      </w:r>
      <w:r>
        <w:rPr>
          <w:rFonts w:hint="eastAsia" w:ascii="仿宋" w:hAnsi="仿宋" w:eastAsia="仿宋" w:cs="仿宋"/>
          <w:color w:val="auto"/>
          <w:sz w:val="24"/>
          <w:highlight w:val="none"/>
          <w:u w:val="single"/>
        </w:rPr>
        <w:t>贰</w:t>
      </w:r>
      <w:r>
        <w:rPr>
          <w:rFonts w:hint="eastAsia" w:ascii="仿宋" w:hAnsi="仿宋" w:eastAsia="仿宋" w:cs="仿宋"/>
          <w:color w:val="auto"/>
          <w:sz w:val="24"/>
          <w:highlight w:val="none"/>
        </w:rPr>
        <w:t>份，代理机构执</w:t>
      </w:r>
      <w:r>
        <w:rPr>
          <w:rFonts w:hint="eastAsia" w:ascii="仿宋" w:hAnsi="仿宋" w:eastAsia="仿宋" w:cs="仿宋"/>
          <w:color w:val="auto"/>
          <w:sz w:val="24"/>
          <w:highlight w:val="none"/>
          <w:u w:val="single"/>
        </w:rPr>
        <w:t>壹</w:t>
      </w:r>
      <w:r>
        <w:rPr>
          <w:rFonts w:hint="eastAsia" w:ascii="仿宋" w:hAnsi="仿宋" w:eastAsia="仿宋" w:cs="仿宋"/>
          <w:color w:val="auto"/>
          <w:sz w:val="24"/>
          <w:highlight w:val="none"/>
        </w:rPr>
        <w:t>份。每份均具有同等法律效力。</w:t>
      </w:r>
    </w:p>
    <w:p w14:paraId="13F12AEC">
      <w:pPr>
        <w:autoSpaceDE w:val="0"/>
        <w:autoSpaceDN w:val="0"/>
        <w:adjustRightInd w:val="0"/>
        <w:snapToGrid w:val="0"/>
        <w:spacing w:after="120" w:line="360" w:lineRule="auto"/>
        <w:ind w:left="420" w:leftChars="200" w:firstLine="480" w:firstLineChars="200"/>
        <w:jc w:val="center"/>
        <w:outlineLvl w:val="1"/>
        <w:rPr>
          <w:rFonts w:ascii="仿宋" w:hAnsi="仿宋" w:eastAsia="仿宋" w:cs="仿宋"/>
          <w:b/>
          <w:color w:val="auto"/>
          <w:sz w:val="28"/>
          <w:szCs w:val="28"/>
          <w:highlight w:val="none"/>
        </w:rPr>
      </w:pPr>
      <w:r>
        <w:rPr>
          <w:rFonts w:hint="eastAsia" w:ascii="仿宋" w:hAnsi="仿宋" w:eastAsia="仿宋" w:cs="仿宋"/>
          <w:color w:val="auto"/>
          <w:sz w:val="24"/>
          <w:szCs w:val="21"/>
          <w:highlight w:val="none"/>
        </w:rPr>
        <w:br w:type="page"/>
      </w:r>
      <w:bookmarkStart w:id="267" w:name="_Toc21520"/>
      <w:bookmarkStart w:id="268" w:name="_Toc331685784"/>
      <w:bookmarkStart w:id="269" w:name="_Toc80205946"/>
      <w:r>
        <w:rPr>
          <w:rFonts w:hint="eastAsia" w:ascii="仿宋" w:hAnsi="仿宋" w:eastAsia="仿宋" w:cs="仿宋"/>
          <w:b/>
          <w:color w:val="auto"/>
          <w:sz w:val="28"/>
          <w:szCs w:val="28"/>
          <w:highlight w:val="none"/>
        </w:rPr>
        <w:t>第三部分 合同专用条款</w:t>
      </w:r>
      <w:bookmarkEnd w:id="267"/>
      <w:bookmarkEnd w:id="268"/>
      <w:bookmarkEnd w:id="269"/>
    </w:p>
    <w:p w14:paraId="607E22F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0899575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2.3.2具有知识产权的标的物知识产权归属：甲方。</w:t>
      </w:r>
    </w:p>
    <w:p w14:paraId="7C40A121">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2.4.1包装和装运专用条款（如果有）：无。</w:t>
      </w:r>
    </w:p>
    <w:p w14:paraId="10E10AC4">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2.4.2装运标的物的要求和通知：无。</w:t>
      </w:r>
    </w:p>
    <w:p w14:paraId="21D6F64D">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2.6</w:t>
      </w:r>
      <w:r>
        <w:rPr>
          <w:rFonts w:hint="eastAsia" w:ascii="仿宋" w:hAnsi="仿宋" w:eastAsia="仿宋" w:cs="仿宋"/>
          <w:b/>
          <w:color w:val="auto"/>
          <w:sz w:val="24"/>
          <w:highlight w:val="none"/>
        </w:rPr>
        <w:t>结算方式和付款条件</w:t>
      </w:r>
    </w:p>
    <w:p w14:paraId="602007B5">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本次项目合同总价为</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lang w:val="zh-CN"/>
        </w:rPr>
        <w:t>元（大写：</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w:t>
      </w:r>
      <w:r>
        <w:rPr>
          <w:rFonts w:hint="eastAsia" w:ascii="仿宋" w:hAnsi="仿宋" w:eastAsia="仿宋" w:cs="仿宋"/>
          <w:color w:val="auto"/>
          <w:kern w:val="0"/>
          <w:sz w:val="24"/>
          <w:highlight w:val="none"/>
          <w:lang w:val="zh-CN"/>
        </w:rPr>
        <w:t>。</w:t>
      </w:r>
    </w:p>
    <w:p w14:paraId="5333C54B">
      <w:pPr>
        <w:spacing w:line="360" w:lineRule="auto"/>
        <w:ind w:firstLine="480" w:firstLineChars="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zh-CN"/>
        </w:rPr>
        <w:t>本项目采用分期付款方式，付款条件为</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合同签订后10个工作日内提交施实方䅁和工作计划支付项目合同金额的30%，项目完成服务人数过半后</w:t>
      </w:r>
      <w:r>
        <w:rPr>
          <w:rFonts w:hint="eastAsia" w:ascii="仿宋" w:hAnsi="仿宋" w:eastAsia="仿宋" w:cs="仿宋"/>
          <w:color w:val="auto"/>
          <w:kern w:val="0"/>
          <w:sz w:val="24"/>
          <w:highlight w:val="none"/>
          <w:u w:val="single"/>
          <w:lang w:eastAsia="zh-CN"/>
        </w:rPr>
        <w:t>提交阶段性</w:t>
      </w:r>
      <w:r>
        <w:rPr>
          <w:rFonts w:hint="eastAsia" w:ascii="仿宋" w:hAnsi="仿宋" w:eastAsia="仿宋" w:cs="仿宋"/>
          <w:color w:val="auto"/>
          <w:kern w:val="0"/>
          <w:sz w:val="24"/>
          <w:highlight w:val="none"/>
          <w:u w:val="single"/>
        </w:rPr>
        <w:t>验收10个工作日内支付项目合同金额的50%，项目整体验收后10个工作日内支付项目合同金额的20%。</w:t>
      </w:r>
    </w:p>
    <w:p w14:paraId="34952B5E">
      <w:pPr>
        <w:spacing w:line="360" w:lineRule="auto"/>
        <w:ind w:firstLine="480" w:firstLineChars="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t>付款前，</w:t>
      </w:r>
      <w:r>
        <w:rPr>
          <w:rFonts w:hint="eastAsia" w:ascii="仿宋" w:hAnsi="仿宋" w:eastAsia="仿宋" w:cs="仿宋"/>
          <w:color w:val="auto"/>
          <w:kern w:val="0"/>
          <w:sz w:val="24"/>
          <w:highlight w:val="none"/>
          <w:u w:val="single"/>
          <w:lang w:val="en-US" w:eastAsia="zh-CN"/>
        </w:rPr>
        <w:t>乙方</w:t>
      </w:r>
      <w:r>
        <w:rPr>
          <w:rFonts w:hint="eastAsia" w:ascii="仿宋" w:hAnsi="仿宋" w:eastAsia="仿宋" w:cs="仿宋"/>
          <w:color w:val="auto"/>
          <w:kern w:val="0"/>
          <w:sz w:val="24"/>
          <w:highlight w:val="none"/>
          <w:u w:val="single"/>
        </w:rPr>
        <w:t>须提供等额有效的发票。</w:t>
      </w:r>
      <w:r>
        <w:rPr>
          <w:rFonts w:hint="eastAsia" w:ascii="仿宋" w:hAnsi="仿宋" w:eastAsia="仿宋" w:cs="仿宋"/>
          <w:color w:val="auto"/>
          <w:kern w:val="0"/>
          <w:sz w:val="24"/>
          <w:highlight w:val="none"/>
          <w:u w:val="single"/>
          <w:lang w:val="en-US" w:eastAsia="zh-CN"/>
        </w:rPr>
        <w:t>甲方</w:t>
      </w:r>
      <w:r>
        <w:rPr>
          <w:rFonts w:hint="eastAsia" w:ascii="仿宋" w:hAnsi="仿宋" w:eastAsia="仿宋" w:cs="仿宋"/>
          <w:color w:val="auto"/>
          <w:kern w:val="0"/>
          <w:sz w:val="24"/>
          <w:highlight w:val="none"/>
          <w:u w:val="single"/>
        </w:rPr>
        <w:t>未收到发票的，有权不予支付响应款项直至</w:t>
      </w:r>
      <w:r>
        <w:rPr>
          <w:rFonts w:hint="eastAsia" w:ascii="仿宋" w:hAnsi="仿宋" w:eastAsia="仿宋" w:cs="仿宋"/>
          <w:color w:val="auto"/>
          <w:kern w:val="0"/>
          <w:sz w:val="24"/>
          <w:highlight w:val="none"/>
          <w:u w:val="single"/>
          <w:lang w:val="en-US" w:eastAsia="zh-CN"/>
        </w:rPr>
        <w:t>乙方</w:t>
      </w:r>
      <w:r>
        <w:rPr>
          <w:rFonts w:hint="eastAsia" w:ascii="仿宋" w:hAnsi="仿宋" w:eastAsia="仿宋" w:cs="仿宋"/>
          <w:color w:val="auto"/>
          <w:kern w:val="0"/>
          <w:sz w:val="24"/>
          <w:highlight w:val="none"/>
          <w:u w:val="single"/>
        </w:rPr>
        <w:t>提供有效发票，并不承担延迟付款责任。</w:t>
      </w:r>
    </w:p>
    <w:p w14:paraId="1C2B6B83">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2.9</w:t>
      </w:r>
      <w:r>
        <w:rPr>
          <w:rFonts w:hint="eastAsia" w:ascii="仿宋" w:hAnsi="仿宋" w:eastAsia="仿宋" w:cs="仿宋"/>
          <w:b/>
          <w:color w:val="auto"/>
          <w:sz w:val="24"/>
          <w:highlight w:val="none"/>
        </w:rPr>
        <w:t>标的物的风险负担</w:t>
      </w:r>
    </w:p>
    <w:p w14:paraId="4D19E76E">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标的物或者在途标的物或者交付给第一承运人后的标的物毁损、灭失的风险负担：</w:t>
      </w:r>
      <w:r>
        <w:rPr>
          <w:rFonts w:hint="eastAsia" w:ascii="仿宋" w:hAnsi="仿宋" w:eastAsia="仿宋" w:cs="仿宋"/>
          <w:color w:val="auto"/>
          <w:sz w:val="24"/>
          <w:highlight w:val="none"/>
          <w:u w:val="single"/>
        </w:rPr>
        <w:t>乙方。</w:t>
      </w:r>
    </w:p>
    <w:p w14:paraId="74B8996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2.13.2受不可抗力影响的一方在不可抗力发生后，应在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日内以书面形式通知对方当事人，并在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日内，将有关部门出具的证明文件送达对方当事人。</w:t>
      </w:r>
    </w:p>
    <w:p w14:paraId="7EBF15B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2.13.4因不可抗力致使合同有变更必要的，双方当事人应在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日内以书面形式变更合同；</w:t>
      </w:r>
    </w:p>
    <w:p w14:paraId="287DD7D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日内发起验收，并可依法邀请相关方参加，验收应出具验收书。</w:t>
      </w:r>
    </w:p>
    <w:p w14:paraId="06EB6B98">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2.17.3 检验和验收标准、程序等具体内容以及前述验收书的效力：按国家和行业标准。</w:t>
      </w:r>
    </w:p>
    <w:p w14:paraId="69561C0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 其他：</w:t>
      </w:r>
    </w:p>
    <w:p w14:paraId="13CB1E20">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2.10项目验收：</w:t>
      </w:r>
    </w:p>
    <w:p w14:paraId="4A99398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363C2C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D12885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206CAD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4、验收产生的费用由乙方支付。</w:t>
      </w:r>
    </w:p>
    <w:p w14:paraId="3E2DA1A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5、验收内容及资料要求：根根据采购文件确定的技术指标或者服务要求确定验收指标和标准。未进行相应约定的，应当符合国家强制性规定、政策要求、安全标准、行业或企业有关标准等。</w:t>
      </w:r>
    </w:p>
    <w:p w14:paraId="2DFA612D">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5.1验收内容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49"/>
        <w:gridCol w:w="4896"/>
      </w:tblGrid>
      <w:tr w14:paraId="36BC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127EF8E6">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序号</w:t>
            </w:r>
          </w:p>
        </w:tc>
        <w:tc>
          <w:tcPr>
            <w:tcW w:w="3249" w:type="dxa"/>
            <w:tcBorders>
              <w:top w:val="single" w:color="auto" w:sz="4" w:space="0"/>
              <w:left w:val="single" w:color="auto" w:sz="4" w:space="0"/>
              <w:bottom w:val="single" w:color="auto" w:sz="4" w:space="0"/>
              <w:right w:val="single" w:color="auto" w:sz="4" w:space="0"/>
            </w:tcBorders>
            <w:noWrap w:val="0"/>
            <w:vAlign w:val="center"/>
          </w:tcPr>
          <w:p w14:paraId="286665E4">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验收内容</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47B94092">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验收标准</w:t>
            </w:r>
          </w:p>
        </w:tc>
      </w:tr>
      <w:tr w14:paraId="1DEE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5382169B">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14:paraId="4B44251B">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交付标的物数量</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27386EA1">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按照</w:t>
            </w:r>
            <w:r>
              <w:rPr>
                <w:rFonts w:hint="eastAsia" w:ascii="仿宋" w:hAnsi="仿宋" w:eastAsia="仿宋" w:cs="仿宋"/>
                <w:bCs/>
                <w:color w:val="auto"/>
                <w:kern w:val="0"/>
                <w:sz w:val="24"/>
                <w:szCs w:val="24"/>
                <w:highlight w:val="none"/>
                <w:lang w:val="en-US" w:eastAsia="zh-CN"/>
              </w:rPr>
              <w:t>采购</w:t>
            </w:r>
            <w:r>
              <w:rPr>
                <w:rFonts w:hint="eastAsia" w:ascii="仿宋" w:hAnsi="仿宋" w:eastAsia="仿宋" w:cs="仿宋"/>
                <w:bCs/>
                <w:color w:val="auto"/>
                <w:kern w:val="0"/>
                <w:sz w:val="24"/>
                <w:szCs w:val="24"/>
                <w:highlight w:val="none"/>
              </w:rPr>
              <w:t>文件要求</w:t>
            </w:r>
          </w:p>
        </w:tc>
      </w:tr>
      <w:tr w14:paraId="41F1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897BB55">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14:paraId="7D2DC01F">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交付标的物质量文件</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332501BB">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按照</w:t>
            </w:r>
            <w:r>
              <w:rPr>
                <w:rFonts w:hint="eastAsia" w:ascii="仿宋" w:hAnsi="仿宋" w:eastAsia="仿宋" w:cs="仿宋"/>
                <w:bCs/>
                <w:color w:val="auto"/>
                <w:kern w:val="0"/>
                <w:sz w:val="24"/>
                <w:szCs w:val="24"/>
                <w:highlight w:val="none"/>
                <w:lang w:val="en-US" w:eastAsia="zh-CN"/>
              </w:rPr>
              <w:t>采购</w:t>
            </w:r>
            <w:r>
              <w:rPr>
                <w:rFonts w:hint="eastAsia" w:ascii="仿宋" w:hAnsi="仿宋" w:eastAsia="仿宋" w:cs="仿宋"/>
                <w:bCs/>
                <w:color w:val="auto"/>
                <w:kern w:val="0"/>
                <w:sz w:val="24"/>
                <w:szCs w:val="24"/>
                <w:highlight w:val="none"/>
              </w:rPr>
              <w:t>文件要求</w:t>
            </w:r>
          </w:p>
        </w:tc>
      </w:tr>
      <w:tr w14:paraId="7340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4005E866">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4</w:t>
            </w:r>
          </w:p>
        </w:tc>
        <w:tc>
          <w:tcPr>
            <w:tcW w:w="3249" w:type="dxa"/>
            <w:tcBorders>
              <w:top w:val="single" w:color="auto" w:sz="4" w:space="0"/>
              <w:left w:val="single" w:color="auto" w:sz="4" w:space="0"/>
              <w:bottom w:val="single" w:color="auto" w:sz="4" w:space="0"/>
              <w:right w:val="single" w:color="auto" w:sz="4" w:space="0"/>
            </w:tcBorders>
            <w:noWrap w:val="0"/>
            <w:vAlign w:val="center"/>
          </w:tcPr>
          <w:p w14:paraId="0D03D510">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交付标的物技术、性能指标 </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24603B19">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按照</w:t>
            </w:r>
            <w:r>
              <w:rPr>
                <w:rFonts w:hint="eastAsia" w:ascii="仿宋" w:hAnsi="仿宋" w:eastAsia="仿宋" w:cs="仿宋"/>
                <w:bCs/>
                <w:color w:val="auto"/>
                <w:kern w:val="0"/>
                <w:sz w:val="24"/>
                <w:szCs w:val="24"/>
                <w:highlight w:val="none"/>
                <w:lang w:val="en-US" w:eastAsia="zh-CN"/>
              </w:rPr>
              <w:t>采购</w:t>
            </w:r>
            <w:r>
              <w:rPr>
                <w:rFonts w:hint="eastAsia" w:ascii="仿宋" w:hAnsi="仿宋" w:eastAsia="仿宋" w:cs="仿宋"/>
                <w:bCs/>
                <w:color w:val="auto"/>
                <w:kern w:val="0"/>
                <w:sz w:val="24"/>
                <w:szCs w:val="24"/>
                <w:highlight w:val="none"/>
              </w:rPr>
              <w:t>文件要求</w:t>
            </w:r>
          </w:p>
        </w:tc>
      </w:tr>
      <w:tr w14:paraId="6FA1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1F901F4A">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5</w:t>
            </w:r>
          </w:p>
        </w:tc>
        <w:tc>
          <w:tcPr>
            <w:tcW w:w="3249" w:type="dxa"/>
            <w:tcBorders>
              <w:top w:val="single" w:color="auto" w:sz="4" w:space="0"/>
              <w:left w:val="single" w:color="auto" w:sz="4" w:space="0"/>
              <w:bottom w:val="single" w:color="auto" w:sz="4" w:space="0"/>
              <w:right w:val="single" w:color="auto" w:sz="4" w:space="0"/>
            </w:tcBorders>
            <w:noWrap w:val="0"/>
            <w:vAlign w:val="center"/>
          </w:tcPr>
          <w:p w14:paraId="4BAA3593">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售后服务承诺</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34F035FA">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按照</w:t>
            </w:r>
            <w:r>
              <w:rPr>
                <w:rFonts w:hint="eastAsia" w:ascii="仿宋" w:hAnsi="仿宋" w:eastAsia="仿宋" w:cs="仿宋"/>
                <w:bCs/>
                <w:color w:val="auto"/>
                <w:kern w:val="0"/>
                <w:sz w:val="24"/>
                <w:szCs w:val="24"/>
                <w:highlight w:val="none"/>
                <w:lang w:val="en-US" w:eastAsia="zh-CN"/>
              </w:rPr>
              <w:t>采购</w:t>
            </w:r>
            <w:r>
              <w:rPr>
                <w:rFonts w:hint="eastAsia" w:ascii="仿宋" w:hAnsi="仿宋" w:eastAsia="仿宋" w:cs="仿宋"/>
                <w:bCs/>
                <w:color w:val="auto"/>
                <w:kern w:val="0"/>
                <w:sz w:val="24"/>
                <w:szCs w:val="24"/>
                <w:highlight w:val="none"/>
              </w:rPr>
              <w:t>文件要求</w:t>
            </w:r>
          </w:p>
        </w:tc>
      </w:tr>
      <w:tr w14:paraId="0D54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2470E40A">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6</w:t>
            </w:r>
          </w:p>
        </w:tc>
        <w:tc>
          <w:tcPr>
            <w:tcW w:w="3249" w:type="dxa"/>
            <w:tcBorders>
              <w:top w:val="single" w:color="auto" w:sz="4" w:space="0"/>
              <w:left w:val="single" w:color="auto" w:sz="4" w:space="0"/>
              <w:bottom w:val="single" w:color="auto" w:sz="4" w:space="0"/>
              <w:right w:val="single" w:color="auto" w:sz="4" w:space="0"/>
            </w:tcBorders>
            <w:noWrap w:val="0"/>
            <w:vAlign w:val="center"/>
          </w:tcPr>
          <w:p w14:paraId="1D825871">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其他工作</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61FC63E9">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按照</w:t>
            </w:r>
            <w:r>
              <w:rPr>
                <w:rFonts w:hint="eastAsia" w:ascii="仿宋" w:hAnsi="仿宋" w:eastAsia="仿宋" w:cs="仿宋"/>
                <w:bCs/>
                <w:color w:val="auto"/>
                <w:kern w:val="0"/>
                <w:sz w:val="24"/>
                <w:szCs w:val="24"/>
                <w:highlight w:val="none"/>
                <w:lang w:val="en-US" w:eastAsia="zh-CN"/>
              </w:rPr>
              <w:t>采</w:t>
            </w:r>
            <w:r>
              <w:rPr>
                <w:rFonts w:hint="eastAsia" w:ascii="仿宋" w:hAnsi="仿宋" w:eastAsia="仿宋" w:cs="仿宋"/>
                <w:bCs/>
                <w:color w:val="auto"/>
                <w:kern w:val="0"/>
                <w:sz w:val="24"/>
                <w:szCs w:val="24"/>
                <w:highlight w:val="none"/>
              </w:rPr>
              <w:t>标文件及</w:t>
            </w:r>
            <w:r>
              <w:rPr>
                <w:rFonts w:hint="eastAsia" w:ascii="仿宋" w:hAnsi="仿宋" w:eastAsia="仿宋" w:cs="仿宋"/>
                <w:bCs/>
                <w:color w:val="auto"/>
                <w:kern w:val="0"/>
                <w:sz w:val="24"/>
                <w:szCs w:val="24"/>
                <w:highlight w:val="none"/>
                <w:lang w:val="en-US" w:eastAsia="zh-CN"/>
              </w:rPr>
              <w:t>响应</w:t>
            </w:r>
            <w:r>
              <w:rPr>
                <w:rFonts w:hint="eastAsia" w:ascii="仿宋" w:hAnsi="仿宋" w:eastAsia="仿宋" w:cs="仿宋"/>
                <w:bCs/>
                <w:color w:val="auto"/>
                <w:kern w:val="0"/>
                <w:sz w:val="24"/>
                <w:szCs w:val="24"/>
                <w:highlight w:val="none"/>
              </w:rPr>
              <w:t>文件要求</w:t>
            </w:r>
          </w:p>
        </w:tc>
      </w:tr>
    </w:tbl>
    <w:p w14:paraId="75D9BB1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5.2验收资料要求</w:t>
      </w:r>
    </w:p>
    <w:p w14:paraId="3314581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3A878F5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6E6DA49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（2）响应文件；</w:t>
      </w:r>
    </w:p>
    <w:p w14:paraId="7D9A9D7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35B14DFB">
      <w:pPr>
        <w:spacing w:line="360" w:lineRule="auto"/>
        <w:ind w:firstLine="480" w:firstLineChars="200"/>
        <w:rPr>
          <w:rFonts w:ascii="仿宋" w:hAnsi="仿宋" w:eastAsia="仿宋" w:cs="仿宋"/>
          <w:b/>
          <w:color w:val="auto"/>
          <w:sz w:val="44"/>
          <w:szCs w:val="44"/>
          <w:highlight w:val="none"/>
        </w:rPr>
      </w:pPr>
      <w:r>
        <w:rPr>
          <w:rFonts w:hint="eastAsia" w:ascii="仿宋" w:hAnsi="仿宋" w:eastAsia="仿宋" w:cs="仿宋"/>
          <w:color w:val="auto"/>
          <w:sz w:val="24"/>
          <w:highlight w:val="none"/>
        </w:rPr>
        <w:t>（4）其他需提供的相关材料：项目成果文件资料。</w:t>
      </w:r>
    </w:p>
    <w:p w14:paraId="35D43C4D">
      <w:pPr>
        <w:widowControl/>
        <w:spacing w:line="360" w:lineRule="auto"/>
        <w:jc w:val="left"/>
        <w:rPr>
          <w:rFonts w:ascii="仿宋" w:hAnsi="仿宋" w:eastAsia="仿宋" w:cs="仿宋"/>
          <w:b/>
          <w:bCs/>
          <w:color w:val="auto"/>
          <w:sz w:val="44"/>
          <w:szCs w:val="44"/>
          <w:highlight w:val="none"/>
        </w:rPr>
        <w:sectPr>
          <w:pgSz w:w="11911" w:h="16838"/>
          <w:pgMar w:top="1417" w:right="1417" w:bottom="1417" w:left="1417" w:header="720" w:footer="720" w:gutter="0"/>
          <w:cols w:space="720" w:num="1"/>
          <w:docGrid w:linePitch="1" w:charSpace="0"/>
        </w:sectPr>
      </w:pPr>
    </w:p>
    <w:p w14:paraId="6FB85286">
      <w:pPr>
        <w:tabs>
          <w:tab w:val="left" w:pos="3261"/>
        </w:tabs>
        <w:spacing w:line="360" w:lineRule="auto"/>
        <w:jc w:val="center"/>
        <w:rPr>
          <w:rFonts w:ascii="仿宋" w:hAnsi="仿宋" w:eastAsia="仿宋" w:cs="仿宋"/>
          <w:b/>
          <w:color w:val="auto"/>
          <w:sz w:val="44"/>
          <w:szCs w:val="44"/>
          <w:highlight w:val="none"/>
        </w:rPr>
      </w:pPr>
    </w:p>
    <w:p w14:paraId="17F92268">
      <w:pPr>
        <w:tabs>
          <w:tab w:val="left" w:pos="3261"/>
        </w:tabs>
        <w:spacing w:line="360" w:lineRule="auto"/>
        <w:jc w:val="center"/>
        <w:rPr>
          <w:rFonts w:ascii="仿宋" w:hAnsi="仿宋" w:eastAsia="仿宋" w:cs="仿宋"/>
          <w:b/>
          <w:color w:val="auto"/>
          <w:sz w:val="44"/>
          <w:szCs w:val="44"/>
          <w:highlight w:val="none"/>
        </w:rPr>
      </w:pPr>
    </w:p>
    <w:p w14:paraId="5EF6C046">
      <w:pPr>
        <w:tabs>
          <w:tab w:val="left" w:pos="3261"/>
        </w:tabs>
        <w:spacing w:line="360" w:lineRule="auto"/>
        <w:jc w:val="center"/>
        <w:rPr>
          <w:rFonts w:ascii="仿宋" w:hAnsi="仿宋" w:eastAsia="仿宋" w:cs="仿宋"/>
          <w:b/>
          <w:color w:val="auto"/>
          <w:sz w:val="44"/>
          <w:szCs w:val="44"/>
          <w:highlight w:val="none"/>
        </w:rPr>
      </w:pPr>
    </w:p>
    <w:p w14:paraId="13B2EE13">
      <w:pPr>
        <w:tabs>
          <w:tab w:val="left" w:pos="3261"/>
        </w:tabs>
        <w:spacing w:line="360" w:lineRule="auto"/>
        <w:jc w:val="center"/>
        <w:rPr>
          <w:rFonts w:ascii="仿宋" w:hAnsi="仿宋" w:eastAsia="仿宋" w:cs="仿宋"/>
          <w:b/>
          <w:color w:val="auto"/>
          <w:sz w:val="44"/>
          <w:szCs w:val="44"/>
          <w:highlight w:val="none"/>
        </w:rPr>
      </w:pPr>
    </w:p>
    <w:p w14:paraId="371A1EB1">
      <w:pPr>
        <w:tabs>
          <w:tab w:val="left" w:pos="3261"/>
        </w:tabs>
        <w:spacing w:line="360" w:lineRule="auto"/>
        <w:jc w:val="center"/>
        <w:rPr>
          <w:rFonts w:ascii="仿宋" w:hAnsi="仿宋" w:eastAsia="仿宋" w:cs="仿宋"/>
          <w:b/>
          <w:color w:val="auto"/>
          <w:sz w:val="44"/>
          <w:szCs w:val="44"/>
          <w:highlight w:val="none"/>
        </w:rPr>
      </w:pPr>
    </w:p>
    <w:p w14:paraId="53BFC312">
      <w:pPr>
        <w:pStyle w:val="2"/>
        <w:jc w:val="center"/>
        <w:rPr>
          <w:rFonts w:ascii="仿宋" w:hAnsi="仿宋" w:eastAsia="仿宋" w:cs="仿宋"/>
          <w:color w:val="auto"/>
          <w:highlight w:val="none"/>
        </w:rPr>
      </w:pPr>
      <w:bookmarkStart w:id="270" w:name="_Toc2012"/>
      <w:r>
        <w:rPr>
          <w:rFonts w:hint="eastAsia" w:ascii="仿宋" w:hAnsi="仿宋" w:eastAsia="仿宋" w:cs="仿宋"/>
          <w:b w:val="0"/>
          <w:color w:val="auto"/>
          <w:highlight w:val="none"/>
        </w:rPr>
        <w:t>第七章 质疑、投诉材料格式</w:t>
      </w:r>
      <w:bookmarkEnd w:id="270"/>
    </w:p>
    <w:p w14:paraId="47102ED8">
      <w:pPr>
        <w:widowControl/>
        <w:spacing w:line="576" w:lineRule="auto"/>
        <w:jc w:val="left"/>
        <w:rPr>
          <w:rFonts w:ascii="仿宋" w:hAnsi="仿宋" w:eastAsia="仿宋" w:cs="仿宋"/>
          <w:b/>
          <w:bCs/>
          <w:color w:val="auto"/>
          <w:kern w:val="44"/>
          <w:sz w:val="44"/>
          <w:szCs w:val="44"/>
          <w:highlight w:val="none"/>
        </w:rPr>
        <w:sectPr>
          <w:pgSz w:w="11911" w:h="16838"/>
          <w:pgMar w:top="1417" w:right="1417" w:bottom="1417" w:left="1417" w:header="720" w:footer="720" w:gutter="0"/>
          <w:cols w:space="720" w:num="1"/>
          <w:docGrid w:linePitch="1" w:charSpace="0"/>
        </w:sectPr>
      </w:pPr>
    </w:p>
    <w:p w14:paraId="59BAB691">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质疑函（格式）</w:t>
      </w:r>
    </w:p>
    <w:p w14:paraId="0742B572">
      <w:pPr>
        <w:pStyle w:val="12"/>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51946626">
      <w:pPr>
        <w:pStyle w:val="12"/>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57E48A0E">
      <w:pPr>
        <w:pStyle w:val="12"/>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7A4183C">
      <w:pPr>
        <w:pStyle w:val="12"/>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7E70355">
      <w:pPr>
        <w:pStyle w:val="12"/>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p>
    <w:p w14:paraId="0BE3872C">
      <w:pPr>
        <w:pStyle w:val="12"/>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D132D7B">
      <w:pPr>
        <w:pStyle w:val="12"/>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744B0EDC">
      <w:pPr>
        <w:pStyle w:val="12"/>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68A4C404">
      <w:pPr>
        <w:pStyle w:val="12"/>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bookmarkStart w:id="271" w:name="PO_3000001868_PM002_16"/>
      <w:r>
        <w:rPr>
          <w:rFonts w:hint="eastAsia" w:ascii="仿宋" w:hAnsi="仿宋" w:eastAsia="仿宋" w:cs="仿宋"/>
          <w:bCs/>
          <w:color w:val="auto"/>
          <w:sz w:val="24"/>
          <w:szCs w:val="24"/>
          <w:highlight w:val="none"/>
          <w:u w:val="single"/>
        </w:rPr>
        <w:t>[项目名称]</w:t>
      </w:r>
      <w:bookmarkEnd w:id="271"/>
      <w:r>
        <w:rPr>
          <w:rFonts w:hint="eastAsia" w:ascii="仿宋" w:hAnsi="仿宋" w:eastAsia="仿宋" w:cs="仿宋"/>
          <w:bCs/>
          <w:color w:val="auto"/>
          <w:sz w:val="24"/>
          <w:szCs w:val="24"/>
          <w:highlight w:val="none"/>
          <w:u w:val="single"/>
        </w:rPr>
        <w:t xml:space="preserve"> </w:t>
      </w:r>
    </w:p>
    <w:p w14:paraId="4B1F7E05">
      <w:pPr>
        <w:pStyle w:val="12"/>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bookmarkStart w:id="272" w:name="PO_3000001868_PM001_13"/>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u w:val="single"/>
        </w:rPr>
        <w:t>[项目编号]</w:t>
      </w:r>
      <w:bookmarkEnd w:id="272"/>
      <w:r>
        <w:rPr>
          <w:rFonts w:hint="eastAsia" w:ascii="仿宋" w:hAnsi="仿宋" w:eastAsia="仿宋" w:cs="仿宋"/>
          <w:bCs/>
          <w:color w:val="auto"/>
          <w:sz w:val="24"/>
          <w:szCs w:val="24"/>
          <w:highlight w:val="none"/>
          <w:u w:val="single"/>
        </w:rPr>
        <w:t xml:space="preserve"> </w:t>
      </w:r>
    </w:p>
    <w:p w14:paraId="1CE9BBD8">
      <w:pPr>
        <w:pStyle w:val="12"/>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bookmarkStart w:id="273" w:name="PO_3000001868_PM026_7"/>
      <w:r>
        <w:rPr>
          <w:rFonts w:hint="eastAsia" w:ascii="仿宋" w:hAnsi="仿宋" w:eastAsia="仿宋" w:cs="仿宋"/>
          <w:bCs/>
          <w:color w:val="auto"/>
          <w:sz w:val="24"/>
          <w:szCs w:val="24"/>
          <w:highlight w:val="none"/>
          <w:u w:val="single"/>
        </w:rPr>
        <w:t>[采购人]</w:t>
      </w:r>
      <w:bookmarkEnd w:id="273"/>
      <w:r>
        <w:rPr>
          <w:rFonts w:hint="eastAsia" w:ascii="仿宋" w:hAnsi="仿宋" w:eastAsia="仿宋" w:cs="仿宋"/>
          <w:bCs/>
          <w:color w:val="auto"/>
          <w:sz w:val="24"/>
          <w:szCs w:val="24"/>
          <w:highlight w:val="none"/>
          <w:u w:val="single"/>
        </w:rPr>
        <w:t xml:space="preserve">  </w:t>
      </w:r>
    </w:p>
    <w:p w14:paraId="08F68F08">
      <w:pPr>
        <w:pStyle w:val="12"/>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219B7592">
      <w:pPr>
        <w:pStyle w:val="12"/>
        <w:spacing w:line="360" w:lineRule="auto"/>
        <w:ind w:left="25" w:leftChars="12" w:firstLine="352" w:firstLineChars="14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   采购文件获取日期：</w:t>
      </w:r>
      <w:r>
        <w:rPr>
          <w:rFonts w:hint="eastAsia" w:ascii="仿宋" w:hAnsi="仿宋" w:eastAsia="仿宋" w:cs="仿宋"/>
          <w:bCs/>
          <w:color w:val="auto"/>
          <w:sz w:val="24"/>
          <w:szCs w:val="24"/>
          <w:highlight w:val="none"/>
          <w:u w:val="single"/>
        </w:rPr>
        <w:t xml:space="preserve">                                   </w:t>
      </w:r>
    </w:p>
    <w:p w14:paraId="705EDA04">
      <w:pPr>
        <w:pStyle w:val="12"/>
        <w:spacing w:line="360" w:lineRule="auto"/>
        <w:ind w:left="25" w:leftChars="12" w:firstLine="352" w:firstLineChars="14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4CE52B0A">
      <w:pPr>
        <w:pStyle w:val="12"/>
        <w:spacing w:line="360" w:lineRule="auto"/>
        <w:ind w:left="25" w:leftChars="12" w:firstLine="352" w:firstLineChars="147"/>
        <w:contextualSpacing/>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□成交结果   </w:t>
      </w:r>
    </w:p>
    <w:p w14:paraId="3BA52D6C">
      <w:pPr>
        <w:pStyle w:val="12"/>
        <w:spacing w:line="360" w:lineRule="auto"/>
        <w:ind w:left="25" w:leftChars="12" w:firstLine="472" w:firstLineChars="196"/>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50581EE7">
      <w:pPr>
        <w:pStyle w:val="12"/>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4290012A">
      <w:pPr>
        <w:pStyle w:val="12"/>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25BEC446">
      <w:pPr>
        <w:pStyle w:val="12"/>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60A76AB6">
      <w:pPr>
        <w:pStyle w:val="12"/>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69A1E724">
      <w:pPr>
        <w:pStyle w:val="12"/>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AFEAEBF">
      <w:pPr>
        <w:pStyle w:val="12"/>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4883ED04">
      <w:pPr>
        <w:pStyle w:val="12"/>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39FD8233">
      <w:pPr>
        <w:pStyle w:val="12"/>
        <w:spacing w:line="360" w:lineRule="auto"/>
        <w:ind w:left="25" w:leftChars="12" w:firstLine="352" w:firstLineChars="147"/>
        <w:contextualSpacing/>
        <w:rPr>
          <w:rFonts w:ascii="仿宋" w:hAnsi="仿宋" w:eastAsia="仿宋" w:cs="仿宋"/>
          <w:color w:val="auto"/>
          <w:sz w:val="24"/>
          <w:szCs w:val="24"/>
          <w:highlight w:val="none"/>
        </w:rPr>
      </w:pPr>
    </w:p>
    <w:p w14:paraId="5A1F7FB2">
      <w:pPr>
        <w:pStyle w:val="12"/>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35A6DFE5">
      <w:pPr>
        <w:pStyle w:val="12"/>
        <w:spacing w:line="360" w:lineRule="auto"/>
        <w:ind w:left="25" w:leftChars="12" w:firstLine="352" w:firstLineChars="147"/>
        <w:contextualSpacing/>
        <w:rPr>
          <w:rFonts w:ascii="仿宋" w:hAnsi="仿宋" w:eastAsia="仿宋" w:cs="仿宋"/>
          <w:color w:val="auto"/>
          <w:sz w:val="24"/>
          <w:szCs w:val="24"/>
          <w:highlight w:val="none"/>
        </w:rPr>
      </w:pPr>
    </w:p>
    <w:p w14:paraId="2DC65EA0">
      <w:pPr>
        <w:pStyle w:val="12"/>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56846AB8">
      <w:pPr>
        <w:pStyle w:val="12"/>
        <w:spacing w:line="360" w:lineRule="auto"/>
        <w:rPr>
          <w:rFonts w:ascii="仿宋" w:hAnsi="仿宋" w:eastAsia="仿宋" w:cs="仿宋"/>
          <w:b/>
          <w:color w:val="auto"/>
          <w:sz w:val="24"/>
          <w:szCs w:val="24"/>
          <w:highlight w:val="none"/>
        </w:rPr>
      </w:pPr>
    </w:p>
    <w:p w14:paraId="18CF8A59">
      <w:pPr>
        <w:pStyle w:val="12"/>
        <w:spacing w:line="360" w:lineRule="auto"/>
        <w:rPr>
          <w:rFonts w:ascii="仿宋" w:hAnsi="仿宋" w:eastAsia="仿宋" w:cs="仿宋"/>
          <w:b/>
          <w:color w:val="auto"/>
          <w:sz w:val="24"/>
          <w:szCs w:val="24"/>
          <w:highlight w:val="none"/>
        </w:rPr>
      </w:pPr>
    </w:p>
    <w:p w14:paraId="28918FFC">
      <w:pPr>
        <w:pStyle w:val="12"/>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3306E8BF">
      <w:pPr>
        <w:pStyle w:val="12"/>
        <w:spacing w:line="360" w:lineRule="auto"/>
        <w:ind w:left="25" w:leftChars="12" w:firstLine="354" w:firstLineChars="147"/>
        <w:contextualSpacing/>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75B82025">
      <w:pPr>
        <w:pStyle w:val="12"/>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1AC94AB">
      <w:pPr>
        <w:pStyle w:val="12"/>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0C1E330E">
      <w:pPr>
        <w:pStyle w:val="12"/>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5F3E71E5">
      <w:pPr>
        <w:pStyle w:val="12"/>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2FA9D99C">
      <w:pPr>
        <w:pStyle w:val="12"/>
        <w:snapToGrid w:val="0"/>
        <w:rPr>
          <w:rFonts w:ascii="仿宋" w:hAnsi="仿宋" w:eastAsia="仿宋" w:cs="仿宋"/>
          <w:b/>
          <w:color w:val="auto"/>
          <w:sz w:val="24"/>
          <w:szCs w:val="24"/>
          <w:highlight w:val="none"/>
        </w:rPr>
      </w:pPr>
    </w:p>
    <w:p w14:paraId="5495ED43">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14:paraId="20D95255">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投诉书（格式）</w:t>
      </w:r>
    </w:p>
    <w:p w14:paraId="2896802C">
      <w:pPr>
        <w:pStyle w:val="12"/>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405852C9">
      <w:pPr>
        <w:pStyle w:val="12"/>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D1CF71D">
      <w:pPr>
        <w:pStyle w:val="12"/>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7D207ABB">
      <w:pPr>
        <w:pStyle w:val="12"/>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7F4B095D">
      <w:pPr>
        <w:pStyle w:val="12"/>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AA972C5">
      <w:pPr>
        <w:pStyle w:val="12"/>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442D1CD3">
      <w:pPr>
        <w:pStyle w:val="12"/>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24E5B85C">
      <w:pPr>
        <w:pStyle w:val="12"/>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03E9523F">
      <w:pPr>
        <w:pStyle w:val="12"/>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1591B86F">
      <w:pPr>
        <w:pStyle w:val="12"/>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0607C23A">
      <w:pPr>
        <w:pStyle w:val="12"/>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0FC6DDA1">
      <w:pPr>
        <w:pStyle w:val="12"/>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7524AB0">
      <w:pPr>
        <w:pStyle w:val="12"/>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2A4659EC">
      <w:pPr>
        <w:pStyle w:val="12"/>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0192A81A">
      <w:pPr>
        <w:pStyle w:val="12"/>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77571C37">
      <w:pPr>
        <w:pStyle w:val="12"/>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5C268884">
      <w:pPr>
        <w:pStyle w:val="12"/>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BB1B244">
      <w:pPr>
        <w:pStyle w:val="12"/>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0AEC7DEB">
      <w:pPr>
        <w:pStyle w:val="12"/>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bookmarkStart w:id="274" w:name="PO_3000001868_PM002_17"/>
      <w:r>
        <w:rPr>
          <w:rFonts w:hint="eastAsia" w:ascii="仿宋" w:hAnsi="仿宋" w:eastAsia="仿宋" w:cs="仿宋"/>
          <w:bCs/>
          <w:color w:val="auto"/>
          <w:sz w:val="24"/>
          <w:szCs w:val="24"/>
          <w:highlight w:val="none"/>
          <w:u w:val="single"/>
        </w:rPr>
        <w:t>[项目名称]</w:t>
      </w:r>
      <w:bookmarkEnd w:id="274"/>
      <w:r>
        <w:rPr>
          <w:rFonts w:hint="eastAsia" w:ascii="仿宋" w:hAnsi="仿宋" w:eastAsia="仿宋" w:cs="仿宋"/>
          <w:bCs/>
          <w:color w:val="auto"/>
          <w:sz w:val="24"/>
          <w:szCs w:val="24"/>
          <w:highlight w:val="none"/>
          <w:u w:val="single"/>
        </w:rPr>
        <w:t xml:space="preserve">    </w:t>
      </w:r>
    </w:p>
    <w:p w14:paraId="390B046A">
      <w:pPr>
        <w:pStyle w:val="12"/>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bookmarkStart w:id="275" w:name="PO_3000001868_PM001_14"/>
      <w:r>
        <w:rPr>
          <w:rFonts w:hint="eastAsia" w:ascii="仿宋" w:hAnsi="仿宋" w:eastAsia="仿宋" w:cs="仿宋"/>
          <w:bCs/>
          <w:color w:val="auto"/>
          <w:sz w:val="24"/>
          <w:szCs w:val="24"/>
          <w:highlight w:val="none"/>
          <w:u w:val="single"/>
        </w:rPr>
        <w:t>[项目编号]</w:t>
      </w:r>
      <w:bookmarkEnd w:id="275"/>
      <w:r>
        <w:rPr>
          <w:rFonts w:hint="eastAsia" w:ascii="仿宋" w:hAnsi="仿宋" w:eastAsia="仿宋" w:cs="仿宋"/>
          <w:bCs/>
          <w:color w:val="auto"/>
          <w:sz w:val="24"/>
          <w:szCs w:val="24"/>
          <w:highlight w:val="none"/>
          <w:u w:val="single"/>
        </w:rPr>
        <w:t xml:space="preserve">    </w:t>
      </w:r>
    </w:p>
    <w:p w14:paraId="3B573086">
      <w:pPr>
        <w:pStyle w:val="12"/>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bookmarkStart w:id="276" w:name="PO_3000001868_PM026_8"/>
      <w:r>
        <w:rPr>
          <w:rFonts w:hint="eastAsia" w:ascii="仿宋" w:hAnsi="仿宋" w:eastAsia="仿宋" w:cs="仿宋"/>
          <w:bCs/>
          <w:color w:val="auto"/>
          <w:sz w:val="24"/>
          <w:szCs w:val="24"/>
          <w:highlight w:val="none"/>
          <w:u w:val="single"/>
        </w:rPr>
        <w:t>[采购人]</w:t>
      </w:r>
      <w:bookmarkEnd w:id="276"/>
      <w:r>
        <w:rPr>
          <w:rFonts w:hint="eastAsia" w:ascii="仿宋" w:hAnsi="仿宋" w:eastAsia="仿宋" w:cs="仿宋"/>
          <w:bCs/>
          <w:color w:val="auto"/>
          <w:sz w:val="24"/>
          <w:szCs w:val="24"/>
          <w:highlight w:val="none"/>
          <w:u w:val="single"/>
        </w:rPr>
        <w:t xml:space="preserve">                </w:t>
      </w:r>
    </w:p>
    <w:p w14:paraId="1EE2CECF">
      <w:pPr>
        <w:pStyle w:val="12"/>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bookmarkStart w:id="277" w:name="PO_3000001868_PM031_5"/>
      <w:r>
        <w:rPr>
          <w:rFonts w:hint="eastAsia" w:ascii="仿宋" w:hAnsi="仿宋" w:eastAsia="仿宋" w:cs="仿宋"/>
          <w:bCs/>
          <w:color w:val="auto"/>
          <w:sz w:val="24"/>
          <w:szCs w:val="24"/>
          <w:highlight w:val="none"/>
          <w:u w:val="single"/>
        </w:rPr>
        <w:t>[采购组织机构]</w:t>
      </w:r>
      <w:bookmarkEnd w:id="277"/>
      <w:r>
        <w:rPr>
          <w:rFonts w:hint="eastAsia" w:ascii="仿宋" w:hAnsi="仿宋" w:eastAsia="仿宋" w:cs="仿宋"/>
          <w:bCs/>
          <w:color w:val="auto"/>
          <w:sz w:val="24"/>
          <w:szCs w:val="24"/>
          <w:highlight w:val="none"/>
          <w:u w:val="single"/>
        </w:rPr>
        <w:t xml:space="preserve">                </w:t>
      </w:r>
    </w:p>
    <w:p w14:paraId="3823A61B">
      <w:pPr>
        <w:pStyle w:val="12"/>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313D3852">
      <w:pPr>
        <w:pStyle w:val="12"/>
        <w:spacing w:line="360" w:lineRule="auto"/>
        <w:ind w:left="25" w:leftChars="12" w:firstLine="472" w:firstLineChars="197"/>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22A1D8E3">
      <w:pPr>
        <w:pStyle w:val="12"/>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011E4041">
      <w:pPr>
        <w:pStyle w:val="12"/>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2E103295">
      <w:pPr>
        <w:pStyle w:val="12"/>
        <w:spacing w:line="360" w:lineRule="auto"/>
        <w:ind w:firstLine="241"/>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55395080">
      <w:pPr>
        <w:pStyle w:val="12"/>
        <w:spacing w:line="360" w:lineRule="auto"/>
        <w:ind w:firstLine="241"/>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79A2C4BB">
      <w:pPr>
        <w:pStyle w:val="12"/>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7A5DB4B5">
      <w:pPr>
        <w:pStyle w:val="12"/>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6909B289">
      <w:pPr>
        <w:pStyle w:val="12"/>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765BD7B3">
      <w:pPr>
        <w:pStyle w:val="12"/>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41252C27">
      <w:pPr>
        <w:pStyle w:val="12"/>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22144862">
      <w:pPr>
        <w:pStyle w:val="12"/>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6222E674">
      <w:pPr>
        <w:pStyle w:val="12"/>
        <w:spacing w:line="360" w:lineRule="auto"/>
        <w:ind w:left="25" w:leftChars="12" w:firstLine="352" w:firstLineChars="147"/>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C0715D0">
      <w:pPr>
        <w:pStyle w:val="12"/>
        <w:spacing w:line="360" w:lineRule="auto"/>
        <w:ind w:left="25" w:leftChars="12" w:firstLine="472" w:firstLineChars="197"/>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4EDE06C5">
      <w:pPr>
        <w:pStyle w:val="12"/>
        <w:spacing w:line="360" w:lineRule="auto"/>
        <w:ind w:left="25" w:leftChars="12" w:firstLine="472" w:firstLineChars="197"/>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34416805">
      <w:pPr>
        <w:pStyle w:val="12"/>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787F885D">
      <w:pPr>
        <w:pStyle w:val="12"/>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54E1B421">
      <w:pPr>
        <w:pStyle w:val="12"/>
        <w:spacing w:line="360" w:lineRule="auto"/>
        <w:ind w:left="25" w:leftChars="12" w:firstLine="352" w:firstLineChars="147"/>
        <w:rPr>
          <w:rFonts w:ascii="仿宋" w:hAnsi="仿宋" w:eastAsia="仿宋" w:cs="仿宋"/>
          <w:color w:val="auto"/>
          <w:sz w:val="24"/>
          <w:szCs w:val="24"/>
          <w:highlight w:val="none"/>
        </w:rPr>
      </w:pPr>
    </w:p>
    <w:p w14:paraId="470D8843">
      <w:pPr>
        <w:pStyle w:val="12"/>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6637E0B9">
      <w:pPr>
        <w:pStyle w:val="12"/>
        <w:spacing w:line="360" w:lineRule="auto"/>
        <w:ind w:left="25" w:leftChars="12" w:firstLine="352" w:firstLineChars="147"/>
        <w:rPr>
          <w:rFonts w:ascii="仿宋" w:hAnsi="仿宋" w:eastAsia="仿宋" w:cs="仿宋"/>
          <w:color w:val="auto"/>
          <w:sz w:val="24"/>
          <w:szCs w:val="24"/>
          <w:highlight w:val="none"/>
        </w:rPr>
      </w:pPr>
    </w:p>
    <w:p w14:paraId="3887B0B8">
      <w:pPr>
        <w:pStyle w:val="12"/>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2460D1E5">
      <w:pPr>
        <w:pStyle w:val="12"/>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p>
    <w:p w14:paraId="2C45F1AE">
      <w:pPr>
        <w:pStyle w:val="12"/>
        <w:snapToGrid w:val="0"/>
        <w:spacing w:line="360" w:lineRule="auto"/>
        <w:rPr>
          <w:rFonts w:ascii="仿宋" w:hAnsi="仿宋" w:eastAsia="仿宋" w:cs="仿宋"/>
          <w:b/>
          <w:color w:val="auto"/>
          <w:sz w:val="24"/>
          <w:szCs w:val="24"/>
          <w:highlight w:val="none"/>
        </w:rPr>
      </w:pPr>
    </w:p>
    <w:p w14:paraId="10246692">
      <w:pPr>
        <w:pStyle w:val="12"/>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67E3E401">
      <w:pPr>
        <w:pStyle w:val="12"/>
        <w:spacing w:line="360" w:lineRule="auto"/>
        <w:ind w:left="25" w:leftChars="12" w:firstLine="354" w:firstLineChars="147"/>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5EE5047D">
      <w:pPr>
        <w:pStyle w:val="12"/>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3952516">
      <w:pPr>
        <w:pStyle w:val="12"/>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3B2C4C58">
      <w:pPr>
        <w:pStyle w:val="12"/>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676519BA">
      <w:pPr>
        <w:pStyle w:val="12"/>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7DFBDD15">
      <w:pPr>
        <w:rPr>
          <w:rFonts w:ascii="仿宋" w:hAnsi="仿宋" w:eastAsia="仿宋" w:cs="仿宋"/>
          <w:color w:val="auto"/>
          <w:highlight w:val="none"/>
        </w:rPr>
      </w:pPr>
      <w:r>
        <w:rPr>
          <w:rFonts w:hint="eastAsia" w:ascii="仿宋" w:hAnsi="仿宋" w:eastAsia="仿宋" w:cs="仿宋"/>
          <w:b/>
          <w:color w:val="auto"/>
          <w:sz w:val="24"/>
          <w:highlight w:val="none"/>
        </w:rPr>
        <w:t>6.投诉人为法人或者其他组织的，投诉书应由法定代表人、主要负责人，或者其授权代表签字或者盖章，并加盖公章。</w:t>
      </w:r>
    </w:p>
    <w:p w14:paraId="47223E11">
      <w:pPr>
        <w:rPr>
          <w:color w:val="auto"/>
          <w:highlight w:val="none"/>
        </w:rPr>
      </w:pPr>
    </w:p>
    <w:sectPr>
      <w:footerReference r:id="rId7" w:type="first"/>
      <w:footerReference r:id="rId6" w:type="default"/>
      <w:pgSz w:w="11911" w:h="16838"/>
      <w:pgMar w:top="1417" w:right="1417" w:bottom="1417" w:left="1417" w:header="720" w:footer="720"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001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FD4CE">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F5D074">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0CF5D07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A186">
    <w:pPr>
      <w:pStyle w:val="13"/>
    </w:pPr>
    <w:r>
      <mc:AlternateContent>
        <mc:Choice Requires="wps">
          <w:drawing>
            <wp:anchor distT="0" distB="0" distL="114300" distR="114300" simplePos="0" relativeHeight="251661312" behindDoc="0" locked="0" layoutInCell="1" allowOverlap="1">
              <wp:simplePos x="0" y="0"/>
              <wp:positionH relativeFrom="margin">
                <wp:posOffset>2830830</wp:posOffset>
              </wp:positionH>
              <wp:positionV relativeFrom="paragraph">
                <wp:posOffset>-125730</wp:posOffset>
              </wp:positionV>
              <wp:extent cx="192405" cy="2616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2405" cy="261620"/>
                      </a:xfrm>
                      <a:prstGeom prst="rect">
                        <a:avLst/>
                      </a:prstGeom>
                      <a:noFill/>
                      <a:ln w="6350">
                        <a:noFill/>
                      </a:ln>
                      <a:effectLst/>
                    </wps:spPr>
                    <wps:txbx>
                      <w:txbxContent>
                        <w:p w14:paraId="280689A7">
                          <w:pPr>
                            <w:pStyle w:val="1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2.9pt;margin-top:-9.9pt;height:20.6pt;width:15.15pt;mso-position-horizontal-relative:margin;z-index:251661312;mso-width-relative:page;mso-height-relative:page;" filled="f" stroked="f" coordsize="21600,21600" o:gfxdata="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j+G79kAAAAKAQAADwAAAAAAAAABACAAAAAiAAAAZHJzL2Rvd25y&#10;ZXYueG1sUEsBAhQAFAAAAAgAh07iQJAhk1o2AgAAYwQAAA4AAAAAAAAAAQAgAAAAKAEAAGRycy9l&#10;Mm9Eb2MueG1sUEsFBgAAAAAGAAYAWQEAANAFAAAAAA==&#10;">
              <v:fill on="f" focussize="0,0"/>
              <v:stroke on="f" weight="0.5pt"/>
              <v:imagedata o:title=""/>
              <o:lock v:ext="edit" aspectratio="f"/>
              <v:textbox inset="0mm,0mm,0mm,0mm">
                <w:txbxContent>
                  <w:p w14:paraId="280689A7">
                    <w:pPr>
                      <w:pStyle w:val="1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88C0">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AB970D">
                          <w:pPr>
                            <w:pStyle w:val="13"/>
                            <w:jc w:val="center"/>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14:paraId="09AB970D">
                    <w:pPr>
                      <w:pStyle w:val="13"/>
                      <w:jc w:val="center"/>
                    </w:pPr>
                    <w:r>
                      <w:fldChar w:fldCharType="begin"/>
                    </w:r>
                    <w:r>
                      <w:instrText xml:space="preserve"> PAGE  \* MERGEFORMAT </w:instrText>
                    </w:r>
                    <w:r>
                      <w:fldChar w:fldCharType="separate"/>
                    </w:r>
                    <w:r>
                      <w:t>86</w:t>
                    </w:r>
                    <w:r>
                      <w:fldChar w:fldCharType="end"/>
                    </w:r>
                  </w:p>
                </w:txbxContent>
              </v:textbox>
            </v:shape>
          </w:pict>
        </mc:Fallback>
      </mc:AlternateContent>
    </w:r>
  </w:p>
  <w:p w14:paraId="59DDD893">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7995">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3C6BB4">
                          <w:pPr>
                            <w:pStyle w:val="13"/>
                          </w:pPr>
                          <w:r>
                            <w:fldChar w:fldCharType="begin"/>
                          </w:r>
                          <w:r>
                            <w:instrText xml:space="preserve"> PAGE  \* MERGEFORMAT </w:instrText>
                          </w:r>
                          <w:r>
                            <w:fldChar w:fldCharType="separate"/>
                          </w:r>
                          <w:r>
                            <w:t>63</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14:paraId="753C6BB4">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D30D">
    <w:pPr>
      <w:pStyle w:val="14"/>
    </w:pPr>
    <w:r>
      <w:rPr>
        <w:rFonts w:hint="eastAsia"/>
      </w:rPr>
      <w:t>南宁市政府采购竞争性磋商采购文件（项目编号：</w:t>
    </w:r>
    <w:r>
      <w:rPr>
        <w:rFonts w:hint="eastAsia"/>
        <w:lang w:eastAsia="zh-CN"/>
      </w:rPr>
      <w:t>NNZC2025-C3-991345-KWZB</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4C5D4"/>
    <w:multiLevelType w:val="singleLevel"/>
    <w:tmpl w:val="F924C5D4"/>
    <w:lvl w:ilvl="0" w:tentative="0">
      <w:start w:val="1"/>
      <w:numFmt w:val="decimal"/>
      <w:pStyle w:val="5"/>
      <w:lvlText w:val="%1."/>
      <w:lvlJc w:val="left"/>
      <w:pPr>
        <w:tabs>
          <w:tab w:val="left" w:pos="360"/>
        </w:tabs>
        <w:ind w:left="360" w:hanging="360"/>
      </w:pPr>
    </w:lvl>
  </w:abstractNum>
  <w:abstractNum w:abstractNumId="1">
    <w:nsid w:val="4FAEFB7B"/>
    <w:multiLevelType w:val="singleLevel"/>
    <w:tmpl w:val="4FAEFB7B"/>
    <w:lvl w:ilvl="0" w:tentative="0">
      <w:start w:val="1"/>
      <w:numFmt w:val="decimal"/>
      <w:suff w:val="nothing"/>
      <w:lvlText w:val="%1．"/>
      <w:lvlJc w:val="left"/>
      <w:pPr>
        <w:ind w:left="0" w:firstLine="400"/>
      </w:pPr>
      <w:rPr>
        <w:rFonts w:hint="default"/>
      </w:rPr>
    </w:lvl>
  </w:abstractNum>
  <w:abstractNum w:abstractNumId="2">
    <w:nsid w:val="508D7A92"/>
    <w:multiLevelType w:val="singleLevel"/>
    <w:tmpl w:val="508D7A92"/>
    <w:lvl w:ilvl="0" w:tentative="0">
      <w:start w:val="1"/>
      <w:numFmt w:val="decimal"/>
      <w:suff w:val="nothing"/>
      <w:lvlText w:val="（%1）"/>
      <w:lvlJc w:val="left"/>
    </w:lvl>
  </w:abstractNum>
  <w:abstractNum w:abstractNumId="3">
    <w:nsid w:val="68B18021"/>
    <w:multiLevelType w:val="multilevel"/>
    <w:tmpl w:val="68B18021"/>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55DDB"/>
    <w:rsid w:val="00132D68"/>
    <w:rsid w:val="00172120"/>
    <w:rsid w:val="046344B8"/>
    <w:rsid w:val="05B02C46"/>
    <w:rsid w:val="05B858C7"/>
    <w:rsid w:val="07990409"/>
    <w:rsid w:val="081C46DE"/>
    <w:rsid w:val="09127CF8"/>
    <w:rsid w:val="09A746AD"/>
    <w:rsid w:val="09BA7A15"/>
    <w:rsid w:val="0A0C7097"/>
    <w:rsid w:val="0A405017"/>
    <w:rsid w:val="0AD45FFC"/>
    <w:rsid w:val="0C5C2BB3"/>
    <w:rsid w:val="0C7F0CB2"/>
    <w:rsid w:val="0CA5290C"/>
    <w:rsid w:val="0D783DFB"/>
    <w:rsid w:val="0D925A71"/>
    <w:rsid w:val="101D1E34"/>
    <w:rsid w:val="102F7604"/>
    <w:rsid w:val="120530CD"/>
    <w:rsid w:val="12084563"/>
    <w:rsid w:val="121A6EF8"/>
    <w:rsid w:val="12260067"/>
    <w:rsid w:val="12366BD3"/>
    <w:rsid w:val="135B372A"/>
    <w:rsid w:val="13696F33"/>
    <w:rsid w:val="137B2AD9"/>
    <w:rsid w:val="16726C02"/>
    <w:rsid w:val="168B1A72"/>
    <w:rsid w:val="16C84A7B"/>
    <w:rsid w:val="17703E6F"/>
    <w:rsid w:val="180228C3"/>
    <w:rsid w:val="1B8C2642"/>
    <w:rsid w:val="1D0B0C99"/>
    <w:rsid w:val="1F6F5655"/>
    <w:rsid w:val="20030494"/>
    <w:rsid w:val="200C0B9F"/>
    <w:rsid w:val="20C72EA7"/>
    <w:rsid w:val="212D2E13"/>
    <w:rsid w:val="21391D4A"/>
    <w:rsid w:val="21A00D0A"/>
    <w:rsid w:val="259D5BBA"/>
    <w:rsid w:val="27541985"/>
    <w:rsid w:val="27915325"/>
    <w:rsid w:val="281E51E9"/>
    <w:rsid w:val="29AD7CA3"/>
    <w:rsid w:val="2ADD6FD3"/>
    <w:rsid w:val="2B0C65DD"/>
    <w:rsid w:val="2C14754A"/>
    <w:rsid w:val="2E29045C"/>
    <w:rsid w:val="2E2B25EC"/>
    <w:rsid w:val="2E756091"/>
    <w:rsid w:val="2E7E2FD4"/>
    <w:rsid w:val="36315651"/>
    <w:rsid w:val="36790089"/>
    <w:rsid w:val="36972608"/>
    <w:rsid w:val="36D52B69"/>
    <w:rsid w:val="377C2007"/>
    <w:rsid w:val="399E710D"/>
    <w:rsid w:val="3A4D0DD2"/>
    <w:rsid w:val="3C9056C2"/>
    <w:rsid w:val="3D2C5F0E"/>
    <w:rsid w:val="3DDD7F9C"/>
    <w:rsid w:val="3E02546D"/>
    <w:rsid w:val="3E1C47FE"/>
    <w:rsid w:val="44190B72"/>
    <w:rsid w:val="46DE3062"/>
    <w:rsid w:val="480E6E62"/>
    <w:rsid w:val="48743864"/>
    <w:rsid w:val="498F1335"/>
    <w:rsid w:val="49FC5B50"/>
    <w:rsid w:val="4A745D9D"/>
    <w:rsid w:val="4AA84145"/>
    <w:rsid w:val="4BF771D1"/>
    <w:rsid w:val="4CD63DD3"/>
    <w:rsid w:val="4DF715A7"/>
    <w:rsid w:val="50563ECE"/>
    <w:rsid w:val="535C6817"/>
    <w:rsid w:val="53D535C0"/>
    <w:rsid w:val="54251179"/>
    <w:rsid w:val="55720DFF"/>
    <w:rsid w:val="565279A6"/>
    <w:rsid w:val="58492A57"/>
    <w:rsid w:val="587B0556"/>
    <w:rsid w:val="59D97CA6"/>
    <w:rsid w:val="5AD02778"/>
    <w:rsid w:val="5B086C85"/>
    <w:rsid w:val="5B755DDB"/>
    <w:rsid w:val="5B7966A3"/>
    <w:rsid w:val="5B930068"/>
    <w:rsid w:val="5D6C2F5F"/>
    <w:rsid w:val="6030755E"/>
    <w:rsid w:val="605171A1"/>
    <w:rsid w:val="605B6840"/>
    <w:rsid w:val="61FE57B6"/>
    <w:rsid w:val="622B6C71"/>
    <w:rsid w:val="63441C5B"/>
    <w:rsid w:val="67780823"/>
    <w:rsid w:val="67DD47F8"/>
    <w:rsid w:val="67FF43BE"/>
    <w:rsid w:val="680A5DCC"/>
    <w:rsid w:val="6A454B58"/>
    <w:rsid w:val="6D324A9B"/>
    <w:rsid w:val="6D653CD0"/>
    <w:rsid w:val="6E2A65EF"/>
    <w:rsid w:val="6E593E5C"/>
    <w:rsid w:val="6ED06BA0"/>
    <w:rsid w:val="70B81182"/>
    <w:rsid w:val="719A5AC1"/>
    <w:rsid w:val="724A1E73"/>
    <w:rsid w:val="735E3A18"/>
    <w:rsid w:val="73604D13"/>
    <w:rsid w:val="73FE4FEF"/>
    <w:rsid w:val="76AD35B8"/>
    <w:rsid w:val="780C4A0A"/>
    <w:rsid w:val="7B3F6139"/>
    <w:rsid w:val="7BBF2DA7"/>
    <w:rsid w:val="7BFD5343"/>
    <w:rsid w:val="7CCE2E3F"/>
    <w:rsid w:val="7D4A4A5E"/>
    <w:rsid w:val="7DE467BB"/>
    <w:rsid w:val="7F30147A"/>
    <w:rsid w:val="7F9C3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qFormat/>
    <w:uiPriority w:val="99"/>
    <w:pPr>
      <w:ind w:firstLine="420"/>
    </w:pPr>
    <w:rPr>
      <w:szCs w:val="20"/>
    </w:rPr>
  </w:style>
  <w:style w:type="paragraph" w:styleId="7">
    <w:name w:val="annotation text"/>
    <w:basedOn w:val="1"/>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Indent"/>
    <w:basedOn w:val="1"/>
    <w:next w:val="1"/>
    <w:qFormat/>
    <w:uiPriority w:val="0"/>
    <w:pPr>
      <w:ind w:firstLine="830" w:firstLineChars="352"/>
    </w:pPr>
    <w:rPr>
      <w:rFonts w:ascii="仿宋_GB2312" w:eastAsia="仿宋_GB2312"/>
      <w:kern w:val="0"/>
      <w:sz w:val="32"/>
      <w:szCs w:val="20"/>
    </w:rPr>
  </w:style>
  <w:style w:type="paragraph" w:styleId="10">
    <w:name w:val="List 2"/>
    <w:basedOn w:val="1"/>
    <w:unhideWhenUsed/>
    <w:qFormat/>
    <w:uiPriority w:val="99"/>
    <w:pPr>
      <w:ind w:left="100" w:leftChars="200" w:hanging="200" w:hangingChars="200"/>
      <w:contextualSpacing/>
    </w:pPr>
  </w:style>
  <w:style w:type="paragraph" w:styleId="11">
    <w:name w:val="toc 3"/>
    <w:basedOn w:val="1"/>
    <w:next w:val="1"/>
    <w:unhideWhenUsed/>
    <w:qFormat/>
    <w:uiPriority w:val="39"/>
    <w:pPr>
      <w:spacing w:line="360" w:lineRule="auto"/>
      <w:ind w:left="840" w:leftChars="400"/>
    </w:pPr>
    <w:rPr>
      <w:sz w:val="24"/>
    </w:rPr>
  </w:style>
  <w:style w:type="paragraph" w:styleId="12">
    <w:name w:val="Plain Text"/>
    <w:basedOn w:val="1"/>
    <w:qFormat/>
    <w:uiPriority w:val="0"/>
    <w:rPr>
      <w:rFonts w:ascii="宋体" w:hAnsi="Courier New"/>
      <w:kern w:val="0"/>
      <w:sz w:val="20"/>
      <w:szCs w:val="21"/>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pPr>
      <w:spacing w:line="360" w:lineRule="auto"/>
    </w:pPr>
    <w:rPr>
      <w:sz w:val="24"/>
    </w:rPr>
  </w:style>
  <w:style w:type="paragraph" w:styleId="16">
    <w:name w:val="List"/>
    <w:basedOn w:val="1"/>
    <w:unhideWhenUsed/>
    <w:qFormat/>
    <w:uiPriority w:val="99"/>
    <w:pPr>
      <w:ind w:left="200" w:hanging="200" w:hangingChars="200"/>
      <w:contextualSpacing/>
    </w:pPr>
  </w:style>
  <w:style w:type="paragraph" w:styleId="17">
    <w:name w:val="toc 2"/>
    <w:basedOn w:val="1"/>
    <w:next w:val="1"/>
    <w:unhideWhenUsed/>
    <w:qFormat/>
    <w:uiPriority w:val="39"/>
    <w:pPr>
      <w:tabs>
        <w:tab w:val="right" w:leader="dot" w:pos="8296"/>
      </w:tabs>
      <w:spacing w:line="360" w:lineRule="auto"/>
      <w:ind w:left="420" w:leftChars="200"/>
    </w:pPr>
    <w:rPr>
      <w:sz w:val="24"/>
    </w:rPr>
  </w:style>
  <w:style w:type="paragraph" w:styleId="18">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nhideWhenUsed/>
    <w:qFormat/>
    <w:uiPriority w:val="99"/>
    <w:rPr>
      <w:color w:val="0000FF"/>
      <w:u w:val="single"/>
    </w:rPr>
  </w:style>
  <w:style w:type="paragraph" w:customStyle="1" w:styleId="23">
    <w:name w:val="正文2"/>
    <w:basedOn w:val="1"/>
    <w:qFormat/>
    <w:uiPriority w:val="0"/>
    <w:pPr>
      <w:adjustRightInd w:val="0"/>
      <w:spacing w:before="156" w:line="360" w:lineRule="auto"/>
      <w:ind w:firstLine="510" w:firstLineChars="200"/>
    </w:pPr>
    <w:rPr>
      <w:kern w:val="0"/>
      <w:sz w:val="24"/>
      <w:szCs w:val="20"/>
    </w:rPr>
  </w:style>
  <w:style w:type="paragraph" w:customStyle="1" w:styleId="24">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25">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26">
    <w:name w:val="正文缩进1"/>
    <w:basedOn w:val="1"/>
    <w:next w:val="9"/>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47358</Words>
  <Characters>49901</Characters>
  <Lines>0</Lines>
  <Paragraphs>0</Paragraphs>
  <TotalTime>14</TotalTime>
  <ScaleCrop>false</ScaleCrop>
  <LinksUpToDate>false</LinksUpToDate>
  <CharactersWithSpaces>55282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2025-09-08T02:22:00Z</dcterms:created>
  <dc:creator>栩.</dc:creator>
  <cp:lastModifiedBy>栩.</cp:lastModifiedBy>
  <dcterms:modified xsi:type="dcterms:W3CDTF">2025-11-18T07:31:45Z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7590DDBDCC19449999174A4B1C684B50_13</vt:lpwstr>
  </property>
  <property fmtid="{D5CDD505-2E9C-101B-9397-08002B2CF9AE}" pid="4" name="KSOTemplateDocerSaveRecord">
    <vt:lpwstr>eyJoZGlkIjoiYmNmNzU3YmEyNjk5NTFjZjE0NGQ0YTYwYTBlNDQ4NDAiLCJ1c2VySWQiOiI2NjExMjAxOTUifQ==</vt:lpwstr>
  </property>
</Properties>
</file>